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4482" w:rsidRPr="00BE2FC1" w:rsidRDefault="00494482" w:rsidP="00494482">
      <w:pPr>
        <w:ind w:left="-993" w:firstLine="993"/>
        <w:jc w:val="center"/>
        <w:rPr>
          <w:rFonts w:ascii="Calibri" w:hAnsi="Calibri" w:cs="Calibri"/>
          <w:b/>
          <w:bCs/>
          <w:sz w:val="52"/>
          <w:szCs w:val="52"/>
        </w:rPr>
      </w:pPr>
    </w:p>
    <w:p w:rsidR="007C76E3" w:rsidRPr="002E5A3B" w:rsidRDefault="00494482" w:rsidP="00494482">
      <w:pPr>
        <w:ind w:left="-993" w:firstLine="993"/>
        <w:jc w:val="center"/>
        <w:rPr>
          <w:rFonts w:ascii="Calibri" w:hAnsi="Calibri" w:cs="Calibri"/>
          <w:b/>
          <w:bCs/>
          <w:sz w:val="56"/>
          <w:szCs w:val="56"/>
        </w:rPr>
      </w:pPr>
      <w:r w:rsidRPr="002E5A3B">
        <w:rPr>
          <w:rFonts w:ascii="Calibri" w:hAnsi="Calibri" w:cs="Calibri"/>
          <w:b/>
          <w:bCs/>
          <w:sz w:val="56"/>
          <w:szCs w:val="56"/>
        </w:rPr>
        <w:t>AI POWERED STUDENT PERFORMANCE AND SUCCESS PREDICTION SYSTEM</w:t>
      </w:r>
    </w:p>
    <w:p w:rsidR="00494482" w:rsidRPr="00BE2FC1" w:rsidRDefault="00494482" w:rsidP="00494482">
      <w:pPr>
        <w:ind w:left="-993" w:firstLine="993"/>
        <w:jc w:val="center"/>
        <w:rPr>
          <w:rFonts w:ascii="Calibri" w:hAnsi="Calibri" w:cs="Calibri"/>
          <w:b/>
          <w:bCs/>
          <w:sz w:val="52"/>
          <w:szCs w:val="52"/>
        </w:rPr>
      </w:pPr>
    </w:p>
    <w:p w:rsidR="00494482" w:rsidRPr="002E5A3B" w:rsidRDefault="00494482" w:rsidP="00494482">
      <w:pPr>
        <w:ind w:left="-993" w:firstLine="993"/>
        <w:jc w:val="center"/>
        <w:rPr>
          <w:rFonts w:ascii="Calibri" w:hAnsi="Calibri" w:cs="Calibri"/>
          <w:b/>
          <w:bCs/>
          <w:sz w:val="40"/>
          <w:szCs w:val="40"/>
        </w:rPr>
      </w:pPr>
      <w:r w:rsidRPr="002E5A3B">
        <w:rPr>
          <w:rFonts w:ascii="Calibri" w:hAnsi="Calibri" w:cs="Calibri"/>
          <w:b/>
          <w:bCs/>
          <w:sz w:val="40"/>
          <w:szCs w:val="40"/>
        </w:rPr>
        <w:t>DEPARTMENT : COMPUTER SCIENCE &amp; ENGINEERING</w:t>
      </w:r>
    </w:p>
    <w:p w:rsidR="00494482" w:rsidRPr="002E5A3B" w:rsidRDefault="00494482" w:rsidP="00494482">
      <w:pPr>
        <w:ind w:left="-993" w:firstLine="993"/>
        <w:jc w:val="center"/>
        <w:rPr>
          <w:rFonts w:ascii="Calibri" w:hAnsi="Calibri" w:cs="Calibri"/>
          <w:b/>
          <w:bCs/>
          <w:sz w:val="44"/>
          <w:szCs w:val="44"/>
        </w:rPr>
      </w:pPr>
      <w:r w:rsidRPr="002E5A3B">
        <w:rPr>
          <w:rFonts w:ascii="Calibri" w:hAnsi="Calibri" w:cs="Calibri"/>
          <w:b/>
          <w:bCs/>
          <w:sz w:val="36"/>
          <w:szCs w:val="36"/>
        </w:rPr>
        <w:t>ACADEMIC YEAR : 2025 – 2029</w:t>
      </w:r>
      <w:r w:rsidRPr="002E5A3B">
        <w:rPr>
          <w:rFonts w:ascii="Calibri" w:hAnsi="Calibri" w:cs="Calibri"/>
          <w:b/>
          <w:bCs/>
          <w:sz w:val="36"/>
          <w:szCs w:val="36"/>
        </w:rPr>
        <w:br/>
      </w:r>
    </w:p>
    <w:p w:rsidR="00494482" w:rsidRPr="002E5A3B" w:rsidRDefault="00494482" w:rsidP="00494482">
      <w:pPr>
        <w:ind w:left="-993" w:firstLine="993"/>
        <w:jc w:val="center"/>
        <w:rPr>
          <w:rFonts w:ascii="Calibri" w:hAnsi="Calibri" w:cs="Calibri"/>
          <w:b/>
          <w:bCs/>
          <w:sz w:val="40"/>
          <w:szCs w:val="40"/>
        </w:rPr>
      </w:pPr>
      <w:r w:rsidRPr="002E5A3B">
        <w:rPr>
          <w:rFonts w:ascii="Calibri" w:hAnsi="Calibri" w:cs="Calibri"/>
          <w:b/>
          <w:bCs/>
          <w:sz w:val="40"/>
          <w:szCs w:val="40"/>
        </w:rPr>
        <w:t>TEAM MEMEBERS</w:t>
      </w:r>
    </w:p>
    <w:p w:rsidR="00494482" w:rsidRPr="00F32859" w:rsidRDefault="00494482" w:rsidP="00494482">
      <w:pPr>
        <w:ind w:left="-993" w:firstLine="993"/>
        <w:jc w:val="center"/>
        <w:rPr>
          <w:rFonts w:ascii="Calibri" w:hAnsi="Calibri" w:cs="Calibri"/>
          <w:sz w:val="36"/>
          <w:szCs w:val="36"/>
        </w:rPr>
      </w:pPr>
      <w:r w:rsidRPr="00F32859">
        <w:rPr>
          <w:rFonts w:ascii="Calibri" w:hAnsi="Calibri" w:cs="Calibri"/>
          <w:sz w:val="36"/>
          <w:szCs w:val="36"/>
        </w:rPr>
        <w:t>2510030087 – M RUCHEE</w:t>
      </w:r>
    </w:p>
    <w:p w:rsidR="00494482" w:rsidRPr="00F32859" w:rsidRDefault="00494482" w:rsidP="00494482">
      <w:pPr>
        <w:ind w:left="-993" w:firstLine="993"/>
        <w:jc w:val="center"/>
        <w:rPr>
          <w:rFonts w:ascii="Calibri" w:hAnsi="Calibri" w:cs="Calibri"/>
          <w:sz w:val="36"/>
          <w:szCs w:val="36"/>
        </w:rPr>
      </w:pPr>
      <w:r w:rsidRPr="00F32859">
        <w:rPr>
          <w:rFonts w:ascii="Calibri" w:hAnsi="Calibri" w:cs="Calibri"/>
          <w:sz w:val="36"/>
          <w:szCs w:val="36"/>
        </w:rPr>
        <w:t>2510030093 – K POOJASRI REDDY</w:t>
      </w:r>
    </w:p>
    <w:p w:rsidR="00494482" w:rsidRPr="00F32859" w:rsidRDefault="00494482" w:rsidP="00494482">
      <w:pPr>
        <w:ind w:left="-993" w:firstLine="993"/>
        <w:jc w:val="center"/>
        <w:rPr>
          <w:rFonts w:ascii="Calibri" w:hAnsi="Calibri" w:cs="Calibri"/>
          <w:sz w:val="36"/>
          <w:szCs w:val="36"/>
        </w:rPr>
      </w:pPr>
      <w:r w:rsidRPr="00F32859">
        <w:rPr>
          <w:rFonts w:ascii="Calibri" w:hAnsi="Calibri" w:cs="Calibri"/>
          <w:sz w:val="36"/>
          <w:szCs w:val="36"/>
        </w:rPr>
        <w:t>25100300 – ODDIRAJU SRIDHRUTHI</w:t>
      </w:r>
    </w:p>
    <w:p w:rsidR="00494482" w:rsidRPr="002E5A3B" w:rsidRDefault="00494482" w:rsidP="00494482">
      <w:pPr>
        <w:ind w:left="-993" w:firstLine="993"/>
        <w:jc w:val="center"/>
        <w:rPr>
          <w:rFonts w:ascii="Calibri" w:hAnsi="Calibri" w:cs="Calibri"/>
          <w:b/>
          <w:bCs/>
          <w:sz w:val="28"/>
          <w:szCs w:val="28"/>
        </w:rPr>
      </w:pPr>
    </w:p>
    <w:p w:rsidR="00494482" w:rsidRPr="00BE2FC1" w:rsidRDefault="00494482" w:rsidP="00494482">
      <w:pPr>
        <w:ind w:left="-993" w:firstLine="993"/>
        <w:jc w:val="center"/>
        <w:rPr>
          <w:rFonts w:ascii="Calibri" w:hAnsi="Calibri" w:cs="Calibri"/>
          <w:b/>
          <w:bCs/>
        </w:rPr>
      </w:pPr>
    </w:p>
    <w:p w:rsidR="00494482" w:rsidRPr="00BE2FC1" w:rsidRDefault="00494482" w:rsidP="00494482">
      <w:pPr>
        <w:ind w:left="-993" w:firstLine="993"/>
        <w:jc w:val="center"/>
        <w:rPr>
          <w:rFonts w:ascii="Calibri" w:hAnsi="Calibri" w:cs="Calibri"/>
          <w:b/>
          <w:bCs/>
        </w:rPr>
      </w:pPr>
    </w:p>
    <w:p w:rsidR="00494482" w:rsidRPr="00BE2FC1" w:rsidRDefault="00494482" w:rsidP="00494482">
      <w:pPr>
        <w:ind w:left="-993" w:firstLine="993"/>
        <w:jc w:val="center"/>
        <w:rPr>
          <w:rFonts w:ascii="Calibri" w:hAnsi="Calibri" w:cs="Calibri"/>
          <w:b/>
          <w:bCs/>
        </w:rPr>
      </w:pPr>
    </w:p>
    <w:p w:rsidR="00494482" w:rsidRPr="00BE2FC1" w:rsidRDefault="00494482" w:rsidP="00494482">
      <w:pPr>
        <w:ind w:left="-993" w:firstLine="993"/>
        <w:jc w:val="center"/>
        <w:rPr>
          <w:rFonts w:ascii="Calibri" w:hAnsi="Calibri" w:cs="Calibri"/>
          <w:b/>
          <w:bCs/>
        </w:rPr>
      </w:pPr>
      <w:r w:rsidRPr="00BE2FC1">
        <w:rPr>
          <w:rFonts w:ascii="Calibri" w:hAnsi="Calibri" w:cs="Calibri"/>
          <w:b/>
          <w:bCs/>
        </w:rPr>
        <w:t xml:space="preserve">                     </w:t>
      </w:r>
    </w:p>
    <w:p w:rsidR="00494482" w:rsidRPr="00BE2FC1" w:rsidRDefault="00494482" w:rsidP="00494482">
      <w:pPr>
        <w:ind w:left="-993" w:firstLine="993"/>
        <w:jc w:val="center"/>
        <w:rPr>
          <w:rFonts w:ascii="Calibri" w:hAnsi="Calibri" w:cs="Calibri"/>
          <w:b/>
          <w:bCs/>
        </w:rPr>
      </w:pPr>
    </w:p>
    <w:p w:rsidR="00494482" w:rsidRPr="00BE2FC1" w:rsidRDefault="00494482" w:rsidP="00494482">
      <w:pPr>
        <w:ind w:left="-993" w:firstLine="993"/>
        <w:jc w:val="center"/>
        <w:rPr>
          <w:rFonts w:ascii="Calibri" w:hAnsi="Calibri" w:cs="Calibri"/>
          <w:b/>
          <w:bCs/>
        </w:rPr>
      </w:pPr>
    </w:p>
    <w:p w:rsidR="00494482" w:rsidRPr="00BE2FC1" w:rsidRDefault="00BE2FC1" w:rsidP="00494482">
      <w:pPr>
        <w:ind w:left="-993" w:firstLine="993"/>
        <w:rPr>
          <w:rFonts w:ascii="Calibri" w:hAnsi="Calibri" w:cs="Calibri"/>
          <w:b/>
          <w:bCs/>
        </w:rPr>
      </w:pPr>
      <w:r w:rsidRPr="00BE2FC1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68120A1">
            <wp:simplePos x="0" y="0"/>
            <wp:positionH relativeFrom="margin">
              <wp:align>center</wp:align>
            </wp:positionH>
            <wp:positionV relativeFrom="margin">
              <wp:posOffset>4853305</wp:posOffset>
            </wp:positionV>
            <wp:extent cx="4813300" cy="2895600"/>
            <wp:effectExtent l="63500" t="63500" r="76200" b="101600"/>
            <wp:wrapNone/>
            <wp:docPr id="791744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44785" name="Picture 791744785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7018" b="89912" l="9763" r="89974">
                                  <a14:foregroundMark x1="38654" y1="41667" x2="38654" y2="49123"/>
                                  <a14:foregroundMark x1="57916" y1="85307" x2="52902" y2="85526"/>
                                  <a14:foregroundMark x1="61478" y1="87939" x2="51187" y2="86184"/>
                                  <a14:foregroundMark x1="49340" y1="11184" x2="49208" y2="7018"/>
                                  <a14:foregroundMark x1="41821" y1="12719" x2="44195" y2="12939"/>
                                  <a14:foregroundMark x1="42876" y1="12061" x2="48681" y2="11842"/>
                                  <a14:foregroundMark x1="42480" y1="10746" x2="47230" y2="10307"/>
                                  <a14:foregroundMark x1="69921" y1="45175" x2="72296" y2="44956"/>
                                  <a14:foregroundMark x1="72955" y1="51316" x2="76385" y2="51096"/>
                                  <a14:foregroundMark x1="42876" y1="11184" x2="48153" y2="10088"/>
                                  <a14:foregroundMark x1="43008" y1="10526" x2="49208" y2="9868"/>
                                  <a14:foregroundMark x1="43536" y1="10307" x2="49340" y2="9868"/>
                                  <a14:foregroundMark x1="51319" y1="21711" x2="51451" y2="25439"/>
                                  <a14:foregroundMark x1="51319" y1="19956" x2="52111" y2="26096"/>
                                  <a14:foregroundMark x1="42084" y1="88596" x2="52111" y2="89912"/>
                                  <a14:foregroundMark x1="52111" y1="89912" x2="61082" y2="8837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895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4482" w:rsidRPr="00BE2FC1" w:rsidRDefault="00494482" w:rsidP="00494482">
      <w:pPr>
        <w:ind w:left="-993" w:firstLine="993"/>
        <w:rPr>
          <w:rFonts w:ascii="Calibri" w:hAnsi="Calibri" w:cs="Calibri"/>
          <w:b/>
          <w:bCs/>
        </w:rPr>
      </w:pPr>
    </w:p>
    <w:p w:rsidR="00494482" w:rsidRPr="00BE2FC1" w:rsidRDefault="00494482" w:rsidP="00494482">
      <w:pPr>
        <w:ind w:left="-993" w:firstLine="993"/>
        <w:rPr>
          <w:rFonts w:ascii="Calibri" w:hAnsi="Calibri" w:cs="Calibri"/>
          <w:b/>
          <w:bCs/>
        </w:rPr>
      </w:pPr>
    </w:p>
    <w:p w:rsidR="00494482" w:rsidRPr="00BE2FC1" w:rsidRDefault="00494482" w:rsidP="00494482">
      <w:pPr>
        <w:ind w:left="-993" w:firstLine="993"/>
        <w:rPr>
          <w:rFonts w:ascii="Calibri" w:hAnsi="Calibri" w:cs="Calibri"/>
          <w:b/>
          <w:bCs/>
        </w:rPr>
      </w:pPr>
    </w:p>
    <w:p w:rsidR="00494482" w:rsidRPr="00BE2FC1" w:rsidRDefault="00494482" w:rsidP="00494482">
      <w:pPr>
        <w:ind w:left="-993" w:firstLine="993"/>
        <w:rPr>
          <w:rFonts w:ascii="Calibri" w:hAnsi="Calibri" w:cs="Calibri"/>
          <w:b/>
          <w:bCs/>
        </w:rPr>
      </w:pPr>
    </w:p>
    <w:p w:rsidR="00494482" w:rsidRPr="00BE2FC1" w:rsidRDefault="00494482" w:rsidP="00494482">
      <w:pPr>
        <w:ind w:left="-993" w:firstLine="993"/>
        <w:rPr>
          <w:rFonts w:ascii="Calibri" w:hAnsi="Calibri" w:cs="Calibri"/>
          <w:b/>
          <w:bCs/>
        </w:rPr>
      </w:pPr>
    </w:p>
    <w:p w:rsidR="00494482" w:rsidRPr="00BE2FC1" w:rsidRDefault="00494482" w:rsidP="00494482">
      <w:pPr>
        <w:ind w:left="-993" w:firstLine="993"/>
        <w:rPr>
          <w:rFonts w:ascii="Calibri" w:hAnsi="Calibri" w:cs="Calibri"/>
          <w:b/>
          <w:bCs/>
        </w:rPr>
      </w:pPr>
    </w:p>
    <w:p w:rsidR="00494482" w:rsidRPr="00BE2FC1" w:rsidRDefault="00494482" w:rsidP="00494482">
      <w:pPr>
        <w:ind w:left="-993" w:firstLine="993"/>
        <w:rPr>
          <w:rFonts w:ascii="Calibri" w:hAnsi="Calibri" w:cs="Calibri"/>
          <w:b/>
          <w:bCs/>
        </w:rPr>
      </w:pPr>
    </w:p>
    <w:p w:rsidR="007130FF" w:rsidRPr="00BE2FC1" w:rsidRDefault="007130FF" w:rsidP="00494482">
      <w:pPr>
        <w:rPr>
          <w:rFonts w:ascii="Calibri" w:hAnsi="Calibri" w:cs="Calibri"/>
          <w:b/>
          <w:bCs/>
          <w:sz w:val="32"/>
          <w:szCs w:val="32"/>
        </w:rPr>
      </w:pPr>
    </w:p>
    <w:p w:rsidR="007130FF" w:rsidRPr="00BE2FC1" w:rsidRDefault="007130FF" w:rsidP="00494482">
      <w:pPr>
        <w:rPr>
          <w:rFonts w:ascii="Calibri" w:hAnsi="Calibri" w:cs="Calibri"/>
          <w:b/>
          <w:bCs/>
          <w:sz w:val="32"/>
          <w:szCs w:val="32"/>
        </w:rPr>
      </w:pPr>
    </w:p>
    <w:p w:rsidR="007130FF" w:rsidRPr="00BE2FC1" w:rsidRDefault="007130FF" w:rsidP="00494482">
      <w:pPr>
        <w:rPr>
          <w:rFonts w:ascii="Calibri" w:hAnsi="Calibri" w:cs="Calibri"/>
          <w:b/>
          <w:bCs/>
          <w:sz w:val="32"/>
          <w:szCs w:val="32"/>
        </w:rPr>
      </w:pPr>
    </w:p>
    <w:p w:rsidR="007130FF" w:rsidRPr="00BE2FC1" w:rsidRDefault="007130FF" w:rsidP="00494482">
      <w:pPr>
        <w:rPr>
          <w:rFonts w:ascii="Calibri" w:hAnsi="Calibri" w:cs="Calibri"/>
          <w:b/>
          <w:bCs/>
          <w:sz w:val="32"/>
          <w:szCs w:val="32"/>
        </w:rPr>
      </w:pPr>
    </w:p>
    <w:p w:rsidR="007130FF" w:rsidRPr="00BE2FC1" w:rsidRDefault="007130FF" w:rsidP="00494482">
      <w:pPr>
        <w:rPr>
          <w:rFonts w:ascii="Calibri" w:hAnsi="Calibri" w:cs="Calibri"/>
          <w:b/>
          <w:bCs/>
          <w:sz w:val="32"/>
          <w:szCs w:val="32"/>
        </w:rPr>
      </w:pPr>
    </w:p>
    <w:p w:rsidR="007130FF" w:rsidRPr="00BE2FC1" w:rsidRDefault="007130FF" w:rsidP="00494482">
      <w:pPr>
        <w:rPr>
          <w:rFonts w:ascii="Calibri" w:hAnsi="Calibri" w:cs="Calibri"/>
          <w:b/>
          <w:bCs/>
          <w:sz w:val="32"/>
          <w:szCs w:val="32"/>
        </w:rPr>
      </w:pPr>
    </w:p>
    <w:p w:rsidR="00724DDA" w:rsidRPr="002E5A3B" w:rsidRDefault="00724DDA" w:rsidP="00724DDA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2E5A3B">
        <w:rPr>
          <w:rFonts w:ascii="Calibri" w:hAnsi="Calibri" w:cs="Calibri"/>
          <w:b/>
          <w:bCs/>
          <w:sz w:val="36"/>
          <w:szCs w:val="36"/>
        </w:rPr>
        <w:t xml:space="preserve">GUIDE NAME: </w:t>
      </w:r>
      <w:r w:rsidRPr="00F32859">
        <w:rPr>
          <w:rFonts w:ascii="Calibri" w:hAnsi="Calibri" w:cs="Calibri"/>
          <w:sz w:val="36"/>
          <w:szCs w:val="36"/>
        </w:rPr>
        <w:t>DR. SUSHAMA DUTTA</w:t>
      </w:r>
    </w:p>
    <w:p w:rsidR="00724DDA" w:rsidRDefault="00724DDA" w:rsidP="00724DDA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:rsidR="007130FF" w:rsidRPr="00BE2FC1" w:rsidRDefault="00724DDA" w:rsidP="00724DDA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2E5A3B">
        <w:rPr>
          <w:rFonts w:ascii="Calibri" w:hAnsi="Calibri" w:cs="Calibri"/>
          <w:b/>
          <w:bCs/>
          <w:sz w:val="36"/>
          <w:szCs w:val="36"/>
        </w:rPr>
        <w:t xml:space="preserve">UNIVERSITY: </w:t>
      </w:r>
      <w:r w:rsidRPr="00F32859">
        <w:rPr>
          <w:rFonts w:ascii="Calibri" w:hAnsi="Calibri" w:cs="Calibri"/>
          <w:sz w:val="36"/>
          <w:szCs w:val="36"/>
        </w:rPr>
        <w:t xml:space="preserve">KLH </w:t>
      </w:r>
      <w:r>
        <w:rPr>
          <w:rFonts w:ascii="Calibri" w:hAnsi="Calibri" w:cs="Calibri"/>
          <w:sz w:val="36"/>
          <w:szCs w:val="36"/>
        </w:rPr>
        <w:t xml:space="preserve">DEEMED TO BE </w:t>
      </w:r>
      <w:r w:rsidRPr="00F32859">
        <w:rPr>
          <w:rFonts w:ascii="Calibri" w:hAnsi="Calibri" w:cs="Calibri"/>
          <w:sz w:val="36"/>
          <w:szCs w:val="36"/>
        </w:rPr>
        <w:t>UNIVERSITY</w:t>
      </w:r>
    </w:p>
    <w:p w:rsidR="007130FF" w:rsidRPr="00BE2FC1" w:rsidRDefault="007130FF" w:rsidP="00494482">
      <w:pPr>
        <w:rPr>
          <w:rFonts w:ascii="Calibri" w:hAnsi="Calibri" w:cs="Calibri"/>
          <w:b/>
          <w:bCs/>
          <w:sz w:val="32"/>
          <w:szCs w:val="32"/>
        </w:rPr>
      </w:pPr>
    </w:p>
    <w:p w:rsidR="007130FF" w:rsidRPr="00BE2FC1" w:rsidRDefault="007130FF" w:rsidP="00494482">
      <w:pPr>
        <w:rPr>
          <w:rFonts w:ascii="Calibri" w:hAnsi="Calibri" w:cs="Calibri"/>
          <w:b/>
          <w:bCs/>
          <w:sz w:val="32"/>
          <w:szCs w:val="32"/>
        </w:rPr>
      </w:pPr>
    </w:p>
    <w:p w:rsidR="007130FF" w:rsidRPr="00BE2FC1" w:rsidRDefault="007130FF" w:rsidP="00494482">
      <w:pPr>
        <w:rPr>
          <w:rFonts w:ascii="Calibri" w:hAnsi="Calibri" w:cs="Calibri"/>
          <w:b/>
          <w:bCs/>
          <w:sz w:val="32"/>
          <w:szCs w:val="32"/>
        </w:rPr>
      </w:pPr>
    </w:p>
    <w:p w:rsidR="007130FF" w:rsidRPr="00BE2FC1" w:rsidRDefault="007130FF" w:rsidP="00494482">
      <w:pPr>
        <w:rPr>
          <w:rFonts w:ascii="Calibri" w:hAnsi="Calibri" w:cs="Calibri"/>
          <w:b/>
          <w:bCs/>
          <w:sz w:val="32"/>
          <w:szCs w:val="32"/>
        </w:rPr>
      </w:pPr>
    </w:p>
    <w:p w:rsidR="007130FF" w:rsidRPr="00BE2FC1" w:rsidRDefault="007130FF" w:rsidP="00494482">
      <w:pPr>
        <w:rPr>
          <w:rFonts w:ascii="Calibri" w:hAnsi="Calibri" w:cs="Calibri"/>
          <w:b/>
          <w:bCs/>
          <w:sz w:val="32"/>
          <w:szCs w:val="32"/>
        </w:rPr>
      </w:pPr>
    </w:p>
    <w:p w:rsidR="007130FF" w:rsidRPr="00BE2FC1" w:rsidRDefault="00724DDA" w:rsidP="00724DDA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D851BA">
        <w:rPr>
          <w:rFonts w:ascii="Calibri" w:hAnsi="Calibri" w:cs="Calibri"/>
          <w:b/>
          <w:bCs/>
          <w:color w:val="EE0000"/>
          <w:sz w:val="44"/>
          <w:szCs w:val="44"/>
        </w:rPr>
        <w:lastRenderedPageBreak/>
        <w:t>GIST OF 5 RECENT RESEARCH PAPERS</w:t>
      </w:r>
    </w:p>
    <w:p w:rsidR="00494482" w:rsidRPr="00BE2FC1" w:rsidRDefault="00494482" w:rsidP="00494482">
      <w:pPr>
        <w:ind w:left="-993" w:firstLine="993"/>
        <w:rPr>
          <w:rFonts w:ascii="Calibri" w:hAnsi="Calibri" w:cs="Calibri"/>
          <w:b/>
          <w:bCs/>
        </w:rPr>
      </w:pPr>
    </w:p>
    <w:p w:rsidR="002E5A3B" w:rsidRPr="00D851BA" w:rsidRDefault="002E5A3B" w:rsidP="002E5A3B">
      <w:pPr>
        <w:jc w:val="center"/>
        <w:rPr>
          <w:rFonts w:ascii="Calibri" w:hAnsi="Calibri" w:cs="Calibri"/>
          <w:b/>
          <w:bCs/>
          <w:color w:val="EE0000"/>
          <w:sz w:val="44"/>
          <w:szCs w:val="44"/>
        </w:rPr>
      </w:pPr>
    </w:p>
    <w:tbl>
      <w:tblPr>
        <w:tblStyle w:val="TableGrid"/>
        <w:tblpPr w:leftFromText="180" w:rightFromText="180" w:vertAnchor="page" w:horzAnchor="margin" w:tblpX="-289" w:tblpY="845"/>
        <w:tblW w:w="11624" w:type="dxa"/>
        <w:tblLook w:val="04A0" w:firstRow="1" w:lastRow="0" w:firstColumn="1" w:lastColumn="0" w:noHBand="0" w:noVBand="1"/>
      </w:tblPr>
      <w:tblGrid>
        <w:gridCol w:w="704"/>
        <w:gridCol w:w="2835"/>
        <w:gridCol w:w="2784"/>
        <w:gridCol w:w="2480"/>
        <w:gridCol w:w="2821"/>
      </w:tblGrid>
      <w:tr w:rsidR="001F2C8E" w:rsidRPr="00BE2FC1" w:rsidTr="001F2C8E">
        <w:trPr>
          <w:cantSplit/>
          <w:trHeight w:val="416"/>
        </w:trPr>
        <w:tc>
          <w:tcPr>
            <w:tcW w:w="704" w:type="dxa"/>
          </w:tcPr>
          <w:p w:rsidR="001F2C8E" w:rsidRPr="002E5A3B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E5A3B">
              <w:rPr>
                <w:rFonts w:ascii="Calibri" w:hAnsi="Calibri" w:cs="Calibr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2835" w:type="dxa"/>
          </w:tcPr>
          <w:p w:rsidR="001F2C8E" w:rsidRPr="002E5A3B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E5A3B">
              <w:rPr>
                <w:rFonts w:ascii="Calibri" w:hAnsi="Calibri" w:cs="Calibri"/>
                <w:b/>
                <w:bCs/>
                <w:sz w:val="28"/>
                <w:szCs w:val="28"/>
              </w:rPr>
              <w:t>TITLE OF THE PAPER</w:t>
            </w:r>
          </w:p>
        </w:tc>
        <w:tc>
          <w:tcPr>
            <w:tcW w:w="2784" w:type="dxa"/>
          </w:tcPr>
          <w:p w:rsidR="001F2C8E" w:rsidRPr="002E5A3B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E5A3B">
              <w:rPr>
                <w:rFonts w:ascii="Calibri" w:hAnsi="Calibri" w:cs="Calibri"/>
                <w:b/>
                <w:bCs/>
                <w:sz w:val="28"/>
                <w:szCs w:val="28"/>
              </w:rPr>
              <w:t>NOVELTY</w:t>
            </w:r>
          </w:p>
        </w:tc>
        <w:tc>
          <w:tcPr>
            <w:tcW w:w="0" w:type="auto"/>
          </w:tcPr>
          <w:p w:rsidR="001F2C8E" w:rsidRPr="002E5A3B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E5A3B">
              <w:rPr>
                <w:rFonts w:ascii="Calibri" w:hAnsi="Calibri" w:cs="Calibri"/>
                <w:b/>
                <w:bCs/>
                <w:sz w:val="28"/>
                <w:szCs w:val="28"/>
              </w:rPr>
              <w:t>BENEFIT</w:t>
            </w:r>
          </w:p>
        </w:tc>
        <w:tc>
          <w:tcPr>
            <w:tcW w:w="2821" w:type="dxa"/>
          </w:tcPr>
          <w:p w:rsidR="001F2C8E" w:rsidRPr="002E5A3B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E5A3B">
              <w:rPr>
                <w:rFonts w:ascii="Calibri" w:hAnsi="Calibri" w:cs="Calibri"/>
                <w:b/>
                <w:bCs/>
                <w:sz w:val="28"/>
                <w:szCs w:val="28"/>
              </w:rPr>
              <w:t>ALGORITHM APPLIED</w:t>
            </w:r>
          </w:p>
        </w:tc>
      </w:tr>
      <w:tr w:rsidR="001F2C8E" w:rsidRPr="00BE2FC1" w:rsidTr="001F2C8E">
        <w:tc>
          <w:tcPr>
            <w:tcW w:w="704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rStyle w:val="Strong"/>
                <w:rFonts w:ascii="Calibri" w:eastAsiaTheme="majorEastAsia" w:hAnsi="Calibri" w:cs="Calibri"/>
                <w:sz w:val="28"/>
                <w:szCs w:val="28"/>
              </w:rPr>
              <w:t>A temporal attention-based hybrid deep learning model for student performance and academic risk prediction</w:t>
            </w:r>
            <w:r w:rsidRPr="001F2C8E">
              <w:rPr>
                <w:rFonts w:ascii="Calibri" w:hAnsi="Calibri" w:cs="Calibri"/>
                <w:sz w:val="28"/>
                <w:szCs w:val="28"/>
              </w:rPr>
              <w:t xml:space="preserve"> — 2026</w:t>
            </w:r>
          </w:p>
        </w:tc>
        <w:tc>
          <w:tcPr>
            <w:tcW w:w="2784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sz w:val="28"/>
                <w:szCs w:val="28"/>
              </w:rPr>
              <w:t xml:space="preserve">Combines </w:t>
            </w:r>
            <w:r w:rsidRPr="001F2C8E">
              <w:rPr>
                <w:rStyle w:val="Strong"/>
                <w:rFonts w:eastAsiaTheme="majorEastAsia"/>
                <w:sz w:val="28"/>
                <w:szCs w:val="28"/>
                <w:highlight w:val="yellow"/>
              </w:rPr>
              <w:t>student learning behavior over time</w:t>
            </w:r>
            <w:r w:rsidRPr="001F2C8E">
              <w:rPr>
                <w:sz w:val="28"/>
                <w:szCs w:val="28"/>
              </w:rPr>
              <w:t xml:space="preserve"> with regular student information. It identifies </w:t>
            </w:r>
            <w:r w:rsidRPr="001F2C8E">
              <w:rPr>
                <w:rStyle w:val="Strong"/>
                <w:rFonts w:eastAsiaTheme="majorEastAsia"/>
                <w:sz w:val="28"/>
                <w:szCs w:val="28"/>
              </w:rPr>
              <w:t>which time periods are most important</w:t>
            </w:r>
            <w:r w:rsidRPr="001F2C8E">
              <w:rPr>
                <w:sz w:val="28"/>
                <w:szCs w:val="28"/>
              </w:rPr>
              <w:t xml:space="preserve"> for predicting academic risk.</w:t>
            </w:r>
          </w:p>
        </w:tc>
        <w:tc>
          <w:tcPr>
            <w:tcW w:w="0" w:type="auto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sz w:val="28"/>
                <w:szCs w:val="28"/>
              </w:rPr>
              <w:t xml:space="preserve">Helps find </w:t>
            </w:r>
            <w:r w:rsidRPr="001F2C8E">
              <w:rPr>
                <w:rStyle w:val="Strong"/>
                <w:rFonts w:eastAsiaTheme="majorEastAsia"/>
                <w:sz w:val="28"/>
                <w:szCs w:val="28"/>
                <w:highlight w:val="yellow"/>
              </w:rPr>
              <w:t>at-risk students early</w:t>
            </w:r>
            <w:r w:rsidRPr="001F2C8E">
              <w:rPr>
                <w:sz w:val="28"/>
                <w:szCs w:val="28"/>
              </w:rPr>
              <w:t xml:space="preserve"> and shows </w:t>
            </w:r>
            <w:r w:rsidRPr="001F2C8E">
              <w:rPr>
                <w:rStyle w:val="Strong"/>
                <w:rFonts w:eastAsiaTheme="majorEastAsia"/>
                <w:b w:val="0"/>
                <w:bCs w:val="0"/>
                <w:sz w:val="28"/>
                <w:szCs w:val="28"/>
              </w:rPr>
              <w:t>when they are most likely to face problems</w:t>
            </w:r>
          </w:p>
        </w:tc>
        <w:tc>
          <w:tcPr>
            <w:tcW w:w="2821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rStyle w:val="Strong"/>
                <w:rFonts w:ascii="Calibri" w:eastAsiaTheme="majorEastAsia" w:hAnsi="Calibri" w:cs="Calibri"/>
                <w:sz w:val="28"/>
                <w:szCs w:val="28"/>
                <w:highlight w:val="yellow"/>
              </w:rPr>
              <w:t>Bi-LSTM + Temporal Attention + MLP + SoftMax</w:t>
            </w:r>
            <w:r w:rsidRPr="001F2C8E">
              <w:rPr>
                <w:rFonts w:ascii="Calibri" w:hAnsi="Calibri" w:cs="Calibri"/>
                <w:sz w:val="28"/>
                <w:szCs w:val="28"/>
                <w:highlight w:val="yellow"/>
              </w:rPr>
              <w:t>.</w:t>
            </w:r>
            <w:r w:rsidRPr="001F2C8E">
              <w:rPr>
                <w:rFonts w:ascii="Calibri" w:hAnsi="Calibri" w:cs="Calibri"/>
                <w:sz w:val="28"/>
                <w:szCs w:val="28"/>
              </w:rPr>
              <w:t xml:space="preserve"> The paper also compares against Logistic Regression, Random Forest, SVM, XGBoost, LightGBM and MLP.</w:t>
            </w:r>
          </w:p>
        </w:tc>
      </w:tr>
      <w:tr w:rsidR="001F2C8E" w:rsidRPr="00BE2FC1" w:rsidTr="001F2C8E">
        <w:tc>
          <w:tcPr>
            <w:tcW w:w="704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rFonts w:ascii="Calibri" w:hAnsi="Calibri" w:cs="Calibr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rFonts w:ascii="Calibri" w:hAnsi="Calibri" w:cs="Calibri"/>
                <w:b/>
                <w:bCs/>
                <w:sz w:val="28"/>
                <w:szCs w:val="28"/>
              </w:rPr>
              <w:t>Predicting student academic performance using Bi-LSTM: a deep learning framework with SHAP-based interpretability and statistical validation — 2025</w:t>
            </w:r>
          </w:p>
        </w:tc>
        <w:tc>
          <w:tcPr>
            <w:tcW w:w="2784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sz w:val="28"/>
                <w:szCs w:val="28"/>
              </w:rPr>
              <w:t xml:space="preserve">Combines </w:t>
            </w:r>
            <w:r w:rsidRPr="001F2C8E">
              <w:rPr>
                <w:rStyle w:val="Strong"/>
                <w:rFonts w:eastAsiaTheme="majorEastAsia"/>
                <w:sz w:val="28"/>
                <w:szCs w:val="28"/>
                <w:highlight w:val="yellow"/>
              </w:rPr>
              <w:t>Bi-LSTM and SHAP</w:t>
            </w:r>
            <w:r w:rsidRPr="001F2C8E">
              <w:rPr>
                <w:sz w:val="28"/>
                <w:szCs w:val="28"/>
              </w:rPr>
              <w:t xml:space="preserve"> to predict student performance and explain </w:t>
            </w:r>
            <w:r w:rsidRPr="001F2C8E">
              <w:rPr>
                <w:rStyle w:val="Strong"/>
                <w:rFonts w:eastAsiaTheme="majorEastAsia"/>
                <w:b w:val="0"/>
                <w:bCs w:val="0"/>
                <w:sz w:val="28"/>
                <w:szCs w:val="28"/>
              </w:rPr>
              <w:t>why the student gets that prediction</w:t>
            </w:r>
            <w:r w:rsidRPr="001F2C8E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:rsidR="001F2C8E" w:rsidRPr="001F2C8E" w:rsidRDefault="001F2C8E" w:rsidP="001F2C8E">
            <w:pPr>
              <w:pStyle w:val="pdq2pgselectionanchorcontainer"/>
              <w:rPr>
                <w:b/>
                <w:bCs/>
                <w:sz w:val="28"/>
                <w:szCs w:val="28"/>
              </w:rPr>
            </w:pPr>
            <w:r w:rsidRPr="001F2C8E">
              <w:rPr>
                <w:sz w:val="28"/>
                <w:szCs w:val="28"/>
              </w:rPr>
              <w:t xml:space="preserve">Helps teachers </w:t>
            </w:r>
            <w:r w:rsidRPr="001F2C8E">
              <w:rPr>
                <w:rStyle w:val="Strong"/>
                <w:rFonts w:eastAsiaTheme="majorEastAsia"/>
                <w:b w:val="0"/>
                <w:bCs w:val="0"/>
                <w:sz w:val="28"/>
                <w:szCs w:val="28"/>
              </w:rPr>
              <w:t>find at-risk students and understand why they are at risk</w:t>
            </w:r>
            <w:r w:rsidRPr="001F2C8E">
              <w:rPr>
                <w:b/>
                <w:bCs/>
                <w:sz w:val="28"/>
                <w:szCs w:val="28"/>
              </w:rPr>
              <w:t>.</w:t>
            </w:r>
          </w:p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821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rStyle w:val="Strong"/>
                <w:rFonts w:ascii="Calibri" w:eastAsiaTheme="majorEastAsia" w:hAnsi="Calibri" w:cs="Calibri"/>
                <w:sz w:val="28"/>
                <w:szCs w:val="28"/>
                <w:highlight w:val="yellow"/>
              </w:rPr>
              <w:t>Bi-LSTM + SHAP</w:t>
            </w:r>
            <w:r w:rsidRPr="001F2C8E">
              <w:rPr>
                <w:rFonts w:ascii="Calibri" w:hAnsi="Calibri" w:cs="Calibri"/>
                <w:sz w:val="28"/>
                <w:szCs w:val="28"/>
                <w:highlight w:val="yellow"/>
              </w:rPr>
              <w:t>.</w:t>
            </w:r>
            <w:r w:rsidRPr="001F2C8E">
              <w:rPr>
                <w:rFonts w:ascii="Calibri" w:hAnsi="Calibri" w:cs="Calibri"/>
                <w:sz w:val="28"/>
                <w:szCs w:val="28"/>
              </w:rPr>
              <w:t xml:space="preserve"> The study also compares Bi-LSTM with CatBoost, XGBoost, Hist Gradient Boosting and LightGBM and uses statistical tests for validation.</w:t>
            </w:r>
          </w:p>
        </w:tc>
      </w:tr>
      <w:tr w:rsidR="001F2C8E" w:rsidRPr="00BE2FC1" w:rsidTr="001F2C8E">
        <w:trPr>
          <w:trHeight w:val="2911"/>
        </w:trPr>
        <w:tc>
          <w:tcPr>
            <w:tcW w:w="704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rFonts w:ascii="Calibri" w:hAnsi="Calibri" w:cs="Calibr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rStyle w:val="Strong"/>
                <w:rFonts w:ascii="Calibri" w:eastAsiaTheme="majorEastAsia" w:hAnsi="Calibri" w:cs="Calibri"/>
                <w:sz w:val="28"/>
                <w:szCs w:val="28"/>
              </w:rPr>
              <w:t>Application of deep learning to the development of a prediction model for college students’ learning outcomes</w:t>
            </w:r>
            <w:r w:rsidRPr="001F2C8E">
              <w:rPr>
                <w:rFonts w:ascii="Calibri" w:hAnsi="Calibri" w:cs="Calibri"/>
                <w:sz w:val="28"/>
                <w:szCs w:val="28"/>
              </w:rPr>
              <w:t xml:space="preserve"> — 2025/2026</w:t>
            </w:r>
          </w:p>
        </w:tc>
        <w:tc>
          <w:tcPr>
            <w:tcW w:w="2784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sz w:val="28"/>
                <w:szCs w:val="28"/>
              </w:rPr>
              <w:t xml:space="preserve">Combines </w:t>
            </w:r>
            <w:r w:rsidRPr="001F2C8E">
              <w:rPr>
                <w:rStyle w:val="Strong"/>
                <w:rFonts w:eastAsiaTheme="majorEastAsia"/>
                <w:sz w:val="28"/>
                <w:szCs w:val="28"/>
                <w:highlight w:val="yellow"/>
              </w:rPr>
              <w:t>academic, behavior and student background data</w:t>
            </w:r>
            <w:r w:rsidRPr="001F2C8E">
              <w:rPr>
                <w:sz w:val="28"/>
                <w:szCs w:val="28"/>
              </w:rPr>
              <w:t xml:space="preserve"> instead of using only marks. It also considers </w:t>
            </w:r>
            <w:r w:rsidRPr="001F2C8E">
              <w:rPr>
                <w:rStyle w:val="Strong"/>
                <w:rFonts w:eastAsiaTheme="majorEastAsia"/>
                <w:b w:val="0"/>
                <w:bCs w:val="0"/>
                <w:sz w:val="28"/>
                <w:szCs w:val="28"/>
              </w:rPr>
              <w:t>study habits, attendance and participation</w:t>
            </w:r>
            <w:r w:rsidRPr="001F2C8E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:rsidR="001F2C8E" w:rsidRPr="001F2C8E" w:rsidRDefault="001F2C8E" w:rsidP="001F2C8E">
            <w:pPr>
              <w:pStyle w:val="pdq2pgselectionanchorcontainer"/>
              <w:rPr>
                <w:b/>
                <w:bCs/>
                <w:sz w:val="28"/>
                <w:szCs w:val="28"/>
              </w:rPr>
            </w:pPr>
            <w:r w:rsidRPr="001F2C8E">
              <w:rPr>
                <w:sz w:val="28"/>
                <w:szCs w:val="28"/>
              </w:rPr>
              <w:t xml:space="preserve">It predicts student performance using </w:t>
            </w:r>
            <w:r w:rsidRPr="001F2C8E">
              <w:rPr>
                <w:rStyle w:val="Strong"/>
                <w:rFonts w:eastAsiaTheme="majorEastAsia"/>
                <w:sz w:val="28"/>
                <w:szCs w:val="28"/>
                <w:highlight w:val="yellow"/>
              </w:rPr>
              <w:t>study habits, attendance</w:t>
            </w:r>
            <w:r w:rsidRPr="001F2C8E">
              <w:rPr>
                <w:rStyle w:val="Strong"/>
                <w:rFonts w:eastAsiaTheme="majorEastAsia"/>
                <w:sz w:val="28"/>
                <w:szCs w:val="28"/>
                <w:highlight w:val="yellow"/>
              </w:rPr>
              <w:t xml:space="preserve"> </w:t>
            </w:r>
            <w:r w:rsidRPr="001F2C8E">
              <w:rPr>
                <w:rStyle w:val="Strong"/>
                <w:rFonts w:eastAsiaTheme="majorEastAsia"/>
                <w:sz w:val="28"/>
                <w:szCs w:val="28"/>
                <w:highlight w:val="yellow"/>
              </w:rPr>
              <w:t xml:space="preserve">and </w:t>
            </w:r>
            <w:r w:rsidRPr="001F2C8E">
              <w:rPr>
                <w:rStyle w:val="Strong"/>
                <w:rFonts w:eastAsiaTheme="majorEastAsia"/>
                <w:sz w:val="28"/>
                <w:szCs w:val="28"/>
                <w:highlight w:val="yellow"/>
              </w:rPr>
              <w:t>participating</w:t>
            </w:r>
            <w:r w:rsidRPr="001F2C8E">
              <w:rPr>
                <w:sz w:val="28"/>
                <w:szCs w:val="28"/>
              </w:rPr>
              <w:t xml:space="preserve"> helping teachers provide </w:t>
            </w:r>
            <w:r w:rsidRPr="001F2C8E">
              <w:rPr>
                <w:rStyle w:val="Strong"/>
                <w:rFonts w:eastAsiaTheme="majorEastAsia"/>
                <w:b w:val="0"/>
                <w:bCs w:val="0"/>
                <w:sz w:val="28"/>
                <w:szCs w:val="28"/>
              </w:rPr>
              <w:t>early and personalized support</w:t>
            </w:r>
            <w:r w:rsidRPr="001F2C8E">
              <w:rPr>
                <w:b/>
                <w:bCs/>
                <w:sz w:val="28"/>
                <w:szCs w:val="28"/>
              </w:rPr>
              <w:t>.</w:t>
            </w:r>
          </w:p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821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rStyle w:val="Strong"/>
                <w:rFonts w:ascii="Calibri" w:eastAsiaTheme="majorEastAsia" w:hAnsi="Calibri" w:cs="Calibri"/>
                <w:sz w:val="28"/>
                <w:szCs w:val="28"/>
                <w:highlight w:val="yellow"/>
              </w:rPr>
              <w:t>Hybrid Deep Learning</w:t>
            </w:r>
            <w:r w:rsidRPr="001F2C8E">
              <w:rPr>
                <w:rFonts w:ascii="Calibri" w:hAnsi="Calibri" w:cs="Calibri"/>
                <w:sz w:val="28"/>
                <w:szCs w:val="28"/>
                <w:highlight w:val="yellow"/>
              </w:rPr>
              <w:t>,</w:t>
            </w:r>
            <w:r w:rsidRPr="001F2C8E">
              <w:rPr>
                <w:rFonts w:ascii="Calibri" w:hAnsi="Calibri" w:cs="Calibri"/>
                <w:sz w:val="28"/>
                <w:szCs w:val="28"/>
              </w:rPr>
              <w:t xml:space="preserve"> including </w:t>
            </w:r>
            <w:r w:rsidRPr="001F2C8E">
              <w:rPr>
                <w:rStyle w:val="Strong"/>
                <w:rFonts w:ascii="Calibri" w:eastAsiaTheme="majorEastAsia" w:hAnsi="Calibri" w:cs="Calibri"/>
                <w:sz w:val="28"/>
                <w:szCs w:val="28"/>
                <w:highlight w:val="yellow"/>
              </w:rPr>
              <w:t>ResNet and LSTM</w:t>
            </w:r>
            <w:r w:rsidRPr="001F2C8E">
              <w:rPr>
                <w:rFonts w:ascii="Calibri" w:hAnsi="Calibri" w:cs="Calibri"/>
                <w:sz w:val="28"/>
                <w:szCs w:val="28"/>
              </w:rPr>
              <w:t xml:space="preserve"> components.</w:t>
            </w:r>
          </w:p>
        </w:tc>
      </w:tr>
      <w:tr w:rsidR="001F2C8E" w:rsidRPr="00BE2FC1" w:rsidTr="001F2C8E">
        <w:tc>
          <w:tcPr>
            <w:tcW w:w="704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rFonts w:ascii="Calibri" w:hAnsi="Calibri" w:cs="Calibr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835" w:type="dxa"/>
          </w:tcPr>
          <w:p w:rsidR="001F2C8E" w:rsidRPr="001F2C8E" w:rsidRDefault="001F2C8E" w:rsidP="001F2C8E">
            <w:pPr>
              <w:jc w:val="center"/>
              <w:rPr>
                <w:rStyle w:val="Strong"/>
                <w:rFonts w:ascii="Calibri" w:eastAsiaTheme="majorEastAsia" w:hAnsi="Calibri" w:cs="Calibri"/>
                <w:sz w:val="28"/>
                <w:szCs w:val="28"/>
              </w:rPr>
            </w:pPr>
            <w:r w:rsidRPr="001F2C8E">
              <w:rPr>
                <w:rStyle w:val="Strong"/>
                <w:rFonts w:ascii="Calibri" w:eastAsiaTheme="majorEastAsia" w:hAnsi="Calibri" w:cs="Calibri"/>
                <w:sz w:val="28"/>
                <w:szCs w:val="28"/>
              </w:rPr>
              <w:t>Evaluation of early student performance prediction given concept drift</w:t>
            </w:r>
            <w:r w:rsidRPr="001F2C8E">
              <w:rPr>
                <w:rFonts w:ascii="Calibri" w:hAnsi="Calibri" w:cs="Calibri"/>
                <w:sz w:val="28"/>
                <w:szCs w:val="28"/>
              </w:rPr>
              <w:t xml:space="preserve"> — 2025</w:t>
            </w:r>
          </w:p>
        </w:tc>
        <w:tc>
          <w:tcPr>
            <w:tcW w:w="2784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1F2C8E">
              <w:rPr>
                <w:sz w:val="28"/>
                <w:szCs w:val="28"/>
              </w:rPr>
              <w:t xml:space="preserve">Checks how </w:t>
            </w:r>
            <w:r w:rsidRPr="001F2C8E">
              <w:rPr>
                <w:rStyle w:val="Strong"/>
                <w:rFonts w:eastAsiaTheme="majorEastAsia"/>
                <w:sz w:val="28"/>
                <w:szCs w:val="28"/>
                <w:highlight w:val="yellow"/>
              </w:rPr>
              <w:t>changes in student behavior over time</w:t>
            </w:r>
            <w:r w:rsidRPr="001F2C8E">
              <w:rPr>
                <w:sz w:val="28"/>
                <w:szCs w:val="28"/>
              </w:rPr>
              <w:t xml:space="preserve"> can reduce model accuracy and helps the model stay reliable when student patterns change.</w:t>
            </w:r>
          </w:p>
        </w:tc>
        <w:tc>
          <w:tcPr>
            <w:tcW w:w="0" w:type="auto"/>
          </w:tcPr>
          <w:p w:rsidR="001F2C8E" w:rsidRPr="001F2C8E" w:rsidRDefault="001F2C8E" w:rsidP="001F2C8E">
            <w:pPr>
              <w:pStyle w:val="pdq2pgselectionanchorcontainer"/>
              <w:rPr>
                <w:sz w:val="28"/>
                <w:szCs w:val="28"/>
              </w:rPr>
            </w:pPr>
            <w:r w:rsidRPr="001F2C8E">
              <w:rPr>
                <w:sz w:val="28"/>
                <w:szCs w:val="28"/>
              </w:rPr>
              <w:t xml:space="preserve">Makes the system </w:t>
            </w:r>
            <w:r w:rsidRPr="001F2C8E">
              <w:rPr>
                <w:rStyle w:val="Strong"/>
                <w:rFonts w:eastAsiaTheme="majorEastAsia"/>
                <w:sz w:val="28"/>
                <w:szCs w:val="28"/>
              </w:rPr>
              <w:t>more reliable when student behavior changes over time</w:t>
            </w:r>
            <w:r w:rsidRPr="001F2C8E">
              <w:rPr>
                <w:sz w:val="28"/>
                <w:szCs w:val="28"/>
              </w:rPr>
              <w:t>.</w:t>
            </w:r>
          </w:p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821" w:type="dxa"/>
          </w:tcPr>
          <w:p w:rsidR="001F2C8E" w:rsidRPr="001F2C8E" w:rsidRDefault="001F2C8E" w:rsidP="001F2C8E">
            <w:pPr>
              <w:jc w:val="center"/>
              <w:rPr>
                <w:rStyle w:val="Strong"/>
                <w:rFonts w:ascii="Calibri" w:eastAsiaTheme="majorEastAsia" w:hAnsi="Calibri" w:cs="Calibri"/>
                <w:sz w:val="28"/>
                <w:szCs w:val="28"/>
              </w:rPr>
            </w:pPr>
            <w:r w:rsidRPr="001F2C8E">
              <w:rPr>
                <w:rStyle w:val="Strong"/>
                <w:rFonts w:ascii="Calibri" w:eastAsiaTheme="majorEastAsia" w:hAnsi="Calibri" w:cs="Calibri"/>
                <w:sz w:val="28"/>
                <w:szCs w:val="28"/>
                <w:highlight w:val="yellow"/>
              </w:rPr>
              <w:t>LASSO, Linear Regression and Machine Learning pipelines</w:t>
            </w:r>
            <w:r w:rsidRPr="001F2C8E">
              <w:rPr>
                <w:rFonts w:ascii="Calibri" w:hAnsi="Calibri" w:cs="Calibri"/>
                <w:sz w:val="28"/>
                <w:szCs w:val="28"/>
                <w:highlight w:val="yellow"/>
              </w:rPr>
              <w:t>,</w:t>
            </w:r>
            <w:r w:rsidRPr="001F2C8E">
              <w:rPr>
                <w:rFonts w:ascii="Calibri" w:hAnsi="Calibri" w:cs="Calibri"/>
                <w:sz w:val="28"/>
                <w:szCs w:val="28"/>
              </w:rPr>
              <w:t xml:space="preserve"> with analysis of concept/data drift.</w:t>
            </w:r>
          </w:p>
        </w:tc>
      </w:tr>
      <w:tr w:rsidR="001F2C8E" w:rsidRPr="00BE2FC1" w:rsidTr="001F2C8E">
        <w:tc>
          <w:tcPr>
            <w:tcW w:w="704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rFonts w:ascii="Calibri" w:hAnsi="Calibri" w:cs="Calibr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835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rStyle w:val="Strong"/>
                <w:rFonts w:ascii="Calibri" w:eastAsiaTheme="majorEastAsia" w:hAnsi="Calibri" w:cs="Calibri"/>
                <w:sz w:val="28"/>
                <w:szCs w:val="28"/>
              </w:rPr>
              <w:t>An explainable AI-based approach for predicting undergraduate students academic performance</w:t>
            </w:r>
            <w:r w:rsidRPr="001F2C8E">
              <w:rPr>
                <w:rFonts w:ascii="Calibri" w:hAnsi="Calibri" w:cs="Calibri"/>
                <w:sz w:val="28"/>
                <w:szCs w:val="28"/>
              </w:rPr>
              <w:t xml:space="preserve"> — 2025</w:t>
            </w:r>
          </w:p>
        </w:tc>
        <w:tc>
          <w:tcPr>
            <w:tcW w:w="2784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2C8E">
              <w:rPr>
                <w:sz w:val="28"/>
                <w:szCs w:val="28"/>
              </w:rPr>
              <w:t xml:space="preserve">Uses </w:t>
            </w:r>
            <w:r w:rsidRPr="001F2C8E">
              <w:rPr>
                <w:rStyle w:val="Strong"/>
                <w:rFonts w:eastAsiaTheme="majorEastAsia"/>
                <w:sz w:val="28"/>
                <w:szCs w:val="28"/>
                <w:highlight w:val="yellow"/>
              </w:rPr>
              <w:t>multiple ML</w:t>
            </w:r>
            <w:r w:rsidRPr="001F2C8E">
              <w:rPr>
                <w:rStyle w:val="Strong"/>
                <w:rFonts w:eastAsiaTheme="majorEastAsia"/>
                <w:sz w:val="28"/>
                <w:szCs w:val="28"/>
              </w:rPr>
              <w:t xml:space="preserve"> </w:t>
            </w:r>
            <w:r w:rsidRPr="001F2C8E">
              <w:rPr>
                <w:rStyle w:val="Strong"/>
                <w:rFonts w:eastAsiaTheme="majorEastAsia"/>
                <w:sz w:val="28"/>
                <w:szCs w:val="28"/>
                <w:highlight w:val="yellow"/>
              </w:rPr>
              <w:t>models together</w:t>
            </w:r>
            <w:r w:rsidRPr="001F2C8E">
              <w:rPr>
                <w:sz w:val="28"/>
                <w:szCs w:val="28"/>
              </w:rPr>
              <w:t xml:space="preserve"> and </w:t>
            </w:r>
            <w:r w:rsidRPr="001F2C8E">
              <w:rPr>
                <w:rStyle w:val="Strong"/>
                <w:rFonts w:eastAsiaTheme="majorEastAsia"/>
                <w:sz w:val="28"/>
                <w:szCs w:val="28"/>
                <w:highlight w:val="yellow"/>
              </w:rPr>
              <w:t>SHAP + LIME</w:t>
            </w:r>
            <w:r w:rsidRPr="001F2C8E">
              <w:rPr>
                <w:sz w:val="28"/>
                <w:szCs w:val="28"/>
              </w:rPr>
              <w:t xml:space="preserve"> to explain the prediction.</w:t>
            </w:r>
          </w:p>
        </w:tc>
        <w:tc>
          <w:tcPr>
            <w:tcW w:w="0" w:type="auto"/>
          </w:tcPr>
          <w:p w:rsidR="001F2C8E" w:rsidRPr="001F2C8E" w:rsidRDefault="001F2C8E" w:rsidP="001F2C8E">
            <w:pPr>
              <w:pStyle w:val="pdq2pgselectionanchorcontainer"/>
              <w:rPr>
                <w:b/>
                <w:bCs/>
                <w:sz w:val="28"/>
                <w:szCs w:val="28"/>
              </w:rPr>
            </w:pPr>
            <w:r w:rsidRPr="001F2C8E">
              <w:rPr>
                <w:rStyle w:val="Strong"/>
                <w:rFonts w:eastAsiaTheme="majorEastAsia"/>
                <w:b w:val="0"/>
                <w:bCs w:val="0"/>
                <w:sz w:val="28"/>
                <w:szCs w:val="28"/>
              </w:rPr>
              <w:t>Predicts student performance and explains why, helping teachers make better decisions.</w:t>
            </w:r>
          </w:p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821" w:type="dxa"/>
          </w:tcPr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1F2C8E">
              <w:rPr>
                <w:rStyle w:val="Strong"/>
                <w:rFonts w:ascii="Calibri" w:eastAsiaTheme="majorEastAsia" w:hAnsi="Calibri" w:cs="Calibri"/>
                <w:sz w:val="28"/>
                <w:szCs w:val="28"/>
                <w:highlight w:val="yellow"/>
              </w:rPr>
              <w:t>Stacking Ensemble + SMOTE + SHAP + LIME</w:t>
            </w:r>
            <w:r w:rsidRPr="001F2C8E">
              <w:rPr>
                <w:rFonts w:ascii="Calibri" w:hAnsi="Calibri" w:cs="Calibri"/>
                <w:sz w:val="28"/>
                <w:szCs w:val="28"/>
              </w:rPr>
              <w:t xml:space="preserve"> with multiple ML classifiers and hyperparameter tuning. </w:t>
            </w:r>
          </w:p>
          <w:p w:rsidR="001F2C8E" w:rsidRPr="001F2C8E" w:rsidRDefault="001F2C8E" w:rsidP="001F2C8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:rsidR="002E5A3B" w:rsidRPr="00BE2FC1" w:rsidRDefault="002E5A3B" w:rsidP="002E5A3B">
      <w:pPr>
        <w:ind w:left="-993" w:firstLine="993"/>
        <w:jc w:val="center"/>
        <w:rPr>
          <w:rFonts w:ascii="Calibri" w:hAnsi="Calibri" w:cs="Calibri"/>
          <w:b/>
          <w:bCs/>
        </w:rPr>
      </w:pPr>
    </w:p>
    <w:p w:rsidR="002E5A3B" w:rsidRDefault="002E5A3B" w:rsidP="00F32859">
      <w:pPr>
        <w:rPr>
          <w:rFonts w:ascii="Calibri" w:hAnsi="Calibri" w:cs="Calibri"/>
          <w:b/>
          <w:bCs/>
          <w:sz w:val="44"/>
          <w:szCs w:val="44"/>
        </w:rPr>
      </w:pPr>
    </w:p>
    <w:p w:rsidR="002E5A3B" w:rsidRDefault="002E5A3B" w:rsidP="00BE2FC1">
      <w:pPr>
        <w:ind w:left="-993" w:firstLine="993"/>
        <w:rPr>
          <w:rFonts w:ascii="Calibri" w:hAnsi="Calibri" w:cs="Calibri"/>
          <w:b/>
          <w:bCs/>
          <w:sz w:val="44"/>
          <w:szCs w:val="44"/>
        </w:rPr>
      </w:pPr>
    </w:p>
    <w:p w:rsidR="00BE2FC1" w:rsidRPr="00F32859" w:rsidRDefault="00BE2FC1" w:rsidP="00BE2FC1">
      <w:pPr>
        <w:ind w:left="-993" w:firstLine="993"/>
        <w:rPr>
          <w:rFonts w:ascii="Calibri" w:hAnsi="Calibri" w:cs="Calibri"/>
          <w:b/>
          <w:bCs/>
          <w:color w:val="EE0000"/>
          <w:sz w:val="44"/>
          <w:szCs w:val="44"/>
        </w:rPr>
      </w:pPr>
      <w:r w:rsidRPr="00F32859">
        <w:rPr>
          <w:rFonts w:ascii="Calibri" w:hAnsi="Calibri" w:cs="Calibri"/>
          <w:b/>
          <w:bCs/>
          <w:color w:val="EE0000"/>
          <w:sz w:val="44"/>
          <w:szCs w:val="44"/>
        </w:rPr>
        <w:t>PAPER LINKS</w:t>
      </w:r>
    </w:p>
    <w:p w:rsidR="00BE2FC1" w:rsidRPr="002E5A3B" w:rsidRDefault="00BE2FC1" w:rsidP="00BE2FC1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2E5A3B">
        <w:rPr>
          <w:rFonts w:ascii="Calibri" w:hAnsi="Calibri" w:cs="Calibri"/>
          <w:sz w:val="36"/>
          <w:szCs w:val="36"/>
        </w:rPr>
        <w:t xml:space="preserve">PAPER 1 - </w:t>
      </w:r>
      <w:hyperlink r:id="rId7" w:history="1">
        <w:r w:rsidRPr="002E5A3B">
          <w:rPr>
            <w:rStyle w:val="Hyperlink"/>
            <w:rFonts w:ascii="Calibri" w:hAnsi="Calibri" w:cs="Calibri"/>
            <w:sz w:val="36"/>
            <w:szCs w:val="36"/>
          </w:rPr>
          <w:t>https://shorturl.at/D7eB9</w:t>
        </w:r>
      </w:hyperlink>
    </w:p>
    <w:p w:rsidR="00BE2FC1" w:rsidRPr="002E5A3B" w:rsidRDefault="00BE2FC1" w:rsidP="00BE2FC1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2E5A3B">
        <w:rPr>
          <w:rFonts w:ascii="Calibri" w:hAnsi="Calibri" w:cs="Calibri"/>
          <w:sz w:val="36"/>
          <w:szCs w:val="36"/>
        </w:rPr>
        <w:t xml:space="preserve">PAPER 2 - </w:t>
      </w:r>
      <w:hyperlink r:id="rId8" w:history="1">
        <w:r w:rsidRPr="002E5A3B">
          <w:rPr>
            <w:rStyle w:val="Hyperlink"/>
            <w:rFonts w:ascii="Calibri" w:hAnsi="Calibri" w:cs="Calibri"/>
            <w:sz w:val="36"/>
            <w:szCs w:val="36"/>
          </w:rPr>
          <w:t>https://shorturl.at/oL2jo</w:t>
        </w:r>
      </w:hyperlink>
    </w:p>
    <w:p w:rsidR="00BE2FC1" w:rsidRPr="002E5A3B" w:rsidRDefault="00BE2FC1" w:rsidP="00BE2FC1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2E5A3B">
        <w:rPr>
          <w:rFonts w:ascii="Calibri" w:hAnsi="Calibri" w:cs="Calibri"/>
          <w:sz w:val="36"/>
          <w:szCs w:val="36"/>
        </w:rPr>
        <w:t xml:space="preserve">PAPER 3 - </w:t>
      </w:r>
      <w:hyperlink r:id="rId9" w:history="1">
        <w:r w:rsidRPr="002E5A3B">
          <w:rPr>
            <w:rStyle w:val="Hyperlink"/>
            <w:rFonts w:ascii="Calibri" w:hAnsi="Calibri" w:cs="Calibri"/>
            <w:sz w:val="36"/>
            <w:szCs w:val="36"/>
          </w:rPr>
          <w:t>https://shorturl.at/Yvuq0</w:t>
        </w:r>
      </w:hyperlink>
    </w:p>
    <w:p w:rsidR="00BE2FC1" w:rsidRPr="002E5A3B" w:rsidRDefault="00BE2FC1" w:rsidP="00BE2FC1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2E5A3B">
        <w:rPr>
          <w:rFonts w:ascii="Calibri" w:hAnsi="Calibri" w:cs="Calibri"/>
          <w:sz w:val="36"/>
          <w:szCs w:val="36"/>
        </w:rPr>
        <w:t xml:space="preserve">PAPER 4 - </w:t>
      </w:r>
      <w:hyperlink r:id="rId10" w:history="1">
        <w:r w:rsidRPr="002E5A3B">
          <w:rPr>
            <w:rStyle w:val="Hyperlink"/>
            <w:rFonts w:ascii="Calibri" w:hAnsi="Calibri" w:cs="Calibri"/>
            <w:sz w:val="36"/>
            <w:szCs w:val="36"/>
          </w:rPr>
          <w:t>https://shortu</w:t>
        </w:r>
        <w:r w:rsidRPr="002E5A3B">
          <w:rPr>
            <w:rStyle w:val="Hyperlink"/>
            <w:rFonts w:ascii="Calibri" w:hAnsi="Calibri" w:cs="Calibri"/>
            <w:sz w:val="36"/>
            <w:szCs w:val="36"/>
          </w:rPr>
          <w:t>r</w:t>
        </w:r>
        <w:r w:rsidRPr="002E5A3B">
          <w:rPr>
            <w:rStyle w:val="Hyperlink"/>
            <w:rFonts w:ascii="Calibri" w:hAnsi="Calibri" w:cs="Calibri"/>
            <w:sz w:val="36"/>
            <w:szCs w:val="36"/>
          </w:rPr>
          <w:t>l.at/BRdAm</w:t>
        </w:r>
      </w:hyperlink>
    </w:p>
    <w:p w:rsidR="00BE2FC1" w:rsidRPr="002E5A3B" w:rsidRDefault="00BE2FC1" w:rsidP="00BE2FC1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</w:rPr>
      </w:pPr>
      <w:r w:rsidRPr="002E5A3B">
        <w:rPr>
          <w:rFonts w:ascii="Calibri" w:hAnsi="Calibri" w:cs="Calibri"/>
          <w:sz w:val="36"/>
          <w:szCs w:val="36"/>
        </w:rPr>
        <w:t>PAPER</w:t>
      </w:r>
      <w:r w:rsidRPr="002E5A3B">
        <w:rPr>
          <w:rFonts w:ascii="Calibri" w:hAnsi="Calibri" w:cs="Calibri"/>
          <w:b/>
          <w:bCs/>
          <w:sz w:val="36"/>
          <w:szCs w:val="36"/>
        </w:rPr>
        <w:t xml:space="preserve"> 5 - </w:t>
      </w:r>
      <w:hyperlink r:id="rId11" w:history="1">
        <w:r w:rsidRPr="00D851BA">
          <w:rPr>
            <w:rStyle w:val="Hyperlink"/>
            <w:rFonts w:ascii="Calibri" w:hAnsi="Calibri" w:cs="Calibri"/>
            <w:sz w:val="36"/>
            <w:szCs w:val="36"/>
          </w:rPr>
          <w:t>https:/</w:t>
        </w:r>
        <w:r w:rsidRPr="00D851BA">
          <w:rPr>
            <w:rStyle w:val="Hyperlink"/>
            <w:rFonts w:ascii="Calibri" w:hAnsi="Calibri" w:cs="Calibri"/>
            <w:sz w:val="36"/>
            <w:szCs w:val="36"/>
          </w:rPr>
          <w:t>/</w:t>
        </w:r>
        <w:r w:rsidRPr="00D851BA">
          <w:rPr>
            <w:rStyle w:val="Hyperlink"/>
            <w:rFonts w:ascii="Calibri" w:hAnsi="Calibri" w:cs="Calibri"/>
            <w:sz w:val="36"/>
            <w:szCs w:val="36"/>
          </w:rPr>
          <w:t>shorturl.at/8OafY</w:t>
        </w:r>
      </w:hyperlink>
    </w:p>
    <w:p w:rsidR="00BE2FC1" w:rsidRDefault="00BE2FC1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BE2FC1" w:rsidRPr="00F32859" w:rsidRDefault="00BE2FC1" w:rsidP="00BE2FC1">
      <w:pPr>
        <w:rPr>
          <w:rFonts w:ascii="Calibri" w:hAnsi="Calibri" w:cs="Calibri"/>
          <w:b/>
          <w:bCs/>
          <w:color w:val="EE0000"/>
          <w:sz w:val="44"/>
          <w:szCs w:val="44"/>
        </w:rPr>
      </w:pPr>
      <w:r w:rsidRPr="00F32859">
        <w:rPr>
          <w:rFonts w:ascii="Calibri" w:hAnsi="Calibri" w:cs="Calibri"/>
          <w:b/>
          <w:bCs/>
          <w:color w:val="EE0000"/>
          <w:sz w:val="44"/>
          <w:szCs w:val="44"/>
        </w:rPr>
        <w:t>PROBLEM STATEMENT</w:t>
      </w: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2E5A3B" w:rsidRPr="002E5A3B" w:rsidRDefault="002E5A3B" w:rsidP="00BE2FC1">
      <w:pPr>
        <w:rPr>
          <w:rFonts w:ascii="Calibri" w:hAnsi="Calibri" w:cs="Calibri"/>
          <w:sz w:val="44"/>
          <w:szCs w:val="44"/>
        </w:rPr>
      </w:pPr>
      <w:r w:rsidRPr="002E5A3B">
        <w:rPr>
          <w:sz w:val="36"/>
          <w:szCs w:val="36"/>
        </w:rPr>
        <w:t>E</w:t>
      </w:r>
      <w:r w:rsidRPr="002E5A3B">
        <w:rPr>
          <w:sz w:val="36"/>
          <w:szCs w:val="36"/>
        </w:rPr>
        <w:t xml:space="preserve">xisting student-performance systems mainly predict marks or dropout, but they do not effectively combine </w:t>
      </w:r>
      <w:r w:rsidRPr="002E5A3B">
        <w:rPr>
          <w:rStyle w:val="Strong"/>
          <w:rFonts w:eastAsiaTheme="majorEastAsia"/>
          <w:b w:val="0"/>
          <w:bCs w:val="0"/>
          <w:sz w:val="36"/>
          <w:szCs w:val="36"/>
        </w:rPr>
        <w:t xml:space="preserve">academic, </w:t>
      </w:r>
      <w:r w:rsidRPr="002E5A3B">
        <w:rPr>
          <w:rStyle w:val="Strong"/>
          <w:rFonts w:eastAsiaTheme="majorEastAsia"/>
          <w:b w:val="0"/>
          <w:bCs w:val="0"/>
          <w:sz w:val="36"/>
          <w:szCs w:val="36"/>
        </w:rPr>
        <w:t xml:space="preserve">behavioural </w:t>
      </w:r>
      <w:r w:rsidRPr="002E5A3B">
        <w:rPr>
          <w:rStyle w:val="Strong"/>
          <w:rFonts w:eastAsiaTheme="majorEastAsia"/>
          <w:b w:val="0"/>
          <w:bCs w:val="0"/>
          <w:sz w:val="36"/>
          <w:szCs w:val="36"/>
        </w:rPr>
        <w:t>and learning-activity data over time</w:t>
      </w:r>
      <w:r w:rsidRPr="002E5A3B">
        <w:rPr>
          <w:b/>
          <w:bCs/>
          <w:sz w:val="36"/>
          <w:szCs w:val="36"/>
        </w:rPr>
        <w:t>.</w:t>
      </w:r>
      <w:r w:rsidRPr="002E5A3B">
        <w:rPr>
          <w:sz w:val="36"/>
          <w:szCs w:val="36"/>
        </w:rPr>
        <w:t xml:space="preserve"> </w:t>
      </w:r>
      <w:r w:rsidRPr="002E5A3B">
        <w:rPr>
          <w:sz w:val="36"/>
          <w:szCs w:val="36"/>
        </w:rPr>
        <w:t xml:space="preserve">They also have limited ability to explain </w:t>
      </w:r>
      <w:r w:rsidRPr="002E5A3B">
        <w:rPr>
          <w:rStyle w:val="Strong"/>
          <w:rFonts w:eastAsiaTheme="majorEastAsia"/>
          <w:b w:val="0"/>
          <w:bCs w:val="0"/>
          <w:sz w:val="36"/>
          <w:szCs w:val="36"/>
        </w:rPr>
        <w:t>why a student is at risk</w:t>
      </w:r>
      <w:r w:rsidRPr="002E5A3B">
        <w:rPr>
          <w:sz w:val="36"/>
          <w:szCs w:val="36"/>
        </w:rPr>
        <w:t xml:space="preserve"> and how the risk changes with new learning </w:t>
      </w:r>
      <w:r w:rsidRPr="002E5A3B">
        <w:rPr>
          <w:sz w:val="36"/>
          <w:szCs w:val="36"/>
        </w:rPr>
        <w:t>behaviour</w:t>
      </w:r>
      <w:r w:rsidRPr="002E5A3B">
        <w:rPr>
          <w:sz w:val="36"/>
          <w:szCs w:val="36"/>
        </w:rPr>
        <w:t>.</w:t>
      </w:r>
      <w:r w:rsidRPr="002E5A3B">
        <w:rPr>
          <w:sz w:val="36"/>
          <w:szCs w:val="36"/>
        </w:rPr>
        <w:br/>
        <w:t xml:space="preserve">This research proposes an </w:t>
      </w:r>
      <w:r w:rsidRPr="00F32859">
        <w:rPr>
          <w:rStyle w:val="Strong"/>
          <w:rFonts w:eastAsiaTheme="majorEastAsia"/>
          <w:sz w:val="36"/>
          <w:szCs w:val="36"/>
          <w:highlight w:val="yellow"/>
        </w:rPr>
        <w:t>Explainable Temporal AI system</w:t>
      </w:r>
      <w:r w:rsidRPr="002E5A3B">
        <w:rPr>
          <w:sz w:val="36"/>
          <w:szCs w:val="36"/>
        </w:rPr>
        <w:t xml:space="preserve"> that predicts student success early, detects changing risk patterns and identifies the key factors causing the risk.</w:t>
      </w:r>
      <w:r w:rsidRPr="002E5A3B">
        <w:rPr>
          <w:sz w:val="36"/>
          <w:szCs w:val="36"/>
        </w:rPr>
        <w:t xml:space="preserve"> </w:t>
      </w:r>
      <w:r w:rsidRPr="002E5A3B">
        <w:rPr>
          <w:sz w:val="36"/>
          <w:szCs w:val="36"/>
        </w:rPr>
        <w:t xml:space="preserve">The system will also generate </w:t>
      </w:r>
      <w:r w:rsidRPr="002E5A3B">
        <w:rPr>
          <w:rStyle w:val="Strong"/>
          <w:rFonts w:eastAsiaTheme="majorEastAsia"/>
          <w:b w:val="0"/>
          <w:bCs w:val="0"/>
          <w:sz w:val="36"/>
          <w:szCs w:val="36"/>
        </w:rPr>
        <w:t>personalized intervention recommendations</w:t>
      </w:r>
      <w:r w:rsidRPr="002E5A3B">
        <w:rPr>
          <w:sz w:val="36"/>
          <w:szCs w:val="36"/>
        </w:rPr>
        <w:t xml:space="preserve"> to help students improve before academic failure occurs.</w:t>
      </w:r>
    </w:p>
    <w:p w:rsidR="00BE2FC1" w:rsidRDefault="00BE2FC1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F32859" w:rsidRDefault="00F32859" w:rsidP="00BE2FC1"/>
    <w:p w:rsidR="00F32859" w:rsidRDefault="00F32859" w:rsidP="00BE2FC1"/>
    <w:p w:rsidR="00F32859" w:rsidRDefault="00F32859" w:rsidP="00BE2FC1"/>
    <w:p w:rsidR="00F32859" w:rsidRPr="00F32859" w:rsidRDefault="00F32859" w:rsidP="00BE2FC1">
      <w:pPr>
        <w:rPr>
          <w:b/>
          <w:bCs/>
          <w:sz w:val="44"/>
          <w:szCs w:val="44"/>
        </w:rPr>
      </w:pPr>
    </w:p>
    <w:p w:rsidR="001F2C8E" w:rsidRDefault="001F2C8E" w:rsidP="00BE2FC1">
      <w:pPr>
        <w:rPr>
          <w:b/>
          <w:bCs/>
          <w:color w:val="EE0000"/>
          <w:sz w:val="44"/>
          <w:szCs w:val="44"/>
        </w:rPr>
      </w:pPr>
    </w:p>
    <w:p w:rsidR="001F2C8E" w:rsidRDefault="001F2C8E" w:rsidP="00BE2FC1">
      <w:pPr>
        <w:rPr>
          <w:b/>
          <w:bCs/>
          <w:color w:val="EE0000"/>
          <w:sz w:val="44"/>
          <w:szCs w:val="44"/>
        </w:rPr>
      </w:pPr>
    </w:p>
    <w:p w:rsidR="002E5A3B" w:rsidRPr="00F32859" w:rsidRDefault="00F32859" w:rsidP="00BE2FC1">
      <w:pPr>
        <w:rPr>
          <w:rFonts w:ascii="Calibri" w:hAnsi="Calibri" w:cs="Calibri"/>
          <w:b/>
          <w:bCs/>
          <w:color w:val="EE0000"/>
          <w:sz w:val="52"/>
          <w:szCs w:val="52"/>
        </w:rPr>
      </w:pPr>
      <w:r w:rsidRPr="00F32859">
        <w:rPr>
          <w:b/>
          <w:bCs/>
          <w:color w:val="EE0000"/>
          <w:sz w:val="44"/>
          <w:szCs w:val="44"/>
        </w:rPr>
        <w:t>NOVELTY OF THE PROPOSED WORK</w:t>
      </w: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238"/>
        <w:gridCol w:w="6963"/>
      </w:tblGrid>
      <w:tr w:rsidR="002E5A3B" w:rsidTr="00F32859">
        <w:tc>
          <w:tcPr>
            <w:tcW w:w="0" w:type="auto"/>
            <w:hideMark/>
          </w:tcPr>
          <w:p w:rsidR="002E5A3B" w:rsidRPr="00F32859" w:rsidRDefault="00F32859">
            <w:pPr>
              <w:jc w:val="center"/>
              <w:rPr>
                <w:b/>
                <w:bCs/>
                <w:sz w:val="36"/>
                <w:szCs w:val="36"/>
              </w:rPr>
            </w:pPr>
            <w:r w:rsidRPr="00F32859">
              <w:rPr>
                <w:b/>
                <w:bCs/>
                <w:sz w:val="36"/>
                <w:szCs w:val="36"/>
              </w:rPr>
              <w:t>NO.</w:t>
            </w:r>
          </w:p>
        </w:tc>
        <w:tc>
          <w:tcPr>
            <w:tcW w:w="0" w:type="auto"/>
            <w:hideMark/>
          </w:tcPr>
          <w:p w:rsidR="002E5A3B" w:rsidRPr="00F32859" w:rsidRDefault="00F32859">
            <w:pPr>
              <w:jc w:val="center"/>
              <w:rPr>
                <w:b/>
                <w:bCs/>
                <w:sz w:val="36"/>
                <w:szCs w:val="36"/>
              </w:rPr>
            </w:pPr>
            <w:r w:rsidRPr="00F32859">
              <w:rPr>
                <w:rStyle w:val="Strong"/>
                <w:rFonts w:eastAsiaTheme="majorEastAsia"/>
                <w:sz w:val="36"/>
                <w:szCs w:val="36"/>
              </w:rPr>
              <w:t>NOVELTY</w:t>
            </w:r>
          </w:p>
        </w:tc>
        <w:tc>
          <w:tcPr>
            <w:tcW w:w="0" w:type="auto"/>
            <w:hideMark/>
          </w:tcPr>
          <w:p w:rsidR="002E5A3B" w:rsidRPr="00F32859" w:rsidRDefault="00F32859">
            <w:pPr>
              <w:jc w:val="center"/>
              <w:rPr>
                <w:b/>
                <w:bCs/>
                <w:sz w:val="36"/>
                <w:szCs w:val="36"/>
              </w:rPr>
            </w:pPr>
            <w:r w:rsidRPr="00F32859">
              <w:rPr>
                <w:rStyle w:val="Strong"/>
                <w:rFonts w:eastAsiaTheme="majorEastAsia"/>
                <w:sz w:val="36"/>
                <w:szCs w:val="36"/>
              </w:rPr>
              <w:t xml:space="preserve"> EXPLANATION</w:t>
            </w:r>
          </w:p>
        </w:tc>
      </w:tr>
      <w:tr w:rsidR="002E5A3B" w:rsidTr="00F32859">
        <w:tc>
          <w:tcPr>
            <w:tcW w:w="0" w:type="auto"/>
            <w:hideMark/>
          </w:tcPr>
          <w:p w:rsidR="002E5A3B" w:rsidRPr="00F32859" w:rsidRDefault="002E5A3B">
            <w:pPr>
              <w:rPr>
                <w:sz w:val="36"/>
                <w:szCs w:val="36"/>
              </w:rPr>
            </w:pPr>
            <w:r w:rsidRPr="00F32859">
              <w:rPr>
                <w:rStyle w:val="Strong"/>
                <w:rFonts w:eastAsiaTheme="majorEastAsia"/>
                <w:sz w:val="36"/>
                <w:szCs w:val="36"/>
              </w:rPr>
              <w:t>1</w:t>
            </w:r>
            <w:r w:rsidRPr="00F32859">
              <w:rPr>
                <w:sz w:val="36"/>
                <w:szCs w:val="36"/>
              </w:rPr>
              <w:t xml:space="preserve"> </w:t>
            </w:r>
          </w:p>
        </w:tc>
        <w:tc>
          <w:tcPr>
            <w:tcW w:w="0" w:type="auto"/>
            <w:hideMark/>
          </w:tcPr>
          <w:p w:rsidR="002E5A3B" w:rsidRPr="00F32859" w:rsidRDefault="002E5A3B" w:rsidP="00F32859">
            <w:pPr>
              <w:rPr>
                <w:sz w:val="36"/>
                <w:szCs w:val="36"/>
              </w:rPr>
            </w:pPr>
            <w:r w:rsidRPr="00F32859">
              <w:rPr>
                <w:rStyle w:val="Strong"/>
                <w:rFonts w:eastAsiaTheme="majorEastAsia"/>
                <w:sz w:val="36"/>
                <w:szCs w:val="36"/>
              </w:rPr>
              <w:t>Counterfactual Student Success Analysis</w:t>
            </w:r>
          </w:p>
        </w:tc>
        <w:tc>
          <w:tcPr>
            <w:tcW w:w="0" w:type="auto"/>
            <w:hideMark/>
          </w:tcPr>
          <w:p w:rsidR="002E5A3B" w:rsidRPr="00F32859" w:rsidRDefault="002E5A3B">
            <w:pPr>
              <w:rPr>
                <w:sz w:val="36"/>
                <w:szCs w:val="36"/>
              </w:rPr>
            </w:pPr>
            <w:r w:rsidRPr="00F32859">
              <w:rPr>
                <w:sz w:val="36"/>
                <w:szCs w:val="36"/>
              </w:rPr>
              <w:t xml:space="preserve">The system does not only predict whether a student is at risk. It answers </w:t>
            </w:r>
            <w:r w:rsidRPr="00F32859">
              <w:rPr>
                <w:rStyle w:val="Strong"/>
                <w:rFonts w:eastAsiaTheme="majorEastAsia"/>
                <w:sz w:val="36"/>
                <w:szCs w:val="36"/>
                <w:highlight w:val="yellow"/>
              </w:rPr>
              <w:t>“What needs to change for this student to succeed?”</w:t>
            </w:r>
            <w:r w:rsidRPr="00F32859">
              <w:rPr>
                <w:sz w:val="36"/>
                <w:szCs w:val="36"/>
              </w:rPr>
              <w:t xml:space="preserve"> It can simulate changes such as improving attendance or assignment completion and estimate how the student's success probability would change.</w:t>
            </w:r>
          </w:p>
        </w:tc>
      </w:tr>
      <w:tr w:rsidR="002E5A3B" w:rsidTr="00F32859">
        <w:tc>
          <w:tcPr>
            <w:tcW w:w="0" w:type="auto"/>
            <w:hideMark/>
          </w:tcPr>
          <w:p w:rsidR="002E5A3B" w:rsidRPr="00F32859" w:rsidRDefault="002E5A3B">
            <w:pPr>
              <w:rPr>
                <w:sz w:val="36"/>
                <w:szCs w:val="36"/>
              </w:rPr>
            </w:pPr>
            <w:r w:rsidRPr="00F32859">
              <w:rPr>
                <w:rStyle w:val="Strong"/>
                <w:rFonts w:eastAsiaTheme="majorEastAsia"/>
                <w:sz w:val="36"/>
                <w:szCs w:val="36"/>
              </w:rPr>
              <w:t>2</w:t>
            </w:r>
            <w:r w:rsidRPr="00F32859">
              <w:rPr>
                <w:sz w:val="36"/>
                <w:szCs w:val="36"/>
              </w:rPr>
              <w:t xml:space="preserve"> </w:t>
            </w:r>
          </w:p>
        </w:tc>
        <w:tc>
          <w:tcPr>
            <w:tcW w:w="0" w:type="auto"/>
            <w:hideMark/>
          </w:tcPr>
          <w:p w:rsidR="002E5A3B" w:rsidRPr="00F32859" w:rsidRDefault="002E5A3B" w:rsidP="00F32859">
            <w:pPr>
              <w:rPr>
                <w:sz w:val="36"/>
                <w:szCs w:val="36"/>
              </w:rPr>
            </w:pPr>
            <w:r w:rsidRPr="00F32859">
              <w:rPr>
                <w:rStyle w:val="Strong"/>
                <w:rFonts w:eastAsiaTheme="majorEastAsia"/>
                <w:sz w:val="36"/>
                <w:szCs w:val="36"/>
              </w:rPr>
              <w:t>Student Digital Twin for Academic Simulation</w:t>
            </w:r>
          </w:p>
        </w:tc>
        <w:tc>
          <w:tcPr>
            <w:tcW w:w="0" w:type="auto"/>
            <w:hideMark/>
          </w:tcPr>
          <w:p w:rsidR="002E5A3B" w:rsidRPr="00F32859" w:rsidRDefault="002E5A3B">
            <w:pPr>
              <w:rPr>
                <w:sz w:val="36"/>
                <w:szCs w:val="36"/>
              </w:rPr>
            </w:pPr>
            <w:r w:rsidRPr="00F32859">
              <w:rPr>
                <w:sz w:val="36"/>
                <w:szCs w:val="36"/>
              </w:rPr>
              <w:t xml:space="preserve">Creates a </w:t>
            </w:r>
            <w:r w:rsidRPr="00F32859">
              <w:rPr>
                <w:rStyle w:val="Strong"/>
                <w:rFonts w:eastAsiaTheme="majorEastAsia"/>
                <w:sz w:val="36"/>
                <w:szCs w:val="36"/>
                <w:highlight w:val="yellow"/>
              </w:rPr>
              <w:t xml:space="preserve">virtual model of each student's learning </w:t>
            </w:r>
            <w:r w:rsidR="00F32859" w:rsidRPr="00F32859">
              <w:rPr>
                <w:rStyle w:val="Strong"/>
                <w:rFonts w:eastAsiaTheme="majorEastAsia"/>
                <w:sz w:val="36"/>
                <w:szCs w:val="36"/>
                <w:highlight w:val="yellow"/>
              </w:rPr>
              <w:t>behaviour</w:t>
            </w:r>
            <w:r w:rsidRPr="00F32859">
              <w:rPr>
                <w:sz w:val="36"/>
                <w:szCs w:val="36"/>
                <w:highlight w:val="yellow"/>
              </w:rPr>
              <w:t>.</w:t>
            </w:r>
            <w:r w:rsidRPr="00F32859">
              <w:rPr>
                <w:sz w:val="36"/>
                <w:szCs w:val="36"/>
              </w:rPr>
              <w:t xml:space="preserve"> The system can simulate different future situations and estimate possible academic outcomes before an actual intervention is made.</w:t>
            </w:r>
          </w:p>
        </w:tc>
      </w:tr>
      <w:tr w:rsidR="002E5A3B" w:rsidTr="00F32859">
        <w:tc>
          <w:tcPr>
            <w:tcW w:w="0" w:type="auto"/>
            <w:hideMark/>
          </w:tcPr>
          <w:p w:rsidR="002E5A3B" w:rsidRPr="00F32859" w:rsidRDefault="002E5A3B">
            <w:pPr>
              <w:rPr>
                <w:sz w:val="36"/>
                <w:szCs w:val="36"/>
              </w:rPr>
            </w:pPr>
            <w:r w:rsidRPr="00F32859">
              <w:rPr>
                <w:rStyle w:val="Strong"/>
                <w:rFonts w:eastAsiaTheme="majorEastAsia"/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:rsidR="002E5A3B" w:rsidRPr="00F32859" w:rsidRDefault="002E5A3B" w:rsidP="00F32859">
            <w:pPr>
              <w:rPr>
                <w:sz w:val="36"/>
                <w:szCs w:val="36"/>
              </w:rPr>
            </w:pPr>
            <w:r w:rsidRPr="00F32859">
              <w:rPr>
                <w:rStyle w:val="Strong"/>
                <w:rFonts w:eastAsiaTheme="majorEastAsia"/>
                <w:sz w:val="36"/>
                <w:szCs w:val="36"/>
              </w:rPr>
              <w:t xml:space="preserve">Personalized Risk-Transition </w:t>
            </w:r>
            <w:r w:rsidR="00F32859" w:rsidRPr="00F32859">
              <w:rPr>
                <w:rStyle w:val="Strong"/>
                <w:rFonts w:eastAsiaTheme="majorEastAsia"/>
                <w:sz w:val="36"/>
                <w:szCs w:val="36"/>
              </w:rPr>
              <w:t>Modelling</w:t>
            </w:r>
          </w:p>
        </w:tc>
        <w:tc>
          <w:tcPr>
            <w:tcW w:w="0" w:type="auto"/>
            <w:hideMark/>
          </w:tcPr>
          <w:p w:rsidR="002E5A3B" w:rsidRPr="00F32859" w:rsidRDefault="002E5A3B">
            <w:pPr>
              <w:rPr>
                <w:sz w:val="36"/>
                <w:szCs w:val="36"/>
              </w:rPr>
            </w:pPr>
            <w:r w:rsidRPr="00F32859">
              <w:rPr>
                <w:sz w:val="36"/>
                <w:szCs w:val="36"/>
              </w:rPr>
              <w:t xml:space="preserve">Instead of only predicting </w:t>
            </w:r>
            <w:r w:rsidRPr="00F32859">
              <w:rPr>
                <w:rStyle w:val="Strong"/>
                <w:rFonts w:eastAsiaTheme="majorEastAsia"/>
                <w:sz w:val="36"/>
                <w:szCs w:val="36"/>
              </w:rPr>
              <w:t>Pass/Fail</w:t>
            </w:r>
            <w:r w:rsidRPr="00F32859">
              <w:rPr>
                <w:sz w:val="36"/>
                <w:szCs w:val="36"/>
              </w:rPr>
              <w:t xml:space="preserve">, the system tracks how a student moves through different risk levels: </w:t>
            </w:r>
            <w:r w:rsidRPr="00F32859">
              <w:rPr>
                <w:rStyle w:val="Strong"/>
                <w:rFonts w:eastAsiaTheme="majorEastAsia"/>
                <w:sz w:val="36"/>
                <w:szCs w:val="36"/>
                <w:highlight w:val="yellow"/>
              </w:rPr>
              <w:t>Safe → Warning → At-Risk → Critical → Recovered</w:t>
            </w:r>
            <w:r w:rsidRPr="00F32859">
              <w:rPr>
                <w:sz w:val="36"/>
                <w:szCs w:val="36"/>
                <w:highlight w:val="yellow"/>
              </w:rPr>
              <w:t>.</w:t>
            </w:r>
            <w:r w:rsidRPr="00F32859">
              <w:rPr>
                <w:sz w:val="36"/>
                <w:szCs w:val="36"/>
              </w:rPr>
              <w:t xml:space="preserve"> This provides a more realistic picture of the student's academic journey.</w:t>
            </w:r>
          </w:p>
        </w:tc>
      </w:tr>
      <w:tr w:rsidR="002E5A3B" w:rsidTr="00F32859">
        <w:tc>
          <w:tcPr>
            <w:tcW w:w="0" w:type="auto"/>
            <w:hideMark/>
          </w:tcPr>
          <w:p w:rsidR="002E5A3B" w:rsidRPr="00F32859" w:rsidRDefault="002E5A3B">
            <w:pPr>
              <w:rPr>
                <w:sz w:val="36"/>
                <w:szCs w:val="36"/>
              </w:rPr>
            </w:pPr>
            <w:r w:rsidRPr="00F32859">
              <w:rPr>
                <w:rStyle w:val="Strong"/>
                <w:rFonts w:eastAsiaTheme="majorEastAsia"/>
                <w:sz w:val="36"/>
                <w:szCs w:val="36"/>
              </w:rPr>
              <w:t>4</w:t>
            </w:r>
            <w:r w:rsidRPr="00F32859">
              <w:rPr>
                <w:sz w:val="36"/>
                <w:szCs w:val="36"/>
              </w:rPr>
              <w:t xml:space="preserve"> </w:t>
            </w:r>
          </w:p>
        </w:tc>
        <w:tc>
          <w:tcPr>
            <w:tcW w:w="0" w:type="auto"/>
            <w:hideMark/>
          </w:tcPr>
          <w:p w:rsidR="002E5A3B" w:rsidRPr="00F32859" w:rsidRDefault="002E5A3B" w:rsidP="00F32859">
            <w:pPr>
              <w:rPr>
                <w:sz w:val="36"/>
                <w:szCs w:val="36"/>
              </w:rPr>
            </w:pPr>
            <w:r w:rsidRPr="00F32859">
              <w:rPr>
                <w:rStyle w:val="Strong"/>
                <w:rFonts w:eastAsiaTheme="majorEastAsia"/>
                <w:sz w:val="36"/>
                <w:szCs w:val="36"/>
              </w:rPr>
              <w:t>Intervention Impact Attribution</w:t>
            </w:r>
          </w:p>
        </w:tc>
        <w:tc>
          <w:tcPr>
            <w:tcW w:w="0" w:type="auto"/>
            <w:hideMark/>
          </w:tcPr>
          <w:p w:rsidR="002E5A3B" w:rsidRPr="00F32859" w:rsidRDefault="002E5A3B">
            <w:pPr>
              <w:rPr>
                <w:sz w:val="36"/>
                <w:szCs w:val="36"/>
              </w:rPr>
            </w:pPr>
            <w:r w:rsidRPr="00F32859">
              <w:rPr>
                <w:sz w:val="36"/>
                <w:szCs w:val="36"/>
              </w:rPr>
              <w:t xml:space="preserve">The system does not simply recommend an intervention. It evaluates </w:t>
            </w:r>
            <w:r w:rsidRPr="00F32859">
              <w:rPr>
                <w:rStyle w:val="Strong"/>
                <w:rFonts w:eastAsiaTheme="majorEastAsia"/>
                <w:sz w:val="36"/>
                <w:szCs w:val="36"/>
              </w:rPr>
              <w:t>whether the intervention actually helped</w:t>
            </w:r>
            <w:r w:rsidRPr="00F32859">
              <w:rPr>
                <w:sz w:val="36"/>
                <w:szCs w:val="36"/>
              </w:rPr>
              <w:t xml:space="preserve"> by comparing the student's expected outcome with the outcome observed after intervention</w:t>
            </w:r>
          </w:p>
        </w:tc>
      </w:tr>
    </w:tbl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2E5A3B" w:rsidRDefault="002E5A3B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BE2FC1" w:rsidRPr="00BE2FC1" w:rsidRDefault="00BE2FC1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BE2FC1" w:rsidRDefault="00BE2FC1" w:rsidP="00BE2FC1">
      <w:pPr>
        <w:ind w:left="-993" w:firstLine="993"/>
        <w:rPr>
          <w:rFonts w:ascii="Calibri" w:hAnsi="Calibri" w:cs="Calibri"/>
          <w:b/>
          <w:bCs/>
          <w:sz w:val="32"/>
          <w:szCs w:val="32"/>
        </w:rPr>
      </w:pPr>
    </w:p>
    <w:p w:rsidR="00BE2FC1" w:rsidRDefault="00BE2FC1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F32859" w:rsidRDefault="00F32859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F32859" w:rsidRDefault="00F32859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F32859" w:rsidRDefault="00F32859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F32859" w:rsidRDefault="00F32859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F32859" w:rsidRDefault="00F32859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F32859" w:rsidRDefault="00F32859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F32859" w:rsidRDefault="00F32859" w:rsidP="00BE2FC1">
      <w:pPr>
        <w:rPr>
          <w:rFonts w:ascii="Calibri" w:hAnsi="Calibri" w:cs="Calibri"/>
          <w:b/>
          <w:bCs/>
          <w:sz w:val="32"/>
          <w:szCs w:val="32"/>
        </w:rPr>
      </w:pPr>
    </w:p>
    <w:p w:rsidR="00F32859" w:rsidRDefault="00F32859" w:rsidP="00BE2FC1">
      <w:pPr>
        <w:rPr>
          <w:rFonts w:ascii="Calibri" w:hAnsi="Calibri" w:cs="Calibri"/>
          <w:b/>
          <w:bCs/>
          <w:noProof/>
          <w:sz w:val="32"/>
          <w:szCs w:val="32"/>
          <w14:ligatures w14:val="standardContextual"/>
        </w:rPr>
      </w:pPr>
      <w:r>
        <w:rPr>
          <w:rFonts w:ascii="Calibri" w:hAnsi="Calibri" w:cs="Calibri"/>
          <w:b/>
          <w:bCs/>
          <w:noProof/>
          <w:sz w:val="32"/>
          <w:szCs w:val="32"/>
          <w14:ligatures w14:val="standardContextual"/>
        </w:rPr>
        <w:drawing>
          <wp:inline distT="0" distB="0" distL="0" distR="0">
            <wp:extent cx="7021195" cy="9403080"/>
            <wp:effectExtent l="0" t="0" r="1905" b="0"/>
            <wp:docPr id="1961876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76107" name="Picture 19618761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940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59" w:rsidRDefault="00F32859" w:rsidP="00F32859">
      <w:pPr>
        <w:ind w:firstLine="720"/>
        <w:rPr>
          <w:rFonts w:ascii="Calibri" w:hAnsi="Calibri" w:cs="Calibri"/>
          <w:sz w:val="32"/>
          <w:szCs w:val="32"/>
        </w:rPr>
      </w:pPr>
    </w:p>
    <w:p w:rsidR="00F32859" w:rsidRDefault="00F32859" w:rsidP="00F32859">
      <w:pPr>
        <w:ind w:firstLine="720"/>
        <w:rPr>
          <w:rFonts w:ascii="Calibri" w:hAnsi="Calibri" w:cs="Calibri"/>
          <w:sz w:val="32"/>
          <w:szCs w:val="32"/>
        </w:rPr>
      </w:pPr>
    </w:p>
    <w:p w:rsidR="00F32859" w:rsidRDefault="00192C8C" w:rsidP="00F32859">
      <w:pPr>
        <w:ind w:firstLine="72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1270</wp:posOffset>
            </wp:positionV>
            <wp:extent cx="6896100" cy="10145395"/>
            <wp:effectExtent l="0" t="0" r="0" b="1905"/>
            <wp:wrapTopAndBottom/>
            <wp:docPr id="432313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1353" name="Picture 4323135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10145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2859" w:rsidRPr="00192C8C" w:rsidRDefault="00192C8C" w:rsidP="00192C8C">
      <w:pPr>
        <w:rPr>
          <w:rFonts w:ascii="Calibri" w:hAnsi="Calibri" w:cs="Calibri"/>
          <w:b/>
          <w:bCs/>
          <w:color w:val="EE0000"/>
          <w:sz w:val="52"/>
          <w:szCs w:val="52"/>
        </w:rPr>
      </w:pPr>
      <w:r w:rsidRPr="00192C8C">
        <w:rPr>
          <w:rFonts w:ascii="Calibri" w:hAnsi="Calibri" w:cs="Calibri"/>
          <w:b/>
          <w:bCs/>
          <w:color w:val="EE0000"/>
          <w:sz w:val="44"/>
          <w:szCs w:val="44"/>
        </w:rPr>
        <w:lastRenderedPageBreak/>
        <w:t>DATASETS SUPPORTING THE PROBLEM STATEMENT</w:t>
      </w:r>
    </w:p>
    <w:tbl>
      <w:tblPr>
        <w:tblStyle w:val="TableGrid"/>
        <w:tblpPr w:leftFromText="180" w:rightFromText="180" w:vertAnchor="page" w:horzAnchor="margin" w:tblpY="1118"/>
        <w:tblW w:w="11194" w:type="dxa"/>
        <w:tblLook w:val="04A0" w:firstRow="1" w:lastRow="0" w:firstColumn="1" w:lastColumn="0" w:noHBand="0" w:noVBand="1"/>
      </w:tblPr>
      <w:tblGrid>
        <w:gridCol w:w="746"/>
        <w:gridCol w:w="2215"/>
        <w:gridCol w:w="2510"/>
        <w:gridCol w:w="3316"/>
        <w:gridCol w:w="2407"/>
      </w:tblGrid>
      <w:tr w:rsidR="00D851BA" w:rsidTr="00D851BA">
        <w:tc>
          <w:tcPr>
            <w:tcW w:w="0" w:type="auto"/>
            <w:hideMark/>
          </w:tcPr>
          <w:p w:rsidR="00D851BA" w:rsidRPr="00192C8C" w:rsidRDefault="00D851BA" w:rsidP="00D851BA">
            <w:pPr>
              <w:jc w:val="center"/>
              <w:rPr>
                <w:b/>
                <w:bCs/>
                <w:sz w:val="36"/>
                <w:szCs w:val="36"/>
              </w:rPr>
            </w:pPr>
            <w:r w:rsidRPr="00192C8C">
              <w:rPr>
                <w:b/>
                <w:bCs/>
                <w:sz w:val="36"/>
                <w:szCs w:val="36"/>
              </w:rPr>
              <w:t>No.</w:t>
            </w:r>
          </w:p>
        </w:tc>
        <w:tc>
          <w:tcPr>
            <w:tcW w:w="0" w:type="auto"/>
            <w:hideMark/>
          </w:tcPr>
          <w:p w:rsidR="00D851BA" w:rsidRPr="00192C8C" w:rsidRDefault="00D851BA" w:rsidP="00D851BA">
            <w:pPr>
              <w:jc w:val="center"/>
              <w:rPr>
                <w:b/>
                <w:bCs/>
                <w:sz w:val="36"/>
                <w:szCs w:val="36"/>
              </w:rPr>
            </w:pPr>
            <w:r w:rsidRPr="00192C8C">
              <w:rPr>
                <w:rStyle w:val="Strong"/>
                <w:rFonts w:eastAsiaTheme="majorEastAsia"/>
                <w:sz w:val="36"/>
                <w:szCs w:val="36"/>
              </w:rPr>
              <w:t>Dataset</w:t>
            </w:r>
          </w:p>
        </w:tc>
        <w:tc>
          <w:tcPr>
            <w:tcW w:w="2510" w:type="dxa"/>
            <w:hideMark/>
          </w:tcPr>
          <w:p w:rsidR="00D851BA" w:rsidRPr="00192C8C" w:rsidRDefault="00D851BA" w:rsidP="00D851BA">
            <w:pPr>
              <w:jc w:val="center"/>
              <w:rPr>
                <w:b/>
                <w:bCs/>
                <w:sz w:val="36"/>
                <w:szCs w:val="36"/>
              </w:rPr>
            </w:pPr>
            <w:r w:rsidRPr="00192C8C">
              <w:rPr>
                <w:rStyle w:val="Strong"/>
                <w:rFonts w:eastAsiaTheme="majorEastAsia"/>
                <w:sz w:val="36"/>
                <w:szCs w:val="36"/>
              </w:rPr>
              <w:t>What it Contains</w:t>
            </w:r>
          </w:p>
        </w:tc>
        <w:tc>
          <w:tcPr>
            <w:tcW w:w="3316" w:type="dxa"/>
            <w:hideMark/>
          </w:tcPr>
          <w:p w:rsidR="00D851BA" w:rsidRPr="00192C8C" w:rsidRDefault="00D851BA" w:rsidP="00D851BA">
            <w:pPr>
              <w:jc w:val="center"/>
              <w:rPr>
                <w:b/>
                <w:bCs/>
                <w:sz w:val="36"/>
                <w:szCs w:val="36"/>
              </w:rPr>
            </w:pPr>
            <w:r w:rsidRPr="00192C8C">
              <w:rPr>
                <w:rStyle w:val="Strong"/>
                <w:rFonts w:eastAsiaTheme="majorEastAsia"/>
                <w:sz w:val="36"/>
                <w:szCs w:val="36"/>
              </w:rPr>
              <w:t>How We Use It in Our Project</w:t>
            </w:r>
          </w:p>
        </w:tc>
        <w:tc>
          <w:tcPr>
            <w:tcW w:w="2407" w:type="dxa"/>
            <w:hideMark/>
          </w:tcPr>
          <w:p w:rsidR="00D851BA" w:rsidRPr="00192C8C" w:rsidRDefault="00D851BA" w:rsidP="00D851BA">
            <w:pPr>
              <w:ind w:right="-100"/>
              <w:jc w:val="center"/>
              <w:rPr>
                <w:b/>
                <w:bCs/>
                <w:sz w:val="36"/>
                <w:szCs w:val="36"/>
              </w:rPr>
            </w:pPr>
            <w:r w:rsidRPr="00192C8C">
              <w:rPr>
                <w:rStyle w:val="Strong"/>
                <w:rFonts w:eastAsiaTheme="majorEastAsia"/>
                <w:sz w:val="36"/>
                <w:szCs w:val="36"/>
              </w:rPr>
              <w:t>Why It Is Useful</w:t>
            </w:r>
          </w:p>
        </w:tc>
      </w:tr>
      <w:tr w:rsidR="00D851BA" w:rsidTr="00D851BA">
        <w:tc>
          <w:tcPr>
            <w:tcW w:w="0" w:type="auto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rStyle w:val="Strong"/>
                <w:rFonts w:eastAsiaTheme="majorEastAsia"/>
                <w:sz w:val="36"/>
                <w:szCs w:val="36"/>
              </w:rPr>
              <w:t>1</w:t>
            </w:r>
            <w:r w:rsidRPr="00192C8C">
              <w:rPr>
                <w:sz w:val="36"/>
                <w:szCs w:val="36"/>
              </w:rPr>
              <w:t xml:space="preserve"> </w:t>
            </w:r>
            <w:r w:rsidRPr="00192C8C">
              <w:rPr>
                <w:rFonts w:ascii="Apple Color Emoji" w:hAnsi="Apple Color Emoji" w:cs="Apple Color Emoji"/>
                <w:sz w:val="36"/>
                <w:szCs w:val="36"/>
              </w:rPr>
              <w:t>⭐</w:t>
            </w:r>
          </w:p>
        </w:tc>
        <w:tc>
          <w:tcPr>
            <w:tcW w:w="0" w:type="auto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rStyle w:val="Strong"/>
                <w:rFonts w:eastAsiaTheme="majorEastAsia"/>
                <w:sz w:val="36"/>
                <w:szCs w:val="36"/>
              </w:rPr>
              <w:t>OULAD – Open University Learning Analytics Dataset</w:t>
            </w:r>
          </w:p>
        </w:tc>
        <w:tc>
          <w:tcPr>
            <w:tcW w:w="2510" w:type="dxa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sz w:val="36"/>
                <w:szCs w:val="36"/>
              </w:rPr>
              <w:t xml:space="preserve">Student details, marks, assignments, LMS/VLE clicks and learning activity over time. </w:t>
            </w:r>
            <w:r w:rsidRPr="00192C8C">
              <w:rPr>
                <w:rStyle w:val="Strong"/>
                <w:rFonts w:eastAsiaTheme="majorEastAsia"/>
                <w:sz w:val="36"/>
                <w:szCs w:val="36"/>
                <w:highlight w:val="yellow"/>
              </w:rPr>
              <w:t>32,593 students</w:t>
            </w:r>
            <w:r w:rsidRPr="00192C8C">
              <w:rPr>
                <w:sz w:val="36"/>
                <w:szCs w:val="36"/>
                <w:highlight w:val="yellow"/>
              </w:rPr>
              <w:t>.</w:t>
            </w:r>
          </w:p>
        </w:tc>
        <w:tc>
          <w:tcPr>
            <w:tcW w:w="3316" w:type="dxa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sz w:val="36"/>
                <w:szCs w:val="36"/>
              </w:rPr>
              <w:t xml:space="preserve">Track student behaviour </w:t>
            </w:r>
            <w:r w:rsidRPr="00192C8C">
              <w:rPr>
                <w:rStyle w:val="Strong"/>
                <w:rFonts w:eastAsiaTheme="majorEastAsia"/>
                <w:sz w:val="36"/>
                <w:szCs w:val="36"/>
                <w:highlight w:val="yellow"/>
              </w:rPr>
              <w:t>week by week</w:t>
            </w:r>
            <w:r w:rsidRPr="00192C8C">
              <w:rPr>
                <w:sz w:val="36"/>
                <w:szCs w:val="36"/>
                <w:highlight w:val="yellow"/>
              </w:rPr>
              <w:t>,</w:t>
            </w:r>
            <w:r w:rsidRPr="00192C8C">
              <w:rPr>
                <w:sz w:val="36"/>
                <w:szCs w:val="36"/>
              </w:rPr>
              <w:t xml:space="preserve"> predict risk, create a </w:t>
            </w:r>
            <w:r w:rsidRPr="00192C8C">
              <w:rPr>
                <w:rStyle w:val="Strong"/>
                <w:rFonts w:eastAsiaTheme="majorEastAsia"/>
                <w:sz w:val="36"/>
                <w:szCs w:val="36"/>
                <w:highlight w:val="yellow"/>
              </w:rPr>
              <w:t>Student Digital Twin</w:t>
            </w:r>
            <w:r w:rsidRPr="00192C8C">
              <w:rPr>
                <w:sz w:val="36"/>
                <w:szCs w:val="36"/>
              </w:rPr>
              <w:t xml:space="preserve"> and perform “What-if” analysis.</w:t>
            </w:r>
          </w:p>
        </w:tc>
        <w:tc>
          <w:tcPr>
            <w:tcW w:w="2407" w:type="dxa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rStyle w:val="Strong"/>
                <w:rFonts w:eastAsiaTheme="majorEastAsia"/>
                <w:sz w:val="36"/>
                <w:szCs w:val="36"/>
              </w:rPr>
              <w:t>Best dataset</w:t>
            </w:r>
            <w:r w:rsidRPr="00192C8C">
              <w:rPr>
                <w:sz w:val="36"/>
                <w:szCs w:val="36"/>
              </w:rPr>
              <w:t xml:space="preserve"> for our time-based and behavioural research.</w:t>
            </w:r>
          </w:p>
        </w:tc>
      </w:tr>
      <w:tr w:rsidR="00D851BA" w:rsidTr="00D851BA">
        <w:tc>
          <w:tcPr>
            <w:tcW w:w="0" w:type="auto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rStyle w:val="Strong"/>
                <w:rFonts w:eastAsiaTheme="majorEastAsia"/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rStyle w:val="Strong"/>
                <w:rFonts w:eastAsiaTheme="majorEastAsia"/>
                <w:sz w:val="36"/>
                <w:szCs w:val="36"/>
              </w:rPr>
              <w:t>UCI – Predict Students' Dropout and Academic Success</w:t>
            </w:r>
          </w:p>
        </w:tc>
        <w:tc>
          <w:tcPr>
            <w:tcW w:w="2510" w:type="dxa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rStyle w:val="Strong"/>
                <w:rFonts w:eastAsiaTheme="majorEastAsia"/>
                <w:sz w:val="36"/>
                <w:szCs w:val="36"/>
                <w:highlight w:val="yellow"/>
              </w:rPr>
              <w:t>4,424 students</w:t>
            </w:r>
            <w:r>
              <w:rPr>
                <w:rStyle w:val="Strong"/>
                <w:sz w:val="36"/>
                <w:szCs w:val="36"/>
              </w:rPr>
              <w:t xml:space="preserve"> </w:t>
            </w:r>
            <w:r w:rsidRPr="00192C8C">
              <w:rPr>
                <w:sz w:val="36"/>
                <w:szCs w:val="36"/>
              </w:rPr>
              <w:t xml:space="preserve">with academic, demographic and socio-economic information. Outcomes: </w:t>
            </w:r>
            <w:r w:rsidRPr="00192C8C">
              <w:rPr>
                <w:rStyle w:val="Strong"/>
                <w:rFonts w:eastAsiaTheme="majorEastAsia"/>
                <w:sz w:val="36"/>
                <w:szCs w:val="36"/>
                <w:highlight w:val="yellow"/>
              </w:rPr>
              <w:t>Dropout, Enrolled, Graduate</w:t>
            </w:r>
            <w:r w:rsidRPr="00192C8C">
              <w:rPr>
                <w:sz w:val="36"/>
                <w:szCs w:val="36"/>
                <w:highlight w:val="yellow"/>
              </w:rPr>
              <w:t>.</w:t>
            </w:r>
          </w:p>
        </w:tc>
        <w:tc>
          <w:tcPr>
            <w:tcW w:w="3316" w:type="dxa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sz w:val="36"/>
                <w:szCs w:val="36"/>
              </w:rPr>
              <w:t xml:space="preserve">Predict whether a student is likely to </w:t>
            </w:r>
            <w:r w:rsidRPr="00192C8C">
              <w:rPr>
                <w:rStyle w:val="Strong"/>
                <w:rFonts w:eastAsiaTheme="majorEastAsia"/>
                <w:sz w:val="36"/>
                <w:szCs w:val="36"/>
                <w:highlight w:val="yellow"/>
              </w:rPr>
              <w:t>drop out, continue or graduate</w:t>
            </w:r>
            <w:r w:rsidRPr="00192C8C">
              <w:rPr>
                <w:sz w:val="36"/>
                <w:szCs w:val="36"/>
                <w:highlight w:val="yellow"/>
              </w:rPr>
              <w:t>.</w:t>
            </w:r>
          </w:p>
        </w:tc>
        <w:tc>
          <w:tcPr>
            <w:tcW w:w="2407" w:type="dxa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sz w:val="36"/>
                <w:szCs w:val="36"/>
              </w:rPr>
              <w:t xml:space="preserve">Best for </w:t>
            </w:r>
            <w:r w:rsidRPr="00192C8C">
              <w:rPr>
                <w:rStyle w:val="Strong"/>
                <w:rFonts w:eastAsiaTheme="majorEastAsia"/>
                <w:b w:val="0"/>
                <w:bCs w:val="0"/>
                <w:sz w:val="36"/>
                <w:szCs w:val="36"/>
              </w:rPr>
              <w:t>student success and risk prediction</w:t>
            </w:r>
            <w:r w:rsidRPr="00192C8C">
              <w:rPr>
                <w:b/>
                <w:bCs/>
                <w:sz w:val="36"/>
                <w:szCs w:val="36"/>
              </w:rPr>
              <w:t>.</w:t>
            </w:r>
          </w:p>
        </w:tc>
      </w:tr>
      <w:tr w:rsidR="00D851BA" w:rsidTr="00D851BA">
        <w:tc>
          <w:tcPr>
            <w:tcW w:w="0" w:type="auto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rStyle w:val="Strong"/>
                <w:rFonts w:eastAsiaTheme="majorEastAsia"/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rStyle w:val="Strong"/>
                <w:rFonts w:eastAsiaTheme="majorEastAsia"/>
                <w:sz w:val="36"/>
                <w:szCs w:val="36"/>
              </w:rPr>
              <w:t>UCI – Student Performance</w:t>
            </w:r>
          </w:p>
        </w:tc>
        <w:tc>
          <w:tcPr>
            <w:tcW w:w="2510" w:type="dxa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rStyle w:val="Strong"/>
                <w:rFonts w:eastAsiaTheme="majorEastAsia"/>
                <w:sz w:val="36"/>
                <w:szCs w:val="36"/>
                <w:highlight w:val="yellow"/>
              </w:rPr>
              <w:t>649 students</w:t>
            </w:r>
            <w:r w:rsidRPr="00192C8C">
              <w:rPr>
                <w:sz w:val="36"/>
                <w:szCs w:val="36"/>
              </w:rPr>
              <w:t xml:space="preserve"> with grades, study time, school, family, social and demographic information.</w:t>
            </w:r>
          </w:p>
        </w:tc>
        <w:tc>
          <w:tcPr>
            <w:tcW w:w="3316" w:type="dxa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sz w:val="36"/>
                <w:szCs w:val="36"/>
              </w:rPr>
              <w:t xml:space="preserve">Predict student </w:t>
            </w:r>
            <w:r w:rsidRPr="00192C8C">
              <w:rPr>
                <w:rStyle w:val="Strong"/>
                <w:rFonts w:eastAsiaTheme="majorEastAsia"/>
                <w:sz w:val="36"/>
                <w:szCs w:val="36"/>
                <w:highlight w:val="yellow"/>
              </w:rPr>
              <w:t>performance/grades</w:t>
            </w:r>
            <w:r w:rsidRPr="00192C8C">
              <w:rPr>
                <w:sz w:val="36"/>
                <w:szCs w:val="36"/>
              </w:rPr>
              <w:t xml:space="preserve"> and compare our model with traditional ML models.</w:t>
            </w:r>
          </w:p>
        </w:tc>
        <w:tc>
          <w:tcPr>
            <w:tcW w:w="2407" w:type="dxa"/>
            <w:hideMark/>
          </w:tcPr>
          <w:p w:rsidR="00D851BA" w:rsidRPr="00192C8C" w:rsidRDefault="00D851BA" w:rsidP="00D851BA">
            <w:pPr>
              <w:rPr>
                <w:sz w:val="36"/>
                <w:szCs w:val="36"/>
              </w:rPr>
            </w:pPr>
            <w:r w:rsidRPr="00192C8C">
              <w:rPr>
                <w:sz w:val="36"/>
                <w:szCs w:val="36"/>
              </w:rPr>
              <w:t xml:space="preserve">Good for </w:t>
            </w:r>
            <w:r w:rsidRPr="00192C8C">
              <w:rPr>
                <w:rStyle w:val="Strong"/>
                <w:rFonts w:eastAsiaTheme="majorEastAsia"/>
                <w:b w:val="0"/>
                <w:bCs w:val="0"/>
                <w:sz w:val="36"/>
                <w:szCs w:val="36"/>
              </w:rPr>
              <w:t>benchmarking and model comparison</w:t>
            </w:r>
            <w:r w:rsidRPr="00192C8C">
              <w:rPr>
                <w:b/>
                <w:bCs/>
                <w:sz w:val="36"/>
                <w:szCs w:val="36"/>
              </w:rPr>
              <w:t>.</w:t>
            </w:r>
          </w:p>
        </w:tc>
      </w:tr>
    </w:tbl>
    <w:p w:rsidR="00D851BA" w:rsidRDefault="00D851BA" w:rsidP="00D851BA">
      <w:pPr>
        <w:rPr>
          <w:rFonts w:ascii="Calibri" w:hAnsi="Calibri" w:cs="Calibri"/>
          <w:b/>
          <w:bCs/>
          <w:sz w:val="36"/>
          <w:szCs w:val="36"/>
        </w:rPr>
      </w:pPr>
      <w:r w:rsidRPr="00D851BA">
        <w:rPr>
          <w:rFonts w:ascii="Calibri" w:hAnsi="Calibri" w:cs="Calibri"/>
          <w:b/>
          <w:bCs/>
          <w:sz w:val="36"/>
          <w:szCs w:val="36"/>
        </w:rPr>
        <w:t>DATASET LINKS :</w:t>
      </w:r>
    </w:p>
    <w:p w:rsidR="00D851BA" w:rsidRPr="00D851BA" w:rsidRDefault="00D851BA" w:rsidP="00D851B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Dataset 1 - </w:t>
      </w:r>
      <w:hyperlink r:id="rId14" w:history="1">
        <w:r w:rsidRPr="00D851BA">
          <w:rPr>
            <w:rStyle w:val="Hyperlink"/>
            <w:rFonts w:ascii="Calibri" w:hAnsi="Calibri" w:cs="Calibri"/>
            <w:sz w:val="36"/>
            <w:szCs w:val="36"/>
          </w:rPr>
          <w:t>https://research.stem.open.ac.uk/ouanalyse/dataset/</w:t>
        </w:r>
      </w:hyperlink>
    </w:p>
    <w:p w:rsidR="00D851BA" w:rsidRPr="00D851BA" w:rsidRDefault="00D851BA" w:rsidP="00D851B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Dataset 2 </w:t>
      </w:r>
      <w:r>
        <w:rPr>
          <w:rFonts w:ascii="Calibri" w:hAnsi="Calibri" w:cs="Calibri"/>
          <w:sz w:val="36"/>
          <w:szCs w:val="36"/>
        </w:rPr>
        <w:t>-</w:t>
      </w:r>
      <w:hyperlink r:id="rId15" w:history="1">
        <w:r w:rsidRPr="00135D58">
          <w:rPr>
            <w:rStyle w:val="Hyperlink"/>
            <w:rFonts w:ascii="Calibri" w:hAnsi="Calibri" w:cs="Calibri"/>
            <w:sz w:val="36"/>
            <w:szCs w:val="36"/>
          </w:rPr>
          <w:t>https://archive.ics.uci.edu/dataset/697/predict+students+dropout+and+academic+success</w:t>
        </w:r>
      </w:hyperlink>
    </w:p>
    <w:p w:rsidR="00D851BA" w:rsidRPr="00D851BA" w:rsidRDefault="00D851BA" w:rsidP="00D851B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Dataset 3 - </w:t>
      </w:r>
      <w:hyperlink r:id="rId16" w:history="1">
        <w:r w:rsidRPr="00D851BA">
          <w:rPr>
            <w:rStyle w:val="Hyperlink"/>
            <w:rFonts w:ascii="Calibri" w:hAnsi="Calibri" w:cs="Calibri"/>
            <w:sz w:val="36"/>
            <w:szCs w:val="36"/>
          </w:rPr>
          <w:t>https://uci-ics-mlr-prod.aws.uci.edu/dataset/320/student+performance</w:t>
        </w:r>
      </w:hyperlink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p w:rsidR="00D851BA" w:rsidRPr="00D851BA" w:rsidRDefault="00D851BA" w:rsidP="00D851BA">
      <w:pPr>
        <w:rPr>
          <w:rFonts w:ascii="Calibri" w:hAnsi="Calibri" w:cs="Calibri"/>
          <w:sz w:val="32"/>
          <w:szCs w:val="32"/>
        </w:rPr>
      </w:pPr>
    </w:p>
    <w:sectPr w:rsidR="00D851BA" w:rsidRPr="00D851BA" w:rsidSect="00D851BA">
      <w:pgSz w:w="11906" w:h="16838"/>
      <w:pgMar w:top="208" w:right="402" w:bottom="376" w:left="44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5B9F"/>
    <w:multiLevelType w:val="hybridMultilevel"/>
    <w:tmpl w:val="72F49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B54900"/>
    <w:multiLevelType w:val="hybridMultilevel"/>
    <w:tmpl w:val="8B4683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224790">
    <w:abstractNumId w:val="1"/>
  </w:num>
  <w:num w:numId="2" w16cid:durableId="55905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82"/>
    <w:rsid w:val="00192C8C"/>
    <w:rsid w:val="001F2C8E"/>
    <w:rsid w:val="002B70CF"/>
    <w:rsid w:val="002E5A3B"/>
    <w:rsid w:val="003066B3"/>
    <w:rsid w:val="004529A5"/>
    <w:rsid w:val="00494482"/>
    <w:rsid w:val="00650D75"/>
    <w:rsid w:val="007130FF"/>
    <w:rsid w:val="00724DDA"/>
    <w:rsid w:val="007C76E3"/>
    <w:rsid w:val="007D02C2"/>
    <w:rsid w:val="00BE2FC1"/>
    <w:rsid w:val="00D851BA"/>
    <w:rsid w:val="00F3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EB262"/>
  <w15:chartTrackingRefBased/>
  <w15:docId w15:val="{452DC217-C4D9-5B40-815C-6CD60F7E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0F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44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4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48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48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48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48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48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48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48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4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94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48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94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48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94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48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94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48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130FF"/>
    <w:rPr>
      <w:b/>
      <w:bCs/>
    </w:rPr>
  </w:style>
  <w:style w:type="character" w:styleId="Hyperlink">
    <w:name w:val="Hyperlink"/>
    <w:basedOn w:val="DefaultParagraphFont"/>
    <w:uiPriority w:val="99"/>
    <w:unhideWhenUsed/>
    <w:rsid w:val="007130FF"/>
    <w:rPr>
      <w:color w:val="0000FF"/>
      <w:u w:val="single"/>
    </w:rPr>
  </w:style>
  <w:style w:type="table" w:styleId="TableGrid">
    <w:name w:val="Table Grid"/>
    <w:basedOn w:val="TableNormal"/>
    <w:uiPriority w:val="39"/>
    <w:rsid w:val="00713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E2F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51BA"/>
    <w:rPr>
      <w:color w:val="96607D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D851B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rturl.at/oL2jo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horturl.at/D7eB9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uci-ics-mlr-prod.aws.uci.edu/dataset/320/student%2Bperformance" TargetMode="Externa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hyperlink" Target="https://shorturl.at/8OafY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rchive.ics.uci.edu/dataset/697/predict+students+dropout+and+academic+success" TargetMode="External"/><Relationship Id="rId10" Type="http://schemas.openxmlformats.org/officeDocument/2006/relationships/hyperlink" Target="https://shorturl.at/BRdA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orturl.at/Yvuq0" TargetMode="External"/><Relationship Id="rId14" Type="http://schemas.openxmlformats.org/officeDocument/2006/relationships/hyperlink" Target="https://research.stem.open.ac.uk/ouanalyse/datas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2026-08-16T06:54:00Z</dcterms:created>
  <dcterms:modified xsi:type="dcterms:W3CDTF">2026-08-16T11:31:00Z</dcterms:modified>
</cp:coreProperties>
</file>