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908    电子技术（数字和模拟）    以清华大学出版社的模拟电子技术与数字电子技术教材为基础，重在对基本概念的理解与使用。模电：掌握常用器件，差分电路，静态工作点，交直流等效电路，反馈电路，振荡电路，串联稳压电路的基本原理与分析计算；数电：掌握逻辑代数，常用集成门电路，逻辑函数，组合逻辑电路等常用数字模块的构成原理与使用。</w:t>
      </w:r>
    </w:p>
    <w:p>
      <w:pPr>
        <w:rPr>
          <w:rFonts w:hint="eastAsia" w:hAnsi="宋体" w:cs="宋体"/>
        </w:rPr>
      </w:pPr>
      <w:r>
        <w:rPr>
          <w:rFonts w:hint="eastAsia" w:hAnsi="宋体" w:cs="宋体"/>
          <w:b/>
        </w:rPr>
        <w:t>878</w:t>
      </w:r>
      <w:r>
        <w:rPr>
          <w:rFonts w:hint="eastAsia" w:hAnsi="宋体" w:cs="宋体"/>
          <w:b/>
        </w:rPr>
        <w:tab/>
      </w:r>
      <w:r>
        <w:rPr>
          <w:rFonts w:hint="eastAsia" w:hAnsi="宋体" w:cs="宋体"/>
          <w:b/>
        </w:rPr>
        <w:t>电子技术基础</w:t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"同时考查模电、数电两方面的知识。(1)模电部分重点考查典型的单元电路，包括晶体管放大电路、基于运放的放大电路、比较器；(2) 数电部分重点考查卡诺图的运用以及几种触发器的灵活运用。</w:t>
      </w:r>
    </w:p>
    <w:p>
      <w:pPr>
        <w:rPr>
          <w:rFonts w:hint="eastAsia" w:hAnsi="宋体" w:cs="宋体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΢���ź�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82D63"/>
    <w:rsid w:val="414D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2017-08-21T01:21:50Z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