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36"/>
        <w:spacing w:before="0" w:after="0" w:beforeAutospacing="0" w:afterAutospacing="0"/>
        <w:rPr>
          <w:color w:val="000000"/>
          <w:sz w:val="27"/>
          <w:szCs w:val="27"/>
        </w:rPr>
      </w:pPr>
      <w:r>
        <w:rPr>
          <w:b/>
          <w:bCs/>
          <w:color w:val="000000"/>
          <w:sz w:val="27"/>
          <w:szCs w:val="27"/>
        </w:rPr>
        <w:t>PETUNJUK UMUM</w:t>
      </w:r>
      <w:r>
        <w:rPr>
          <w:color w:val="000000"/>
          <w:sz w:val="27"/>
          <w:szCs w:val="27"/>
        </w:rPr>
      </w:r>
    </w:p>
    <w:p>
      <w:pPr>
        <w:pStyle w:val="para36"/>
        <w:spacing w:before="0" w:after="0" w:beforeAutospacing="0" w:afterAutospacing="0"/>
        <w:rPr>
          <w:color w:val="000000"/>
          <w:sz w:val="27"/>
          <w:szCs w:val="27"/>
        </w:rPr>
      </w:pPr>
      <w:r>
        <w:rPr>
          <w:color w:val="000000"/>
          <w:sz w:val="27"/>
          <w:szCs w:val="27"/>
        </w:rPr>
        <w:t>1. Tulis namamu di sudut kanan atas</w:t>
      </w:r>
    </w:p>
    <w:p>
      <w:pPr>
        <w:pStyle w:val="para36"/>
        <w:spacing w:before="0" w:after="0" w:beforeAutospacing="0" w:afterAutospacing="0"/>
        <w:rPr>
          <w:color w:val="000000"/>
          <w:sz w:val="27"/>
          <w:szCs w:val="27"/>
        </w:rPr>
      </w:pPr>
      <w:r>
        <w:rPr>
          <w:color w:val="000000"/>
          <w:sz w:val="27"/>
          <w:szCs w:val="27"/>
        </w:rPr>
        <w:t>2. Bacalah setiap soal dengan teliti.</w:t>
      </w:r>
    </w:p>
    <w:p>
      <w:pPr>
        <w:pStyle w:val="para36"/>
        <w:spacing w:before="0" w:after="0" w:beforeAutospacing="0" w:afterAutospacing="0"/>
        <w:rPr>
          <w:color w:val="000000"/>
          <w:sz w:val="27"/>
          <w:szCs w:val="27"/>
        </w:rPr>
      </w:pPr>
      <w:r>
        <w:rPr>
          <w:color w:val="000000"/>
          <w:sz w:val="27"/>
          <w:szCs w:val="27"/>
        </w:rPr>
        <w:t>3. Kerjakan dulu soal yang kamu anggap mudah.</w:t>
      </w:r>
    </w:p>
    <w:p>
      <w:pPr>
        <w:pStyle w:val="para36"/>
        <w:spacing w:before="0" w:after="0" w:beforeAutospacing="0" w:afterAutospacing="0"/>
        <w:rPr>
          <w:color w:val="000000"/>
          <w:sz w:val="27"/>
          <w:szCs w:val="27"/>
        </w:rPr>
      </w:pPr>
      <w:r>
        <w:rPr>
          <w:color w:val="000000"/>
          <w:sz w:val="27"/>
          <w:szCs w:val="27"/>
        </w:rPr>
        <w:t>4. Periksa kembali pekerjaanmu sebelum diserahkan pada pengawas.</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b/>
          <w:bCs/>
          <w:color w:val="000000"/>
          <w:sz w:val="27"/>
          <w:szCs w:val="27"/>
        </w:rPr>
      </w:pPr>
      <w:r>
        <w:rPr>
          <w:b/>
          <w:bCs/>
          <w:color w:val="000000"/>
          <w:sz w:val="27"/>
          <w:szCs w:val="27"/>
        </w:rPr>
        <w:t>A. Berilah tanda silang (x) didepan huruf a,b atau c didepan jawaban yang benar !</w:t>
      </w:r>
    </w:p>
    <w:p>
      <w:pPr>
        <w:pStyle w:val="para36"/>
        <w:spacing w:before="0" w:after="0" w:beforeAutospacing="0" w:afterAutospacing="0"/>
        <w:rPr>
          <w:b/>
          <w:bCs/>
          <w:color w:val="000000"/>
          <w:sz w:val="27"/>
          <w:szCs w:val="27"/>
        </w:rPr>
      </w:pPr>
      <w:r>
        <w:rPr>
          <w:b/>
          <w:bCs/>
          <w:color w:val="000000"/>
          <w:sz w:val="27"/>
          <w:szCs w:val="27"/>
        </w:rPr>
      </w:r>
    </w:p>
    <w:p>
      <w:r>
        <w:t>1.  Faktor yang mempengaruhi ciri khas kerajinan suatu daerah, yaitu ….</w:t>
      </w:r>
    </w:p>
    <w:p>
      <w:r>
        <w:tab/>
        <w:t>a. Agama, pemerintah, dan sumber daya alam</w:t>
      </w:r>
    </w:p>
    <w:p>
      <w:r>
        <w:tab/>
        <w:t>b. Kekayaan alam, kebijakan pemerintah, dan jumlaj penduduk.</w:t>
      </w:r>
    </w:p>
    <w:p>
      <w:r>
        <w:tab/>
        <w:t>c. Jumlah penduduk, budaya, dan kebijakan pemerintah</w:t>
      </w:r>
    </w:p>
    <w:p>
      <w:r>
        <w:tab/>
        <w:t>d. Budaya, letak geografis, dan sumber daya alam</w:t>
      </w:r>
    </w:p>
    <w:p>
      <w:r>
        <w:tab/>
        <w:t>e. Sistem sosial, budaya, dan kebijakan pemerintah</w:t>
      </w:r>
    </w:p>
    <w:p>
      <w:r>
        <w:t>2. Tahap awal membuat kerajinan tangan,yaitu ….</w:t>
      </w:r>
    </w:p>
    <w:p>
      <w:r>
        <w:tab/>
        <w:t>a. Menyiapkan alat</w:t>
      </w:r>
    </w:p>
    <w:p>
      <w:r>
        <w:tab/>
        <w:t>b. Menyiapkan bahan</w:t>
      </w:r>
    </w:p>
    <w:p>
      <w:r>
        <w:tab/>
        <w:t>c. Membuat rancangan atau desain</w:t>
      </w:r>
    </w:p>
    <w:p>
      <w:r>
        <w:tab/>
        <w:t>d. finishing</w:t>
      </w:r>
    </w:p>
    <w:p>
      <w:r>
        <w:tab/>
        <w:t>e. Membuat benda sesuai rencana</w:t>
      </w:r>
    </w:p>
    <w:p>
      <w:r>
        <w:t>3. Untuk menghasilkan karya seni yang dapat bertahan selama mungkin merupakan tujuan dari pembuatan ….</w:t>
      </w:r>
    </w:p>
    <w:p>
      <w:r>
        <w:tab/>
        <w:t>a. Patung</w:t>
      </w:r>
    </w:p>
    <w:p>
      <w:r>
        <w:tab/>
        <w:t>b. Wayang kulit</w:t>
      </w:r>
    </w:p>
    <w:p>
      <w:r>
        <w:tab/>
        <w:t>c. Miniature</w:t>
      </w:r>
    </w:p>
    <w:p>
      <w:r>
        <w:tab/>
        <w:t>d. Keris</w:t>
      </w:r>
    </w:p>
    <w:p>
      <w:r>
        <w:tab/>
        <w:t>e. Pemotongan sesuai pola</w:t>
      </w:r>
    </w:p>
    <w:p>
      <w:r>
        <w:t>4. Proses produksi pembuatan kerajinan wayang kulit yang pertama adalah ….</w:t>
      </w:r>
    </w:p>
    <w:p>
      <w:r>
        <w:tab/>
        <w:t>a. Perendaman kulit</w:t>
      </w:r>
    </w:p>
    <w:p>
      <w:r>
        <w:tab/>
        <w:t>b. Pemberian air kapur pada kulit</w:t>
      </w:r>
    </w:p>
    <w:p>
      <w:r>
        <w:tab/>
        <w:t>c. Pengerokan rambut pada kulit</w:t>
      </w:r>
    </w:p>
    <w:p>
      <w:r>
        <w:tab/>
        <w:t>d. Pembersihan dan pengeringan kulit kerbau</w:t>
      </w:r>
    </w:p>
    <w:p>
      <w:r>
        <w:tab/>
        <w:t>e. Perekatan warna</w:t>
      </w:r>
    </w:p>
    <w:p>
      <w:r>
        <w:t>5. Inti kegiatan dari proses sungging antara lain sebagai berikut, kecuali …</w:t>
      </w:r>
    </w:p>
    <w:p>
      <w:r>
        <w:tab/>
        <w:t>a. Pencampuran warna</w:t>
      </w:r>
    </w:p>
    <w:p>
      <w:r>
        <w:tab/>
        <w:t>b. Perataan permukaan</w:t>
      </w:r>
    </w:p>
    <w:p>
      <w:r>
        <w:tab/>
        <w:t>c. Penghalusan permukaan</w:t>
      </w:r>
    </w:p>
    <w:p>
      <w:r>
        <w:tab/>
        <w:t>d. Pemotongan pola</w:t>
      </w:r>
    </w:p>
    <w:p>
      <w:r>
        <w:tab/>
        <w:t>e. Dibuat makanan olahan</w:t>
      </w:r>
    </w:p>
    <w:p>
      <w:r>
        <w:t>6. Bahan yang digunakan untuk membuat gapit wayang adalah ….</w:t>
      </w:r>
    </w:p>
    <w:p>
      <w:r>
        <w:tab/>
        <w:t>a. Tanduk kerbau</w:t>
      </w:r>
    </w:p>
    <w:p>
      <w:r>
        <w:tab/>
        <w:t>b. Gading gajah</w:t>
      </w:r>
    </w:p>
    <w:p>
      <w:r>
        <w:tab/>
        <w:t>c. Kayu</w:t>
      </w:r>
    </w:p>
    <w:p>
      <w:r>
        <w:tab/>
        <w:t>d. Pipa pralon</w:t>
      </w:r>
    </w:p>
    <w:p>
      <w:r>
        <w:tab/>
        <w:t>e. Diperlukan modal yang besar untuk memproduksinya</w:t>
      </w:r>
    </w:p>
    <w:p>
      <w:r>
        <w:t>7. Sisa potongan kulit pembuatan wayang biasanya dapat digunakan untuk …</w:t>
      </w:r>
    </w:p>
    <w:p>
      <w:r>
        <w:tab/>
        <w:t>a. Dibuat wayang kulit ukuran kecil</w:t>
      </w:r>
    </w:p>
    <w:p>
      <w:r>
        <w:tab/>
        <w:t>b. Bahan baku rambak</w:t>
      </w:r>
    </w:p>
    <w:p>
      <w:r>
        <w:tab/>
        <w:t>c. Dibuat keset</w:t>
      </w:r>
    </w:p>
    <w:p>
      <w:r>
        <w:tab/>
        <w:t>d. Dibuang begitu saja</w:t>
      </w:r>
    </w:p>
    <w:p>
      <w:r>
        <w:tab/>
        <w:t>e. Bekerja sama dengan dinas priwisata dalam memasarkannya</w:t>
      </w:r>
    </w:p>
    <w:p>
      <w:r>
        <w:t>8. Harga wayang kulit relatif mahal, hal tersebut disebabkan oleh ….</w:t>
      </w:r>
    </w:p>
    <w:p>
      <w:r>
        <w:tab/>
        <w:t>a. Bahan bakunya kulit</w:t>
      </w:r>
    </w:p>
    <w:p>
      <w:r>
        <w:tab/>
        <w:t>b. Sudah langka</w:t>
      </w:r>
    </w:p>
    <w:p>
      <w:r>
        <w:tab/>
        <w:t>c. Sedikit peminatnya</w:t>
      </w:r>
    </w:p>
    <w:p>
      <w:r>
        <w:tab/>
        <w:t>d. Pembuatannya membutuhkan teknologi canggih</w:t>
      </w:r>
    </w:p>
    <w:p>
      <w:r>
        <w:tab/>
        <w:t>e. Sukoharjo</w:t>
      </w:r>
    </w:p>
    <w:p>
      <w:r>
        <w:t>9. Berikut yang dilakukan wirausaha wayang untuk mengembangkan usahanya, yaitu ….</w:t>
      </w:r>
    </w:p>
    <w:p>
      <w:r>
        <w:tab/>
        <w:t>a. Membuat jaringan pemasaran di kota lain</w:t>
      </w:r>
    </w:p>
    <w:p>
      <w:r>
        <w:tab/>
        <w:t>b. Membuat lukisan wayang berbahan kulit yang bernilai estetika tinggi sebagai dekoratif</w:t>
      </w:r>
    </w:p>
    <w:p>
      <w:r>
        <w:tab/>
        <w:t>c. Menetapkan harga kompetitif dengan kualitas bagus</w:t>
      </w:r>
    </w:p>
    <w:p>
      <w:r>
        <w:tab/>
        <w:t>d. Mengemasnya dengan menarik</w:t>
      </w:r>
    </w:p>
    <w:p>
      <w:r>
        <w:tab/>
        <w:t>e. Air freight</w:t>
      </w:r>
    </w:p>
    <w:p>
      <w:r>
        <w:t>10. Berikut daerah penghasil kulit untuk kerajinan wayang kulit, kecuali …</w:t>
      </w:r>
    </w:p>
    <w:p>
      <w:r>
        <w:tab/>
        <w:t>a. Bandung</w:t>
      </w:r>
    </w:p>
    <w:p>
      <w:r>
        <w:tab/>
        <w:t>b. Magetan</w:t>
      </w:r>
    </w:p>
    <w:p>
      <w:r>
        <w:tab/>
        <w:t>c. Magelang</w:t>
      </w:r>
    </w:p>
    <w:p>
      <w:r>
        <w:tab/>
        <w:t>d. Solo</w:t>
      </w:r>
    </w:p>
    <w:p>
      <w:r>
        <w:tab/>
        <w:t>e. Silikon</w:t>
      </w:r>
    </w:p>
    <w:p>
      <w:r>
        <w:t>11. Berikut merupakan contoh moda transportasi logistik, kecuali ….</w:t>
      </w:r>
    </w:p>
    <w:p>
      <w:r>
        <w:tab/>
        <w:t>a. Kereta api</w:t>
      </w:r>
    </w:p>
    <w:p>
      <w:r>
        <w:tab/>
        <w:t>b. Truk</w:t>
      </w:r>
    </w:p>
    <w:p>
      <w:r>
        <w:tab/>
        <w:t>c. Bus</w:t>
      </w:r>
    </w:p>
    <w:p>
      <w:r>
        <w:tab/>
        <w:t>d. Pipeline</w:t>
      </w:r>
    </w:p>
    <w:p>
      <w:r>
        <w:tab/>
        <w:t>e. Tingkat kecelakaan</w:t>
      </w:r>
    </w:p>
    <w:p>
      <w:r>
        <w:t>12. Agar box motor yang dihasilkan memberikan kesan anti pecah, material yang diperlukan berupa …</w:t>
      </w:r>
    </w:p>
    <w:p>
      <w:r>
        <w:tab/>
        <w:t>a. Resin</w:t>
      </w:r>
    </w:p>
    <w:p>
      <w:r>
        <w:tab/>
        <w:t>b. Katalis</w:t>
      </w:r>
    </w:p>
    <w:p>
      <w:r>
        <w:tab/>
        <w:t>c. Fiber</w:t>
      </w:r>
    </w:p>
    <w:p>
      <w:r>
        <w:tab/>
        <w:t>d. Talk</w:t>
      </w:r>
    </w:p>
    <w:p>
      <w:r>
        <w:tab/>
        <w:t>e. Penambahan barang</w:t>
      </w:r>
    </w:p>
    <w:p>
      <w:r>
        <w:t>13. Berikut pengaruh transportasi terhadap lingkungan mengakibatkan hal-hal sebagai berikut, kecuali …</w:t>
      </w:r>
    </w:p>
    <w:p>
      <w:r>
        <w:tab/>
        <w:t>a. Polusi suara</w:t>
      </w:r>
    </w:p>
    <w:p>
      <w:r>
        <w:tab/>
        <w:t>b. Polusi udara</w:t>
      </w:r>
    </w:p>
    <w:p>
      <w:r>
        <w:tab/>
        <w:t>c. Kemacetan</w:t>
      </w:r>
    </w:p>
    <w:p>
      <w:r>
        <w:tab/>
        <w:t>d. Kemajuan usaha</w:t>
      </w:r>
    </w:p>
    <w:p>
      <w:r>
        <w:tab/>
        <w:t>e. Government</w:t>
      </w:r>
    </w:p>
    <w:p>
      <w:r>
        <w:t>14. Berikut biaya-biaya yang mungkin terjadi dalam fungsi penyimpanan logistik, kecuali biaya …</w:t>
      </w:r>
    </w:p>
    <w:p>
      <w:r>
        <w:tab/>
        <w:t>a. Muat barang</w:t>
      </w:r>
    </w:p>
    <w:p>
      <w:r>
        <w:tab/>
        <w:t>b. Pergudangan</w:t>
      </w:r>
    </w:p>
    <w:p>
      <w:r>
        <w:tab/>
        <w:t>c. Bongkar barang</w:t>
      </w:r>
    </w:p>
    <w:p>
      <w:r>
        <w:tab/>
        <w:t>d. Penyimpanan</w:t>
      </w:r>
    </w:p>
    <w:p>
      <w:r>
        <w:tab/>
        <w:t>e. Cepat</w:t>
      </w:r>
    </w:p>
    <w:p>
      <w:r>
        <w:t>15. Berikut pihak yang melakukan koordinasi waktu pengambilan dan pengantaran barang untuk beberapa pengirim dengan cara konsolidasi agar dapat mencapai operasional yang efisien, yaitu …</w:t>
      </w:r>
    </w:p>
    <w:p>
      <w:r>
        <w:tab/>
        <w:t>a. Shipper</w:t>
      </w:r>
    </w:p>
    <w:p>
      <w:r>
        <w:tab/>
        <w:t>b. Receiver</w:t>
      </w:r>
    </w:p>
    <w:p>
      <w:r>
        <w:tab/>
        <w:t>c. Carrier</w:t>
      </w:r>
    </w:p>
    <w:p>
      <w:r>
        <w:tab/>
        <w:t>d. Public</w:t>
      </w:r>
    </w:p>
    <w:p>
      <w:r>
        <w:tab/>
        <w:t>e. 90% - 100%</w:t>
      </w:r>
    </w:p>
    <w:p>
      <w:r>
        <w:t>16. Berikut kriteria kepentingan publik terhadap kebutuhan transportasi, kecuali …</w:t>
      </w:r>
    </w:p>
    <w:p>
      <w:r>
        <w:tab/>
        <w:t>a. Mudah</w:t>
      </w:r>
    </w:p>
    <w:p>
      <w:r>
        <w:tab/>
        <w:t>b. Biaya murah</w:t>
      </w:r>
    </w:p>
    <w:p>
      <w:r>
        <w:tab/>
        <w:t>c. Aman</w:t>
      </w:r>
    </w:p>
    <w:p>
      <w:r>
        <w:tab/>
        <w:t>d. Selamat</w:t>
      </w:r>
    </w:p>
    <w:p>
      <w:r>
        <w:tab/>
        <w:t>e. Kereta</w:t>
      </w:r>
    </w:p>
    <w:p>
      <w:r>
        <w:t>17. Operasional pipeline umumnya dioptimalkan sekitar … dari kapasitas pipa.</w:t>
      </w:r>
    </w:p>
    <w:p>
      <w:r>
        <w:tab/>
        <w:t>a. 50% - 60%</w:t>
      </w:r>
    </w:p>
    <w:p>
      <w:r>
        <w:tab/>
        <w:t>b. 60% - 70%</w:t>
      </w:r>
    </w:p>
    <w:p>
      <w:r>
        <w:tab/>
        <w:t>c. 70% - 80%</w:t>
      </w:r>
    </w:p>
    <w:p>
      <w:r>
        <w:tab/>
        <w:t>d. 80% - 90%</w:t>
      </w:r>
    </w:p>
    <w:p>
      <w:r>
        <w:tab/>
        <w:t>e. Sarana dan prasaran transportasi</w:t>
      </w:r>
    </w:p>
    <w:p>
      <w:r>
        <w:t> 18. Berikut jenis transportasi yang dapat digunakan oleh perusahaan ketika mengirim barang ke gudang, kecuali ….</w:t>
      </w:r>
    </w:p>
    <w:p>
      <w:r>
        <w:tab/>
        <w:t>a. Rel</w:t>
      </w:r>
    </w:p>
    <w:p>
      <w:r>
        <w:tab/>
        <w:t>b. Air</w:t>
      </w:r>
    </w:p>
    <w:p>
      <w:r>
        <w:tab/>
        <w:t>c. Truk</w:t>
      </w:r>
    </w:p>
    <w:p>
      <w:r>
        <w:tab/>
        <w:t>d. Pipa</w:t>
      </w:r>
    </w:p>
    <w:p>
      <w:r>
        <w:tab/>
        <w:t>e. Visi</w:t>
      </w:r>
    </w:p>
    <w:p>
      <w:r>
        <w:t>19. Transportasi memainkan peran melakukan pergerakan barang-barang. Baik barang-barang dalam bentuk bahan baku, komponen, barang dalam proses, maupun barang-barang jadi. Hal tersebut merupakan fungsi transportasi dalam hal …</w:t>
      </w:r>
    </w:p>
    <w:p>
      <w:r>
        <w:tab/>
        <w:t>a. Pergudangan</w:t>
      </w:r>
    </w:p>
    <w:p>
      <w:r>
        <w:tab/>
        <w:t>b. Pergerakan produk</w:t>
      </w:r>
    </w:p>
    <w:p>
      <w:r>
        <w:tab/>
        <w:t>c. Bongkar muat</w:t>
      </w:r>
    </w:p>
    <w:p>
      <w:r>
        <w:tab/>
        <w:t>d. Penyaluran produk</w:t>
      </w:r>
    </w:p>
    <w:p>
      <w:r>
        <w:tab/>
        <w:t>e. Semua jawaban benar.</w:t>
      </w:r>
    </w:p>
    <w:p>
      <w:r>
        <w:t>20. Perusahaan harus mengirimkan barang/jasa sesuai dengan keinginan (spesifikasi) konsumen tanpa berubah sedikit pun. Hal tersebut sesuai dengan … logistik.</w:t>
      </w:r>
    </w:p>
    <w:p>
      <w:r>
        <w:tab/>
        <w:t>a. Pengertian</w:t>
      </w:r>
    </w:p>
    <w:p>
      <w:r>
        <w:tab/>
        <w:t>b. Tujuan</w:t>
      </w:r>
    </w:p>
    <w:p>
      <w:r>
        <w:tab/>
        <w:t>c. Fungsi</w:t>
      </w:r>
    </w:p>
    <w:p>
      <w:r>
        <w:tab/>
        <w:t>d. Misi</w:t>
      </w:r>
    </w:p>
    <w:p>
      <w:r>
        <w:tab/>
        <w:t>e. Suatu kerja yang melibatkan proses pengembang-biakan, dan menghasilkan hasil yang luar biasa.</w:t>
      </w:r>
    </w:p>
    <w:p>
      <w:r>
        <w:t>21. Apa yang dimaksud dengan Teknik Budidaya Tanaman ….</w:t>
      </w:r>
    </w:p>
    <w:p>
      <w:r>
        <w:tab/>
        <w:t>a. Proses menghasilkan bahan pangan serta produk-produk agroindustri dengan memanfaat-kan sumberdaya tumbuhan.</w:t>
      </w:r>
    </w:p>
    <w:p>
      <w:r>
        <w:tab/>
        <w:t>b. Proses menanam bahan pangan serta produk-produk agroindustri dengan memanfaatkan sumberdaya tumbuhan</w:t>
      </w:r>
    </w:p>
    <w:p>
      <w:r>
        <w:tab/>
        <w:t>c. Proses memelihara bahan pangan serta produk-produk agroindustri dengan memanfaat-kan sumberdaya tumbuhan.</w:t>
      </w:r>
    </w:p>
    <w:p>
      <w:r>
        <w:tab/>
        <w:t>d. Proses meningkatkan bahan pangan serta produk-produk agroindustri dengan memanfaat-kan sumberdaya tumbuhan.</w:t>
      </w:r>
    </w:p>
    <w:p>
      <w:r>
        <w:tab/>
        <w:t>e. Niaga</w:t>
      </w:r>
    </w:p>
    <w:p>
      <w:r>
        <w:t>22. Budidaya berpangkal pada cultivation, yaitu</w:t>
      </w:r>
    </w:p>
    <w:p>
      <w:r>
        <w:tab/>
        <w:t>a. suatu kerja yang berusaha untuk menambah, menumbuhkan, dan mewujudkan benda ataupun makhluk agar lebih besar (tumbuh), dan berkembang (banyak).</w:t>
      </w:r>
    </w:p>
    <w:p>
      <w:r>
        <w:tab/>
        <w:t>b. Proses memperbanyak suatu objek tanaman</w:t>
      </w:r>
    </w:p>
    <w:p>
      <w:r>
        <w:tab/>
        <w:t>c. Proses mengembang-biakan tanaman pangan</w:t>
      </w:r>
    </w:p>
    <w:p>
      <w:r>
        <w:tab/>
        <w:t>d. Proses mengembang-biakan tanaman atau hewan peliharaan</w:t>
      </w:r>
    </w:p>
    <w:p>
      <w:r>
        <w:tab/>
        <w:t>e. Sorgum</w:t>
      </w:r>
    </w:p>
    <w:p>
      <w:r>
        <w:t>23. Indonesia dikenal sebagai negara agraris, yaitu negara yang sebagian besar penduduknya mempunyai mata pencaharian di berbagai bidang…</w:t>
      </w:r>
    </w:p>
    <w:p>
      <w:r>
        <w:tab/>
        <w:t xml:space="preserve">a. Perdagangan       </w:t>
      </w:r>
    </w:p>
    <w:p>
      <w:r>
        <w:tab/>
        <w:t xml:space="preserve">b. Perindustrian           </w:t>
      </w:r>
    </w:p>
    <w:p>
      <w:r>
        <w:tab/>
        <w:t xml:space="preserve">c. Pertanian  </w:t>
      </w:r>
    </w:p>
    <w:p>
      <w:r>
        <w:tab/>
        <w:t xml:space="preserve">d. Buruh    </w:t>
      </w:r>
    </w:p>
    <w:p>
      <w:r>
        <w:tab/>
        <w:t>e. Kacang hijau</w:t>
      </w:r>
    </w:p>
    <w:p>
      <w:r>
        <w:t>24. Berikut ini Budidaya Tanaman pangan penghasil utama karbohidrat dan protein, kecuali</w:t>
      </w:r>
    </w:p>
    <w:p>
      <w:r>
        <w:tab/>
        <w:t xml:space="preserve">a. Jamur tiram  </w:t>
      </w:r>
    </w:p>
    <w:p>
      <w:r>
        <w:tab/>
        <w:t xml:space="preserve">b. Padi      </w:t>
      </w:r>
    </w:p>
    <w:p>
      <w:r>
        <w:tab/>
        <w:t xml:space="preserve">c. Jagung    </w:t>
      </w:r>
    </w:p>
    <w:p>
      <w:r>
        <w:tab/>
        <w:t xml:space="preserve">d. Ubi jalar   </w:t>
      </w:r>
    </w:p>
    <w:p>
      <w:r>
        <w:tab/>
        <w:t>e. Pleurotus eryngii</w:t>
      </w:r>
    </w:p>
    <w:p>
      <w:r>
        <w:t>25. Tanaman pangan terbagi menjadi tiga bagian, yaitu serealia, kacang-kacangan dan umbi-umbian, berikut yang termasuk serealia adalah..</w:t>
      </w:r>
    </w:p>
    <w:p>
      <w:r>
        <w:tab/>
        <w:t xml:space="preserve">a. Kedelai     </w:t>
      </w:r>
    </w:p>
    <w:p>
      <w:r>
        <w:tab/>
        <w:t xml:space="preserve">b. Singkong        </w:t>
      </w:r>
    </w:p>
    <w:p>
      <w:r>
        <w:tab/>
        <w:t xml:space="preserve">c. Cabe     </w:t>
      </w:r>
    </w:p>
    <w:p>
      <w:r>
        <w:tab/>
        <w:t xml:space="preserve">d. Padi      </w:t>
      </w:r>
    </w:p>
    <w:p>
      <w:r>
        <w:tab/>
        <w:t>e. Jerami yang baru di panen</w:t>
      </w:r>
    </w:p>
    <w:p>
      <w:r>
        <w:t>26. Jamur tiram mempunyai bahasa latinnya adalah</w:t>
      </w:r>
    </w:p>
    <w:p>
      <w:r>
        <w:tab/>
        <w:t xml:space="preserve">a. Basidiomycota                 </w:t>
      </w:r>
    </w:p>
    <w:p>
      <w:r>
        <w:tab/>
        <w:t xml:space="preserve">b. Homobasidiomycetes          </w:t>
      </w:r>
    </w:p>
    <w:p>
      <w:r>
        <w:tab/>
        <w:t xml:space="preserve">c. Fungi     </w:t>
      </w:r>
    </w:p>
    <w:p>
      <w:r>
        <w:tab/>
        <w:t xml:space="preserve">d.  Pleurotus ostreatus        </w:t>
      </w:r>
    </w:p>
    <w:p>
      <w:r>
        <w:tab/>
        <w:t>e. meselium</w:t>
      </w:r>
    </w:p>
    <w:p>
      <w:r>
        <w:t>27. Pada habitat aslinya jamur tiram tumbuh di pegunungan yang sejuk. Media tumbuhnya jamur tiram itu ada pada….</w:t>
      </w:r>
    </w:p>
    <w:p>
      <w:r>
        <w:tab/>
        <w:t xml:space="preserve">a. Diatas pohon      </w:t>
      </w:r>
    </w:p>
    <w:p>
      <w:r>
        <w:tab/>
        <w:t xml:space="preserve">b. tanah dibawah pohon rindang    </w:t>
      </w:r>
    </w:p>
    <w:p>
      <w:r>
        <w:tab/>
        <w:t>c. pada alang-alang yang mati</w:t>
      </w:r>
    </w:p>
    <w:p>
      <w:r>
        <w:tab/>
        <w:t xml:space="preserve">d. kayu lapuk        </w:t>
      </w:r>
    </w:p>
    <w:p>
      <w:r>
        <w:tab/>
        <w:t>e. kadar energi</w:t>
      </w:r>
    </w:p>
    <w:p>
      <w:r>
        <w:t>28. Perkembang biakan jamur tiram dengan cara reproduksi  basidiomycota secara umum yang terjadi melalui jalur spora yang terbentuk secara endogen pada kantung spora atau sporangiumnya, spora yang disebut konidiospora terbentuk dalam konidium, cara perkembangan jamur itu disebut</w:t>
      </w:r>
    </w:p>
    <w:p>
      <w:r>
        <w:tab/>
        <w:t xml:space="preserve">a. Aseksual     </w:t>
      </w:r>
    </w:p>
    <w:p>
      <w:r>
        <w:tab/>
        <w:t xml:space="preserve">b. Okulasi    </w:t>
      </w:r>
    </w:p>
    <w:p>
      <w:r>
        <w:tab/>
        <w:t xml:space="preserve">c. Stek      </w:t>
      </w:r>
    </w:p>
    <w:p>
      <w:r>
        <w:tab/>
        <w:t xml:space="preserve">d. Seksual    </w:t>
      </w:r>
    </w:p>
    <w:p>
      <w:r>
        <w:tab/>
        <w:t>e. d. 220 – 280 C</w:t>
      </w:r>
    </w:p>
    <w:p>
      <w:r>
        <w:t>29. Syarat utama pertumbuhan jamur adalah pada kayu dan jerami keras yang telah lama dikeringkan, pada kayu atau jerami tersebut mengandung….</w:t>
      </w:r>
    </w:p>
    <w:p>
      <w:r>
        <w:tab/>
        <w:t xml:space="preserve">a. Glukosa    </w:t>
      </w:r>
    </w:p>
    <w:p>
      <w:r>
        <w:tab/>
        <w:t xml:space="preserve">b. Laktosa   </w:t>
      </w:r>
    </w:p>
    <w:p>
      <w:r>
        <w:tab/>
        <w:t xml:space="preserve">c. Pruktosa  </w:t>
      </w:r>
    </w:p>
    <w:p>
      <w:r>
        <w:tab/>
        <w:t xml:space="preserve">d. Selulosa   </w:t>
      </w:r>
    </w:p>
    <w:p>
      <w:r>
        <w:tab/>
        <w:t>e. d. 220 – 280 C</w:t>
      </w:r>
    </w:p>
    <w:p>
      <w:r>
        <w:t>30.  Suhu udara yang ideal untuk jamur tiram pada fase pembentukan tubuh buah adalah</w:t>
      </w:r>
    </w:p>
    <w:p>
      <w:r>
        <w:tab/>
        <w:t xml:space="preserve">a. 100 - 150 C  </w:t>
      </w:r>
    </w:p>
    <w:p>
      <w:r>
        <w:tab/>
        <w:t xml:space="preserve">b. 160 – 220 C      </w:t>
      </w:r>
    </w:p>
    <w:p>
      <w:r>
        <w:tab/>
        <w:t xml:space="preserve">c. 200 – 250  </w:t>
      </w:r>
    </w:p>
    <w:p>
      <w:r>
        <w:tab/>
        <w:t xml:space="preserve">d. 220 – 240 C      </w:t>
      </w:r>
    </w:p>
    <w:p>
      <w:r>
        <w:tab/>
        <w:t>e. Semua jawaban benar</w:t>
      </w:r>
    </w:p>
    <w:p>
      <w:r>
        <w:t>31.  Sedangkan pada masa inkubasi jamur tiram memerlukan suhu udara  berkisar</w:t>
      </w:r>
    </w:p>
    <w:p>
      <w:r>
        <w:tab/>
        <w:t xml:space="preserve">a. 100 - 150 C   </w:t>
      </w:r>
    </w:p>
    <w:p>
      <w:r>
        <w:tab/>
        <w:t xml:space="preserve">b. 160 – 220 C      </w:t>
      </w:r>
    </w:p>
    <w:p>
      <w:r>
        <w:tab/>
        <w:t xml:space="preserve">c. 200 – 250  </w:t>
      </w:r>
    </w:p>
    <w:p>
      <w:r>
        <w:tab/>
        <w:t xml:space="preserve">d. 220 – 240 C      </w:t>
      </w:r>
    </w:p>
    <w:p>
      <w:r>
        <w:tab/>
        <w:t>e. 80%- 90%</w:t>
      </w:r>
    </w:p>
    <w:p>
      <w:r>
        <w:t>32.  Apakah yang dimaksud dengan perbanyakan tanaman secara vegetatif…</w:t>
      </w:r>
    </w:p>
    <w:p>
      <w:r>
        <w:tab/>
        <w:t xml:space="preserve">a. Perbanyakan melalui proses penyerbukan         </w:t>
      </w:r>
    </w:p>
    <w:p>
      <w:r>
        <w:tab/>
        <w:t>b. Perbanyakan yang dilakukan secara alami</w:t>
      </w:r>
    </w:p>
    <w:p>
      <w:r>
        <w:tab/>
        <w:t xml:space="preserve">c. Perbanyakan dengan menggunakan biji                 </w:t>
      </w:r>
    </w:p>
    <w:p>
      <w:r>
        <w:tab/>
        <w:t>d. Perbanyakan tanpa melalui proses penyerbukan</w:t>
      </w:r>
    </w:p>
    <w:p>
      <w:r>
        <w:tab/>
        <w:t>e. 167 kalori</w:t>
      </w:r>
    </w:p>
    <w:p>
      <w:r>
        <w:t>33. perkembang-biakan jamur tiram  dengan cara perkawinan yaitu :</w:t>
      </w:r>
    </w:p>
    <w:p>
      <w:r>
        <w:tab/>
        <w:t>a. reproduksinya terjadi melalui penyatuan dua jenis hifa yang bertindak sebagai gamet jantan dan betina membentuk zigot yang kemudian tumbuh menjadi primodia dewasa</w:t>
      </w:r>
    </w:p>
    <w:p>
      <w:r>
        <w:tab/>
        <w:t>b. hifa terbentuk dari miselium yang dihasilkan dari spora jantan dan betina dan setelah itu menyatu membentuk gamet</w:t>
      </w:r>
    </w:p>
    <w:p>
      <w:r>
        <w:tab/>
        <w:t>c. reproduksinya terjadi melalui penyatuan dua jenis spora yang bertindak sebagai gamet jantan dan betina membentuk hifa yang kemudian tumbuh menjadi primodia dewasa</w:t>
      </w:r>
    </w:p>
    <w:p>
      <w:r>
        <w:tab/>
        <w:t>d. Perbanyakan tanpa menggunakan biji</w:t>
      </w:r>
    </w:p>
    <w:p>
      <w:r>
        <w:tab/>
        <w:t>e. menghaluskan kulit</w:t>
      </w:r>
    </w:p>
    <w:p>
      <w:r>
        <w:t>34. Kelembaban udara yang diperlukan jamur tiram rentangnya  adalah</w:t>
      </w:r>
    </w:p>
    <w:p>
      <w:r>
        <w:tab/>
        <w:t xml:space="preserve">a. 40% – 50%  </w:t>
      </w:r>
    </w:p>
    <w:p>
      <w:r>
        <w:tab/>
        <w:t>b. 50% - 60%</w:t>
      </w:r>
    </w:p>
    <w:p>
      <w:r>
        <w:tab/>
        <w:t xml:space="preserve">c. 60% - 70% </w:t>
      </w:r>
    </w:p>
    <w:p>
      <w:r>
        <w:tab/>
        <w:t>d. Spora terbentuk dari miselium yang dihasilkan dari hifa jantan dan betina dan setelah itu menyatu membentuk zigot.</w:t>
      </w:r>
    </w:p>
    <w:p>
      <w:r>
        <w:tab/>
        <w:t>e. 1, 2, 3</w:t>
      </w:r>
    </w:p>
    <w:p>
      <w:r>
        <w:t>35. Dalam 100 gram jamur tiram berapa kalori yang terkandung didalamnya..</w:t>
      </w:r>
    </w:p>
    <w:p>
      <w:r>
        <w:tab/>
        <w:t xml:space="preserve">a. 500 kalori   </w:t>
      </w:r>
    </w:p>
    <w:p>
      <w:r>
        <w:tab/>
        <w:t xml:space="preserve">b. 367 kalori </w:t>
      </w:r>
    </w:p>
    <w:p>
      <w:r>
        <w:tab/>
        <w:t xml:space="preserve">c. 267 kalori </w:t>
      </w:r>
    </w:p>
    <w:p>
      <w:r>
        <w:tab/>
        <w:t xml:space="preserve">d. 70%- 80% </w:t>
      </w:r>
    </w:p>
    <w:p>
      <w:r>
        <w:tab/>
        <w:t>e. betul semua</w:t>
      </w:r>
    </w:p>
    <w:p>
      <w:r>
        <w:t>36.  Jamur tiram mempunyai khasiat dalam kesehatan yaitu untuk</w:t>
      </w:r>
    </w:p>
    <w:p>
      <w:r>
        <w:tab/>
        <w:t xml:space="preserve">a. Menurunkan demam                 </w:t>
      </w:r>
    </w:p>
    <w:p>
      <w:r>
        <w:tab/>
        <w:t xml:space="preserve">b. Mengobati jantung        </w:t>
      </w:r>
    </w:p>
    <w:p>
      <w:r>
        <w:tab/>
        <w:t>c. menurunkan kolesterol</w:t>
      </w:r>
    </w:p>
    <w:p>
      <w:r>
        <w:tab/>
        <w:t xml:space="preserve">d. 300 kalori </w:t>
      </w:r>
    </w:p>
    <w:p>
      <w:r>
        <w:tab/>
        <w:t>e. membanggakan bahwa kita bisa</w:t>
      </w:r>
    </w:p>
    <w:p>
      <w:r>
        <w:t>37.  1. Selulosa  </w:t>
      </w:r>
    </w:p>
    <w:p>
      <w:r>
        <w:tab/>
        <w:t xml:space="preserve">a. 1 dan 2           </w:t>
      </w:r>
    </w:p>
    <w:p>
      <w:r>
        <w:tab/>
        <w:t xml:space="preserve">b. 1dan 4          </w:t>
      </w:r>
    </w:p>
    <w:p>
      <w:r>
        <w:tab/>
        <w:t xml:space="preserve">c. 2 dan 3          </w:t>
      </w:r>
    </w:p>
    <w:p>
      <w:r>
        <w:tab/>
        <w:t>d. membersihkan darah</w:t>
      </w:r>
    </w:p>
    <w:p>
      <w:r>
        <w:tab/>
        <w:t>e. pisang</w:t>
      </w:r>
    </w:p>
    <w:p>
      <w:r>
        <w:t>38.  Lihat pernyataan no 17 jika media tanamnya adalah serbuk kayu gergaji maka zat  yang terdapat di dalamnya adalah..</w:t>
      </w:r>
    </w:p>
    <w:p>
      <w:r>
        <w:tab/>
        <w:t xml:space="preserve">a. 1          </w:t>
      </w:r>
    </w:p>
    <w:p>
      <w:r>
        <w:tab/>
        <w:t xml:space="preserve">b. 2              </w:t>
      </w:r>
    </w:p>
    <w:p>
      <w:r>
        <w:tab/>
        <w:t xml:space="preserve">c. 3              </w:t>
      </w:r>
    </w:p>
    <w:p>
      <w:r>
        <w:tab/>
        <w:t xml:space="preserve">d. 3 dan 4         </w:t>
      </w:r>
    </w:p>
    <w:p>
      <w:r>
        <w:tab/>
        <w:t>e. 1, 2, dan 5</w:t>
      </w:r>
    </w:p>
    <w:p>
      <w:r>
        <w:t>39.  Dalam  membudidayakan tanaman jamur merupakan perwujudan rasa syukur kita terhadap Allah SWT. Sikap tersebut merupakan sikap ..</w:t>
      </w:r>
    </w:p>
    <w:p>
      <w:r>
        <w:tab/>
        <w:t xml:space="preserve">a. Mensyukuri kondisi alam yang di anugerahkan Allah SWT </w:t>
      </w:r>
    </w:p>
    <w:p>
      <w:r>
        <w:tab/>
        <w:t xml:space="preserve">b. Mensyukuri kemampuan dalam budidaya              </w:t>
      </w:r>
    </w:p>
    <w:p>
      <w:r>
        <w:tab/>
        <w:t>c. Merupakan hal yang biasa saja</w:t>
      </w:r>
    </w:p>
    <w:p>
      <w:r>
        <w:tab/>
        <w:t xml:space="preserve">d. 4              </w:t>
      </w:r>
    </w:p>
    <w:p>
      <w:r>
        <w:tab/>
        <w:t>e. 2, 3 dan 4</w:t>
      </w:r>
    </w:p>
    <w:p>
      <w:r>
        <w:t>40.  Selain padi tanaman pangan serealia jenis lainnya adalah</w:t>
      </w:r>
    </w:p>
    <w:p>
      <w:r>
        <w:tab/>
        <w:t xml:space="preserve">a. Sorgum dan jagung  </w:t>
      </w:r>
    </w:p>
    <w:p>
      <w:r>
        <w:tab/>
        <w:t xml:space="preserve">b. sorgum dan ubi   </w:t>
      </w:r>
    </w:p>
    <w:p>
      <w:r>
        <w:tab/>
        <w:t xml:space="preserve">c. jagung dan kedelai </w:t>
      </w:r>
    </w:p>
    <w:p>
      <w:r>
        <w:tab/>
        <w:t>d. Tidak ada makna apa-apa</w:t>
      </w:r>
    </w:p>
    <w:p>
      <w:r>
        <w:tab/>
        <w:t>e. memadatkan komposisi campuran</w:t>
      </w:r>
    </w:p>
    <w:p>
      <w:r>
        <w:t>41.  Dibawah ini media tanam jamur tiram</w:t>
      </w:r>
    </w:p>
    <w:p>
      <w:r>
        <w:tab/>
        <w:t xml:space="preserve">a. 1, 2, 3,           </w:t>
      </w:r>
    </w:p>
    <w:p>
      <w:r>
        <w:tab/>
        <w:t xml:space="preserve">b. 2, 3, 4    </w:t>
      </w:r>
    </w:p>
    <w:p>
      <w:r>
        <w:tab/>
        <w:t xml:space="preserve">c. 3, 4, 5    </w:t>
      </w:r>
    </w:p>
    <w:p>
      <w:r>
        <w:tab/>
        <w:t xml:space="preserve">d. kacang tanah           </w:t>
      </w:r>
    </w:p>
    <w:p>
      <w:r>
        <w:tab/>
        <w:t>e. pernyataan a dan b yang benar.</w:t>
      </w:r>
    </w:p>
    <w:p>
      <w:r>
        <w:t>42. Lihat nomor 21 jika bahan dasarnya adalah serbuk kayu gergaji maka tinggal di campur dengan bahan</w:t>
      </w:r>
    </w:p>
    <w:p>
      <w:r>
        <w:tab/>
        <w:t xml:space="preserve">a. 1 dan 2     </w:t>
      </w:r>
    </w:p>
    <w:p>
      <w:r>
        <w:tab/>
        <w:t xml:space="preserve">b. 2 dan 3    </w:t>
      </w:r>
    </w:p>
    <w:p>
      <w:r>
        <w:tab/>
        <w:t xml:space="preserve">c. 3 dan 4    </w:t>
      </w:r>
    </w:p>
    <w:p>
      <w:r>
        <w:tab/>
        <w:t xml:space="preserve">d. 4, 5, dan 1 </w:t>
      </w:r>
    </w:p>
    <w:p>
      <w:r>
        <w:tab/>
        <w:t>e. menumbuhkan miselium</w:t>
      </w:r>
      <w:r>
        <w:br w:type="page"/>
      </w:r>
    </w:p>
    <w:p>
      <w:pPr>
        <w:pStyle w:val="para36"/>
        <w:spacing w:before="0" w:after="0" w:beforeAutospacing="0" w:afterAutospacing="0"/>
        <w:rPr>
          <w:color w:val="000000"/>
          <w:sz w:val="27"/>
          <w:szCs w:val="27"/>
        </w:rPr>
      </w:pPr>
      <w:r>
        <w:rPr>
          <w:b/>
          <w:bCs/>
          <w:color w:val="000000"/>
          <w:sz w:val="27"/>
          <w:szCs w:val="27"/>
        </w:rPr>
        <w:t>II. Essay</w:t>
      </w:r>
      <w:r>
        <w:rPr>
          <w:color w:val="000000"/>
          <w:sz w:val="27"/>
          <w:szCs w:val="27"/>
        </w:rPr>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1. Jelaskan perkembang-biakan jamur tiram secara aseksual dan seksual</w:t>
      </w:r>
    </w:p>
    <w:p>
      <w:pPr>
        <w:pStyle w:val="para36"/>
        <w:spacing w:before="0" w:after="0" w:beforeAutospacing="0" w:afterAutospacing="0"/>
        <w:rPr>
          <w:color w:val="000000"/>
          <w:sz w:val="27"/>
          <w:szCs w:val="27"/>
        </w:rPr>
      </w:pPr>
      <w:r>
        <w:rPr>
          <w:color w:val="000000"/>
          <w:sz w:val="27"/>
          <w:szCs w:val="27"/>
        </w:rPr>
        <w:t>2. Seseorang membuat baglog jamur tiram dengan ukuran baglog seberat 1000 gram dengan komposisi 60% serbuk kayu gergaji, air 15% , dedak 15% , kapur  3% .</w:t>
      </w:r>
    </w:p>
    <w:p>
      <w:pPr>
        <w:pStyle w:val="para36"/>
        <w:spacing w:before="0" w:after="0" w:beforeAutospacing="0" w:afterAutospacing="0"/>
        <w:rPr>
          <w:color w:val="000000"/>
          <w:sz w:val="27"/>
          <w:szCs w:val="27"/>
        </w:rPr>
      </w:pPr>
      <w:r>
        <w:rPr>
          <w:color w:val="000000"/>
          <w:sz w:val="27"/>
          <w:szCs w:val="27"/>
        </w:rPr>
        <w:t>a. Berapa gram masing-masing campuran tersebut</w:t>
      </w:r>
    </w:p>
    <w:p>
      <w:pPr>
        <w:pStyle w:val="para36"/>
        <w:spacing w:before="0" w:after="0" w:beforeAutospacing="0" w:afterAutospacing="0"/>
        <w:rPr>
          <w:color w:val="000000"/>
          <w:sz w:val="27"/>
          <w:szCs w:val="27"/>
        </w:rPr>
      </w:pPr>
      <w:r>
        <w:rPr>
          <w:color w:val="000000"/>
          <w:sz w:val="27"/>
          <w:szCs w:val="27"/>
        </w:rPr>
        <w:t>b. Berapa gram tepung jagung yang terdapat dalam baglog tersebut</w:t>
      </w:r>
    </w:p>
    <w:p>
      <w:pPr>
        <w:pStyle w:val="para36"/>
        <w:spacing w:before="0" w:after="0" w:beforeAutospacing="0" w:afterAutospacing="0"/>
        <w:rPr>
          <w:color w:val="000000"/>
          <w:sz w:val="27"/>
          <w:szCs w:val="27"/>
        </w:rPr>
      </w:pPr>
      <w:r>
        <w:rPr>
          <w:color w:val="000000"/>
          <w:sz w:val="27"/>
          <w:szCs w:val="27"/>
        </w:rPr>
        <w:t>3. Sebutkan 5 contoh tanaman budidaya ditempat asalmu tinngal</w:t>
      </w:r>
    </w:p>
    <w:p>
      <w:pPr>
        <w:pStyle w:val="para36"/>
        <w:spacing w:before="0" w:after="0" w:beforeAutospacing="0" w:afterAutospacing="0"/>
        <w:rPr>
          <w:color w:val="000000"/>
          <w:sz w:val="27"/>
          <w:szCs w:val="27"/>
        </w:rPr>
      </w:pPr>
      <w:r>
        <w:rPr>
          <w:color w:val="000000"/>
          <w:sz w:val="27"/>
          <w:szCs w:val="27"/>
        </w:rPr>
        <w:t>4. Jelaskan pengertian budidaya</w:t>
      </w:r>
    </w:p>
    <w:p>
      <w:pPr>
        <w:pStyle w:val="para36"/>
        <w:spacing w:before="0" w:after="0" w:beforeAutospacing="0" w:afterAutospacing="0"/>
        <w:rPr>
          <w:color w:val="000000"/>
          <w:sz w:val="27"/>
          <w:szCs w:val="27"/>
        </w:rPr>
      </w:pPr>
      <w:r>
        <w:rPr>
          <w:color w:val="000000"/>
          <w:sz w:val="27"/>
          <w:szCs w:val="27"/>
        </w:rPr>
        <w:t>5. Ujang membudidayakan jamur tiram dengan jumlah 100 baglog. Setiap hari dia panen dari 10 baglog dengan rata-rata per 1 baglognya 250 gram. Dari masing-masing baglog bisa dipanen setiap 10 hari dalam rentang 90 hari. Jika harga jamur per 1 kgnya Rp. 10.000,- . berapa uang yang dihasilkan selama 1 bulan (1bulan = 30 Hari). </w:t>
      </w:r>
    </w:p>
    <w:p>
      <w:pPr>
        <w:pStyle w:val="para36"/>
        <w:spacing w:before="0" w:after="0" w:beforeAutospacing="0" w:afterAutospacing="0"/>
        <w:rPr>
          <w:color w:val="000000"/>
          <w:sz w:val="27"/>
          <w:szCs w:val="27"/>
        </w:rPr>
      </w:pPr>
      <w:r>
        <w:rPr>
          <w:color w:val="000000"/>
          <w:sz w:val="27"/>
          <w:szCs w:val="27"/>
        </w:rPr>
      </w:r>
    </w:p>
    <w:p>
      <w:r/>
    </w:p>
    <w:sectPr>
      <w:footnotePr>
        <w:pos w:val="pageBottom"/>
        <w:numFmt w:val="decimal"/>
        <w:numStart w:val="1"/>
        <w:numRestart w:val="continuous"/>
      </w:footnotePr>
      <w:endnotePr>
        <w:pos w:val="docEnd"/>
        <w:numFmt w:val="decimal"/>
        <w:numStart w:val="1"/>
        <w:numRestart w:val="continuous"/>
      </w:endnotePr>
      <w:type w:val="nextPage"/>
      <w:pgSz w:h="15840" w:w="12240"/>
      <w:pgMar w:left="1800" w:top="1440" w:right="180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auto"/>
    <w:pitch w:val="default"/>
  </w:font>
  <w:font w:name="Times New Roman">
    <w:charset w:val="00"/>
    <w:family w:val="auto"/>
    <w:pitch w:val="default"/>
  </w:font>
  <w:font w:name="Cambria">
    <w:charset w:val="00"/>
    <w:family w:val="auto"/>
    <w:pitch w:val="default"/>
  </w:font>
  <w:font w:name="ＭＳ 明朝">
    <w:charset w:val="80"/>
    <w:family w:val="roman"/>
    <w:pitch w:val="default"/>
  </w:font>
  <w:font w:name="Calibri">
    <w:charset w:val="00"/>
    <w:family w:val="auto"/>
    <w:pitch w:val="default"/>
  </w:font>
  <w:font w:name="ＭＳ ゴシック">
    <w:charset w:val="80"/>
    <w:family w:val="modern"/>
    <w:pitch w:val="default"/>
  </w:font>
  <w:font w:name="Courier">
    <w:charset w:val="00"/>
    <w:family w:val="auto"/>
    <w:pitch w:val="default"/>
  </w:font>
  <w:font w:name="Aria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suff w:val="tab"/>
      <w:lvlText w:val="%1."/>
      <w:lvlJc w:val="left"/>
      <w:pPr>
        <w:ind w:left="1440" w:hanging="0"/>
      </w:pPr>
    </w:lvl>
  </w:abstractNum>
  <w:abstractNum w:abstractNumId="2">
    <w:multiLevelType w:val="singleLevel"/>
    <w:name w:val="Numbered list 2"/>
    <w:lvl w:ilvl="0">
      <w:start w:val="1"/>
      <w:numFmt w:val="decimal"/>
      <w:suff w:val="tab"/>
      <w:lvlText w:val="%1."/>
      <w:lvlJc w:val="left"/>
      <w:pPr>
        <w:ind w:left="1080" w:hanging="0"/>
      </w:pPr>
    </w:lvl>
  </w:abstractNum>
  <w:abstractNum w:abstractNumId="3">
    <w:multiLevelType w:val="singleLevel"/>
    <w:name w:val="Numbered list 3"/>
    <w:lvl w:ilvl="0">
      <w:start w:val="1"/>
      <w:numFmt w:val="decimal"/>
      <w:pStyle w:val="para27"/>
      <w:suff w:val="tab"/>
      <w:lvlText w:val="%1."/>
      <w:lvlJc w:val="left"/>
      <w:pPr>
        <w:ind w:left="720" w:hanging="0"/>
      </w:pPr>
    </w:lvl>
  </w:abstractNum>
  <w:abstractNum w:abstractNumId="4">
    <w:multiLevelType w:val="singleLevel"/>
    <w:name w:val="Numbered list 4"/>
    <w:lvl w:ilvl="0">
      <w:start w:val="1"/>
      <w:numFmt w:val="decimal"/>
      <w:pStyle w:val="para26"/>
      <w:suff w:val="tab"/>
      <w:lvlText w:val="%1."/>
      <w:lvlJc w:val="left"/>
      <w:pPr>
        <w:ind w:left="360" w:hanging="0"/>
      </w:pPr>
    </w:lvl>
  </w:abstractNum>
  <w:abstractNum w:abstractNumId="5">
    <w:multiLevelType w:val="singleLevel"/>
    <w:name w:val="Numbered list 5"/>
    <w:lvl w:ilvl="0">
      <w:numFmt w:val="bullet"/>
      <w:suff w:val="tab"/>
      <w:lvlText w:val=""/>
      <w:lvlJc w:val="left"/>
      <w:pPr>
        <w:ind w:left="1080" w:hanging="0"/>
      </w:pPr>
      <w:rPr>
        <w:rFonts w:ascii="Symbol" w:hAnsi="Symbol"/>
      </w:rPr>
    </w:lvl>
  </w:abstractNum>
  <w:abstractNum w:abstractNumId="6">
    <w:multiLevelType w:val="singleLevel"/>
    <w:name w:val="Numbered list 6"/>
    <w:lvl w:ilvl="0">
      <w:numFmt w:val="bullet"/>
      <w:pStyle w:val="para24"/>
      <w:suff w:val="tab"/>
      <w:lvlText w:val=""/>
      <w:lvlJc w:val="left"/>
      <w:pPr>
        <w:ind w:left="720" w:hanging="0"/>
      </w:pPr>
      <w:rPr>
        <w:rFonts w:ascii="Symbol" w:hAnsi="Symbol"/>
      </w:rPr>
    </w:lvl>
  </w:abstractNum>
  <w:abstractNum w:abstractNumId="7">
    <w:multiLevelType w:val="singleLevel"/>
    <w:name w:val="Numbered list 7"/>
    <w:lvl w:ilvl="0">
      <w:numFmt w:val="bullet"/>
      <w:pStyle w:val="para23"/>
      <w:suff w:val="tab"/>
      <w:lvlText w:val=""/>
      <w:lvlJc w:val="left"/>
      <w:pPr>
        <w:ind w:left="360" w:hanging="0"/>
      </w:pPr>
      <w:rPr>
        <w:rFonts w:ascii="Symbol" w:hAnsi="Symbol"/>
      </w:rPr>
    </w:lvl>
  </w:abstractNum>
  <w:abstractNum w:abstractNumId="8">
    <w:multiLevelType w:val="singleLevel"/>
    <w:name w:val="Numbered list 8"/>
    <w:lvl w:ilvl="0">
      <w:start w:val="1"/>
      <w:numFmt w:val="decimal"/>
      <w:pStyle w:val="para25"/>
      <w:suff w:val="tab"/>
      <w:lvlText w:val="%1."/>
      <w:lvlJc w:val="left"/>
      <w:pPr>
        <w:ind w:left="0" w:hanging="0"/>
      </w:pPr>
    </w:lvl>
  </w:abstractNum>
  <w:abstractNum w:abstractNumId="9">
    <w:multiLevelType w:val="singleLevel"/>
    <w:name w:val="Numbered list 9"/>
    <w:lvl w:ilvl="0">
      <w:numFmt w:val="bullet"/>
      <w:pStyle w:val="para22"/>
      <w:suff w:val="tab"/>
      <w:lvlText w:val=""/>
      <w:lvlJc w:val="left"/>
      <w:pPr>
        <w:ind w:left="0" w:hanging="0"/>
      </w:pPr>
      <w:rPr>
        <w:rFonts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73"/>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7"/>
  <w:tmPrefTwo w:val="1"/>
  <w:tmFmtPref w:val="18928343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7"/>
      <w:tmLastPosIdx w:val="0"/>
    </w:tmLastPosCaret>
    <w:tmLastPosAnchor>
      <w:tmLastPosPgfIdx w:val="0"/>
      <w:tmLastPosIdx w:val="0"/>
    </w:tmLastPosAnchor>
    <w:tmLastPosTblRect w:left="0" w:top="0" w:right="0" w:bottom="0"/>
  </w:tmLastPos>
  <w:tmAppRevision w:date="1574101727"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Basic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olor w:val="243f60"/>
    </w:rPr>
  </w:style>
  <w:style w:type="paragraph" w:styleId="para8">
    <w:name w:val="heading 6"/>
    <w:qFormat/>
    <w:basedOn w:val="para0"/>
    <w:next w:val="para0"/>
    <w:pPr>
      <w:spacing w:before="200" w:after="0"/>
      <w:keepNext/>
      <w:outlineLvl w:val="5"/>
      <w:keepLines/>
    </w:pPr>
    <w:rPr>
      <w:rFonts w:ascii="Calibri" w:hAnsi="Calibri" w:eastAsia="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i/>
      <w:iCs/>
      <w:color w:val="404040"/>
      <w:sz w:val="20"/>
      <w:szCs w:val="20"/>
    </w:rPr>
  </w:style>
  <w:style w:type="paragraph" w:styleId="para12">
    <w:name w:val="No Spacing"/>
    <w:qFormat/>
    <w:pPr>
      <w:spacing w:after="0" w:line="240" w:lineRule="auto"/>
    </w:pPr>
    <w:rPr>
      <w:rFonts w:ascii="Cambria" w:hAnsi="Cambria" w:eastAsia="Cambria"/>
      <w:sz w:val="22"/>
      <w:szCs w:val="22"/>
      <w:lang w:val="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olor w:val="17365d"/>
      <w:spacing w:val="5"/>
      <w:kern w:val="1"/>
      <w:sz w:val="52"/>
      <w:szCs w:val="52"/>
    </w:rPr>
  </w:style>
  <w:style w:type="paragraph" w:styleId="para14">
    <w:name w:val="Subtitle"/>
    <w:qFormat/>
    <w:basedOn w:val="para0"/>
    <w:next w:val="para0"/>
    <w:rPr>
      <w:rFonts w:ascii="Calibri" w:hAnsi="Calibri" w:eastAsia="Calibri"/>
      <w:i/>
      <w:iCs/>
      <w:color w:val="4f81bd"/>
      <w:spacing w:val="15"/>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lang w:val="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paragraph" w:styleId="para36">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b/>
      <w:bCs/>
      <w:color w:val="365f91"/>
      <w:sz w:val="28"/>
      <w:szCs w:val="28"/>
    </w:rPr>
  </w:style>
  <w:style w:type="character" w:styleId="char4" w:customStyle="1">
    <w:name w:val="Heading 2 Char"/>
    <w:basedOn w:val="char0"/>
    <w:rPr>
      <w:rFonts w:ascii="Calibri" w:hAnsi="Calibri" w:eastAsia="Calibri"/>
      <w:b/>
      <w:bCs/>
      <w:color w:val="4f81bd"/>
      <w:sz w:val="26"/>
      <w:szCs w:val="26"/>
    </w:rPr>
  </w:style>
  <w:style w:type="character" w:styleId="char5" w:customStyle="1">
    <w:name w:val="Heading 3 Char"/>
    <w:basedOn w:val="char0"/>
    <w:rPr>
      <w:rFonts w:ascii="Calibri" w:hAnsi="Calibri" w:eastAsia="Calibri"/>
      <w:b/>
      <w:bCs/>
      <w:color w:val="4f81bd"/>
    </w:rPr>
  </w:style>
  <w:style w:type="character" w:styleId="char6" w:customStyle="1">
    <w:name w:val="Title Char"/>
    <w:basedOn w:val="char0"/>
    <w:rPr>
      <w:rFonts w:ascii="Calibri" w:hAnsi="Calibri" w:eastAsia="Calibri"/>
      <w:color w:val="17365d"/>
      <w:spacing w:val="5"/>
      <w:kern w:val="1"/>
      <w:sz w:val="52"/>
      <w:szCs w:val="52"/>
    </w:rPr>
  </w:style>
  <w:style w:type="character" w:styleId="char7" w:customStyle="1">
    <w:name w:val="Subtitle Char"/>
    <w:basedOn w:val="char0"/>
    <w:rPr>
      <w:rFonts w:ascii="Calibri" w:hAnsi="Calibri" w:eastAsia="Calibri"/>
      <w:i/>
      <w:iCs/>
      <w:color w:val="4f81bd"/>
      <w:spacing w:val="15"/>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b/>
      <w:bCs/>
      <w:i/>
      <w:iCs/>
      <w:color w:val="4f81bd"/>
    </w:rPr>
  </w:style>
  <w:style w:type="character" w:styleId="char14" w:customStyle="1">
    <w:name w:val="Heading 5 Char"/>
    <w:basedOn w:val="char0"/>
    <w:rPr>
      <w:rFonts w:ascii="Calibri" w:hAnsi="Calibri" w:eastAsia="Calibri"/>
      <w:color w:val="243f60"/>
    </w:rPr>
  </w:style>
  <w:style w:type="character" w:styleId="char15" w:customStyle="1">
    <w:name w:val="Heading 6 Char"/>
    <w:basedOn w:val="char0"/>
    <w:rPr>
      <w:rFonts w:ascii="Calibri" w:hAnsi="Calibri" w:eastAsia="Calibri"/>
      <w:i/>
      <w:iCs/>
      <w:color w:val="243f60"/>
    </w:rPr>
  </w:style>
  <w:style w:type="character" w:styleId="char16" w:customStyle="1">
    <w:name w:val="Heading 7 Char"/>
    <w:basedOn w:val="char0"/>
    <w:rPr>
      <w:rFonts w:ascii="Calibri" w:hAnsi="Calibri" w:eastAsia="Calibri"/>
      <w:i/>
      <w:iCs/>
      <w:color w:val="404040"/>
    </w:rPr>
  </w:style>
  <w:style w:type="character" w:styleId="char17" w:customStyle="1">
    <w:name w:val="Heading 8 Char"/>
    <w:basedOn w:val="char0"/>
    <w:rPr>
      <w:rFonts w:ascii="Calibri" w:hAnsi="Calibri" w:eastAsia="Calibri"/>
      <w:color w:val="4f81bd"/>
      <w:sz w:val="20"/>
      <w:szCs w:val="20"/>
    </w:rPr>
  </w:style>
  <w:style w:type="character" w:styleId="char18" w:customStyle="1">
    <w:name w:val="Heading 9 Char"/>
    <w:basedOn w:val="char0"/>
    <w:rPr>
      <w:rFonts w:ascii="Calibri" w:hAnsi="Calibri" w:eastAsia="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color w:val="c0504d"/>
      <w:u w:color="auto" w:val="single"/>
    </w:rPr>
  </w:style>
  <w:style w:type="character" w:styleId="char25">
    <w:name w:val="Intense Reference"/>
    <w:basedOn w:val="char0"/>
    <w:rPr>
      <w:b/>
      <w:bCs/>
      <w:smallCaps/>
      <w:color w:val="c0504d"/>
      <w:spacing w:val="5"/>
      <w:u w:color="auto" w:val="single"/>
    </w:rPr>
  </w:style>
  <w:style w:type="character" w:styleId="char26">
    <w:name w:val="Book Title"/>
    <w:basedOn w:val="char0"/>
    <w:rPr>
      <w:b/>
      <w:bCs/>
      <w:smallCaps/>
      <w:spacing w:val="5"/>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hAnsi="Cambria" w:eastAsia="Cambria" w:cs="Basic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olor w:val="243f60"/>
    </w:rPr>
  </w:style>
  <w:style w:type="paragraph" w:styleId="para8">
    <w:name w:val="heading 6"/>
    <w:qFormat/>
    <w:basedOn w:val="para0"/>
    <w:next w:val="para0"/>
    <w:pPr>
      <w:spacing w:before="200" w:after="0"/>
      <w:keepNext/>
      <w:outlineLvl w:val="5"/>
      <w:keepLines/>
    </w:pPr>
    <w:rPr>
      <w:rFonts w:ascii="Calibri" w:hAnsi="Calibri" w:eastAsia="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i/>
      <w:iCs/>
      <w:color w:val="404040"/>
      <w:sz w:val="20"/>
      <w:szCs w:val="20"/>
    </w:rPr>
  </w:style>
  <w:style w:type="paragraph" w:styleId="para12">
    <w:name w:val="No Spacing"/>
    <w:qFormat/>
    <w:pPr>
      <w:spacing w:after="0" w:line="240" w:lineRule="auto"/>
    </w:pPr>
    <w:rPr>
      <w:rFonts w:ascii="Cambria" w:hAnsi="Cambria" w:eastAsia="Cambria"/>
      <w:sz w:val="22"/>
      <w:szCs w:val="22"/>
      <w:lang w:val="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olor w:val="17365d"/>
      <w:spacing w:val="5"/>
      <w:kern w:val="1"/>
      <w:sz w:val="52"/>
      <w:szCs w:val="52"/>
    </w:rPr>
  </w:style>
  <w:style w:type="paragraph" w:styleId="para14">
    <w:name w:val="Subtitle"/>
    <w:qFormat/>
    <w:basedOn w:val="para0"/>
    <w:next w:val="para0"/>
    <w:rPr>
      <w:rFonts w:ascii="Calibri" w:hAnsi="Calibri" w:eastAsia="Calibri"/>
      <w:i/>
      <w:iCs/>
      <w:color w:val="4f81bd"/>
      <w:spacing w:val="15"/>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lang w:val="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paragraph" w:styleId="para36">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b/>
      <w:bCs/>
      <w:color w:val="365f91"/>
      <w:sz w:val="28"/>
      <w:szCs w:val="28"/>
    </w:rPr>
  </w:style>
  <w:style w:type="character" w:styleId="char4" w:customStyle="1">
    <w:name w:val="Heading 2 Char"/>
    <w:basedOn w:val="char0"/>
    <w:rPr>
      <w:rFonts w:ascii="Calibri" w:hAnsi="Calibri" w:eastAsia="Calibri"/>
      <w:b/>
      <w:bCs/>
      <w:color w:val="4f81bd"/>
      <w:sz w:val="26"/>
      <w:szCs w:val="26"/>
    </w:rPr>
  </w:style>
  <w:style w:type="character" w:styleId="char5" w:customStyle="1">
    <w:name w:val="Heading 3 Char"/>
    <w:basedOn w:val="char0"/>
    <w:rPr>
      <w:rFonts w:ascii="Calibri" w:hAnsi="Calibri" w:eastAsia="Calibri"/>
      <w:b/>
      <w:bCs/>
      <w:color w:val="4f81bd"/>
    </w:rPr>
  </w:style>
  <w:style w:type="character" w:styleId="char6" w:customStyle="1">
    <w:name w:val="Title Char"/>
    <w:basedOn w:val="char0"/>
    <w:rPr>
      <w:rFonts w:ascii="Calibri" w:hAnsi="Calibri" w:eastAsia="Calibri"/>
      <w:color w:val="17365d"/>
      <w:spacing w:val="5"/>
      <w:kern w:val="1"/>
      <w:sz w:val="52"/>
      <w:szCs w:val="52"/>
    </w:rPr>
  </w:style>
  <w:style w:type="character" w:styleId="char7" w:customStyle="1">
    <w:name w:val="Subtitle Char"/>
    <w:basedOn w:val="char0"/>
    <w:rPr>
      <w:rFonts w:ascii="Calibri" w:hAnsi="Calibri" w:eastAsia="Calibri"/>
      <w:i/>
      <w:iCs/>
      <w:color w:val="4f81bd"/>
      <w:spacing w:val="15"/>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b/>
      <w:bCs/>
      <w:i/>
      <w:iCs/>
      <w:color w:val="4f81bd"/>
    </w:rPr>
  </w:style>
  <w:style w:type="character" w:styleId="char14" w:customStyle="1">
    <w:name w:val="Heading 5 Char"/>
    <w:basedOn w:val="char0"/>
    <w:rPr>
      <w:rFonts w:ascii="Calibri" w:hAnsi="Calibri" w:eastAsia="Calibri"/>
      <w:color w:val="243f60"/>
    </w:rPr>
  </w:style>
  <w:style w:type="character" w:styleId="char15" w:customStyle="1">
    <w:name w:val="Heading 6 Char"/>
    <w:basedOn w:val="char0"/>
    <w:rPr>
      <w:rFonts w:ascii="Calibri" w:hAnsi="Calibri" w:eastAsia="Calibri"/>
      <w:i/>
      <w:iCs/>
      <w:color w:val="243f60"/>
    </w:rPr>
  </w:style>
  <w:style w:type="character" w:styleId="char16" w:customStyle="1">
    <w:name w:val="Heading 7 Char"/>
    <w:basedOn w:val="char0"/>
    <w:rPr>
      <w:rFonts w:ascii="Calibri" w:hAnsi="Calibri" w:eastAsia="Calibri"/>
      <w:i/>
      <w:iCs/>
      <w:color w:val="404040"/>
    </w:rPr>
  </w:style>
  <w:style w:type="character" w:styleId="char17" w:customStyle="1">
    <w:name w:val="Heading 8 Char"/>
    <w:basedOn w:val="char0"/>
    <w:rPr>
      <w:rFonts w:ascii="Calibri" w:hAnsi="Calibri" w:eastAsia="Calibri"/>
      <w:color w:val="4f81bd"/>
      <w:sz w:val="20"/>
      <w:szCs w:val="20"/>
    </w:rPr>
  </w:style>
  <w:style w:type="character" w:styleId="char18" w:customStyle="1">
    <w:name w:val="Heading 9 Char"/>
    <w:basedOn w:val="char0"/>
    <w:rPr>
      <w:rFonts w:ascii="Calibri" w:hAnsi="Calibri" w:eastAsia="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color w:val="c0504d"/>
      <w:u w:color="auto" w:val="single"/>
    </w:rPr>
  </w:style>
  <w:style w:type="character" w:styleId="char25">
    <w:name w:val="Intense Reference"/>
    <w:basedOn w:val="char0"/>
    <w:rPr>
      <w:b/>
      <w:bCs/>
      <w:smallCaps/>
      <w:color w:val="c0504d"/>
      <w:spacing w:val="5"/>
      <w:u w:color="auto" w:val="single"/>
    </w:rPr>
  </w:style>
  <w:style w:type="character" w:styleId="char26">
    <w:name w:val="Book Title"/>
    <w:basedOn w:val="char0"/>
    <w:rPr>
      <w:b/>
      <w:bCs/>
      <w:smallCaps/>
      <w:spacing w:val="5"/>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Basic Roman"/>
      </a:majorFont>
      <a:minorFont>
        <a:latin typeface="Cambria"/>
        <a:ea typeface="Cambria"/>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2</cp:revision>
  <dcterms:created xsi:type="dcterms:W3CDTF">2013-12-23T23:15:00Z</dcterms:created>
  <dcterms:modified xsi:type="dcterms:W3CDTF">2019-11-18T18:28:47Z</dcterms:modified>
</cp:coreProperties>
</file>