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3E33" w14:textId="77777777" w:rsidR="006A01C9" w:rsidRPr="00E10D35" w:rsidRDefault="00000000" w:rsidP="00E10D35">
      <w:pPr>
        <w:pStyle w:val="Heading1"/>
      </w:pPr>
      <w:bookmarkStart w:id="0" w:name="data-availability-statement"/>
      <w:r w:rsidRPr="00E10D35">
        <w:t>DATA AVAILABILITY STATEMENT</w:t>
      </w:r>
    </w:p>
    <w:p w14:paraId="50D60245" w14:textId="77777777" w:rsidR="006A01C9" w:rsidRPr="00E10D35" w:rsidRDefault="00000000" w:rsidP="00E10D35">
      <w:pPr>
        <w:pStyle w:val="Heading2"/>
      </w:pPr>
      <w:bookmarkStart w:id="1" w:name="data-sharing"/>
      <w:r w:rsidRPr="00E10D35">
        <w:t>Data Sharing</w:t>
      </w:r>
    </w:p>
    <w:p w14:paraId="3D21DF71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All data and code associated with this study are publicly available to ensure reproducibility and transparency.</w:t>
      </w:r>
    </w:p>
    <w:p w14:paraId="5785CBBD" w14:textId="77777777" w:rsidR="006A01C9" w:rsidRPr="00E10D35" w:rsidRDefault="00000000" w:rsidP="00E10D35">
      <w:pPr>
        <w:pStyle w:val="Heading2"/>
      </w:pPr>
      <w:bookmarkStart w:id="2" w:name="source-dataset"/>
      <w:bookmarkEnd w:id="1"/>
      <w:r w:rsidRPr="00E10D35">
        <w:t>Source Dataset</w:t>
      </w:r>
    </w:p>
    <w:p w14:paraId="42E5FBC2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UCI Heart Disease Dataset</w:t>
      </w:r>
      <w:r w:rsidRPr="00E10D35">
        <w:rPr>
          <w:rFonts w:ascii="Times New Roman" w:hAnsi="Times New Roman" w:cs="Times New Roman"/>
        </w:rPr>
        <w:br/>
        <w:t xml:space="preserve">- </w:t>
      </w:r>
      <w:r w:rsidRPr="00E10D35">
        <w:rPr>
          <w:rFonts w:ascii="Times New Roman" w:hAnsi="Times New Roman" w:cs="Times New Roman"/>
          <w:b/>
          <w:bCs/>
        </w:rPr>
        <w:t>Repository:</w:t>
      </w:r>
      <w:r w:rsidRPr="00E10D35">
        <w:rPr>
          <w:rFonts w:ascii="Times New Roman" w:hAnsi="Times New Roman" w:cs="Times New Roman"/>
        </w:rPr>
        <w:t xml:space="preserve"> UCI Machine Learning Repository</w:t>
      </w:r>
      <w:r w:rsidRPr="00E10D35">
        <w:rPr>
          <w:rFonts w:ascii="Times New Roman" w:hAnsi="Times New Roman" w:cs="Times New Roman"/>
        </w:rPr>
        <w:br/>
        <w:t xml:space="preserve">- </w:t>
      </w:r>
      <w:r w:rsidRPr="00E10D35">
        <w:rPr>
          <w:rFonts w:ascii="Times New Roman" w:hAnsi="Times New Roman" w:cs="Times New Roman"/>
          <w:b/>
          <w:bCs/>
        </w:rPr>
        <w:t>URL:</w:t>
      </w:r>
      <w:r w:rsidRPr="00E10D35">
        <w:rPr>
          <w:rFonts w:ascii="Times New Roman" w:hAnsi="Times New Roman" w:cs="Times New Roman"/>
        </w:rPr>
        <w:t xml:space="preserve"> https://archive.ics.uci.edu/dataset/45/heart+disease</w:t>
      </w:r>
      <w:r w:rsidRPr="00E10D35">
        <w:rPr>
          <w:rFonts w:ascii="Times New Roman" w:hAnsi="Times New Roman" w:cs="Times New Roman"/>
        </w:rPr>
        <w:br/>
        <w:t xml:space="preserve">- </w:t>
      </w:r>
      <w:r w:rsidRPr="00E10D35">
        <w:rPr>
          <w:rFonts w:ascii="Times New Roman" w:hAnsi="Times New Roman" w:cs="Times New Roman"/>
          <w:b/>
          <w:bCs/>
        </w:rPr>
        <w:t>DOI:</w:t>
      </w:r>
      <w:r w:rsidRPr="00E10D35">
        <w:rPr>
          <w:rFonts w:ascii="Times New Roman" w:hAnsi="Times New Roman" w:cs="Times New Roman"/>
        </w:rPr>
        <w:t xml:space="preserve"> 10.24432/C52P4X</w:t>
      </w:r>
      <w:r w:rsidRPr="00E10D35">
        <w:rPr>
          <w:rFonts w:ascii="Times New Roman" w:hAnsi="Times New Roman" w:cs="Times New Roman"/>
        </w:rPr>
        <w:br/>
        <w:t xml:space="preserve">- </w:t>
      </w:r>
      <w:r w:rsidRPr="00E10D35">
        <w:rPr>
          <w:rFonts w:ascii="Times New Roman" w:hAnsi="Times New Roman" w:cs="Times New Roman"/>
          <w:b/>
          <w:bCs/>
        </w:rPr>
        <w:t>License:</w:t>
      </w:r>
      <w:r w:rsidRPr="00E10D35">
        <w:rPr>
          <w:rFonts w:ascii="Times New Roman" w:hAnsi="Times New Roman" w:cs="Times New Roman"/>
        </w:rPr>
        <w:t xml:space="preserve"> CC BY 4.0 (Creative Commons Attribution)</w:t>
      </w:r>
      <w:r w:rsidRPr="00E10D35">
        <w:rPr>
          <w:rFonts w:ascii="Times New Roman" w:hAnsi="Times New Roman" w:cs="Times New Roman"/>
        </w:rPr>
        <w:br/>
        <w:t xml:space="preserve">- </w:t>
      </w:r>
      <w:r w:rsidRPr="00E10D35">
        <w:rPr>
          <w:rFonts w:ascii="Times New Roman" w:hAnsi="Times New Roman" w:cs="Times New Roman"/>
          <w:b/>
          <w:bCs/>
        </w:rPr>
        <w:t>Citation:</w:t>
      </w:r>
      <w:r w:rsidRPr="00E10D35">
        <w:rPr>
          <w:rFonts w:ascii="Times New Roman" w:hAnsi="Times New Roman" w:cs="Times New Roman"/>
        </w:rPr>
        <w:t xml:space="preserve"> Janosi, A., Steinbrunn, W., Pfisterer, M., &amp; Detrano, R. (1988). Heart Disease [Dataset]. UCI Machine Learning Repository.</w:t>
      </w:r>
    </w:p>
    <w:p w14:paraId="0BF8231D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The original dataset is publicly available and de-identified, containing no personally identifiable information. No additional ethics approval was required for this secondary analysis of public data.</w:t>
      </w:r>
    </w:p>
    <w:p w14:paraId="4967B6A6" w14:textId="77777777" w:rsidR="006A01C9" w:rsidRPr="00E10D35" w:rsidRDefault="00000000" w:rsidP="00E10D35">
      <w:pPr>
        <w:pStyle w:val="Heading2"/>
      </w:pPr>
      <w:bookmarkStart w:id="3" w:name="research-data"/>
      <w:bookmarkEnd w:id="2"/>
      <w:r w:rsidRPr="00E10D35">
        <w:t>Research Data</w:t>
      </w:r>
    </w:p>
    <w:p w14:paraId="2AD6D11A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GitHub Repository:</w:t>
      </w:r>
      <w:r w:rsidRPr="00E10D35">
        <w:rPr>
          <w:rFonts w:ascii="Times New Roman" w:hAnsi="Times New Roman" w:cs="Times New Roman"/>
        </w:rPr>
        <w:t xml:space="preserve"> https://github.com/lufias69/heart-disease-llm-research</w:t>
      </w:r>
    </w:p>
    <w:p w14:paraId="0E20A146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The repository includes:</w:t>
      </w:r>
    </w:p>
    <w:p w14:paraId="14D7B135" w14:textId="77777777" w:rsidR="006A01C9" w:rsidRPr="00E10D35" w:rsidRDefault="00000000" w:rsidP="00E10D35">
      <w:pPr>
        <w:pStyle w:val="Heading3"/>
      </w:pPr>
      <w:bookmarkStart w:id="4" w:name="raw-prediction-data"/>
      <w:r w:rsidRPr="00E10D35">
        <w:t>1. Raw Prediction Data</w:t>
      </w:r>
    </w:p>
    <w:p w14:paraId="31B5E944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Original Files (Expert Prompt - for backward compatibility):</w:t>
      </w:r>
      <w:r w:rsidRPr="00E10D35">
        <w:rPr>
          <w:rFonts w:ascii="Times New Roman" w:hAnsi="Times New Roman" w:cs="Times New Roman"/>
        </w:rPr>
        <w:t xml:space="preserve">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llm_predictions/gpt_results.csv</w:t>
      </w:r>
      <w:r w:rsidRPr="00E10D35">
        <w:rPr>
          <w:rFonts w:ascii="Times New Roman" w:hAnsi="Times New Roman" w:cs="Times New Roman"/>
        </w:rPr>
        <w:t xml:space="preserve"> - GPT-4o predictions (400 rows: 100 cases — 4 runs)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llm_predictions/gemini_results.csv</w:t>
      </w:r>
      <w:r w:rsidRPr="00E10D35">
        <w:rPr>
          <w:rFonts w:ascii="Times New Roman" w:hAnsi="Times New Roman" w:cs="Times New Roman"/>
        </w:rPr>
        <w:t xml:space="preserve"> - Gemini-2.0-Flash predictions (400 rows)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llm_predictions/qwen_results.csv</w:t>
      </w:r>
      <w:r w:rsidRPr="00E10D35">
        <w:rPr>
          <w:rFonts w:ascii="Times New Roman" w:hAnsi="Times New Roman" w:cs="Times New Roman"/>
        </w:rPr>
        <w:t xml:space="preserve"> - Qwen-Plus predictions (400 rows)</w:t>
      </w:r>
    </w:p>
    <w:p w14:paraId="2AC29339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Expert Prompt (OLD):</w:t>
      </w:r>
      <w:r w:rsidRPr="00E10D35">
        <w:rPr>
          <w:rFonts w:ascii="Times New Roman" w:hAnsi="Times New Roman" w:cs="Times New Roman"/>
        </w:rPr>
        <w:t xml:space="preserve">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llm_predictions/gpt_results_old.csv</w:t>
      </w:r>
      <w:r w:rsidRPr="00E10D35">
        <w:rPr>
          <w:rFonts w:ascii="Times New Roman" w:hAnsi="Times New Roman" w:cs="Times New Roman"/>
        </w:rPr>
        <w:t xml:space="preserve"> - GPT-4o predictions (400 rows)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llm_predictions/gemini_results_old.csv</w:t>
      </w:r>
      <w:r w:rsidRPr="00E10D35">
        <w:rPr>
          <w:rFonts w:ascii="Times New Roman" w:hAnsi="Times New Roman" w:cs="Times New Roman"/>
        </w:rPr>
        <w:t xml:space="preserve"> - Gemini-2.0-Flash predictions (400 rows)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llm_predictions/qwen_results_old.csv</w:t>
      </w:r>
      <w:r w:rsidRPr="00E10D35">
        <w:rPr>
          <w:rFonts w:ascii="Times New Roman" w:hAnsi="Times New Roman" w:cs="Times New Roman"/>
        </w:rPr>
        <w:t xml:space="preserve"> - Qwen-Plus predictions (400 rows)</w:t>
      </w:r>
    </w:p>
    <w:p w14:paraId="0596AA0F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Neutral Prompt (NEW):</w:t>
      </w:r>
      <w:r w:rsidRPr="00E10D35">
        <w:rPr>
          <w:rFonts w:ascii="Times New Roman" w:hAnsi="Times New Roman" w:cs="Times New Roman"/>
        </w:rPr>
        <w:t xml:space="preserve">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llm_predictions/gpt_results_new.csv</w:t>
      </w:r>
      <w:r w:rsidRPr="00E10D35">
        <w:rPr>
          <w:rFonts w:ascii="Times New Roman" w:hAnsi="Times New Roman" w:cs="Times New Roman"/>
        </w:rPr>
        <w:t xml:space="preserve"> - GPT-4o predictions (400 rows)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llm_predictions/gemini_results_new.csv</w:t>
      </w:r>
      <w:r w:rsidRPr="00E10D35">
        <w:rPr>
          <w:rFonts w:ascii="Times New Roman" w:hAnsi="Times New Roman" w:cs="Times New Roman"/>
        </w:rPr>
        <w:t xml:space="preserve"> - Gemini-2.0-Flash predictions (400 rows) - </w:t>
      </w:r>
      <w:r w:rsidRPr="00E10D35">
        <w:rPr>
          <w:rStyle w:val="VerbatimChar"/>
          <w:rFonts w:ascii="Times New Roman" w:hAnsi="Times New Roman" w:cs="Times New Roman"/>
          <w:sz w:val="24"/>
        </w:rPr>
        <w:t>llm_predictions/qwen_results_new.csv</w:t>
      </w:r>
      <w:r w:rsidRPr="00E10D35">
        <w:rPr>
          <w:rFonts w:ascii="Times New Roman" w:hAnsi="Times New Roman" w:cs="Times New Roman"/>
        </w:rPr>
        <w:t xml:space="preserve"> - Qwen-Plus predictions (400 rows)</w:t>
      </w:r>
    </w:p>
    <w:p w14:paraId="0006A558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Total:</w:t>
      </w:r>
      <w:r w:rsidRPr="00E10D35">
        <w:rPr>
          <w:rFonts w:ascii="Times New Roman" w:hAnsi="Times New Roman" w:cs="Times New Roman"/>
        </w:rPr>
        <w:t xml:space="preserve"> 2,400 predictions (3 models — 2 prompts — 100 cases — 4 runs)</w:t>
      </w:r>
    </w:p>
    <w:p w14:paraId="1A01D4AC" w14:textId="77777777" w:rsidR="006A01C9" w:rsidRPr="00E10D35" w:rsidRDefault="00000000" w:rsidP="00E10D35">
      <w:pPr>
        <w:pStyle w:val="Heading3"/>
      </w:pPr>
      <w:bookmarkStart w:id="5" w:name="test-set"/>
      <w:bookmarkEnd w:id="4"/>
      <w:r w:rsidRPr="00E10D35">
        <w:t>2. Test Set</w:t>
      </w:r>
    </w:p>
    <w:p w14:paraId="53488AB3" w14:textId="77777777" w:rsidR="006A01C9" w:rsidRPr="00E10D3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sampling/llm_test_data.csv</w:t>
      </w:r>
      <w:r w:rsidRPr="00E10D35">
        <w:rPr>
          <w:rFonts w:ascii="Times New Roman" w:hAnsi="Times New Roman" w:cs="Times New Roman"/>
        </w:rPr>
        <w:t xml:space="preserve"> - 100 selected clinical cases with ground truth labels</w:t>
      </w:r>
    </w:p>
    <w:p w14:paraId="20FDCFB6" w14:textId="77777777" w:rsidR="006A01C9" w:rsidRPr="00E10D3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Complete feature vectors for reproducibility</w:t>
      </w:r>
    </w:p>
    <w:p w14:paraId="441642D9" w14:textId="77777777" w:rsidR="006A01C9" w:rsidRPr="00E10D35" w:rsidRDefault="00000000" w:rsidP="00E10D35">
      <w:pPr>
        <w:pStyle w:val="Heading3"/>
      </w:pPr>
      <w:bookmarkStart w:id="6" w:name="analysis-results"/>
      <w:bookmarkEnd w:id="5"/>
      <w:r w:rsidRPr="00E10D35">
        <w:lastRenderedPageBreak/>
        <w:t>3. Analysis Results</w:t>
      </w:r>
    </w:p>
    <w:p w14:paraId="250F4E7C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evaluation/consistency_metrics.csv</w:t>
      </w:r>
      <w:r w:rsidRPr="00E10D35">
        <w:rPr>
          <w:rFonts w:ascii="Times New Roman" w:hAnsi="Times New Roman" w:cs="Times New Roman"/>
        </w:rPr>
        <w:t xml:space="preserve"> - Intra-model consistency calculations</w:t>
      </w:r>
    </w:p>
    <w:p w14:paraId="5742A1BE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evaluation/model_comparison.csv</w:t>
      </w:r>
      <w:r w:rsidRPr="00E10D35">
        <w:rPr>
          <w:rFonts w:ascii="Times New Roman" w:hAnsi="Times New Roman" w:cs="Times New Roman"/>
        </w:rPr>
        <w:t xml:space="preserve"> - Inter-model agreement statistics</w:t>
      </w:r>
      <w:r w:rsidRPr="00E10D35">
        <w:rPr>
          <w:rFonts w:ascii="Times New Roman" w:hAnsi="Times New Roman" w:cs="Times New Roman"/>
        </w:rPr>
        <w:br/>
      </w:r>
    </w:p>
    <w:p w14:paraId="3243E6CB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evaluation/prompt_comparison.csv</w:t>
      </w:r>
      <w:r w:rsidRPr="00E10D35">
        <w:rPr>
          <w:rFonts w:ascii="Times New Roman" w:hAnsi="Times New Roman" w:cs="Times New Roman"/>
        </w:rPr>
        <w:t xml:space="preserve"> - Prompt variation analysis (both Expert and Neutral prompts)</w:t>
      </w:r>
    </w:p>
    <w:p w14:paraId="71F9BB61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evaluation/gpt_detailed_results.csv</w:t>
      </w:r>
      <w:r w:rsidRPr="00E10D35">
        <w:rPr>
          <w:rFonts w:ascii="Times New Roman" w:hAnsi="Times New Roman" w:cs="Times New Roman"/>
        </w:rPr>
        <w:t xml:space="preserve"> - GPT-4o consistency per test case (100 cases)</w:t>
      </w:r>
    </w:p>
    <w:p w14:paraId="14967CF0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evaluation/gemini_detailed_results.csv</w:t>
      </w:r>
      <w:r w:rsidRPr="00E10D35">
        <w:rPr>
          <w:rFonts w:ascii="Times New Roman" w:hAnsi="Times New Roman" w:cs="Times New Roman"/>
        </w:rPr>
        <w:t xml:space="preserve"> - Gemini consistency per test case (100 cases)</w:t>
      </w:r>
    </w:p>
    <w:p w14:paraId="6C43D109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evaluation/qwen_detailed_results.csv</w:t>
      </w:r>
      <w:r w:rsidRPr="00E10D35">
        <w:rPr>
          <w:rFonts w:ascii="Times New Roman" w:hAnsi="Times New Roman" w:cs="Times New Roman"/>
        </w:rPr>
        <w:t xml:space="preserve"> - Qwen consistency per test case (100 cases)</w:t>
      </w:r>
    </w:p>
    <w:p w14:paraId="00B73BE9" w14:textId="77777777" w:rsidR="006A01C9" w:rsidRPr="00E10D3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evaluation/threshold_optimization.csv</w:t>
      </w:r>
      <w:r w:rsidRPr="00E10D35">
        <w:rPr>
          <w:rFonts w:ascii="Times New Roman" w:hAnsi="Times New Roman" w:cs="Times New Roman"/>
        </w:rPr>
        <w:t xml:space="preserve"> - Threshold sensitivity analysis</w:t>
      </w:r>
    </w:p>
    <w:p w14:paraId="10821404" w14:textId="77777777" w:rsidR="006A01C9" w:rsidRPr="00E10D35" w:rsidRDefault="00000000" w:rsidP="00E10D35">
      <w:pPr>
        <w:pStyle w:val="Heading3"/>
      </w:pPr>
      <w:bookmarkStart w:id="7" w:name="figures-and-tables"/>
      <w:bookmarkEnd w:id="6"/>
      <w:r w:rsidRPr="00E10D35">
        <w:t>4. Figures and Tables</w:t>
      </w:r>
    </w:p>
    <w:p w14:paraId="6946A409" w14:textId="77777777" w:rsidR="006A01C9" w:rsidRPr="00E10D3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All manuscript figures (PNG, 300+ DPI)</w:t>
      </w:r>
    </w:p>
    <w:p w14:paraId="560FD6A8" w14:textId="77777777" w:rsidR="006A01C9" w:rsidRPr="00E10D3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LaTeX table source files</w:t>
      </w:r>
    </w:p>
    <w:p w14:paraId="38AAC40C" w14:textId="77777777" w:rsidR="006A01C9" w:rsidRPr="00E10D3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Figure generation scripts</w:t>
      </w:r>
    </w:p>
    <w:p w14:paraId="0A2FD21C" w14:textId="77777777" w:rsidR="006A01C9" w:rsidRPr="00E10D35" w:rsidRDefault="00000000" w:rsidP="00E10D35">
      <w:pPr>
        <w:pStyle w:val="Heading3"/>
      </w:pPr>
      <w:bookmarkStart w:id="8" w:name="source-code"/>
      <w:bookmarkEnd w:id="7"/>
      <w:r w:rsidRPr="00E10D35">
        <w:t>5. Source Code</w:t>
      </w:r>
    </w:p>
    <w:p w14:paraId="679C362A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run_experiment.py</w:t>
      </w:r>
      <w:r w:rsidRPr="00E10D35">
        <w:rPr>
          <w:rFonts w:ascii="Times New Roman" w:hAnsi="Times New Roman" w:cs="Times New Roman"/>
        </w:rPr>
        <w:t xml:space="preserve"> - Main experiment execution script</w:t>
      </w:r>
    </w:p>
    <w:p w14:paraId="6ED6D9B9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llm_testing/llm_tester.py</w:t>
      </w:r>
      <w:r w:rsidRPr="00E10D35">
        <w:rPr>
          <w:rFonts w:ascii="Times New Roman" w:hAnsi="Times New Roman" w:cs="Times New Roman"/>
        </w:rPr>
        <w:t xml:space="preserve"> - LLM API interaction module</w:t>
      </w:r>
    </w:p>
    <w:p w14:paraId="436B80B3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evaluation/evaluator.py</w:t>
      </w:r>
      <w:r w:rsidRPr="00E10D35">
        <w:rPr>
          <w:rFonts w:ascii="Times New Roman" w:hAnsi="Times New Roman" w:cs="Times New Roman"/>
        </w:rPr>
        <w:t xml:space="preserve"> - Metrics calculation</w:t>
      </w:r>
    </w:p>
    <w:p w14:paraId="0E351B7D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clustering/clustering.py</w:t>
      </w:r>
      <w:r w:rsidRPr="00E10D35">
        <w:rPr>
          <w:rFonts w:ascii="Times New Roman" w:hAnsi="Times New Roman" w:cs="Times New Roman"/>
        </w:rPr>
        <w:t xml:space="preserve"> - K-means clustering for sampling</w:t>
      </w:r>
    </w:p>
    <w:p w14:paraId="266C3053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sampling/sampling.py</w:t>
      </w:r>
      <w:r w:rsidRPr="00E10D35">
        <w:rPr>
          <w:rFonts w:ascii="Times New Roman" w:hAnsi="Times New Roman" w:cs="Times New Roman"/>
        </w:rPr>
        <w:t xml:space="preserve"> - Test set selection</w:t>
      </w:r>
    </w:p>
    <w:p w14:paraId="1F86B68C" w14:textId="77777777" w:rsidR="006A01C9" w:rsidRPr="00E10D3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scripts/</w:t>
      </w:r>
      <w:r w:rsidRPr="00E10D35">
        <w:rPr>
          <w:rFonts w:ascii="Times New Roman" w:hAnsi="Times New Roman" w:cs="Times New Roman"/>
        </w:rPr>
        <w:t xml:space="preserve"> - All analysis and visualization scripts</w:t>
      </w:r>
    </w:p>
    <w:p w14:paraId="0E15DCE6" w14:textId="77777777" w:rsidR="006A01C9" w:rsidRPr="00E10D35" w:rsidRDefault="00000000" w:rsidP="00E10D35">
      <w:pPr>
        <w:pStyle w:val="Heading3"/>
      </w:pPr>
      <w:bookmarkStart w:id="9" w:name="configuration"/>
      <w:bookmarkEnd w:id="8"/>
      <w:r w:rsidRPr="00E10D35">
        <w:t>6. Configuration</w:t>
      </w:r>
    </w:p>
    <w:p w14:paraId="77C81454" w14:textId="77777777" w:rsidR="006A01C9" w:rsidRPr="00E10D3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config/config.yaml</w:t>
      </w:r>
      <w:r w:rsidRPr="00E10D35">
        <w:rPr>
          <w:rFonts w:ascii="Times New Roman" w:hAnsi="Times New Roman" w:cs="Times New Roman"/>
        </w:rPr>
        <w:t xml:space="preserve"> - Experimental parameters</w:t>
      </w:r>
    </w:p>
    <w:p w14:paraId="51C0E43C" w14:textId="77777777" w:rsidR="006A01C9" w:rsidRPr="00E10D3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requirements.txt</w:t>
      </w:r>
      <w:r w:rsidRPr="00E10D35">
        <w:rPr>
          <w:rFonts w:ascii="Times New Roman" w:hAnsi="Times New Roman" w:cs="Times New Roman"/>
        </w:rPr>
        <w:t xml:space="preserve"> - Python dependencies</w:t>
      </w:r>
    </w:p>
    <w:p w14:paraId="7000A63D" w14:textId="77777777" w:rsidR="006A01C9" w:rsidRPr="00E10D3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10D35">
        <w:rPr>
          <w:rStyle w:val="VerbatimChar"/>
          <w:rFonts w:ascii="Times New Roman" w:hAnsi="Times New Roman" w:cs="Times New Roman"/>
          <w:sz w:val="24"/>
        </w:rPr>
        <w:t>README.md</w:t>
      </w:r>
      <w:r w:rsidRPr="00E10D35">
        <w:rPr>
          <w:rFonts w:ascii="Times New Roman" w:hAnsi="Times New Roman" w:cs="Times New Roman"/>
        </w:rPr>
        <w:t xml:space="preserve"> - Reproduction instructions</w:t>
      </w:r>
    </w:p>
    <w:p w14:paraId="63F66732" w14:textId="77777777" w:rsidR="006A01C9" w:rsidRPr="00E10D35" w:rsidRDefault="00000000" w:rsidP="00E10D35">
      <w:pPr>
        <w:pStyle w:val="Heading2"/>
      </w:pPr>
      <w:bookmarkStart w:id="10" w:name="reproducibility"/>
      <w:bookmarkEnd w:id="3"/>
      <w:bookmarkEnd w:id="9"/>
      <w:r w:rsidRPr="00E10D35">
        <w:t>Reproducibility</w:t>
      </w:r>
    </w:p>
    <w:p w14:paraId="7EE1DEDF" w14:textId="77777777" w:rsidR="006A01C9" w:rsidRPr="00E10D35" w:rsidRDefault="00000000" w:rsidP="00E10D35">
      <w:pPr>
        <w:pStyle w:val="Heading3"/>
      </w:pPr>
      <w:bookmarkStart w:id="11" w:name="full-reproduction"/>
      <w:r w:rsidRPr="00E10D35">
        <w:t>Full Reproduction</w:t>
      </w:r>
    </w:p>
    <w:p w14:paraId="3A301EED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Complete reproduction (including new LLM API calls) requires: 1. API keys for OpenAI, Google AI Studio, and Alibaba Cloud 2. Estimated cost: ~$15-20 USD for 1,200 predictions 3. Execution time: ~2-3 hours (depending on API rate limits)</w:t>
      </w:r>
    </w:p>
    <w:p w14:paraId="631F4522" w14:textId="77777777" w:rsidR="006A01C9" w:rsidRPr="00E10D35" w:rsidRDefault="00000000" w:rsidP="00E10D35">
      <w:pPr>
        <w:pStyle w:val="Heading3"/>
      </w:pPr>
      <w:bookmarkStart w:id="12" w:name="partial-reproduction-analysis-only"/>
      <w:bookmarkEnd w:id="11"/>
      <w:r w:rsidRPr="00E10D35">
        <w:t>Partial Reproduction (Analysis Only)</w:t>
      </w:r>
    </w:p>
    <w:p w14:paraId="41AC1DCA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 xml:space="preserve">Researchers can reproduce all analyses and figures without API access using our provided prediction data: 1. Clone the repository 2. Install dependencies: </w:t>
      </w:r>
      <w:r w:rsidRPr="00E10D35">
        <w:rPr>
          <w:rStyle w:val="VerbatimChar"/>
          <w:rFonts w:ascii="Times New Roman" w:hAnsi="Times New Roman" w:cs="Times New Roman"/>
          <w:sz w:val="24"/>
        </w:rPr>
        <w:t>pip install -r requirements.txt</w:t>
      </w:r>
      <w:r w:rsidRPr="00E10D35">
        <w:rPr>
          <w:rFonts w:ascii="Times New Roman" w:hAnsi="Times New Roman" w:cs="Times New Roman"/>
        </w:rPr>
        <w:t xml:space="preserve"> 3. Run analysis scripts in </w:t>
      </w:r>
      <w:r w:rsidRPr="00E10D35">
        <w:rPr>
          <w:rStyle w:val="VerbatimChar"/>
          <w:rFonts w:ascii="Times New Roman" w:hAnsi="Times New Roman" w:cs="Times New Roman"/>
          <w:sz w:val="24"/>
        </w:rPr>
        <w:t>scripts/</w:t>
      </w:r>
      <w:r w:rsidRPr="00E10D35">
        <w:rPr>
          <w:rFonts w:ascii="Times New Roman" w:hAnsi="Times New Roman" w:cs="Times New Roman"/>
        </w:rPr>
        <w:t xml:space="preserve"> directory 4. All figures and tables can be regenerated from saved predictions</w:t>
      </w:r>
    </w:p>
    <w:p w14:paraId="02FFB291" w14:textId="77777777" w:rsidR="006A01C9" w:rsidRPr="00E10D35" w:rsidRDefault="00000000" w:rsidP="00E10D35">
      <w:pPr>
        <w:pStyle w:val="Heading3"/>
      </w:pPr>
      <w:bookmarkStart w:id="13" w:name="detailed-instructions"/>
      <w:bookmarkEnd w:id="12"/>
      <w:r w:rsidRPr="00E10D35">
        <w:t>Detailed Instructions</w:t>
      </w:r>
    </w:p>
    <w:p w14:paraId="26721289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Step-by-step reproduction guide included in repository README.md</w:t>
      </w:r>
    </w:p>
    <w:p w14:paraId="013DCB8C" w14:textId="77777777" w:rsidR="006A01C9" w:rsidRPr="00E10D35" w:rsidRDefault="00000000" w:rsidP="00E10D35">
      <w:pPr>
        <w:pStyle w:val="Heading2"/>
      </w:pPr>
      <w:bookmarkStart w:id="14" w:name="api-access"/>
      <w:bookmarkEnd w:id="10"/>
      <w:bookmarkEnd w:id="13"/>
      <w:r w:rsidRPr="00E10D35">
        <w:lastRenderedPageBreak/>
        <w:t>API Access</w:t>
      </w:r>
    </w:p>
    <w:p w14:paraId="3AB65FB3" w14:textId="1456CBF1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Note on API Keys:</w:t>
      </w:r>
      <w:r w:rsidRPr="00E10D35">
        <w:rPr>
          <w:rFonts w:ascii="Times New Roman" w:hAnsi="Times New Roman" w:cs="Times New Roman"/>
        </w:rPr>
        <w:br/>
        <w:t xml:space="preserve">For privacy and security, API keys are not included in the public repository. Researchers wishing to replicate LLM predictions will need to: 1. Obtain API keys from OpenAI, Google, and Alibaba Cloud 2. Configure keys according to </w:t>
      </w:r>
      <w:r w:rsidR="00E10D35" w:rsidRPr="00E10D35">
        <w:rPr>
          <w:rFonts w:ascii="Times New Roman" w:hAnsi="Times New Roman" w:cs="Times New Roman"/>
        </w:rPr>
        <w:t xml:space="preserve">the </w:t>
      </w:r>
      <w:r w:rsidRPr="00E10D35">
        <w:rPr>
          <w:rFonts w:ascii="Times New Roman" w:hAnsi="Times New Roman" w:cs="Times New Roman"/>
        </w:rPr>
        <w:t xml:space="preserve">instructions in </w:t>
      </w:r>
      <w:r w:rsidRPr="00E10D35">
        <w:rPr>
          <w:rStyle w:val="VerbatimChar"/>
          <w:rFonts w:ascii="Times New Roman" w:hAnsi="Times New Roman" w:cs="Times New Roman"/>
          <w:sz w:val="24"/>
        </w:rPr>
        <w:t>README.md</w:t>
      </w:r>
      <w:r w:rsidRPr="00E10D35">
        <w:rPr>
          <w:rFonts w:ascii="Times New Roman" w:hAnsi="Times New Roman" w:cs="Times New Roman"/>
        </w:rPr>
        <w:t xml:space="preserve"> 3. API access is generally free (with limits) or low-cost for research purposes</w:t>
      </w:r>
    </w:p>
    <w:p w14:paraId="01822575" w14:textId="77777777" w:rsidR="006A01C9" w:rsidRPr="00E10D35" w:rsidRDefault="00000000" w:rsidP="00E10D35">
      <w:pPr>
        <w:pStyle w:val="Heading2"/>
      </w:pPr>
      <w:bookmarkStart w:id="15" w:name="data-preservation"/>
      <w:bookmarkEnd w:id="14"/>
      <w:r w:rsidRPr="00E10D35">
        <w:t>Data Preservation</w:t>
      </w:r>
    </w:p>
    <w:p w14:paraId="78E3A6C2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Long-term Archival:</w:t>
      </w:r>
      <w:r w:rsidRPr="00E10D35">
        <w:rPr>
          <w:rFonts w:ascii="Times New Roman" w:hAnsi="Times New Roman" w:cs="Times New Roman"/>
        </w:rPr>
        <w:br/>
        <w:t>Upon manuscript acceptance, we will create a permanent archived version of the repository using Zenodo, which will provide: - Permanent DOI for the code/data package - Long-term preservation guarantee - Version control and citability</w:t>
      </w:r>
    </w:p>
    <w:p w14:paraId="50815597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Expected Zenodo DOI:</w:t>
      </w:r>
      <w:r w:rsidRPr="00E10D35">
        <w:rPr>
          <w:rFonts w:ascii="Times New Roman" w:hAnsi="Times New Roman" w:cs="Times New Roman"/>
        </w:rPr>
        <w:t xml:space="preserve"> [To be assigned upon archival]</w:t>
      </w:r>
    </w:p>
    <w:p w14:paraId="0CBD63A4" w14:textId="77777777" w:rsidR="006A01C9" w:rsidRPr="00E10D35" w:rsidRDefault="00000000" w:rsidP="00E10D35">
      <w:pPr>
        <w:pStyle w:val="Heading2"/>
      </w:pPr>
      <w:bookmarkStart w:id="16" w:name="contact-for-data"/>
      <w:bookmarkEnd w:id="15"/>
      <w:r w:rsidRPr="00E10D35">
        <w:t>Contact for Data</w:t>
      </w:r>
    </w:p>
    <w:p w14:paraId="58A43FA0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>For questions about data access, code execution, or reproducibility:</w:t>
      </w:r>
    </w:p>
    <w:p w14:paraId="3029CE0B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Syaiful Bachri Mustamin</w:t>
      </w:r>
      <w:r w:rsidRPr="00E10D35">
        <w:rPr>
          <w:rFonts w:ascii="Times New Roman" w:hAnsi="Times New Roman" w:cs="Times New Roman"/>
        </w:rPr>
        <w:br/>
        <w:t>Email: syaifulbachri@mail.ugm.ac.id</w:t>
      </w:r>
      <w:r w:rsidRPr="00E10D35">
        <w:rPr>
          <w:rFonts w:ascii="Times New Roman" w:hAnsi="Times New Roman" w:cs="Times New Roman"/>
        </w:rPr>
        <w:br/>
        <w:t>Department of Information Technology</w:t>
      </w:r>
      <w:r w:rsidRPr="00E10D35">
        <w:rPr>
          <w:rFonts w:ascii="Times New Roman" w:hAnsi="Times New Roman" w:cs="Times New Roman"/>
        </w:rPr>
        <w:br/>
        <w:t>Institut Sains Teknologi dan Kesehatan ’Aisyiyah Kendari</w:t>
      </w:r>
      <w:r w:rsidRPr="00E10D35">
        <w:rPr>
          <w:rFonts w:ascii="Times New Roman" w:hAnsi="Times New Roman" w:cs="Times New Roman"/>
        </w:rPr>
        <w:br/>
        <w:t>Indonesia</w:t>
      </w:r>
    </w:p>
    <w:p w14:paraId="4ED24B92" w14:textId="77777777" w:rsidR="006A01C9" w:rsidRPr="00E10D35" w:rsidRDefault="00000000">
      <w:pPr>
        <w:pStyle w:val="BodyText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</w:rPr>
        <w:t xml:space="preserve">We commit to responding to all reasonable requests within 2 weeks and </w:t>
      </w:r>
      <w:proofErr w:type="gramStart"/>
      <w:r w:rsidRPr="00E10D35">
        <w:rPr>
          <w:rFonts w:ascii="Times New Roman" w:hAnsi="Times New Roman" w:cs="Times New Roman"/>
        </w:rPr>
        <w:t>providing assistance</w:t>
      </w:r>
      <w:proofErr w:type="gramEnd"/>
      <w:r w:rsidRPr="00E10D35">
        <w:rPr>
          <w:rFonts w:ascii="Times New Roman" w:hAnsi="Times New Roman" w:cs="Times New Roman"/>
        </w:rPr>
        <w:t xml:space="preserve"> for reproduction efforts.</w:t>
      </w:r>
    </w:p>
    <w:p w14:paraId="74A9F621" w14:textId="77777777" w:rsidR="006A01C9" w:rsidRPr="00E10D35" w:rsidRDefault="00000000" w:rsidP="00E10D35">
      <w:pPr>
        <w:pStyle w:val="Heading2"/>
      </w:pPr>
      <w:bookmarkStart w:id="17" w:name="license"/>
      <w:bookmarkEnd w:id="16"/>
      <w:r w:rsidRPr="00E10D35">
        <w:t>License</w:t>
      </w:r>
    </w:p>
    <w:p w14:paraId="375444E1" w14:textId="77777777" w:rsidR="006A01C9" w:rsidRPr="00E10D35" w:rsidRDefault="00000000">
      <w:pPr>
        <w:pStyle w:val="FirstParagraph"/>
        <w:rPr>
          <w:rFonts w:ascii="Times New Roman" w:hAnsi="Times New Roman" w:cs="Times New Roman"/>
        </w:rPr>
      </w:pPr>
      <w:r w:rsidRPr="00E10D35">
        <w:rPr>
          <w:rFonts w:ascii="Times New Roman" w:hAnsi="Times New Roman" w:cs="Times New Roman"/>
          <w:b/>
          <w:bCs/>
        </w:rPr>
        <w:t>Code:</w:t>
      </w:r>
      <w:r w:rsidRPr="00E10D35">
        <w:rPr>
          <w:rFonts w:ascii="Times New Roman" w:hAnsi="Times New Roman" w:cs="Times New Roman"/>
        </w:rPr>
        <w:t xml:space="preserve"> MIT License (free for any use with attribution)</w:t>
      </w:r>
      <w:r w:rsidRPr="00E10D35">
        <w:rPr>
          <w:rFonts w:ascii="Times New Roman" w:hAnsi="Times New Roman" w:cs="Times New Roman"/>
        </w:rPr>
        <w:br/>
      </w:r>
      <w:r w:rsidRPr="00E10D35">
        <w:rPr>
          <w:rFonts w:ascii="Times New Roman" w:hAnsi="Times New Roman" w:cs="Times New Roman"/>
          <w:b/>
          <w:bCs/>
        </w:rPr>
        <w:t>Data:</w:t>
      </w:r>
      <w:r w:rsidRPr="00E10D35">
        <w:rPr>
          <w:rFonts w:ascii="Times New Roman" w:hAnsi="Times New Roman" w:cs="Times New Roman"/>
        </w:rPr>
        <w:t xml:space="preserve"> CC BY 4.0 (as per UCI dataset license)</w:t>
      </w:r>
      <w:r w:rsidRPr="00E10D35">
        <w:rPr>
          <w:rFonts w:ascii="Times New Roman" w:hAnsi="Times New Roman" w:cs="Times New Roman"/>
        </w:rPr>
        <w:br/>
      </w:r>
      <w:r w:rsidRPr="00E10D35">
        <w:rPr>
          <w:rFonts w:ascii="Times New Roman" w:hAnsi="Times New Roman" w:cs="Times New Roman"/>
          <w:b/>
          <w:bCs/>
        </w:rPr>
        <w:t>Manuscript:</w:t>
      </w:r>
      <w:r w:rsidRPr="00E10D35">
        <w:rPr>
          <w:rFonts w:ascii="Times New Roman" w:hAnsi="Times New Roman" w:cs="Times New Roman"/>
        </w:rPr>
        <w:t xml:space="preserve"> Copyright retained by authors until publication</w:t>
      </w:r>
    </w:p>
    <w:bookmarkEnd w:id="0"/>
    <w:bookmarkEnd w:id="17"/>
    <w:p w14:paraId="36E32D00" w14:textId="2C1A9F1C" w:rsidR="006A01C9" w:rsidRPr="00E10D35" w:rsidRDefault="006A01C9">
      <w:pPr>
        <w:pStyle w:val="BodyText"/>
        <w:rPr>
          <w:rFonts w:ascii="Times New Roman" w:hAnsi="Times New Roman" w:cs="Times New Roman"/>
        </w:rPr>
      </w:pPr>
    </w:p>
    <w:sectPr w:rsidR="006A01C9" w:rsidRPr="00E10D35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6381" w14:textId="77777777" w:rsidR="00BE2A63" w:rsidRDefault="00BE2A63">
      <w:pPr>
        <w:spacing w:after="0"/>
      </w:pPr>
      <w:r>
        <w:separator/>
      </w:r>
    </w:p>
  </w:endnote>
  <w:endnote w:type="continuationSeparator" w:id="0">
    <w:p w14:paraId="60CA5871" w14:textId="77777777" w:rsidR="00BE2A63" w:rsidRDefault="00BE2A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913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B9B256" w14:textId="22A51321" w:rsidR="003F59C5" w:rsidRDefault="003F59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301DEA" w14:textId="77777777" w:rsidR="003F59C5" w:rsidRDefault="003F5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5C104" w14:textId="77777777" w:rsidR="00BE2A63" w:rsidRDefault="00BE2A63">
      <w:r>
        <w:separator/>
      </w:r>
    </w:p>
  </w:footnote>
  <w:footnote w:type="continuationSeparator" w:id="0">
    <w:p w14:paraId="0010A14E" w14:textId="77777777" w:rsidR="00BE2A63" w:rsidRDefault="00BE2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31828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03668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80300371">
    <w:abstractNumId w:val="1"/>
  </w:num>
  <w:num w:numId="2" w16cid:durableId="1393500469">
    <w:abstractNumId w:val="0"/>
  </w:num>
  <w:num w:numId="3" w16cid:durableId="269969137">
    <w:abstractNumId w:val="0"/>
  </w:num>
  <w:num w:numId="4" w16cid:durableId="1593932484">
    <w:abstractNumId w:val="0"/>
  </w:num>
  <w:num w:numId="5" w16cid:durableId="388694882">
    <w:abstractNumId w:val="0"/>
  </w:num>
  <w:num w:numId="6" w16cid:durableId="151422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F59C5"/>
    <w:rsid w:val="004E29B3"/>
    <w:rsid w:val="00590D07"/>
    <w:rsid w:val="00675A01"/>
    <w:rsid w:val="006A01C9"/>
    <w:rsid w:val="00761147"/>
    <w:rsid w:val="00784D58"/>
    <w:rsid w:val="008D6863"/>
    <w:rsid w:val="008D7B4D"/>
    <w:rsid w:val="009F672A"/>
    <w:rsid w:val="00B86B75"/>
    <w:rsid w:val="00BC48D5"/>
    <w:rsid w:val="00BE2A63"/>
    <w:rsid w:val="00C36279"/>
    <w:rsid w:val="00E10D3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6E5F"/>
  <w15:docId w15:val="{E132A7A1-9BCF-4792-ADEC-DC769197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E10D35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E10D35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E10D35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F59C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59C5"/>
  </w:style>
  <w:style w:type="paragraph" w:styleId="Footer">
    <w:name w:val="footer"/>
    <w:basedOn w:val="Normal"/>
    <w:link w:val="FooterChar"/>
    <w:uiPriority w:val="99"/>
    <w:rsid w:val="003F59C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F5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Bachri M</cp:lastModifiedBy>
  <cp:revision>4</cp:revision>
  <dcterms:created xsi:type="dcterms:W3CDTF">2025-12-17T12:55:00Z</dcterms:created>
  <dcterms:modified xsi:type="dcterms:W3CDTF">2025-12-17T13:45:00Z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e5963736-968d-43d4-b76f-4005a9ffccbf</vt:lpwstr>
  </property>
</Properties>
</file>