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sz w:val="24"/>
        </w:rPr>
        <w:t>Professional Self-Assessment</w:t>
      </w:r>
    </w:p>
    <w:p>
      <w:pPr>
        <w:spacing w:line="240" w:lineRule="auto"/>
        <w:jc w:val="center"/>
      </w:pPr>
      <w:r>
        <w:rPr>
          <w:rFonts w:ascii="Times New Roman" w:hAnsi="Times New Roman"/>
          <w:b w:val="0"/>
          <w:sz w:val="24"/>
        </w:rPr>
        <w:t>Lufranc Kousse Akodjo</w:t>
      </w:r>
    </w:p>
    <w:p>
      <w:pPr>
        <w:spacing w:line="240" w:lineRule="auto"/>
        <w:jc w:val="center"/>
      </w:pPr>
      <w:r>
        <w:rPr>
          <w:rFonts w:ascii="Times New Roman" w:hAnsi="Times New Roman"/>
          <w:b w:val="0"/>
          <w:sz w:val="24"/>
        </w:rPr>
        <w:t>CS 499: Computer Science Capstone</w:t>
      </w:r>
    </w:p>
    <w:p/>
    <w:p>
      <w:pPr>
        <w:ind w:firstLine="720"/>
      </w:pPr>
      <w:r>
        <w:t>Completing the Computer Science program and developing this ePortfolio has helped me see my growth as more than learning individual programming languages. I entered the program focused primarily on writing code, but my coursework gradually pushed me to think about the complete software lifecycle: understanding requirements, designing maintainable solutions, selecting appropriate data structures and algorithms, working with persistent data, testing behavior, communicating technical decisions, and considering security throughout development. My professional experience in a regulated medical-device manufacturing environment has reinforced the importance of reliability, documentation, and working with people who approach the same problem from different perspectives. Together, my academic and professional experiences have shaped my goal of moving into software engineering and continuing to develop toward work involving artificial intelligence, cloud technologies, and healthcare-related computing.</w:t>
      </w:r>
    </w:p>
    <w:p>
      <w:pPr>
        <w:ind w:firstLine="720"/>
      </w:pPr>
      <w:r>
        <w:t>Collaboration and communication have become important parts of how I approach technical work. In my professional environment, I have worked alongside manufacturing, engineering, quality, and software-testing functions, which has shown me that a technical solution has to make sense to more than the person who wrote it. Different stakeholders care about different risks, constraints, and outcomes. My coursework strengthened the same skill from an academic perspective through design explanations, technical documentation, code reviews, and project narratives. In CS 499, the code review required me to explain an existing application, identify weaknesses, and communicate a realistic enhancement plan for a peer or manager audience. The three enhancement narratives then required me to explain why each change mattered instead of simply presenting source code. These experiences have made me more deliberate about adapting technical communication to the audience and connecting implementation decisions to the problem being solved.</w:t>
      </w:r>
    </w:p>
    <w:p>
      <w:pPr>
        <w:ind w:firstLine="720"/>
      </w:pPr>
      <w:r>
        <w:t>My work with data structures and algorithms has also progressed from using collections to evaluating how data should be processed. Across the program, I learned that a correct solution is not automatically the best solution; organization, complexity, readability, and scalability also matter. In the capstone artifact, I applied these ideas to weight-history data by separating analytical processing from the Android user interface and working with collections of WeightEntry objects. The enhanced application performs chronological sorting, date-range filtering, progress calculations, and recent-trend analysis. I considered the tradeoff between keeping the implementation understandable for a mobile application and introducing more advanced processing than the original project required. This work demonstrates my ability to connect algorithmic principles to a user-facing problem rather than treating algorithms as isolated classroom exercises.</w:t>
      </w:r>
    </w:p>
    <w:p>
      <w:pPr>
        <w:ind w:firstLine="720"/>
      </w:pPr>
      <w:r>
        <w:t>Software engineering and database development have become closely connected in the way I design applications. Through Java, object-oriented programming, mobile development, web development, and database coursework, I learned to separate responsibilities and reduce unnecessary coupling. In the capstone, I introduced a repository boundary between Android Activities and SQLite access and centralized reusable input validation outside the interface classes. I also strengthened the SQLite design by moving from a destructive schema upgrade to a data-preserving migration, storing dates in an ISO format suited to ordering and range queries, adding constraints for data integrity, creating a composite user-and-date index, and moving date-range retrieval into the database layer. These decisions show how application architecture, algorithms, and data storage have to work together. They also reflect the kind of maintainability and reliability I want to bring to future software projects.</w:t>
      </w:r>
    </w:p>
    <w:p>
      <w:pPr>
        <w:ind w:firstLine="720"/>
      </w:pPr>
      <w:r>
        <w:t>Security is another area in which my thinking has changed during the program. Secure coding coursework and the capstone taught me to look beyond whether an application works and ask how it behaves with invalid input, how data is isolated, what assumptions the design makes, and what could be abused. The Weight Tracking App uses parameterized database operations, user-specific conditions, centralized validation, database constraints, and controlled Android permissions. The original application also hashes passwords rather than storing them as plain text, while my review recognized that a production credential system should use a salted password-specific hashing or key-derivation approach rather than a fast general-purpose hash. Recognizing both the protections that are present and the limitations that remain is part of developing a security mindset. My CS 405 secure-coding work further reinforced the importance of identifying weaknesses before they become failures in a deployed system.</w:t>
      </w:r>
    </w:p>
    <w:p>
      <w:pPr>
        <w:ind w:firstLine="720"/>
      </w:pPr>
      <w:r>
        <w:t>The technical artifacts in this ePortfolio fit together as a progression of the same CS 360 Weight Tracking App. The original version establishes the baseline: an Android application with account creation and login, SQLite persistence, weight CRUD operations, a goal-weight feature, and optional SMS notifications. Enhancement One focuses on software design and engineering by adding a repository layer, centralized validation, and meaningful unit tests. Enhancement Two builds on that structure with chronological sorting, date filtering, progress calculations, trend analysis, and algorithm-focused tests. Enhancement Three strengthens the database with a versioned, data-preserving migration, ISO date storage, constraints, indexing, and database-level range queries. Using one artifact across all three categories makes the progression visible because the final application is not three disconnected demonstrations; each enhancement improves a different layer of the same working system.</w:t>
      </w:r>
    </w:p>
    <w:p>
      <w:pPr>
        <w:ind w:firstLine="720"/>
      </w:pPr>
      <w:r>
        <w:t>As a whole, the portfolio demonstrates the five CS 499 course outcomes. Collaboration and stakeholder awareness are supported by my professional experience working across functions and by presenting technical decisions for different audiences. Professional communication is demonstrated through the code review, enhancement narratives, and the organization of the ePortfolio itself. Algorithmic problem solving is demonstrated through the weight-history processing and the design tradeoffs behind it. Software engineering and database outcomes are demonstrated through the refactoring, testing, repository design, schema migration, indexing, constraints, and query improvements. Security is demonstrated through validation, parameterized database access, user isolation, permissions, data-integrity protections, and critical evaluation of authentication design. The capstone has given me a way to connect skills developed across separate courses into one coherent example of how I approach a computing problem.</w:t>
      </w:r>
    </w:p>
    <w:p>
      <w:pPr>
        <w:ind w:firstLine="720"/>
      </w:pPr>
      <w:r>
        <w:t>My next professional goal is to apply this foundation in a software engineering role while continuing to deepen my knowledge of cloud computing and artificial intelligence. I am especially interested in technology that can create value in healthcare and medical-device environments, where reliability, security, and responsible handling of data are essential. The strongest lesson I am taking from the Computer Science program is that professional software development requires more than producing code that runs. It requires communicating clearly, making defensible design decisions, testing assumptions, protecting data, and being willing to improve an existing solution as requirements and knowledge change. This ePortfolio represents that growth and provides concrete evidence of the skills I will continue building as I move forward in the field.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