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8E" w:rsidRPr="009F2F39" w:rsidRDefault="009F2F39">
      <w:pPr>
        <w:rPr>
          <w:b/>
          <w:color w:val="1F3864" w:themeColor="accent5" w:themeShade="80"/>
        </w:rPr>
      </w:pPr>
      <w:r w:rsidRPr="009F2F39">
        <w:rPr>
          <w:b/>
          <w:color w:val="1F3864" w:themeColor="accent5" w:themeShade="80"/>
        </w:rPr>
        <w:t xml:space="preserve">Tipo de energía </w:t>
      </w:r>
    </w:p>
    <w:p w:rsidR="009F2F39" w:rsidRDefault="009F2F39"/>
    <w:p w:rsidR="009F2F39" w:rsidRDefault="009F2F39">
      <w:r>
        <w:t xml:space="preserve">Renovable utiliza el </w:t>
      </w:r>
      <w:r w:rsidR="00DF6696">
        <w:t xml:space="preserve">viento para genera electricidad. </w:t>
      </w:r>
    </w:p>
    <w:p w:rsidR="00DF6696" w:rsidRDefault="00DF6696"/>
    <w:p w:rsidR="00DF6696" w:rsidRDefault="00DF6696">
      <w:r w:rsidRPr="00DF6696">
        <w:t>La energía eólica es la energía obtenida del viento. Es uno de los recursos energéticos más antiguos explotados por el ser humano y es a día de hoy la energía más madura y eficiente de todas las energías renovables. El término “eólico” proviene del latín “</w:t>
      </w:r>
      <w:proofErr w:type="spellStart"/>
      <w:r w:rsidRPr="00DF6696">
        <w:t>aeolicus</w:t>
      </w:r>
      <w:proofErr w:type="spellEnd"/>
      <w:r w:rsidRPr="00DF6696">
        <w:t>”, perteneciente o relativo a Eolo, Dios de los vientos en la mitología griega.</w:t>
      </w:r>
    </w:p>
    <w:p w:rsidR="009F2F39" w:rsidRDefault="009F2F39"/>
    <w:p w:rsidR="009F2F39" w:rsidRPr="009F2F39" w:rsidRDefault="009F2F39">
      <w:pPr>
        <w:rPr>
          <w:b/>
          <w:color w:val="1F3864" w:themeColor="accent5" w:themeShade="80"/>
        </w:rPr>
      </w:pPr>
      <w:r w:rsidRPr="009F2F39">
        <w:rPr>
          <w:b/>
          <w:color w:val="1F3864" w:themeColor="accent5" w:themeShade="80"/>
        </w:rPr>
        <w:t>Forma de Generación</w:t>
      </w:r>
    </w:p>
    <w:p w:rsidR="009F2F39" w:rsidRDefault="009F2F39"/>
    <w:p w:rsidR="009F2F39" w:rsidRDefault="009F2F39">
      <w:r>
        <w:t xml:space="preserve">Por medio de aerogeneradores “Molino de viento”  que transforman sus aspas la energía cinética del viento en energía mecánica. </w:t>
      </w:r>
    </w:p>
    <w:p w:rsidR="00DF6696" w:rsidRDefault="00DF6696">
      <w:r w:rsidRPr="00DF6696">
        <w:t>La energía eólica consiste en convertir la energía que produce el movimiento de las palas de un aerogenerador impulsadas por el viento en energía eléctrica.</w:t>
      </w:r>
    </w:p>
    <w:p w:rsidR="00DF6696" w:rsidRDefault="00DF6696"/>
    <w:p w:rsidR="009F2F39" w:rsidRPr="009F2F39" w:rsidRDefault="009F2F39">
      <w:pPr>
        <w:rPr>
          <w:b/>
        </w:rPr>
      </w:pPr>
      <w:r w:rsidRPr="009F2F39">
        <w:rPr>
          <w:b/>
          <w:color w:val="1F3864" w:themeColor="accent5" w:themeShade="80"/>
        </w:rPr>
        <w:t>Relación con el medio ambiente</w:t>
      </w:r>
    </w:p>
    <w:p w:rsidR="009F2F39" w:rsidRPr="009F50D7" w:rsidRDefault="009F2F39">
      <w:pPr>
        <w:rPr>
          <w:color w:val="C00000"/>
        </w:rPr>
      </w:pPr>
    </w:p>
    <w:p w:rsidR="008B5D35" w:rsidRPr="009F50D7" w:rsidRDefault="008B5D35" w:rsidP="008B5D35">
      <w:pPr>
        <w:rPr>
          <w:color w:val="C00000"/>
        </w:rPr>
      </w:pPr>
      <w:r w:rsidRPr="009F50D7">
        <w:rPr>
          <w:color w:val="C00000"/>
        </w:rPr>
        <w:t>Ventajas:</w:t>
      </w:r>
    </w:p>
    <w:p w:rsidR="009F50D7" w:rsidRDefault="008B5D35" w:rsidP="008B5D35">
      <w:r>
        <w:t xml:space="preserve">·        Medioambientales: El viento es un recurso inagotable, es decir es una energía renovable. Es una energía limpia, no contaminante y evita cada año la emisión en la atmósfera de 2.900 toneladas de dióxido de carbono. </w:t>
      </w:r>
    </w:p>
    <w:p w:rsidR="008B5D35" w:rsidRDefault="008B5D35" w:rsidP="008B5D35">
      <w:r>
        <w:t xml:space="preserve">·        Ventajas económicas: Impulsa la educación y la formación de los jóvenes de la zona, es compatible con otras actividades como  la selvicultura, ganadería, etc.… Crea 5 veces más puestos de trabajo que las energías convencionales e incrementa la capacidad de crear trabajos indirectos. </w:t>
      </w:r>
    </w:p>
    <w:p w:rsidR="009F50D7" w:rsidRDefault="009F50D7" w:rsidP="008B5D35"/>
    <w:p w:rsidR="008B5D35" w:rsidRDefault="008B5D35" w:rsidP="008B5D35">
      <w:pPr>
        <w:rPr>
          <w:color w:val="C00000"/>
        </w:rPr>
      </w:pPr>
      <w:r w:rsidRPr="009F50D7">
        <w:rPr>
          <w:color w:val="C00000"/>
        </w:rPr>
        <w:t>Desventajas:</w:t>
      </w:r>
    </w:p>
    <w:p w:rsidR="009F50D7" w:rsidRPr="009F50D7" w:rsidRDefault="009F50D7" w:rsidP="008B5D35">
      <w:pPr>
        <w:rPr>
          <w:color w:val="C00000"/>
        </w:rPr>
      </w:pPr>
    </w:p>
    <w:p w:rsidR="008B5D35" w:rsidRDefault="008B5D35" w:rsidP="008B5D35">
      <w:r>
        <w:t xml:space="preserve">      Medioambientales: la densidad energética del viento es muy baja, la generación de cantidades significativas de electricidad por métodos eólicos requiere el uso de grandes extensiones de tierra.</w:t>
      </w:r>
    </w:p>
    <w:p w:rsidR="009F50D7" w:rsidRDefault="009F50D7" w:rsidP="008B5D35"/>
    <w:p w:rsidR="009F2F39" w:rsidRDefault="008B5D35" w:rsidP="008B5D35">
      <w:r>
        <w:t>Al ser el aire fluido implica producir molinos de gran envergadura, eso conlleva la necesidad de mayor terreno para la construcción y un mayor coste de construcción. Produce un impacto visual inevitable, ya que los molinos tienen que ser de una gran envergadura.</w:t>
      </w:r>
    </w:p>
    <w:p w:rsidR="009F2F39" w:rsidRDefault="009F2F39"/>
    <w:p w:rsidR="009F2F39" w:rsidRDefault="009F2F39"/>
    <w:p w:rsidR="009F2F39" w:rsidRDefault="009F2F39">
      <w:pPr>
        <w:rPr>
          <w:b/>
          <w:color w:val="1F3864" w:themeColor="accent5" w:themeShade="80"/>
        </w:rPr>
      </w:pPr>
      <w:r w:rsidRPr="009F2F39">
        <w:rPr>
          <w:b/>
          <w:color w:val="1F3864" w:themeColor="accent5" w:themeShade="80"/>
        </w:rPr>
        <w:t>Uso de la energía en el tipo de actividad</w:t>
      </w:r>
    </w:p>
    <w:p w:rsidR="00514904" w:rsidRDefault="00514904">
      <w:pPr>
        <w:rPr>
          <w:b/>
          <w:color w:val="1F3864" w:themeColor="accent5" w:themeShade="80"/>
        </w:rPr>
      </w:pPr>
    </w:p>
    <w:p w:rsidR="00514904" w:rsidRPr="00514904" w:rsidRDefault="00514904" w:rsidP="00514904">
      <w:pPr>
        <w:pStyle w:val="Prrafodelista"/>
        <w:numPr>
          <w:ilvl w:val="0"/>
          <w:numId w:val="3"/>
        </w:numPr>
      </w:pPr>
      <w:r w:rsidRPr="00514904">
        <w:t>Energía que se renueva</w:t>
      </w:r>
    </w:p>
    <w:p w:rsidR="00514904" w:rsidRPr="00514904" w:rsidRDefault="00514904" w:rsidP="00514904">
      <w:pPr>
        <w:pStyle w:val="Prrafodelista"/>
        <w:numPr>
          <w:ilvl w:val="0"/>
          <w:numId w:val="3"/>
        </w:numPr>
      </w:pPr>
      <w:r w:rsidRPr="00514904">
        <w:t>Inagotable</w:t>
      </w:r>
    </w:p>
    <w:p w:rsidR="00514904" w:rsidRPr="00514904" w:rsidRDefault="00514904" w:rsidP="00514904">
      <w:pPr>
        <w:pStyle w:val="Prrafodelista"/>
        <w:numPr>
          <w:ilvl w:val="0"/>
          <w:numId w:val="3"/>
        </w:numPr>
      </w:pPr>
      <w:r w:rsidRPr="00514904">
        <w:t>No contaminante</w:t>
      </w:r>
    </w:p>
    <w:p w:rsidR="00514904" w:rsidRPr="00514904" w:rsidRDefault="00514904" w:rsidP="00514904">
      <w:pPr>
        <w:pStyle w:val="Prrafodelista"/>
        <w:numPr>
          <w:ilvl w:val="0"/>
          <w:numId w:val="3"/>
        </w:numPr>
      </w:pPr>
      <w:r w:rsidRPr="00514904">
        <w:t>Reduce el uso de combustibles fósiles</w:t>
      </w:r>
    </w:p>
    <w:p w:rsidR="00514904" w:rsidRPr="00514904" w:rsidRDefault="00514904" w:rsidP="00514904">
      <w:pPr>
        <w:pStyle w:val="Prrafodelista"/>
        <w:numPr>
          <w:ilvl w:val="0"/>
          <w:numId w:val="3"/>
        </w:numPr>
      </w:pPr>
      <w:r w:rsidRPr="00514904">
        <w:t>Reduce las importaciones energéticas</w:t>
      </w:r>
    </w:p>
    <w:p w:rsidR="00514904" w:rsidRPr="00514904" w:rsidRDefault="00514904" w:rsidP="00514904">
      <w:pPr>
        <w:pStyle w:val="Prrafodelista"/>
        <w:numPr>
          <w:ilvl w:val="0"/>
          <w:numId w:val="3"/>
        </w:numPr>
      </w:pPr>
      <w:r w:rsidRPr="00514904">
        <w:t>Genera riqueza y empleo local</w:t>
      </w:r>
    </w:p>
    <w:p w:rsidR="00514904" w:rsidRPr="00514904" w:rsidRDefault="00514904" w:rsidP="00514904">
      <w:pPr>
        <w:pStyle w:val="Prrafodelista"/>
        <w:numPr>
          <w:ilvl w:val="0"/>
          <w:numId w:val="3"/>
        </w:numPr>
      </w:pPr>
      <w:r w:rsidRPr="00514904">
        <w:t>Contribuye al desarrollo sostenible</w:t>
      </w:r>
    </w:p>
    <w:p w:rsidR="00514904" w:rsidRPr="00514904" w:rsidRDefault="00514904"/>
    <w:p w:rsidR="00514904" w:rsidRPr="009F2F39" w:rsidRDefault="00514904">
      <w:pPr>
        <w:rPr>
          <w:b/>
          <w:color w:val="1F3864" w:themeColor="accent5" w:themeShade="80"/>
        </w:rPr>
      </w:pPr>
    </w:p>
    <w:p w:rsidR="009F2F39" w:rsidRDefault="009F2F39">
      <w:pPr>
        <w:rPr>
          <w:b/>
        </w:rPr>
      </w:pPr>
    </w:p>
    <w:p w:rsidR="009F2F39" w:rsidRDefault="009F2F39">
      <w:pPr>
        <w:rPr>
          <w:b/>
        </w:rPr>
      </w:pPr>
    </w:p>
    <w:p w:rsidR="009F2F39" w:rsidRPr="009F2F39" w:rsidRDefault="009F2F39">
      <w:pPr>
        <w:rPr>
          <w:b/>
        </w:rPr>
      </w:pPr>
    </w:p>
    <w:p w:rsidR="009F2F39" w:rsidRDefault="009F2F39"/>
    <w:p w:rsidR="008B5D35" w:rsidRDefault="009F2F39">
      <w:pPr>
        <w:rPr>
          <w:b/>
          <w:color w:val="1F3864" w:themeColor="accent5" w:themeShade="80"/>
        </w:rPr>
      </w:pPr>
      <w:r w:rsidRPr="009F2F39">
        <w:rPr>
          <w:b/>
          <w:color w:val="1F3864" w:themeColor="accent5" w:themeShade="80"/>
        </w:rPr>
        <w:t xml:space="preserve">Uso en Colombia </w:t>
      </w:r>
    </w:p>
    <w:p w:rsidR="008B5D35" w:rsidRDefault="008B5D35">
      <w:pPr>
        <w:rPr>
          <w:b/>
          <w:color w:val="1F3864" w:themeColor="accent5" w:themeShade="80"/>
        </w:rPr>
      </w:pPr>
    </w:p>
    <w:p w:rsidR="00B14308" w:rsidRDefault="008B5D35" w:rsidP="008B5D35">
      <w:r w:rsidRPr="008B5D35">
        <w:t xml:space="preserve">En Colombia tal como en la mayoría de los países, </w:t>
      </w:r>
      <w:r>
        <w:t xml:space="preserve">la eficiencia de distribución y </w:t>
      </w:r>
      <w:r w:rsidRPr="008B5D35">
        <w:t>comercialización, así como calidad del abastecimiento</w:t>
      </w:r>
      <w:r>
        <w:t xml:space="preserve"> energético constituye objetivo </w:t>
      </w:r>
      <w:r w:rsidRPr="008B5D35">
        <w:t>base de la política, con costos r</w:t>
      </w:r>
      <w:r w:rsidR="00E4084F">
        <w:t>azonables y solidez del sector. L</w:t>
      </w:r>
      <w:r w:rsidRPr="008B5D35">
        <w:t>a percepción sobre la energía eólica, deja entrever la necesidad de un mayor ap</w:t>
      </w:r>
      <w:r w:rsidR="00B14308">
        <w:t xml:space="preserve">oyo </w:t>
      </w:r>
      <w:r w:rsidRPr="008B5D35">
        <w:t>por parte del gobierno y autoridades regulatorias</w:t>
      </w:r>
      <w:r w:rsidR="00B14308">
        <w:t xml:space="preserve">, mediante la implementación de </w:t>
      </w:r>
      <w:bookmarkStart w:id="0" w:name="_GoBack"/>
      <w:bookmarkEnd w:id="0"/>
      <w:r w:rsidRPr="008B5D35">
        <w:t>planes o mecanismos que estimulen la penetración de e</w:t>
      </w:r>
      <w:r w:rsidR="00B14308">
        <w:t xml:space="preserve">stas tecnologías, en el mercado </w:t>
      </w:r>
      <w:r w:rsidRPr="008B5D35">
        <w:t>energé</w:t>
      </w:r>
      <w:r w:rsidR="007B2CD9">
        <w:t>tico.</w:t>
      </w:r>
    </w:p>
    <w:p w:rsidR="00B14308" w:rsidRDefault="00B14308" w:rsidP="008B5D35"/>
    <w:p w:rsidR="007B2CD9" w:rsidRPr="009F2F39" w:rsidRDefault="007B2CD9" w:rsidP="007B2CD9">
      <w:pPr>
        <w:rPr>
          <w:b/>
          <w:color w:val="1F3864" w:themeColor="accent5" w:themeShade="80"/>
        </w:rPr>
      </w:pPr>
      <w:r w:rsidRPr="009F2F39">
        <w:rPr>
          <w:b/>
          <w:color w:val="1F3864" w:themeColor="accent5" w:themeShade="80"/>
        </w:rPr>
        <w:t xml:space="preserve">Aspecto normativo aplicado en Colombia  </w:t>
      </w:r>
    </w:p>
    <w:p w:rsidR="007B2CD9" w:rsidRDefault="007B2CD9" w:rsidP="008B5D35"/>
    <w:p w:rsidR="007B2CD9" w:rsidRDefault="007B2CD9" w:rsidP="007B2CD9">
      <w:r w:rsidRPr="008B5D35">
        <w:t>Ley 697 de 2001, la cual “Promueve la utilización de ene</w:t>
      </w:r>
      <w:r>
        <w:t xml:space="preserve">rgías alternativas; y </w:t>
      </w:r>
      <w:r w:rsidRPr="008B5D35">
        <w:t>precisa el alcance de las energías renovables y al</w:t>
      </w:r>
      <w:r>
        <w:t>ternativas,</w:t>
      </w:r>
      <w:r w:rsidRPr="008B5D35">
        <w:t xml:space="preserve"> Ministerio</w:t>
      </w:r>
      <w:r>
        <w:t xml:space="preserve"> de Minas y Energía.</w:t>
      </w:r>
    </w:p>
    <w:p w:rsidR="007B2CD9" w:rsidRDefault="007B2CD9" w:rsidP="007B2CD9"/>
    <w:p w:rsidR="007B2CD9" w:rsidRDefault="007B2CD9" w:rsidP="007B2CD9">
      <w:r w:rsidRPr="008B5D35">
        <w:t>Decreto Reglamentario 3683/ 2003</w:t>
      </w:r>
      <w:r>
        <w:t xml:space="preserve"> establece lineamientos sobre</w:t>
      </w:r>
      <w:r w:rsidRPr="008B5D35">
        <w:t xml:space="preserve"> el Uso Racional y Efici</w:t>
      </w:r>
      <w:r>
        <w:t>ente de la Energía y Fuentes No Convencionales de Energía.</w:t>
      </w:r>
    </w:p>
    <w:p w:rsidR="007B2CD9" w:rsidRDefault="007B2CD9" w:rsidP="007B2CD9">
      <w:r w:rsidRPr="008B5D35">
        <w:t xml:space="preserve"> </w:t>
      </w:r>
    </w:p>
    <w:p w:rsidR="007B2CD9" w:rsidRDefault="007B2CD9" w:rsidP="007B2CD9">
      <w:r w:rsidRPr="008B5D35">
        <w:t>Ley 697 de 2001, de mayor relevancia, búsquese</w:t>
      </w:r>
      <w:r>
        <w:t xml:space="preserve"> en el “Plan de desarrollo para </w:t>
      </w:r>
      <w:r w:rsidRPr="008B5D35">
        <w:t>las fuentes no convencionales</w:t>
      </w:r>
      <w:r>
        <w:t xml:space="preserve"> de energía en Colombia</w:t>
      </w:r>
      <w:r w:rsidRPr="008B5D35">
        <w:t xml:space="preserve">”. </w:t>
      </w:r>
    </w:p>
    <w:p w:rsidR="007B2CD9" w:rsidRDefault="007B2CD9" w:rsidP="008B5D35"/>
    <w:p w:rsidR="008B5D35" w:rsidRPr="008B5D35" w:rsidRDefault="00B14308" w:rsidP="008B5D35">
      <w:r>
        <w:t xml:space="preserve">RESOLUCIÓN </w:t>
      </w:r>
      <w:r w:rsidR="008B5D35" w:rsidRPr="008B5D35">
        <w:t>180919 expedida en Junio de 2010, por el Ministerio de Minas y Energía; y bajo la</w:t>
      </w:r>
    </w:p>
    <w:p w:rsidR="00B14308" w:rsidRDefault="007B2CD9" w:rsidP="008B5D35">
      <w:r w:rsidRPr="008B5D35">
        <w:t>Cual</w:t>
      </w:r>
      <w:r w:rsidR="008B5D35" w:rsidRPr="008B5D35">
        <w:t xml:space="preserve"> se busca adoptar un “Plan de Acción Indicativ</w:t>
      </w:r>
      <w:r>
        <w:t xml:space="preserve">o 2010-2015 para desarrollar el </w:t>
      </w:r>
      <w:r w:rsidR="008B5D35" w:rsidRPr="008B5D35">
        <w:t>Programa de Uso Racional y Eficiente de la Energ</w:t>
      </w:r>
      <w:r>
        <w:t>ía y demás Formas de Energía No Convencionales.</w:t>
      </w:r>
    </w:p>
    <w:p w:rsidR="007B2CD9" w:rsidRDefault="007B2CD9" w:rsidP="008B5D35"/>
    <w:p w:rsidR="007B2CD9" w:rsidRDefault="007B2CD9"/>
    <w:p w:rsidR="009F2F39" w:rsidRPr="009F2F39" w:rsidRDefault="009F2F39">
      <w:pPr>
        <w:rPr>
          <w:b/>
          <w:color w:val="1F3864" w:themeColor="accent5" w:themeShade="80"/>
        </w:rPr>
      </w:pPr>
    </w:p>
    <w:p w:rsidR="009F2F39" w:rsidRDefault="009F2F39"/>
    <w:p w:rsidR="009F2F39" w:rsidRDefault="009F2F39"/>
    <w:sectPr w:rsidR="009F2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5E17"/>
    <w:multiLevelType w:val="hybridMultilevel"/>
    <w:tmpl w:val="DD58388E"/>
    <w:lvl w:ilvl="0" w:tplc="EE0618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94FC1"/>
    <w:multiLevelType w:val="hybridMultilevel"/>
    <w:tmpl w:val="B04E30C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B4C7B"/>
    <w:multiLevelType w:val="hybridMultilevel"/>
    <w:tmpl w:val="C1509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39"/>
    <w:rsid w:val="00514904"/>
    <w:rsid w:val="005F068E"/>
    <w:rsid w:val="007B2CD9"/>
    <w:rsid w:val="008B5D35"/>
    <w:rsid w:val="009F2F39"/>
    <w:rsid w:val="009F50D7"/>
    <w:rsid w:val="00B14308"/>
    <w:rsid w:val="00DF6696"/>
    <w:rsid w:val="00E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D3385C-EF48-485A-9CAE-A736835B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2017-04-12T14:30:00Z</dcterms:created>
  <dcterms:modified xsi:type="dcterms:W3CDTF">2017-04-12T16:30:00Z</dcterms:modified>
</cp:coreProperties>
</file>