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200" w:line="240" w:lineRule="auto"/>
        <w:ind/>
        <w:jc w:val="center"/>
        <w:rPr>
          <w:rFonts w:ascii="Arial" w:eastAsia="Arial" w:hAnsi="Arial" w:cs="Arial"/>
          <w:b/>
          <w:bCs/>
        </w:rPr>
      </w:pPr>
      <w:r>
        <w:rPr>
          <w:rFonts w:ascii="Arial" w:eastAsia="Arial" w:hAnsi="Arial" w:cs="Arial"/>
          <w:b/>
          <w:bCs/>
        </w:rPr>
        <w:t xml:space="preserve">Taller Sistemas Expertos</w:t>
      </w:r>
    </w:p>
    <w:p>
      <w:pPr>
        <w:pBdr/>
        <w:pStyle w:val="Heading 1"/>
        <w:spacing/>
        <w:ind/>
        <w:jc w:val="center"/>
        <w:rPr>
          <w:rFonts w:ascii="Arial" w:eastAsia="Arial" w:hAnsi="Arial" w:cs="Arial"/>
          <w:sz w:val="22"/>
          <w:szCs w:val="22"/>
        </w:rPr>
      </w:pPr>
      <w:bookmarkStart w:name="_ew1woofyi6f9" w:colFirst="0" w:colLast="0" w:id="0"/>
      <w:bookmarkEnd w:id="0"/>
      <w:r>
        <w:rPr>
          <w:rFonts w:ascii="Arial" w:eastAsia="Arial" w:hAnsi="Arial" w:cs="Arial"/>
          <w:sz w:val="22"/>
          <w:szCs w:val="22"/>
        </w:rPr>
        <w:t xml:space="preserve">Diagnóstico de problemas comunes de un computador</w:t>
      </w:r>
    </w:p>
    <w:p>
      <w:pPr>
        <w:pBdr/>
        <w:pStyle w:val="Normal"/>
        <w:spacing w:line="240" w:lineRule="auto"/>
        <w:ind/>
        <w:jc w:val="center"/>
        <w:rPr>
          <w:rFonts w:ascii="Arial" w:eastAsia="Arial" w:hAnsi="Arial" w:cs="Arial"/>
        </w:rPr>
      </w:pPr>
    </w:p>
    <w:p>
      <w:pPr>
        <w:pBdr/>
        <w:pStyle w:val="Normal"/>
        <w:spacing w:line="240" w:lineRule="auto"/>
        <w:ind/>
        <w:jc w:val="center"/>
        <w:rPr>
          <w:rFonts w:ascii="Arial" w:eastAsia="Arial" w:hAnsi="Arial" w:cs="Arial"/>
        </w:rPr>
      </w:pPr>
    </w:p>
    <w:p>
      <w:pPr>
        <w:pBdr/>
        <w:pStyle w:val="Normal"/>
        <w:spacing w:line="240" w:lineRule="auto"/>
        <w:ind/>
        <w:jc w:val="center"/>
        <w:rPr>
          <w:rFonts w:ascii="Arial" w:eastAsia="Arial" w:hAnsi="Arial" w:cs="Arial"/>
        </w:rPr>
      </w:pPr>
    </w:p>
    <w:p>
      <w:pPr>
        <w:pBdr/>
        <w:pStyle w:val="Normal"/>
        <w:spacing w:line="240" w:lineRule="auto"/>
        <w:ind/>
        <w:jc w:val="center"/>
        <w:rPr>
          <w:rFonts w:ascii="Arial" w:eastAsia="Arial" w:hAnsi="Arial" w:cs="Arial"/>
        </w:rPr>
      </w:pPr>
    </w:p>
    <w:p>
      <w:pPr>
        <w:pBdr/>
        <w:pStyle w:val="Normal"/>
        <w:spacing w:line="240" w:lineRule="auto"/>
        <w:ind/>
        <w:jc w:val="center"/>
        <w:rPr>
          <w:rFonts w:ascii="Arial" w:eastAsia="Arial" w:hAnsi="Arial" w:cs="Arial"/>
        </w:rPr>
      </w:pPr>
    </w:p>
    <w:p>
      <w:pPr>
        <w:pBdr/>
        <w:pStyle w:val="Normal"/>
        <w:spacing w:line="240" w:lineRule="auto"/>
        <w:ind/>
        <w:jc w:val="center"/>
        <w:rPr>
          <w:rFonts w:ascii="Arial" w:eastAsia="Arial" w:hAnsi="Arial" w:cs="Arial"/>
        </w:rPr>
      </w:pPr>
      <w:r>
        <w:rPr>
          <w:rFonts w:ascii="Arial" w:eastAsia="Arial" w:hAnsi="Arial" w:cs="Arial"/>
        </w:rPr>
        <w:t xml:space="preserve">Presentado por:</w:t>
      </w:r>
    </w:p>
    <w:p>
      <w:pPr>
        <w:pBdr/>
        <w:pStyle w:val="Normal"/>
        <w:spacing w:after="60" w:line="240" w:lineRule="auto"/>
        <w:ind/>
        <w:jc w:val="center"/>
        <w:rPr>
          <w:rFonts w:ascii="Arial" w:eastAsia="Arial" w:hAnsi="Arial" w:cs="Arial"/>
        </w:rPr>
      </w:pPr>
      <w:r>
        <w:rPr>
          <w:rFonts w:ascii="Arial" w:eastAsia="Arial" w:hAnsi="Arial" w:cs="Arial"/>
        </w:rPr>
        <w:t xml:space="preserve">Sofia Muñoz Buriticá</w:t>
      </w:r>
    </w:p>
    <w:p>
      <w:pPr>
        <w:pBdr/>
        <w:pStyle w:val="Normal"/>
        <w:spacing w:after="60" w:line="240" w:lineRule="auto"/>
        <w:ind/>
        <w:jc w:val="center"/>
        <w:rPr>
          <w:rFonts w:ascii="Arial" w:eastAsia="Arial" w:hAnsi="Arial" w:cs="Arial"/>
        </w:rPr>
      </w:pPr>
      <w:r>
        <w:rPr>
          <w:rFonts w:ascii="Arial" w:eastAsia="Arial" w:hAnsi="Arial" w:cs="Arial"/>
        </w:rPr>
        <w:t xml:space="preserve">Angie Vanessa Loaiza Quintero</w:t>
      </w:r>
    </w:p>
    <w:p>
      <w:pPr>
        <w:pBdr/>
        <w:pStyle w:val="Normal"/>
        <w:spacing w:after="60" w:line="240" w:lineRule="auto"/>
        <w:ind/>
        <w:jc w:val="center"/>
        <w:rPr>
          <w:rFonts w:ascii="Arial" w:eastAsia="Arial" w:hAnsi="Arial" w:cs="Arial"/>
        </w:rPr>
      </w:pPr>
      <w:r>
        <w:rPr>
          <w:rFonts w:ascii="Arial" w:eastAsia="Arial" w:hAnsi="Arial" w:cs="Arial"/>
        </w:rPr>
        <w:t xml:space="preserve">Luz Amanda Galeano Ceballos</w:t>
      </w:r>
    </w:p>
    <w:p>
      <w:pPr>
        <w:pBdr/>
        <w:pStyle w:val="Normal"/>
        <w:spacing w:after="60" w:line="240" w:lineRule="auto"/>
        <w:ind/>
        <w:jc w:val="center"/>
        <w:rPr>
          <w:rFonts w:ascii="Arial" w:eastAsia="Arial" w:hAnsi="Arial" w:cs="Arial"/>
        </w:rPr>
      </w:pPr>
    </w:p>
    <w:p>
      <w:pPr>
        <w:pBdr/>
        <w:pStyle w:val="Normal"/>
        <w:spacing w:after="60" w:line="240" w:lineRule="auto"/>
        <w:ind/>
        <w:jc w:val="center"/>
        <w:rPr>
          <w:rFonts w:ascii="Arial" w:eastAsia="Arial" w:hAnsi="Arial" w:cs="Arial"/>
        </w:rPr>
      </w:pPr>
    </w:p>
    <w:p>
      <w:pPr>
        <w:pBdr/>
        <w:pStyle w:val="Normal"/>
        <w:spacing w:after="60" w:line="240" w:lineRule="auto"/>
        <w:ind/>
        <w:jc w:val="center"/>
        <w:rPr>
          <w:rFonts w:ascii="Arial" w:eastAsia="Arial" w:hAnsi="Arial" w:cs="Arial"/>
        </w:rPr>
      </w:pPr>
    </w:p>
    <w:p>
      <w:pPr>
        <w:pBdr/>
        <w:pStyle w:val="Normal"/>
        <w:spacing w:after="60" w:line="240" w:lineRule="auto"/>
        <w:ind/>
        <w:jc w:val="center"/>
        <w:rPr>
          <w:rFonts w:ascii="Arial" w:eastAsia="Arial" w:hAnsi="Arial" w:cs="Arial"/>
        </w:rPr>
      </w:pPr>
    </w:p>
    <w:p>
      <w:pPr>
        <w:pBdr/>
        <w:pStyle w:val="Normal"/>
        <w:spacing w:after="600" w:line="240" w:lineRule="auto"/>
        <w:ind/>
        <w:jc w:val="center"/>
        <w:rPr>
          <w:rFonts w:ascii="Arial" w:eastAsia="Arial" w:hAnsi="Arial" w:cs="Arial"/>
        </w:rPr>
      </w:pPr>
    </w:p>
    <w:p>
      <w:pPr>
        <w:pBdr/>
        <w:pStyle w:val="Normal"/>
        <w:spacing w:after="60" w:line="240" w:lineRule="auto"/>
        <w:ind/>
        <w:jc w:val="center"/>
        <w:rPr>
          <w:rFonts w:ascii="Arial" w:eastAsia="Arial" w:hAnsi="Arial" w:cs="Arial"/>
        </w:rPr>
      </w:pPr>
      <w:r>
        <w:rPr>
          <w:rFonts w:ascii="Arial" w:eastAsia="Arial" w:hAnsi="Arial" w:cs="Arial"/>
        </w:rPr>
        <w:t xml:space="preserve">Administración de Sistemas Informáticos</w:t>
      </w:r>
    </w:p>
    <w:p>
      <w:pPr>
        <w:pBdr/>
        <w:pStyle w:val="Normal"/>
        <w:spacing w:after="60" w:line="240" w:lineRule="auto"/>
        <w:ind/>
        <w:jc w:val="center"/>
        <w:rPr>
          <w:rFonts w:ascii="Arial" w:eastAsia="Arial" w:hAnsi="Arial" w:cs="Arial"/>
        </w:rPr>
      </w:pPr>
      <w:r>
        <w:rPr>
          <w:rFonts w:ascii="Arial" w:eastAsia="Arial" w:hAnsi="Arial" w:cs="Arial"/>
        </w:rPr>
        <w:t xml:space="preserve">Sistemas Inteligentes Computacionales</w:t>
      </w:r>
    </w:p>
    <w:p>
      <w:pPr>
        <w:pBdr/>
        <w:pStyle w:val="Normal"/>
        <w:spacing w:after="600" w:line="240" w:lineRule="auto"/>
        <w:ind/>
        <w:jc w:val="center"/>
        <w:rPr>
          <w:rFonts w:ascii="Arial" w:eastAsia="Arial" w:hAnsi="Arial" w:cs="Arial"/>
        </w:rPr>
      </w:pPr>
      <w:r>
        <w:rPr>
          <w:rFonts w:ascii="Arial" w:eastAsia="Arial" w:hAnsi="Arial" w:cs="Arial"/>
        </w:rPr>
        <w:t xml:space="preserve">Profesor: Valentina Tabares Morales</w:t>
      </w:r>
    </w:p>
    <w:p>
      <w:pPr>
        <w:pBdr/>
        <w:pStyle w:val="Normal"/>
        <w:spacing w:after="600" w:line="240" w:lineRule="auto"/>
        <w:ind/>
        <w:jc w:val="center"/>
        <w:rPr>
          <w:rFonts w:ascii="Arial" w:eastAsia="Arial" w:hAnsi="Arial" w:cs="Arial"/>
        </w:rPr>
      </w:pPr>
    </w:p>
    <w:p>
      <w:pPr>
        <w:pBdr/>
        <w:pStyle w:val="Normal"/>
        <w:spacing w:after="600" w:line="240" w:lineRule="auto"/>
        <w:ind/>
        <w:jc w:val="center"/>
        <w:rPr>
          <w:rFonts w:ascii="Arial" w:eastAsia="Arial" w:hAnsi="Arial" w:cs="Arial"/>
        </w:rPr>
      </w:pPr>
    </w:p>
    <w:p>
      <w:pPr>
        <w:pBdr/>
        <w:pStyle w:val="Normal"/>
        <w:spacing w:after="600" w:line="240" w:lineRule="auto"/>
        <w:ind/>
        <w:jc w:val="center"/>
        <w:rPr>
          <w:rFonts w:ascii="Arial" w:eastAsia="Arial" w:hAnsi="Arial" w:cs="Arial"/>
        </w:rPr>
      </w:pPr>
    </w:p>
    <w:p>
      <w:pPr>
        <w:pBdr/>
        <w:pStyle w:val="Normal"/>
        <w:spacing w:after="60" w:line="240" w:lineRule="auto"/>
        <w:ind/>
        <w:jc w:val="center"/>
        <w:rPr>
          <w:rFonts w:ascii="Arial" w:eastAsia="Arial" w:hAnsi="Arial" w:cs="Arial"/>
        </w:rPr>
      </w:pPr>
      <w:r>
        <w:rPr>
          <w:rFonts w:ascii="Arial" w:eastAsia="Arial" w:hAnsi="Arial" w:cs="Arial"/>
        </w:rPr>
        <w:t xml:space="preserve">Universidad Nacional de Colombia</w:t>
      </w:r>
    </w:p>
    <w:p>
      <w:pPr>
        <w:pBdr/>
        <w:pStyle w:val="Heading 1"/>
        <w:spacing/>
        <w:ind/>
        <w:jc w:val="center"/>
        <w:rPr>
          <w:rFonts w:ascii="Arial" w:eastAsia="Arial" w:hAnsi="Arial" w:cs="Arial"/>
          <w:sz w:val="22"/>
          <w:szCs w:val="22"/>
        </w:rPr>
      </w:pPr>
      <w:r>
        <w:rPr>
          <w:rFonts w:ascii="Arial" w:eastAsia="Arial" w:hAnsi="Arial" w:cs="Arial"/>
          <w:b w:val="0"/>
          <w:sz w:val="22"/>
          <w:szCs w:val="22"/>
        </w:rPr>
        <w:t xml:space="preserve">Manizales, 21 de Octubre de 2026</w:t>
      </w:r>
      <w:r>
        <w:rPr/>
        <w:br w:type="page"/>
      </w:r>
    </w:p>
    <w:p>
      <w:pPr>
        <w:pBdr/>
        <w:pStyle w:val="Heading 2"/>
        <w:spacing/>
        <w:ind/>
        <w:jc w:val="both"/>
        <w:rPr>
          <w:rFonts w:ascii="Arial" w:eastAsia="Arial" w:hAnsi="Arial" w:cs="Arial"/>
          <w:sz w:val="22"/>
          <w:szCs w:val="22"/>
        </w:rPr>
      </w:pPr>
      <w:r>
        <w:rPr>
          <w:rFonts w:ascii="Arial" w:eastAsia="Arial" w:hAnsi="Arial" w:cs="Arial"/>
          <w:sz w:val="22"/>
          <w:szCs w:val="22"/>
        </w:rPr>
        <w:t xml:space="preserve">1. Introducción y descripción del problema</w:t>
      </w:r>
    </w:p>
    <w:p>
      <w:pPr>
        <w:pBdr/>
        <w:pStyle w:val="Normal"/>
        <w:spacing/>
        <w:ind/>
        <w:jc w:val="both"/>
        <w:rPr>
          <w:rFonts w:ascii="Arial" w:eastAsia="Arial" w:hAnsi="Arial" w:cs="Arial"/>
        </w:rPr>
      </w:pPr>
      <w:r>
        <w:rPr>
          <w:rFonts w:ascii="Arial" w:eastAsia="Arial" w:hAnsi="Arial" w:cs="Arial"/>
        </w:rPr>
        <w:t xml:space="preserve">Los problemas comunes de un computador (que no encienda, que esté lento o que no tenga Internet) suelen tener varias causas posibles, y quien los sufre no siempre sabe qué revisar primero. Un técnico los resuelve haciendo preguntas y descartando causas en orden. En este taller pasamos ese razonamiento a un sistema experto basado en reglas, partiendo del motor de inferencia que se entregó en clase. El caso de estudio cubre tres áreas: fallas de conexión a Internet, lentitud del equipo y problemas de encendido.</w:t>
      </w:r>
    </w:p>
    <w:p>
      <w:pPr>
        <w:pBdr/>
        <w:pStyle w:val="Heading 2"/>
        <w:spacing/>
        <w:ind/>
        <w:jc w:val="both"/>
        <w:rPr>
          <w:rFonts w:ascii="Arial" w:eastAsia="Arial" w:hAnsi="Arial" w:cs="Arial"/>
          <w:sz w:val="22"/>
          <w:szCs w:val="22"/>
        </w:rPr>
      </w:pPr>
      <w:r>
        <w:rPr>
          <w:rFonts w:ascii="Arial" w:eastAsia="Arial" w:hAnsi="Arial" w:cs="Arial"/>
          <w:sz w:val="22"/>
          <w:szCs w:val="22"/>
        </w:rPr>
        <w:t xml:space="preserve">2. Objetivo del sistema experto</w:t>
      </w:r>
    </w:p>
    <w:p>
      <w:pPr>
        <w:pBdr/>
        <w:pStyle w:val="Normal"/>
        <w:spacing/>
        <w:ind/>
        <w:jc w:val="both"/>
        <w:rPr>
          <w:rFonts w:ascii="Arial" w:eastAsia="Arial" w:hAnsi="Arial" w:cs="Arial"/>
        </w:rPr>
      </w:pPr>
      <w:r>
        <w:rPr>
          <w:rFonts w:ascii="Arial" w:eastAsia="Arial" w:hAnsi="Arial" w:cs="Arial"/>
        </w:rPr>
        <w:t xml:space="preserve">Que el usuario indique los síntomas que observa y el sistema aplique las reglas de su base de conocimiento, muestre paso a paso cómo llegó a cada conclusión y entregue una recomendación. Las recomendaciones orientan al usuario: indican qué revisar, pero no confirman que una pieza esté dañada.</w:t>
      </w:r>
    </w:p>
    <w:p>
      <w:pPr>
        <w:pBdr/>
        <w:pStyle w:val="Heading 2"/>
        <w:spacing/>
        <w:ind/>
        <w:jc w:val="both"/>
        <w:rPr>
          <w:rFonts w:ascii="Arial" w:eastAsia="Arial" w:hAnsi="Arial" w:cs="Arial"/>
          <w:sz w:val="22"/>
          <w:szCs w:val="22"/>
        </w:rPr>
      </w:pPr>
      <w:r>
        <w:rPr>
          <w:rFonts w:ascii="Arial" w:eastAsia="Arial" w:hAnsi="Arial" w:cs="Arial"/>
          <w:sz w:val="22"/>
          <w:szCs w:val="22"/>
        </w:rPr>
        <w:t xml:space="preserve">3. Arquitectura general</w:t>
      </w:r>
    </w:p>
    <w:p>
      <w:pPr>
        <w:pBdr/>
        <w:pStyle w:val="Normal"/>
        <w:spacing/>
        <w:ind/>
        <w:jc w:val="both"/>
        <w:rPr>
          <w:rFonts w:ascii="Arial" w:eastAsia="Arial" w:hAnsi="Arial" w:cs="Arial"/>
        </w:rPr>
      </w:pPr>
      <w:r>
        <w:rPr>
          <w:rFonts w:ascii="Arial" w:eastAsia="Arial" w:hAnsi="Arial" w:cs="Arial"/>
        </w:rPr>
        <w:t xml:space="preserve">El sistema tiene cuatro partes:</w:t>
      </w:r>
    </w:p>
    <w:p>
      <w:pPr>
        <w:pBdr>
          <w:top w:val="nil"/>
          <w:left w:val="nil"/>
          <w:bottom w:val="nil"/>
          <w:right w:val="nil"/>
          <w:between w:val="nil"/>
        </w:pBdr>
        <w:pStyle w:val="Normal"/>
        <w:numPr>
          <w:ilvl w:val="0"/>
          <w:numId w:val="1"/>
        </w:numPr>
        <w:keepNext w:val="0"/>
        <w:keepLines w:val="0"/>
        <w:spacing w:before="0" w:after="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Base de conocimiento</w:t>
      </w:r>
      <w:r>
        <w:rPr>
          <w:rFonts w:ascii="Arial" w:eastAsia="Arial" w:hAnsi="Arial" w:cs="Arial"/>
          <w:i w:val="0"/>
          <w:iCs w:val="0"/>
          <w:strike w:val="0"/>
          <w:dstrike w:val="0"/>
          <w:color w:val="000000"/>
          <w:u w:val="none"/>
          <w:vertAlign w:val="baseline"/>
        </w:rPr>
        <w:t xml:space="preserve"> (conocimiento/</w:t>
      </w:r>
      <w:r>
        <w:rPr>
          <w:rFonts w:ascii="Arial" w:eastAsia="Arial" w:hAnsi="Arial" w:cs="Arial"/>
          <w:i w:val="0"/>
          <w:iCs w:val="0"/>
          <w:strike w:val="0"/>
          <w:dstrike w:val="0"/>
          <w:color w:val="000000"/>
          <w:u w:val="none"/>
          <w:vertAlign w:val="baseline"/>
        </w:rPr>
        <w:t xml:space="preserve">diagnostico_pc.txt): 20 reglas escritas en un archivo de texto.</w:t>
      </w:r>
    </w:p>
    <w:p>
      <w:pPr>
        <w:pBdr>
          <w:top w:val="nil"/>
          <w:left w:val="nil"/>
          <w:bottom w:val="nil"/>
          <w:right w:val="nil"/>
          <w:between w:val="nil"/>
        </w:pBdr>
        <w:pStyle w:val="Normal"/>
        <w:numPr>
          <w:ilvl w:val="0"/>
          <w:numId w:val="1"/>
        </w:numPr>
        <w:keepNext w:val="0"/>
        <w:keepLines w:val="0"/>
        <w:spacing w:before="0" w:after="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Memoria de trabajo</w:t>
      </w:r>
      <w:r>
        <w:rPr>
          <w:rFonts w:ascii="Arial" w:eastAsia="Arial" w:hAnsi="Arial" w:cs="Arial"/>
          <w:i w:val="0"/>
          <w:iCs w:val="0"/>
          <w:strike w:val="0"/>
          <w:dstrike w:val="0"/>
          <w:color w:val="000000"/>
          <w:u w:val="none"/>
          <w:vertAlign w:val="baseline"/>
        </w:rPr>
        <w:t xml:space="preserve">: la lista de hechos que el sistema conoce mientras se ejecuta. Empieza con los síntomas del usuario y crece con las conclusiones.</w:t>
      </w:r>
    </w:p>
    <w:p>
      <w:pPr>
        <w:pBdr>
          <w:top w:val="nil"/>
          <w:left w:val="nil"/>
          <w:bottom w:val="nil"/>
          <w:right w:val="nil"/>
          <w:between w:val="nil"/>
        </w:pBdr>
        <w:pStyle w:val="Normal"/>
        <w:numPr>
          <w:ilvl w:val="0"/>
          <w:numId w:val="1"/>
        </w:numPr>
        <w:keepNext w:val="0"/>
        <w:keepLines w:val="0"/>
        <w:spacing w:before="0" w:after="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Motor de inferencia</w:t>
      </w:r>
      <w:r>
        <w:rPr>
          <w:rFonts w:ascii="Arial" w:eastAsia="Arial" w:hAnsi="Arial" w:cs="Arial"/>
          <w:i w:val="0"/>
          <w:iCs w:val="0"/>
          <w:strike w:val="0"/>
          <w:dstrike w:val="0"/>
          <w:color w:val="000000"/>
          <w:u w:val="none"/>
          <w:vertAlign w:val="baseline"/>
        </w:rPr>
        <w:t xml:space="preserve"> (src/</w:t>
      </w:r>
      <w:r>
        <w:rPr>
          <w:rFonts w:ascii="Arial" w:eastAsia="Arial" w:hAnsi="Arial" w:cs="Arial"/>
          <w:i w:val="0"/>
          <w:iCs w:val="0"/>
          <w:strike w:val="0"/>
          <w:dstrike w:val="0"/>
          <w:color w:val="000000"/>
          <w:u w:val="none"/>
          <w:vertAlign w:val="baseline"/>
        </w:rPr>
        <w:t xml:space="preserve">motor_inferencia.py): carga los archivos, busca las reglas aplicables, resuelve los conflictos y dispara las reglas. No usa ventanas, por lo que también se puede ejecutar desde la terminal.</w:t>
      </w:r>
    </w:p>
    <w:p>
      <w:pPr>
        <w:pBdr>
          <w:top w:val="nil"/>
          <w:left w:val="nil"/>
          <w:bottom w:val="nil"/>
          <w:right w:val="nil"/>
          <w:between w:val="nil"/>
        </w:pBdr>
        <w:pStyle w:val="Normal"/>
        <w:numPr>
          <w:ilvl w:val="0"/>
          <w:numId w:val="1"/>
        </w:numPr>
        <w:keepNext w:val="0"/>
        <w:keepLines w:val="0"/>
        <w:spacing w:before="0" w:after="16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Interfaz</w:t>
      </w:r>
      <w:r>
        <w:rPr>
          <w:rFonts w:ascii="Arial" w:eastAsia="Arial" w:hAnsi="Arial" w:cs="Arial"/>
          <w:i w:val="0"/>
          <w:iCs w:val="0"/>
          <w:strike w:val="0"/>
          <w:dstrike w:val="0"/>
          <w:color w:val="000000"/>
          <w:u w:val="none"/>
          <w:vertAlign w:val="baseline"/>
        </w:rPr>
        <w:t xml:space="preserve"> (src/</w:t>
      </w:r>
      <w:r>
        <w:rPr>
          <w:rFonts w:ascii="Arial" w:eastAsia="Arial" w:hAnsi="Arial" w:cs="Arial"/>
          <w:i w:val="0"/>
          <w:iCs w:val="0"/>
          <w:strike w:val="0"/>
          <w:dstrike w:val="0"/>
          <w:color w:val="000000"/>
          <w:u w:val="none"/>
          <w:vertAlign w:val="baseline"/>
        </w:rPr>
        <w:t xml:space="preserve">interfaz.py): una ventana hecha con Tkinter. Solo carga archivos, recibe los hechos y muestra lo que devuelve el motor.</w:t>
      </w:r>
    </w:p>
    <w:p>
      <w:pPr>
        <w:pBdr/>
        <w:pStyle w:val="Heading 2"/>
        <w:spacing/>
        <w:ind/>
        <w:jc w:val="both"/>
        <w:rPr>
          <w:rFonts w:ascii="Arial" w:eastAsia="Arial" w:hAnsi="Arial" w:cs="Arial"/>
          <w:sz w:val="22"/>
          <w:szCs w:val="22"/>
        </w:rPr>
      </w:pPr>
      <w:r>
        <w:rPr>
          <w:rFonts w:ascii="Arial" w:eastAsia="Arial" w:hAnsi="Arial" w:cs="Arial"/>
          <w:sz w:val="22"/>
          <w:szCs w:val="22"/>
        </w:rPr>
        <w:t xml:space="preserve">4. Representación de las reglas y los hechos</w:t>
      </w:r>
    </w:p>
    <w:p>
      <w:pPr>
        <w:pBdr/>
        <w:pStyle w:val="Normal"/>
        <w:spacing/>
        <w:ind/>
        <w:jc w:val="both"/>
        <w:rPr>
          <w:rFonts w:ascii="Arial" w:eastAsia="Arial" w:hAnsi="Arial" w:cs="Arial"/>
        </w:rPr>
      </w:pPr>
      <w:r>
        <w:rPr>
          <w:rFonts w:ascii="Arial" w:eastAsia="Arial" w:hAnsi="Arial" w:cs="Arial"/>
          <w:b/>
          <w:bCs/>
        </w:rPr>
        <w:t xml:space="preserve">Hechos.</w:t>
      </w:r>
      <w:r>
        <w:rPr>
          <w:rFonts w:ascii="Arial" w:eastAsia="Arial" w:hAnsi="Arial" w:cs="Arial"/>
        </w:rPr>
        <w:t xml:space="preserve"> Un hecho es una palabra sin espacios, por ejemplo pc_lento o wifi_conectado. Si está en la memoria de trabajo se considera cierto; si no está, no se ha cumplido. No se guardan hechos con valor falso. </w:t>
      </w:r>
    </w:p>
    <w:p>
      <w:pPr>
        <w:pBdr/>
        <w:pStyle w:val="Normal"/>
        <w:spacing/>
        <w:ind/>
        <w:jc w:val="both"/>
        <w:rPr>
          <w:rFonts w:ascii="Arial" w:eastAsia="Arial" w:hAnsi="Arial" w:cs="Arial"/>
        </w:rPr>
      </w:pPr>
      <w:r>
        <w:rPr>
          <w:rFonts w:ascii="Arial" w:eastAsia="Arial" w:hAnsi="Arial" w:cs="Arial"/>
          <w:b/>
          <w:bCs/>
        </w:rPr>
        <w:t xml:space="preserve">Reglas.</w:t>
      </w:r>
      <w:r>
        <w:rPr>
          <w:rFonts w:ascii="Arial" w:eastAsia="Arial" w:hAnsi="Arial" w:cs="Arial"/>
        </w:rPr>
        <w:t xml:space="preserve"> Cada regla ocupa una línea del archivo .txt, con cuatro campos separados por |:</w:t>
      </w:r>
    </w:p>
    <w:p>
      <w:pPr>
        <w:pBdr/>
        <w:pStyle w:val="Normal"/>
        <w:spacing/>
        <w:ind/>
        <w:jc w:val="both"/>
        <w:rPr>
          <w:rFonts w:ascii="Arial" w:eastAsia="Arial" w:hAnsi="Arial" w:cs="Arial"/>
        </w:rPr>
      </w:pPr>
      <w:r>
        <w:rPr>
          <w:rFonts w:ascii="Arial" w:eastAsia="Arial" w:hAnsi="Arial" w:cs="Arial"/>
        </w:rPr>
        <w:t xml:space="preserve">id | antecedentes | consecuentes | recomendación</w:t>
      </w:r>
    </w:p>
    <w:p>
      <w:pPr>
        <w:pBdr/>
        <w:pStyle w:val="Normal"/>
        <w:spacing/>
        <w:ind/>
        <w:jc w:val="both"/>
        <w:rPr>
          <w:rFonts w:ascii="Arial" w:eastAsia="Arial" w:hAnsi="Arial" w:cs="Arial"/>
        </w:rPr>
      </w:pPr>
      <w:r>
        <w:rPr>
          <w:rFonts w:ascii="Arial" w:eastAsia="Arial" w:hAnsi="Arial" w:cs="Arial"/>
        </w:rPr>
        <w:t xml:space="preserve">Por ejemplo: R16 | ram_insuficiente | recomendar_ampliar_ram | La memoria RAM parece insuficiente para el uso actual. Considerar ampliarla.</w:t>
      </w:r>
    </w:p>
    <w:p>
      <w:pPr>
        <w:pBdr/>
        <w:pStyle w:val="Normal"/>
        <w:spacing/>
        <w:ind/>
        <w:jc w:val="both"/>
        <w:rPr>
          <w:rFonts w:ascii="Arial" w:eastAsia="Arial" w:hAnsi="Arial" w:cs="Arial"/>
        </w:rPr>
      </w:pPr>
      <w:r>
        <w:rPr>
          <w:rFonts w:ascii="Arial" w:eastAsia="Arial" w:hAnsi="Arial" w:cs="Arial"/>
        </w:rPr>
        <w:t xml:space="preserve">Los antecedentes y consecuentes se separan con comas, y la regla se puede disparar cuando todos sus antecedentes están en la memoria. El cuarto campo es opcional: si existe, la regla llega a una recomendación; si no, es solo un paso intermedio que alimenta a otras reglas. Las líneas que empiezan con # son comentarios.</w:t>
      </w:r>
    </w:p>
    <w:p>
      <w:pPr>
        <w:pBdr/>
        <w:pStyle w:val="Normal"/>
        <w:spacing/>
        <w:ind/>
        <w:jc w:val="both"/>
        <w:rPr>
          <w:rFonts w:ascii="Arial" w:eastAsia="Arial" w:hAnsi="Arial" w:cs="Arial"/>
        </w:rPr>
      </w:pPr>
      <w:r>
        <w:rPr>
          <w:rFonts w:ascii="Arial" w:eastAsia="Arial" w:hAnsi="Arial" w:cs="Arial"/>
        </w:rPr>
        <w:t xml:space="preserve">Elegimos .txt porque se edita con cualquier editor y no necesita librerías. Reemplazamos las acciones lambda del código original por el campo de recomendación, porque una función no se puede guardar en un archivo de texto. Los hechos iniciales se ingresan marcándolos en la interfaz </w:t>
      </w:r>
      <w:r>
        <w:rPr>
          <w:rFonts w:ascii="Arial" w:eastAsia="Arial" w:hAnsi="Arial" w:cs="Arial"/>
        </w:rPr>
        <w:t xml:space="preserve">o cargando un .txt con un hecho por línea. Si un archivo tiene un error (id repetido, hecho con espacios, regla incompleta), el sistema muestra un mensaje con el número de línea.</w:t>
      </w:r>
    </w:p>
    <w:p>
      <w:pPr>
        <w:pBdr/>
        <w:pStyle w:val="Heading 2"/>
        <w:spacing/>
        <w:ind/>
        <w:jc w:val="both"/>
        <w:rPr>
          <w:rFonts w:ascii="Arial" w:eastAsia="Arial" w:hAnsi="Arial" w:cs="Arial"/>
          <w:sz w:val="22"/>
          <w:szCs w:val="22"/>
        </w:rPr>
      </w:pPr>
      <w:r>
        <w:rPr>
          <w:rFonts w:ascii="Arial" w:eastAsia="Arial" w:hAnsi="Arial" w:cs="Arial"/>
          <w:sz w:val="22"/>
          <w:szCs w:val="22"/>
        </w:rPr>
        <w:t xml:space="preserve">5. Estrategia de resolución de conflictos</w:t>
      </w:r>
    </w:p>
    <w:p>
      <w:pPr>
        <w:pBdr/>
        <w:pStyle w:val="Normal"/>
        <w:spacing/>
        <w:ind/>
        <w:jc w:val="both"/>
        <w:rPr>
          <w:rFonts w:ascii="Arial" w:eastAsia="Arial" w:hAnsi="Arial" w:cs="Arial"/>
        </w:rPr>
      </w:pPr>
      <w:r>
        <w:rPr>
          <w:rFonts w:ascii="Arial" w:eastAsia="Arial" w:hAnsi="Arial" w:cs="Arial"/>
        </w:rPr>
        <w:t xml:space="preserve">Cuando hay varias reglas aplicables, el motor elige una con estos criterios, en este orden:</w:t>
      </w:r>
    </w:p>
    <w:p>
      <w:pPr>
        <w:pBdr>
          <w:top w:val="nil"/>
          <w:left w:val="nil"/>
          <w:bottom w:val="nil"/>
          <w:right w:val="nil"/>
          <w:between w:val="nil"/>
        </w:pBdr>
        <w:pStyle w:val="Normal"/>
        <w:numPr>
          <w:ilvl w:val="0"/>
          <w:numId w:val="2"/>
        </w:numPr>
        <w:keepNext w:val="0"/>
        <w:keepLines w:val="0"/>
        <w:spacing w:before="0" w:after="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No repetir reglas:</w:t>
      </w:r>
      <w:r>
        <w:rPr>
          <w:rFonts w:ascii="Arial" w:eastAsia="Arial" w:hAnsi="Arial" w:cs="Arial"/>
          <w:i w:val="0"/>
          <w:iCs w:val="0"/>
          <w:strike w:val="0"/>
          <w:dstrike w:val="0"/>
          <w:color w:val="000000"/>
          <w:u w:val="none"/>
          <w:vertAlign w:val="baseline"/>
        </w:rPr>
        <w:t xml:space="preserve"> una regla ya disparada no vuelve al conjunto de conflictos.</w:t>
      </w:r>
    </w:p>
    <w:p>
      <w:pPr>
        <w:pBdr>
          <w:top w:val="nil"/>
          <w:left w:val="nil"/>
          <w:bottom w:val="nil"/>
          <w:right w:val="nil"/>
          <w:between w:val="nil"/>
        </w:pBdr>
        <w:pStyle w:val="Normal"/>
        <w:numPr>
          <w:ilvl w:val="0"/>
          <w:numId w:val="2"/>
        </w:numPr>
        <w:keepNext w:val="0"/>
        <w:keepLines w:val="0"/>
        <w:spacing w:before="0" w:after="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Especificidad:</w:t>
      </w:r>
      <w:r>
        <w:rPr>
          <w:rFonts w:ascii="Arial" w:eastAsia="Arial" w:hAnsi="Arial" w:cs="Arial"/>
          <w:i w:val="0"/>
          <w:iCs w:val="0"/>
          <w:strike w:val="0"/>
          <w:dstrike w:val="0"/>
          <w:color w:val="000000"/>
          <w:u w:val="none"/>
          <w:vertAlign w:val="baseline"/>
        </w:rPr>
        <w:t xml:space="preserve"> gana la regla con más antecedentes, porque pide más condiciones y su conclusión es más precisa.</w:t>
      </w:r>
    </w:p>
    <w:p>
      <w:pPr>
        <w:pBdr>
          <w:top w:val="nil"/>
          <w:left w:val="nil"/>
          <w:bottom w:val="nil"/>
          <w:right w:val="nil"/>
          <w:between w:val="nil"/>
        </w:pBdr>
        <w:pStyle w:val="Normal"/>
        <w:numPr>
          <w:ilvl w:val="0"/>
          <w:numId w:val="2"/>
        </w:numPr>
        <w:keepNext w:val="0"/>
        <w:keepLines w:val="0"/>
        <w:spacing w:before="0" w:after="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Actualidad:</w:t>
      </w:r>
      <w:r>
        <w:rPr>
          <w:rFonts w:ascii="Arial" w:eastAsia="Arial" w:hAnsi="Arial" w:cs="Arial"/>
          <w:i w:val="0"/>
          <w:iCs w:val="0"/>
          <w:strike w:val="0"/>
          <w:dstrike w:val="0"/>
          <w:color w:val="000000"/>
          <w:u w:val="none"/>
          <w:vertAlign w:val="baseline"/>
        </w:rPr>
        <w:t xml:space="preserve"> si hay empate, gana la regla que usa el hecho agregado más recientemente. Cada hecho guarda el ciclo en que entró (los iniciales, el ciclo 0).</w:t>
      </w:r>
    </w:p>
    <w:p>
      <w:pPr>
        <w:pBdr>
          <w:top w:val="nil"/>
          <w:left w:val="nil"/>
          <w:bottom w:val="nil"/>
          <w:right w:val="nil"/>
          <w:between w:val="nil"/>
        </w:pBdr>
        <w:pStyle w:val="Normal"/>
        <w:numPr>
          <w:ilvl w:val="0"/>
          <w:numId w:val="2"/>
        </w:numPr>
        <w:keepNext w:val="0"/>
        <w:keepLines w:val="0"/>
        <w:spacing w:before="0" w:after="160" w:line="259" w:lineRule="auto"/>
        <w:widowControl w:val="1"/>
        <w:ind w:left="720" w:right="0" w:hanging="360"/>
        <w:jc w:val="both"/>
        <w:rPr/>
      </w:pPr>
      <w:r>
        <w:rPr>
          <w:rFonts w:ascii="Arial" w:eastAsia="Arial" w:hAnsi="Arial" w:cs="Arial"/>
          <w:b/>
          <w:bCs/>
          <w:i w:val="0"/>
          <w:iCs w:val="0"/>
          <w:strike w:val="0"/>
          <w:dstrike w:val="0"/>
          <w:color w:val="000000"/>
          <w:u w:val="none"/>
          <w:vertAlign w:val="baseline"/>
        </w:rPr>
        <w:t xml:space="preserve">Orden del archivo:</w:t>
      </w:r>
      <w:r>
        <w:rPr>
          <w:rFonts w:ascii="Arial" w:eastAsia="Arial" w:hAnsi="Arial" w:cs="Arial"/>
          <w:i w:val="0"/>
          <w:iCs w:val="0"/>
          <w:strike w:val="0"/>
          <w:dstrike w:val="0"/>
          <w:color w:val="000000"/>
          <w:u w:val="none"/>
          <w:vertAlign w:val="baseline"/>
        </w:rPr>
        <w:t xml:space="preserve"> si todavía hay empate, se elige la primera regla del archivo.</w:t>
      </w:r>
    </w:p>
    <w:p>
      <w:pPr>
        <w:pBdr/>
        <w:pStyle w:val="Normal"/>
        <w:spacing/>
        <w:ind/>
        <w:jc w:val="both"/>
        <w:rPr>
          <w:rFonts w:ascii="Arial" w:eastAsia="Arial" w:hAnsi="Arial" w:cs="Arial"/>
        </w:rPr>
      </w:pPr>
      <w:r>
        <w:rPr>
          <w:rFonts w:ascii="Arial" w:eastAsia="Arial" w:hAnsi="Arial" w:cs="Arial"/>
        </w:rPr>
        <w:t xml:space="preserve">El código de clase ya ordenaba por número de antecedentes y dejaba la actualidad y el azar sólo como comentarios. Nosotras implementamos la actualidad y cambiamos el azar por el orden del archivo, para que un mismo caso dé siempre el mismo resultado y se pueda comprobar. La estrategia usada se inspira en las vistas en clase.</w:t>
      </w:r>
    </w:p>
    <w:p>
      <w:pPr>
        <w:pBdr/>
        <w:pStyle w:val="Heading 2"/>
        <w:spacing/>
        <w:ind/>
        <w:jc w:val="both"/>
        <w:rPr>
          <w:rFonts w:ascii="Arial" w:eastAsia="Arial" w:hAnsi="Arial" w:cs="Arial"/>
          <w:sz w:val="22"/>
          <w:szCs w:val="22"/>
        </w:rPr>
      </w:pPr>
      <w:r>
        <w:rPr>
          <w:rFonts w:ascii="Arial" w:eastAsia="Arial" w:hAnsi="Arial" w:cs="Arial"/>
          <w:sz w:val="22"/>
          <w:szCs w:val="22"/>
        </w:rPr>
        <w:t xml:space="preserve">6. Decisiones y limitaciones</w:t>
      </w:r>
    </w:p>
    <w:p>
      <w:pPr>
        <w:pBdr/>
        <w:pStyle w:val="Normal"/>
        <w:spacing/>
        <w:ind/>
        <w:jc w:val="both"/>
        <w:rPr>
          <w:rFonts w:ascii="Arial" w:eastAsia="Arial" w:hAnsi="Arial" w:cs="Arial"/>
        </w:rPr>
      </w:pPr>
      <w:r>
        <w:rPr>
          <w:rFonts w:ascii="Arial" w:eastAsia="Arial" w:hAnsi="Arial" w:cs="Arial"/>
          <w:b/>
          <w:bCs/>
        </w:rPr>
        <w:t xml:space="preserve">Decisiones.</w:t>
      </w:r>
      <w:r>
        <w:rPr>
          <w:rFonts w:ascii="Arial" w:eastAsia="Arial" w:hAnsi="Arial" w:cs="Arial"/>
        </w:rPr>
        <w:t xml:space="preserve"> Usamos Python porque el código inicial está en ese lenguaje, archivos .txt por ser fáciles de leer y editar, y Tkinter porque viene con Python. Evitamos clases y librerías externas y escribimos funciones pequeñas para poder explicar cada parte. Elegimos el diagnóstico de computadores porque es un caso fácil de entender y de demostrar.</w:t>
      </w:r>
    </w:p>
    <w:p>
      <w:pPr>
        <w:pBdr/>
        <w:pStyle w:val="Normal"/>
        <w:spacing/>
        <w:ind/>
        <w:jc w:val="both"/>
        <w:rPr>
          <w:rFonts w:ascii="Arial" w:eastAsia="Arial" w:hAnsi="Arial" w:cs="Arial"/>
        </w:rPr>
      </w:pPr>
      <w:r>
        <w:rPr>
          <w:rFonts w:ascii="Arial" w:eastAsia="Arial" w:hAnsi="Arial" w:cs="Arial"/>
          <w:b/>
          <w:bCs/>
        </w:rPr>
        <w:t xml:space="preserve">Limitaciones.</w:t>
      </w:r>
    </w:p>
    <w:p>
      <w:pPr>
        <w:pBdr>
          <w:top w:val="nil"/>
          <w:left w:val="nil"/>
          <w:bottom w:val="nil"/>
          <w:right w:val="nil"/>
          <w:between w:val="nil"/>
        </w:pBdr>
        <w:pStyle w:val="Normal"/>
        <w:numPr>
          <w:ilvl w:val="0"/>
          <w:numId w:val="3"/>
        </w:numPr>
        <w:keepNext w:val="0"/>
        <w:keepLines w:val="0"/>
        <w:spacing w:before="0" w:after="0" w:line="259" w:lineRule="auto"/>
        <w:widowControl w:val="1"/>
        <w:ind w:left="720" w:right="0" w:hanging="360"/>
        <w:jc w:val="both"/>
        <w:rPr>
          <w:rFonts w:ascii="Arial" w:eastAsia="Arial" w:hAnsi="Arial" w:cs="Arial"/>
        </w:rPr>
      </w:pPr>
      <w:r>
        <w:rPr>
          <w:rFonts w:ascii="Arial" w:eastAsia="Arial" w:hAnsi="Arial" w:cs="Arial"/>
          <w:i w:val="0"/>
          <w:iCs w:val="0"/>
          <w:strike w:val="0"/>
          <w:dstrike w:val="0"/>
          <w:color w:val="000000"/>
          <w:u w:val="none"/>
          <w:vertAlign w:val="baseline"/>
        </w:rPr>
        <w:t xml:space="preserve">Los hechos </w:t>
      </w:r>
      <w:r>
        <w:rPr>
          <w:rFonts w:ascii="Arial" w:eastAsia="Arial" w:hAnsi="Arial" w:cs="Arial"/>
        </w:rPr>
        <w:t xml:space="preserve">sólo</w:t>
      </w:r>
      <w:r>
        <w:rPr>
          <w:rFonts w:ascii="Arial" w:eastAsia="Arial" w:hAnsi="Arial" w:cs="Arial"/>
          <w:i w:val="0"/>
          <w:iCs w:val="0"/>
          <w:strike w:val="0"/>
          <w:dstrike w:val="0"/>
          <w:color w:val="000000"/>
          <w:u w:val="none"/>
          <w:vertAlign w:val="baseline"/>
        </w:rPr>
        <w:t xml:space="preserve"> están presentes o ausentes: no hay grados de certeza ni probabilidades.</w:t>
      </w:r>
    </w:p>
    <w:p>
      <w:pPr>
        <w:pBdr>
          <w:top w:val="nil"/>
          <w:left w:val="nil"/>
          <w:bottom w:val="nil"/>
          <w:right w:val="nil"/>
          <w:between w:val="nil"/>
        </w:pBdr>
        <w:pStyle w:val="Normal"/>
        <w:numPr>
          <w:ilvl w:val="0"/>
          <w:numId w:val="3"/>
        </w:numPr>
        <w:keepNext w:val="0"/>
        <w:keepLines w:val="0"/>
        <w:spacing w:before="0" w:after="0" w:line="259" w:lineRule="auto"/>
        <w:widowControl w:val="1"/>
        <w:ind w:left="720" w:right="0" w:hanging="360"/>
        <w:jc w:val="both"/>
        <w:rPr>
          <w:rFonts w:ascii="Arial" w:eastAsia="Arial" w:hAnsi="Arial" w:cs="Arial"/>
        </w:rPr>
      </w:pPr>
      <w:r>
        <w:rPr>
          <w:rFonts w:ascii="Arial" w:eastAsia="Arial" w:hAnsi="Arial" w:cs="Arial"/>
          <w:i w:val="0"/>
          <w:iCs w:val="0"/>
          <w:strike w:val="0"/>
          <w:dstrike w:val="0"/>
          <w:color w:val="000000"/>
          <w:u w:val="none"/>
          <w:vertAlign w:val="baseline"/>
        </w:rPr>
        <w:t xml:space="preserve">El sistema no detecta hechos contradictorios (por ejemplo, marcar wifi_conectado y wifi_desconectado a la vez).</w:t>
      </w:r>
    </w:p>
    <w:p>
      <w:pPr>
        <w:pBdr>
          <w:top w:val="nil"/>
          <w:left w:val="nil"/>
          <w:bottom w:val="nil"/>
          <w:right w:val="nil"/>
          <w:between w:val="nil"/>
        </w:pBdr>
        <w:pStyle w:val="Normal"/>
        <w:numPr>
          <w:ilvl w:val="0"/>
          <w:numId w:val="3"/>
        </w:numPr>
        <w:keepNext w:val="0"/>
        <w:keepLines w:val="0"/>
        <w:spacing w:before="0" w:after="0" w:line="259" w:lineRule="auto"/>
        <w:widowControl w:val="1"/>
        <w:ind w:left="720" w:right="0" w:hanging="360"/>
        <w:jc w:val="both"/>
        <w:rPr>
          <w:rFonts w:ascii="Arial" w:eastAsia="Arial" w:hAnsi="Arial" w:cs="Arial"/>
        </w:rPr>
      </w:pPr>
      <w:r>
        <w:rPr>
          <w:rFonts w:ascii="Arial" w:eastAsia="Arial" w:hAnsi="Arial" w:cs="Arial"/>
          <w:i w:val="0"/>
          <w:iCs w:val="0"/>
          <w:strike w:val="0"/>
          <w:dstrike w:val="0"/>
          <w:color w:val="000000"/>
          <w:u w:val="none"/>
          <w:vertAlign w:val="baseline"/>
        </w:rPr>
        <w:t xml:space="preserve">Un mismo problema puede dar varias recomendaciones parecidas (R15, R16 y R17).</w:t>
      </w:r>
    </w:p>
    <w:p>
      <w:pPr>
        <w:pBdr>
          <w:top w:val="nil"/>
          <w:left w:val="nil"/>
          <w:bottom w:val="nil"/>
          <w:right w:val="nil"/>
          <w:between w:val="nil"/>
        </w:pBdr>
        <w:pStyle w:val="Normal"/>
        <w:numPr>
          <w:ilvl w:val="0"/>
          <w:numId w:val="3"/>
        </w:numPr>
        <w:keepNext w:val="0"/>
        <w:keepLines w:val="0"/>
        <w:spacing w:before="0" w:after="0" w:line="259" w:lineRule="auto"/>
        <w:widowControl w:val="1"/>
        <w:ind w:left="720" w:right="0" w:hanging="360"/>
        <w:jc w:val="both"/>
        <w:rPr>
          <w:rFonts w:ascii="Arial" w:eastAsia="Arial" w:hAnsi="Arial" w:cs="Arial"/>
        </w:rPr>
      </w:pPr>
      <w:r>
        <w:rPr>
          <w:rFonts w:ascii="Arial" w:eastAsia="Arial" w:hAnsi="Arial" w:cs="Arial"/>
          <w:i w:val="0"/>
          <w:iCs w:val="0"/>
          <w:strike w:val="0"/>
          <w:dstrike w:val="0"/>
          <w:color w:val="000000"/>
          <w:u w:val="none"/>
          <w:vertAlign w:val="baseline"/>
        </w:rPr>
        <w:t xml:space="preserve">Los hechos se ingresan antes de ejecutar; el sistema no hace preguntas durante la inferencia.</w:t>
      </w:r>
    </w:p>
    <w:p>
      <w:pPr>
        <w:pBdr>
          <w:top w:val="nil"/>
          <w:left w:val="nil"/>
          <w:bottom w:val="nil"/>
          <w:right w:val="nil"/>
          <w:between w:val="nil"/>
        </w:pBdr>
        <w:pStyle w:val="Normal"/>
        <w:numPr>
          <w:ilvl w:val="0"/>
          <w:numId w:val="3"/>
        </w:numPr>
        <w:keepNext w:val="0"/>
        <w:keepLines w:val="0"/>
        <w:spacing w:before="0" w:after="0" w:line="259" w:lineRule="auto"/>
        <w:widowControl w:val="1"/>
        <w:ind w:left="720" w:right="0" w:hanging="360"/>
        <w:jc w:val="both"/>
        <w:rPr>
          <w:rFonts w:ascii="Arial" w:eastAsia="Arial" w:hAnsi="Arial" w:cs="Arial"/>
        </w:rPr>
      </w:pPr>
      <w:r>
        <w:rPr>
          <w:rFonts w:ascii="Arial" w:eastAsia="Arial" w:hAnsi="Arial" w:cs="Arial"/>
          <w:i w:val="0"/>
          <w:iCs w:val="0"/>
          <w:strike w:val="0"/>
          <w:dstrike w:val="0"/>
          <w:color w:val="000000"/>
          <w:u w:val="none"/>
          <w:vertAlign w:val="baseline"/>
        </w:rPr>
        <w:t xml:space="preserve">La base cubre solo tres tipos de problema y 20 reglas, y sus recomendaciones no reemplazan la revisión de un técnico.</w:t>
      </w:r>
    </w:p>
    <w:p>
      <w:pPr>
        <w:pBdr/>
        <w:pStyle w:val="Heading 2"/>
        <w:spacing/>
        <w:ind/>
        <w:jc w:val="both"/>
        <w:rPr>
          <w:rFonts w:ascii="Arial" w:eastAsia="Arial" w:hAnsi="Arial" w:cs="Arial"/>
          <w:sz w:val="22"/>
          <w:szCs w:val="22"/>
        </w:rPr>
      </w:pPr>
      <w:r>
        <w:rPr>
          <w:rFonts w:ascii="Arial" w:eastAsia="Arial" w:hAnsi="Arial" w:cs="Arial"/>
          <w:sz w:val="22"/>
          <w:szCs w:val="22"/>
        </w:rPr>
        <w:t xml:space="preserve">7. Declaración de uso de IA generativa</w:t>
      </w:r>
    </w:p>
    <w:p>
      <w:pPr>
        <w:pBdr/>
        <w:pStyle w:val="Normal"/>
        <w:spacing/>
        <w:ind/>
        <w:jc w:val="both"/>
        <w:rPr>
          <w:rFonts w:ascii="Arial" w:eastAsia="Arial" w:hAnsi="Arial" w:cs="Arial"/>
        </w:rPr>
      </w:pPr>
      <w:r>
        <w:rPr>
          <w:rFonts w:ascii="Arial" w:eastAsia="Arial" w:hAnsi="Arial" w:cs="Arial"/>
        </w:rPr>
        <w:t xml:space="preserve">Para este taller se usó Claude (Anthropic), una herramienta de IA generativa, para: proponer la arquitectura y la estructura de las reglas del caso de estudio, escribir el código de motor_inferencia.py e interfaz.py a partir del código entregado, redactar un borrador de este documento y del README. </w:t>
      </w:r>
    </w:p>
    <w:sectPr>
      <w:type w:val="nextPage"/>
      <w:pgSz w:w="12240" w:h="15840"/>
      <w:pgMar w:top="1440" w:right="1440" w:bottom="1440" w:left="1440" w:header="720" w:footer="72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61B533"/>
    <w:lvl w:ilvl="0">
      <w:start w:val="0"/>
      <w:numFmt w:val="bullet"/>
      <w:suff w:val="tab"/>
      <w:lvlText w:val="•"/>
      <w:pPr>
        <w:pBdr/>
        <w:spacing/>
        <w:ind w:left="720" w:hanging="360"/>
      </w:pPr>
      <w:rPr/>
    </w:lvl>
    <w:lvl w:ilvl="1">
      <w:start w:val="0"/>
      <w:numFmt w:val="bullet"/>
      <w:suff w:val="tab"/>
      <w:lvlText w:val="o"/>
      <w:pPr>
        <w:pBdr/>
        <w:spacing/>
        <w:ind w:left="1440" w:hanging="360"/>
      </w:pPr>
      <w:rPr/>
    </w:lvl>
    <w:lvl w:ilvl="2">
      <w:start w:val="0"/>
      <w:numFmt w:val="bullet"/>
      <w:suff w:val="tab"/>
      <w:lvlText w:val="▪"/>
      <w:pPr>
        <w:pBdr/>
        <w:spacing/>
        <w:ind w:left="2160" w:hanging="360"/>
      </w:pPr>
      <w:rPr/>
    </w:lvl>
    <w:lvl w:ilvl="3">
      <w:start w:val="0"/>
      <w:numFmt w:val="bullet"/>
      <w:suff w:val="tab"/>
      <w:lvlText w:val="•"/>
      <w:pPr>
        <w:pBdr/>
        <w:spacing/>
        <w:ind w:left="2880" w:hanging="360"/>
      </w:pPr>
      <w:rPr/>
    </w:lvl>
    <w:lvl w:ilvl="4">
      <w:start w:val="0"/>
      <w:numFmt w:val="bullet"/>
      <w:suff w:val="tab"/>
      <w:lvlText w:val="o"/>
      <w:pPr>
        <w:pBdr/>
        <w:spacing/>
        <w:ind w:left="3600" w:hanging="360"/>
      </w:pPr>
      <w:rPr/>
    </w:lvl>
    <w:lvl w:ilvl="5">
      <w:start w:val="0"/>
      <w:numFmt w:val="bullet"/>
      <w:suff w:val="tab"/>
      <w:lvlText w:val="▪"/>
      <w:pPr>
        <w:pBdr/>
        <w:spacing/>
        <w:ind w:left="4320" w:hanging="360"/>
      </w:pPr>
      <w:rPr/>
    </w:lvl>
    <w:lvl w:ilvl="6">
      <w:start w:val="0"/>
      <w:numFmt w:val="bullet"/>
      <w:suff w:val="tab"/>
      <w:lvlText w:val="•"/>
      <w:pPr>
        <w:pBdr/>
        <w:spacing/>
        <w:ind w:left="5040" w:hanging="360"/>
      </w:pPr>
      <w:rPr/>
    </w:lvl>
    <w:lvl w:ilvl="7">
      <w:start w:val="0"/>
      <w:numFmt w:val="bullet"/>
      <w:suff w:val="tab"/>
      <w:lvlText w:val="o"/>
      <w:pPr>
        <w:pBdr/>
        <w:spacing/>
        <w:ind w:left="5760" w:hanging="360"/>
      </w:pPr>
      <w:rPr/>
    </w:lvl>
    <w:lvl w:ilvl="8">
      <w:start w:val="0"/>
      <w:numFmt w:val="bullet"/>
      <w:suff w:val="tab"/>
      <w:lvlText w:val="▪"/>
      <w:pPr>
        <w:pBdr/>
        <w:spacing/>
        <w:ind w:left="6480" w:hanging="360"/>
      </w:pPr>
      <w:rPr/>
    </w:lvl>
  </w:abstractNum>
  <w:abstractNum w:abstractNumId="1">
    <w:nsid w:val="7E44F3D2"/>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36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36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360"/>
      </w:pPr>
      <w:rPr/>
    </w:lvl>
  </w:abstractNum>
  <w:abstractNum w:abstractNumId="2">
    <w:nsid w:val="405ACC1F"/>
    <w:lvl w:ilvl="0">
      <w:start w:val="0"/>
      <w:numFmt w:val="bullet"/>
      <w:suff w:val="tab"/>
      <w:lvlText w:val="•"/>
      <w:pPr>
        <w:pBdr/>
        <w:spacing/>
        <w:ind w:left="720" w:hanging="360"/>
      </w:pPr>
      <w:rPr/>
    </w:lvl>
    <w:lvl w:ilvl="1">
      <w:start w:val="0"/>
      <w:numFmt w:val="bullet"/>
      <w:suff w:val="tab"/>
      <w:lvlText w:val="o"/>
      <w:pPr>
        <w:pBdr/>
        <w:spacing/>
        <w:ind w:left="1440" w:hanging="360"/>
      </w:pPr>
      <w:rPr/>
    </w:lvl>
    <w:lvl w:ilvl="2">
      <w:start w:val="0"/>
      <w:numFmt w:val="bullet"/>
      <w:suff w:val="tab"/>
      <w:lvlText w:val="▪"/>
      <w:pPr>
        <w:pBdr/>
        <w:spacing/>
        <w:ind w:left="2160" w:hanging="360"/>
      </w:pPr>
      <w:rPr/>
    </w:lvl>
    <w:lvl w:ilvl="3">
      <w:start w:val="0"/>
      <w:numFmt w:val="bullet"/>
      <w:suff w:val="tab"/>
      <w:lvlText w:val="•"/>
      <w:pPr>
        <w:pBdr/>
        <w:spacing/>
        <w:ind w:left="2880" w:hanging="360"/>
      </w:pPr>
      <w:rPr/>
    </w:lvl>
    <w:lvl w:ilvl="4">
      <w:start w:val="0"/>
      <w:numFmt w:val="bullet"/>
      <w:suff w:val="tab"/>
      <w:lvlText w:val="o"/>
      <w:pPr>
        <w:pBdr/>
        <w:spacing/>
        <w:ind w:left="3600" w:hanging="360"/>
      </w:pPr>
      <w:rPr/>
    </w:lvl>
    <w:lvl w:ilvl="5">
      <w:start w:val="0"/>
      <w:numFmt w:val="bullet"/>
      <w:suff w:val="tab"/>
      <w:lvlText w:val="▪"/>
      <w:pPr>
        <w:pBdr/>
        <w:spacing/>
        <w:ind w:left="4320" w:hanging="360"/>
      </w:pPr>
      <w:rPr/>
    </w:lvl>
    <w:lvl w:ilvl="6">
      <w:start w:val="0"/>
      <w:numFmt w:val="bullet"/>
      <w:suff w:val="tab"/>
      <w:lvlText w:val="•"/>
      <w:pPr>
        <w:pBdr/>
        <w:spacing/>
        <w:ind w:left="5040" w:hanging="360"/>
      </w:pPr>
      <w:rPr/>
    </w:lvl>
    <w:lvl w:ilvl="7">
      <w:start w:val="0"/>
      <w:numFmt w:val="bullet"/>
      <w:suff w:val="tab"/>
      <w:lvlText w:val="o"/>
      <w:pPr>
        <w:pBdr/>
        <w:spacing/>
        <w:ind w:left="5760" w:hanging="360"/>
      </w:pPr>
      <w:rPr/>
    </w:lvl>
    <w:lvl w:ilvl="8">
      <w:start w:val="0"/>
      <w:numFmt w:val="bullet"/>
      <w:suff w:val="tab"/>
      <w:lvlText w:val="▪"/>
      <w:pPr>
        <w:pBdr/>
        <w:spacing/>
        <w:ind w:left="6480" w:hanging="360"/>
      </w:pPr>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spacing w:after="160" w:line="259" w:lineRule="auto"/>
        <w:ind/>
      </w:pPr>
    </w:pPrDefault>
  </w:docDefaults>
  <w:style w:type="table" w:styleId="TableNormal">
    <w:name w:val="TableNormal"/>
    <w:next w:val="TableNormal"/>
  </w:style>
  <w:style w:type="character" w:styleId="Default Paragraph Font">
    <w:name w:val="Default Paragraph Font"/>
    <w:rPr/>
  </w:style>
  <w:style w:type="paragraph" w:styleId="Normal">
    <w:name w:val="Normal"/>
    <w:next w:val="Normal"/>
    <w:pPr>
      <w:pBdr/>
      <w:spacing/>
      <w:ind/>
    </w:pPr>
    <w:rPr/>
  </w:style>
  <w:style w:type="paragraph" w:styleId="Heading 1">
    <w:name w:val="Heading 1"/>
    <w:basedOn w:val="Normal"/>
    <w:next w:val="Normal"/>
    <w:pPr>
      <w:pBdr/>
      <w:keepNext/>
      <w:spacing w:before="360" w:after="120"/>
      <w:ind/>
    </w:pPr>
    <w:rPr>
      <w:b/>
      <w:bCs/>
      <w:sz w:val="32"/>
      <w:szCs w:val="32"/>
    </w:rPr>
  </w:style>
  <w:style w:type="paragraph" w:styleId="Heading 2">
    <w:name w:val="Heading 2"/>
    <w:basedOn w:val="Normal"/>
    <w:next w:val="Normal"/>
    <w:pPr>
      <w:pBdr/>
      <w:keepNext/>
      <w:spacing w:before="280" w:after="100"/>
      <w:ind/>
    </w:pPr>
    <w:rPr>
      <w:b/>
      <w:bCs/>
      <w:sz w:val="26"/>
      <w:szCs w:val="26"/>
    </w:rPr>
  </w:style>
  <w:style w:type="paragraph" w:styleId="Heading 3">
    <w:name w:val="Heading 3"/>
    <w:basedOn w:val="Normal"/>
    <w:next w:val="Normal"/>
    <w:pPr>
      <w:pBdr/>
      <w:keepNext/>
      <w:spacing w:before="240" w:after="80"/>
      <w:ind/>
    </w:pPr>
    <w:rPr>
      <w:b/>
      <w:bCs/>
      <w:sz w:val="24"/>
      <w:szCs w:val="24"/>
    </w:rPr>
  </w:style>
  <w:style w:type="paragraph" w:styleId="Heading 4">
    <w:name w:val="Heading 4"/>
    <w:basedOn w:val="Normal"/>
    <w:next w:val="Normal"/>
    <w:pPr>
      <w:pBdr/>
      <w:keepNext/>
      <w:spacing/>
      <w:ind/>
    </w:pPr>
    <w:rPr>
      <w:b/>
      <w:bCs/>
      <w:sz w:val="22"/>
      <w:szCs w:val="22"/>
    </w:rPr>
  </w:style>
  <w:style w:type="paragraph" w:styleId="Heading 5">
    <w:name w:val="Heading 5"/>
    <w:basedOn w:val="Normal"/>
    <w:next w:val="Normal"/>
    <w:pPr>
      <w:pBdr/>
      <w:keepNext/>
      <w:spacing/>
      <w:ind/>
    </w:pPr>
    <w:rPr>
      <w:b/>
      <w:bCs/>
      <w:sz w:val="22"/>
      <w:szCs w:val="22"/>
    </w:rPr>
  </w:style>
  <w:style w:type="paragraph" w:styleId="Heading 6">
    <w:name w:val="Heading 6"/>
    <w:basedOn w:val="Normal"/>
    <w:next w:val="Normal"/>
    <w:pPr>
      <w:pBdr/>
      <w:keepNext/>
      <w:spacing/>
      <w:ind/>
    </w:pPr>
    <w:rPr>
      <w:i/>
      <w:iCs/>
      <w:sz w:val="22"/>
      <w:szCs w:val="22"/>
    </w:rPr>
  </w:style>
  <w:style w:type="paragraph" w:styleId="Title">
    <w:name w:val="Title"/>
    <w:basedOn w:val="Normal"/>
    <w:next w:val="Normal"/>
    <w:pPr>
      <w:pBdr/>
      <w:spacing w:after="80"/>
      <w:ind/>
    </w:pPr>
    <w:rPr>
      <w:sz w:val="56"/>
      <w:szCs w:val="56"/>
    </w:rPr>
  </w:style>
  <w:style w:type="paragraph" w:styleId="Subtitle">
    <w:name w:val="Subtitle"/>
    <w:basedOn w:val="Normal"/>
    <w:next w:val="Normal"/>
    <w:pPr>
      <w:pBdr/>
      <w:keepNext/>
      <w:keepLines/>
      <w:spacing w:before="360" w:after="80"/>
      <w:ind/>
    </w:pPr>
    <w:rPr>
      <w:rFonts w:ascii="Georgia" w:eastAsia="Georgia" w:hAnsi="Georgia" w:cs="Georgia"/>
      <w:i/>
      <w:iCs/>
      <w:color w:val="666666"/>
      <w:sz w:val="48"/>
      <w:szCs w:val="48"/>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