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800100</wp:posOffset>
            </wp:positionV>
            <wp:extent cx="2754004" cy="2386013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004" cy="2386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2286000</wp:posOffset>
            </wp:positionH>
            <wp:positionV relativeFrom="paragraph">
              <wp:posOffset>361950</wp:posOffset>
            </wp:positionV>
            <wp:extent cx="4100513" cy="3571901"/>
            <wp:effectExtent b="0" l="0" r="0" t="0"/>
            <wp:wrapNone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571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3. Comunicación CON PC 1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Si probamos otra IP no funciona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261886</wp:posOffset>
            </wp:positionV>
            <wp:extent cx="2390378" cy="3124963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378" cy="312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2. Configuramos la IP para que esten en la misma red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44614" cy="46472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614" cy="464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5. Direcciones IP aprendidas por PC 0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6.Con ipconfig podemos ver nuestra IP y máscara de subred que hemos configurado previamente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33988" cy="3097114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097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7. ping 192.168.1.1, arp -a , ipconfig en PC01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68981" cy="4376738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981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Router 3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f0/0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f1/0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Router 2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f0/0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f1/0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configurar gateway (</w:t>
      </w:r>
      <w:r w:rsidDel="00000000" w:rsidR="00000000" w:rsidRPr="00000000">
        <w:rPr>
          <w:sz w:val="24"/>
          <w:szCs w:val="24"/>
          <w:rtl w:val="0"/>
        </w:rPr>
        <w:t xml:space="preserve">dirección del Router0 en su red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17878" cy="355758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878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Si probamos a hacer un ping para comunica  PC2 con PC3 no se recibe respuesta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02663" cy="34738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663" cy="347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Añadimos las 2 redes a las que pertenece este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Ahora si existe respuesta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38613" cy="195243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952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0.png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