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02" w:rsidRDefault="00C72890" w:rsidP="009E51EB">
      <w:pPr>
        <w:widowControl/>
        <w:spacing w:beforeLines="100" w:afterLines="100" w:line="300" w:lineRule="atLeast"/>
        <w:jc w:val="center"/>
        <w:rPr>
          <w:rFonts w:ascii="Arial" w:hAnsi="Arial" w:cs="Arial"/>
          <w:b/>
          <w:bCs/>
          <w:kern w:val="0"/>
          <w:sz w:val="30"/>
          <w:szCs w:val="30"/>
        </w:rPr>
      </w:pPr>
      <w:r>
        <w:rPr>
          <w:rFonts w:ascii="Arial" w:hAnsi="Arial" w:cs="Arial" w:hint="eastAsia"/>
          <w:b/>
          <w:bCs/>
          <w:kern w:val="0"/>
          <w:sz w:val="30"/>
          <w:szCs w:val="30"/>
        </w:rPr>
        <w:t>SV</w:t>
      </w:r>
      <w:r w:rsidR="008E3BB6">
        <w:rPr>
          <w:rFonts w:ascii="Arial" w:hAnsi="Arial" w:cs="Arial" w:hint="eastAsia"/>
          <w:b/>
          <w:bCs/>
          <w:kern w:val="0"/>
          <w:sz w:val="30"/>
          <w:szCs w:val="30"/>
        </w:rPr>
        <w:t>50</w:t>
      </w:r>
      <w:r w:rsidR="00FF4017">
        <w:rPr>
          <w:rFonts w:ascii="Arial" w:hAnsi="Arial" w:cs="Arial" w:hint="eastAsia"/>
          <w:b/>
          <w:bCs/>
          <w:kern w:val="0"/>
          <w:sz w:val="30"/>
          <w:szCs w:val="30"/>
        </w:rPr>
        <w:t>3</w:t>
      </w:r>
      <w:r w:rsidR="008E3BB6">
        <w:rPr>
          <w:rFonts w:ascii="Arial" w:hAnsi="Arial" w:cs="Arial" w:hint="eastAsia"/>
          <w:b/>
          <w:bCs/>
          <w:kern w:val="0"/>
          <w:sz w:val="30"/>
          <w:szCs w:val="30"/>
        </w:rPr>
        <w:t>2</w:t>
      </w:r>
      <w:r w:rsidR="00C77370">
        <w:rPr>
          <w:rFonts w:ascii="Arial" w:hAnsi="Arial" w:cs="Arial" w:hint="eastAsia"/>
          <w:b/>
          <w:bCs/>
          <w:kern w:val="0"/>
          <w:sz w:val="30"/>
          <w:szCs w:val="30"/>
        </w:rPr>
        <w:t>M</w:t>
      </w:r>
      <w:r w:rsidR="008E3BB6" w:rsidRPr="008E3BB6">
        <w:rPr>
          <w:rFonts w:ascii="Arial" w:hAnsi="Arial" w:cs="Arial" w:hint="eastAsia"/>
          <w:b/>
          <w:bCs/>
          <w:kern w:val="0"/>
          <w:sz w:val="30"/>
          <w:szCs w:val="30"/>
        </w:rPr>
        <w:t>高</w:t>
      </w:r>
      <w:proofErr w:type="gramStart"/>
      <w:r w:rsidR="008E3BB6" w:rsidRPr="008E3BB6">
        <w:rPr>
          <w:rFonts w:ascii="Arial" w:hAnsi="Arial" w:cs="Arial" w:hint="eastAsia"/>
          <w:b/>
          <w:bCs/>
          <w:kern w:val="0"/>
          <w:sz w:val="30"/>
          <w:szCs w:val="30"/>
        </w:rPr>
        <w:t>清</w:t>
      </w:r>
      <w:r w:rsidR="00FF4017" w:rsidRPr="008E3BB6">
        <w:rPr>
          <w:rFonts w:ascii="Arial" w:hAnsi="Arial" w:cs="Arial" w:hint="eastAsia"/>
          <w:b/>
          <w:bCs/>
          <w:kern w:val="0"/>
          <w:sz w:val="30"/>
          <w:szCs w:val="30"/>
        </w:rPr>
        <w:t>网络</w:t>
      </w:r>
      <w:proofErr w:type="gramEnd"/>
      <w:r w:rsidR="00FF4017">
        <w:rPr>
          <w:rFonts w:ascii="Arial" w:hAnsi="Arial" w:cs="Arial" w:hint="eastAsia"/>
          <w:b/>
          <w:bCs/>
          <w:kern w:val="0"/>
          <w:sz w:val="30"/>
          <w:szCs w:val="30"/>
        </w:rPr>
        <w:t>高速</w:t>
      </w:r>
      <w:r w:rsidR="00C77370">
        <w:rPr>
          <w:rFonts w:ascii="Arial" w:hAnsi="Arial" w:cs="Arial" w:hint="eastAsia"/>
          <w:b/>
          <w:bCs/>
          <w:kern w:val="0"/>
          <w:sz w:val="30"/>
          <w:szCs w:val="30"/>
        </w:rPr>
        <w:t>Mini</w:t>
      </w:r>
      <w:r w:rsidR="00FF4017">
        <w:rPr>
          <w:rFonts w:ascii="Arial" w:hAnsi="Arial" w:cs="Arial" w:hint="eastAsia"/>
          <w:b/>
          <w:bCs/>
          <w:kern w:val="0"/>
          <w:sz w:val="30"/>
          <w:szCs w:val="30"/>
        </w:rPr>
        <w:t>球形</w:t>
      </w:r>
      <w:r w:rsidR="005709B8">
        <w:rPr>
          <w:rFonts w:ascii="Arial" w:hAnsi="Arial" w:cs="Arial" w:hint="eastAsia"/>
          <w:b/>
          <w:bCs/>
          <w:kern w:val="0"/>
          <w:sz w:val="30"/>
          <w:szCs w:val="30"/>
        </w:rPr>
        <w:t>摄像机</w:t>
      </w:r>
    </w:p>
    <w:tbl>
      <w:tblPr>
        <w:tblW w:w="7796" w:type="dxa"/>
        <w:tblInd w:w="392" w:type="dxa"/>
        <w:tblLayout w:type="fixed"/>
        <w:tblLook w:val="0000"/>
      </w:tblPr>
      <w:tblGrid>
        <w:gridCol w:w="5386"/>
        <w:gridCol w:w="2410"/>
      </w:tblGrid>
      <w:tr w:rsidR="008E3BB6" w:rsidRPr="008E3BB6" w:rsidTr="008E3BB6">
        <w:trPr>
          <w:trHeight w:val="113"/>
        </w:trPr>
        <w:tc>
          <w:tcPr>
            <w:tcW w:w="5386" w:type="dxa"/>
          </w:tcPr>
          <w:p w:rsidR="008E3BB6" w:rsidRPr="00C77370" w:rsidRDefault="008E3BB6" w:rsidP="00C77370">
            <w:pPr>
              <w:autoSpaceDE w:val="0"/>
              <w:autoSpaceDN w:val="0"/>
              <w:adjustRightInd w:val="0"/>
              <w:spacing w:line="360" w:lineRule="auto"/>
              <w:ind w:firstLineChars="250" w:firstLine="525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C77370">
              <w:rPr>
                <w:rFonts w:ascii="宋体" w:hAnsi="宋体" w:hint="eastAsia"/>
                <w:szCs w:val="21"/>
              </w:rPr>
              <w:t>SV50</w:t>
            </w:r>
            <w:r w:rsidR="00FF4017" w:rsidRPr="00C77370">
              <w:rPr>
                <w:rFonts w:ascii="宋体" w:hAnsi="宋体" w:hint="eastAsia"/>
                <w:szCs w:val="21"/>
              </w:rPr>
              <w:t>3</w:t>
            </w:r>
            <w:r w:rsidR="005709B8" w:rsidRPr="00C77370">
              <w:rPr>
                <w:rFonts w:ascii="宋体" w:hAnsi="宋体" w:hint="eastAsia"/>
                <w:szCs w:val="21"/>
              </w:rPr>
              <w:t>2</w:t>
            </w:r>
            <w:r w:rsidR="00C77370" w:rsidRPr="00C77370">
              <w:rPr>
                <w:rFonts w:ascii="宋体" w:hAnsi="宋体" w:hint="eastAsia"/>
                <w:szCs w:val="21"/>
              </w:rPr>
              <w:t>M</w:t>
            </w:r>
            <w:r w:rsidRPr="00C77370">
              <w:rPr>
                <w:rFonts w:hint="eastAsia"/>
                <w:szCs w:val="21"/>
              </w:rPr>
              <w:t>系列高</w:t>
            </w:r>
            <w:proofErr w:type="gramStart"/>
            <w:r w:rsidRPr="00C77370">
              <w:rPr>
                <w:rFonts w:hint="eastAsia"/>
                <w:szCs w:val="21"/>
              </w:rPr>
              <w:t>清网络</w:t>
            </w:r>
            <w:proofErr w:type="gramEnd"/>
            <w:r w:rsidR="00FF4017" w:rsidRPr="00C77370">
              <w:rPr>
                <w:rFonts w:hint="eastAsia"/>
                <w:szCs w:val="21"/>
              </w:rPr>
              <w:t>高速球形</w:t>
            </w:r>
            <w:r w:rsidRPr="00C77370">
              <w:rPr>
                <w:rFonts w:hint="eastAsia"/>
                <w:szCs w:val="21"/>
              </w:rPr>
              <w:t>摄像机</w:t>
            </w:r>
            <w:r w:rsidR="00C77370" w:rsidRPr="00C77370">
              <w:rPr>
                <w:rFonts w:hint="eastAsia"/>
                <w:szCs w:val="21"/>
              </w:rPr>
              <w:t>采用</w:t>
            </w:r>
            <w:r w:rsidR="00C77370" w:rsidRPr="00C77370">
              <w:rPr>
                <w:szCs w:val="21"/>
              </w:rPr>
              <w:t>3.5</w:t>
            </w:r>
            <w:r w:rsidR="00C77370" w:rsidRPr="00C77370">
              <w:rPr>
                <w:rFonts w:hint="eastAsia"/>
                <w:szCs w:val="21"/>
              </w:rPr>
              <w:t>寸外壳</w:t>
            </w:r>
            <w:r w:rsidRPr="00C77370">
              <w:rPr>
                <w:rFonts w:hint="eastAsia"/>
                <w:szCs w:val="21"/>
              </w:rPr>
              <w:t>可支持在</w:t>
            </w:r>
            <w:r w:rsidRPr="00C77370">
              <w:rPr>
                <w:rFonts w:ascii="宋体" w:hAnsi="宋体"/>
                <w:szCs w:val="21"/>
              </w:rPr>
              <w:t>1920*1080</w:t>
            </w:r>
            <w:r w:rsidRPr="00C77370">
              <w:rPr>
                <w:rFonts w:hint="eastAsia"/>
                <w:szCs w:val="21"/>
              </w:rPr>
              <w:t>的高分辨下进行高清拍摄，适用于构建各种基于网络的视频监控系统，可广泛应用于楼宇，公安，交通等安防领域。</w:t>
            </w:r>
          </w:p>
        </w:tc>
        <w:tc>
          <w:tcPr>
            <w:tcW w:w="2410" w:type="dxa"/>
          </w:tcPr>
          <w:p w:rsidR="008E3BB6" w:rsidRPr="008E3BB6" w:rsidRDefault="00C77370" w:rsidP="008E3BB6">
            <w:pPr>
              <w:autoSpaceDE w:val="0"/>
              <w:autoSpaceDN w:val="0"/>
              <w:adjustRightInd w:val="0"/>
              <w:spacing w:line="360" w:lineRule="exact"/>
              <w:ind w:leftChars="-51" w:left="-107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/>
                <w:bCs/>
                <w:noProof/>
                <w:kern w:val="0"/>
                <w:sz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290830</wp:posOffset>
                  </wp:positionH>
                  <wp:positionV relativeFrom="paragraph">
                    <wp:posOffset>-5080</wp:posOffset>
                  </wp:positionV>
                  <wp:extent cx="916305" cy="1041400"/>
                  <wp:effectExtent l="1905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305" cy="104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E3BB6" w:rsidRDefault="008E3BB6" w:rsidP="00FF4017">
      <w:pPr>
        <w:widowControl/>
        <w:spacing w:line="360" w:lineRule="auto"/>
        <w:ind w:firstLineChars="200" w:firstLine="420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技术参数：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5670"/>
      </w:tblGrid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编解码标准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H.264 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high profile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传输速率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396004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>64kbps</w:t>
            </w:r>
            <w:r w:rsidR="00396004">
              <w:rPr>
                <w:rFonts w:ascii="Arial" w:hAnsi="Arial" w:cs="Arial" w:hint="eastAsia"/>
                <w:bCs/>
                <w:kern w:val="0"/>
                <w:sz w:val="20"/>
              </w:rPr>
              <w:t>~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15Mbps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视频分辨率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C77370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>1080P</w:t>
            </w:r>
            <w:r w:rsidR="00C77370">
              <w:rPr>
                <w:rFonts w:ascii="Arial" w:hAnsi="Arial" w:cs="Arial" w:hint="eastAsia"/>
                <w:bCs/>
                <w:kern w:val="0"/>
                <w:sz w:val="20"/>
              </w:rPr>
              <w:t>30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变焦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光学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>10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倍，数字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>12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倍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聚焦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自动，手动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白平衡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自动，室内，室外，手动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>GOP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结构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I,IP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整体延迟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>200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毫秒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网络协议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TCP,UDP,IP,HTTP,NTP,RTP,IGMP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音频标准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AAC-LC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音频采样率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48K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音频输入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>/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输出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立体声输入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1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输出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>1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报警输入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>/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输出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>Alarm In 4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Alarm out 1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网络接口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>1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RJ45-10/100M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串口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>1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RS232/RS485 </w:t>
            </w:r>
          </w:p>
        </w:tc>
      </w:tr>
      <w:tr w:rsidR="00396004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04" w:rsidRPr="00FF4017" w:rsidRDefault="00396004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云台样式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04" w:rsidRPr="00FF4017" w:rsidRDefault="00C77370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3.5</w:t>
            </w:r>
            <w:r w:rsidR="00396004">
              <w:rPr>
                <w:rFonts w:ascii="Arial" w:hAnsi="Arial" w:cs="Arial" w:hint="eastAsia"/>
                <w:bCs/>
                <w:kern w:val="0"/>
                <w:sz w:val="20"/>
              </w:rPr>
              <w:t>寸球形云台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云台转速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C77370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水平</w:t>
            </w:r>
            <w:r w:rsidR="00C77370">
              <w:rPr>
                <w:rFonts w:ascii="Arial" w:hAnsi="Arial" w:cs="Arial" w:hint="eastAsia"/>
                <w:bCs/>
                <w:kern w:val="0"/>
                <w:sz w:val="20"/>
              </w:rPr>
              <w:t>12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>0</w:t>
            </w:r>
            <w:r w:rsidR="00396004">
              <w:rPr>
                <w:rFonts w:ascii="Arial" w:hAnsi="Arial" w:cs="Arial" w:hint="eastAsia"/>
                <w:bCs/>
                <w:kern w:val="0"/>
                <w:sz w:val="20"/>
              </w:rPr>
              <w:t>°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每秒；垂直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>90</w:t>
            </w:r>
            <w:r w:rsidR="00396004">
              <w:rPr>
                <w:rFonts w:ascii="Arial" w:hAnsi="Arial" w:cs="Arial" w:hint="eastAsia"/>
                <w:bCs/>
                <w:kern w:val="0"/>
                <w:sz w:val="20"/>
              </w:rPr>
              <w:t>°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每秒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云台</w:t>
            </w:r>
            <w:proofErr w:type="gramStart"/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预置位</w:t>
            </w:r>
            <w:proofErr w:type="gramEnd"/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C77370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64</w:t>
            </w:r>
            <w:r w:rsidR="00FF4017" w:rsidRPr="00FF4017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="00FF4017"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摄像机工作电压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12VDC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摄像机功耗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≤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15W 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摄像机工作温度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396004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-15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℃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~50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℃</w:t>
            </w:r>
          </w:p>
        </w:tc>
      </w:tr>
      <w:tr w:rsidR="00FF4017" w:rsidTr="00FF4017">
        <w:trPr>
          <w:trHeight w:val="11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FF4017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摄像机工作湿度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017" w:rsidRPr="00FF4017" w:rsidRDefault="00FF4017" w:rsidP="00C77370">
            <w:pPr>
              <w:spacing w:line="400" w:lineRule="exact"/>
              <w:rPr>
                <w:rFonts w:ascii="Arial" w:hAnsi="Arial" w:cs="Arial"/>
                <w:bCs/>
                <w:kern w:val="0"/>
                <w:sz w:val="20"/>
              </w:rPr>
            </w:pPr>
            <w:r w:rsidRPr="00FF4017">
              <w:rPr>
                <w:rFonts w:ascii="Arial" w:hAnsi="Arial" w:cs="Arial"/>
                <w:bCs/>
                <w:kern w:val="0"/>
                <w:sz w:val="20"/>
              </w:rPr>
              <w:t>10%</w:t>
            </w:r>
            <w:r w:rsidR="00C77370">
              <w:rPr>
                <w:rFonts w:ascii="Arial" w:hAnsi="Arial" w:cs="Arial" w:hint="eastAsia"/>
                <w:bCs/>
                <w:kern w:val="0"/>
                <w:sz w:val="20"/>
              </w:rPr>
              <w:t>~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>90%</w:t>
            </w:r>
            <w:r w:rsidRPr="00FF4017">
              <w:rPr>
                <w:rFonts w:ascii="Arial" w:hAnsi="Arial" w:cs="Arial" w:hint="eastAsia"/>
                <w:bCs/>
                <w:kern w:val="0"/>
                <w:sz w:val="20"/>
              </w:rPr>
              <w:t>大气湿度</w:t>
            </w:r>
            <w:r w:rsidRPr="00FF4017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</w:tbl>
    <w:p w:rsidR="00C72890" w:rsidRDefault="00C72890" w:rsidP="008E3BB6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Arial" w:hAnsi="Arial" w:cs="Arial"/>
          <w:bCs/>
          <w:kern w:val="0"/>
          <w:sz w:val="24"/>
          <w:szCs w:val="24"/>
        </w:rPr>
      </w:pPr>
    </w:p>
    <w:sectPr w:rsidR="00C72890" w:rsidSect="00761DED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276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6A7" w:rsidRDefault="00E376A7" w:rsidP="00AC3615">
      <w:r>
        <w:separator/>
      </w:r>
    </w:p>
  </w:endnote>
  <w:endnote w:type="continuationSeparator" w:id="0">
    <w:p w:rsidR="00E376A7" w:rsidRDefault="00E376A7" w:rsidP="00AC36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aiandra G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0E9" w:rsidRDefault="00A870E9" w:rsidP="00A870E9">
    <w:pPr>
      <w:pStyle w:val="a4"/>
      <w:jc w:val="center"/>
    </w:pPr>
    <w:r>
      <w:rPr>
        <w:rFonts w:hint="eastAsia"/>
      </w:rPr>
      <w:t>北京四维通联科技有限公司</w:t>
    </w:r>
    <w:r>
      <w:rPr>
        <w:rFonts w:hint="eastAsia"/>
      </w:rPr>
      <w:t xml:space="preserve">                                   www.4G-Live.com</w:t>
    </w:r>
  </w:p>
  <w:p w:rsidR="00A870E9" w:rsidRDefault="00A870E9" w:rsidP="00A870E9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6A7" w:rsidRDefault="00E376A7" w:rsidP="00AC3615">
      <w:r>
        <w:separator/>
      </w:r>
    </w:p>
  </w:footnote>
  <w:footnote w:type="continuationSeparator" w:id="0">
    <w:p w:rsidR="00E376A7" w:rsidRDefault="00E376A7" w:rsidP="00AC36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98033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19" o:spid="_x0000_s17417" type="#_x0000_t136" style="position:absolute;left:0;text-align:left;margin-left:0;margin-top:0;width:495.8pt;height:90.1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C72890" w:rsidP="00C72890">
    <w:pPr>
      <w:pStyle w:val="a3"/>
      <w:jc w:val="left"/>
    </w:pPr>
    <w:r w:rsidRPr="00C72890">
      <w:rPr>
        <w:noProof/>
      </w:rPr>
      <w:drawing>
        <wp:inline distT="0" distB="0" distL="0" distR="0">
          <wp:extent cx="1186264" cy="329609"/>
          <wp:effectExtent l="19050" t="0" r="0" b="0"/>
          <wp:docPr id="2" name="图片 1" descr="C:\Users\zhao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hao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6264" cy="3296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8033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20" o:spid="_x0000_s17418" type="#_x0000_t136" style="position:absolute;margin-left:0;margin-top:0;width:495.8pt;height:90.1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98033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18" o:spid="_x0000_s17416" type="#_x0000_t136" style="position:absolute;left:0;text-align:left;margin-left:0;margin-top:0;width:495.8pt;height:90.1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096"/>
    <w:multiLevelType w:val="multilevel"/>
    <w:tmpl w:val="335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E6AAA"/>
    <w:multiLevelType w:val="multilevel"/>
    <w:tmpl w:val="B79E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4146E"/>
    <w:multiLevelType w:val="multilevel"/>
    <w:tmpl w:val="E588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94DFF"/>
    <w:multiLevelType w:val="multilevel"/>
    <w:tmpl w:val="C44A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CF5FD1"/>
    <w:multiLevelType w:val="multilevel"/>
    <w:tmpl w:val="634A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A43E02"/>
    <w:multiLevelType w:val="multilevel"/>
    <w:tmpl w:val="032E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891DC2"/>
    <w:multiLevelType w:val="multilevel"/>
    <w:tmpl w:val="BDF8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3A1DB2"/>
    <w:multiLevelType w:val="multilevel"/>
    <w:tmpl w:val="FE50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5D6054"/>
    <w:multiLevelType w:val="multilevel"/>
    <w:tmpl w:val="8EAE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D350C3"/>
    <w:multiLevelType w:val="multilevel"/>
    <w:tmpl w:val="105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8F749C"/>
    <w:multiLevelType w:val="multilevel"/>
    <w:tmpl w:val="9920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E1320D"/>
    <w:multiLevelType w:val="multilevel"/>
    <w:tmpl w:val="ACBE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A22594"/>
    <w:multiLevelType w:val="multilevel"/>
    <w:tmpl w:val="909E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590C8A"/>
    <w:multiLevelType w:val="multilevel"/>
    <w:tmpl w:val="89F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FC309F"/>
    <w:multiLevelType w:val="multilevel"/>
    <w:tmpl w:val="EF66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AB272C"/>
    <w:multiLevelType w:val="multilevel"/>
    <w:tmpl w:val="DC38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287A7D"/>
    <w:multiLevelType w:val="multilevel"/>
    <w:tmpl w:val="DC92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E53215"/>
    <w:multiLevelType w:val="multilevel"/>
    <w:tmpl w:val="0034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FD311D"/>
    <w:multiLevelType w:val="multilevel"/>
    <w:tmpl w:val="E8FA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9B2694"/>
    <w:multiLevelType w:val="multilevel"/>
    <w:tmpl w:val="7E22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2344C5"/>
    <w:multiLevelType w:val="hybridMultilevel"/>
    <w:tmpl w:val="13005E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AE87894"/>
    <w:multiLevelType w:val="multilevel"/>
    <w:tmpl w:val="4978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0"/>
  </w:num>
  <w:num w:numId="5">
    <w:abstractNumId w:val="14"/>
  </w:num>
  <w:num w:numId="6">
    <w:abstractNumId w:val="9"/>
  </w:num>
  <w:num w:numId="7">
    <w:abstractNumId w:val="10"/>
  </w:num>
  <w:num w:numId="8">
    <w:abstractNumId w:val="7"/>
  </w:num>
  <w:num w:numId="9">
    <w:abstractNumId w:val="13"/>
  </w:num>
  <w:num w:numId="10">
    <w:abstractNumId w:val="12"/>
  </w:num>
  <w:num w:numId="11">
    <w:abstractNumId w:val="19"/>
  </w:num>
  <w:num w:numId="12">
    <w:abstractNumId w:val="2"/>
  </w:num>
  <w:num w:numId="13">
    <w:abstractNumId w:val="11"/>
  </w:num>
  <w:num w:numId="14">
    <w:abstractNumId w:val="16"/>
  </w:num>
  <w:num w:numId="15">
    <w:abstractNumId w:val="6"/>
  </w:num>
  <w:num w:numId="16">
    <w:abstractNumId w:val="17"/>
  </w:num>
  <w:num w:numId="17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3"/>
  </w:num>
  <w:num w:numId="20">
    <w:abstractNumId w:val="5"/>
  </w:num>
  <w:num w:numId="21">
    <w:abstractNumId w:val="8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>
      <o:colormenu v:ext="edit" fillcolor="none"/>
    </o:shapedefaults>
    <o:shapelayout v:ext="edit">
      <o:idmap v:ext="edit" data="1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A49"/>
    <w:rsid w:val="00052A2B"/>
    <w:rsid w:val="000543C0"/>
    <w:rsid w:val="00055E40"/>
    <w:rsid w:val="000732C1"/>
    <w:rsid w:val="0007568C"/>
    <w:rsid w:val="00091BA7"/>
    <w:rsid w:val="000C49C9"/>
    <w:rsid w:val="001225A5"/>
    <w:rsid w:val="00127BB3"/>
    <w:rsid w:val="00193F0F"/>
    <w:rsid w:val="001B40B1"/>
    <w:rsid w:val="001D0BFA"/>
    <w:rsid w:val="001F431A"/>
    <w:rsid w:val="002B7635"/>
    <w:rsid w:val="002C6D82"/>
    <w:rsid w:val="00312FAA"/>
    <w:rsid w:val="00314037"/>
    <w:rsid w:val="0037489E"/>
    <w:rsid w:val="00393F73"/>
    <w:rsid w:val="00396004"/>
    <w:rsid w:val="003D54CF"/>
    <w:rsid w:val="003E7CEA"/>
    <w:rsid w:val="00410B44"/>
    <w:rsid w:val="0043059F"/>
    <w:rsid w:val="004310CF"/>
    <w:rsid w:val="00434A67"/>
    <w:rsid w:val="00434F4B"/>
    <w:rsid w:val="00442D06"/>
    <w:rsid w:val="004565CF"/>
    <w:rsid w:val="00487226"/>
    <w:rsid w:val="004A77B8"/>
    <w:rsid w:val="00512402"/>
    <w:rsid w:val="005709B8"/>
    <w:rsid w:val="005879FC"/>
    <w:rsid w:val="005D797E"/>
    <w:rsid w:val="00671598"/>
    <w:rsid w:val="006A4F4A"/>
    <w:rsid w:val="006E5C6B"/>
    <w:rsid w:val="007011E0"/>
    <w:rsid w:val="00761DED"/>
    <w:rsid w:val="007A18B5"/>
    <w:rsid w:val="007A7E07"/>
    <w:rsid w:val="007B3118"/>
    <w:rsid w:val="007C3A49"/>
    <w:rsid w:val="007D796D"/>
    <w:rsid w:val="00810D2C"/>
    <w:rsid w:val="0085549E"/>
    <w:rsid w:val="00895312"/>
    <w:rsid w:val="008E3BB6"/>
    <w:rsid w:val="00907CE5"/>
    <w:rsid w:val="00926AA7"/>
    <w:rsid w:val="00930DBB"/>
    <w:rsid w:val="00930F82"/>
    <w:rsid w:val="00947CB0"/>
    <w:rsid w:val="00973369"/>
    <w:rsid w:val="00980332"/>
    <w:rsid w:val="009A39B2"/>
    <w:rsid w:val="009B4E34"/>
    <w:rsid w:val="009E3685"/>
    <w:rsid w:val="009E51EB"/>
    <w:rsid w:val="00A04368"/>
    <w:rsid w:val="00A23205"/>
    <w:rsid w:val="00A870E9"/>
    <w:rsid w:val="00AC3615"/>
    <w:rsid w:val="00AC39D3"/>
    <w:rsid w:val="00AD6940"/>
    <w:rsid w:val="00AD715F"/>
    <w:rsid w:val="00B209C3"/>
    <w:rsid w:val="00BB17F8"/>
    <w:rsid w:val="00BD7FCB"/>
    <w:rsid w:val="00C025CF"/>
    <w:rsid w:val="00C03B45"/>
    <w:rsid w:val="00C1180F"/>
    <w:rsid w:val="00C151A6"/>
    <w:rsid w:val="00C43F81"/>
    <w:rsid w:val="00C55A17"/>
    <w:rsid w:val="00C72890"/>
    <w:rsid w:val="00C77370"/>
    <w:rsid w:val="00C86F8F"/>
    <w:rsid w:val="00C90C27"/>
    <w:rsid w:val="00CB3E47"/>
    <w:rsid w:val="00CD0465"/>
    <w:rsid w:val="00CE43B5"/>
    <w:rsid w:val="00D10E6B"/>
    <w:rsid w:val="00D34647"/>
    <w:rsid w:val="00D43FCF"/>
    <w:rsid w:val="00D8497C"/>
    <w:rsid w:val="00D86986"/>
    <w:rsid w:val="00D90B83"/>
    <w:rsid w:val="00E10B8C"/>
    <w:rsid w:val="00E2593B"/>
    <w:rsid w:val="00E364B1"/>
    <w:rsid w:val="00E376A7"/>
    <w:rsid w:val="00E559CF"/>
    <w:rsid w:val="00E768EF"/>
    <w:rsid w:val="00EA6B20"/>
    <w:rsid w:val="00EE05C6"/>
    <w:rsid w:val="00F12B56"/>
    <w:rsid w:val="00F30C9E"/>
    <w:rsid w:val="00F35F3A"/>
    <w:rsid w:val="00F55531"/>
    <w:rsid w:val="00FC07C0"/>
    <w:rsid w:val="00FC147E"/>
    <w:rsid w:val="00FF4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2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810D2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kern w:val="36"/>
      <w:sz w:val="18"/>
      <w:szCs w:val="18"/>
    </w:rPr>
  </w:style>
  <w:style w:type="paragraph" w:styleId="2">
    <w:name w:val="heading 2"/>
    <w:basedOn w:val="a"/>
    <w:link w:val="2Char"/>
    <w:uiPriority w:val="9"/>
    <w:qFormat/>
    <w:rsid w:val="00810D2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kern w:val="0"/>
      <w:sz w:val="18"/>
      <w:szCs w:val="1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0D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61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615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810D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10D2C"/>
    <w:rPr>
      <w:b/>
      <w:bCs/>
    </w:rPr>
  </w:style>
  <w:style w:type="character" w:customStyle="1" w:styleId="1Char">
    <w:name w:val="标题 1 Char"/>
    <w:basedOn w:val="a0"/>
    <w:link w:val="1"/>
    <w:uiPriority w:val="9"/>
    <w:rsid w:val="00810D2C"/>
    <w:rPr>
      <w:rFonts w:ascii="宋体" w:hAnsi="宋体" w:cs="宋体"/>
      <w:kern w:val="36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0D2C"/>
    <w:rPr>
      <w:rFonts w:ascii="宋体" w:hAnsi="宋体" w:cs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10D2C"/>
    <w:rPr>
      <w:b/>
      <w:bCs/>
      <w:kern w:val="2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810D2C"/>
    <w:rPr>
      <w:color w:val="0000FF"/>
      <w:u w:val="single"/>
    </w:rPr>
  </w:style>
  <w:style w:type="table" w:styleId="a8">
    <w:name w:val="Table Grid"/>
    <w:basedOn w:val="a1"/>
    <w:uiPriority w:val="59"/>
    <w:rsid w:val="00E559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559C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61DE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61DED"/>
    <w:rPr>
      <w:kern w:val="2"/>
      <w:sz w:val="18"/>
      <w:szCs w:val="18"/>
    </w:rPr>
  </w:style>
  <w:style w:type="character" w:customStyle="1" w:styleId="style191">
    <w:name w:val="style191"/>
    <w:basedOn w:val="a0"/>
    <w:rsid w:val="00C72890"/>
    <w:rPr>
      <w:color w:val="D56A00"/>
    </w:rPr>
  </w:style>
  <w:style w:type="paragraph" w:styleId="aa">
    <w:name w:val="List Paragraph"/>
    <w:basedOn w:val="a"/>
    <w:uiPriority w:val="34"/>
    <w:qFormat/>
    <w:rsid w:val="00C728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856">
                  <w:marLeft w:val="0"/>
                  <w:marRight w:val="0"/>
                  <w:marTop w:val="0"/>
                  <w:marBottom w:val="0"/>
                  <w:divBdr>
                    <w:top w:val="single" w:sz="6" w:space="0" w:color="D4D7D8"/>
                    <w:left w:val="single" w:sz="6" w:space="0" w:color="D4D7D8"/>
                    <w:bottom w:val="single" w:sz="6" w:space="0" w:color="D4D7D8"/>
                    <w:right w:val="single" w:sz="6" w:space="0" w:color="D4D7D8"/>
                  </w:divBdr>
                  <w:divsChild>
                    <w:div w:id="5691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92637">
                              <w:marLeft w:val="1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7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957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7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48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3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1461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45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04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2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7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6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1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8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38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0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73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2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69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79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0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9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61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153346">
                                          <w:marLeft w:val="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66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92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06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90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1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93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6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14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30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78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19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74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1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24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1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91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5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1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4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34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41558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6580">
              <w:marLeft w:val="69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6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龙腾四海">
  <a:themeElements>
    <a:clrScheme name="龙腾四海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龙腾四海">
      <a:majorFont>
        <a:latin typeface="Maiandra GD"/>
        <a:ea typeface=""/>
        <a:cs typeface=""/>
        <a:font script="CYRL" typeface="Times New Roman"/>
        <a:font script="GREK" typeface="Times New Roman"/>
        <a:font script="Jpan" typeface="ＭＳ Ｐゴシック"/>
        <a:font script="Hang" typeface="HY중고딕"/>
        <a:font script="Hans" typeface="隶书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ambria"/>
        <a:ea typeface=""/>
        <a:cs typeface=""/>
        <a:font script="Jpan" typeface="ＭＳ Ｐ明朝"/>
        <a:font script="Hang" typeface="HY견명조"/>
        <a:font script="Hans" typeface="华文楷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沉稳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bg1">
                <a:tint val="100000"/>
                <a:shade val="100000"/>
                <a:hueMod val="100000"/>
                <a:satMod val="150000"/>
              </a:schemeClr>
            </a:gs>
            <a:gs pos="55000">
              <a:schemeClr val="bg1">
                <a:tint val="100000"/>
                <a:shade val="90000"/>
                <a:hueMod val="100000"/>
                <a:satMod val="375000"/>
              </a:schemeClr>
            </a:gs>
            <a:gs pos="100000">
              <a:schemeClr val="phClr">
                <a:tint val="88000"/>
                <a:shade val="100000"/>
                <a:hueMod val="100000"/>
                <a:satMod val="500000"/>
              </a:schemeClr>
            </a:gs>
          </a:gsLst>
          <a:lin ang="5400000" scaled="1"/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555000"/>
              </a:schemeClr>
              <a:schemeClr val="phClr">
                <a:tint val="96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DF56C-AEC5-4430-9B1E-E339CE2C2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Links>
    <vt:vector size="30" baseType="variant">
      <vt:variant>
        <vt:i4>4063349</vt:i4>
      </vt:variant>
      <vt:variant>
        <vt:i4>15</vt:i4>
      </vt:variant>
      <vt:variant>
        <vt:i4>0</vt:i4>
      </vt:variant>
      <vt:variant>
        <vt:i4>5</vt:i4>
      </vt:variant>
      <vt:variant>
        <vt:lpwstr>http://www.dayang.com.cn/e/ViewImg/index.html?url=http://www.dayang.com.cn/d/file/products/Broadcast-qualitysystemsolutions/2011-08-23/29f83169873365bf60b61ece40ace8f3.jpg</vt:lpwstr>
      </vt:variant>
      <vt:variant>
        <vt:lpwstr/>
      </vt:variant>
      <vt:variant>
        <vt:i4>3801109</vt:i4>
      </vt:variant>
      <vt:variant>
        <vt:i4>12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  <vt:variant>
        <vt:i4>6488180</vt:i4>
      </vt:variant>
      <vt:variant>
        <vt:i4>6</vt:i4>
      </vt:variant>
      <vt:variant>
        <vt:i4>0</vt:i4>
      </vt:variant>
      <vt:variant>
        <vt:i4>5</vt:i4>
      </vt:variant>
      <vt:variant>
        <vt:lpwstr>http://www.dayang.com.cn/e/ViewImg/index.html?url=http://www.dayang.com.cn/d/file/products/Broadcast-qualitysystemsolutions/2011-08-23/aabebe84ed35118dad7223651fbe0241.jpg</vt:lpwstr>
      </vt:variant>
      <vt:variant>
        <vt:lpwstr/>
      </vt:variant>
      <vt:variant>
        <vt:i4>3801109</vt:i4>
      </vt:variant>
      <vt:variant>
        <vt:i4>3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  <vt:variant>
        <vt:i4>3801109</vt:i4>
      </vt:variant>
      <vt:variant>
        <vt:i4>0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zhao</cp:lastModifiedBy>
  <cp:revision>4</cp:revision>
  <cp:lastPrinted>2012-03-09T07:26:00Z</cp:lastPrinted>
  <dcterms:created xsi:type="dcterms:W3CDTF">2012-03-19T03:33:00Z</dcterms:created>
  <dcterms:modified xsi:type="dcterms:W3CDTF">2012-03-19T03:38:00Z</dcterms:modified>
</cp:coreProperties>
</file>