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201434" w:rsidRDefault="00B11D07" w:rsidP="00B11D07">
      <w:pPr>
        <w:jc w:val="left"/>
        <w:rPr>
          <w:rFonts w:ascii="Times New Roman" w:hAnsi="Times New Roman" w:cs="Times New Roman"/>
          <w:b/>
          <w:sz w:val="28"/>
          <w:szCs w:val="28"/>
        </w:rPr>
      </w:pPr>
      <w:bookmarkStart w:id="0" w:name="_GoBack"/>
      <w:bookmarkEnd w:id="0"/>
      <w:r w:rsidRPr="00201434">
        <w:rPr>
          <w:rFonts w:ascii="Times New Roman" w:hAnsi="Times New Roman" w:cs="Times New Roman"/>
          <w:b/>
          <w:sz w:val="28"/>
          <w:szCs w:val="28"/>
        </w:rPr>
        <w:t>南水北调中线一期工程安全风险评估</w:t>
      </w:r>
    </w:p>
    <w:p w:rsidR="00B11D07" w:rsidRPr="00201434" w:rsidRDefault="00B11D07" w:rsidP="00B11D07">
      <w:pPr>
        <w:jc w:val="left"/>
        <w:rPr>
          <w:rFonts w:ascii="Times New Roman" w:hAnsi="Times New Roman" w:cs="Times New Roman"/>
          <w:b/>
          <w:sz w:val="28"/>
          <w:szCs w:val="28"/>
        </w:rPr>
      </w:pPr>
    </w:p>
    <w:p w:rsidR="00B11D07" w:rsidRPr="00201434" w:rsidRDefault="00B11D07" w:rsidP="00B11D07">
      <w:pPr>
        <w:jc w:val="center"/>
        <w:rPr>
          <w:rFonts w:ascii="Times New Roman" w:hAnsi="Times New Roman" w:cs="Times New Roman"/>
          <w:b/>
          <w:sz w:val="28"/>
          <w:szCs w:val="28"/>
        </w:rPr>
      </w:pPr>
    </w:p>
    <w:p w:rsidR="00B11D07" w:rsidRPr="00201434" w:rsidRDefault="00B11D07" w:rsidP="00B11D07">
      <w:pPr>
        <w:jc w:val="center"/>
        <w:rPr>
          <w:rFonts w:ascii="Times New Roman" w:hAnsi="Times New Roman" w:cs="Times New Roman"/>
          <w:b/>
          <w:sz w:val="28"/>
          <w:szCs w:val="28"/>
        </w:rPr>
      </w:pPr>
    </w:p>
    <w:p w:rsidR="00B11D07" w:rsidRPr="00201434" w:rsidRDefault="00B11D07" w:rsidP="00B11D07">
      <w:pPr>
        <w:jc w:val="center"/>
        <w:rPr>
          <w:rFonts w:ascii="Times New Roman" w:hAnsi="Times New Roman" w:cs="Times New Roman"/>
          <w:b/>
          <w:sz w:val="28"/>
          <w:szCs w:val="28"/>
        </w:rPr>
      </w:pPr>
    </w:p>
    <w:p w:rsidR="00B11D07" w:rsidRPr="00201434" w:rsidRDefault="00EB706B" w:rsidP="00B11D07">
      <w:pPr>
        <w:jc w:val="center"/>
        <w:rPr>
          <w:rFonts w:ascii="Times New Roman" w:eastAsia="华文隶书" w:hAnsi="Times New Roman" w:cs="Times New Roman"/>
          <w:b/>
          <w:sz w:val="72"/>
          <w:szCs w:val="72"/>
        </w:rPr>
      </w:pPr>
      <w:r w:rsidRPr="00201434">
        <w:rPr>
          <w:rFonts w:ascii="Times New Roman" w:eastAsia="华文隶书" w:hAnsi="Times New Roman" w:cs="Times New Roman" w:hint="eastAsia"/>
          <w:b/>
          <w:sz w:val="72"/>
          <w:szCs w:val="72"/>
        </w:rPr>
        <w:t>宝丰</w:t>
      </w:r>
      <w:r w:rsidR="00B11D07" w:rsidRPr="00201434">
        <w:rPr>
          <w:rFonts w:ascii="Times New Roman" w:eastAsia="华文隶书" w:hAnsi="Times New Roman" w:cs="Times New Roman"/>
          <w:b/>
          <w:sz w:val="72"/>
          <w:szCs w:val="72"/>
        </w:rPr>
        <w:t>管理处风险防控手册</w:t>
      </w:r>
    </w:p>
    <w:p w:rsidR="00B11D07" w:rsidRPr="00201434" w:rsidRDefault="00B11D07" w:rsidP="00B11D07">
      <w:pPr>
        <w:jc w:val="center"/>
        <w:rPr>
          <w:rFonts w:ascii="Times New Roman" w:hAnsi="Times New Roman" w:cs="Times New Roman"/>
          <w:b/>
          <w:sz w:val="28"/>
          <w:szCs w:val="28"/>
        </w:rPr>
      </w:pPr>
    </w:p>
    <w:p w:rsidR="00205F27" w:rsidRPr="00201434" w:rsidRDefault="00205F27" w:rsidP="00B11D07">
      <w:pPr>
        <w:jc w:val="center"/>
        <w:rPr>
          <w:rFonts w:ascii="Times New Roman" w:hAnsi="Times New Roman" w:cs="Times New Roman"/>
          <w:b/>
          <w:sz w:val="28"/>
          <w:szCs w:val="28"/>
        </w:rPr>
      </w:pPr>
    </w:p>
    <w:p w:rsidR="00867DDF" w:rsidRPr="00201434" w:rsidRDefault="00867DDF" w:rsidP="00B11D07">
      <w:pPr>
        <w:jc w:val="center"/>
        <w:rPr>
          <w:rFonts w:ascii="Times New Roman" w:hAnsi="Times New Roman" w:cs="Times New Roman"/>
          <w:b/>
          <w:sz w:val="28"/>
          <w:szCs w:val="28"/>
        </w:rPr>
      </w:pPr>
    </w:p>
    <w:p w:rsidR="00E25451" w:rsidRDefault="00E25451" w:rsidP="00E25451">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E25451" w:rsidRDefault="00E25451" w:rsidP="00E25451">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201434" w:rsidRDefault="00E25451" w:rsidP="00E25451">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201434" w:rsidRDefault="00194383" w:rsidP="00B11D07">
      <w:pPr>
        <w:jc w:val="center"/>
        <w:rPr>
          <w:rFonts w:ascii="Times New Roman" w:hAnsi="Times New Roman" w:cs="Times New Roman"/>
          <w:b/>
          <w:sz w:val="28"/>
          <w:szCs w:val="28"/>
        </w:rPr>
      </w:pPr>
      <w:r w:rsidRPr="00201434">
        <w:rPr>
          <w:rFonts w:ascii="Times New Roman" w:hAnsi="Times New Roman" w:cs="Times New Roman" w:hint="eastAsia"/>
          <w:b/>
          <w:sz w:val="28"/>
          <w:szCs w:val="28"/>
        </w:rPr>
        <w:t>2018</w:t>
      </w:r>
      <w:r w:rsidR="00D9767A" w:rsidRPr="00201434">
        <w:rPr>
          <w:rFonts w:ascii="Times New Roman" w:hAnsi="Times New Roman" w:cs="Times New Roman" w:hint="eastAsia"/>
          <w:b/>
          <w:sz w:val="28"/>
          <w:szCs w:val="28"/>
        </w:rPr>
        <w:t>年</w:t>
      </w:r>
      <w:r w:rsidR="00186697" w:rsidRPr="00201434">
        <w:rPr>
          <w:rFonts w:ascii="Times New Roman" w:hAnsi="Times New Roman" w:cs="Times New Roman" w:hint="eastAsia"/>
          <w:b/>
          <w:sz w:val="28"/>
          <w:szCs w:val="28"/>
        </w:rPr>
        <w:t>8</w:t>
      </w:r>
      <w:r w:rsidR="003C5200" w:rsidRPr="00201434">
        <w:rPr>
          <w:rFonts w:ascii="Times New Roman" w:hAnsi="Times New Roman" w:cs="Times New Roman" w:hint="eastAsia"/>
          <w:b/>
          <w:sz w:val="28"/>
          <w:szCs w:val="28"/>
        </w:rPr>
        <w:t>月</w:t>
      </w:r>
    </w:p>
    <w:p w:rsidR="004A334F" w:rsidRDefault="00DC4E31" w:rsidP="00E80AB8">
      <w:pPr>
        <w:pStyle w:val="11"/>
        <w:tabs>
          <w:tab w:val="right" w:leader="dot" w:pos="13992"/>
        </w:tabs>
        <w:jc w:val="center"/>
        <w:rPr>
          <w:rFonts w:ascii="黑体" w:eastAsia="黑体" w:hAnsi="黑体"/>
          <w:sz w:val="36"/>
          <w:szCs w:val="36"/>
        </w:rPr>
      </w:pPr>
      <w:r w:rsidRPr="00201434">
        <w:rPr>
          <w:sz w:val="28"/>
          <w:szCs w:val="28"/>
        </w:rPr>
        <w:br w:type="column"/>
      </w:r>
      <w:bookmarkStart w:id="1" w:name="_Toc521278316"/>
      <w:bookmarkStart w:id="2" w:name="_Toc521357659"/>
      <w:r w:rsidR="003C5200" w:rsidRPr="00201434">
        <w:rPr>
          <w:rFonts w:ascii="黑体" w:eastAsia="黑体" w:hAnsi="黑体"/>
          <w:sz w:val="36"/>
          <w:szCs w:val="36"/>
        </w:rPr>
        <w:lastRenderedPageBreak/>
        <w:t>目</w:t>
      </w:r>
      <w:r w:rsidR="00C70885">
        <w:rPr>
          <w:rFonts w:ascii="黑体" w:eastAsia="黑体" w:hAnsi="黑体" w:hint="eastAsia"/>
          <w:sz w:val="36"/>
          <w:szCs w:val="36"/>
        </w:rPr>
        <w:t xml:space="preserve">  </w:t>
      </w:r>
      <w:r w:rsidR="003C5200" w:rsidRPr="00201434">
        <w:rPr>
          <w:rFonts w:ascii="黑体" w:eastAsia="黑体" w:hAnsi="黑体"/>
          <w:sz w:val="36"/>
          <w:szCs w:val="36"/>
        </w:rPr>
        <w:t>录</w:t>
      </w:r>
      <w:bookmarkEnd w:id="1"/>
      <w:bookmarkEnd w:id="2"/>
    </w:p>
    <w:p w:rsidR="004A334F" w:rsidRPr="00E80AB8" w:rsidRDefault="00D16E71" w:rsidP="00E80AB8">
      <w:pPr>
        <w:pStyle w:val="11"/>
        <w:tabs>
          <w:tab w:val="right" w:leader="dot" w:pos="13992"/>
        </w:tabs>
        <w:spacing w:line="520" w:lineRule="exact"/>
        <w:rPr>
          <w:rFonts w:cstheme="minorBidi"/>
          <w:b w:val="0"/>
          <w:bCs w:val="0"/>
          <w:caps w:val="0"/>
          <w:noProof/>
          <w:sz w:val="28"/>
          <w:szCs w:val="28"/>
        </w:rPr>
      </w:pPr>
      <w:r w:rsidRPr="00D16E71">
        <w:rPr>
          <w:rFonts w:ascii="黑体" w:eastAsia="黑体" w:hAnsi="黑体"/>
          <w:sz w:val="28"/>
          <w:szCs w:val="28"/>
        </w:rPr>
        <w:fldChar w:fldCharType="begin"/>
      </w:r>
      <w:r w:rsidR="0008525D">
        <w:rPr>
          <w:rFonts w:ascii="黑体" w:eastAsia="黑体" w:hAnsi="黑体"/>
          <w:sz w:val="28"/>
          <w:szCs w:val="28"/>
        </w:rPr>
        <w:instrText xml:space="preserve"> TOC \o "1-2" \h \z \u </w:instrText>
      </w:r>
      <w:r w:rsidRPr="00D16E71">
        <w:rPr>
          <w:rFonts w:ascii="黑体" w:eastAsia="黑体" w:hAnsi="黑体"/>
          <w:sz w:val="28"/>
          <w:szCs w:val="28"/>
        </w:rPr>
        <w:fldChar w:fldCharType="separate"/>
      </w:r>
      <w:hyperlink w:anchor="_Toc524614635" w:history="1">
        <w:r w:rsidR="0008525D" w:rsidRPr="00E80AB8">
          <w:rPr>
            <w:rStyle w:val="af6"/>
            <w:rFonts w:hint="eastAsia"/>
            <w:noProof/>
            <w:kern w:val="0"/>
            <w:sz w:val="28"/>
            <w:szCs w:val="28"/>
          </w:rPr>
          <w:t>前言</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_Toc524614635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1</w:t>
        </w:r>
        <w:r w:rsidRPr="00E80AB8">
          <w:rPr>
            <w:noProof/>
            <w:webHidden/>
            <w:sz w:val="28"/>
            <w:szCs w:val="28"/>
          </w:rPr>
          <w:fldChar w:fldCharType="end"/>
        </w:r>
      </w:hyperlink>
    </w:p>
    <w:p w:rsidR="004A334F" w:rsidRPr="00E80AB8" w:rsidRDefault="00D16E71" w:rsidP="00E80AB8">
      <w:pPr>
        <w:pStyle w:val="11"/>
        <w:tabs>
          <w:tab w:val="right" w:leader="dot" w:pos="13992"/>
        </w:tabs>
        <w:spacing w:line="520" w:lineRule="exact"/>
        <w:rPr>
          <w:rFonts w:cstheme="minorBidi"/>
          <w:b w:val="0"/>
          <w:bCs w:val="0"/>
          <w:caps w:val="0"/>
          <w:noProof/>
          <w:sz w:val="28"/>
          <w:szCs w:val="28"/>
        </w:rPr>
      </w:pPr>
      <w:hyperlink w:anchor="_Toc524614636" w:history="1">
        <w:r w:rsidR="0008525D" w:rsidRPr="00E80AB8">
          <w:rPr>
            <w:rStyle w:val="af6"/>
            <w:noProof/>
            <w:kern w:val="0"/>
            <w:sz w:val="28"/>
            <w:szCs w:val="28"/>
          </w:rPr>
          <w:t xml:space="preserve">1 </w:t>
        </w:r>
        <w:r w:rsidR="0008525D" w:rsidRPr="00E80AB8">
          <w:rPr>
            <w:rStyle w:val="af6"/>
            <w:rFonts w:hint="eastAsia"/>
            <w:noProof/>
            <w:kern w:val="0"/>
            <w:sz w:val="28"/>
            <w:szCs w:val="28"/>
          </w:rPr>
          <w:t>工程概况</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_Toc524614636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3</w:t>
        </w:r>
        <w:r w:rsidRPr="00E80AB8">
          <w:rPr>
            <w:noProof/>
            <w:webHidden/>
            <w:sz w:val="28"/>
            <w:szCs w:val="28"/>
          </w:rPr>
          <w:fldChar w:fldCharType="end"/>
        </w:r>
      </w:hyperlink>
    </w:p>
    <w:p w:rsidR="004A334F" w:rsidRPr="00E80AB8" w:rsidRDefault="00D16E71" w:rsidP="00E80AB8">
      <w:pPr>
        <w:pStyle w:val="11"/>
        <w:tabs>
          <w:tab w:val="right" w:leader="dot" w:pos="13992"/>
        </w:tabs>
        <w:spacing w:line="520" w:lineRule="exact"/>
        <w:rPr>
          <w:rFonts w:cstheme="minorBidi"/>
          <w:b w:val="0"/>
          <w:bCs w:val="0"/>
          <w:caps w:val="0"/>
          <w:noProof/>
          <w:sz w:val="28"/>
          <w:szCs w:val="28"/>
        </w:rPr>
      </w:pPr>
      <w:hyperlink w:anchor="_Toc524614637" w:history="1">
        <w:r w:rsidR="0008525D" w:rsidRPr="00E80AB8">
          <w:rPr>
            <w:rStyle w:val="af6"/>
            <w:noProof/>
            <w:kern w:val="0"/>
            <w:sz w:val="28"/>
            <w:szCs w:val="28"/>
          </w:rPr>
          <w:t xml:space="preserve">2 </w:t>
        </w:r>
        <w:r w:rsidR="0008525D" w:rsidRPr="00E80AB8">
          <w:rPr>
            <w:rStyle w:val="af6"/>
            <w:rFonts w:hint="eastAsia"/>
            <w:noProof/>
            <w:kern w:val="0"/>
            <w:sz w:val="28"/>
            <w:szCs w:val="28"/>
          </w:rPr>
          <w:t>风险等级</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_Toc524614637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5</w:t>
        </w:r>
        <w:r w:rsidRPr="00E80AB8">
          <w:rPr>
            <w:noProof/>
            <w:webHidden/>
            <w:sz w:val="28"/>
            <w:szCs w:val="28"/>
          </w:rPr>
          <w:fldChar w:fldCharType="end"/>
        </w:r>
      </w:hyperlink>
    </w:p>
    <w:p w:rsidR="004A334F" w:rsidRPr="00E80AB8" w:rsidRDefault="00D16E71" w:rsidP="00E80AB8">
      <w:pPr>
        <w:pStyle w:val="24"/>
        <w:tabs>
          <w:tab w:val="right" w:leader="dot" w:pos="13992"/>
        </w:tabs>
        <w:spacing w:line="520" w:lineRule="exact"/>
        <w:rPr>
          <w:rFonts w:cstheme="minorBidi"/>
          <w:smallCaps w:val="0"/>
          <w:noProof/>
          <w:sz w:val="28"/>
          <w:szCs w:val="28"/>
        </w:rPr>
      </w:pPr>
      <w:hyperlink w:anchor="_Toc524614638" w:history="1">
        <w:r w:rsidR="0008525D" w:rsidRPr="00E80AB8">
          <w:rPr>
            <w:rStyle w:val="af6"/>
            <w:rFonts w:ascii="Times New Roman" w:eastAsia="黑体" w:hAnsi="Times New Roman" w:cs="Times New Roman"/>
            <w:noProof/>
            <w:sz w:val="28"/>
            <w:szCs w:val="28"/>
          </w:rPr>
          <w:t xml:space="preserve">2.1 </w:t>
        </w:r>
        <w:r w:rsidR="0008525D" w:rsidRPr="00E80AB8">
          <w:rPr>
            <w:rStyle w:val="af6"/>
            <w:rFonts w:ascii="Times New Roman" w:eastAsia="黑体" w:hAnsi="Times New Roman" w:cs="Times New Roman" w:hint="eastAsia"/>
            <w:noProof/>
            <w:sz w:val="28"/>
            <w:szCs w:val="28"/>
          </w:rPr>
          <w:t>风险等级标准</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_Toc524614638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5</w:t>
        </w:r>
        <w:r w:rsidRPr="00E80AB8">
          <w:rPr>
            <w:noProof/>
            <w:webHidden/>
            <w:sz w:val="28"/>
            <w:szCs w:val="28"/>
          </w:rPr>
          <w:fldChar w:fldCharType="end"/>
        </w:r>
      </w:hyperlink>
    </w:p>
    <w:p w:rsidR="004A334F" w:rsidRPr="00E80AB8" w:rsidRDefault="00D16E71" w:rsidP="00E80AB8">
      <w:pPr>
        <w:pStyle w:val="24"/>
        <w:tabs>
          <w:tab w:val="right" w:leader="dot" w:pos="13992"/>
        </w:tabs>
        <w:spacing w:line="520" w:lineRule="exact"/>
        <w:rPr>
          <w:rFonts w:cstheme="minorBidi"/>
          <w:smallCaps w:val="0"/>
          <w:noProof/>
          <w:sz w:val="28"/>
          <w:szCs w:val="28"/>
        </w:rPr>
      </w:pPr>
      <w:hyperlink w:anchor="_Toc524614639" w:history="1">
        <w:r w:rsidR="0008525D" w:rsidRPr="00E80AB8">
          <w:rPr>
            <w:rStyle w:val="af6"/>
            <w:rFonts w:ascii="Times New Roman" w:eastAsia="黑体" w:hAnsi="Times New Roman" w:cs="Times New Roman"/>
            <w:noProof/>
            <w:sz w:val="28"/>
            <w:szCs w:val="28"/>
          </w:rPr>
          <w:t xml:space="preserve">2.2 </w:t>
        </w:r>
        <w:r w:rsidR="0008525D" w:rsidRPr="00E80AB8">
          <w:rPr>
            <w:rStyle w:val="af6"/>
            <w:rFonts w:ascii="Times New Roman" w:eastAsia="黑体" w:hAnsi="Times New Roman" w:cs="Times New Roman" w:hint="eastAsia"/>
            <w:noProof/>
            <w:sz w:val="28"/>
            <w:szCs w:val="28"/>
          </w:rPr>
          <w:t>风险量值分布图</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_Toc524614639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6</w:t>
        </w:r>
        <w:r w:rsidRPr="00E80AB8">
          <w:rPr>
            <w:noProof/>
            <w:webHidden/>
            <w:sz w:val="28"/>
            <w:szCs w:val="28"/>
          </w:rPr>
          <w:fldChar w:fldCharType="end"/>
        </w:r>
      </w:hyperlink>
    </w:p>
    <w:p w:rsidR="004A334F" w:rsidRPr="00E80AB8" w:rsidRDefault="00D16E71" w:rsidP="00E80AB8">
      <w:pPr>
        <w:pStyle w:val="11"/>
        <w:tabs>
          <w:tab w:val="right" w:leader="dot" w:pos="13992"/>
        </w:tabs>
        <w:spacing w:line="520" w:lineRule="exact"/>
        <w:rPr>
          <w:rFonts w:cstheme="minorBidi"/>
          <w:b w:val="0"/>
          <w:bCs w:val="0"/>
          <w:caps w:val="0"/>
          <w:noProof/>
          <w:sz w:val="28"/>
          <w:szCs w:val="28"/>
        </w:rPr>
      </w:pPr>
      <w:hyperlink w:anchor="_Toc524614640" w:history="1">
        <w:r w:rsidR="0008525D" w:rsidRPr="00E80AB8">
          <w:rPr>
            <w:rStyle w:val="af6"/>
            <w:noProof/>
            <w:kern w:val="0"/>
            <w:sz w:val="28"/>
            <w:szCs w:val="28"/>
          </w:rPr>
          <w:t>3</w:t>
        </w:r>
        <w:r w:rsidR="0008525D" w:rsidRPr="00E80AB8">
          <w:rPr>
            <w:rStyle w:val="af6"/>
            <w:rFonts w:hint="eastAsia"/>
            <w:noProof/>
            <w:kern w:val="0"/>
            <w:sz w:val="28"/>
            <w:szCs w:val="28"/>
          </w:rPr>
          <w:t>输水总干渠风险防控措施</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_Toc524614640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10</w:t>
        </w:r>
        <w:r w:rsidRPr="00E80AB8">
          <w:rPr>
            <w:noProof/>
            <w:webHidden/>
            <w:sz w:val="28"/>
            <w:szCs w:val="28"/>
          </w:rPr>
          <w:fldChar w:fldCharType="end"/>
        </w:r>
      </w:hyperlink>
    </w:p>
    <w:p w:rsidR="004A334F" w:rsidRPr="00E80AB8" w:rsidRDefault="00D16E71" w:rsidP="00E80AB8">
      <w:pPr>
        <w:pStyle w:val="24"/>
        <w:tabs>
          <w:tab w:val="right" w:leader="dot" w:pos="13992"/>
        </w:tabs>
        <w:spacing w:line="520" w:lineRule="exact"/>
        <w:rPr>
          <w:rFonts w:cstheme="minorBidi"/>
          <w:smallCaps w:val="0"/>
          <w:noProof/>
          <w:sz w:val="28"/>
          <w:szCs w:val="28"/>
        </w:rPr>
      </w:pPr>
      <w:hyperlink w:anchor="_Toc524614641" w:history="1">
        <w:r w:rsidR="0008525D" w:rsidRPr="00E80AB8">
          <w:rPr>
            <w:rStyle w:val="af6"/>
            <w:rFonts w:ascii="Times New Roman" w:eastAsia="黑体" w:hAnsi="Times New Roman" w:cs="Times New Roman"/>
            <w:noProof/>
            <w:sz w:val="28"/>
            <w:szCs w:val="28"/>
          </w:rPr>
          <w:t xml:space="preserve">3.1 </w:t>
        </w:r>
        <w:r w:rsidR="0008525D" w:rsidRPr="00E80AB8">
          <w:rPr>
            <w:rStyle w:val="af6"/>
            <w:rFonts w:ascii="Times New Roman" w:eastAsia="黑体" w:hAnsi="Times New Roman" w:cs="Times New Roman" w:hint="eastAsia"/>
            <w:noProof/>
            <w:sz w:val="28"/>
            <w:szCs w:val="28"/>
          </w:rPr>
          <w:t>输水渠道</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_Toc524614641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10</w:t>
        </w:r>
        <w:r w:rsidRPr="00E80AB8">
          <w:rPr>
            <w:noProof/>
            <w:webHidden/>
            <w:sz w:val="28"/>
            <w:szCs w:val="28"/>
          </w:rPr>
          <w:fldChar w:fldCharType="end"/>
        </w:r>
      </w:hyperlink>
    </w:p>
    <w:p w:rsidR="004A334F" w:rsidRPr="00E80AB8" w:rsidRDefault="00D16E71" w:rsidP="00E80AB8">
      <w:pPr>
        <w:pStyle w:val="24"/>
        <w:tabs>
          <w:tab w:val="right" w:leader="dot" w:pos="13992"/>
        </w:tabs>
        <w:spacing w:line="520" w:lineRule="exact"/>
        <w:rPr>
          <w:rFonts w:cstheme="minorBidi"/>
          <w:smallCaps w:val="0"/>
          <w:noProof/>
          <w:sz w:val="28"/>
          <w:szCs w:val="28"/>
        </w:rPr>
      </w:pPr>
      <w:hyperlink w:anchor="_Toc524614642" w:history="1">
        <w:r w:rsidR="0008525D" w:rsidRPr="00E80AB8">
          <w:rPr>
            <w:rStyle w:val="af6"/>
            <w:rFonts w:ascii="Times New Roman" w:eastAsia="黑体" w:hAnsi="Times New Roman" w:cs="Times New Roman"/>
            <w:noProof/>
            <w:sz w:val="28"/>
            <w:szCs w:val="28"/>
          </w:rPr>
          <w:t xml:space="preserve">3.2 </w:t>
        </w:r>
        <w:r w:rsidR="0008525D" w:rsidRPr="00E80AB8">
          <w:rPr>
            <w:rStyle w:val="af6"/>
            <w:rFonts w:ascii="Times New Roman" w:eastAsia="黑体" w:hAnsi="Times New Roman" w:cs="Times New Roman" w:hint="eastAsia"/>
            <w:noProof/>
            <w:sz w:val="28"/>
            <w:szCs w:val="28"/>
          </w:rPr>
          <w:t>建筑物</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_Toc524614642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17</w:t>
        </w:r>
        <w:r w:rsidRPr="00E80AB8">
          <w:rPr>
            <w:noProof/>
            <w:webHidden/>
            <w:sz w:val="28"/>
            <w:szCs w:val="28"/>
          </w:rPr>
          <w:fldChar w:fldCharType="end"/>
        </w:r>
      </w:hyperlink>
    </w:p>
    <w:p w:rsidR="004A334F" w:rsidRPr="00E80AB8" w:rsidRDefault="00D16E71" w:rsidP="00E80AB8">
      <w:pPr>
        <w:pStyle w:val="24"/>
        <w:tabs>
          <w:tab w:val="right" w:leader="dot" w:pos="13992"/>
        </w:tabs>
        <w:spacing w:line="520" w:lineRule="exact"/>
        <w:rPr>
          <w:rFonts w:cstheme="minorBidi"/>
          <w:smallCaps w:val="0"/>
          <w:noProof/>
          <w:sz w:val="28"/>
          <w:szCs w:val="28"/>
        </w:rPr>
      </w:pPr>
      <w:hyperlink w:anchor="_Toc524614643" w:history="1">
        <w:r w:rsidR="0008525D" w:rsidRPr="00E80AB8">
          <w:rPr>
            <w:rStyle w:val="af6"/>
            <w:rFonts w:ascii="Times New Roman" w:eastAsia="黑体" w:hAnsi="Times New Roman" w:cs="Times New Roman"/>
            <w:noProof/>
            <w:sz w:val="28"/>
            <w:szCs w:val="28"/>
          </w:rPr>
          <w:t xml:space="preserve">3.3 </w:t>
        </w:r>
        <w:r w:rsidR="0008525D" w:rsidRPr="00E80AB8">
          <w:rPr>
            <w:rStyle w:val="af6"/>
            <w:rFonts w:ascii="Times New Roman" w:eastAsia="黑体" w:hAnsi="Times New Roman" w:cs="Times New Roman" w:hint="eastAsia"/>
            <w:noProof/>
            <w:sz w:val="28"/>
            <w:szCs w:val="28"/>
          </w:rPr>
          <w:t>工程运行调度</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_Toc524614643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30</w:t>
        </w:r>
        <w:r w:rsidRPr="00E80AB8">
          <w:rPr>
            <w:noProof/>
            <w:webHidden/>
            <w:sz w:val="28"/>
            <w:szCs w:val="28"/>
          </w:rPr>
          <w:fldChar w:fldCharType="end"/>
        </w:r>
      </w:hyperlink>
    </w:p>
    <w:p w:rsidR="004A334F" w:rsidRPr="00E80AB8" w:rsidRDefault="00D16E71" w:rsidP="00E80AB8">
      <w:pPr>
        <w:pStyle w:val="11"/>
        <w:tabs>
          <w:tab w:val="right" w:leader="dot" w:pos="13992"/>
        </w:tabs>
        <w:spacing w:line="520" w:lineRule="exact"/>
        <w:rPr>
          <w:rFonts w:cstheme="minorBidi"/>
          <w:b w:val="0"/>
          <w:bCs w:val="0"/>
          <w:caps w:val="0"/>
          <w:noProof/>
          <w:sz w:val="28"/>
          <w:szCs w:val="28"/>
        </w:rPr>
      </w:pPr>
      <w:hyperlink w:anchor="_Toc524614644" w:history="1">
        <w:r w:rsidR="0008525D" w:rsidRPr="00E80AB8">
          <w:rPr>
            <w:rStyle w:val="af6"/>
            <w:noProof/>
            <w:kern w:val="0"/>
            <w:sz w:val="28"/>
            <w:szCs w:val="28"/>
          </w:rPr>
          <w:t>4</w:t>
        </w:r>
        <w:r w:rsidR="0008525D" w:rsidRPr="00E80AB8">
          <w:rPr>
            <w:rStyle w:val="af6"/>
            <w:rFonts w:hint="eastAsia"/>
            <w:noProof/>
            <w:kern w:val="0"/>
            <w:sz w:val="28"/>
            <w:szCs w:val="28"/>
          </w:rPr>
          <w:t>对当地防洪影响预防措施</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_Toc524614644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43</w:t>
        </w:r>
        <w:r w:rsidRPr="00E80AB8">
          <w:rPr>
            <w:noProof/>
            <w:webHidden/>
            <w:sz w:val="28"/>
            <w:szCs w:val="28"/>
          </w:rPr>
          <w:fldChar w:fldCharType="end"/>
        </w:r>
      </w:hyperlink>
    </w:p>
    <w:p w:rsidR="004A334F" w:rsidRPr="00E80AB8" w:rsidRDefault="00D16E71" w:rsidP="00E80AB8">
      <w:pPr>
        <w:pStyle w:val="24"/>
        <w:tabs>
          <w:tab w:val="right" w:leader="dot" w:pos="13992"/>
        </w:tabs>
        <w:spacing w:line="520" w:lineRule="exact"/>
        <w:rPr>
          <w:rFonts w:cstheme="minorBidi"/>
          <w:smallCaps w:val="0"/>
          <w:noProof/>
          <w:sz w:val="28"/>
          <w:szCs w:val="28"/>
        </w:rPr>
      </w:pPr>
      <w:hyperlink w:anchor="_Toc524614645" w:history="1">
        <w:r w:rsidR="0008525D" w:rsidRPr="00E80AB8">
          <w:rPr>
            <w:rStyle w:val="af6"/>
            <w:rFonts w:ascii="Times New Roman" w:eastAsia="黑体" w:hAnsi="Times New Roman" w:cs="Times New Roman"/>
            <w:noProof/>
            <w:sz w:val="28"/>
            <w:szCs w:val="28"/>
          </w:rPr>
          <w:t>4.1</w:t>
        </w:r>
        <w:r w:rsidR="0008525D" w:rsidRPr="00E80AB8">
          <w:rPr>
            <w:rStyle w:val="af6"/>
            <w:rFonts w:ascii="Times New Roman" w:eastAsia="黑体" w:hAnsi="Times New Roman" w:cs="Times New Roman" w:hint="eastAsia"/>
            <w:noProof/>
            <w:sz w:val="28"/>
            <w:szCs w:val="28"/>
          </w:rPr>
          <w:t>对当地防洪影响风险事件及风险因子</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_Toc524614645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43</w:t>
        </w:r>
        <w:r w:rsidRPr="00E80AB8">
          <w:rPr>
            <w:noProof/>
            <w:webHidden/>
            <w:sz w:val="28"/>
            <w:szCs w:val="28"/>
          </w:rPr>
          <w:fldChar w:fldCharType="end"/>
        </w:r>
      </w:hyperlink>
    </w:p>
    <w:p w:rsidR="004A334F" w:rsidRPr="00E80AB8" w:rsidRDefault="00D16E71" w:rsidP="00E80AB8">
      <w:pPr>
        <w:pStyle w:val="24"/>
        <w:tabs>
          <w:tab w:val="right" w:leader="dot" w:pos="13992"/>
        </w:tabs>
        <w:spacing w:line="520" w:lineRule="exact"/>
        <w:rPr>
          <w:rFonts w:cstheme="minorBidi"/>
          <w:smallCaps w:val="0"/>
          <w:noProof/>
          <w:sz w:val="28"/>
          <w:szCs w:val="28"/>
        </w:rPr>
      </w:pPr>
      <w:hyperlink w:anchor="_Toc524614646" w:history="1">
        <w:r w:rsidR="0008525D" w:rsidRPr="00E80AB8">
          <w:rPr>
            <w:rStyle w:val="af6"/>
            <w:rFonts w:ascii="Times New Roman" w:eastAsia="黑体" w:hAnsi="Times New Roman" w:cs="Times New Roman"/>
            <w:noProof/>
            <w:sz w:val="28"/>
            <w:szCs w:val="28"/>
          </w:rPr>
          <w:t>4.2</w:t>
        </w:r>
        <w:r w:rsidR="0008525D" w:rsidRPr="00E80AB8">
          <w:rPr>
            <w:rStyle w:val="af6"/>
            <w:rFonts w:ascii="Times New Roman" w:eastAsia="黑体" w:hAnsi="Times New Roman" w:cs="Times New Roman" w:hint="eastAsia"/>
            <w:noProof/>
            <w:sz w:val="28"/>
            <w:szCs w:val="28"/>
          </w:rPr>
          <w:t>对当地防洪影响风险防范措施</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_Toc524614646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44</w:t>
        </w:r>
        <w:r w:rsidRPr="00E80AB8">
          <w:rPr>
            <w:noProof/>
            <w:webHidden/>
            <w:sz w:val="28"/>
            <w:szCs w:val="28"/>
          </w:rPr>
          <w:fldChar w:fldCharType="end"/>
        </w:r>
      </w:hyperlink>
    </w:p>
    <w:p w:rsidR="004A334F" w:rsidRPr="00E80AB8" w:rsidRDefault="00D16E71" w:rsidP="00E80AB8">
      <w:pPr>
        <w:pStyle w:val="11"/>
        <w:tabs>
          <w:tab w:val="right" w:leader="dot" w:pos="13992"/>
        </w:tabs>
        <w:spacing w:line="520" w:lineRule="exact"/>
        <w:rPr>
          <w:rFonts w:cstheme="minorBidi"/>
          <w:b w:val="0"/>
          <w:bCs w:val="0"/>
          <w:caps w:val="0"/>
          <w:noProof/>
          <w:sz w:val="28"/>
          <w:szCs w:val="28"/>
        </w:rPr>
      </w:pPr>
      <w:hyperlink w:anchor="_Toc524614647" w:history="1">
        <w:r w:rsidR="0008525D" w:rsidRPr="00E80AB8">
          <w:rPr>
            <w:rStyle w:val="af6"/>
            <w:noProof/>
            <w:kern w:val="0"/>
            <w:sz w:val="28"/>
            <w:szCs w:val="28"/>
          </w:rPr>
          <w:t xml:space="preserve">5 </w:t>
        </w:r>
        <w:r w:rsidR="0008525D" w:rsidRPr="00E80AB8">
          <w:rPr>
            <w:rStyle w:val="af6"/>
            <w:rFonts w:hint="eastAsia"/>
            <w:noProof/>
            <w:kern w:val="0"/>
            <w:sz w:val="28"/>
            <w:szCs w:val="28"/>
          </w:rPr>
          <w:t>综合评价与工作建议</w:t>
        </w:r>
        <w:r w:rsidR="0008525D" w:rsidRPr="00E80AB8">
          <w:rPr>
            <w:noProof/>
            <w:webHidden/>
            <w:sz w:val="28"/>
            <w:szCs w:val="28"/>
          </w:rPr>
          <w:tab/>
        </w:r>
        <w:r w:rsidRPr="00E80AB8">
          <w:rPr>
            <w:noProof/>
            <w:webHidden/>
            <w:sz w:val="28"/>
            <w:szCs w:val="28"/>
          </w:rPr>
          <w:fldChar w:fldCharType="begin"/>
        </w:r>
        <w:r w:rsidR="0008525D" w:rsidRPr="00E80AB8">
          <w:rPr>
            <w:noProof/>
            <w:webHidden/>
            <w:sz w:val="28"/>
            <w:szCs w:val="28"/>
          </w:rPr>
          <w:instrText xml:space="preserve"> PAGEREF _Toc524614647 \h </w:instrText>
        </w:r>
        <w:r w:rsidRPr="00E80AB8">
          <w:rPr>
            <w:noProof/>
            <w:webHidden/>
            <w:sz w:val="28"/>
            <w:szCs w:val="28"/>
          </w:rPr>
        </w:r>
        <w:r w:rsidRPr="00E80AB8">
          <w:rPr>
            <w:noProof/>
            <w:webHidden/>
            <w:sz w:val="28"/>
            <w:szCs w:val="28"/>
          </w:rPr>
          <w:fldChar w:fldCharType="separate"/>
        </w:r>
        <w:r w:rsidR="0008525D" w:rsidRPr="00E80AB8">
          <w:rPr>
            <w:noProof/>
            <w:webHidden/>
            <w:sz w:val="28"/>
            <w:szCs w:val="28"/>
          </w:rPr>
          <w:t>46</w:t>
        </w:r>
        <w:r w:rsidRPr="00E80AB8">
          <w:rPr>
            <w:noProof/>
            <w:webHidden/>
            <w:sz w:val="28"/>
            <w:szCs w:val="28"/>
          </w:rPr>
          <w:fldChar w:fldCharType="end"/>
        </w:r>
      </w:hyperlink>
    </w:p>
    <w:p w:rsidR="001F164E" w:rsidRPr="00201434" w:rsidRDefault="00D16E71" w:rsidP="00C70885">
      <w:pPr>
        <w:spacing w:line="520" w:lineRule="exact"/>
        <w:jc w:val="center"/>
        <w:rPr>
          <w:rFonts w:ascii="黑体" w:eastAsia="黑体" w:hAnsi="黑体"/>
          <w:sz w:val="36"/>
          <w:szCs w:val="36"/>
        </w:rPr>
        <w:sectPr w:rsidR="001F164E" w:rsidRPr="00201434" w:rsidSect="0074573C">
          <w:footerReference w:type="default" r:id="rId8"/>
          <w:pgSz w:w="16838" w:h="11906" w:orient="landscape"/>
          <w:pgMar w:top="1418" w:right="1418" w:bottom="1418" w:left="1418" w:header="851" w:footer="992" w:gutter="0"/>
          <w:cols w:space="425"/>
          <w:docGrid w:type="lines" w:linePitch="312"/>
        </w:sectPr>
      </w:pPr>
      <w:r w:rsidRPr="00E80AB8">
        <w:rPr>
          <w:rFonts w:ascii="黑体" w:eastAsia="黑体" w:hAnsi="黑体"/>
          <w:sz w:val="28"/>
          <w:szCs w:val="28"/>
        </w:rPr>
        <w:fldChar w:fldCharType="end"/>
      </w:r>
    </w:p>
    <w:p w:rsidR="00AD7375" w:rsidRPr="00201434" w:rsidRDefault="00AD7375" w:rsidP="00342038">
      <w:pPr>
        <w:pStyle w:val="1"/>
        <w:spacing w:line="520" w:lineRule="exact"/>
        <w:rPr>
          <w:kern w:val="0"/>
        </w:rPr>
      </w:pPr>
      <w:bookmarkStart w:id="3" w:name="_Toc521306801"/>
      <w:bookmarkStart w:id="4" w:name="_Toc521357660"/>
      <w:bookmarkStart w:id="5" w:name="_Toc524614635"/>
      <w:r w:rsidRPr="00201434">
        <w:rPr>
          <w:rFonts w:hint="eastAsia"/>
          <w:kern w:val="0"/>
        </w:rPr>
        <w:lastRenderedPageBreak/>
        <w:t>前言</w:t>
      </w:r>
      <w:bookmarkEnd w:id="3"/>
      <w:bookmarkEnd w:id="4"/>
      <w:bookmarkEnd w:id="5"/>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（二）基本定义</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风险因子：指可能导致风险事件发生的源事件或初始事件，是发生风险事件的驱动力。</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风险事件：指能够触发项目偏离目标结果的事件，即：如果风险事件发生，将对项目目标带来不确定的影响，影响工程的安全性、适用性、耐久性。</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风险量值：</w:t>
      </w:r>
      <w:proofErr w:type="gramStart"/>
      <w:r w:rsidRPr="00E80AB8">
        <w:rPr>
          <w:rFonts w:ascii="仿宋" w:eastAsia="仿宋" w:hAnsi="仿宋" w:cs="Times New Roman" w:hint="eastAsia"/>
          <w:sz w:val="30"/>
          <w:szCs w:val="30"/>
        </w:rPr>
        <w:t>指风险</w:t>
      </w:r>
      <w:proofErr w:type="gramEnd"/>
      <w:r w:rsidRPr="00E80AB8">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风险等级：根据风险的可接受程度和需采取的防控措施类型不同将风险量值区间划分为</w:t>
      </w:r>
      <w:r w:rsidRPr="00E80AB8">
        <w:rPr>
          <w:rFonts w:ascii="仿宋" w:eastAsia="仿宋" w:hAnsi="仿宋" w:cs="Times New Roman" w:hint="eastAsia"/>
          <w:sz w:val="28"/>
          <w:szCs w:val="28"/>
        </w:rPr>
        <w:t>Ⅰ～Ⅳ</w:t>
      </w:r>
      <w:r w:rsidRPr="00E80AB8">
        <w:rPr>
          <w:rFonts w:ascii="仿宋" w:eastAsia="仿宋" w:hAnsi="仿宋" w:cs="Times New Roman" w:hint="eastAsia"/>
          <w:sz w:val="30"/>
          <w:szCs w:val="30"/>
        </w:rPr>
        <w:t>级4个等级。</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E80AB8">
        <w:rPr>
          <w:rFonts w:ascii="仿宋" w:eastAsia="仿宋" w:hAnsi="仿宋" w:cs="Times New Roman" w:hint="eastAsia"/>
          <w:sz w:val="30"/>
          <w:szCs w:val="30"/>
        </w:rPr>
        <w:lastRenderedPageBreak/>
        <w:t>风险描述、风险对策之间的关系见第“2.1”节。</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E80AB8">
        <w:rPr>
          <w:rFonts w:ascii="仿宋" w:eastAsia="仿宋" w:hAnsi="仿宋" w:cs="Times New Roman" w:hint="eastAsia"/>
          <w:sz w:val="30"/>
          <w:szCs w:val="30"/>
        </w:rPr>
        <w:t>跨渠桥梁</w:t>
      </w:r>
      <w:proofErr w:type="gramEnd"/>
      <w:r w:rsidRPr="00E80AB8">
        <w:rPr>
          <w:rFonts w:ascii="仿宋" w:eastAsia="仿宋" w:hAnsi="仿宋" w:cs="Times New Roman" w:hint="eastAsia"/>
          <w:sz w:val="30"/>
          <w:szCs w:val="30"/>
        </w:rPr>
        <w:t>等建筑物的风险。</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（2）洪水风险量值分布图中包括总干渠</w:t>
      </w:r>
      <w:proofErr w:type="gramStart"/>
      <w:r w:rsidRPr="00E80AB8">
        <w:rPr>
          <w:rFonts w:ascii="仿宋" w:eastAsia="仿宋" w:hAnsi="仿宋" w:cs="Times New Roman" w:hint="eastAsia"/>
          <w:sz w:val="30"/>
          <w:szCs w:val="30"/>
        </w:rPr>
        <w:t>及跨渠</w:t>
      </w:r>
      <w:proofErr w:type="gramEnd"/>
      <w:r w:rsidRPr="00E80AB8">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（3）调度运行风险量值分布</w:t>
      </w:r>
      <w:proofErr w:type="gramStart"/>
      <w:r w:rsidRPr="00E80AB8">
        <w:rPr>
          <w:rFonts w:ascii="仿宋" w:eastAsia="仿宋" w:hAnsi="仿宋" w:cs="Times New Roman" w:hint="eastAsia"/>
          <w:sz w:val="30"/>
          <w:szCs w:val="30"/>
        </w:rPr>
        <w:t>图包括</w:t>
      </w:r>
      <w:proofErr w:type="gramEnd"/>
      <w:r w:rsidRPr="00E80AB8">
        <w:rPr>
          <w:rFonts w:ascii="仿宋" w:eastAsia="仿宋" w:hAnsi="仿宋" w:cs="Times New Roman" w:hint="eastAsia"/>
          <w:sz w:val="30"/>
          <w:szCs w:val="30"/>
        </w:rPr>
        <w:t>调度运行系统风险、冬季调度风险、水质调度风险。</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（4）综合风险量值</w:t>
      </w:r>
      <w:proofErr w:type="gramStart"/>
      <w:r w:rsidRPr="00E80AB8">
        <w:rPr>
          <w:rFonts w:ascii="仿宋" w:eastAsia="仿宋" w:hAnsi="仿宋" w:cs="Times New Roman" w:hint="eastAsia"/>
          <w:sz w:val="30"/>
          <w:szCs w:val="30"/>
        </w:rPr>
        <w:t>分布图指对</w:t>
      </w:r>
      <w:proofErr w:type="gramEnd"/>
      <w:r w:rsidRPr="00E80AB8">
        <w:rPr>
          <w:rFonts w:ascii="仿宋" w:eastAsia="仿宋" w:hAnsi="仿宋" w:cs="Times New Roman" w:hint="eastAsia"/>
          <w:sz w:val="30"/>
          <w:szCs w:val="30"/>
        </w:rPr>
        <w:t>工程风险、洪水风险、调度运行风险进行集成后的综合风险。</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B15054" w:rsidRPr="00E80AB8" w:rsidRDefault="0008525D" w:rsidP="00B15054">
      <w:pPr>
        <w:spacing w:line="560" w:lineRule="exact"/>
        <w:ind w:firstLineChars="200" w:firstLine="600"/>
        <w:rPr>
          <w:rFonts w:ascii="仿宋" w:eastAsia="仿宋" w:hAnsi="仿宋" w:cs="Times New Roman"/>
          <w:sz w:val="30"/>
          <w:szCs w:val="30"/>
        </w:rPr>
      </w:pPr>
      <w:r w:rsidRPr="00E80AB8">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4A334F" w:rsidRDefault="0008525D" w:rsidP="00E80AB8">
      <w:pPr>
        <w:spacing w:line="560" w:lineRule="exact"/>
        <w:ind w:firstLineChars="200" w:firstLine="600"/>
        <w:rPr>
          <w:rFonts w:ascii="仿宋_GB2312" w:eastAsia="仿宋_GB2312" w:hAnsi="Times New Roman" w:cs="Times New Roman"/>
          <w:sz w:val="30"/>
          <w:szCs w:val="30"/>
        </w:rPr>
      </w:pPr>
      <w:r w:rsidRPr="00E80AB8">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201434" w:rsidRDefault="00AD7375" w:rsidP="003C5200">
      <w:pPr>
        <w:pStyle w:val="1"/>
        <w:rPr>
          <w:kern w:val="0"/>
        </w:rPr>
      </w:pPr>
      <w:r w:rsidRPr="00201434">
        <w:rPr>
          <w:b/>
          <w:sz w:val="28"/>
          <w:szCs w:val="28"/>
        </w:rPr>
        <w:br w:type="column"/>
      </w:r>
      <w:bookmarkStart w:id="6" w:name="_Toc521278317"/>
      <w:bookmarkStart w:id="7" w:name="_Toc521306802"/>
      <w:bookmarkStart w:id="8" w:name="_Toc521357661"/>
      <w:bookmarkStart w:id="9" w:name="_Toc524614636"/>
      <w:r w:rsidR="006603A2" w:rsidRPr="00201434">
        <w:rPr>
          <w:kern w:val="0"/>
        </w:rPr>
        <w:lastRenderedPageBreak/>
        <w:t xml:space="preserve">1 </w:t>
      </w:r>
      <w:r w:rsidR="006603A2" w:rsidRPr="00201434">
        <w:rPr>
          <w:kern w:val="0"/>
        </w:rPr>
        <w:t>工程概况</w:t>
      </w:r>
      <w:bookmarkEnd w:id="6"/>
      <w:bookmarkEnd w:id="7"/>
      <w:bookmarkEnd w:id="8"/>
      <w:bookmarkEnd w:id="9"/>
    </w:p>
    <w:p w:rsidR="00E10C15" w:rsidRPr="00201434" w:rsidRDefault="00E10C15" w:rsidP="00E10C15">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sz w:val="30"/>
          <w:szCs w:val="30"/>
        </w:rPr>
        <w:t>宝丰管理处所辖工程位于宝丰县和郏县境内，南起</w:t>
      </w:r>
      <w:proofErr w:type="gramStart"/>
      <w:r w:rsidRPr="00201434">
        <w:rPr>
          <w:rFonts w:ascii="Times New Roman" w:eastAsia="仿宋" w:hAnsi="Times New Roman" w:cs="Times New Roman"/>
          <w:sz w:val="30"/>
          <w:szCs w:val="30"/>
        </w:rPr>
        <w:t>宝丰县昭北干</w:t>
      </w:r>
      <w:proofErr w:type="gramEnd"/>
      <w:r w:rsidRPr="00201434">
        <w:rPr>
          <w:rFonts w:ascii="Times New Roman" w:eastAsia="仿宋" w:hAnsi="Times New Roman" w:cs="Times New Roman"/>
          <w:sz w:val="30"/>
          <w:szCs w:val="30"/>
        </w:rPr>
        <w:t>六支渡槽上游</w:t>
      </w:r>
      <w:r w:rsidRPr="00201434">
        <w:rPr>
          <w:rFonts w:ascii="Times New Roman" w:eastAsia="仿宋" w:hAnsi="Times New Roman" w:cs="Times New Roman"/>
          <w:sz w:val="30"/>
          <w:szCs w:val="30"/>
        </w:rPr>
        <w:t>58</w:t>
      </w:r>
      <w:r w:rsidRPr="00201434">
        <w:rPr>
          <w:rFonts w:ascii="Times New Roman" w:eastAsia="仿宋" w:hAnsi="Times New Roman" w:cs="Times New Roman"/>
          <w:sz w:val="30"/>
          <w:szCs w:val="30"/>
        </w:rPr>
        <w:t>米（桩号</w:t>
      </w:r>
      <w:r w:rsidRPr="00201434">
        <w:rPr>
          <w:rFonts w:ascii="Times New Roman" w:eastAsia="仿宋" w:hAnsi="Times New Roman" w:cs="Times New Roman"/>
          <w:sz w:val="30"/>
          <w:szCs w:val="30"/>
        </w:rPr>
        <w:t>K258+7</w:t>
      </w:r>
      <w:r w:rsidR="00F749EA">
        <w:rPr>
          <w:rFonts w:ascii="Times New Roman" w:eastAsia="仿宋" w:hAnsi="Times New Roman" w:cs="Times New Roman" w:hint="eastAsia"/>
          <w:sz w:val="30"/>
          <w:szCs w:val="30"/>
        </w:rPr>
        <w:t>30</w:t>
      </w:r>
      <w:r w:rsidRPr="00201434">
        <w:rPr>
          <w:rFonts w:ascii="Times New Roman" w:eastAsia="仿宋" w:hAnsi="Times New Roman" w:cs="Times New Roman"/>
          <w:sz w:val="30"/>
          <w:szCs w:val="30"/>
        </w:rPr>
        <w:t>)</w:t>
      </w:r>
      <w:r w:rsidRPr="00201434">
        <w:rPr>
          <w:rFonts w:ascii="Times New Roman" w:eastAsia="仿宋" w:hAnsi="Times New Roman" w:cs="Times New Roman"/>
          <w:sz w:val="30"/>
          <w:szCs w:val="30"/>
        </w:rPr>
        <w:t>，北至郏县北汝河倒虹吸出口（桩号</w:t>
      </w:r>
      <w:r w:rsidRPr="00201434">
        <w:rPr>
          <w:rFonts w:ascii="Times New Roman" w:eastAsia="仿宋" w:hAnsi="Times New Roman" w:cs="Times New Roman"/>
          <w:sz w:val="30"/>
          <w:szCs w:val="30"/>
        </w:rPr>
        <w:t>K280+</w:t>
      </w:r>
      <w:r w:rsidR="00F749EA">
        <w:rPr>
          <w:rFonts w:ascii="Times New Roman" w:eastAsia="仿宋" w:hAnsi="Times New Roman" w:cs="Times New Roman" w:hint="eastAsia"/>
          <w:sz w:val="30"/>
          <w:szCs w:val="30"/>
        </w:rPr>
        <w:t>683</w:t>
      </w:r>
      <w:r w:rsidRPr="00201434">
        <w:rPr>
          <w:rFonts w:ascii="Times New Roman" w:eastAsia="仿宋" w:hAnsi="Times New Roman" w:cs="Times New Roman"/>
          <w:sz w:val="30"/>
          <w:szCs w:val="30"/>
        </w:rPr>
        <w:t>），全长</w:t>
      </w:r>
      <w:r w:rsidRPr="00201434">
        <w:rPr>
          <w:rFonts w:ascii="Times New Roman" w:eastAsia="仿宋" w:hAnsi="Times New Roman" w:cs="Times New Roman"/>
          <w:sz w:val="30"/>
          <w:szCs w:val="30"/>
        </w:rPr>
        <w:t>21.953Km</w:t>
      </w:r>
      <w:r w:rsidRPr="00201434">
        <w:rPr>
          <w:rFonts w:ascii="Times New Roman" w:eastAsia="仿宋" w:hAnsi="Times New Roman" w:cs="Times New Roman"/>
          <w:sz w:val="30"/>
          <w:szCs w:val="30"/>
        </w:rPr>
        <w:t>，共分</w:t>
      </w:r>
      <w:r w:rsidRPr="00201434">
        <w:rPr>
          <w:rFonts w:ascii="Times New Roman" w:eastAsia="仿宋" w:hAnsi="Times New Roman" w:cs="Times New Roman"/>
          <w:sz w:val="30"/>
          <w:szCs w:val="30"/>
        </w:rPr>
        <w:t>5</w:t>
      </w:r>
      <w:r w:rsidRPr="00201434">
        <w:rPr>
          <w:rFonts w:ascii="Times New Roman" w:eastAsia="仿宋" w:hAnsi="Times New Roman" w:cs="Times New Roman"/>
          <w:sz w:val="30"/>
          <w:szCs w:val="30"/>
        </w:rPr>
        <w:t>个巡查责任区。其中明渠长</w:t>
      </w:r>
      <w:r w:rsidRPr="00201434">
        <w:rPr>
          <w:rFonts w:ascii="Times New Roman" w:eastAsia="仿宋" w:hAnsi="Times New Roman" w:cs="Times New Roman"/>
          <w:sz w:val="30"/>
          <w:szCs w:val="30"/>
        </w:rPr>
        <w:t>19.017Km</w:t>
      </w:r>
      <w:r w:rsidRPr="00201434">
        <w:rPr>
          <w:rFonts w:ascii="Times New Roman" w:eastAsia="仿宋" w:hAnsi="Times New Roman" w:cs="Times New Roman"/>
          <w:sz w:val="30"/>
          <w:szCs w:val="30"/>
        </w:rPr>
        <w:t>，建筑物长</w:t>
      </w:r>
      <w:r w:rsidRPr="00201434">
        <w:rPr>
          <w:rFonts w:ascii="Times New Roman" w:eastAsia="仿宋" w:hAnsi="Times New Roman" w:cs="Times New Roman"/>
          <w:sz w:val="30"/>
          <w:szCs w:val="30"/>
        </w:rPr>
        <w:t>2.936Km</w:t>
      </w:r>
      <w:r w:rsidRPr="00201434">
        <w:rPr>
          <w:rFonts w:ascii="Times New Roman" w:eastAsia="仿宋" w:hAnsi="Times New Roman" w:cs="Times New Roman"/>
          <w:sz w:val="30"/>
          <w:szCs w:val="30"/>
        </w:rPr>
        <w:t>；高填方段长</w:t>
      </w:r>
      <w:r w:rsidRPr="00201434">
        <w:rPr>
          <w:rFonts w:ascii="Times New Roman" w:eastAsia="仿宋" w:hAnsi="Times New Roman" w:cs="Times New Roman"/>
          <w:sz w:val="30"/>
          <w:szCs w:val="30"/>
        </w:rPr>
        <w:t>4.274Km</w:t>
      </w:r>
      <w:r w:rsidRPr="00201434">
        <w:rPr>
          <w:rFonts w:ascii="Times New Roman" w:eastAsia="仿宋" w:hAnsi="Times New Roman" w:cs="Times New Roman"/>
          <w:sz w:val="30"/>
          <w:szCs w:val="30"/>
        </w:rPr>
        <w:t>，深挖方段长</w:t>
      </w:r>
      <w:r w:rsidRPr="00201434">
        <w:rPr>
          <w:rFonts w:ascii="Times New Roman" w:eastAsia="仿宋" w:hAnsi="Times New Roman" w:cs="Times New Roman"/>
          <w:sz w:val="30"/>
          <w:szCs w:val="30"/>
        </w:rPr>
        <w:t>0.663Km</w:t>
      </w:r>
      <w:r w:rsidRPr="00201434">
        <w:rPr>
          <w:rFonts w:ascii="Times New Roman" w:eastAsia="仿宋" w:hAnsi="Times New Roman" w:cs="Times New Roman"/>
          <w:sz w:val="30"/>
          <w:szCs w:val="30"/>
        </w:rPr>
        <w:t>，膨胀岩土渠段总长</w:t>
      </w:r>
      <w:r w:rsidRPr="00201434">
        <w:rPr>
          <w:rFonts w:ascii="Times New Roman" w:eastAsia="仿宋" w:hAnsi="Times New Roman" w:cs="Times New Roman"/>
          <w:sz w:val="30"/>
          <w:szCs w:val="30"/>
        </w:rPr>
        <w:t>10.924Km</w:t>
      </w:r>
      <w:r w:rsidRPr="00201434">
        <w:rPr>
          <w:rFonts w:ascii="Times New Roman" w:eastAsia="仿宋" w:hAnsi="Times New Roman" w:cs="Times New Roman"/>
          <w:sz w:val="30"/>
          <w:szCs w:val="30"/>
        </w:rPr>
        <w:t>。</w:t>
      </w:r>
    </w:p>
    <w:p w:rsidR="00E10C15" w:rsidRPr="00201434" w:rsidRDefault="00E10C15" w:rsidP="00E10C15">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sz w:val="30"/>
          <w:szCs w:val="30"/>
        </w:rPr>
        <w:t>各类建筑物共计</w:t>
      </w:r>
      <w:r w:rsidRPr="00201434">
        <w:rPr>
          <w:rFonts w:ascii="Times New Roman" w:eastAsia="仿宋" w:hAnsi="Times New Roman" w:cs="Times New Roman"/>
          <w:sz w:val="30"/>
          <w:szCs w:val="30"/>
        </w:rPr>
        <w:t>65</w:t>
      </w:r>
      <w:r w:rsidRPr="00201434">
        <w:rPr>
          <w:rFonts w:ascii="Times New Roman" w:eastAsia="仿宋" w:hAnsi="Times New Roman" w:cs="Times New Roman"/>
          <w:sz w:val="30"/>
          <w:szCs w:val="30"/>
        </w:rPr>
        <w:t>座，其中河渠交叉建筑物</w:t>
      </w:r>
      <w:r w:rsidRPr="00201434">
        <w:rPr>
          <w:rFonts w:ascii="Times New Roman" w:eastAsia="仿宋" w:hAnsi="Times New Roman" w:cs="Times New Roman"/>
          <w:sz w:val="30"/>
          <w:szCs w:val="30"/>
        </w:rPr>
        <w:t>5</w:t>
      </w:r>
      <w:r w:rsidRPr="00201434">
        <w:rPr>
          <w:rFonts w:ascii="Times New Roman" w:eastAsia="仿宋" w:hAnsi="Times New Roman" w:cs="Times New Roman"/>
          <w:sz w:val="30"/>
          <w:szCs w:val="30"/>
        </w:rPr>
        <w:t>座（包含</w:t>
      </w:r>
      <w:r w:rsidRPr="00201434">
        <w:rPr>
          <w:rFonts w:ascii="Times New Roman" w:eastAsia="仿宋" w:hAnsi="Times New Roman" w:cs="Times New Roman"/>
          <w:sz w:val="30"/>
          <w:szCs w:val="30"/>
        </w:rPr>
        <w:t>2</w:t>
      </w:r>
      <w:r w:rsidRPr="00201434">
        <w:rPr>
          <w:rFonts w:ascii="Times New Roman" w:eastAsia="仿宋" w:hAnsi="Times New Roman" w:cs="Times New Roman"/>
          <w:sz w:val="30"/>
          <w:szCs w:val="30"/>
        </w:rPr>
        <w:t>座节制闸、</w:t>
      </w:r>
      <w:r w:rsidRPr="00201434">
        <w:rPr>
          <w:rFonts w:ascii="Times New Roman" w:eastAsia="仿宋" w:hAnsi="Times New Roman" w:cs="Times New Roman"/>
          <w:sz w:val="30"/>
          <w:szCs w:val="30"/>
        </w:rPr>
        <w:t>3</w:t>
      </w:r>
      <w:r w:rsidRPr="00201434">
        <w:rPr>
          <w:rFonts w:ascii="Times New Roman" w:eastAsia="仿宋" w:hAnsi="Times New Roman" w:cs="Times New Roman"/>
          <w:sz w:val="30"/>
          <w:szCs w:val="30"/>
        </w:rPr>
        <w:t>座控制闸）、渠渠交叉建筑物</w:t>
      </w:r>
      <w:r w:rsidRPr="00201434">
        <w:rPr>
          <w:rFonts w:ascii="Times New Roman" w:eastAsia="仿宋" w:hAnsi="Times New Roman" w:cs="Times New Roman"/>
          <w:sz w:val="30"/>
          <w:szCs w:val="30"/>
        </w:rPr>
        <w:t>7</w:t>
      </w:r>
      <w:r w:rsidRPr="00201434">
        <w:rPr>
          <w:rFonts w:ascii="Times New Roman" w:eastAsia="仿宋" w:hAnsi="Times New Roman" w:cs="Times New Roman"/>
          <w:sz w:val="30"/>
          <w:szCs w:val="30"/>
        </w:rPr>
        <w:t>座、</w:t>
      </w:r>
      <w:proofErr w:type="gramStart"/>
      <w:r w:rsidRPr="00201434">
        <w:rPr>
          <w:rFonts w:ascii="Times New Roman" w:eastAsia="仿宋" w:hAnsi="Times New Roman" w:cs="Times New Roman"/>
          <w:sz w:val="30"/>
          <w:szCs w:val="30"/>
        </w:rPr>
        <w:t>左排建筑物</w:t>
      </w:r>
      <w:proofErr w:type="gramEnd"/>
      <w:r w:rsidRPr="00201434">
        <w:rPr>
          <w:rFonts w:ascii="Times New Roman" w:eastAsia="仿宋" w:hAnsi="Times New Roman" w:cs="Times New Roman"/>
          <w:sz w:val="30"/>
          <w:szCs w:val="30"/>
        </w:rPr>
        <w:t>8</w:t>
      </w:r>
      <w:r w:rsidRPr="00201434">
        <w:rPr>
          <w:rFonts w:ascii="Times New Roman" w:eastAsia="仿宋" w:hAnsi="Times New Roman" w:cs="Times New Roman"/>
          <w:sz w:val="30"/>
          <w:szCs w:val="30"/>
        </w:rPr>
        <w:t>座、</w:t>
      </w:r>
      <w:proofErr w:type="gramStart"/>
      <w:r w:rsidRPr="00201434">
        <w:rPr>
          <w:rFonts w:ascii="Times New Roman" w:eastAsia="仿宋" w:hAnsi="Times New Roman" w:cs="Times New Roman"/>
          <w:sz w:val="30"/>
          <w:szCs w:val="30"/>
        </w:rPr>
        <w:t>跨渠桥梁</w:t>
      </w:r>
      <w:proofErr w:type="gramEnd"/>
      <w:r w:rsidRPr="00201434">
        <w:rPr>
          <w:rFonts w:ascii="Times New Roman" w:eastAsia="仿宋" w:hAnsi="Times New Roman" w:cs="Times New Roman"/>
          <w:sz w:val="30"/>
          <w:szCs w:val="30"/>
        </w:rPr>
        <w:t>21</w:t>
      </w:r>
      <w:r w:rsidRPr="00201434">
        <w:rPr>
          <w:rFonts w:ascii="Times New Roman" w:eastAsia="仿宋" w:hAnsi="Times New Roman" w:cs="Times New Roman"/>
          <w:sz w:val="30"/>
          <w:szCs w:val="30"/>
        </w:rPr>
        <w:t>座（包括地方工程设施铁路桥</w:t>
      </w:r>
      <w:r w:rsidRPr="00201434">
        <w:rPr>
          <w:rFonts w:ascii="Times New Roman" w:eastAsia="仿宋" w:hAnsi="Times New Roman" w:cs="Times New Roman"/>
          <w:sz w:val="30"/>
          <w:szCs w:val="30"/>
        </w:rPr>
        <w:t>2</w:t>
      </w:r>
      <w:r w:rsidRPr="00201434">
        <w:rPr>
          <w:rFonts w:ascii="Times New Roman" w:eastAsia="仿宋" w:hAnsi="Times New Roman" w:cs="Times New Roman"/>
          <w:sz w:val="30"/>
          <w:szCs w:val="30"/>
        </w:rPr>
        <w:t>座）、分水闸</w:t>
      </w:r>
      <w:r w:rsidRPr="00201434">
        <w:rPr>
          <w:rFonts w:ascii="Times New Roman" w:eastAsia="仿宋" w:hAnsi="Times New Roman" w:cs="Times New Roman"/>
          <w:sz w:val="30"/>
          <w:szCs w:val="30"/>
        </w:rPr>
        <w:t>2</w:t>
      </w:r>
      <w:r w:rsidRPr="00201434">
        <w:rPr>
          <w:rFonts w:ascii="Times New Roman" w:eastAsia="仿宋" w:hAnsi="Times New Roman" w:cs="Times New Roman"/>
          <w:sz w:val="30"/>
          <w:szCs w:val="30"/>
        </w:rPr>
        <w:t>座、退水闸</w:t>
      </w:r>
      <w:r w:rsidRPr="00201434">
        <w:rPr>
          <w:rFonts w:ascii="Times New Roman" w:eastAsia="仿宋" w:hAnsi="Times New Roman" w:cs="Times New Roman"/>
          <w:sz w:val="30"/>
          <w:szCs w:val="30"/>
        </w:rPr>
        <w:t>1</w:t>
      </w:r>
      <w:r w:rsidRPr="00201434">
        <w:rPr>
          <w:rFonts w:ascii="Times New Roman" w:eastAsia="仿宋" w:hAnsi="Times New Roman" w:cs="Times New Roman"/>
          <w:sz w:val="30"/>
          <w:szCs w:val="30"/>
        </w:rPr>
        <w:t>座、铁路暗渠</w:t>
      </w:r>
      <w:r w:rsidRPr="00201434">
        <w:rPr>
          <w:rFonts w:ascii="Times New Roman" w:eastAsia="仿宋" w:hAnsi="Times New Roman" w:cs="Times New Roman"/>
          <w:sz w:val="30"/>
          <w:szCs w:val="30"/>
        </w:rPr>
        <w:t>1</w:t>
      </w:r>
      <w:r w:rsidRPr="00201434">
        <w:rPr>
          <w:rFonts w:ascii="Times New Roman" w:eastAsia="仿宋" w:hAnsi="Times New Roman" w:cs="Times New Roman"/>
          <w:sz w:val="30"/>
          <w:szCs w:val="30"/>
        </w:rPr>
        <w:t>座、抽排泵站</w:t>
      </w:r>
      <w:r w:rsidRPr="00201434">
        <w:rPr>
          <w:rFonts w:ascii="Times New Roman" w:eastAsia="仿宋" w:hAnsi="Times New Roman" w:cs="Times New Roman"/>
          <w:sz w:val="30"/>
          <w:szCs w:val="30"/>
        </w:rPr>
        <w:t>8</w:t>
      </w:r>
      <w:r w:rsidRPr="00201434">
        <w:rPr>
          <w:rFonts w:ascii="Times New Roman" w:eastAsia="仿宋" w:hAnsi="Times New Roman" w:cs="Times New Roman"/>
          <w:sz w:val="30"/>
          <w:szCs w:val="30"/>
        </w:rPr>
        <w:t>个、安全监测室</w:t>
      </w:r>
      <w:r w:rsidRPr="00201434">
        <w:rPr>
          <w:rFonts w:ascii="Times New Roman" w:eastAsia="仿宋" w:hAnsi="Times New Roman" w:cs="Times New Roman"/>
          <w:sz w:val="30"/>
          <w:szCs w:val="30"/>
        </w:rPr>
        <w:t>12</w:t>
      </w:r>
      <w:r w:rsidRPr="00201434">
        <w:rPr>
          <w:rFonts w:ascii="Times New Roman" w:eastAsia="仿宋" w:hAnsi="Times New Roman" w:cs="Times New Roman"/>
          <w:sz w:val="30"/>
          <w:szCs w:val="30"/>
        </w:rPr>
        <w:t>个。</w:t>
      </w:r>
    </w:p>
    <w:p w:rsidR="00E10C15" w:rsidRPr="00201434" w:rsidRDefault="00E10C15" w:rsidP="00E10C15">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sz w:val="30"/>
          <w:szCs w:val="30"/>
        </w:rPr>
        <w:t>所辖渠段起点设计流量</w:t>
      </w:r>
      <w:r w:rsidRPr="00201434">
        <w:rPr>
          <w:rFonts w:ascii="Times New Roman" w:eastAsia="仿宋" w:hAnsi="Times New Roman" w:cs="Times New Roman"/>
          <w:sz w:val="30"/>
          <w:szCs w:val="30"/>
        </w:rPr>
        <w:t>320m</w:t>
      </w:r>
      <w:r w:rsidR="0008525D" w:rsidRPr="00E80AB8">
        <w:rPr>
          <w:rFonts w:ascii="Times New Roman" w:eastAsia="仿宋" w:hAnsi="Times New Roman" w:cs="Times New Roman"/>
          <w:sz w:val="30"/>
          <w:szCs w:val="30"/>
          <w:vertAlign w:val="superscript"/>
        </w:rPr>
        <w:t>3</w:t>
      </w:r>
      <w:r w:rsidRPr="00201434">
        <w:rPr>
          <w:rFonts w:ascii="Times New Roman" w:eastAsia="仿宋" w:hAnsi="Times New Roman" w:cs="Times New Roman"/>
          <w:sz w:val="30"/>
          <w:szCs w:val="30"/>
        </w:rPr>
        <w:t>/s</w:t>
      </w:r>
      <w:r w:rsidRPr="00201434">
        <w:rPr>
          <w:rFonts w:ascii="Times New Roman" w:eastAsia="仿宋" w:hAnsi="Times New Roman" w:cs="Times New Roman"/>
          <w:sz w:val="30"/>
          <w:szCs w:val="30"/>
        </w:rPr>
        <w:t>，终点设计流量</w:t>
      </w:r>
      <w:r w:rsidRPr="00201434">
        <w:rPr>
          <w:rFonts w:ascii="Times New Roman" w:eastAsia="仿宋" w:hAnsi="Times New Roman" w:cs="Times New Roman"/>
          <w:sz w:val="30"/>
          <w:szCs w:val="30"/>
        </w:rPr>
        <w:t>315m</w:t>
      </w:r>
      <w:r w:rsidR="0008525D" w:rsidRPr="00E80AB8">
        <w:rPr>
          <w:rFonts w:ascii="Times New Roman" w:eastAsia="仿宋" w:hAnsi="Times New Roman" w:cs="Times New Roman"/>
          <w:sz w:val="30"/>
          <w:szCs w:val="30"/>
          <w:vertAlign w:val="superscript"/>
        </w:rPr>
        <w:t>3</w:t>
      </w:r>
      <w:r w:rsidRPr="00201434">
        <w:rPr>
          <w:rFonts w:ascii="Times New Roman" w:eastAsia="仿宋" w:hAnsi="Times New Roman" w:cs="Times New Roman"/>
          <w:sz w:val="30"/>
          <w:szCs w:val="30"/>
        </w:rPr>
        <w:t>/s</w:t>
      </w:r>
      <w:r w:rsidRPr="00201434">
        <w:rPr>
          <w:rFonts w:ascii="Times New Roman" w:eastAsia="仿宋" w:hAnsi="Times New Roman" w:cs="Times New Roman"/>
          <w:sz w:val="30"/>
          <w:szCs w:val="30"/>
        </w:rPr>
        <w:t>，马庄、高庄分水口流量分别为</w:t>
      </w:r>
      <w:r w:rsidRPr="00201434">
        <w:rPr>
          <w:rFonts w:ascii="Times New Roman" w:eastAsia="仿宋" w:hAnsi="Times New Roman" w:cs="Times New Roman"/>
          <w:sz w:val="30"/>
          <w:szCs w:val="30"/>
        </w:rPr>
        <w:t>3m3/s</w:t>
      </w:r>
      <w:r w:rsidRPr="00201434">
        <w:rPr>
          <w:rFonts w:ascii="Times New Roman" w:eastAsia="仿宋" w:hAnsi="Times New Roman" w:cs="Times New Roman"/>
          <w:sz w:val="30"/>
          <w:szCs w:val="30"/>
        </w:rPr>
        <w:t>、</w:t>
      </w:r>
      <w:r w:rsidRPr="00201434">
        <w:rPr>
          <w:rFonts w:ascii="Times New Roman" w:eastAsia="仿宋" w:hAnsi="Times New Roman" w:cs="Times New Roman"/>
          <w:sz w:val="30"/>
          <w:szCs w:val="30"/>
        </w:rPr>
        <w:t>1.5m3/s</w:t>
      </w:r>
      <w:r w:rsidRPr="00201434">
        <w:rPr>
          <w:rFonts w:ascii="Times New Roman" w:eastAsia="仿宋" w:hAnsi="Times New Roman" w:cs="Times New Roman"/>
          <w:sz w:val="30"/>
          <w:szCs w:val="30"/>
        </w:rPr>
        <w:t>。渠道为梯形断面，设计底宽</w:t>
      </w:r>
      <w:r w:rsidRPr="00201434">
        <w:rPr>
          <w:rFonts w:ascii="Times New Roman" w:eastAsia="仿宋" w:hAnsi="Times New Roman" w:cs="Times New Roman"/>
          <w:sz w:val="30"/>
          <w:szCs w:val="30"/>
        </w:rPr>
        <w:t>34.0m</w:t>
      </w:r>
      <w:r w:rsidRPr="00201434">
        <w:rPr>
          <w:rFonts w:ascii="Times New Roman" w:eastAsia="仿宋" w:hAnsi="Times New Roman" w:cs="Times New Roman"/>
          <w:sz w:val="30"/>
          <w:szCs w:val="30"/>
        </w:rPr>
        <w:t>～</w:t>
      </w:r>
      <w:r w:rsidRPr="00201434">
        <w:rPr>
          <w:rFonts w:ascii="Times New Roman" w:eastAsia="仿宋" w:hAnsi="Times New Roman" w:cs="Times New Roman"/>
          <w:sz w:val="30"/>
          <w:szCs w:val="30"/>
        </w:rPr>
        <w:t>18.5m</w:t>
      </w:r>
      <w:r w:rsidRPr="00201434">
        <w:rPr>
          <w:rFonts w:ascii="Times New Roman" w:eastAsia="仿宋" w:hAnsi="Times New Roman" w:cs="Times New Roman"/>
          <w:sz w:val="30"/>
          <w:szCs w:val="30"/>
        </w:rPr>
        <w:t>，设计水深</w:t>
      </w:r>
      <w:r w:rsidRPr="00201434">
        <w:rPr>
          <w:rFonts w:ascii="Times New Roman" w:eastAsia="仿宋" w:hAnsi="Times New Roman" w:cs="Times New Roman"/>
          <w:sz w:val="30"/>
          <w:szCs w:val="30"/>
        </w:rPr>
        <w:t>7m</w:t>
      </w:r>
      <w:r w:rsidRPr="00201434">
        <w:rPr>
          <w:rFonts w:ascii="Times New Roman" w:eastAsia="仿宋" w:hAnsi="Times New Roman" w:cs="Times New Roman"/>
          <w:sz w:val="30"/>
          <w:szCs w:val="30"/>
        </w:rPr>
        <w:t>，堤顶宽</w:t>
      </w:r>
      <w:r w:rsidRPr="00201434">
        <w:rPr>
          <w:rFonts w:ascii="Times New Roman" w:eastAsia="仿宋" w:hAnsi="Times New Roman" w:cs="Times New Roman"/>
          <w:sz w:val="30"/>
          <w:szCs w:val="30"/>
        </w:rPr>
        <w:t>5m</w:t>
      </w:r>
      <w:r w:rsidRPr="00201434">
        <w:rPr>
          <w:rFonts w:ascii="Times New Roman" w:eastAsia="仿宋" w:hAnsi="Times New Roman" w:cs="Times New Roman"/>
          <w:sz w:val="30"/>
          <w:szCs w:val="30"/>
        </w:rPr>
        <w:t>。渠道一级边坡系数</w:t>
      </w:r>
      <w:r w:rsidRPr="00201434">
        <w:rPr>
          <w:rFonts w:ascii="Times New Roman" w:eastAsia="仿宋" w:hAnsi="Times New Roman" w:cs="Times New Roman"/>
          <w:sz w:val="30"/>
          <w:szCs w:val="30"/>
        </w:rPr>
        <w:t>0.4</w:t>
      </w:r>
      <w:r w:rsidRPr="00201434">
        <w:rPr>
          <w:rFonts w:ascii="Times New Roman" w:eastAsia="仿宋" w:hAnsi="Times New Roman" w:cs="Times New Roman"/>
          <w:sz w:val="30"/>
          <w:szCs w:val="30"/>
        </w:rPr>
        <w:t>～</w:t>
      </w:r>
      <w:r w:rsidRPr="00201434">
        <w:rPr>
          <w:rFonts w:ascii="Times New Roman" w:eastAsia="仿宋" w:hAnsi="Times New Roman" w:cs="Times New Roman"/>
          <w:sz w:val="30"/>
          <w:szCs w:val="30"/>
        </w:rPr>
        <w:t>3.0</w:t>
      </w:r>
      <w:r w:rsidRPr="00201434">
        <w:rPr>
          <w:rFonts w:ascii="Times New Roman" w:eastAsia="仿宋" w:hAnsi="Times New Roman" w:cs="Times New Roman"/>
          <w:sz w:val="30"/>
          <w:szCs w:val="30"/>
        </w:rPr>
        <w:t>，二级边坡系数</w:t>
      </w:r>
      <w:r w:rsidRPr="00201434">
        <w:rPr>
          <w:rFonts w:ascii="Times New Roman" w:eastAsia="仿宋" w:hAnsi="Times New Roman" w:cs="Times New Roman"/>
          <w:sz w:val="30"/>
          <w:szCs w:val="30"/>
        </w:rPr>
        <w:t>1.5</w:t>
      </w:r>
      <w:r w:rsidRPr="00201434">
        <w:rPr>
          <w:rFonts w:ascii="Times New Roman" w:eastAsia="仿宋" w:hAnsi="Times New Roman" w:cs="Times New Roman"/>
          <w:sz w:val="30"/>
          <w:szCs w:val="30"/>
        </w:rPr>
        <w:t>～</w:t>
      </w:r>
      <w:r w:rsidRPr="00201434">
        <w:rPr>
          <w:rFonts w:ascii="Times New Roman" w:eastAsia="仿宋" w:hAnsi="Times New Roman" w:cs="Times New Roman"/>
          <w:sz w:val="30"/>
          <w:szCs w:val="30"/>
        </w:rPr>
        <w:t>3.0</w:t>
      </w:r>
      <w:r w:rsidRPr="00201434">
        <w:rPr>
          <w:rFonts w:ascii="Times New Roman" w:eastAsia="仿宋" w:hAnsi="Times New Roman" w:cs="Times New Roman"/>
          <w:sz w:val="30"/>
          <w:szCs w:val="30"/>
        </w:rPr>
        <w:t>，设计纵坡</w:t>
      </w:r>
      <w:r w:rsidRPr="00201434">
        <w:rPr>
          <w:rFonts w:ascii="Times New Roman" w:eastAsia="仿宋" w:hAnsi="Times New Roman" w:cs="Times New Roman"/>
          <w:sz w:val="30"/>
          <w:szCs w:val="30"/>
        </w:rPr>
        <w:t>1/24000</w:t>
      </w:r>
      <w:r w:rsidRPr="00201434">
        <w:rPr>
          <w:rFonts w:ascii="Times New Roman" w:eastAsia="仿宋" w:hAnsi="Times New Roman" w:cs="Times New Roman"/>
          <w:sz w:val="30"/>
          <w:szCs w:val="30"/>
        </w:rPr>
        <w:t>～</w:t>
      </w:r>
      <w:r w:rsidRPr="00201434">
        <w:rPr>
          <w:rFonts w:ascii="Times New Roman" w:eastAsia="仿宋" w:hAnsi="Times New Roman" w:cs="Times New Roman"/>
          <w:sz w:val="30"/>
          <w:szCs w:val="30"/>
        </w:rPr>
        <w:t>1/26000</w:t>
      </w:r>
      <w:r w:rsidRPr="00201434">
        <w:rPr>
          <w:rFonts w:ascii="Times New Roman" w:eastAsia="仿宋" w:hAnsi="Times New Roman" w:cs="Times New Roman"/>
          <w:sz w:val="30"/>
          <w:szCs w:val="30"/>
        </w:rPr>
        <w:t>。</w:t>
      </w:r>
    </w:p>
    <w:p w:rsidR="00084E8B" w:rsidRDefault="00E10C15" w:rsidP="00E10C15">
      <w:pPr>
        <w:ind w:firstLineChars="200" w:firstLine="600"/>
        <w:rPr>
          <w:rFonts w:ascii="仿宋" w:eastAsia="仿宋" w:hAnsi="仿宋" w:cs="Times New Roman" w:hint="eastAsia"/>
          <w:sz w:val="30"/>
          <w:szCs w:val="30"/>
        </w:rPr>
      </w:pPr>
      <w:r w:rsidRPr="00201434">
        <w:rPr>
          <w:rFonts w:ascii="Times New Roman" w:eastAsia="仿宋" w:hAnsi="Times New Roman" w:cs="Times New Roman" w:hint="eastAsia"/>
          <w:sz w:val="30"/>
          <w:szCs w:val="30"/>
        </w:rPr>
        <w:t>宝丰管理处总干渠工程特性见表</w:t>
      </w:r>
      <w:r w:rsidRPr="00201434">
        <w:rPr>
          <w:rFonts w:ascii="Times New Roman" w:eastAsia="仿宋" w:hAnsi="Times New Roman" w:cs="Times New Roman" w:hint="eastAsia"/>
          <w:sz w:val="30"/>
          <w:szCs w:val="30"/>
        </w:rPr>
        <w:t>1</w:t>
      </w:r>
      <w:r w:rsidRPr="00201434">
        <w:rPr>
          <w:rFonts w:ascii="Times New Roman" w:eastAsia="仿宋" w:hAnsi="Times New Roman" w:cs="Times New Roman"/>
          <w:sz w:val="30"/>
          <w:szCs w:val="30"/>
        </w:rPr>
        <w:t>-1</w:t>
      </w:r>
      <w:r w:rsidRPr="00201434">
        <w:rPr>
          <w:rFonts w:ascii="仿宋" w:eastAsia="仿宋" w:hAnsi="仿宋" w:cs="Times New Roman" w:hint="eastAsia"/>
          <w:sz w:val="30"/>
          <w:szCs w:val="30"/>
        </w:rPr>
        <w:t>。</w:t>
      </w:r>
    </w:p>
    <w:p w:rsidR="00AF0148" w:rsidRPr="00201434" w:rsidRDefault="00AF0148" w:rsidP="00E10C15">
      <w:pPr>
        <w:ind w:firstLineChars="200" w:firstLine="600"/>
        <w:rPr>
          <w:rFonts w:ascii="仿宋" w:eastAsia="仿宋" w:hAnsi="仿宋" w:cs="Times New Roman"/>
          <w:sz w:val="30"/>
          <w:szCs w:val="30"/>
        </w:rPr>
      </w:pPr>
    </w:p>
    <w:p w:rsidR="001F164E" w:rsidRPr="00201434" w:rsidRDefault="001F164E" w:rsidP="00E10C15">
      <w:pPr>
        <w:ind w:firstLineChars="200" w:firstLine="600"/>
        <w:rPr>
          <w:rFonts w:ascii="仿宋" w:eastAsia="仿宋" w:hAnsi="仿宋" w:cs="Times New Roman"/>
          <w:sz w:val="30"/>
          <w:szCs w:val="30"/>
        </w:rPr>
      </w:pPr>
    </w:p>
    <w:p w:rsidR="001F164E" w:rsidRPr="00201434" w:rsidRDefault="001F164E" w:rsidP="00E10C15">
      <w:pPr>
        <w:ind w:firstLineChars="200" w:firstLine="600"/>
        <w:rPr>
          <w:rFonts w:ascii="仿宋" w:eastAsia="仿宋" w:hAnsi="仿宋" w:cs="Times New Roman"/>
          <w:sz w:val="30"/>
          <w:szCs w:val="30"/>
        </w:rPr>
      </w:pPr>
    </w:p>
    <w:p w:rsidR="00E10C15" w:rsidRPr="00201434" w:rsidRDefault="00E10C15" w:rsidP="00E10C15">
      <w:pPr>
        <w:jc w:val="center"/>
        <w:rPr>
          <w:rFonts w:ascii="Times New Roman" w:eastAsia="黑体" w:hAnsi="Times New Roman" w:cs="Times New Roman"/>
          <w:sz w:val="24"/>
          <w:szCs w:val="24"/>
        </w:rPr>
      </w:pPr>
      <w:r w:rsidRPr="00201434">
        <w:rPr>
          <w:rFonts w:ascii="Times New Roman" w:eastAsia="黑体" w:hAnsi="Times New Roman" w:cs="Times New Roman"/>
          <w:sz w:val="24"/>
          <w:szCs w:val="24"/>
        </w:rPr>
        <w:t>表</w:t>
      </w:r>
      <w:r w:rsidRPr="00201434">
        <w:rPr>
          <w:rFonts w:ascii="Times New Roman" w:eastAsia="黑体" w:hAnsi="Times New Roman" w:cs="Times New Roman"/>
          <w:sz w:val="24"/>
          <w:szCs w:val="24"/>
        </w:rPr>
        <w:t xml:space="preserve">1-1  </w:t>
      </w:r>
      <w:r w:rsidRPr="00201434">
        <w:rPr>
          <w:rFonts w:ascii="Times New Roman" w:eastAsia="黑体" w:hAnsi="Times New Roman" w:cs="Times New Roman"/>
          <w:sz w:val="24"/>
          <w:szCs w:val="24"/>
        </w:rPr>
        <w:t>宝丰管理处总干渠工程特性表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4"/>
        <w:gridCol w:w="3546"/>
        <w:gridCol w:w="6540"/>
        <w:gridCol w:w="873"/>
        <w:gridCol w:w="1294"/>
        <w:gridCol w:w="1291"/>
      </w:tblGrid>
      <w:tr w:rsidR="00E10C15" w:rsidRPr="00201434" w:rsidTr="00E80AB8">
        <w:trPr>
          <w:cantSplit/>
          <w:trHeight w:val="20"/>
        </w:trPr>
        <w:tc>
          <w:tcPr>
            <w:tcW w:w="237" w:type="pct"/>
            <w:shd w:val="clear" w:color="auto" w:fill="auto"/>
            <w:vAlign w:val="center"/>
          </w:tcPr>
          <w:p w:rsidR="00E10C15" w:rsidRPr="00201434" w:rsidRDefault="00E10C15" w:rsidP="001F164E">
            <w:pPr>
              <w:jc w:val="center"/>
              <w:rPr>
                <w:rFonts w:ascii="仿宋" w:eastAsia="仿宋" w:hAnsi="仿宋" w:cs="Times New Roman"/>
                <w:sz w:val="20"/>
                <w:szCs w:val="20"/>
              </w:rPr>
            </w:pPr>
            <w:r w:rsidRPr="00201434">
              <w:rPr>
                <w:rFonts w:ascii="仿宋" w:eastAsia="仿宋" w:hAnsi="仿宋" w:cs="Times New Roman" w:hint="eastAsia"/>
                <w:sz w:val="20"/>
                <w:szCs w:val="20"/>
              </w:rPr>
              <w:t>序号</w:t>
            </w:r>
          </w:p>
        </w:tc>
        <w:tc>
          <w:tcPr>
            <w:tcW w:w="1247" w:type="pct"/>
            <w:shd w:val="clear" w:color="auto" w:fill="auto"/>
            <w:noWrap/>
            <w:vAlign w:val="center"/>
          </w:tcPr>
          <w:p w:rsidR="00E10C15" w:rsidRPr="00201434" w:rsidRDefault="00E10C15" w:rsidP="001F164E">
            <w:pPr>
              <w:jc w:val="center"/>
              <w:rPr>
                <w:rFonts w:ascii="仿宋" w:eastAsia="仿宋" w:hAnsi="仿宋" w:cs="Times New Roman"/>
                <w:sz w:val="20"/>
                <w:szCs w:val="20"/>
              </w:rPr>
            </w:pPr>
            <w:r w:rsidRPr="00201434">
              <w:rPr>
                <w:rFonts w:ascii="仿宋" w:eastAsia="仿宋" w:hAnsi="仿宋" w:cs="Times New Roman" w:hint="eastAsia"/>
                <w:sz w:val="20"/>
                <w:szCs w:val="20"/>
              </w:rPr>
              <w:t>名称</w:t>
            </w:r>
          </w:p>
        </w:tc>
        <w:tc>
          <w:tcPr>
            <w:tcW w:w="2300" w:type="pct"/>
            <w:shd w:val="clear" w:color="auto" w:fill="auto"/>
            <w:noWrap/>
            <w:vAlign w:val="center"/>
          </w:tcPr>
          <w:p w:rsidR="00E10C15" w:rsidRPr="00201434" w:rsidRDefault="00E10C15" w:rsidP="001F164E">
            <w:pPr>
              <w:pStyle w:val="23"/>
              <w:spacing w:line="276" w:lineRule="auto"/>
              <w:rPr>
                <w:rFonts w:ascii="仿宋" w:eastAsia="仿宋" w:hAnsi="仿宋" w:cs="Times New Roman"/>
                <w:sz w:val="20"/>
                <w:szCs w:val="20"/>
              </w:rPr>
            </w:pPr>
            <w:r w:rsidRPr="00201434">
              <w:rPr>
                <w:rFonts w:ascii="仿宋" w:eastAsia="仿宋" w:hAnsi="仿宋" w:cs="Times New Roman" w:hint="eastAsia"/>
                <w:sz w:val="20"/>
                <w:szCs w:val="20"/>
              </w:rPr>
              <w:t>地基特性及处理措施</w:t>
            </w:r>
          </w:p>
        </w:tc>
        <w:tc>
          <w:tcPr>
            <w:tcW w:w="307" w:type="pct"/>
            <w:shd w:val="clear" w:color="auto" w:fill="auto"/>
            <w:noWrap/>
            <w:vAlign w:val="center"/>
          </w:tcPr>
          <w:p w:rsidR="00E10C15" w:rsidRPr="00201434" w:rsidRDefault="00E10C15" w:rsidP="001F164E">
            <w:pPr>
              <w:jc w:val="center"/>
              <w:rPr>
                <w:rFonts w:ascii="仿宋" w:eastAsia="仿宋" w:hAnsi="仿宋" w:cs="Times New Roman"/>
                <w:sz w:val="20"/>
                <w:szCs w:val="20"/>
              </w:rPr>
            </w:pPr>
            <w:r w:rsidRPr="00201434">
              <w:rPr>
                <w:rFonts w:ascii="仿宋" w:eastAsia="仿宋" w:hAnsi="仿宋" w:cs="Times New Roman" w:hint="eastAsia"/>
                <w:sz w:val="20"/>
                <w:szCs w:val="20"/>
              </w:rPr>
              <w:t>长度</w:t>
            </w:r>
          </w:p>
        </w:tc>
        <w:tc>
          <w:tcPr>
            <w:tcW w:w="455" w:type="pct"/>
            <w:shd w:val="clear" w:color="auto" w:fill="auto"/>
            <w:noWrap/>
            <w:vAlign w:val="center"/>
          </w:tcPr>
          <w:p w:rsidR="00E10C15" w:rsidRPr="00201434" w:rsidRDefault="00E10C15" w:rsidP="001F164E">
            <w:pPr>
              <w:pStyle w:val="af3"/>
              <w:spacing w:line="320" w:lineRule="exact"/>
              <w:rPr>
                <w:rFonts w:ascii="仿宋" w:eastAsia="仿宋" w:hAnsi="仿宋"/>
                <w:color w:val="auto"/>
                <w:kern w:val="2"/>
                <w:sz w:val="20"/>
                <w:szCs w:val="20"/>
              </w:rPr>
            </w:pPr>
            <w:r w:rsidRPr="00201434">
              <w:rPr>
                <w:rFonts w:ascii="仿宋" w:eastAsia="仿宋" w:hAnsi="仿宋"/>
                <w:color w:val="auto"/>
                <w:kern w:val="2"/>
                <w:sz w:val="20"/>
                <w:szCs w:val="20"/>
              </w:rPr>
              <w:t>挖深(m)</w:t>
            </w:r>
          </w:p>
        </w:tc>
        <w:tc>
          <w:tcPr>
            <w:tcW w:w="454" w:type="pct"/>
            <w:shd w:val="clear" w:color="auto" w:fill="auto"/>
            <w:noWrap/>
            <w:vAlign w:val="center"/>
          </w:tcPr>
          <w:p w:rsidR="00E10C15" w:rsidRPr="00201434" w:rsidRDefault="00E10C15" w:rsidP="001F164E">
            <w:pPr>
              <w:pStyle w:val="af3"/>
              <w:spacing w:line="320" w:lineRule="exact"/>
              <w:rPr>
                <w:rFonts w:ascii="仿宋" w:eastAsia="仿宋" w:hAnsi="仿宋"/>
                <w:color w:val="auto"/>
                <w:kern w:val="2"/>
                <w:sz w:val="20"/>
                <w:szCs w:val="20"/>
              </w:rPr>
            </w:pPr>
            <w:r w:rsidRPr="00201434">
              <w:rPr>
                <w:rFonts w:ascii="仿宋" w:eastAsia="仿宋" w:hAnsi="仿宋"/>
                <w:color w:val="auto"/>
                <w:kern w:val="2"/>
                <w:sz w:val="20"/>
                <w:szCs w:val="20"/>
              </w:rPr>
              <w:t>填高(m)</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w:t>
            </w:r>
          </w:p>
        </w:tc>
        <w:tc>
          <w:tcPr>
            <w:tcW w:w="1247" w:type="pct"/>
            <w:shd w:val="clear" w:color="auto" w:fill="auto"/>
            <w:noWrap/>
            <w:vAlign w:val="center"/>
            <w:hideMark/>
          </w:tcPr>
          <w:p w:rsidR="0079690B" w:rsidRPr="00201434" w:rsidRDefault="0079690B" w:rsidP="001F164E">
            <w:pPr>
              <w:widowControl/>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258+730</w:t>
            </w:r>
            <w:r w:rsidRPr="00201434">
              <w:rPr>
                <w:rFonts w:ascii="仿宋" w:eastAsia="仿宋" w:hAnsi="仿宋" w:hint="eastAsia"/>
                <w:color w:val="000000"/>
                <w:sz w:val="20"/>
                <w:szCs w:val="20"/>
              </w:rPr>
              <w:t>～K</w:t>
            </w:r>
            <w:r w:rsidRPr="00201434">
              <w:rPr>
                <w:rFonts w:ascii="仿宋" w:eastAsia="仿宋" w:hAnsi="仿宋"/>
                <w:color w:val="000000"/>
                <w:sz w:val="20"/>
                <w:szCs w:val="20"/>
              </w:rPr>
              <w:t>258+812</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弱膨胀岩，局部中膨胀岩。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widowControl/>
              <w:jc w:val="center"/>
              <w:rPr>
                <w:rFonts w:ascii="仿宋" w:eastAsia="仿宋" w:hAnsi="仿宋"/>
                <w:color w:val="000000"/>
                <w:sz w:val="20"/>
                <w:szCs w:val="20"/>
              </w:rPr>
            </w:pPr>
            <w:r w:rsidRPr="00201434">
              <w:rPr>
                <w:rFonts w:ascii="仿宋" w:eastAsia="仿宋" w:hAnsi="仿宋" w:hint="eastAsia"/>
                <w:color w:val="000000"/>
                <w:sz w:val="20"/>
                <w:szCs w:val="20"/>
              </w:rPr>
              <w:t>82</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2～13</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5E0E8C">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2</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258+812</w:t>
            </w:r>
            <w:r w:rsidRPr="00201434">
              <w:rPr>
                <w:rFonts w:ascii="仿宋" w:eastAsia="仿宋" w:hAnsi="仿宋" w:hint="eastAsia"/>
                <w:color w:val="000000"/>
                <w:sz w:val="20"/>
                <w:szCs w:val="20"/>
              </w:rPr>
              <w:t>～K</w:t>
            </w:r>
            <w:r w:rsidRPr="00201434">
              <w:rPr>
                <w:rFonts w:ascii="仿宋" w:eastAsia="仿宋" w:hAnsi="仿宋"/>
                <w:color w:val="000000"/>
                <w:sz w:val="20"/>
                <w:szCs w:val="20"/>
              </w:rPr>
              <w:t>258+884</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弱膨胀岩，局部中膨胀岩。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72</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2～13</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5E0E8C">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3</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258+884</w:t>
            </w:r>
            <w:r w:rsidRPr="00201434">
              <w:rPr>
                <w:rFonts w:ascii="仿宋" w:eastAsia="仿宋" w:hAnsi="仿宋" w:hint="eastAsia"/>
                <w:color w:val="000000"/>
                <w:sz w:val="20"/>
                <w:szCs w:val="20"/>
              </w:rPr>
              <w:t>～K</w:t>
            </w:r>
            <w:r w:rsidRPr="00201434">
              <w:rPr>
                <w:rFonts w:ascii="仿宋" w:eastAsia="仿宋" w:hAnsi="仿宋"/>
                <w:color w:val="000000"/>
                <w:sz w:val="20"/>
                <w:szCs w:val="20"/>
              </w:rPr>
              <w:t>258+997</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弱膨胀岩，局部中膨胀岩。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113</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2～13</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5E0E8C">
              <w:rPr>
                <w:rFonts w:ascii="仿宋" w:eastAsia="仿宋" w:hAnsi="仿宋" w:hint="eastAsia"/>
                <w:sz w:val="20"/>
                <w:szCs w:val="20"/>
              </w:rPr>
              <w:t>/</w:t>
            </w:r>
          </w:p>
        </w:tc>
      </w:tr>
      <w:tr w:rsidR="00E10C15" w:rsidRPr="00201434" w:rsidTr="00E80AB8">
        <w:trPr>
          <w:cantSplit/>
          <w:trHeight w:val="20"/>
        </w:trPr>
        <w:tc>
          <w:tcPr>
            <w:tcW w:w="237" w:type="pct"/>
            <w:shd w:val="clear" w:color="auto" w:fill="auto"/>
            <w:vAlign w:val="center"/>
            <w:hideMark/>
          </w:tcPr>
          <w:p w:rsidR="00E10C15" w:rsidRPr="00201434" w:rsidRDefault="00E10C15"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4</w:t>
            </w:r>
          </w:p>
        </w:tc>
        <w:tc>
          <w:tcPr>
            <w:tcW w:w="1247" w:type="pct"/>
            <w:shd w:val="clear" w:color="auto" w:fill="auto"/>
            <w:noWrap/>
            <w:vAlign w:val="center"/>
            <w:hideMark/>
          </w:tcPr>
          <w:p w:rsidR="00E10C15" w:rsidRPr="00201434" w:rsidRDefault="00E10C15"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258+997</w:t>
            </w:r>
            <w:r w:rsidR="00C919A5" w:rsidRPr="00201434">
              <w:rPr>
                <w:rFonts w:ascii="仿宋" w:eastAsia="仿宋" w:hAnsi="仿宋"/>
                <w:color w:val="000000"/>
                <w:sz w:val="20"/>
                <w:szCs w:val="20"/>
              </w:rPr>
              <w:t>～</w:t>
            </w:r>
            <w:r w:rsidRPr="00201434">
              <w:rPr>
                <w:rFonts w:ascii="仿宋" w:eastAsia="仿宋" w:hAnsi="仿宋"/>
                <w:color w:val="000000"/>
                <w:sz w:val="20"/>
                <w:szCs w:val="20"/>
              </w:rPr>
              <w:t>K259+550</w:t>
            </w:r>
          </w:p>
        </w:tc>
        <w:tc>
          <w:tcPr>
            <w:tcW w:w="2300" w:type="pct"/>
            <w:shd w:val="clear" w:color="auto" w:fill="auto"/>
            <w:noWrap/>
            <w:vAlign w:val="center"/>
            <w:hideMark/>
          </w:tcPr>
          <w:p w:rsidR="00E10C15" w:rsidRPr="00201434" w:rsidRDefault="00E10C15"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高填方</w:t>
            </w:r>
          </w:p>
        </w:tc>
        <w:tc>
          <w:tcPr>
            <w:tcW w:w="307" w:type="pct"/>
            <w:shd w:val="clear" w:color="auto" w:fill="auto"/>
            <w:noWrap/>
            <w:vAlign w:val="center"/>
            <w:hideMark/>
          </w:tcPr>
          <w:p w:rsidR="00E10C15" w:rsidRPr="00201434" w:rsidRDefault="00E10C15"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553</w:t>
            </w:r>
          </w:p>
        </w:tc>
        <w:tc>
          <w:tcPr>
            <w:tcW w:w="455" w:type="pct"/>
            <w:shd w:val="clear" w:color="auto" w:fill="auto"/>
            <w:noWrap/>
            <w:vAlign w:val="center"/>
          </w:tcPr>
          <w:p w:rsidR="00E10C15" w:rsidRPr="00201434" w:rsidRDefault="0079690B" w:rsidP="001F164E">
            <w:pPr>
              <w:jc w:val="center"/>
              <w:rPr>
                <w:rFonts w:ascii="仿宋" w:eastAsia="仿宋" w:hAnsi="仿宋"/>
                <w:sz w:val="20"/>
                <w:szCs w:val="20"/>
              </w:rPr>
            </w:pPr>
            <w:r>
              <w:rPr>
                <w:rFonts w:ascii="仿宋" w:eastAsia="仿宋" w:hAnsi="仿宋" w:hint="eastAsia"/>
                <w:sz w:val="20"/>
                <w:szCs w:val="20"/>
              </w:rPr>
              <w:t>/</w:t>
            </w:r>
          </w:p>
        </w:tc>
        <w:tc>
          <w:tcPr>
            <w:tcW w:w="454" w:type="pct"/>
            <w:shd w:val="clear" w:color="auto" w:fill="auto"/>
            <w:noWrap/>
            <w:vAlign w:val="center"/>
          </w:tcPr>
          <w:p w:rsidR="00E10C15" w:rsidRPr="00201434" w:rsidRDefault="00F749EA" w:rsidP="001F164E">
            <w:pPr>
              <w:widowControl/>
              <w:jc w:val="center"/>
              <w:rPr>
                <w:rFonts w:ascii="仿宋" w:eastAsia="仿宋" w:hAnsi="仿宋" w:cs="宋体"/>
                <w:kern w:val="0"/>
                <w:sz w:val="20"/>
                <w:szCs w:val="20"/>
              </w:rPr>
            </w:pPr>
            <w:r>
              <w:rPr>
                <w:rFonts w:ascii="仿宋" w:eastAsia="仿宋" w:hAnsi="仿宋" w:cs="宋体" w:hint="eastAsia"/>
                <w:kern w:val="0"/>
                <w:sz w:val="20"/>
                <w:szCs w:val="20"/>
              </w:rPr>
              <w:t>6</w:t>
            </w:r>
            <w:r w:rsidR="00F53BB0">
              <w:rPr>
                <w:rFonts w:ascii="仿宋" w:eastAsia="仿宋" w:hAnsi="仿宋" w:cs="宋体" w:hint="eastAsia"/>
                <w:kern w:val="0"/>
                <w:sz w:val="20"/>
                <w:szCs w:val="20"/>
              </w:rPr>
              <w:t>～</w:t>
            </w:r>
            <w:r>
              <w:rPr>
                <w:rFonts w:ascii="仿宋" w:eastAsia="仿宋" w:hAnsi="仿宋" w:cs="宋体" w:hint="eastAsia"/>
                <w:kern w:val="0"/>
                <w:sz w:val="20"/>
                <w:szCs w:val="20"/>
              </w:rPr>
              <w:t>8.2</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5</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259+550</w:t>
            </w:r>
            <w:r w:rsidRPr="00201434">
              <w:rPr>
                <w:rFonts w:ascii="仿宋" w:eastAsia="仿宋" w:hAnsi="仿宋" w:hint="eastAsia"/>
                <w:color w:val="000000"/>
                <w:sz w:val="20"/>
                <w:szCs w:val="20"/>
              </w:rPr>
              <w:t>～K</w:t>
            </w:r>
            <w:r w:rsidRPr="00201434">
              <w:rPr>
                <w:rFonts w:ascii="仿宋" w:eastAsia="仿宋" w:hAnsi="仿宋"/>
                <w:color w:val="000000"/>
                <w:sz w:val="20"/>
                <w:szCs w:val="20"/>
              </w:rPr>
              <w:t>261+867</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弱膨胀岩，局部中膨胀岩。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2317</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2～13</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6</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应河倒</w:t>
            </w:r>
            <w:proofErr w:type="gramEnd"/>
            <w:r w:rsidRPr="00201434">
              <w:rPr>
                <w:rFonts w:ascii="仿宋" w:eastAsia="仿宋" w:hAnsi="仿宋" w:hint="eastAsia"/>
                <w:color w:val="000000"/>
                <w:sz w:val="20"/>
                <w:szCs w:val="20"/>
              </w:rPr>
              <w:t>虹吸</w:t>
            </w:r>
            <w:r w:rsidRPr="00201434">
              <w:rPr>
                <w:rFonts w:ascii="仿宋" w:eastAsia="仿宋" w:hAnsi="仿宋"/>
                <w:color w:val="000000"/>
                <w:sz w:val="20"/>
                <w:szCs w:val="20"/>
              </w:rPr>
              <w:t>K261+867～K262+134</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4孔2联，单孔尺寸</w:t>
            </w:r>
            <w:r w:rsidRPr="00201434">
              <w:rPr>
                <w:rFonts w:ascii="仿宋" w:eastAsia="仿宋" w:hAnsi="仿宋"/>
                <w:color w:val="000000"/>
                <w:sz w:val="20"/>
                <w:szCs w:val="20"/>
              </w:rPr>
              <w:t>7</w:t>
            </w:r>
            <w:r w:rsidRPr="00201434">
              <w:rPr>
                <w:rFonts w:ascii="仿宋" w:eastAsia="仿宋" w:hAnsi="仿宋" w:hint="eastAsia"/>
                <w:color w:val="000000"/>
                <w:sz w:val="20"/>
                <w:szCs w:val="20"/>
              </w:rPr>
              <w:t>m（宽）</w:t>
            </w:r>
            <w:r w:rsidRPr="00201434">
              <w:rPr>
                <w:rFonts w:ascii="仿宋" w:eastAsia="仿宋" w:hAnsi="仿宋"/>
                <w:color w:val="000000"/>
                <w:sz w:val="20"/>
                <w:szCs w:val="20"/>
              </w:rPr>
              <w:t>×7</w:t>
            </w:r>
            <w:r w:rsidRPr="00201434">
              <w:rPr>
                <w:rFonts w:ascii="仿宋" w:eastAsia="仿宋" w:hAnsi="仿宋" w:hint="eastAsia"/>
                <w:color w:val="000000"/>
                <w:sz w:val="20"/>
                <w:szCs w:val="20"/>
              </w:rPr>
              <w:t>m（高）</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267</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Pr>
                <w:rFonts w:ascii="仿宋" w:eastAsia="仿宋" w:hAnsi="仿宋" w:hint="eastAsia"/>
                <w:sz w:val="20"/>
                <w:szCs w:val="20"/>
              </w:rPr>
              <w:t>/</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7</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262+134</w:t>
            </w:r>
            <w:r w:rsidRPr="00201434">
              <w:rPr>
                <w:rFonts w:ascii="仿宋" w:eastAsia="仿宋" w:hAnsi="仿宋" w:hint="eastAsia"/>
                <w:color w:val="000000"/>
                <w:sz w:val="20"/>
                <w:szCs w:val="20"/>
              </w:rPr>
              <w:t>～K</w:t>
            </w:r>
            <w:r w:rsidRPr="00201434">
              <w:rPr>
                <w:rFonts w:ascii="仿宋" w:eastAsia="仿宋" w:hAnsi="仿宋"/>
                <w:color w:val="000000"/>
                <w:sz w:val="20"/>
                <w:szCs w:val="20"/>
              </w:rPr>
              <w:t>263+907</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弱膨胀岩，局部中膨胀岩。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1773</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2～13</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8</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263+907</w:t>
            </w:r>
            <w:r w:rsidRPr="00201434">
              <w:rPr>
                <w:rFonts w:ascii="仿宋" w:eastAsia="仿宋" w:hAnsi="仿宋" w:hint="eastAsia"/>
                <w:color w:val="000000"/>
                <w:sz w:val="20"/>
                <w:szCs w:val="20"/>
              </w:rPr>
              <w:t>～K</w:t>
            </w:r>
            <w:r w:rsidRPr="00201434">
              <w:rPr>
                <w:rFonts w:ascii="仿宋" w:eastAsia="仿宋" w:hAnsi="仿宋"/>
                <w:color w:val="000000"/>
                <w:sz w:val="20"/>
                <w:szCs w:val="20"/>
              </w:rPr>
              <w:t>264+570</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中膨胀土。</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663</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13～29</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9</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宝丰编组站暗渠</w:t>
            </w:r>
            <w:r w:rsidRPr="00201434">
              <w:rPr>
                <w:rFonts w:ascii="仿宋" w:eastAsia="仿宋" w:hAnsi="仿宋"/>
                <w:color w:val="000000"/>
                <w:sz w:val="20"/>
                <w:szCs w:val="20"/>
              </w:rPr>
              <w:t>K264+570～K264+807</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输水暗涵，3孔，单孔尺寸9m（宽）</w:t>
            </w:r>
            <w:r w:rsidRPr="00201434">
              <w:rPr>
                <w:rFonts w:ascii="仿宋" w:eastAsia="仿宋" w:hAnsi="仿宋"/>
                <w:color w:val="000000"/>
                <w:sz w:val="20"/>
                <w:szCs w:val="20"/>
              </w:rPr>
              <w:t>×</w:t>
            </w:r>
            <w:r w:rsidRPr="00201434">
              <w:rPr>
                <w:rFonts w:ascii="仿宋" w:eastAsia="仿宋" w:hAnsi="仿宋" w:hint="eastAsia"/>
                <w:color w:val="000000"/>
                <w:sz w:val="20"/>
                <w:szCs w:val="20"/>
              </w:rPr>
              <w:t>9.2m（高）</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237</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Pr>
                <w:rFonts w:ascii="仿宋" w:eastAsia="仿宋" w:hAnsi="仿宋" w:hint="eastAsia"/>
                <w:sz w:val="20"/>
                <w:szCs w:val="20"/>
              </w:rPr>
              <w:t>/</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10</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264+807</w:t>
            </w:r>
            <w:r w:rsidRPr="00201434">
              <w:rPr>
                <w:rFonts w:ascii="仿宋" w:eastAsia="仿宋" w:hAnsi="仿宋" w:hint="eastAsia"/>
                <w:color w:val="000000"/>
                <w:sz w:val="20"/>
                <w:szCs w:val="20"/>
              </w:rPr>
              <w:t>～K</w:t>
            </w:r>
            <w:r w:rsidRPr="00201434">
              <w:rPr>
                <w:rFonts w:ascii="仿宋" w:eastAsia="仿宋" w:hAnsi="仿宋"/>
                <w:color w:val="000000"/>
                <w:sz w:val="20"/>
                <w:szCs w:val="20"/>
              </w:rPr>
              <w:t>266+410</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中膨胀土。</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1603</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hint="eastAsia"/>
                <w:kern w:val="0"/>
                <w:sz w:val="20"/>
                <w:szCs w:val="20"/>
              </w:rPr>
              <w:t>13～29</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11</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玉带河倒</w:t>
            </w:r>
            <w:proofErr w:type="gramEnd"/>
            <w:r w:rsidRPr="00201434">
              <w:rPr>
                <w:rFonts w:ascii="仿宋" w:eastAsia="仿宋" w:hAnsi="仿宋" w:hint="eastAsia"/>
                <w:color w:val="000000"/>
                <w:sz w:val="20"/>
                <w:szCs w:val="20"/>
              </w:rPr>
              <w:t>虹吸</w:t>
            </w:r>
            <w:r w:rsidRPr="00201434">
              <w:rPr>
                <w:rFonts w:ascii="仿宋" w:eastAsia="仿宋" w:hAnsi="仿宋"/>
                <w:color w:val="000000"/>
                <w:sz w:val="20"/>
                <w:szCs w:val="20"/>
              </w:rPr>
              <w:t>K266+410～K266+729</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4孔2联，单孔尺寸</w:t>
            </w:r>
            <w:r w:rsidRPr="00201434">
              <w:rPr>
                <w:rFonts w:ascii="仿宋" w:eastAsia="仿宋" w:hAnsi="仿宋"/>
                <w:color w:val="000000"/>
                <w:sz w:val="20"/>
                <w:szCs w:val="20"/>
              </w:rPr>
              <w:t>7</w:t>
            </w:r>
            <w:r w:rsidRPr="00201434">
              <w:rPr>
                <w:rFonts w:ascii="仿宋" w:eastAsia="仿宋" w:hAnsi="仿宋" w:hint="eastAsia"/>
                <w:color w:val="000000"/>
                <w:sz w:val="20"/>
                <w:szCs w:val="20"/>
              </w:rPr>
              <w:t>m（宽）</w:t>
            </w:r>
            <w:r w:rsidRPr="00201434">
              <w:rPr>
                <w:rFonts w:ascii="仿宋" w:eastAsia="仿宋" w:hAnsi="仿宋"/>
                <w:color w:val="000000"/>
                <w:sz w:val="20"/>
                <w:szCs w:val="20"/>
              </w:rPr>
              <w:t>×7</w:t>
            </w:r>
            <w:r w:rsidRPr="00201434">
              <w:rPr>
                <w:rFonts w:ascii="仿宋" w:eastAsia="仿宋" w:hAnsi="仿宋" w:hint="eastAsia"/>
                <w:color w:val="000000"/>
                <w:sz w:val="20"/>
                <w:szCs w:val="20"/>
              </w:rPr>
              <w:t>m（高）</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319</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Pr>
                <w:rFonts w:ascii="仿宋" w:eastAsia="仿宋" w:hAnsi="仿宋" w:hint="eastAsia"/>
                <w:sz w:val="20"/>
                <w:szCs w:val="20"/>
              </w:rPr>
              <w:t>/</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12</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266+729～267+975</w:t>
            </w:r>
          </w:p>
        </w:tc>
        <w:tc>
          <w:tcPr>
            <w:tcW w:w="2300" w:type="pct"/>
            <w:shd w:val="clear" w:color="auto" w:fill="auto"/>
            <w:noWrap/>
            <w:vAlign w:val="center"/>
            <w:hideMark/>
          </w:tcPr>
          <w:p w:rsidR="0079690B" w:rsidRPr="00201434" w:rsidRDefault="0079690B" w:rsidP="001F164E">
            <w:pPr>
              <w:jc w:val="center"/>
              <w:rPr>
                <w:rFonts w:ascii="仿宋" w:eastAsia="仿宋" w:hAnsi="仿宋"/>
                <w:kern w:val="0"/>
                <w:sz w:val="20"/>
                <w:szCs w:val="20"/>
              </w:rPr>
            </w:pPr>
            <w:r w:rsidRPr="00201434">
              <w:rPr>
                <w:rFonts w:ascii="仿宋" w:eastAsia="仿宋" w:hAnsi="仿宋"/>
                <w:kern w:val="0"/>
                <w:sz w:val="20"/>
                <w:szCs w:val="20"/>
              </w:rPr>
              <w:t>中等膨胀岩，局部强膨胀岩。</w:t>
            </w:r>
            <w:proofErr w:type="gramStart"/>
            <w:r w:rsidRPr="00201434">
              <w:rPr>
                <w:rFonts w:ascii="仿宋" w:eastAsia="仿宋" w:hAnsi="仿宋"/>
                <w:kern w:val="0"/>
                <w:sz w:val="20"/>
                <w:szCs w:val="20"/>
              </w:rPr>
              <w:t>换填水泥</w:t>
            </w:r>
            <w:proofErr w:type="gramEnd"/>
            <w:r w:rsidRPr="00201434">
              <w:rPr>
                <w:rFonts w:ascii="仿宋" w:eastAsia="仿宋" w:hAnsi="仿宋"/>
                <w:kern w:val="0"/>
                <w:sz w:val="20"/>
                <w:szCs w:val="20"/>
              </w:rPr>
              <w:t>改性土和设置边坡排水系统的渠段。</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1246</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9～38</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13</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净</w:t>
            </w:r>
            <w:proofErr w:type="gramStart"/>
            <w:r w:rsidRPr="00201434">
              <w:rPr>
                <w:rFonts w:ascii="仿宋" w:eastAsia="仿宋" w:hAnsi="仿宋" w:hint="eastAsia"/>
                <w:color w:val="000000"/>
                <w:sz w:val="20"/>
                <w:szCs w:val="20"/>
              </w:rPr>
              <w:t>肠河倒</w:t>
            </w:r>
            <w:proofErr w:type="gramEnd"/>
            <w:r w:rsidRPr="00201434">
              <w:rPr>
                <w:rFonts w:ascii="仿宋" w:eastAsia="仿宋" w:hAnsi="仿宋" w:hint="eastAsia"/>
                <w:color w:val="000000"/>
                <w:sz w:val="20"/>
                <w:szCs w:val="20"/>
              </w:rPr>
              <w:t>虹吸</w:t>
            </w:r>
            <w:r w:rsidRPr="00201434">
              <w:rPr>
                <w:rFonts w:ascii="仿宋" w:eastAsia="仿宋" w:hAnsi="仿宋"/>
                <w:color w:val="000000"/>
                <w:sz w:val="20"/>
                <w:szCs w:val="20"/>
              </w:rPr>
              <w:t>K267+975～K268+449</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4孔2联，单孔尺寸</w:t>
            </w:r>
            <w:r w:rsidRPr="00201434">
              <w:rPr>
                <w:rFonts w:ascii="仿宋" w:eastAsia="仿宋" w:hAnsi="仿宋"/>
                <w:color w:val="000000"/>
                <w:sz w:val="20"/>
                <w:szCs w:val="20"/>
              </w:rPr>
              <w:t>7</w:t>
            </w:r>
            <w:r w:rsidRPr="00201434">
              <w:rPr>
                <w:rFonts w:ascii="仿宋" w:eastAsia="仿宋" w:hAnsi="仿宋" w:hint="eastAsia"/>
                <w:color w:val="000000"/>
                <w:sz w:val="20"/>
                <w:szCs w:val="20"/>
              </w:rPr>
              <w:t>m（宽）</w:t>
            </w:r>
            <w:r w:rsidRPr="00201434">
              <w:rPr>
                <w:rFonts w:ascii="仿宋" w:eastAsia="仿宋" w:hAnsi="仿宋"/>
                <w:color w:val="000000"/>
                <w:sz w:val="20"/>
                <w:szCs w:val="20"/>
              </w:rPr>
              <w:t>×7</w:t>
            </w:r>
            <w:r w:rsidRPr="00201434">
              <w:rPr>
                <w:rFonts w:ascii="仿宋" w:eastAsia="仿宋" w:hAnsi="仿宋" w:hint="eastAsia"/>
                <w:color w:val="000000"/>
                <w:sz w:val="20"/>
                <w:szCs w:val="20"/>
              </w:rPr>
              <w:t>m（高）</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474</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Pr>
                <w:rFonts w:ascii="仿宋" w:eastAsia="仿宋" w:hAnsi="仿宋" w:hint="eastAsia"/>
                <w:sz w:val="20"/>
                <w:szCs w:val="20"/>
              </w:rPr>
              <w:t>/</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14</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268+449～269+767</w:t>
            </w:r>
          </w:p>
        </w:tc>
        <w:tc>
          <w:tcPr>
            <w:tcW w:w="2300" w:type="pct"/>
            <w:shd w:val="clear" w:color="auto" w:fill="auto"/>
            <w:noWrap/>
            <w:vAlign w:val="center"/>
            <w:hideMark/>
          </w:tcPr>
          <w:p w:rsidR="0079690B" w:rsidRPr="00201434" w:rsidRDefault="0079690B" w:rsidP="001F164E">
            <w:pPr>
              <w:jc w:val="center"/>
              <w:rPr>
                <w:rFonts w:ascii="仿宋" w:eastAsia="仿宋" w:hAnsi="仿宋"/>
                <w:b/>
                <w:bCs/>
                <w:color w:val="FF0000"/>
                <w:sz w:val="20"/>
                <w:szCs w:val="20"/>
              </w:rPr>
            </w:pPr>
            <w:r w:rsidRPr="00201434">
              <w:rPr>
                <w:rFonts w:ascii="仿宋" w:eastAsia="仿宋" w:hAnsi="仿宋" w:hint="eastAsia"/>
                <w:color w:val="000000"/>
                <w:sz w:val="20"/>
                <w:szCs w:val="20"/>
              </w:rPr>
              <w:t>中膨胀岩，局部强膨胀岩。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1318</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hint="eastAsia"/>
                <w:sz w:val="20"/>
                <w:szCs w:val="20"/>
              </w:rPr>
              <w:t>3～15</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15</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269+767～270+664</w:t>
            </w:r>
          </w:p>
        </w:tc>
        <w:tc>
          <w:tcPr>
            <w:tcW w:w="2300" w:type="pct"/>
            <w:shd w:val="clear" w:color="auto" w:fill="auto"/>
            <w:noWrap/>
            <w:vAlign w:val="center"/>
            <w:hideMark/>
          </w:tcPr>
          <w:p w:rsidR="0079690B" w:rsidRPr="00201434" w:rsidRDefault="0079690B" w:rsidP="001F164E">
            <w:pPr>
              <w:jc w:val="center"/>
              <w:rPr>
                <w:rFonts w:ascii="仿宋" w:eastAsia="仿宋" w:hAnsi="仿宋"/>
                <w:sz w:val="20"/>
                <w:szCs w:val="20"/>
              </w:rPr>
            </w:pPr>
            <w:r w:rsidRPr="00201434">
              <w:rPr>
                <w:rFonts w:ascii="仿宋" w:eastAsia="仿宋" w:hAnsi="仿宋" w:hint="eastAsia"/>
                <w:color w:val="000000"/>
                <w:sz w:val="20"/>
                <w:szCs w:val="20"/>
              </w:rPr>
              <w:t>中膨胀岩，局部强膨胀岩。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897</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3～15</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16</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270+664～270+943</w:t>
            </w:r>
          </w:p>
        </w:tc>
        <w:tc>
          <w:tcPr>
            <w:tcW w:w="2300" w:type="pct"/>
            <w:shd w:val="clear" w:color="auto" w:fill="auto"/>
            <w:noWrap/>
            <w:vAlign w:val="center"/>
            <w:hideMark/>
          </w:tcPr>
          <w:p w:rsidR="0079690B" w:rsidRPr="00201434" w:rsidRDefault="0079690B" w:rsidP="001F164E">
            <w:pPr>
              <w:jc w:val="center"/>
              <w:rPr>
                <w:rFonts w:ascii="仿宋" w:eastAsia="仿宋" w:hAnsi="仿宋"/>
                <w:sz w:val="20"/>
                <w:szCs w:val="20"/>
              </w:rPr>
            </w:pPr>
            <w:r w:rsidRPr="00201434">
              <w:rPr>
                <w:rFonts w:ascii="仿宋" w:eastAsia="仿宋" w:hAnsi="仿宋" w:hint="eastAsia"/>
                <w:color w:val="000000"/>
                <w:sz w:val="20"/>
                <w:szCs w:val="20"/>
              </w:rPr>
              <w:t>中膨胀岩，局部强膨胀岩。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279</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3～15</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17</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270+943～275+347</w:t>
            </w:r>
          </w:p>
        </w:tc>
        <w:tc>
          <w:tcPr>
            <w:tcW w:w="2300" w:type="pct"/>
            <w:shd w:val="clear" w:color="auto" w:fill="auto"/>
            <w:noWrap/>
            <w:vAlign w:val="center"/>
            <w:hideMark/>
          </w:tcPr>
          <w:p w:rsidR="0079690B" w:rsidRPr="00201434" w:rsidRDefault="0079690B" w:rsidP="001F164E">
            <w:pPr>
              <w:jc w:val="center"/>
              <w:rPr>
                <w:rFonts w:ascii="仿宋" w:eastAsia="仿宋" w:hAnsi="仿宋"/>
                <w:sz w:val="20"/>
                <w:szCs w:val="20"/>
              </w:rPr>
            </w:pPr>
            <w:r w:rsidRPr="00201434">
              <w:rPr>
                <w:rFonts w:ascii="仿宋" w:eastAsia="仿宋" w:hAnsi="仿宋" w:hint="eastAsia"/>
                <w:color w:val="000000"/>
                <w:sz w:val="20"/>
                <w:szCs w:val="20"/>
              </w:rPr>
              <w:t>中膨胀岩，局部强膨胀岩。</w:t>
            </w:r>
            <w:proofErr w:type="gramStart"/>
            <w:r w:rsidRPr="00201434">
              <w:rPr>
                <w:rFonts w:ascii="仿宋" w:eastAsia="仿宋" w:hAnsi="仿宋" w:hint="eastAsia"/>
                <w:color w:val="000000"/>
                <w:sz w:val="20"/>
                <w:szCs w:val="20"/>
              </w:rPr>
              <w:t>换填水泥</w:t>
            </w:r>
            <w:proofErr w:type="gramEnd"/>
            <w:r w:rsidRPr="00201434">
              <w:rPr>
                <w:rFonts w:ascii="仿宋" w:eastAsia="仿宋" w:hAnsi="仿宋" w:hint="eastAsia"/>
                <w:color w:val="000000"/>
                <w:sz w:val="20"/>
                <w:szCs w:val="20"/>
              </w:rPr>
              <w:t>改性土，设置边坡排水系统。</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4404</w:t>
            </w:r>
          </w:p>
        </w:tc>
        <w:tc>
          <w:tcPr>
            <w:tcW w:w="455" w:type="pct"/>
            <w:shd w:val="clear" w:color="auto" w:fill="auto"/>
            <w:noWrap/>
            <w:vAlign w:val="center"/>
          </w:tcPr>
          <w:p w:rsidR="0079690B" w:rsidRPr="00201434" w:rsidRDefault="0079690B" w:rsidP="001F164E">
            <w:pPr>
              <w:jc w:val="center"/>
              <w:rPr>
                <w:rFonts w:ascii="仿宋" w:eastAsia="仿宋" w:hAnsi="仿宋"/>
                <w:sz w:val="20"/>
                <w:szCs w:val="20"/>
              </w:rPr>
            </w:pPr>
            <w:r w:rsidRPr="00201434">
              <w:rPr>
                <w:rFonts w:ascii="仿宋" w:eastAsia="仿宋" w:hAnsi="仿宋"/>
                <w:kern w:val="0"/>
                <w:sz w:val="20"/>
                <w:szCs w:val="20"/>
              </w:rPr>
              <w:t>3～15</w:t>
            </w:r>
          </w:p>
        </w:tc>
        <w:tc>
          <w:tcPr>
            <w:tcW w:w="454" w:type="pct"/>
            <w:shd w:val="clear" w:color="auto" w:fill="auto"/>
            <w:noWrap/>
          </w:tcPr>
          <w:p w:rsidR="0079690B" w:rsidRPr="00201434" w:rsidRDefault="0079690B" w:rsidP="001F164E">
            <w:pPr>
              <w:widowControl/>
              <w:jc w:val="center"/>
              <w:rPr>
                <w:rFonts w:ascii="仿宋" w:eastAsia="仿宋" w:hAnsi="仿宋" w:cs="宋体"/>
                <w:kern w:val="0"/>
                <w:sz w:val="20"/>
                <w:szCs w:val="20"/>
              </w:rPr>
            </w:pPr>
            <w:r w:rsidRPr="00A36B35">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18</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275+347～276+640</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高填方</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1293</w:t>
            </w:r>
          </w:p>
        </w:tc>
        <w:tc>
          <w:tcPr>
            <w:tcW w:w="455" w:type="pct"/>
            <w:shd w:val="clear" w:color="auto" w:fill="auto"/>
            <w:noWrap/>
          </w:tcPr>
          <w:p w:rsidR="0079690B" w:rsidRPr="00201434" w:rsidRDefault="0079690B" w:rsidP="001F164E">
            <w:pPr>
              <w:jc w:val="center"/>
              <w:rPr>
                <w:rFonts w:ascii="仿宋" w:eastAsia="仿宋" w:hAnsi="仿宋"/>
                <w:sz w:val="20"/>
                <w:szCs w:val="20"/>
              </w:rPr>
            </w:pPr>
            <w:r w:rsidRPr="00212233">
              <w:rPr>
                <w:rFonts w:ascii="仿宋" w:eastAsia="仿宋" w:hAnsi="仿宋" w:hint="eastAsia"/>
                <w:sz w:val="20"/>
                <w:szCs w:val="20"/>
              </w:rPr>
              <w:t>/</w:t>
            </w:r>
          </w:p>
        </w:tc>
        <w:tc>
          <w:tcPr>
            <w:tcW w:w="454" w:type="pct"/>
            <w:shd w:val="clear" w:color="auto" w:fill="auto"/>
            <w:noWrap/>
            <w:vAlign w:val="center"/>
          </w:tcPr>
          <w:p w:rsidR="0079690B" w:rsidRPr="00201434" w:rsidRDefault="0079690B" w:rsidP="001F164E">
            <w:pPr>
              <w:widowControl/>
              <w:jc w:val="center"/>
              <w:rPr>
                <w:rFonts w:ascii="仿宋" w:eastAsia="仿宋" w:hAnsi="仿宋" w:cs="宋体"/>
                <w:kern w:val="0"/>
                <w:sz w:val="20"/>
                <w:szCs w:val="20"/>
              </w:rPr>
            </w:pPr>
            <w:r>
              <w:rPr>
                <w:rFonts w:ascii="仿宋" w:eastAsia="仿宋" w:hAnsi="仿宋" w:cs="宋体" w:hint="eastAsia"/>
                <w:kern w:val="0"/>
                <w:sz w:val="20"/>
                <w:szCs w:val="20"/>
              </w:rPr>
              <w:t>6～7.8</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19</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石</w:t>
            </w:r>
            <w:proofErr w:type="gramStart"/>
            <w:r w:rsidRPr="00201434">
              <w:rPr>
                <w:rFonts w:ascii="仿宋" w:eastAsia="仿宋" w:hAnsi="仿宋" w:hint="eastAsia"/>
                <w:color w:val="000000"/>
                <w:sz w:val="20"/>
                <w:szCs w:val="20"/>
              </w:rPr>
              <w:t>河渠道倒虹吸</w:t>
            </w:r>
            <w:proofErr w:type="gramEnd"/>
            <w:r w:rsidRPr="00201434">
              <w:rPr>
                <w:rFonts w:ascii="仿宋" w:eastAsia="仿宋" w:hAnsi="仿宋"/>
                <w:color w:val="000000"/>
                <w:sz w:val="20"/>
                <w:szCs w:val="20"/>
              </w:rPr>
              <w:t>K276+640～K276+997</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4孔2联，单孔尺寸</w:t>
            </w:r>
            <w:r w:rsidRPr="00201434">
              <w:rPr>
                <w:rFonts w:ascii="仿宋" w:eastAsia="仿宋" w:hAnsi="仿宋"/>
                <w:color w:val="000000"/>
                <w:sz w:val="20"/>
                <w:szCs w:val="20"/>
              </w:rPr>
              <w:t>7</w:t>
            </w:r>
            <w:r w:rsidRPr="00201434">
              <w:rPr>
                <w:rFonts w:ascii="仿宋" w:eastAsia="仿宋" w:hAnsi="仿宋" w:hint="eastAsia"/>
                <w:color w:val="000000"/>
                <w:sz w:val="20"/>
                <w:szCs w:val="20"/>
              </w:rPr>
              <w:t>m（宽）</w:t>
            </w:r>
            <w:r w:rsidRPr="00201434">
              <w:rPr>
                <w:rFonts w:ascii="仿宋" w:eastAsia="仿宋" w:hAnsi="仿宋"/>
                <w:color w:val="000000"/>
                <w:sz w:val="20"/>
                <w:szCs w:val="20"/>
              </w:rPr>
              <w:t>×7</w:t>
            </w:r>
            <w:r w:rsidRPr="00201434">
              <w:rPr>
                <w:rFonts w:ascii="仿宋" w:eastAsia="仿宋" w:hAnsi="仿宋" w:hint="eastAsia"/>
                <w:color w:val="000000"/>
                <w:sz w:val="20"/>
                <w:szCs w:val="20"/>
              </w:rPr>
              <w:t>m（高）</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357</w:t>
            </w:r>
          </w:p>
        </w:tc>
        <w:tc>
          <w:tcPr>
            <w:tcW w:w="455" w:type="pct"/>
            <w:shd w:val="clear" w:color="auto" w:fill="auto"/>
            <w:noWrap/>
          </w:tcPr>
          <w:p w:rsidR="0079690B" w:rsidRPr="00201434" w:rsidRDefault="0079690B" w:rsidP="001F164E">
            <w:pPr>
              <w:jc w:val="center"/>
              <w:rPr>
                <w:rFonts w:ascii="仿宋" w:eastAsia="仿宋" w:hAnsi="仿宋"/>
                <w:sz w:val="20"/>
                <w:szCs w:val="20"/>
              </w:rPr>
            </w:pPr>
            <w:r w:rsidRPr="00212233">
              <w:rPr>
                <w:rFonts w:ascii="仿宋" w:eastAsia="仿宋" w:hAnsi="仿宋" w:hint="eastAsia"/>
                <w:sz w:val="20"/>
                <w:szCs w:val="20"/>
              </w:rPr>
              <w:t>/</w:t>
            </w:r>
          </w:p>
        </w:tc>
        <w:tc>
          <w:tcPr>
            <w:tcW w:w="454" w:type="pct"/>
            <w:shd w:val="clear" w:color="auto" w:fill="auto"/>
            <w:noWrap/>
            <w:vAlign w:val="center"/>
          </w:tcPr>
          <w:p w:rsidR="0079690B" w:rsidRPr="00201434" w:rsidRDefault="0079690B" w:rsidP="001F164E">
            <w:pPr>
              <w:widowControl/>
              <w:jc w:val="center"/>
              <w:rPr>
                <w:rFonts w:ascii="仿宋" w:eastAsia="仿宋" w:hAnsi="仿宋" w:cs="宋体"/>
                <w:kern w:val="0"/>
                <w:sz w:val="20"/>
                <w:szCs w:val="20"/>
              </w:rPr>
            </w:pPr>
            <w:r>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20</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276+997～279+326</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高填方</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2329</w:t>
            </w:r>
          </w:p>
        </w:tc>
        <w:tc>
          <w:tcPr>
            <w:tcW w:w="455" w:type="pct"/>
            <w:shd w:val="clear" w:color="auto" w:fill="auto"/>
            <w:noWrap/>
          </w:tcPr>
          <w:p w:rsidR="0079690B" w:rsidRPr="00201434" w:rsidRDefault="0079690B" w:rsidP="001F164E">
            <w:pPr>
              <w:jc w:val="center"/>
              <w:rPr>
                <w:rFonts w:ascii="仿宋" w:eastAsia="仿宋" w:hAnsi="仿宋"/>
                <w:sz w:val="20"/>
                <w:szCs w:val="20"/>
              </w:rPr>
            </w:pPr>
            <w:r w:rsidRPr="00212233">
              <w:rPr>
                <w:rFonts w:ascii="仿宋" w:eastAsia="仿宋" w:hAnsi="仿宋" w:hint="eastAsia"/>
                <w:sz w:val="20"/>
                <w:szCs w:val="20"/>
              </w:rPr>
              <w:t>/</w:t>
            </w:r>
          </w:p>
        </w:tc>
        <w:tc>
          <w:tcPr>
            <w:tcW w:w="454" w:type="pct"/>
            <w:shd w:val="clear" w:color="auto" w:fill="auto"/>
            <w:noWrap/>
            <w:vAlign w:val="center"/>
          </w:tcPr>
          <w:p w:rsidR="0079690B" w:rsidRPr="00201434" w:rsidRDefault="0079690B" w:rsidP="001F164E">
            <w:pPr>
              <w:widowControl/>
              <w:jc w:val="center"/>
              <w:rPr>
                <w:rFonts w:ascii="仿宋" w:eastAsia="仿宋" w:hAnsi="仿宋" w:cs="宋体"/>
                <w:kern w:val="0"/>
                <w:sz w:val="20"/>
                <w:szCs w:val="20"/>
              </w:rPr>
            </w:pPr>
            <w:r>
              <w:rPr>
                <w:rFonts w:ascii="仿宋" w:eastAsia="仿宋" w:hAnsi="仿宋" w:cs="宋体" w:hint="eastAsia"/>
                <w:kern w:val="0"/>
                <w:sz w:val="20"/>
                <w:szCs w:val="20"/>
              </w:rPr>
              <w:t>6～7.8</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21</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北汝河倒虹吸</w:t>
            </w:r>
            <w:r w:rsidRPr="00201434">
              <w:rPr>
                <w:rFonts w:ascii="仿宋" w:eastAsia="仿宋" w:hAnsi="仿宋"/>
                <w:color w:val="000000"/>
                <w:sz w:val="20"/>
                <w:szCs w:val="20"/>
              </w:rPr>
              <w:t>K279+326～K280+608</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4孔2联，单孔尺寸</w:t>
            </w:r>
            <w:r w:rsidRPr="00201434">
              <w:rPr>
                <w:rFonts w:ascii="仿宋" w:eastAsia="仿宋" w:hAnsi="仿宋"/>
                <w:color w:val="000000"/>
                <w:sz w:val="20"/>
                <w:szCs w:val="20"/>
              </w:rPr>
              <w:t>7</w:t>
            </w:r>
            <w:r w:rsidRPr="00201434">
              <w:rPr>
                <w:rFonts w:ascii="仿宋" w:eastAsia="仿宋" w:hAnsi="仿宋" w:hint="eastAsia"/>
                <w:color w:val="000000"/>
                <w:sz w:val="20"/>
                <w:szCs w:val="20"/>
              </w:rPr>
              <w:t>m（宽）</w:t>
            </w:r>
            <w:r w:rsidRPr="00201434">
              <w:rPr>
                <w:rFonts w:ascii="仿宋" w:eastAsia="仿宋" w:hAnsi="仿宋"/>
                <w:color w:val="000000"/>
                <w:sz w:val="20"/>
                <w:szCs w:val="20"/>
              </w:rPr>
              <w:t>×7</w:t>
            </w:r>
            <w:r w:rsidRPr="00201434">
              <w:rPr>
                <w:rFonts w:ascii="仿宋" w:eastAsia="仿宋" w:hAnsi="仿宋" w:hint="eastAsia"/>
                <w:color w:val="000000"/>
                <w:sz w:val="20"/>
                <w:szCs w:val="20"/>
              </w:rPr>
              <w:t>m（高）</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1282</w:t>
            </w:r>
          </w:p>
        </w:tc>
        <w:tc>
          <w:tcPr>
            <w:tcW w:w="455" w:type="pct"/>
            <w:shd w:val="clear" w:color="auto" w:fill="auto"/>
            <w:noWrap/>
          </w:tcPr>
          <w:p w:rsidR="0079690B" w:rsidRPr="00201434" w:rsidRDefault="0079690B" w:rsidP="001F164E">
            <w:pPr>
              <w:jc w:val="center"/>
              <w:rPr>
                <w:rFonts w:ascii="仿宋" w:eastAsia="仿宋" w:hAnsi="仿宋"/>
                <w:sz w:val="20"/>
                <w:szCs w:val="20"/>
              </w:rPr>
            </w:pPr>
            <w:r w:rsidRPr="00212233">
              <w:rPr>
                <w:rFonts w:ascii="仿宋" w:eastAsia="仿宋" w:hAnsi="仿宋" w:hint="eastAsia"/>
                <w:sz w:val="20"/>
                <w:szCs w:val="20"/>
              </w:rPr>
              <w:t>/</w:t>
            </w:r>
          </w:p>
        </w:tc>
        <w:tc>
          <w:tcPr>
            <w:tcW w:w="454" w:type="pct"/>
            <w:shd w:val="clear" w:color="auto" w:fill="auto"/>
            <w:noWrap/>
            <w:vAlign w:val="center"/>
          </w:tcPr>
          <w:p w:rsidR="0079690B" w:rsidRPr="00201434" w:rsidRDefault="0079690B" w:rsidP="001F164E">
            <w:pPr>
              <w:widowControl/>
              <w:jc w:val="center"/>
              <w:rPr>
                <w:rFonts w:ascii="仿宋" w:eastAsia="仿宋" w:hAnsi="仿宋" w:cs="宋体"/>
                <w:kern w:val="0"/>
                <w:sz w:val="20"/>
                <w:szCs w:val="20"/>
              </w:rPr>
            </w:pPr>
            <w:r>
              <w:rPr>
                <w:rFonts w:ascii="仿宋" w:eastAsia="仿宋" w:hAnsi="仿宋" w:hint="eastAsia"/>
                <w:sz w:val="20"/>
                <w:szCs w:val="20"/>
              </w:rPr>
              <w:t>/</w:t>
            </w:r>
          </w:p>
        </w:tc>
      </w:tr>
      <w:tr w:rsidR="0079690B" w:rsidRPr="00201434" w:rsidTr="00E80AB8">
        <w:trPr>
          <w:cantSplit/>
          <w:trHeight w:val="20"/>
        </w:trPr>
        <w:tc>
          <w:tcPr>
            <w:tcW w:w="237" w:type="pct"/>
            <w:shd w:val="clear" w:color="auto" w:fill="auto"/>
            <w:vAlign w:val="center"/>
            <w:hideMark/>
          </w:tcPr>
          <w:p w:rsidR="0079690B" w:rsidRPr="00201434" w:rsidRDefault="0079690B" w:rsidP="001F164E">
            <w:pPr>
              <w:widowControl/>
              <w:jc w:val="center"/>
              <w:rPr>
                <w:rFonts w:ascii="仿宋" w:eastAsia="仿宋" w:hAnsi="仿宋" w:cs="宋体"/>
                <w:kern w:val="0"/>
                <w:sz w:val="20"/>
                <w:szCs w:val="20"/>
              </w:rPr>
            </w:pPr>
            <w:r w:rsidRPr="00201434">
              <w:rPr>
                <w:rFonts w:ascii="仿宋" w:eastAsia="仿宋" w:hAnsi="仿宋" w:cs="宋体" w:hint="eastAsia"/>
                <w:kern w:val="0"/>
                <w:sz w:val="20"/>
                <w:szCs w:val="20"/>
              </w:rPr>
              <w:t>22</w:t>
            </w:r>
          </w:p>
        </w:tc>
        <w:tc>
          <w:tcPr>
            <w:tcW w:w="124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渠道K</w:t>
            </w:r>
            <w:r w:rsidRPr="00201434">
              <w:rPr>
                <w:rFonts w:ascii="仿宋" w:eastAsia="仿宋" w:hAnsi="仿宋"/>
                <w:color w:val="000000"/>
                <w:sz w:val="20"/>
                <w:szCs w:val="20"/>
              </w:rPr>
              <w:t>280+608～280+683</w:t>
            </w:r>
          </w:p>
        </w:tc>
        <w:tc>
          <w:tcPr>
            <w:tcW w:w="2300"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高填方</w:t>
            </w:r>
          </w:p>
        </w:tc>
        <w:tc>
          <w:tcPr>
            <w:tcW w:w="307" w:type="pct"/>
            <w:shd w:val="clear" w:color="auto" w:fill="auto"/>
            <w:noWrap/>
            <w:vAlign w:val="center"/>
            <w:hideMark/>
          </w:tcPr>
          <w:p w:rsidR="0079690B" w:rsidRPr="00201434" w:rsidRDefault="0079690B" w:rsidP="001F164E">
            <w:pPr>
              <w:jc w:val="center"/>
              <w:rPr>
                <w:rFonts w:ascii="仿宋" w:eastAsia="仿宋" w:hAnsi="仿宋"/>
                <w:color w:val="000000"/>
                <w:sz w:val="20"/>
                <w:szCs w:val="20"/>
              </w:rPr>
            </w:pPr>
            <w:r w:rsidRPr="00201434">
              <w:rPr>
                <w:rFonts w:ascii="仿宋" w:eastAsia="仿宋" w:hAnsi="仿宋" w:hint="eastAsia"/>
                <w:color w:val="000000"/>
                <w:sz w:val="20"/>
                <w:szCs w:val="20"/>
              </w:rPr>
              <w:t>75</w:t>
            </w:r>
          </w:p>
        </w:tc>
        <w:tc>
          <w:tcPr>
            <w:tcW w:w="455" w:type="pct"/>
            <w:shd w:val="clear" w:color="auto" w:fill="auto"/>
            <w:noWrap/>
          </w:tcPr>
          <w:p w:rsidR="0079690B" w:rsidRPr="00201434" w:rsidRDefault="0079690B" w:rsidP="001F164E">
            <w:pPr>
              <w:jc w:val="center"/>
              <w:rPr>
                <w:rFonts w:ascii="仿宋" w:eastAsia="仿宋" w:hAnsi="仿宋"/>
                <w:sz w:val="20"/>
                <w:szCs w:val="20"/>
              </w:rPr>
            </w:pPr>
            <w:r w:rsidRPr="00212233">
              <w:rPr>
                <w:rFonts w:ascii="仿宋" w:eastAsia="仿宋" w:hAnsi="仿宋" w:hint="eastAsia"/>
                <w:sz w:val="20"/>
                <w:szCs w:val="20"/>
              </w:rPr>
              <w:t>/</w:t>
            </w:r>
          </w:p>
        </w:tc>
        <w:tc>
          <w:tcPr>
            <w:tcW w:w="454" w:type="pct"/>
            <w:shd w:val="clear" w:color="auto" w:fill="auto"/>
            <w:noWrap/>
            <w:vAlign w:val="center"/>
          </w:tcPr>
          <w:p w:rsidR="0079690B" w:rsidRPr="00201434" w:rsidRDefault="0079690B" w:rsidP="001F164E">
            <w:pPr>
              <w:widowControl/>
              <w:jc w:val="center"/>
              <w:rPr>
                <w:rFonts w:ascii="仿宋" w:eastAsia="仿宋" w:hAnsi="仿宋" w:cs="宋体"/>
                <w:kern w:val="0"/>
                <w:sz w:val="20"/>
                <w:szCs w:val="20"/>
              </w:rPr>
            </w:pPr>
            <w:r>
              <w:rPr>
                <w:rFonts w:ascii="仿宋" w:eastAsia="仿宋" w:hAnsi="仿宋" w:cs="宋体" w:hint="eastAsia"/>
                <w:kern w:val="0"/>
                <w:sz w:val="20"/>
                <w:szCs w:val="20"/>
              </w:rPr>
              <w:t>6～11</w:t>
            </w:r>
          </w:p>
        </w:tc>
      </w:tr>
    </w:tbl>
    <w:p w:rsidR="00E10C15" w:rsidRPr="00201434" w:rsidRDefault="00E10C15" w:rsidP="00E10C15">
      <w:pPr>
        <w:jc w:val="center"/>
        <w:rPr>
          <w:rFonts w:ascii="Times New Roman" w:eastAsia="仿宋" w:hAnsi="Times New Roman" w:cs="Times New Roman"/>
          <w:sz w:val="30"/>
          <w:szCs w:val="30"/>
        </w:rPr>
      </w:pPr>
    </w:p>
    <w:p w:rsidR="006603A2" w:rsidRPr="00201434" w:rsidRDefault="000C01E3" w:rsidP="003C5200">
      <w:pPr>
        <w:pStyle w:val="1"/>
        <w:rPr>
          <w:kern w:val="0"/>
        </w:rPr>
      </w:pPr>
      <w:r w:rsidRPr="00201434">
        <w:rPr>
          <w:rFonts w:eastAsia="仿宋"/>
          <w:kern w:val="2"/>
          <w:sz w:val="30"/>
          <w:szCs w:val="30"/>
        </w:rPr>
        <w:br w:type="column"/>
      </w:r>
      <w:bookmarkStart w:id="10" w:name="_Toc521278318"/>
      <w:bookmarkStart w:id="11" w:name="_Toc521306803"/>
      <w:bookmarkStart w:id="12" w:name="_Toc521357662"/>
      <w:bookmarkStart w:id="13" w:name="_Toc524614637"/>
      <w:r w:rsidR="006603A2" w:rsidRPr="00201434">
        <w:rPr>
          <w:kern w:val="0"/>
        </w:rPr>
        <w:lastRenderedPageBreak/>
        <w:t xml:space="preserve">2 </w:t>
      </w:r>
      <w:r w:rsidR="006603A2" w:rsidRPr="00201434">
        <w:rPr>
          <w:kern w:val="0"/>
        </w:rPr>
        <w:t>风险等级</w:t>
      </w:r>
      <w:bookmarkEnd w:id="10"/>
      <w:bookmarkEnd w:id="11"/>
      <w:bookmarkEnd w:id="12"/>
      <w:bookmarkEnd w:id="13"/>
    </w:p>
    <w:p w:rsidR="007F185B" w:rsidRPr="00201434" w:rsidRDefault="007F185B"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14638"/>
      <w:r w:rsidRPr="00201434">
        <w:rPr>
          <w:rFonts w:ascii="Times New Roman" w:eastAsia="黑体" w:hAnsi="Times New Roman" w:cs="Times New Roman"/>
          <w:sz w:val="28"/>
          <w:szCs w:val="28"/>
        </w:rPr>
        <w:t xml:space="preserve">2.1 </w:t>
      </w:r>
      <w:r w:rsidRPr="00201434">
        <w:rPr>
          <w:rFonts w:ascii="Times New Roman" w:eastAsia="黑体" w:hAnsi="Times New Roman" w:cs="Times New Roman" w:hint="eastAsia"/>
          <w:sz w:val="28"/>
          <w:szCs w:val="28"/>
        </w:rPr>
        <w:t>风险等级</w:t>
      </w:r>
      <w:r w:rsidRPr="00201434">
        <w:rPr>
          <w:rFonts w:ascii="Times New Roman" w:eastAsia="黑体" w:hAnsi="Times New Roman" w:cs="Times New Roman"/>
          <w:sz w:val="28"/>
          <w:szCs w:val="28"/>
        </w:rPr>
        <w:t>标准</w:t>
      </w:r>
      <w:bookmarkEnd w:id="14"/>
      <w:bookmarkEnd w:id="15"/>
      <w:bookmarkEnd w:id="16"/>
      <w:bookmarkEnd w:id="17"/>
    </w:p>
    <w:p w:rsidR="006603A2" w:rsidRPr="00201434" w:rsidRDefault="006603A2" w:rsidP="006603A2">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sz w:val="30"/>
          <w:szCs w:val="30"/>
        </w:rPr>
        <w:t>风险等级</w:t>
      </w:r>
      <w:r w:rsidR="007F185B" w:rsidRPr="00201434">
        <w:rPr>
          <w:rFonts w:ascii="Times New Roman" w:eastAsia="仿宋" w:hAnsi="Times New Roman" w:cs="Times New Roman" w:hint="eastAsia"/>
          <w:sz w:val="30"/>
          <w:szCs w:val="30"/>
        </w:rPr>
        <w:t>标准见</w:t>
      </w:r>
      <w:r w:rsidR="007F185B" w:rsidRPr="00201434">
        <w:rPr>
          <w:rFonts w:ascii="Times New Roman" w:eastAsia="仿宋" w:hAnsi="Times New Roman" w:cs="Times New Roman"/>
          <w:sz w:val="30"/>
          <w:szCs w:val="30"/>
        </w:rPr>
        <w:t>表</w:t>
      </w:r>
      <w:r w:rsidR="007F185B" w:rsidRPr="00201434">
        <w:rPr>
          <w:rFonts w:ascii="Times New Roman" w:eastAsia="仿宋" w:hAnsi="Times New Roman" w:cs="Times New Roman" w:hint="eastAsia"/>
          <w:sz w:val="30"/>
          <w:szCs w:val="30"/>
        </w:rPr>
        <w:t>2</w:t>
      </w:r>
      <w:r w:rsidR="00976412" w:rsidRPr="00201434">
        <w:rPr>
          <w:rFonts w:ascii="Times New Roman" w:eastAsia="仿宋" w:hAnsi="Times New Roman" w:cs="Times New Roman"/>
          <w:sz w:val="30"/>
          <w:szCs w:val="30"/>
        </w:rPr>
        <w:t>-1</w:t>
      </w:r>
      <w:r w:rsidR="007F185B" w:rsidRPr="00201434">
        <w:rPr>
          <w:rFonts w:ascii="Times New Roman" w:eastAsia="仿宋" w:hAnsi="Times New Roman" w:cs="Times New Roman" w:hint="eastAsia"/>
          <w:sz w:val="30"/>
          <w:szCs w:val="30"/>
        </w:rPr>
        <w:t>。</w:t>
      </w:r>
    </w:p>
    <w:p w:rsidR="006603A2" w:rsidRPr="00201434" w:rsidRDefault="007F185B" w:rsidP="0061475F">
      <w:pPr>
        <w:ind w:firstLineChars="200" w:firstLine="480"/>
        <w:jc w:val="center"/>
        <w:rPr>
          <w:rFonts w:ascii="黑体" w:eastAsia="黑体" w:hAnsi="黑体" w:cs="Times New Roman"/>
          <w:sz w:val="24"/>
          <w:szCs w:val="24"/>
        </w:rPr>
      </w:pPr>
      <w:r w:rsidRPr="00201434">
        <w:rPr>
          <w:rFonts w:ascii="黑体" w:eastAsia="黑体" w:hAnsi="黑体" w:cs="Times New Roman" w:hint="eastAsia"/>
          <w:sz w:val="24"/>
          <w:szCs w:val="24"/>
        </w:rPr>
        <w:t>表</w:t>
      </w:r>
      <w:r w:rsidR="00976412" w:rsidRPr="00201434">
        <w:rPr>
          <w:rFonts w:ascii="黑体" w:eastAsia="黑体" w:hAnsi="黑体" w:cs="Times New Roman"/>
          <w:sz w:val="24"/>
          <w:szCs w:val="24"/>
        </w:rPr>
        <w:t>2-</w:t>
      </w:r>
      <w:r w:rsidR="001530F9" w:rsidRPr="00201434">
        <w:rPr>
          <w:rFonts w:ascii="黑体" w:eastAsia="黑体" w:hAnsi="黑体" w:cs="Times New Roman" w:hint="eastAsia"/>
          <w:sz w:val="24"/>
          <w:szCs w:val="24"/>
        </w:rPr>
        <w:t>1</w:t>
      </w:r>
      <w:r w:rsidR="00B15054">
        <w:rPr>
          <w:rFonts w:ascii="黑体" w:eastAsia="黑体" w:hAnsi="黑体" w:cs="Times New Roman" w:hint="eastAsia"/>
          <w:sz w:val="24"/>
          <w:szCs w:val="24"/>
        </w:rPr>
        <w:t xml:space="preserve">  </w:t>
      </w:r>
      <w:r w:rsidR="006603A2" w:rsidRPr="00201434">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201434" w:rsidTr="006C5A64">
        <w:trPr>
          <w:trHeight w:val="368"/>
          <w:jc w:val="center"/>
        </w:trPr>
        <w:tc>
          <w:tcPr>
            <w:tcW w:w="1527" w:type="dxa"/>
            <w:vAlign w:val="center"/>
          </w:tcPr>
          <w:p w:rsidR="006603A2" w:rsidRPr="00201434" w:rsidRDefault="006603A2" w:rsidP="006603A2">
            <w:pPr>
              <w:jc w:val="center"/>
              <w:rPr>
                <w:rFonts w:ascii="Times New Roman" w:hAnsi="Times New Roman"/>
                <w:b/>
              </w:rPr>
            </w:pPr>
            <w:r w:rsidRPr="00201434">
              <w:rPr>
                <w:rFonts w:ascii="Times New Roman" w:hAnsi="Times New Roman"/>
                <w:b/>
              </w:rPr>
              <w:t>风险等级</w:t>
            </w:r>
          </w:p>
        </w:tc>
        <w:tc>
          <w:tcPr>
            <w:tcW w:w="1649" w:type="dxa"/>
            <w:vAlign w:val="center"/>
          </w:tcPr>
          <w:p w:rsidR="006603A2" w:rsidRPr="00201434" w:rsidRDefault="006603A2" w:rsidP="006603A2">
            <w:pPr>
              <w:jc w:val="center"/>
              <w:rPr>
                <w:rFonts w:ascii="Times New Roman" w:hAnsi="Times New Roman"/>
              </w:rPr>
            </w:pPr>
            <w:r w:rsidRPr="00201434">
              <w:rPr>
                <w:rFonts w:ascii="Times New Roman" w:hAnsi="Times New Roman"/>
              </w:rPr>
              <w:t>I</w:t>
            </w:r>
          </w:p>
        </w:tc>
        <w:tc>
          <w:tcPr>
            <w:tcW w:w="1647" w:type="dxa"/>
            <w:vAlign w:val="center"/>
          </w:tcPr>
          <w:p w:rsidR="006603A2" w:rsidRPr="00201434" w:rsidRDefault="006603A2" w:rsidP="006603A2">
            <w:pPr>
              <w:jc w:val="center"/>
              <w:rPr>
                <w:rFonts w:ascii="Times New Roman" w:hAnsi="Times New Roman"/>
              </w:rPr>
            </w:pPr>
            <w:r w:rsidRPr="00201434">
              <w:rPr>
                <w:rFonts w:ascii="Times New Roman" w:hAnsi="Times New Roman"/>
              </w:rPr>
              <w:t>II</w:t>
            </w:r>
          </w:p>
        </w:tc>
        <w:tc>
          <w:tcPr>
            <w:tcW w:w="1856" w:type="dxa"/>
            <w:vAlign w:val="center"/>
          </w:tcPr>
          <w:p w:rsidR="006603A2" w:rsidRPr="00201434" w:rsidRDefault="006603A2" w:rsidP="006603A2">
            <w:pPr>
              <w:jc w:val="center"/>
              <w:rPr>
                <w:rFonts w:ascii="Times New Roman" w:hAnsi="Times New Roman"/>
              </w:rPr>
            </w:pPr>
            <w:r w:rsidRPr="00201434">
              <w:rPr>
                <w:rFonts w:ascii="Times New Roman" w:hAnsi="Times New Roman"/>
              </w:rPr>
              <w:t>III</w:t>
            </w:r>
          </w:p>
        </w:tc>
        <w:tc>
          <w:tcPr>
            <w:tcW w:w="1684" w:type="dxa"/>
            <w:vAlign w:val="center"/>
          </w:tcPr>
          <w:p w:rsidR="006603A2" w:rsidRPr="00201434" w:rsidRDefault="006603A2" w:rsidP="006603A2">
            <w:pPr>
              <w:jc w:val="center"/>
              <w:rPr>
                <w:rFonts w:ascii="Times New Roman" w:hAnsi="Times New Roman"/>
              </w:rPr>
            </w:pPr>
            <w:r w:rsidRPr="00201434">
              <w:rPr>
                <w:rFonts w:ascii="Times New Roman" w:hAnsi="Times New Roman"/>
              </w:rPr>
              <w:t>IV</w:t>
            </w:r>
          </w:p>
        </w:tc>
      </w:tr>
      <w:tr w:rsidR="001E7185" w:rsidRPr="00201434" w:rsidTr="006C5A64">
        <w:trPr>
          <w:trHeight w:val="368"/>
          <w:jc w:val="center"/>
        </w:trPr>
        <w:tc>
          <w:tcPr>
            <w:tcW w:w="1527" w:type="dxa"/>
            <w:vAlign w:val="center"/>
          </w:tcPr>
          <w:p w:rsidR="001E7185" w:rsidRPr="00201434" w:rsidRDefault="001E7185" w:rsidP="006603A2">
            <w:pPr>
              <w:jc w:val="center"/>
              <w:rPr>
                <w:rFonts w:ascii="Times New Roman" w:hAnsi="Times New Roman"/>
                <w:b/>
              </w:rPr>
            </w:pPr>
            <w:r w:rsidRPr="00201434">
              <w:rPr>
                <w:rFonts w:ascii="Times New Roman" w:hAnsi="Times New Roman"/>
                <w:b/>
              </w:rPr>
              <w:t>风险量值</w:t>
            </w:r>
          </w:p>
        </w:tc>
        <w:tc>
          <w:tcPr>
            <w:tcW w:w="1649" w:type="dxa"/>
            <w:vAlign w:val="center"/>
          </w:tcPr>
          <w:p w:rsidR="001E7185" w:rsidRPr="00201434" w:rsidRDefault="001E7185" w:rsidP="006603A2">
            <w:pPr>
              <w:jc w:val="center"/>
              <w:rPr>
                <w:rFonts w:ascii="Times New Roman" w:hAnsi="Times New Roman"/>
              </w:rPr>
            </w:pPr>
            <w:r w:rsidRPr="00201434">
              <w:t>[</w:t>
            </w:r>
            <w:r w:rsidRPr="00201434">
              <w:rPr>
                <w:rFonts w:hint="eastAsia"/>
              </w:rPr>
              <w:t>1,4</w:t>
            </w:r>
            <w:r w:rsidRPr="00201434">
              <w:t>]</w:t>
            </w:r>
          </w:p>
        </w:tc>
        <w:tc>
          <w:tcPr>
            <w:tcW w:w="1647" w:type="dxa"/>
            <w:vAlign w:val="center"/>
          </w:tcPr>
          <w:p w:rsidR="001E7185" w:rsidRPr="00201434" w:rsidRDefault="001E7185" w:rsidP="006603A2">
            <w:pPr>
              <w:jc w:val="center"/>
              <w:rPr>
                <w:rFonts w:ascii="Times New Roman" w:hAnsi="Times New Roman"/>
              </w:rPr>
            </w:pPr>
            <w:r w:rsidRPr="00201434">
              <w:rPr>
                <w:rFonts w:hint="eastAsia"/>
              </w:rPr>
              <w:t>（</w:t>
            </w:r>
            <w:r w:rsidRPr="00201434">
              <w:rPr>
                <w:rFonts w:hint="eastAsia"/>
              </w:rPr>
              <w:t>4,9</w:t>
            </w:r>
            <w:r w:rsidRPr="00201434">
              <w:t>]</w:t>
            </w:r>
          </w:p>
        </w:tc>
        <w:tc>
          <w:tcPr>
            <w:tcW w:w="1856" w:type="dxa"/>
            <w:vAlign w:val="center"/>
          </w:tcPr>
          <w:p w:rsidR="001E7185" w:rsidRPr="00201434" w:rsidRDefault="001E7185" w:rsidP="006603A2">
            <w:pPr>
              <w:jc w:val="center"/>
              <w:rPr>
                <w:rFonts w:ascii="Times New Roman" w:hAnsi="Times New Roman"/>
              </w:rPr>
            </w:pPr>
            <w:r w:rsidRPr="00201434">
              <w:rPr>
                <w:rFonts w:hint="eastAsia"/>
              </w:rPr>
              <w:t>（</w:t>
            </w:r>
            <w:r w:rsidRPr="00201434">
              <w:rPr>
                <w:rFonts w:hint="eastAsia"/>
              </w:rPr>
              <w:t>9,15</w:t>
            </w:r>
            <w:r w:rsidRPr="00201434">
              <w:t>]</w:t>
            </w:r>
          </w:p>
        </w:tc>
        <w:tc>
          <w:tcPr>
            <w:tcW w:w="1684" w:type="dxa"/>
            <w:vAlign w:val="center"/>
          </w:tcPr>
          <w:p w:rsidR="001E7185" w:rsidRPr="00201434" w:rsidRDefault="001E7185" w:rsidP="006603A2">
            <w:pPr>
              <w:jc w:val="center"/>
              <w:rPr>
                <w:rFonts w:ascii="Times New Roman" w:hAnsi="Times New Roman"/>
              </w:rPr>
            </w:pPr>
            <w:r w:rsidRPr="00201434">
              <w:rPr>
                <w:rFonts w:hint="eastAsia"/>
              </w:rPr>
              <w:t>（</w:t>
            </w:r>
            <w:r w:rsidRPr="00201434">
              <w:rPr>
                <w:rFonts w:hint="eastAsia"/>
              </w:rPr>
              <w:t>15</w:t>
            </w:r>
            <w:r w:rsidRPr="00201434">
              <w:rPr>
                <w:rFonts w:hint="eastAsia"/>
              </w:rPr>
              <w:t>，</w:t>
            </w:r>
            <w:r w:rsidRPr="00201434">
              <w:rPr>
                <w:rFonts w:hint="eastAsia"/>
              </w:rPr>
              <w:t>25</w:t>
            </w:r>
            <w:r w:rsidRPr="00201434">
              <w:t>]</w:t>
            </w:r>
          </w:p>
        </w:tc>
      </w:tr>
      <w:tr w:rsidR="00F4544B" w:rsidRPr="00201434" w:rsidTr="006C5A64">
        <w:trPr>
          <w:trHeight w:val="257"/>
          <w:jc w:val="center"/>
        </w:trPr>
        <w:tc>
          <w:tcPr>
            <w:tcW w:w="1527" w:type="dxa"/>
            <w:vMerge w:val="restart"/>
            <w:vAlign w:val="center"/>
          </w:tcPr>
          <w:p w:rsidR="00F4544B" w:rsidRPr="00201434" w:rsidRDefault="00F4544B" w:rsidP="006603A2">
            <w:pPr>
              <w:jc w:val="center"/>
              <w:rPr>
                <w:rFonts w:ascii="Times New Roman" w:hAnsi="Times New Roman"/>
                <w:b/>
              </w:rPr>
            </w:pPr>
            <w:r w:rsidRPr="00201434">
              <w:rPr>
                <w:rFonts w:ascii="Times New Roman" w:hAnsi="Times New Roman"/>
                <w:b/>
              </w:rPr>
              <w:t>风险描述</w:t>
            </w:r>
          </w:p>
        </w:tc>
        <w:tc>
          <w:tcPr>
            <w:tcW w:w="1649" w:type="dxa"/>
            <w:vAlign w:val="center"/>
          </w:tcPr>
          <w:p w:rsidR="00F4544B" w:rsidRPr="00201434" w:rsidRDefault="00F4544B" w:rsidP="006603A2">
            <w:pPr>
              <w:jc w:val="center"/>
              <w:rPr>
                <w:rFonts w:ascii="Times New Roman" w:hAnsi="Times New Roman"/>
              </w:rPr>
            </w:pPr>
            <w:r w:rsidRPr="00201434">
              <w:rPr>
                <w:rFonts w:ascii="Times New Roman" w:hAnsi="Times New Roman" w:hint="eastAsia"/>
              </w:rPr>
              <w:t>低</w:t>
            </w:r>
            <w:r w:rsidRPr="00201434">
              <w:rPr>
                <w:rFonts w:ascii="Times New Roman" w:hAnsi="Times New Roman"/>
              </w:rPr>
              <w:t>风险</w:t>
            </w:r>
          </w:p>
        </w:tc>
        <w:tc>
          <w:tcPr>
            <w:tcW w:w="1647" w:type="dxa"/>
            <w:vAlign w:val="center"/>
          </w:tcPr>
          <w:p w:rsidR="00F4544B" w:rsidRPr="00201434" w:rsidRDefault="00F4544B" w:rsidP="006603A2">
            <w:pPr>
              <w:jc w:val="center"/>
              <w:rPr>
                <w:rFonts w:ascii="Times New Roman" w:hAnsi="Times New Roman"/>
              </w:rPr>
            </w:pPr>
            <w:r w:rsidRPr="00201434">
              <w:rPr>
                <w:rFonts w:ascii="Times New Roman" w:hAnsi="Times New Roman"/>
              </w:rPr>
              <w:t>一般风险</w:t>
            </w:r>
          </w:p>
        </w:tc>
        <w:tc>
          <w:tcPr>
            <w:tcW w:w="1856" w:type="dxa"/>
            <w:vAlign w:val="center"/>
          </w:tcPr>
          <w:p w:rsidR="00F4544B" w:rsidRPr="00201434" w:rsidRDefault="00F4544B" w:rsidP="006603A2">
            <w:pPr>
              <w:jc w:val="center"/>
              <w:rPr>
                <w:rFonts w:ascii="Times New Roman" w:hAnsi="Times New Roman"/>
              </w:rPr>
            </w:pPr>
            <w:r w:rsidRPr="00201434">
              <w:rPr>
                <w:rFonts w:ascii="Times New Roman" w:hAnsi="Times New Roman"/>
              </w:rPr>
              <w:t>较大风险</w:t>
            </w:r>
          </w:p>
        </w:tc>
        <w:tc>
          <w:tcPr>
            <w:tcW w:w="1684" w:type="dxa"/>
            <w:vAlign w:val="center"/>
          </w:tcPr>
          <w:p w:rsidR="00F4544B" w:rsidRPr="00201434" w:rsidRDefault="00F4544B" w:rsidP="006603A2">
            <w:pPr>
              <w:jc w:val="center"/>
              <w:rPr>
                <w:rFonts w:ascii="Times New Roman" w:hAnsi="Times New Roman"/>
              </w:rPr>
            </w:pPr>
            <w:r w:rsidRPr="00201434">
              <w:rPr>
                <w:rFonts w:ascii="Times New Roman" w:hAnsi="Times New Roman"/>
              </w:rPr>
              <w:t>重大风险</w:t>
            </w:r>
          </w:p>
        </w:tc>
      </w:tr>
      <w:tr w:rsidR="006C5A64" w:rsidRPr="00201434" w:rsidTr="006C5A64">
        <w:trPr>
          <w:trHeight w:val="257"/>
          <w:jc w:val="center"/>
        </w:trPr>
        <w:tc>
          <w:tcPr>
            <w:tcW w:w="1527" w:type="dxa"/>
            <w:vMerge/>
            <w:vAlign w:val="center"/>
          </w:tcPr>
          <w:p w:rsidR="006C5A64" w:rsidRPr="00201434" w:rsidRDefault="006C5A64" w:rsidP="006603A2">
            <w:pPr>
              <w:jc w:val="center"/>
              <w:rPr>
                <w:rFonts w:ascii="Times New Roman" w:hAnsi="Times New Roman"/>
                <w:b/>
              </w:rPr>
            </w:pPr>
          </w:p>
        </w:tc>
        <w:tc>
          <w:tcPr>
            <w:tcW w:w="1649" w:type="dxa"/>
            <w:vAlign w:val="center"/>
          </w:tcPr>
          <w:p w:rsidR="006C5A64" w:rsidRPr="00201434" w:rsidRDefault="006C5A64" w:rsidP="006603A2">
            <w:pPr>
              <w:jc w:val="center"/>
              <w:rPr>
                <w:rFonts w:ascii="Times New Roman" w:hAnsi="Times New Roman"/>
              </w:rPr>
            </w:pPr>
            <w:r w:rsidRPr="00201434">
              <w:rPr>
                <w:rFonts w:ascii="Times New Roman" w:hAnsi="Times New Roman"/>
              </w:rPr>
              <w:t>可接受风险</w:t>
            </w:r>
          </w:p>
        </w:tc>
        <w:tc>
          <w:tcPr>
            <w:tcW w:w="1647" w:type="dxa"/>
            <w:vAlign w:val="center"/>
          </w:tcPr>
          <w:p w:rsidR="006C5A64" w:rsidRPr="00201434" w:rsidRDefault="006C5A64" w:rsidP="006603A2">
            <w:pPr>
              <w:jc w:val="center"/>
              <w:rPr>
                <w:rFonts w:ascii="Times New Roman" w:hAnsi="Times New Roman"/>
              </w:rPr>
            </w:pPr>
            <w:r w:rsidRPr="00201434">
              <w:rPr>
                <w:rFonts w:ascii="Times New Roman" w:hAnsi="Times New Roman"/>
              </w:rPr>
              <w:t>可容忍风险</w:t>
            </w:r>
          </w:p>
        </w:tc>
        <w:tc>
          <w:tcPr>
            <w:tcW w:w="1856" w:type="dxa"/>
            <w:vAlign w:val="center"/>
          </w:tcPr>
          <w:p w:rsidR="006C5A64" w:rsidRPr="00201434" w:rsidRDefault="006C5A64" w:rsidP="006603A2">
            <w:pPr>
              <w:jc w:val="center"/>
              <w:rPr>
                <w:rFonts w:ascii="Times New Roman" w:hAnsi="Times New Roman"/>
              </w:rPr>
            </w:pPr>
            <w:r w:rsidRPr="00201434">
              <w:rPr>
                <w:rFonts w:ascii="Times New Roman" w:hAnsi="Times New Roman"/>
              </w:rPr>
              <w:t>不可</w:t>
            </w:r>
            <w:r w:rsidRPr="00201434">
              <w:rPr>
                <w:rFonts w:ascii="Times New Roman" w:hAnsi="Times New Roman" w:hint="eastAsia"/>
              </w:rPr>
              <w:t>接受</w:t>
            </w:r>
            <w:r w:rsidRPr="00201434">
              <w:rPr>
                <w:rFonts w:ascii="Times New Roman" w:hAnsi="Times New Roman"/>
              </w:rPr>
              <w:t>风险</w:t>
            </w:r>
          </w:p>
        </w:tc>
        <w:tc>
          <w:tcPr>
            <w:tcW w:w="1684" w:type="dxa"/>
            <w:vAlign w:val="center"/>
          </w:tcPr>
          <w:p w:rsidR="006C5A64" w:rsidRPr="00201434" w:rsidRDefault="00871B4C" w:rsidP="006603A2">
            <w:pPr>
              <w:jc w:val="center"/>
              <w:rPr>
                <w:rFonts w:ascii="Times New Roman" w:hAnsi="Times New Roman"/>
              </w:rPr>
            </w:pPr>
            <w:r w:rsidRPr="00201434">
              <w:rPr>
                <w:rFonts w:ascii="Times New Roman" w:hAnsi="Times New Roman" w:hint="eastAsia"/>
              </w:rPr>
              <w:t>极高</w:t>
            </w:r>
            <w:r w:rsidRPr="00201434">
              <w:rPr>
                <w:rFonts w:ascii="Times New Roman" w:hAnsi="Times New Roman"/>
              </w:rPr>
              <w:t>风险</w:t>
            </w:r>
          </w:p>
        </w:tc>
      </w:tr>
      <w:tr w:rsidR="006603A2" w:rsidRPr="00201434" w:rsidTr="006C5A64">
        <w:trPr>
          <w:trHeight w:val="257"/>
          <w:jc w:val="center"/>
        </w:trPr>
        <w:tc>
          <w:tcPr>
            <w:tcW w:w="1527" w:type="dxa"/>
            <w:vAlign w:val="center"/>
          </w:tcPr>
          <w:p w:rsidR="006603A2" w:rsidRPr="00201434" w:rsidRDefault="006603A2" w:rsidP="006603A2">
            <w:pPr>
              <w:jc w:val="center"/>
              <w:rPr>
                <w:rFonts w:ascii="Times New Roman" w:hAnsi="Times New Roman"/>
                <w:b/>
              </w:rPr>
            </w:pPr>
            <w:r w:rsidRPr="00201434">
              <w:rPr>
                <w:rFonts w:ascii="Times New Roman" w:hAnsi="Times New Roman"/>
                <w:b/>
              </w:rPr>
              <w:t>风险对策</w:t>
            </w:r>
          </w:p>
        </w:tc>
        <w:tc>
          <w:tcPr>
            <w:tcW w:w="1649" w:type="dxa"/>
            <w:vAlign w:val="center"/>
          </w:tcPr>
          <w:p w:rsidR="006603A2" w:rsidRPr="00201434" w:rsidRDefault="006603A2" w:rsidP="006603A2">
            <w:pPr>
              <w:jc w:val="center"/>
              <w:rPr>
                <w:rFonts w:ascii="Times New Roman" w:hAnsi="Times New Roman"/>
              </w:rPr>
            </w:pPr>
            <w:r w:rsidRPr="00201434">
              <w:rPr>
                <w:rFonts w:ascii="Times New Roman" w:hAnsi="Times New Roman"/>
              </w:rPr>
              <w:t>关注</w:t>
            </w:r>
          </w:p>
        </w:tc>
        <w:tc>
          <w:tcPr>
            <w:tcW w:w="1647" w:type="dxa"/>
            <w:vAlign w:val="center"/>
          </w:tcPr>
          <w:p w:rsidR="006603A2" w:rsidRPr="00201434" w:rsidRDefault="006603A2" w:rsidP="006603A2">
            <w:pPr>
              <w:jc w:val="center"/>
              <w:rPr>
                <w:rFonts w:ascii="Times New Roman" w:hAnsi="Times New Roman"/>
              </w:rPr>
            </w:pPr>
            <w:r w:rsidRPr="00201434">
              <w:rPr>
                <w:rFonts w:ascii="Times New Roman" w:hAnsi="Times New Roman"/>
              </w:rPr>
              <w:t>监控</w:t>
            </w:r>
          </w:p>
        </w:tc>
        <w:tc>
          <w:tcPr>
            <w:tcW w:w="1856" w:type="dxa"/>
            <w:vAlign w:val="center"/>
          </w:tcPr>
          <w:p w:rsidR="006603A2" w:rsidRPr="00201434" w:rsidRDefault="006603A2" w:rsidP="006603A2">
            <w:pPr>
              <w:jc w:val="center"/>
              <w:rPr>
                <w:rFonts w:ascii="Times New Roman" w:hAnsi="Times New Roman"/>
              </w:rPr>
            </w:pPr>
            <w:r w:rsidRPr="00201434">
              <w:rPr>
                <w:rFonts w:ascii="Times New Roman" w:hAnsi="Times New Roman"/>
              </w:rPr>
              <w:t>采取措施</w:t>
            </w:r>
          </w:p>
        </w:tc>
        <w:tc>
          <w:tcPr>
            <w:tcW w:w="1684" w:type="dxa"/>
            <w:vAlign w:val="center"/>
          </w:tcPr>
          <w:p w:rsidR="006603A2" w:rsidRPr="00201434" w:rsidRDefault="006603A2" w:rsidP="006603A2">
            <w:pPr>
              <w:jc w:val="center"/>
              <w:rPr>
                <w:rFonts w:ascii="Times New Roman" w:hAnsi="Times New Roman"/>
              </w:rPr>
            </w:pPr>
            <w:r w:rsidRPr="00201434">
              <w:rPr>
                <w:rFonts w:ascii="Times New Roman" w:hAnsi="Times New Roman"/>
              </w:rPr>
              <w:t>采取紧急措施</w:t>
            </w:r>
          </w:p>
        </w:tc>
      </w:tr>
    </w:tbl>
    <w:p w:rsidR="00A84FB1" w:rsidRPr="00201434" w:rsidRDefault="00A84FB1" w:rsidP="00A84FB1">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hint="eastAsia"/>
          <w:sz w:val="30"/>
          <w:szCs w:val="30"/>
        </w:rPr>
        <w:t>Ⅰ</w:t>
      </w:r>
      <w:proofErr w:type="gramStart"/>
      <w:r w:rsidRPr="00201434">
        <w:rPr>
          <w:rFonts w:ascii="Times New Roman" w:eastAsia="仿宋" w:hAnsi="Times New Roman" w:cs="Times New Roman"/>
          <w:sz w:val="30"/>
          <w:szCs w:val="30"/>
        </w:rPr>
        <w:t>级</w:t>
      </w:r>
      <w:r w:rsidRPr="00201434">
        <w:rPr>
          <w:rFonts w:ascii="Times New Roman" w:eastAsia="仿宋" w:hAnsi="Times New Roman" w:cs="Times New Roman" w:hint="eastAsia"/>
          <w:sz w:val="30"/>
          <w:szCs w:val="30"/>
        </w:rPr>
        <w:t>风险</w:t>
      </w:r>
      <w:proofErr w:type="gramEnd"/>
      <w:r w:rsidRPr="00201434">
        <w:rPr>
          <w:rFonts w:ascii="Times New Roman" w:eastAsia="仿宋" w:hAnsi="Times New Roman" w:cs="Times New Roman"/>
          <w:sz w:val="30"/>
          <w:szCs w:val="30"/>
        </w:rPr>
        <w:t>为</w:t>
      </w:r>
      <w:r w:rsidR="006C5A64" w:rsidRPr="00201434">
        <w:rPr>
          <w:rFonts w:ascii="Times New Roman" w:eastAsia="仿宋" w:hAnsi="Times New Roman" w:cs="Times New Roman" w:hint="eastAsia"/>
          <w:sz w:val="30"/>
          <w:szCs w:val="30"/>
        </w:rPr>
        <w:t>低</w:t>
      </w:r>
      <w:r w:rsidRPr="00201434">
        <w:rPr>
          <w:rFonts w:ascii="Times New Roman" w:eastAsia="仿宋" w:hAnsi="Times New Roman" w:cs="Times New Roman"/>
          <w:sz w:val="30"/>
          <w:szCs w:val="30"/>
        </w:rPr>
        <w:t>风险</w:t>
      </w:r>
      <w:r w:rsidRPr="00201434">
        <w:rPr>
          <w:rFonts w:ascii="Times New Roman" w:eastAsia="仿宋" w:hAnsi="Times New Roman" w:cs="Times New Roman" w:hint="eastAsia"/>
          <w:sz w:val="30"/>
          <w:szCs w:val="30"/>
        </w:rPr>
        <w:t>，</w:t>
      </w:r>
      <w:r w:rsidR="006C5A64" w:rsidRPr="00201434">
        <w:rPr>
          <w:rFonts w:ascii="Times New Roman" w:eastAsia="仿宋" w:hAnsi="Times New Roman" w:cs="Times New Roman" w:hint="eastAsia"/>
          <w:sz w:val="30"/>
          <w:szCs w:val="30"/>
        </w:rPr>
        <w:t>属于可接受风险，</w:t>
      </w:r>
      <w:r w:rsidRPr="00201434">
        <w:rPr>
          <w:rFonts w:ascii="Times New Roman" w:eastAsia="仿宋" w:hAnsi="Times New Roman" w:cs="Times New Roman" w:hint="eastAsia"/>
          <w:sz w:val="30"/>
          <w:szCs w:val="30"/>
        </w:rPr>
        <w:t>对策措施</w:t>
      </w:r>
      <w:r w:rsidR="00160424" w:rsidRPr="00201434">
        <w:rPr>
          <w:rFonts w:ascii="Times New Roman" w:eastAsia="仿宋" w:hAnsi="Times New Roman" w:cs="Times New Roman" w:hint="eastAsia"/>
          <w:sz w:val="30"/>
          <w:szCs w:val="30"/>
        </w:rPr>
        <w:t>主要</w:t>
      </w:r>
      <w:r w:rsidRPr="00201434">
        <w:rPr>
          <w:rFonts w:ascii="Times New Roman" w:eastAsia="仿宋" w:hAnsi="Times New Roman" w:cs="Times New Roman" w:hint="eastAsia"/>
          <w:sz w:val="30"/>
          <w:szCs w:val="30"/>
        </w:rPr>
        <w:t>为关注</w:t>
      </w:r>
      <w:r w:rsidR="00160424" w:rsidRPr="00201434">
        <w:rPr>
          <w:rFonts w:ascii="Times New Roman" w:eastAsia="仿宋" w:hAnsi="Times New Roman" w:cs="Times New Roman" w:hint="eastAsia"/>
          <w:sz w:val="30"/>
          <w:szCs w:val="30"/>
        </w:rPr>
        <w:t>、</w:t>
      </w:r>
      <w:r w:rsidRPr="00201434">
        <w:rPr>
          <w:rFonts w:ascii="Times New Roman" w:eastAsia="仿宋" w:hAnsi="Times New Roman" w:cs="Times New Roman"/>
          <w:sz w:val="30"/>
          <w:szCs w:val="30"/>
        </w:rPr>
        <w:t>维持正常的监测频次和日常巡视。</w:t>
      </w:r>
    </w:p>
    <w:p w:rsidR="00A84FB1" w:rsidRPr="00201434" w:rsidRDefault="00A84FB1" w:rsidP="00A84FB1">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hint="eastAsia"/>
          <w:sz w:val="30"/>
          <w:szCs w:val="30"/>
        </w:rPr>
        <w:t>Ⅱ</w:t>
      </w:r>
      <w:proofErr w:type="gramStart"/>
      <w:r w:rsidRPr="00201434">
        <w:rPr>
          <w:rFonts w:ascii="Times New Roman" w:eastAsia="仿宋" w:hAnsi="Times New Roman" w:cs="Times New Roman"/>
          <w:sz w:val="30"/>
          <w:szCs w:val="30"/>
        </w:rPr>
        <w:t>级风险</w:t>
      </w:r>
      <w:proofErr w:type="gramEnd"/>
      <w:r w:rsidRPr="00201434">
        <w:rPr>
          <w:rFonts w:ascii="Times New Roman" w:eastAsia="仿宋" w:hAnsi="Times New Roman" w:cs="Times New Roman"/>
          <w:sz w:val="30"/>
          <w:szCs w:val="30"/>
        </w:rPr>
        <w:t>为一般风险，</w:t>
      </w:r>
      <w:r w:rsidR="00160424" w:rsidRPr="00201434">
        <w:rPr>
          <w:rFonts w:ascii="Times New Roman" w:eastAsia="仿宋" w:hAnsi="Times New Roman" w:cs="Times New Roman"/>
          <w:sz w:val="30"/>
          <w:szCs w:val="30"/>
        </w:rPr>
        <w:t>属于可容忍风险</w:t>
      </w:r>
      <w:r w:rsidR="00160424" w:rsidRPr="00201434">
        <w:rPr>
          <w:rFonts w:ascii="Times New Roman" w:eastAsia="仿宋" w:hAnsi="Times New Roman" w:cs="Times New Roman" w:hint="eastAsia"/>
          <w:sz w:val="30"/>
          <w:szCs w:val="30"/>
        </w:rPr>
        <w:t>，</w:t>
      </w:r>
      <w:r w:rsidRPr="00201434">
        <w:rPr>
          <w:rFonts w:ascii="Times New Roman" w:eastAsia="仿宋" w:hAnsi="Times New Roman" w:cs="Times New Roman"/>
          <w:sz w:val="30"/>
          <w:szCs w:val="30"/>
        </w:rPr>
        <w:t>对策</w:t>
      </w:r>
      <w:r w:rsidRPr="00201434">
        <w:rPr>
          <w:rFonts w:ascii="Times New Roman" w:eastAsia="仿宋" w:hAnsi="Times New Roman" w:cs="Times New Roman" w:hint="eastAsia"/>
          <w:sz w:val="30"/>
          <w:szCs w:val="30"/>
        </w:rPr>
        <w:t>措施</w:t>
      </w:r>
      <w:r w:rsidR="00160424" w:rsidRPr="00201434">
        <w:rPr>
          <w:rFonts w:ascii="Times New Roman" w:eastAsia="仿宋" w:hAnsi="Times New Roman" w:cs="Times New Roman" w:hint="eastAsia"/>
          <w:sz w:val="30"/>
          <w:szCs w:val="30"/>
        </w:rPr>
        <w:t>主要</w:t>
      </w:r>
      <w:r w:rsidRPr="00201434">
        <w:rPr>
          <w:rFonts w:ascii="Times New Roman" w:eastAsia="仿宋" w:hAnsi="Times New Roman" w:cs="Times New Roman"/>
          <w:sz w:val="30"/>
          <w:szCs w:val="30"/>
        </w:rPr>
        <w:t>为监控</w:t>
      </w:r>
      <w:r w:rsidR="00160424" w:rsidRPr="00201434">
        <w:rPr>
          <w:rFonts w:ascii="Times New Roman" w:eastAsia="仿宋" w:hAnsi="Times New Roman" w:cs="Times New Roman" w:hint="eastAsia"/>
          <w:sz w:val="30"/>
          <w:szCs w:val="30"/>
        </w:rPr>
        <w:t>、</w:t>
      </w:r>
      <w:r w:rsidRPr="00201434">
        <w:rPr>
          <w:rFonts w:ascii="Times New Roman" w:eastAsia="仿宋" w:hAnsi="Times New Roman" w:cs="Times New Roman" w:hint="eastAsia"/>
          <w:sz w:val="30"/>
          <w:szCs w:val="30"/>
        </w:rPr>
        <w:t>加强</w:t>
      </w:r>
      <w:r w:rsidRPr="00201434">
        <w:rPr>
          <w:rFonts w:ascii="Times New Roman" w:eastAsia="仿宋" w:hAnsi="Times New Roman" w:cs="Times New Roman"/>
          <w:sz w:val="30"/>
          <w:szCs w:val="30"/>
        </w:rPr>
        <w:t>监测和日常巡视，必要时需采取措施进行风险控制</w:t>
      </w:r>
      <w:r w:rsidR="001E7185" w:rsidRPr="00201434">
        <w:rPr>
          <w:rFonts w:ascii="Times New Roman" w:eastAsia="仿宋" w:hAnsi="Times New Roman" w:cs="Times New Roman" w:hint="eastAsia"/>
          <w:sz w:val="30"/>
          <w:szCs w:val="30"/>
        </w:rPr>
        <w:t>。</w:t>
      </w:r>
      <w:r w:rsidRPr="00201434">
        <w:rPr>
          <w:rFonts w:ascii="Times New Roman" w:eastAsia="仿宋" w:hAnsi="Times New Roman" w:cs="Times New Roman"/>
          <w:sz w:val="30"/>
          <w:szCs w:val="30"/>
        </w:rPr>
        <w:t>当风险处理资金</w:t>
      </w:r>
      <w:r w:rsidR="00F4544B" w:rsidRPr="00201434">
        <w:rPr>
          <w:rFonts w:ascii="Times New Roman" w:eastAsia="仿宋" w:hAnsi="Times New Roman" w:cs="Times New Roman" w:hint="eastAsia"/>
          <w:sz w:val="30"/>
          <w:szCs w:val="30"/>
        </w:rPr>
        <w:t>有限</w:t>
      </w:r>
      <w:r w:rsidRPr="00201434">
        <w:rPr>
          <w:rFonts w:ascii="Times New Roman" w:eastAsia="仿宋" w:hAnsi="Times New Roman" w:cs="Times New Roman"/>
          <w:sz w:val="30"/>
          <w:szCs w:val="30"/>
        </w:rPr>
        <w:t>时，应</w:t>
      </w:r>
      <w:r w:rsidRPr="00201434">
        <w:rPr>
          <w:rFonts w:ascii="Times New Roman" w:eastAsia="仿宋" w:hAnsi="Times New Roman" w:cs="Times New Roman" w:hint="eastAsia"/>
          <w:sz w:val="30"/>
          <w:szCs w:val="30"/>
        </w:rPr>
        <w:t>根据</w:t>
      </w:r>
      <w:r w:rsidRPr="00201434">
        <w:rPr>
          <w:rFonts w:ascii="Times New Roman" w:eastAsia="仿宋" w:hAnsi="Times New Roman" w:cs="Times New Roman"/>
          <w:sz w:val="30"/>
          <w:szCs w:val="30"/>
        </w:rPr>
        <w:t>风险</w:t>
      </w:r>
      <w:r w:rsidRPr="00201434">
        <w:rPr>
          <w:rFonts w:ascii="Times New Roman" w:eastAsia="仿宋" w:hAnsi="Times New Roman" w:cs="Times New Roman" w:hint="eastAsia"/>
          <w:sz w:val="30"/>
          <w:szCs w:val="30"/>
        </w:rPr>
        <w:t>因子重要性</w:t>
      </w:r>
      <w:r w:rsidRPr="00201434">
        <w:rPr>
          <w:rFonts w:ascii="Times New Roman" w:eastAsia="仿宋" w:hAnsi="Times New Roman" w:cs="Times New Roman"/>
          <w:sz w:val="30"/>
          <w:szCs w:val="30"/>
        </w:rPr>
        <w:t>排序，确保主要风险</w:t>
      </w:r>
      <w:r w:rsidRPr="00201434">
        <w:rPr>
          <w:rFonts w:ascii="Times New Roman" w:eastAsia="仿宋" w:hAnsi="Times New Roman" w:cs="Times New Roman" w:hint="eastAsia"/>
          <w:sz w:val="30"/>
          <w:szCs w:val="30"/>
        </w:rPr>
        <w:t>因子</w:t>
      </w:r>
      <w:r w:rsidRPr="00201434">
        <w:rPr>
          <w:rFonts w:ascii="Times New Roman" w:eastAsia="仿宋" w:hAnsi="Times New Roman" w:cs="Times New Roman"/>
          <w:sz w:val="30"/>
          <w:szCs w:val="30"/>
        </w:rPr>
        <w:t>得以处理</w:t>
      </w:r>
      <w:r w:rsidRPr="00201434">
        <w:rPr>
          <w:rFonts w:ascii="Times New Roman" w:eastAsia="仿宋" w:hAnsi="Times New Roman" w:cs="Times New Roman" w:hint="eastAsia"/>
          <w:sz w:val="30"/>
          <w:szCs w:val="30"/>
        </w:rPr>
        <w:t>。</w:t>
      </w:r>
    </w:p>
    <w:p w:rsidR="00A84FB1" w:rsidRPr="00201434" w:rsidRDefault="00A84FB1" w:rsidP="00A84FB1">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hint="eastAsia"/>
          <w:sz w:val="30"/>
          <w:szCs w:val="30"/>
        </w:rPr>
        <w:t>Ⅲ</w:t>
      </w:r>
      <w:proofErr w:type="gramStart"/>
      <w:r w:rsidRPr="00201434">
        <w:rPr>
          <w:rFonts w:ascii="Times New Roman" w:eastAsia="仿宋" w:hAnsi="Times New Roman" w:cs="Times New Roman"/>
          <w:sz w:val="30"/>
          <w:szCs w:val="30"/>
        </w:rPr>
        <w:t>级风险</w:t>
      </w:r>
      <w:proofErr w:type="gramEnd"/>
      <w:r w:rsidRPr="00201434">
        <w:rPr>
          <w:rFonts w:ascii="Times New Roman" w:eastAsia="仿宋" w:hAnsi="Times New Roman" w:cs="Times New Roman"/>
          <w:sz w:val="30"/>
          <w:szCs w:val="30"/>
        </w:rPr>
        <w:t>为较大风险，</w:t>
      </w:r>
      <w:r w:rsidR="00871B4C" w:rsidRPr="00201434">
        <w:rPr>
          <w:rFonts w:ascii="Times New Roman" w:eastAsia="仿宋" w:hAnsi="Times New Roman" w:cs="Times New Roman"/>
          <w:sz w:val="30"/>
          <w:szCs w:val="30"/>
        </w:rPr>
        <w:t>属于不可接受风险</w:t>
      </w:r>
      <w:r w:rsidR="00871B4C" w:rsidRPr="00201434">
        <w:rPr>
          <w:rFonts w:ascii="Times New Roman" w:eastAsia="仿宋" w:hAnsi="Times New Roman" w:cs="Times New Roman" w:hint="eastAsia"/>
          <w:sz w:val="30"/>
          <w:szCs w:val="30"/>
        </w:rPr>
        <w:t>，</w:t>
      </w:r>
      <w:r w:rsidRPr="00201434">
        <w:rPr>
          <w:rFonts w:ascii="Times New Roman" w:eastAsia="仿宋" w:hAnsi="Times New Roman" w:cs="Times New Roman"/>
          <w:sz w:val="30"/>
          <w:szCs w:val="30"/>
        </w:rPr>
        <w:t>对策</w:t>
      </w:r>
      <w:r w:rsidRPr="00201434">
        <w:rPr>
          <w:rFonts w:ascii="Times New Roman" w:eastAsia="仿宋" w:hAnsi="Times New Roman" w:cs="Times New Roman" w:hint="eastAsia"/>
          <w:sz w:val="30"/>
          <w:szCs w:val="30"/>
        </w:rPr>
        <w:t>措施</w:t>
      </w:r>
      <w:r w:rsidR="00160424" w:rsidRPr="00201434">
        <w:rPr>
          <w:rFonts w:ascii="Times New Roman" w:eastAsia="仿宋" w:hAnsi="Times New Roman" w:cs="Times New Roman" w:hint="eastAsia"/>
          <w:sz w:val="30"/>
          <w:szCs w:val="30"/>
        </w:rPr>
        <w:t>主要</w:t>
      </w:r>
      <w:r w:rsidRPr="00201434">
        <w:rPr>
          <w:rFonts w:ascii="Times New Roman" w:eastAsia="仿宋" w:hAnsi="Times New Roman" w:cs="Times New Roman"/>
          <w:sz w:val="30"/>
          <w:szCs w:val="30"/>
        </w:rPr>
        <w:t>为</w:t>
      </w:r>
      <w:r w:rsidR="00160424" w:rsidRPr="00201434">
        <w:rPr>
          <w:rFonts w:ascii="Times New Roman" w:eastAsia="仿宋" w:hAnsi="Times New Roman" w:cs="Times New Roman" w:hint="eastAsia"/>
          <w:sz w:val="30"/>
          <w:szCs w:val="30"/>
        </w:rPr>
        <w:t>及时</w:t>
      </w:r>
      <w:r w:rsidRPr="00201434">
        <w:rPr>
          <w:rFonts w:ascii="Times New Roman" w:eastAsia="仿宋" w:hAnsi="Times New Roman" w:cs="Times New Roman" w:hint="eastAsia"/>
          <w:sz w:val="30"/>
          <w:szCs w:val="30"/>
        </w:rPr>
        <w:t>采取</w:t>
      </w:r>
      <w:r w:rsidRPr="00201434">
        <w:rPr>
          <w:rFonts w:ascii="Times New Roman" w:eastAsia="仿宋" w:hAnsi="Times New Roman" w:cs="Times New Roman"/>
          <w:sz w:val="30"/>
          <w:szCs w:val="30"/>
        </w:rPr>
        <w:t>措施，针对各主要风险因子分别采取预防、消除、规避</w:t>
      </w:r>
      <w:r w:rsidRPr="00201434">
        <w:rPr>
          <w:rFonts w:ascii="Times New Roman" w:eastAsia="仿宋" w:hAnsi="Times New Roman" w:cs="Times New Roman" w:hint="eastAsia"/>
          <w:sz w:val="30"/>
          <w:szCs w:val="30"/>
        </w:rPr>
        <w:t>、</w:t>
      </w:r>
      <w:r w:rsidRPr="00201434">
        <w:rPr>
          <w:rFonts w:ascii="Times New Roman" w:eastAsia="仿宋" w:hAnsi="Times New Roman" w:cs="Times New Roman"/>
          <w:sz w:val="30"/>
          <w:szCs w:val="30"/>
        </w:rPr>
        <w:t>减免风险事故发生的措施</w:t>
      </w:r>
      <w:r w:rsidRPr="00201434">
        <w:rPr>
          <w:rFonts w:ascii="Times New Roman" w:eastAsia="仿宋" w:hAnsi="Times New Roman" w:cs="Times New Roman" w:hint="eastAsia"/>
          <w:sz w:val="30"/>
          <w:szCs w:val="30"/>
        </w:rPr>
        <w:t>，使风险等级</w:t>
      </w:r>
      <w:r w:rsidRPr="00201434">
        <w:rPr>
          <w:rFonts w:ascii="Times New Roman" w:eastAsia="仿宋" w:hAnsi="Times New Roman" w:cs="Times New Roman"/>
          <w:sz w:val="30"/>
          <w:szCs w:val="30"/>
        </w:rPr>
        <w:t>降至</w:t>
      </w:r>
      <w:r w:rsidRPr="00201434">
        <w:rPr>
          <w:rFonts w:ascii="Times New Roman" w:eastAsia="仿宋" w:hAnsi="Times New Roman" w:cs="Times New Roman" w:hint="eastAsia"/>
          <w:sz w:val="30"/>
          <w:szCs w:val="30"/>
        </w:rPr>
        <w:t>可</w:t>
      </w:r>
      <w:r w:rsidRPr="00201434">
        <w:rPr>
          <w:rFonts w:ascii="Times New Roman" w:eastAsia="仿宋" w:hAnsi="Times New Roman" w:cs="Times New Roman"/>
          <w:sz w:val="30"/>
          <w:szCs w:val="30"/>
        </w:rPr>
        <w:t>容忍或可接受的水平</w:t>
      </w:r>
      <w:r w:rsidRPr="00201434">
        <w:rPr>
          <w:rFonts w:ascii="Times New Roman" w:eastAsia="仿宋" w:hAnsi="Times New Roman" w:cs="Times New Roman" w:hint="eastAsia"/>
          <w:sz w:val="30"/>
          <w:szCs w:val="30"/>
        </w:rPr>
        <w:t>。</w:t>
      </w:r>
    </w:p>
    <w:p w:rsidR="00A84FB1" w:rsidRPr="00201434" w:rsidRDefault="00A84FB1" w:rsidP="00A84FB1">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hint="eastAsia"/>
          <w:sz w:val="30"/>
          <w:szCs w:val="30"/>
        </w:rPr>
        <w:t>Ⅳ</w:t>
      </w:r>
      <w:proofErr w:type="gramStart"/>
      <w:r w:rsidRPr="00201434">
        <w:rPr>
          <w:rFonts w:ascii="Times New Roman" w:eastAsia="仿宋" w:hAnsi="Times New Roman" w:cs="Times New Roman"/>
          <w:sz w:val="30"/>
          <w:szCs w:val="30"/>
        </w:rPr>
        <w:t>级风险</w:t>
      </w:r>
      <w:proofErr w:type="gramEnd"/>
      <w:r w:rsidRPr="00201434">
        <w:rPr>
          <w:rFonts w:ascii="Times New Roman" w:eastAsia="仿宋" w:hAnsi="Times New Roman" w:cs="Times New Roman"/>
          <w:sz w:val="30"/>
          <w:szCs w:val="30"/>
        </w:rPr>
        <w:t>为重大风险，</w:t>
      </w:r>
      <w:r w:rsidR="00871B4C" w:rsidRPr="00201434">
        <w:rPr>
          <w:rFonts w:ascii="Times New Roman" w:eastAsia="仿宋" w:hAnsi="Times New Roman" w:cs="Times New Roman"/>
          <w:sz w:val="30"/>
          <w:szCs w:val="30"/>
        </w:rPr>
        <w:t>属于极高风险</w:t>
      </w:r>
      <w:r w:rsidR="00871B4C" w:rsidRPr="00201434">
        <w:rPr>
          <w:rFonts w:ascii="Times New Roman" w:eastAsia="仿宋" w:hAnsi="Times New Roman" w:cs="Times New Roman" w:hint="eastAsia"/>
          <w:sz w:val="30"/>
          <w:szCs w:val="30"/>
        </w:rPr>
        <w:t>，</w:t>
      </w:r>
      <w:r w:rsidRPr="00201434">
        <w:rPr>
          <w:rFonts w:ascii="Times New Roman" w:eastAsia="仿宋" w:hAnsi="Times New Roman" w:cs="Times New Roman"/>
          <w:sz w:val="30"/>
          <w:szCs w:val="30"/>
        </w:rPr>
        <w:t>对策</w:t>
      </w:r>
      <w:r w:rsidRPr="00201434">
        <w:rPr>
          <w:rFonts w:ascii="Times New Roman" w:eastAsia="仿宋" w:hAnsi="Times New Roman" w:cs="Times New Roman" w:hint="eastAsia"/>
          <w:sz w:val="30"/>
          <w:szCs w:val="30"/>
        </w:rPr>
        <w:t>措施</w:t>
      </w:r>
      <w:r w:rsidRPr="00201434">
        <w:rPr>
          <w:rFonts w:ascii="Times New Roman" w:eastAsia="仿宋" w:hAnsi="Times New Roman" w:cs="Times New Roman"/>
          <w:sz w:val="30"/>
          <w:szCs w:val="30"/>
        </w:rPr>
        <w:t>为</w:t>
      </w:r>
      <w:r w:rsidRPr="00201434">
        <w:rPr>
          <w:rFonts w:ascii="Times New Roman" w:eastAsia="仿宋" w:hAnsi="Times New Roman" w:cs="Times New Roman" w:hint="eastAsia"/>
          <w:sz w:val="30"/>
          <w:szCs w:val="30"/>
        </w:rPr>
        <w:t>采取紧急</w:t>
      </w:r>
      <w:r w:rsidRPr="00201434">
        <w:rPr>
          <w:rFonts w:ascii="Times New Roman" w:eastAsia="仿宋" w:hAnsi="Times New Roman" w:cs="Times New Roman"/>
          <w:sz w:val="30"/>
          <w:szCs w:val="30"/>
        </w:rPr>
        <w:t>措施，</w:t>
      </w:r>
      <w:r w:rsidRPr="00201434">
        <w:rPr>
          <w:rFonts w:ascii="Times New Roman" w:eastAsia="仿宋" w:hAnsi="Times New Roman" w:cs="Times New Roman" w:hint="eastAsia"/>
          <w:sz w:val="30"/>
          <w:szCs w:val="30"/>
        </w:rPr>
        <w:t>减免</w:t>
      </w:r>
      <w:r w:rsidRPr="00201434">
        <w:rPr>
          <w:rFonts w:ascii="Times New Roman" w:eastAsia="仿宋" w:hAnsi="Times New Roman" w:cs="Times New Roman"/>
          <w:sz w:val="30"/>
          <w:szCs w:val="30"/>
        </w:rPr>
        <w:t>风险，同时准备好应急预案，一旦发生险情，及时开展修复</w:t>
      </w:r>
      <w:r w:rsidRPr="00201434">
        <w:rPr>
          <w:rFonts w:ascii="Times New Roman" w:eastAsia="仿宋" w:hAnsi="Times New Roman" w:cs="Times New Roman" w:hint="eastAsia"/>
          <w:sz w:val="30"/>
          <w:szCs w:val="30"/>
        </w:rPr>
        <w:t>、</w:t>
      </w:r>
      <w:r w:rsidRPr="00201434">
        <w:rPr>
          <w:rFonts w:ascii="Times New Roman" w:eastAsia="仿宋" w:hAnsi="Times New Roman" w:cs="Times New Roman"/>
          <w:sz w:val="30"/>
          <w:szCs w:val="30"/>
        </w:rPr>
        <w:t>补救等抢险措施。</w:t>
      </w:r>
    </w:p>
    <w:p w:rsidR="007F185B" w:rsidRPr="00201434" w:rsidRDefault="007F185B"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14639"/>
      <w:r w:rsidRPr="00201434">
        <w:rPr>
          <w:rFonts w:ascii="Times New Roman" w:eastAsia="黑体" w:hAnsi="Times New Roman" w:cs="Times New Roman"/>
          <w:sz w:val="28"/>
          <w:szCs w:val="28"/>
        </w:rPr>
        <w:lastRenderedPageBreak/>
        <w:t xml:space="preserve">2.2 </w:t>
      </w:r>
      <w:r w:rsidRPr="00201434">
        <w:rPr>
          <w:rFonts w:ascii="Times New Roman" w:eastAsia="黑体" w:hAnsi="Times New Roman" w:cs="Times New Roman" w:hint="eastAsia"/>
          <w:sz w:val="28"/>
          <w:szCs w:val="28"/>
        </w:rPr>
        <w:t>风险</w:t>
      </w:r>
      <w:r w:rsidR="00083AAD" w:rsidRPr="00201434">
        <w:rPr>
          <w:rFonts w:ascii="Times New Roman" w:eastAsia="黑体" w:hAnsi="Times New Roman" w:cs="Times New Roman" w:hint="eastAsia"/>
          <w:sz w:val="28"/>
          <w:szCs w:val="28"/>
        </w:rPr>
        <w:t>量值分布</w:t>
      </w:r>
      <w:r w:rsidR="001530F9" w:rsidRPr="00201434">
        <w:rPr>
          <w:rFonts w:ascii="Times New Roman" w:eastAsia="黑体" w:hAnsi="Times New Roman" w:cs="Times New Roman" w:hint="eastAsia"/>
          <w:sz w:val="28"/>
          <w:szCs w:val="28"/>
        </w:rPr>
        <w:t>图</w:t>
      </w:r>
      <w:bookmarkEnd w:id="18"/>
      <w:bookmarkEnd w:id="19"/>
      <w:bookmarkEnd w:id="20"/>
      <w:bookmarkEnd w:id="21"/>
    </w:p>
    <w:p w:rsidR="001530F9" w:rsidRPr="00201434" w:rsidRDefault="001530F9" w:rsidP="00DB0B4E">
      <w:pPr>
        <w:pStyle w:val="10"/>
        <w:ind w:firstLineChars="41" w:firstLine="98"/>
        <w:outlineLvl w:val="2"/>
        <w:rPr>
          <w:rFonts w:ascii="Times New Roman" w:hAnsi="Times New Roman" w:cs="Times New Roman"/>
        </w:rPr>
      </w:pPr>
      <w:r w:rsidRPr="00201434">
        <w:rPr>
          <w:rFonts w:ascii="Times New Roman" w:hAnsi="Times New Roman" w:cs="Times New Roman" w:hint="eastAsia"/>
        </w:rPr>
        <w:t xml:space="preserve">2.2.1 </w:t>
      </w:r>
      <w:r w:rsidRPr="00201434">
        <w:rPr>
          <w:rFonts w:ascii="Times New Roman" w:hAnsi="Times New Roman" w:cs="Times New Roman" w:hint="eastAsia"/>
        </w:rPr>
        <w:t>工程风险</w:t>
      </w:r>
      <w:r w:rsidR="008E257D" w:rsidRPr="00201434">
        <w:rPr>
          <w:rFonts w:ascii="Times New Roman" w:hAnsi="Times New Roman" w:cs="Times New Roman" w:hint="eastAsia"/>
        </w:rPr>
        <w:t>量值分布</w:t>
      </w:r>
      <w:r w:rsidRPr="00201434">
        <w:rPr>
          <w:rFonts w:ascii="Times New Roman" w:hAnsi="Times New Roman" w:cs="Times New Roman" w:hint="eastAsia"/>
        </w:rPr>
        <w:t>图</w:t>
      </w:r>
    </w:p>
    <w:p w:rsidR="000F4740" w:rsidRPr="00201434" w:rsidRDefault="00396FFA" w:rsidP="000E5ACF">
      <w:pPr>
        <w:jc w:val="center"/>
        <w:rPr>
          <w:rFonts w:ascii="Times New Roman" w:eastAsia="黑体" w:hAnsi="Times New Roman" w:cs="Times New Roman"/>
          <w:sz w:val="28"/>
          <w:szCs w:val="28"/>
        </w:rPr>
      </w:pPr>
      <w:r w:rsidRPr="00E80AB8">
        <w:rPr>
          <w:rFonts w:ascii="Times New Roman" w:eastAsia="黑体" w:hAnsi="Times New Roman" w:cs="Times New Roman"/>
          <w:noProof/>
          <w:sz w:val="28"/>
          <w:szCs w:val="28"/>
        </w:rPr>
        <w:drawing>
          <wp:inline distT="0" distB="0" distL="0" distR="0">
            <wp:extent cx="8546472" cy="4514745"/>
            <wp:effectExtent l="19050" t="0" r="6978"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49435" cy="4516310"/>
                    </a:xfrm>
                    <a:prstGeom prst="rect">
                      <a:avLst/>
                    </a:prstGeom>
                    <a:noFill/>
                  </pic:spPr>
                </pic:pic>
              </a:graphicData>
            </a:graphic>
          </wp:inline>
        </w:drawing>
      </w:r>
    </w:p>
    <w:p w:rsidR="000F4740" w:rsidRPr="00201434" w:rsidRDefault="000F4740" w:rsidP="00E5242E">
      <w:pPr>
        <w:jc w:val="center"/>
        <w:rPr>
          <w:rFonts w:ascii="黑体" w:eastAsia="黑体" w:hAnsi="黑体" w:cs="Times New Roman"/>
          <w:sz w:val="24"/>
          <w:szCs w:val="24"/>
        </w:rPr>
      </w:pPr>
      <w:r w:rsidRPr="00201434">
        <w:rPr>
          <w:rFonts w:ascii="黑体" w:eastAsia="黑体" w:hAnsi="黑体" w:cs="Times New Roman" w:hint="eastAsia"/>
          <w:sz w:val="24"/>
          <w:szCs w:val="24"/>
        </w:rPr>
        <w:t>图2-1  工程风险量值分布图</w:t>
      </w:r>
    </w:p>
    <w:p w:rsidR="001530F9" w:rsidRPr="00201434" w:rsidRDefault="00012CFE" w:rsidP="00DB0B4E">
      <w:pPr>
        <w:pStyle w:val="10"/>
        <w:ind w:firstLineChars="41" w:firstLine="98"/>
        <w:outlineLvl w:val="2"/>
        <w:rPr>
          <w:rFonts w:ascii="Times New Roman" w:hAnsi="Times New Roman" w:cs="Times New Roman"/>
        </w:rPr>
      </w:pPr>
      <w:r w:rsidRPr="00201434">
        <w:rPr>
          <w:rFonts w:ascii="Times New Roman" w:hAnsi="Times New Roman" w:cs="Times New Roman"/>
        </w:rPr>
        <w:br w:type="column"/>
      </w:r>
      <w:r w:rsidR="00396FFA" w:rsidRPr="00E80AB8">
        <w:rPr>
          <w:rFonts w:ascii="Times New Roman" w:hAnsi="Times New Roman" w:cs="Times New Roman"/>
          <w:noProof/>
        </w:rPr>
        <w:lastRenderedPageBreak/>
        <w:drawing>
          <wp:anchor distT="0" distB="0" distL="114300" distR="114300" simplePos="0" relativeHeight="251661312" behindDoc="0" locked="0" layoutInCell="1" allowOverlap="1">
            <wp:simplePos x="0" y="0"/>
            <wp:positionH relativeFrom="column">
              <wp:posOffset>642620</wp:posOffset>
            </wp:positionH>
            <wp:positionV relativeFrom="paragraph">
              <wp:posOffset>458470</wp:posOffset>
            </wp:positionV>
            <wp:extent cx="7743825" cy="4724400"/>
            <wp:effectExtent l="1905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594"/>
                    <a:stretch/>
                  </pic:blipFill>
                  <pic:spPr bwMode="auto">
                    <a:xfrm>
                      <a:off x="0" y="0"/>
                      <a:ext cx="7743825" cy="4724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530F9" w:rsidRPr="00201434">
        <w:rPr>
          <w:rFonts w:ascii="Times New Roman" w:hAnsi="Times New Roman" w:cs="Times New Roman" w:hint="eastAsia"/>
        </w:rPr>
        <w:t xml:space="preserve">2.2.2 </w:t>
      </w:r>
      <w:r w:rsidR="001530F9" w:rsidRPr="00201434">
        <w:rPr>
          <w:rFonts w:ascii="Times New Roman" w:hAnsi="Times New Roman" w:cs="Times New Roman" w:hint="eastAsia"/>
        </w:rPr>
        <w:t>洪水风险</w:t>
      </w:r>
      <w:r w:rsidR="00AB6FDA" w:rsidRPr="00201434">
        <w:rPr>
          <w:rFonts w:ascii="Times New Roman" w:hAnsi="Times New Roman" w:cs="Times New Roman" w:hint="eastAsia"/>
        </w:rPr>
        <w:t>量值</w:t>
      </w:r>
      <w:r w:rsidR="008E257D" w:rsidRPr="00201434">
        <w:rPr>
          <w:rFonts w:ascii="Times New Roman" w:hAnsi="Times New Roman" w:cs="Times New Roman" w:hint="eastAsia"/>
        </w:rPr>
        <w:t>分布</w:t>
      </w:r>
      <w:r w:rsidR="001530F9" w:rsidRPr="00201434">
        <w:rPr>
          <w:rFonts w:ascii="Times New Roman" w:hAnsi="Times New Roman" w:cs="Times New Roman" w:hint="eastAsia"/>
        </w:rPr>
        <w:t>图</w:t>
      </w:r>
    </w:p>
    <w:p w:rsidR="00012CFE" w:rsidRPr="00201434" w:rsidRDefault="00012CFE" w:rsidP="00B14A75">
      <w:pPr>
        <w:pStyle w:val="10"/>
        <w:ind w:firstLineChars="0" w:firstLine="0"/>
        <w:jc w:val="center"/>
        <w:outlineLvl w:val="9"/>
        <w:rPr>
          <w:rFonts w:hAnsi="黑体" w:cs="Times New Roman"/>
          <w:szCs w:val="24"/>
        </w:rPr>
      </w:pPr>
      <w:r w:rsidRPr="00201434">
        <w:rPr>
          <w:rFonts w:hAnsi="黑体" w:cs="Times New Roman" w:hint="eastAsia"/>
          <w:szCs w:val="24"/>
        </w:rPr>
        <w:t>图2-2  洪水风险量值分布图</w:t>
      </w:r>
    </w:p>
    <w:p w:rsidR="001530F9" w:rsidRPr="00201434" w:rsidRDefault="00012CFE" w:rsidP="00DB0B4E">
      <w:pPr>
        <w:pStyle w:val="10"/>
        <w:ind w:firstLineChars="41" w:firstLine="98"/>
        <w:outlineLvl w:val="2"/>
        <w:rPr>
          <w:rFonts w:ascii="Times New Roman" w:hAnsi="Times New Roman" w:cs="Times New Roman"/>
        </w:rPr>
      </w:pPr>
      <w:r w:rsidRPr="00201434">
        <w:rPr>
          <w:rFonts w:ascii="Times New Roman" w:hAnsi="Times New Roman" w:cs="Times New Roman"/>
        </w:rPr>
        <w:br w:type="column"/>
      </w:r>
      <w:r w:rsidR="001530F9" w:rsidRPr="00201434">
        <w:rPr>
          <w:rFonts w:ascii="Times New Roman" w:hAnsi="Times New Roman" w:cs="Times New Roman" w:hint="eastAsia"/>
        </w:rPr>
        <w:lastRenderedPageBreak/>
        <w:t xml:space="preserve">2.2.3 </w:t>
      </w:r>
      <w:r w:rsidR="001530F9" w:rsidRPr="00201434">
        <w:rPr>
          <w:rFonts w:ascii="Times New Roman" w:hAnsi="Times New Roman" w:cs="Times New Roman" w:hint="eastAsia"/>
        </w:rPr>
        <w:t>调度运行风险</w:t>
      </w:r>
      <w:r w:rsidR="008E257D" w:rsidRPr="00201434">
        <w:rPr>
          <w:rFonts w:ascii="Times New Roman" w:hAnsi="Times New Roman" w:cs="Times New Roman" w:hint="eastAsia"/>
        </w:rPr>
        <w:t>量值分布</w:t>
      </w:r>
      <w:r w:rsidR="001530F9" w:rsidRPr="00201434">
        <w:rPr>
          <w:rFonts w:ascii="Times New Roman" w:hAnsi="Times New Roman" w:cs="Times New Roman" w:hint="eastAsia"/>
        </w:rPr>
        <w:t>图</w:t>
      </w:r>
    </w:p>
    <w:p w:rsidR="000F4740" w:rsidRPr="007C1A8F" w:rsidRDefault="00396FFA" w:rsidP="00305171">
      <w:pPr>
        <w:jc w:val="center"/>
        <w:rPr>
          <w:rFonts w:ascii="Times New Roman" w:eastAsia="黑体" w:hAnsi="Times New Roman" w:cs="Times New Roman"/>
          <w:sz w:val="28"/>
          <w:szCs w:val="28"/>
        </w:rPr>
      </w:pPr>
      <w:r w:rsidRPr="00E80AB8">
        <w:rPr>
          <w:noProof/>
        </w:rPr>
        <w:drawing>
          <wp:inline distT="0" distB="0" distL="0" distR="0">
            <wp:extent cx="9120996" cy="396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25967" cy="3964560"/>
                    </a:xfrm>
                    <a:prstGeom prst="rect">
                      <a:avLst/>
                    </a:prstGeom>
                    <a:noFill/>
                    <a:ln>
                      <a:noFill/>
                    </a:ln>
                  </pic:spPr>
                </pic:pic>
              </a:graphicData>
            </a:graphic>
          </wp:inline>
        </w:drawing>
      </w:r>
    </w:p>
    <w:p w:rsidR="000F4740" w:rsidRPr="00201434" w:rsidRDefault="000F4740" w:rsidP="00E5242E">
      <w:pPr>
        <w:pStyle w:val="10"/>
        <w:ind w:firstLineChars="0" w:firstLine="0"/>
        <w:jc w:val="center"/>
        <w:outlineLvl w:val="9"/>
        <w:rPr>
          <w:rFonts w:ascii="Times New Roman" w:hAnsi="Times New Roman" w:cs="Times New Roman"/>
        </w:rPr>
      </w:pPr>
      <w:r w:rsidRPr="00201434">
        <w:rPr>
          <w:rFonts w:hAnsi="黑体" w:cs="Times New Roman" w:hint="eastAsia"/>
        </w:rPr>
        <w:t>图</w:t>
      </w:r>
      <w:r w:rsidR="003B1576" w:rsidRPr="00201434">
        <w:rPr>
          <w:rFonts w:hAnsi="黑体" w:cs="Times New Roman" w:hint="eastAsia"/>
        </w:rPr>
        <w:t>2</w:t>
      </w:r>
      <w:r w:rsidRPr="00201434">
        <w:rPr>
          <w:rFonts w:hAnsi="黑体" w:cs="Times New Roman"/>
        </w:rPr>
        <w:t>-3</w:t>
      </w:r>
      <w:r w:rsidRPr="00201434">
        <w:rPr>
          <w:rFonts w:hAnsi="黑体" w:cs="Times New Roman" w:hint="eastAsia"/>
        </w:rPr>
        <w:t xml:space="preserve">  调度</w:t>
      </w:r>
      <w:r w:rsidR="008E257D" w:rsidRPr="00201434">
        <w:rPr>
          <w:rFonts w:hAnsi="黑体" w:cs="Times New Roman" w:hint="eastAsia"/>
        </w:rPr>
        <w:t>运行</w:t>
      </w:r>
      <w:r w:rsidRPr="00201434">
        <w:rPr>
          <w:rFonts w:hAnsi="黑体" w:cs="Times New Roman" w:hint="eastAsia"/>
        </w:rPr>
        <w:t>风险量值</w:t>
      </w:r>
      <w:r w:rsidR="008E257D" w:rsidRPr="00201434">
        <w:rPr>
          <w:rFonts w:hAnsi="黑体" w:cs="Times New Roman" w:hint="eastAsia"/>
        </w:rPr>
        <w:t>分布</w:t>
      </w:r>
      <w:r w:rsidRPr="00201434">
        <w:rPr>
          <w:rFonts w:hAnsi="黑体" w:cs="Times New Roman" w:hint="eastAsia"/>
        </w:rPr>
        <w:t>图</w:t>
      </w:r>
    </w:p>
    <w:p w:rsidR="000F4740" w:rsidRPr="00201434" w:rsidRDefault="000F4740" w:rsidP="00A026D2">
      <w:pPr>
        <w:pStyle w:val="10"/>
        <w:ind w:firstLine="240"/>
        <w:outlineLvl w:val="9"/>
        <w:rPr>
          <w:rFonts w:ascii="Times New Roman" w:hAnsi="Times New Roman" w:cs="Times New Roman"/>
        </w:rPr>
      </w:pPr>
    </w:p>
    <w:p w:rsidR="001530F9" w:rsidRPr="00201434" w:rsidRDefault="00B769EA" w:rsidP="00DB0B4E">
      <w:pPr>
        <w:pStyle w:val="10"/>
        <w:ind w:firstLineChars="41" w:firstLine="98"/>
        <w:outlineLvl w:val="2"/>
        <w:rPr>
          <w:rFonts w:ascii="Times New Roman" w:hAnsi="Times New Roman" w:cs="Times New Roman"/>
        </w:rPr>
      </w:pPr>
      <w:r w:rsidRPr="00201434">
        <w:rPr>
          <w:rFonts w:ascii="Times New Roman" w:hAnsi="Times New Roman" w:cs="Times New Roman"/>
          <w:noProof/>
        </w:rPr>
        <w:br w:type="column"/>
      </w:r>
      <w:r w:rsidR="001530F9" w:rsidRPr="00201434">
        <w:rPr>
          <w:rFonts w:ascii="Times New Roman" w:hAnsi="Times New Roman" w:cs="Times New Roman" w:hint="eastAsia"/>
        </w:rPr>
        <w:lastRenderedPageBreak/>
        <w:t xml:space="preserve">2.2.4 </w:t>
      </w:r>
      <w:r w:rsidR="001530F9" w:rsidRPr="00201434">
        <w:rPr>
          <w:rFonts w:ascii="Times New Roman" w:hAnsi="Times New Roman" w:cs="Times New Roman" w:hint="eastAsia"/>
        </w:rPr>
        <w:t>综合风险</w:t>
      </w:r>
      <w:r w:rsidR="00012CFE" w:rsidRPr="00201434">
        <w:rPr>
          <w:rFonts w:ascii="Times New Roman" w:hAnsi="Times New Roman" w:cs="Times New Roman" w:hint="eastAsia"/>
        </w:rPr>
        <w:t>量值分布</w:t>
      </w:r>
      <w:r w:rsidR="001530F9" w:rsidRPr="00201434">
        <w:rPr>
          <w:rFonts w:ascii="Times New Roman" w:hAnsi="Times New Roman" w:cs="Times New Roman" w:hint="eastAsia"/>
        </w:rPr>
        <w:t>图</w:t>
      </w:r>
    </w:p>
    <w:p w:rsidR="000F4740" w:rsidRPr="00201434" w:rsidRDefault="00396FFA" w:rsidP="00E5242E">
      <w:pPr>
        <w:pStyle w:val="10"/>
        <w:ind w:firstLineChars="0" w:firstLine="0"/>
        <w:jc w:val="center"/>
        <w:outlineLvl w:val="9"/>
        <w:rPr>
          <w:rFonts w:hAnsi="黑体" w:cs="Times New Roman"/>
        </w:rPr>
      </w:pPr>
      <w:r w:rsidRPr="00E80AB8">
        <w:rPr>
          <w:rFonts w:hAnsi="黑体" w:cs="Times New Roman"/>
          <w:noProof/>
        </w:rPr>
        <w:drawing>
          <wp:anchor distT="0" distB="0" distL="114300" distR="114300" simplePos="0" relativeHeight="251662336" behindDoc="0" locked="0" layoutInCell="1" allowOverlap="1">
            <wp:simplePos x="0" y="0"/>
            <wp:positionH relativeFrom="column">
              <wp:posOffset>7620</wp:posOffset>
            </wp:positionH>
            <wp:positionV relativeFrom="paragraph">
              <wp:posOffset>102870</wp:posOffset>
            </wp:positionV>
            <wp:extent cx="8891270" cy="3556000"/>
            <wp:effectExtent l="19050" t="0" r="508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270" cy="3556000"/>
                    </a:xfrm>
                    <a:prstGeom prst="rect">
                      <a:avLst/>
                    </a:prstGeom>
                    <a:noFill/>
                  </pic:spPr>
                </pic:pic>
              </a:graphicData>
            </a:graphic>
          </wp:anchor>
        </w:drawing>
      </w:r>
      <w:r w:rsidR="003B1576" w:rsidRPr="00201434">
        <w:rPr>
          <w:rFonts w:hAnsi="黑体" w:cs="Times New Roman" w:hint="eastAsia"/>
        </w:rPr>
        <w:t>图2</w:t>
      </w:r>
      <w:r w:rsidR="003B1576" w:rsidRPr="00201434">
        <w:rPr>
          <w:rFonts w:hAnsi="黑体" w:cs="Times New Roman"/>
        </w:rPr>
        <w:t>-</w:t>
      </w:r>
      <w:r w:rsidR="003B1576" w:rsidRPr="00201434">
        <w:rPr>
          <w:rFonts w:hAnsi="黑体" w:cs="Times New Roman" w:hint="eastAsia"/>
        </w:rPr>
        <w:t>4  综合风险</w:t>
      </w:r>
      <w:r w:rsidR="00012CFE" w:rsidRPr="00201434">
        <w:rPr>
          <w:rFonts w:hAnsi="黑体" w:cs="Times New Roman" w:hint="eastAsia"/>
        </w:rPr>
        <w:t>量值分布</w:t>
      </w:r>
      <w:r w:rsidR="003B1576" w:rsidRPr="00201434">
        <w:rPr>
          <w:rFonts w:hAnsi="黑体" w:cs="Times New Roman" w:hint="eastAsia"/>
        </w:rPr>
        <w:t>图</w:t>
      </w:r>
    </w:p>
    <w:p w:rsidR="00823E17" w:rsidRPr="00201434" w:rsidRDefault="00823E17" w:rsidP="00823E17">
      <w:pPr>
        <w:ind w:firstLineChars="200" w:firstLine="420"/>
        <w:rPr>
          <w:rFonts w:ascii="Times New Roman" w:hAnsi="Times New Roman" w:cs="Times New Roman"/>
        </w:rPr>
      </w:pPr>
    </w:p>
    <w:p w:rsidR="00CE7A34" w:rsidRPr="00201434" w:rsidRDefault="00B769EA" w:rsidP="003C5200">
      <w:pPr>
        <w:pStyle w:val="1"/>
        <w:rPr>
          <w:kern w:val="0"/>
        </w:rPr>
      </w:pPr>
      <w:bookmarkStart w:id="22" w:name="_Toc521278322"/>
      <w:bookmarkStart w:id="23" w:name="_Toc521306807"/>
      <w:bookmarkStart w:id="24" w:name="_Toc521357666"/>
      <w:r w:rsidRPr="00201434">
        <w:rPr>
          <w:kern w:val="0"/>
        </w:rPr>
        <w:br w:type="column"/>
      </w:r>
      <w:bookmarkStart w:id="25" w:name="_Toc524614640"/>
      <w:r w:rsidR="006603A2" w:rsidRPr="00201434">
        <w:rPr>
          <w:kern w:val="0"/>
        </w:rPr>
        <w:lastRenderedPageBreak/>
        <w:t>3</w:t>
      </w:r>
      <w:r w:rsidR="00BF4214" w:rsidRPr="00201434">
        <w:rPr>
          <w:kern w:val="0"/>
        </w:rPr>
        <w:t>输水总干渠</w:t>
      </w:r>
      <w:bookmarkEnd w:id="22"/>
      <w:bookmarkEnd w:id="23"/>
      <w:bookmarkEnd w:id="24"/>
      <w:r w:rsidR="00083AAD" w:rsidRPr="00201434">
        <w:rPr>
          <w:rFonts w:hint="eastAsia"/>
          <w:kern w:val="0"/>
        </w:rPr>
        <w:t>风险</w:t>
      </w:r>
      <w:r w:rsidR="00083AAD" w:rsidRPr="00201434">
        <w:rPr>
          <w:kern w:val="0"/>
        </w:rPr>
        <w:t>防控</w:t>
      </w:r>
      <w:r w:rsidR="004974E3" w:rsidRPr="00201434">
        <w:rPr>
          <w:kern w:val="0"/>
        </w:rPr>
        <w:t>措施</w:t>
      </w:r>
      <w:bookmarkEnd w:id="25"/>
    </w:p>
    <w:p w:rsidR="002D4E67" w:rsidRPr="00201434" w:rsidRDefault="002D4E67" w:rsidP="002D4E67">
      <w:pPr>
        <w:jc w:val="left"/>
        <w:outlineLvl w:val="1"/>
        <w:rPr>
          <w:rFonts w:ascii="Times New Roman" w:eastAsia="黑体" w:hAnsi="Times New Roman" w:cs="Times New Roman"/>
          <w:sz w:val="28"/>
          <w:szCs w:val="28"/>
        </w:rPr>
      </w:pPr>
      <w:bookmarkStart w:id="26" w:name="_Toc521357667"/>
      <w:bookmarkStart w:id="27" w:name="_Toc524614641"/>
      <w:bookmarkStart w:id="28" w:name="_Toc521278329"/>
      <w:bookmarkStart w:id="29" w:name="_Toc521306814"/>
      <w:r w:rsidRPr="00201434">
        <w:rPr>
          <w:rFonts w:ascii="Times New Roman" w:eastAsia="黑体" w:hAnsi="Times New Roman" w:cs="Times New Roman"/>
          <w:sz w:val="28"/>
          <w:szCs w:val="28"/>
        </w:rPr>
        <w:t xml:space="preserve">3.1 </w:t>
      </w:r>
      <w:r w:rsidRPr="00201434">
        <w:rPr>
          <w:rFonts w:ascii="Times New Roman" w:eastAsia="黑体" w:hAnsi="Times New Roman" w:cs="Times New Roman"/>
          <w:sz w:val="28"/>
          <w:szCs w:val="28"/>
        </w:rPr>
        <w:t>输水渠道</w:t>
      </w:r>
      <w:bookmarkEnd w:id="26"/>
      <w:bookmarkEnd w:id="27"/>
    </w:p>
    <w:p w:rsidR="002D4E67" w:rsidRPr="00201434" w:rsidRDefault="002D4E67" w:rsidP="002D4E67">
      <w:pPr>
        <w:pStyle w:val="10"/>
        <w:ind w:firstLineChars="41" w:firstLine="98"/>
        <w:outlineLvl w:val="2"/>
        <w:rPr>
          <w:rFonts w:ascii="Times New Roman" w:hAnsi="Times New Roman" w:cs="Times New Roman"/>
        </w:rPr>
      </w:pPr>
      <w:r w:rsidRPr="00201434">
        <w:rPr>
          <w:rFonts w:ascii="Times New Roman" w:hAnsi="Times New Roman" w:cs="Times New Roman" w:hint="eastAsia"/>
        </w:rPr>
        <w:t>3</w:t>
      </w:r>
      <w:r w:rsidRPr="00201434">
        <w:rPr>
          <w:rFonts w:ascii="Times New Roman" w:hAnsi="Times New Roman" w:cs="Times New Roman"/>
        </w:rPr>
        <w:t>.1.1</w:t>
      </w:r>
      <w:r w:rsidRPr="00201434">
        <w:rPr>
          <w:rFonts w:ascii="Times New Roman" w:hAnsi="Times New Roman" w:cs="Times New Roman" w:hint="eastAsia"/>
        </w:rPr>
        <w:t>输</w:t>
      </w:r>
      <w:r w:rsidRPr="00201434">
        <w:rPr>
          <w:rFonts w:ascii="Times New Roman" w:hAnsi="Times New Roman" w:cs="Times New Roman"/>
        </w:rPr>
        <w:t>水渠道风险</w:t>
      </w:r>
      <w:r w:rsidRPr="00201434">
        <w:rPr>
          <w:rFonts w:ascii="Times New Roman" w:hAnsi="Times New Roman" w:cs="Times New Roman" w:hint="eastAsia"/>
        </w:rPr>
        <w:t>事件</w:t>
      </w:r>
      <w:r w:rsidRPr="00201434">
        <w:rPr>
          <w:rFonts w:ascii="Times New Roman" w:hAnsi="Times New Roman" w:cs="Times New Roman"/>
        </w:rPr>
        <w:t>及因子</w:t>
      </w:r>
    </w:p>
    <w:p w:rsidR="003E06F5" w:rsidRPr="00201434" w:rsidRDefault="003E06F5"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t>（</w:t>
      </w:r>
      <w:r w:rsidRPr="00201434">
        <w:rPr>
          <w:rFonts w:ascii="Times New Roman" w:hAnsi="Times New Roman" w:cs="Times New Roman" w:hint="eastAsia"/>
        </w:rPr>
        <w:t>1</w:t>
      </w:r>
      <w:r w:rsidRPr="00201434">
        <w:rPr>
          <w:rFonts w:ascii="Times New Roman" w:hAnsi="Times New Roman" w:cs="Times New Roman"/>
        </w:rPr>
        <w:t>）高填方渠道风险事件及风险因子</w:t>
      </w:r>
    </w:p>
    <w:p w:rsidR="002C1E1F" w:rsidRPr="00201434"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3.1-1</w:t>
      </w:r>
      <w:r w:rsidR="00B15054">
        <w:rPr>
          <w:rFonts w:ascii="Times New Roman" w:hAnsi="Times New Roman" w:cs="Times New Roman" w:hint="eastAsia"/>
        </w:rPr>
        <w:t xml:space="preserve">  </w:t>
      </w:r>
      <w:r w:rsidRPr="00201434">
        <w:rPr>
          <w:rFonts w:ascii="Times New Roman" w:hAnsi="Times New Roman" w:cs="Times New Roman"/>
        </w:rPr>
        <w:t>高填方渠道风险事件及风险因子一览表</w:t>
      </w:r>
    </w:p>
    <w:tbl>
      <w:tblPr>
        <w:tblStyle w:val="aa"/>
        <w:tblW w:w="5000" w:type="pct"/>
        <w:jc w:val="center"/>
        <w:tblLook w:val="04A0"/>
      </w:tblPr>
      <w:tblGrid>
        <w:gridCol w:w="802"/>
        <w:gridCol w:w="2727"/>
        <w:gridCol w:w="1445"/>
        <w:gridCol w:w="2192"/>
        <w:gridCol w:w="3930"/>
        <w:gridCol w:w="3122"/>
      </w:tblGrid>
      <w:tr w:rsidR="001814BE" w:rsidRPr="00201434" w:rsidTr="00E80AB8">
        <w:trPr>
          <w:cantSplit/>
          <w:trHeight w:val="20"/>
          <w:jc w:val="center"/>
        </w:trPr>
        <w:tc>
          <w:tcPr>
            <w:tcW w:w="282"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序号</w:t>
            </w:r>
          </w:p>
        </w:tc>
        <w:tc>
          <w:tcPr>
            <w:tcW w:w="959"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桩号</w:t>
            </w:r>
          </w:p>
        </w:tc>
        <w:tc>
          <w:tcPr>
            <w:tcW w:w="508"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风险量值</w:t>
            </w:r>
          </w:p>
        </w:tc>
        <w:tc>
          <w:tcPr>
            <w:tcW w:w="771"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主要风险事件</w:t>
            </w:r>
          </w:p>
        </w:tc>
        <w:tc>
          <w:tcPr>
            <w:tcW w:w="1382"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主要风险因子（按重要性排序）</w:t>
            </w:r>
          </w:p>
        </w:tc>
        <w:tc>
          <w:tcPr>
            <w:tcW w:w="1099"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对应风险预防措施编号</w:t>
            </w:r>
          </w:p>
        </w:tc>
      </w:tr>
      <w:tr w:rsidR="001814BE" w:rsidRPr="00201434" w:rsidTr="00E80AB8">
        <w:trPr>
          <w:cantSplit/>
          <w:trHeight w:val="20"/>
          <w:jc w:val="center"/>
        </w:trPr>
        <w:tc>
          <w:tcPr>
            <w:tcW w:w="282" w:type="pct"/>
            <w:vMerge w:val="restar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1</w:t>
            </w:r>
          </w:p>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2</w:t>
            </w:r>
          </w:p>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3</w:t>
            </w:r>
          </w:p>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4</w:t>
            </w:r>
          </w:p>
        </w:tc>
        <w:tc>
          <w:tcPr>
            <w:tcW w:w="959" w:type="pct"/>
            <w:vMerge w:val="restart"/>
            <w:vAlign w:val="center"/>
          </w:tcPr>
          <w:p w:rsidR="001814BE" w:rsidRPr="00201434" w:rsidRDefault="001814BE" w:rsidP="00C919A5">
            <w:pPr>
              <w:spacing w:line="276" w:lineRule="auto"/>
              <w:jc w:val="center"/>
              <w:rPr>
                <w:rFonts w:ascii="仿宋" w:eastAsia="仿宋" w:hAnsi="仿宋"/>
                <w:sz w:val="20"/>
                <w:szCs w:val="20"/>
              </w:rPr>
            </w:pPr>
            <w:r w:rsidRPr="00201434">
              <w:rPr>
                <w:rFonts w:ascii="仿宋" w:eastAsia="仿宋" w:hAnsi="仿宋"/>
                <w:sz w:val="20"/>
                <w:szCs w:val="20"/>
              </w:rPr>
              <w:t>K258+997</w:t>
            </w:r>
            <w:r w:rsidR="00C919A5" w:rsidRPr="00201434">
              <w:rPr>
                <w:rFonts w:ascii="仿宋" w:eastAsia="仿宋" w:hAnsi="仿宋"/>
                <w:sz w:val="20"/>
                <w:szCs w:val="20"/>
              </w:rPr>
              <w:t>～</w:t>
            </w:r>
            <w:r w:rsidRPr="00201434">
              <w:rPr>
                <w:rFonts w:ascii="仿宋" w:eastAsia="仿宋" w:hAnsi="仿宋"/>
                <w:sz w:val="20"/>
                <w:szCs w:val="20"/>
              </w:rPr>
              <w:t>K259+550</w:t>
            </w:r>
          </w:p>
          <w:p w:rsidR="001814BE" w:rsidRPr="00201434" w:rsidRDefault="001814BE" w:rsidP="00C919A5">
            <w:pPr>
              <w:spacing w:line="276" w:lineRule="auto"/>
              <w:jc w:val="center"/>
              <w:rPr>
                <w:rFonts w:ascii="仿宋" w:eastAsia="仿宋" w:hAnsi="仿宋"/>
                <w:sz w:val="20"/>
                <w:szCs w:val="20"/>
              </w:rPr>
            </w:pPr>
            <w:r w:rsidRPr="00201434">
              <w:rPr>
                <w:rFonts w:ascii="仿宋" w:eastAsia="仿宋" w:hAnsi="仿宋"/>
                <w:sz w:val="20"/>
                <w:szCs w:val="20"/>
              </w:rPr>
              <w:t>K275+347</w:t>
            </w:r>
            <w:r w:rsidR="00C919A5" w:rsidRPr="00201434">
              <w:rPr>
                <w:rFonts w:ascii="仿宋" w:eastAsia="仿宋" w:hAnsi="仿宋"/>
                <w:sz w:val="20"/>
                <w:szCs w:val="20"/>
              </w:rPr>
              <w:t>～</w:t>
            </w:r>
            <w:r w:rsidRPr="00201434">
              <w:rPr>
                <w:rFonts w:ascii="仿宋" w:eastAsia="仿宋" w:hAnsi="仿宋"/>
                <w:sz w:val="20"/>
                <w:szCs w:val="20"/>
              </w:rPr>
              <w:t>K276+640</w:t>
            </w:r>
          </w:p>
          <w:p w:rsidR="001814BE" w:rsidRPr="00201434" w:rsidRDefault="001814BE" w:rsidP="00C919A5">
            <w:pPr>
              <w:spacing w:line="276" w:lineRule="auto"/>
              <w:jc w:val="center"/>
              <w:rPr>
                <w:rFonts w:ascii="仿宋" w:eastAsia="仿宋" w:hAnsi="仿宋"/>
                <w:sz w:val="20"/>
                <w:szCs w:val="20"/>
              </w:rPr>
            </w:pPr>
            <w:r w:rsidRPr="00201434">
              <w:rPr>
                <w:rFonts w:ascii="仿宋" w:eastAsia="仿宋" w:hAnsi="仿宋"/>
                <w:sz w:val="20"/>
                <w:szCs w:val="20"/>
              </w:rPr>
              <w:t>K276+997</w:t>
            </w:r>
            <w:r w:rsidR="00C919A5" w:rsidRPr="00201434">
              <w:rPr>
                <w:rFonts w:ascii="仿宋" w:eastAsia="仿宋" w:hAnsi="仿宋"/>
                <w:sz w:val="20"/>
                <w:szCs w:val="20"/>
              </w:rPr>
              <w:t>～</w:t>
            </w:r>
            <w:r w:rsidRPr="00201434">
              <w:rPr>
                <w:rFonts w:ascii="仿宋" w:eastAsia="仿宋" w:hAnsi="仿宋"/>
                <w:sz w:val="20"/>
                <w:szCs w:val="20"/>
              </w:rPr>
              <w:t>K279+326</w:t>
            </w:r>
          </w:p>
          <w:p w:rsidR="001814BE" w:rsidRPr="00201434" w:rsidRDefault="001814BE" w:rsidP="00C919A5">
            <w:pPr>
              <w:spacing w:line="276" w:lineRule="auto"/>
              <w:jc w:val="center"/>
              <w:rPr>
                <w:rFonts w:ascii="仿宋" w:eastAsia="仿宋" w:hAnsi="仿宋" w:cs="宋体"/>
                <w:sz w:val="20"/>
                <w:szCs w:val="20"/>
              </w:rPr>
            </w:pPr>
            <w:r w:rsidRPr="00201434">
              <w:rPr>
                <w:rFonts w:ascii="仿宋" w:eastAsia="仿宋" w:hAnsi="仿宋"/>
                <w:sz w:val="20"/>
                <w:szCs w:val="20"/>
              </w:rPr>
              <w:t>K280+608</w:t>
            </w:r>
            <w:r w:rsidR="00C919A5" w:rsidRPr="00201434">
              <w:rPr>
                <w:rFonts w:ascii="仿宋" w:eastAsia="仿宋" w:hAnsi="仿宋"/>
                <w:sz w:val="20"/>
                <w:szCs w:val="20"/>
              </w:rPr>
              <w:t>～</w:t>
            </w:r>
            <w:r w:rsidRPr="00201434">
              <w:rPr>
                <w:rFonts w:ascii="仿宋" w:eastAsia="仿宋" w:hAnsi="仿宋"/>
                <w:sz w:val="20"/>
                <w:szCs w:val="20"/>
              </w:rPr>
              <w:t>K280+683</w:t>
            </w:r>
          </w:p>
        </w:tc>
        <w:tc>
          <w:tcPr>
            <w:tcW w:w="508" w:type="pct"/>
            <w:vMerge w:val="restar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5.8</w:t>
            </w:r>
          </w:p>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5.8</w:t>
            </w:r>
          </w:p>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5.8</w:t>
            </w:r>
          </w:p>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5.8</w:t>
            </w:r>
          </w:p>
        </w:tc>
        <w:tc>
          <w:tcPr>
            <w:tcW w:w="771" w:type="pct"/>
            <w:vMerge w:val="restar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渠坡失稳</w:t>
            </w:r>
          </w:p>
        </w:tc>
        <w:tc>
          <w:tcPr>
            <w:tcW w:w="1382"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暴雨洪水</w:t>
            </w:r>
          </w:p>
        </w:tc>
        <w:tc>
          <w:tcPr>
            <w:tcW w:w="1099"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1-1</w:t>
            </w:r>
          </w:p>
        </w:tc>
      </w:tr>
      <w:tr w:rsidR="001814BE" w:rsidRPr="00201434" w:rsidTr="00E80AB8">
        <w:trPr>
          <w:cantSplit/>
          <w:trHeight w:val="20"/>
          <w:jc w:val="center"/>
        </w:trPr>
        <w:tc>
          <w:tcPr>
            <w:tcW w:w="282"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959" w:type="pct"/>
            <w:vMerge/>
            <w:vAlign w:val="center"/>
          </w:tcPr>
          <w:p w:rsidR="001814BE" w:rsidRPr="00201434" w:rsidRDefault="001814BE" w:rsidP="00C919A5">
            <w:pPr>
              <w:spacing w:line="276" w:lineRule="auto"/>
              <w:jc w:val="center"/>
              <w:rPr>
                <w:rFonts w:ascii="仿宋" w:eastAsia="仿宋" w:hAnsi="仿宋"/>
                <w:sz w:val="20"/>
                <w:szCs w:val="20"/>
              </w:rPr>
            </w:pPr>
          </w:p>
        </w:tc>
        <w:tc>
          <w:tcPr>
            <w:tcW w:w="508"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771"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1382"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hint="eastAsia"/>
                <w:sz w:val="20"/>
                <w:szCs w:val="20"/>
              </w:rPr>
              <w:t>渠道</w:t>
            </w:r>
            <w:r w:rsidRPr="00201434">
              <w:rPr>
                <w:rFonts w:ascii="仿宋" w:eastAsia="仿宋" w:hAnsi="仿宋" w:cs="Times New Roman"/>
                <w:sz w:val="20"/>
                <w:szCs w:val="20"/>
              </w:rPr>
              <w:t>渗漏</w:t>
            </w:r>
          </w:p>
        </w:tc>
        <w:tc>
          <w:tcPr>
            <w:tcW w:w="1099"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1-4</w:t>
            </w:r>
          </w:p>
        </w:tc>
      </w:tr>
      <w:tr w:rsidR="001814BE" w:rsidRPr="00201434" w:rsidTr="00E80AB8">
        <w:trPr>
          <w:cantSplit/>
          <w:trHeight w:val="20"/>
          <w:jc w:val="center"/>
        </w:trPr>
        <w:tc>
          <w:tcPr>
            <w:tcW w:w="282"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959" w:type="pct"/>
            <w:vMerge/>
            <w:vAlign w:val="center"/>
          </w:tcPr>
          <w:p w:rsidR="001814BE" w:rsidRPr="00201434" w:rsidRDefault="001814BE" w:rsidP="00C919A5">
            <w:pPr>
              <w:spacing w:line="276" w:lineRule="auto"/>
              <w:jc w:val="center"/>
              <w:rPr>
                <w:rFonts w:ascii="仿宋" w:eastAsia="仿宋" w:hAnsi="仿宋"/>
                <w:sz w:val="20"/>
                <w:szCs w:val="20"/>
              </w:rPr>
            </w:pPr>
          </w:p>
        </w:tc>
        <w:tc>
          <w:tcPr>
            <w:tcW w:w="508"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771"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1382"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调度运行</w:t>
            </w:r>
          </w:p>
        </w:tc>
        <w:tc>
          <w:tcPr>
            <w:tcW w:w="1099"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1-6</w:t>
            </w:r>
          </w:p>
        </w:tc>
      </w:tr>
      <w:tr w:rsidR="001814BE" w:rsidRPr="00201434" w:rsidTr="00E80AB8">
        <w:trPr>
          <w:cantSplit/>
          <w:trHeight w:val="20"/>
          <w:jc w:val="center"/>
        </w:trPr>
        <w:tc>
          <w:tcPr>
            <w:tcW w:w="282"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959" w:type="pct"/>
            <w:vMerge/>
            <w:vAlign w:val="center"/>
          </w:tcPr>
          <w:p w:rsidR="001814BE" w:rsidRPr="00201434" w:rsidRDefault="001814BE" w:rsidP="00C919A5">
            <w:pPr>
              <w:spacing w:line="276" w:lineRule="auto"/>
              <w:jc w:val="center"/>
              <w:rPr>
                <w:rFonts w:ascii="仿宋" w:eastAsia="仿宋" w:hAnsi="仿宋"/>
                <w:sz w:val="20"/>
                <w:szCs w:val="20"/>
              </w:rPr>
            </w:pPr>
          </w:p>
        </w:tc>
        <w:tc>
          <w:tcPr>
            <w:tcW w:w="508"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771"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1382"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地震</w:t>
            </w:r>
          </w:p>
        </w:tc>
        <w:tc>
          <w:tcPr>
            <w:tcW w:w="1099"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hint="eastAsia"/>
                <w:sz w:val="20"/>
                <w:szCs w:val="20"/>
              </w:rPr>
              <w:t>/</w:t>
            </w:r>
          </w:p>
        </w:tc>
      </w:tr>
      <w:tr w:rsidR="001814BE" w:rsidRPr="00201434" w:rsidTr="00E80AB8">
        <w:trPr>
          <w:cantSplit/>
          <w:trHeight w:val="20"/>
          <w:jc w:val="center"/>
        </w:trPr>
        <w:tc>
          <w:tcPr>
            <w:tcW w:w="282"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959" w:type="pct"/>
            <w:vMerge/>
            <w:vAlign w:val="center"/>
          </w:tcPr>
          <w:p w:rsidR="001814BE" w:rsidRPr="00201434" w:rsidRDefault="001814BE" w:rsidP="00C919A5">
            <w:pPr>
              <w:spacing w:line="276" w:lineRule="auto"/>
              <w:jc w:val="center"/>
              <w:rPr>
                <w:rFonts w:ascii="仿宋" w:eastAsia="仿宋" w:hAnsi="仿宋"/>
                <w:sz w:val="20"/>
                <w:szCs w:val="20"/>
              </w:rPr>
            </w:pPr>
          </w:p>
        </w:tc>
        <w:tc>
          <w:tcPr>
            <w:tcW w:w="508" w:type="pct"/>
            <w:vMerge/>
            <w:vAlign w:val="center"/>
          </w:tcPr>
          <w:p w:rsidR="001814BE" w:rsidRPr="00201434" w:rsidRDefault="001814BE" w:rsidP="00C919A5">
            <w:pPr>
              <w:pStyle w:val="23"/>
              <w:spacing w:line="276" w:lineRule="auto"/>
              <w:contextualSpacing/>
              <w:rPr>
                <w:rFonts w:ascii="仿宋" w:eastAsia="仿宋" w:hAnsi="仿宋" w:cs="Times New Roman"/>
                <w:sz w:val="20"/>
                <w:szCs w:val="20"/>
              </w:rPr>
            </w:pPr>
          </w:p>
        </w:tc>
        <w:tc>
          <w:tcPr>
            <w:tcW w:w="771" w:type="pct"/>
            <w:vMerge w:val="restar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渗流破坏</w:t>
            </w:r>
          </w:p>
        </w:tc>
        <w:tc>
          <w:tcPr>
            <w:tcW w:w="1382"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hint="eastAsia"/>
                <w:sz w:val="20"/>
                <w:szCs w:val="20"/>
              </w:rPr>
              <w:t>渠道</w:t>
            </w:r>
            <w:r w:rsidRPr="00201434">
              <w:rPr>
                <w:rFonts w:ascii="仿宋" w:eastAsia="仿宋" w:hAnsi="仿宋" w:cs="Times New Roman"/>
                <w:sz w:val="20"/>
                <w:szCs w:val="20"/>
              </w:rPr>
              <w:t>渗漏</w:t>
            </w:r>
          </w:p>
        </w:tc>
        <w:tc>
          <w:tcPr>
            <w:tcW w:w="1099" w:type="pct"/>
            <w:vAlign w:val="center"/>
          </w:tcPr>
          <w:p w:rsidR="001814BE" w:rsidRPr="00201434" w:rsidRDefault="001814BE"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1-4</w:t>
            </w:r>
          </w:p>
        </w:tc>
      </w:tr>
      <w:tr w:rsidR="00F526E1" w:rsidRPr="00201434" w:rsidTr="00E80AB8">
        <w:trPr>
          <w:cantSplit/>
          <w:trHeight w:val="20"/>
          <w:jc w:val="center"/>
        </w:trPr>
        <w:tc>
          <w:tcPr>
            <w:tcW w:w="282"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959" w:type="pct"/>
            <w:vMerge/>
            <w:vAlign w:val="center"/>
          </w:tcPr>
          <w:p w:rsidR="00F526E1" w:rsidRPr="00201434" w:rsidRDefault="00F526E1" w:rsidP="00C919A5">
            <w:pPr>
              <w:spacing w:line="276" w:lineRule="auto"/>
              <w:jc w:val="center"/>
              <w:rPr>
                <w:rFonts w:ascii="仿宋" w:eastAsia="仿宋" w:hAnsi="仿宋"/>
                <w:sz w:val="20"/>
                <w:szCs w:val="20"/>
              </w:rPr>
            </w:pPr>
          </w:p>
        </w:tc>
        <w:tc>
          <w:tcPr>
            <w:tcW w:w="508"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771"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1382"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proofErr w:type="gramStart"/>
            <w:r w:rsidRPr="00201434">
              <w:rPr>
                <w:rFonts w:ascii="仿宋" w:eastAsia="仿宋" w:hAnsi="仿宋" w:cs="Times New Roman"/>
                <w:sz w:val="20"/>
                <w:szCs w:val="20"/>
              </w:rPr>
              <w:t>穿渠建筑物</w:t>
            </w:r>
            <w:proofErr w:type="gramEnd"/>
            <w:r w:rsidRPr="00201434">
              <w:rPr>
                <w:rFonts w:ascii="仿宋" w:eastAsia="仿宋" w:hAnsi="仿宋" w:cs="Times New Roman"/>
                <w:sz w:val="20"/>
                <w:szCs w:val="20"/>
              </w:rPr>
              <w:t>渗漏</w:t>
            </w:r>
          </w:p>
        </w:tc>
        <w:tc>
          <w:tcPr>
            <w:tcW w:w="1099"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4-</w:t>
            </w:r>
            <w:r w:rsidR="00761D92">
              <w:rPr>
                <w:rFonts w:ascii="仿宋" w:eastAsia="仿宋" w:hAnsi="仿宋" w:cs="Times New Roman" w:hint="eastAsia"/>
                <w:sz w:val="20"/>
                <w:szCs w:val="20"/>
              </w:rPr>
              <w:t>4</w:t>
            </w:r>
          </w:p>
        </w:tc>
      </w:tr>
      <w:tr w:rsidR="00F526E1" w:rsidRPr="00201434" w:rsidTr="00E80AB8">
        <w:trPr>
          <w:cantSplit/>
          <w:trHeight w:val="20"/>
          <w:jc w:val="center"/>
        </w:trPr>
        <w:tc>
          <w:tcPr>
            <w:tcW w:w="282"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959" w:type="pct"/>
            <w:vMerge/>
            <w:vAlign w:val="center"/>
          </w:tcPr>
          <w:p w:rsidR="00F526E1" w:rsidRPr="00201434" w:rsidRDefault="00F526E1" w:rsidP="00C919A5">
            <w:pPr>
              <w:spacing w:line="276" w:lineRule="auto"/>
              <w:jc w:val="center"/>
              <w:rPr>
                <w:rFonts w:ascii="仿宋" w:eastAsia="仿宋" w:hAnsi="仿宋"/>
                <w:sz w:val="20"/>
                <w:szCs w:val="20"/>
              </w:rPr>
            </w:pPr>
          </w:p>
        </w:tc>
        <w:tc>
          <w:tcPr>
            <w:tcW w:w="508"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771"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1382"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Pr>
                <w:rFonts w:ascii="仿宋" w:eastAsia="仿宋" w:hAnsi="仿宋" w:cs="Times New Roman" w:hint="eastAsia"/>
                <w:sz w:val="20"/>
                <w:szCs w:val="20"/>
              </w:rPr>
              <w:t>白蚁、鼠洞危害</w:t>
            </w:r>
          </w:p>
        </w:tc>
        <w:tc>
          <w:tcPr>
            <w:tcW w:w="1099"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Pr>
                <w:rFonts w:ascii="仿宋" w:eastAsia="仿宋" w:hAnsi="仿宋" w:cs="Times New Roman" w:hint="eastAsia"/>
                <w:sz w:val="20"/>
                <w:szCs w:val="20"/>
              </w:rPr>
              <w:t>1-2</w:t>
            </w:r>
          </w:p>
        </w:tc>
      </w:tr>
      <w:tr w:rsidR="00F526E1" w:rsidRPr="00201434" w:rsidTr="00E80AB8">
        <w:trPr>
          <w:cantSplit/>
          <w:trHeight w:val="20"/>
          <w:jc w:val="center"/>
        </w:trPr>
        <w:tc>
          <w:tcPr>
            <w:tcW w:w="282"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959" w:type="pct"/>
            <w:vMerge/>
            <w:vAlign w:val="center"/>
          </w:tcPr>
          <w:p w:rsidR="00F526E1" w:rsidRPr="00201434" w:rsidRDefault="00F526E1" w:rsidP="00C919A5">
            <w:pPr>
              <w:spacing w:line="276" w:lineRule="auto"/>
              <w:jc w:val="center"/>
              <w:rPr>
                <w:rFonts w:ascii="仿宋" w:eastAsia="仿宋" w:hAnsi="仿宋"/>
                <w:sz w:val="20"/>
                <w:szCs w:val="20"/>
              </w:rPr>
            </w:pPr>
          </w:p>
        </w:tc>
        <w:tc>
          <w:tcPr>
            <w:tcW w:w="508"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771" w:type="pct"/>
            <w:vMerge w:val="restar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渠堤漫顶溃决</w:t>
            </w:r>
          </w:p>
        </w:tc>
        <w:tc>
          <w:tcPr>
            <w:tcW w:w="1382"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调度运行</w:t>
            </w:r>
          </w:p>
        </w:tc>
        <w:tc>
          <w:tcPr>
            <w:tcW w:w="1099"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1-6</w:t>
            </w:r>
          </w:p>
        </w:tc>
      </w:tr>
      <w:tr w:rsidR="00F526E1" w:rsidRPr="00201434" w:rsidTr="00E80AB8">
        <w:trPr>
          <w:cantSplit/>
          <w:trHeight w:val="20"/>
          <w:jc w:val="center"/>
        </w:trPr>
        <w:tc>
          <w:tcPr>
            <w:tcW w:w="282"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959" w:type="pct"/>
            <w:vMerge/>
            <w:vAlign w:val="center"/>
          </w:tcPr>
          <w:p w:rsidR="00F526E1" w:rsidRPr="00201434" w:rsidRDefault="00F526E1" w:rsidP="00C919A5">
            <w:pPr>
              <w:spacing w:line="276" w:lineRule="auto"/>
              <w:jc w:val="center"/>
              <w:rPr>
                <w:rFonts w:ascii="仿宋" w:eastAsia="仿宋" w:hAnsi="仿宋"/>
                <w:sz w:val="20"/>
                <w:szCs w:val="20"/>
              </w:rPr>
            </w:pPr>
          </w:p>
        </w:tc>
        <w:tc>
          <w:tcPr>
            <w:tcW w:w="508"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771"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1382"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渠道沉降变形</w:t>
            </w:r>
          </w:p>
        </w:tc>
        <w:tc>
          <w:tcPr>
            <w:tcW w:w="1099"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1-3</w:t>
            </w:r>
          </w:p>
        </w:tc>
      </w:tr>
      <w:tr w:rsidR="00F526E1" w:rsidRPr="00201434" w:rsidTr="00E80AB8">
        <w:trPr>
          <w:cantSplit/>
          <w:trHeight w:val="20"/>
          <w:jc w:val="center"/>
        </w:trPr>
        <w:tc>
          <w:tcPr>
            <w:tcW w:w="282"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959" w:type="pct"/>
            <w:vMerge/>
            <w:vAlign w:val="center"/>
          </w:tcPr>
          <w:p w:rsidR="00F526E1" w:rsidRPr="00201434" w:rsidRDefault="00F526E1" w:rsidP="00C919A5">
            <w:pPr>
              <w:spacing w:line="276" w:lineRule="auto"/>
              <w:jc w:val="center"/>
              <w:rPr>
                <w:rFonts w:ascii="仿宋" w:eastAsia="仿宋" w:hAnsi="仿宋"/>
                <w:sz w:val="20"/>
                <w:szCs w:val="20"/>
              </w:rPr>
            </w:pPr>
          </w:p>
        </w:tc>
        <w:tc>
          <w:tcPr>
            <w:tcW w:w="508"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771"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1382"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地震</w:t>
            </w:r>
          </w:p>
        </w:tc>
        <w:tc>
          <w:tcPr>
            <w:tcW w:w="1099"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hint="eastAsia"/>
                <w:sz w:val="20"/>
                <w:szCs w:val="20"/>
              </w:rPr>
              <w:t>/</w:t>
            </w:r>
          </w:p>
        </w:tc>
      </w:tr>
      <w:tr w:rsidR="00F526E1" w:rsidRPr="00201434" w:rsidTr="00E80AB8">
        <w:trPr>
          <w:cantSplit/>
          <w:trHeight w:val="20"/>
          <w:jc w:val="center"/>
        </w:trPr>
        <w:tc>
          <w:tcPr>
            <w:tcW w:w="282"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959" w:type="pct"/>
            <w:vMerge/>
            <w:vAlign w:val="center"/>
          </w:tcPr>
          <w:p w:rsidR="00F526E1" w:rsidRPr="00201434" w:rsidRDefault="00F526E1" w:rsidP="00C919A5">
            <w:pPr>
              <w:spacing w:line="276" w:lineRule="auto"/>
              <w:jc w:val="center"/>
              <w:rPr>
                <w:rFonts w:ascii="仿宋" w:eastAsia="仿宋" w:hAnsi="仿宋"/>
                <w:sz w:val="20"/>
                <w:szCs w:val="20"/>
              </w:rPr>
            </w:pPr>
          </w:p>
        </w:tc>
        <w:tc>
          <w:tcPr>
            <w:tcW w:w="508"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771" w:type="pct"/>
            <w:vMerge w:val="restar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kern w:val="0"/>
                <w:sz w:val="20"/>
                <w:szCs w:val="20"/>
              </w:rPr>
              <w:t>洪水浸泡渠堤外坡</w:t>
            </w:r>
          </w:p>
        </w:tc>
        <w:tc>
          <w:tcPr>
            <w:tcW w:w="1382"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暴雨洪水</w:t>
            </w:r>
          </w:p>
        </w:tc>
        <w:tc>
          <w:tcPr>
            <w:tcW w:w="1099"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1-1</w:t>
            </w:r>
          </w:p>
        </w:tc>
      </w:tr>
      <w:tr w:rsidR="00F526E1" w:rsidRPr="00201434" w:rsidTr="00E80AB8">
        <w:trPr>
          <w:cantSplit/>
          <w:trHeight w:val="20"/>
          <w:jc w:val="center"/>
        </w:trPr>
        <w:tc>
          <w:tcPr>
            <w:tcW w:w="282"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959" w:type="pct"/>
            <w:vMerge/>
            <w:vAlign w:val="center"/>
          </w:tcPr>
          <w:p w:rsidR="00F526E1" w:rsidRPr="00201434" w:rsidRDefault="00F526E1" w:rsidP="00C919A5">
            <w:pPr>
              <w:spacing w:line="276" w:lineRule="auto"/>
              <w:jc w:val="center"/>
              <w:rPr>
                <w:rFonts w:ascii="仿宋" w:eastAsia="仿宋" w:hAnsi="仿宋"/>
                <w:sz w:val="20"/>
                <w:szCs w:val="20"/>
              </w:rPr>
            </w:pPr>
          </w:p>
        </w:tc>
        <w:tc>
          <w:tcPr>
            <w:tcW w:w="508"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771" w:type="pct"/>
            <w:vMerge/>
            <w:vAlign w:val="center"/>
          </w:tcPr>
          <w:p w:rsidR="00F526E1" w:rsidRPr="00201434" w:rsidRDefault="00F526E1" w:rsidP="00C919A5">
            <w:pPr>
              <w:pStyle w:val="23"/>
              <w:spacing w:line="276" w:lineRule="auto"/>
              <w:contextualSpacing/>
              <w:rPr>
                <w:rFonts w:ascii="仿宋" w:eastAsia="仿宋" w:hAnsi="仿宋" w:cs="Times New Roman"/>
                <w:kern w:val="0"/>
                <w:sz w:val="20"/>
                <w:szCs w:val="20"/>
              </w:rPr>
            </w:pPr>
          </w:p>
        </w:tc>
        <w:tc>
          <w:tcPr>
            <w:tcW w:w="1382"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排水建筑物上下游</w:t>
            </w:r>
            <w:r w:rsidR="00CE63DF">
              <w:rPr>
                <w:rFonts w:ascii="仿宋" w:eastAsia="仿宋" w:hAnsi="仿宋" w:cs="Times New Roman"/>
                <w:sz w:val="20"/>
                <w:szCs w:val="20"/>
              </w:rPr>
              <w:t>通道</w:t>
            </w:r>
            <w:r w:rsidRPr="00201434">
              <w:rPr>
                <w:rFonts w:ascii="仿宋" w:eastAsia="仿宋" w:hAnsi="仿宋" w:cs="Times New Roman"/>
                <w:sz w:val="20"/>
                <w:szCs w:val="20"/>
              </w:rPr>
              <w:t>堵塞</w:t>
            </w:r>
          </w:p>
        </w:tc>
        <w:tc>
          <w:tcPr>
            <w:tcW w:w="1099" w:type="pct"/>
            <w:vAlign w:val="center"/>
          </w:tcPr>
          <w:p w:rsidR="00FD58EC" w:rsidRDefault="00F526E1">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4-10</w:t>
            </w:r>
            <w:r w:rsidR="00CC6DAB">
              <w:rPr>
                <w:rFonts w:ascii="仿宋" w:eastAsia="仿宋" w:hAnsi="仿宋" w:cs="Times New Roman" w:hint="eastAsia"/>
                <w:sz w:val="20"/>
                <w:szCs w:val="20"/>
              </w:rPr>
              <w:t>、4-9</w:t>
            </w:r>
          </w:p>
        </w:tc>
      </w:tr>
      <w:tr w:rsidR="00F526E1" w:rsidRPr="00201434" w:rsidTr="00E80AB8">
        <w:trPr>
          <w:cantSplit/>
          <w:trHeight w:val="20"/>
          <w:jc w:val="center"/>
        </w:trPr>
        <w:tc>
          <w:tcPr>
            <w:tcW w:w="282"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959" w:type="pct"/>
            <w:vMerge/>
            <w:vAlign w:val="center"/>
          </w:tcPr>
          <w:p w:rsidR="00F526E1" w:rsidRPr="00201434" w:rsidRDefault="00F526E1" w:rsidP="00C919A5">
            <w:pPr>
              <w:spacing w:line="276" w:lineRule="auto"/>
              <w:jc w:val="center"/>
              <w:rPr>
                <w:rFonts w:ascii="仿宋" w:eastAsia="仿宋" w:hAnsi="仿宋"/>
                <w:sz w:val="20"/>
                <w:szCs w:val="20"/>
              </w:rPr>
            </w:pPr>
          </w:p>
        </w:tc>
        <w:tc>
          <w:tcPr>
            <w:tcW w:w="508" w:type="pct"/>
            <w:vMerge/>
            <w:vAlign w:val="center"/>
          </w:tcPr>
          <w:p w:rsidR="00F526E1" w:rsidRPr="00201434" w:rsidRDefault="00F526E1" w:rsidP="00C919A5">
            <w:pPr>
              <w:pStyle w:val="23"/>
              <w:spacing w:line="276" w:lineRule="auto"/>
              <w:contextualSpacing/>
              <w:rPr>
                <w:rFonts w:ascii="仿宋" w:eastAsia="仿宋" w:hAnsi="仿宋" w:cs="Times New Roman"/>
                <w:sz w:val="20"/>
                <w:szCs w:val="20"/>
              </w:rPr>
            </w:pPr>
          </w:p>
        </w:tc>
        <w:tc>
          <w:tcPr>
            <w:tcW w:w="771" w:type="pct"/>
            <w:vMerge/>
            <w:vAlign w:val="center"/>
          </w:tcPr>
          <w:p w:rsidR="00F526E1" w:rsidRPr="00201434" w:rsidRDefault="00F526E1" w:rsidP="00C919A5">
            <w:pPr>
              <w:pStyle w:val="23"/>
              <w:spacing w:line="276" w:lineRule="auto"/>
              <w:contextualSpacing/>
              <w:rPr>
                <w:rFonts w:ascii="仿宋" w:eastAsia="仿宋" w:hAnsi="仿宋" w:cs="Times New Roman"/>
                <w:kern w:val="0"/>
                <w:sz w:val="20"/>
                <w:szCs w:val="20"/>
              </w:rPr>
            </w:pPr>
          </w:p>
        </w:tc>
        <w:tc>
          <w:tcPr>
            <w:tcW w:w="1382"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排水建筑物淤堵</w:t>
            </w:r>
          </w:p>
        </w:tc>
        <w:tc>
          <w:tcPr>
            <w:tcW w:w="1099" w:type="pct"/>
            <w:vAlign w:val="center"/>
          </w:tcPr>
          <w:p w:rsidR="00F526E1" w:rsidRPr="00201434" w:rsidRDefault="00F526E1" w:rsidP="00C919A5">
            <w:pPr>
              <w:pStyle w:val="23"/>
              <w:spacing w:line="276" w:lineRule="auto"/>
              <w:contextualSpacing/>
              <w:rPr>
                <w:rFonts w:ascii="仿宋" w:eastAsia="仿宋" w:hAnsi="仿宋" w:cs="Times New Roman"/>
                <w:sz w:val="20"/>
                <w:szCs w:val="20"/>
              </w:rPr>
            </w:pPr>
            <w:r w:rsidRPr="00201434">
              <w:rPr>
                <w:rFonts w:ascii="仿宋" w:eastAsia="仿宋" w:hAnsi="仿宋" w:cs="Times New Roman"/>
                <w:sz w:val="20"/>
                <w:szCs w:val="20"/>
              </w:rPr>
              <w:t>4-</w:t>
            </w:r>
            <w:r w:rsidR="00761D92">
              <w:rPr>
                <w:rFonts w:ascii="仿宋" w:eastAsia="仿宋" w:hAnsi="仿宋" w:cs="Times New Roman" w:hint="eastAsia"/>
                <w:sz w:val="20"/>
                <w:szCs w:val="20"/>
              </w:rPr>
              <w:t>7</w:t>
            </w:r>
          </w:p>
        </w:tc>
      </w:tr>
    </w:tbl>
    <w:p w:rsidR="007E7C57" w:rsidRPr="00201434" w:rsidRDefault="007E7C57" w:rsidP="002C1E1F">
      <w:pPr>
        <w:pStyle w:val="10"/>
        <w:ind w:firstLineChars="0" w:firstLine="0"/>
        <w:jc w:val="center"/>
        <w:outlineLvl w:val="9"/>
        <w:rPr>
          <w:rFonts w:ascii="Times New Roman" w:hAnsi="Times New Roman" w:cs="Times New Roman"/>
        </w:rPr>
      </w:pPr>
    </w:p>
    <w:p w:rsidR="003E06F5" w:rsidRPr="00201434" w:rsidRDefault="003E06F5"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t>（</w:t>
      </w:r>
      <w:r w:rsidRPr="00201434">
        <w:rPr>
          <w:rFonts w:ascii="Times New Roman" w:hAnsi="Times New Roman" w:cs="Times New Roman" w:hint="eastAsia"/>
        </w:rPr>
        <w:t>2</w:t>
      </w:r>
      <w:r w:rsidRPr="00201434">
        <w:rPr>
          <w:rFonts w:ascii="Times New Roman" w:hAnsi="Times New Roman" w:cs="Times New Roman"/>
        </w:rPr>
        <w:t>）</w:t>
      </w:r>
      <w:r w:rsidRPr="00201434">
        <w:rPr>
          <w:rFonts w:ascii="Times New Roman" w:hAnsi="Times New Roman" w:cs="Times New Roman" w:hint="eastAsia"/>
        </w:rPr>
        <w:t>不良地质条件渠道风险事件及风险因子</w:t>
      </w:r>
    </w:p>
    <w:p w:rsidR="003E06F5" w:rsidRPr="00201434"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hint="eastAsia"/>
        </w:rPr>
        <w:t>3.1</w:t>
      </w:r>
      <w:r w:rsidRPr="00201434">
        <w:rPr>
          <w:rFonts w:ascii="Times New Roman" w:hAnsi="Times New Roman" w:cs="Times New Roman"/>
        </w:rPr>
        <w:t>-2</w:t>
      </w:r>
      <w:r w:rsidR="00B15054">
        <w:rPr>
          <w:rFonts w:ascii="Times New Roman" w:hAnsi="Times New Roman" w:cs="Times New Roman" w:hint="eastAsia"/>
        </w:rPr>
        <w:t xml:space="preserve">  </w:t>
      </w:r>
      <w:r w:rsidRPr="00201434">
        <w:rPr>
          <w:rFonts w:ascii="Times New Roman" w:hAnsi="Times New Roman" w:cs="Times New Roman"/>
        </w:rPr>
        <w:t>不良地质条件渠道风险事件及风险因子一览表</w:t>
      </w:r>
      <w:r w:rsidR="00BB5D81">
        <w:rPr>
          <w:rFonts w:ascii="Times New Roman" w:hAnsi="Times New Roman" w:cs="Times New Roman"/>
        </w:rPr>
        <w:t>（</w:t>
      </w:r>
      <w:proofErr w:type="gramStart"/>
      <w:r w:rsidR="00BB5D81">
        <w:rPr>
          <w:rFonts w:ascii="Times New Roman" w:hAnsi="Times New Roman" w:cs="Times New Roman" w:hint="eastAsia"/>
        </w:rPr>
        <w:t>含</w:t>
      </w:r>
      <w:r w:rsidR="00BB5D81" w:rsidRPr="00BB5D81">
        <w:rPr>
          <w:rFonts w:ascii="Times New Roman" w:hAnsi="Times New Roman" w:cs="Times New Roman" w:hint="eastAsia"/>
        </w:rPr>
        <w:t>深挖方</w:t>
      </w:r>
      <w:proofErr w:type="gramEnd"/>
      <w:r w:rsidR="00BB5D81" w:rsidRPr="00BB5D81">
        <w:rPr>
          <w:rFonts w:ascii="Times New Roman" w:hAnsi="Times New Roman" w:cs="Times New Roman" w:hint="eastAsia"/>
        </w:rPr>
        <w:t>、膨胀岩</w:t>
      </w:r>
      <w:r w:rsidR="00BB5D81">
        <w:rPr>
          <w:rFonts w:ascii="Times New Roman" w:hAnsi="Times New Roman" w:cs="Times New Roman" w:hint="eastAsia"/>
        </w:rPr>
        <w:t>渠段</w:t>
      </w:r>
      <w:r w:rsidR="00BB5D81">
        <w:rPr>
          <w:rFonts w:ascii="Times New Roman" w:hAnsi="Times New Roman" w:cs="Times New Roman"/>
        </w:rPr>
        <w:t>）</w:t>
      </w:r>
    </w:p>
    <w:tbl>
      <w:tblPr>
        <w:tblStyle w:val="aa"/>
        <w:tblW w:w="4973" w:type="pct"/>
        <w:jc w:val="center"/>
        <w:tblLook w:val="04A0"/>
      </w:tblPr>
      <w:tblGrid>
        <w:gridCol w:w="818"/>
        <w:gridCol w:w="2190"/>
        <w:gridCol w:w="1214"/>
        <w:gridCol w:w="3374"/>
        <w:gridCol w:w="3312"/>
        <w:gridCol w:w="3233"/>
      </w:tblGrid>
      <w:tr w:rsidR="001814BE" w:rsidRPr="00201434" w:rsidTr="0074189B">
        <w:trPr>
          <w:trHeight w:val="20"/>
          <w:jc w:val="center"/>
        </w:trPr>
        <w:tc>
          <w:tcPr>
            <w:tcW w:w="289"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序号</w:t>
            </w:r>
          </w:p>
        </w:tc>
        <w:tc>
          <w:tcPr>
            <w:tcW w:w="774"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桩号</w:t>
            </w:r>
          </w:p>
        </w:tc>
        <w:tc>
          <w:tcPr>
            <w:tcW w:w="429"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风险</w:t>
            </w:r>
            <w:r w:rsidRPr="00201434">
              <w:rPr>
                <w:rFonts w:ascii="仿宋" w:eastAsia="仿宋" w:hAnsi="仿宋" w:cs="Times New Roman"/>
                <w:sz w:val="20"/>
                <w:szCs w:val="20"/>
              </w:rPr>
              <w:t>量值</w:t>
            </w:r>
          </w:p>
        </w:tc>
        <w:tc>
          <w:tcPr>
            <w:tcW w:w="1193"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主要</w:t>
            </w:r>
            <w:r w:rsidRPr="00201434">
              <w:rPr>
                <w:rFonts w:ascii="仿宋" w:eastAsia="仿宋" w:hAnsi="仿宋" w:cs="Times New Roman"/>
                <w:sz w:val="20"/>
                <w:szCs w:val="20"/>
              </w:rPr>
              <w:t>风险事件</w:t>
            </w:r>
          </w:p>
        </w:tc>
        <w:tc>
          <w:tcPr>
            <w:tcW w:w="1171"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主要风险因子（按重要性排序）</w:t>
            </w:r>
          </w:p>
        </w:tc>
        <w:tc>
          <w:tcPr>
            <w:tcW w:w="1143"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对应风险预防措施编号</w:t>
            </w:r>
          </w:p>
        </w:tc>
      </w:tr>
      <w:tr w:rsidR="001814BE" w:rsidRPr="00201434" w:rsidTr="0074189B">
        <w:trPr>
          <w:trHeight w:val="312"/>
          <w:jc w:val="center"/>
        </w:trPr>
        <w:tc>
          <w:tcPr>
            <w:tcW w:w="289" w:type="pct"/>
            <w:vMerge w:val="restar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1</w:t>
            </w:r>
          </w:p>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2</w:t>
            </w:r>
          </w:p>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3</w:t>
            </w:r>
          </w:p>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4</w:t>
            </w:r>
          </w:p>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w:t>
            </w:r>
          </w:p>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6</w:t>
            </w:r>
          </w:p>
        </w:tc>
        <w:tc>
          <w:tcPr>
            <w:tcW w:w="774" w:type="pct"/>
            <w:vMerge w:val="restart"/>
            <w:vAlign w:val="center"/>
          </w:tcPr>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K</w:t>
            </w:r>
            <w:r w:rsidRPr="00201434">
              <w:rPr>
                <w:rFonts w:ascii="仿宋" w:eastAsia="仿宋" w:hAnsi="仿宋" w:cs="Times New Roman"/>
                <w:sz w:val="20"/>
                <w:szCs w:val="20"/>
              </w:rPr>
              <w:t>258+755</w:t>
            </w:r>
            <w:r w:rsidR="00C919A5" w:rsidRPr="00201434">
              <w:rPr>
                <w:rFonts w:ascii="仿宋" w:eastAsia="仿宋" w:hAnsi="仿宋" w:cs="Times New Roman" w:hint="eastAsia"/>
                <w:sz w:val="20"/>
                <w:szCs w:val="20"/>
              </w:rPr>
              <w:t>～</w:t>
            </w:r>
            <w:r w:rsidRPr="00201434">
              <w:rPr>
                <w:rFonts w:ascii="仿宋" w:eastAsia="仿宋" w:hAnsi="仿宋" w:cs="Times New Roman" w:hint="eastAsia"/>
                <w:sz w:val="20"/>
                <w:szCs w:val="20"/>
              </w:rPr>
              <w:t>K</w:t>
            </w:r>
            <w:r w:rsidRPr="00201434">
              <w:rPr>
                <w:rFonts w:ascii="仿宋" w:eastAsia="仿宋" w:hAnsi="仿宋" w:cs="Times New Roman"/>
                <w:sz w:val="20"/>
                <w:szCs w:val="20"/>
              </w:rPr>
              <w:t>263+908</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K</w:t>
            </w:r>
            <w:r w:rsidRPr="00201434">
              <w:rPr>
                <w:rFonts w:ascii="仿宋" w:eastAsia="仿宋" w:hAnsi="仿宋" w:cs="Times New Roman"/>
                <w:sz w:val="20"/>
                <w:szCs w:val="20"/>
              </w:rPr>
              <w:t>263+908</w:t>
            </w:r>
            <w:r w:rsidR="00C919A5" w:rsidRPr="00201434">
              <w:rPr>
                <w:rFonts w:ascii="仿宋" w:eastAsia="仿宋" w:hAnsi="仿宋" w:cs="Times New Roman" w:hint="eastAsia"/>
                <w:sz w:val="20"/>
                <w:szCs w:val="20"/>
              </w:rPr>
              <w:t>～</w:t>
            </w:r>
            <w:r w:rsidRPr="00201434">
              <w:rPr>
                <w:rFonts w:ascii="仿宋" w:eastAsia="仿宋" w:hAnsi="仿宋" w:cs="Times New Roman" w:hint="eastAsia"/>
                <w:sz w:val="20"/>
                <w:szCs w:val="20"/>
              </w:rPr>
              <w:t>K</w:t>
            </w:r>
            <w:r w:rsidRPr="00201434">
              <w:rPr>
                <w:rFonts w:ascii="仿宋" w:eastAsia="仿宋" w:hAnsi="仿宋" w:cs="Times New Roman"/>
                <w:sz w:val="20"/>
                <w:szCs w:val="20"/>
              </w:rPr>
              <w:t>264+571</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K</w:t>
            </w:r>
            <w:r w:rsidRPr="00201434">
              <w:rPr>
                <w:rFonts w:ascii="仿宋" w:eastAsia="仿宋" w:hAnsi="仿宋" w:cs="Times New Roman"/>
                <w:sz w:val="20"/>
                <w:szCs w:val="20"/>
              </w:rPr>
              <w:t>264+807</w:t>
            </w:r>
            <w:r w:rsidR="00C919A5" w:rsidRPr="00201434">
              <w:rPr>
                <w:rFonts w:ascii="仿宋" w:eastAsia="仿宋" w:hAnsi="仿宋" w:cs="Times New Roman" w:hint="eastAsia"/>
                <w:sz w:val="20"/>
                <w:szCs w:val="20"/>
              </w:rPr>
              <w:t>～</w:t>
            </w:r>
            <w:r w:rsidRPr="00201434">
              <w:rPr>
                <w:rFonts w:ascii="仿宋" w:eastAsia="仿宋" w:hAnsi="仿宋" w:cs="Times New Roman" w:hint="eastAsia"/>
                <w:sz w:val="20"/>
                <w:szCs w:val="20"/>
              </w:rPr>
              <w:t>K</w:t>
            </w:r>
            <w:r w:rsidRPr="00201434">
              <w:rPr>
                <w:rFonts w:ascii="仿宋" w:eastAsia="仿宋" w:hAnsi="仿宋" w:cs="Times New Roman"/>
                <w:sz w:val="20"/>
                <w:szCs w:val="20"/>
              </w:rPr>
              <w:t>266+410</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K</w:t>
            </w:r>
            <w:r w:rsidRPr="00201434">
              <w:rPr>
                <w:rFonts w:ascii="仿宋" w:eastAsia="仿宋" w:hAnsi="仿宋" w:cs="Times New Roman"/>
                <w:sz w:val="20"/>
                <w:szCs w:val="20"/>
              </w:rPr>
              <w:t>266+729</w:t>
            </w:r>
            <w:r w:rsidR="00C919A5" w:rsidRPr="00201434">
              <w:rPr>
                <w:rFonts w:ascii="仿宋" w:eastAsia="仿宋" w:hAnsi="仿宋" w:cs="Times New Roman" w:hint="eastAsia"/>
                <w:sz w:val="20"/>
                <w:szCs w:val="20"/>
              </w:rPr>
              <w:t>～</w:t>
            </w:r>
            <w:r w:rsidRPr="00201434">
              <w:rPr>
                <w:rFonts w:ascii="仿宋" w:eastAsia="仿宋" w:hAnsi="仿宋" w:cs="Times New Roman" w:hint="eastAsia"/>
                <w:sz w:val="20"/>
                <w:szCs w:val="20"/>
              </w:rPr>
              <w:t>K</w:t>
            </w:r>
            <w:r w:rsidRPr="00201434">
              <w:rPr>
                <w:rFonts w:ascii="仿宋" w:eastAsia="仿宋" w:hAnsi="仿宋" w:cs="Times New Roman"/>
                <w:sz w:val="20"/>
                <w:szCs w:val="20"/>
              </w:rPr>
              <w:t>267+975</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K</w:t>
            </w:r>
            <w:r w:rsidRPr="00201434">
              <w:rPr>
                <w:rFonts w:ascii="仿宋" w:eastAsia="仿宋" w:hAnsi="仿宋" w:cs="Times New Roman"/>
                <w:sz w:val="20"/>
                <w:szCs w:val="20"/>
              </w:rPr>
              <w:t>268+449</w:t>
            </w:r>
            <w:r w:rsidR="00C919A5" w:rsidRPr="00201434">
              <w:rPr>
                <w:rFonts w:ascii="仿宋" w:eastAsia="仿宋" w:hAnsi="仿宋" w:cs="Times New Roman" w:hint="eastAsia"/>
                <w:sz w:val="20"/>
                <w:szCs w:val="20"/>
              </w:rPr>
              <w:t>～</w:t>
            </w:r>
            <w:r w:rsidRPr="00201434">
              <w:rPr>
                <w:rFonts w:ascii="仿宋" w:eastAsia="仿宋" w:hAnsi="仿宋" w:cs="Times New Roman" w:hint="eastAsia"/>
                <w:sz w:val="20"/>
                <w:szCs w:val="20"/>
              </w:rPr>
              <w:t>K</w:t>
            </w:r>
            <w:r w:rsidRPr="00201434">
              <w:rPr>
                <w:rFonts w:ascii="仿宋" w:eastAsia="仿宋" w:hAnsi="仿宋" w:cs="Times New Roman"/>
                <w:sz w:val="20"/>
                <w:szCs w:val="20"/>
              </w:rPr>
              <w:t>269+767</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K</w:t>
            </w:r>
            <w:r w:rsidRPr="00201434">
              <w:rPr>
                <w:rFonts w:ascii="仿宋" w:eastAsia="仿宋" w:hAnsi="仿宋" w:cs="Times New Roman"/>
                <w:sz w:val="20"/>
                <w:szCs w:val="20"/>
              </w:rPr>
              <w:t>269+767</w:t>
            </w:r>
            <w:r w:rsidR="00C919A5" w:rsidRPr="00201434">
              <w:rPr>
                <w:rFonts w:ascii="仿宋" w:eastAsia="仿宋" w:hAnsi="仿宋" w:cs="Times New Roman" w:hint="eastAsia"/>
                <w:sz w:val="20"/>
                <w:szCs w:val="20"/>
              </w:rPr>
              <w:t>～</w:t>
            </w:r>
            <w:r w:rsidRPr="00201434">
              <w:rPr>
                <w:rFonts w:ascii="仿宋" w:eastAsia="仿宋" w:hAnsi="仿宋" w:cs="Times New Roman" w:hint="eastAsia"/>
                <w:sz w:val="20"/>
                <w:szCs w:val="20"/>
              </w:rPr>
              <w:t>K</w:t>
            </w:r>
            <w:r w:rsidRPr="00201434">
              <w:rPr>
                <w:rFonts w:ascii="仿宋" w:eastAsia="仿宋" w:hAnsi="仿宋" w:cs="Times New Roman"/>
                <w:sz w:val="20"/>
                <w:szCs w:val="20"/>
              </w:rPr>
              <w:t>275+348</w:t>
            </w:r>
          </w:p>
        </w:tc>
        <w:tc>
          <w:tcPr>
            <w:tcW w:w="429" w:type="pct"/>
            <w:vMerge w:val="restart"/>
            <w:vAlign w:val="center"/>
          </w:tcPr>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6.0</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6.2</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6.1</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6.3</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6.2</w:t>
            </w:r>
          </w:p>
          <w:p w:rsidR="001814BE" w:rsidRPr="00201434" w:rsidRDefault="001814BE" w:rsidP="00C45935">
            <w:pPr>
              <w:widowControl/>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6.1</w:t>
            </w:r>
          </w:p>
        </w:tc>
        <w:tc>
          <w:tcPr>
            <w:tcW w:w="1193" w:type="pct"/>
            <w:vMerge w:val="restar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渠道边坡开裂、塌滑</w:t>
            </w:r>
          </w:p>
        </w:tc>
        <w:tc>
          <w:tcPr>
            <w:tcW w:w="1171" w:type="pct"/>
            <w:vAlign w:val="center"/>
          </w:tcPr>
          <w:p w:rsidR="001814BE" w:rsidRPr="00201434"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边坡变形</w:t>
            </w:r>
          </w:p>
        </w:tc>
        <w:tc>
          <w:tcPr>
            <w:tcW w:w="1143"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2-</w:t>
            </w:r>
            <w:r w:rsidR="00761D92">
              <w:rPr>
                <w:rFonts w:ascii="仿宋" w:eastAsia="仿宋" w:hAnsi="仿宋" w:cs="Times New Roman" w:hint="eastAsia"/>
                <w:sz w:val="20"/>
                <w:szCs w:val="20"/>
              </w:rPr>
              <w:t>2</w:t>
            </w:r>
          </w:p>
        </w:tc>
      </w:tr>
      <w:tr w:rsidR="001814BE" w:rsidRPr="00201434" w:rsidTr="0074189B">
        <w:trPr>
          <w:trHeight w:val="312"/>
          <w:jc w:val="center"/>
        </w:trPr>
        <w:tc>
          <w:tcPr>
            <w:tcW w:w="28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42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93"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71"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地下水位变幅</w:t>
            </w:r>
          </w:p>
        </w:tc>
        <w:tc>
          <w:tcPr>
            <w:tcW w:w="1143"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2-</w:t>
            </w:r>
            <w:r w:rsidR="00761D92">
              <w:rPr>
                <w:rFonts w:ascii="仿宋" w:eastAsia="仿宋" w:hAnsi="仿宋" w:cs="Times New Roman" w:hint="eastAsia"/>
                <w:sz w:val="20"/>
                <w:szCs w:val="20"/>
              </w:rPr>
              <w:t>1</w:t>
            </w:r>
          </w:p>
        </w:tc>
      </w:tr>
      <w:tr w:rsidR="001814BE" w:rsidRPr="00201434" w:rsidTr="0074189B">
        <w:trPr>
          <w:trHeight w:val="642"/>
          <w:jc w:val="center"/>
        </w:trPr>
        <w:tc>
          <w:tcPr>
            <w:tcW w:w="28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42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93"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71" w:type="pct"/>
            <w:vAlign w:val="center"/>
          </w:tcPr>
          <w:p w:rsidR="001814BE" w:rsidRPr="00201434"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排水</w:t>
            </w:r>
            <w:r w:rsidRPr="00201434">
              <w:rPr>
                <w:rFonts w:ascii="仿宋" w:eastAsia="仿宋" w:hAnsi="仿宋" w:cs="Times New Roman" w:hint="eastAsia"/>
                <w:sz w:val="20"/>
                <w:szCs w:val="20"/>
              </w:rPr>
              <w:t>孔</w:t>
            </w:r>
            <w:r w:rsidRPr="00201434">
              <w:rPr>
                <w:rFonts w:ascii="仿宋" w:eastAsia="仿宋" w:hAnsi="仿宋" w:cs="Times New Roman"/>
                <w:sz w:val="20"/>
                <w:szCs w:val="20"/>
              </w:rPr>
              <w:t>堵塞</w:t>
            </w:r>
          </w:p>
        </w:tc>
        <w:tc>
          <w:tcPr>
            <w:tcW w:w="1143" w:type="pct"/>
            <w:vAlign w:val="center"/>
          </w:tcPr>
          <w:p w:rsidR="001814BE" w:rsidRPr="00201434"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2-3</w:t>
            </w:r>
          </w:p>
        </w:tc>
      </w:tr>
      <w:tr w:rsidR="001814BE" w:rsidRPr="00201434" w:rsidTr="0074189B">
        <w:trPr>
          <w:trHeight w:val="485"/>
          <w:jc w:val="center"/>
        </w:trPr>
        <w:tc>
          <w:tcPr>
            <w:tcW w:w="28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42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93" w:type="pct"/>
            <w:vMerge w:val="restar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衬砌板局部隆起、开裂、位移</w:t>
            </w:r>
          </w:p>
        </w:tc>
        <w:tc>
          <w:tcPr>
            <w:tcW w:w="1171" w:type="pct"/>
            <w:vAlign w:val="center"/>
          </w:tcPr>
          <w:p w:rsidR="001814BE" w:rsidRPr="00201434"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边坡变形</w:t>
            </w:r>
          </w:p>
        </w:tc>
        <w:tc>
          <w:tcPr>
            <w:tcW w:w="1143"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2-</w:t>
            </w:r>
            <w:r w:rsidR="00761D92">
              <w:rPr>
                <w:rFonts w:ascii="仿宋" w:eastAsia="仿宋" w:hAnsi="仿宋" w:cs="Times New Roman" w:hint="eastAsia"/>
                <w:sz w:val="20"/>
                <w:szCs w:val="20"/>
              </w:rPr>
              <w:t>2</w:t>
            </w:r>
          </w:p>
        </w:tc>
      </w:tr>
      <w:tr w:rsidR="001814BE" w:rsidRPr="00201434" w:rsidTr="0074189B">
        <w:trPr>
          <w:trHeight w:val="484"/>
          <w:jc w:val="center"/>
        </w:trPr>
        <w:tc>
          <w:tcPr>
            <w:tcW w:w="28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42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93" w:type="pct"/>
            <w:vMerge/>
            <w:vAlign w:val="center"/>
          </w:tcPr>
          <w:p w:rsidR="001814BE" w:rsidRPr="00201434" w:rsidDel="00F038E2" w:rsidRDefault="001814BE" w:rsidP="00C45935">
            <w:pPr>
              <w:spacing w:line="360" w:lineRule="auto"/>
              <w:jc w:val="center"/>
              <w:rPr>
                <w:rFonts w:ascii="仿宋" w:eastAsia="仿宋" w:hAnsi="仿宋" w:cs="Times New Roman"/>
                <w:sz w:val="20"/>
                <w:szCs w:val="20"/>
              </w:rPr>
            </w:pPr>
          </w:p>
        </w:tc>
        <w:tc>
          <w:tcPr>
            <w:tcW w:w="1171"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地下水位变幅</w:t>
            </w:r>
          </w:p>
        </w:tc>
        <w:tc>
          <w:tcPr>
            <w:tcW w:w="1143"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2-</w:t>
            </w:r>
            <w:r w:rsidR="00761D92">
              <w:rPr>
                <w:rFonts w:ascii="仿宋" w:eastAsia="仿宋" w:hAnsi="仿宋" w:cs="Times New Roman" w:hint="eastAsia"/>
                <w:sz w:val="20"/>
                <w:szCs w:val="20"/>
              </w:rPr>
              <w:t>1</w:t>
            </w:r>
          </w:p>
        </w:tc>
      </w:tr>
      <w:tr w:rsidR="001814BE" w:rsidRPr="00201434" w:rsidTr="0074189B">
        <w:trPr>
          <w:trHeight w:val="484"/>
          <w:jc w:val="center"/>
        </w:trPr>
        <w:tc>
          <w:tcPr>
            <w:tcW w:w="28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42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93" w:type="pct"/>
            <w:vMerge/>
            <w:vAlign w:val="center"/>
          </w:tcPr>
          <w:p w:rsidR="001814BE" w:rsidRPr="00201434" w:rsidDel="00F038E2" w:rsidRDefault="001814BE" w:rsidP="00C45935">
            <w:pPr>
              <w:spacing w:line="360" w:lineRule="auto"/>
              <w:jc w:val="center"/>
              <w:rPr>
                <w:rFonts w:ascii="仿宋" w:eastAsia="仿宋" w:hAnsi="仿宋" w:cs="Times New Roman"/>
                <w:sz w:val="20"/>
                <w:szCs w:val="20"/>
              </w:rPr>
            </w:pPr>
          </w:p>
        </w:tc>
        <w:tc>
          <w:tcPr>
            <w:tcW w:w="1171"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排水</w:t>
            </w:r>
            <w:r w:rsidRPr="00201434">
              <w:rPr>
                <w:rFonts w:ascii="仿宋" w:eastAsia="仿宋" w:hAnsi="仿宋" w:cs="Times New Roman" w:hint="eastAsia"/>
                <w:sz w:val="20"/>
                <w:szCs w:val="20"/>
              </w:rPr>
              <w:t>孔</w:t>
            </w:r>
            <w:r w:rsidRPr="00201434">
              <w:rPr>
                <w:rFonts w:ascii="仿宋" w:eastAsia="仿宋" w:hAnsi="仿宋" w:cs="Times New Roman"/>
                <w:sz w:val="20"/>
                <w:szCs w:val="20"/>
              </w:rPr>
              <w:t>堵塞</w:t>
            </w:r>
          </w:p>
        </w:tc>
        <w:tc>
          <w:tcPr>
            <w:tcW w:w="1143"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2-3</w:t>
            </w:r>
          </w:p>
        </w:tc>
      </w:tr>
      <w:tr w:rsidR="001814BE" w:rsidRPr="00201434" w:rsidTr="0074189B">
        <w:trPr>
          <w:trHeight w:val="485"/>
          <w:jc w:val="center"/>
        </w:trPr>
        <w:tc>
          <w:tcPr>
            <w:tcW w:w="28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42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93" w:type="pct"/>
            <w:vMerge w:val="restar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边坡坡面渗水、坡面变形等</w:t>
            </w:r>
          </w:p>
        </w:tc>
        <w:tc>
          <w:tcPr>
            <w:tcW w:w="1171" w:type="pct"/>
            <w:vAlign w:val="center"/>
          </w:tcPr>
          <w:p w:rsidR="001814BE" w:rsidRPr="00201434"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边坡变形</w:t>
            </w:r>
          </w:p>
        </w:tc>
        <w:tc>
          <w:tcPr>
            <w:tcW w:w="1143" w:type="pct"/>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2-</w:t>
            </w:r>
            <w:r w:rsidR="00761D92">
              <w:rPr>
                <w:rFonts w:ascii="仿宋" w:eastAsia="仿宋" w:hAnsi="仿宋" w:cs="Times New Roman" w:hint="eastAsia"/>
                <w:sz w:val="20"/>
                <w:szCs w:val="20"/>
              </w:rPr>
              <w:t>2</w:t>
            </w:r>
          </w:p>
        </w:tc>
      </w:tr>
      <w:tr w:rsidR="001814BE" w:rsidRPr="00201434" w:rsidTr="0074189B">
        <w:trPr>
          <w:trHeight w:val="484"/>
          <w:jc w:val="center"/>
        </w:trPr>
        <w:tc>
          <w:tcPr>
            <w:tcW w:w="28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42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93" w:type="pct"/>
            <w:vMerge/>
            <w:vAlign w:val="center"/>
          </w:tcPr>
          <w:p w:rsidR="001814BE" w:rsidRPr="00201434" w:rsidDel="00F038E2" w:rsidRDefault="001814BE" w:rsidP="00C45935">
            <w:pPr>
              <w:spacing w:line="360" w:lineRule="auto"/>
              <w:jc w:val="center"/>
              <w:rPr>
                <w:rFonts w:ascii="仿宋" w:eastAsia="仿宋" w:hAnsi="仿宋" w:cs="Times New Roman"/>
                <w:sz w:val="20"/>
                <w:szCs w:val="20"/>
              </w:rPr>
            </w:pPr>
          </w:p>
        </w:tc>
        <w:tc>
          <w:tcPr>
            <w:tcW w:w="1171" w:type="pct"/>
            <w:vAlign w:val="center"/>
          </w:tcPr>
          <w:p w:rsidR="001814BE" w:rsidRPr="00201434" w:rsidDel="002E7376"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地下水位变幅</w:t>
            </w:r>
          </w:p>
        </w:tc>
        <w:tc>
          <w:tcPr>
            <w:tcW w:w="1143" w:type="pct"/>
            <w:vAlign w:val="center"/>
          </w:tcPr>
          <w:p w:rsidR="001814BE" w:rsidRPr="00201434"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2-</w:t>
            </w:r>
            <w:r w:rsidR="00761D92">
              <w:rPr>
                <w:rFonts w:ascii="仿宋" w:eastAsia="仿宋" w:hAnsi="仿宋" w:cs="Times New Roman" w:hint="eastAsia"/>
                <w:sz w:val="20"/>
                <w:szCs w:val="20"/>
              </w:rPr>
              <w:t>1</w:t>
            </w:r>
          </w:p>
        </w:tc>
      </w:tr>
      <w:tr w:rsidR="001814BE" w:rsidRPr="00201434" w:rsidTr="0074189B">
        <w:trPr>
          <w:trHeight w:val="484"/>
          <w:jc w:val="center"/>
        </w:trPr>
        <w:tc>
          <w:tcPr>
            <w:tcW w:w="28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429" w:type="pct"/>
            <w:vMerge/>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1193" w:type="pct"/>
            <w:vMerge/>
            <w:vAlign w:val="center"/>
          </w:tcPr>
          <w:p w:rsidR="001814BE" w:rsidRPr="00201434" w:rsidDel="00F038E2" w:rsidRDefault="001814BE" w:rsidP="00C45935">
            <w:pPr>
              <w:spacing w:line="360" w:lineRule="auto"/>
              <w:jc w:val="center"/>
              <w:rPr>
                <w:rFonts w:ascii="仿宋" w:eastAsia="仿宋" w:hAnsi="仿宋" w:cs="Times New Roman"/>
                <w:sz w:val="20"/>
                <w:szCs w:val="20"/>
              </w:rPr>
            </w:pPr>
          </w:p>
        </w:tc>
        <w:tc>
          <w:tcPr>
            <w:tcW w:w="1171" w:type="pct"/>
            <w:vAlign w:val="center"/>
          </w:tcPr>
          <w:p w:rsidR="001814BE" w:rsidRPr="00201434" w:rsidDel="002E7376"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排水</w:t>
            </w:r>
            <w:r w:rsidRPr="00201434">
              <w:rPr>
                <w:rFonts w:ascii="仿宋" w:eastAsia="仿宋" w:hAnsi="仿宋" w:cs="Times New Roman" w:hint="eastAsia"/>
                <w:sz w:val="20"/>
                <w:szCs w:val="20"/>
              </w:rPr>
              <w:t>孔</w:t>
            </w:r>
            <w:r w:rsidRPr="00201434">
              <w:rPr>
                <w:rFonts w:ascii="仿宋" w:eastAsia="仿宋" w:hAnsi="仿宋" w:cs="Times New Roman"/>
                <w:sz w:val="20"/>
                <w:szCs w:val="20"/>
              </w:rPr>
              <w:t>堵塞</w:t>
            </w:r>
          </w:p>
        </w:tc>
        <w:tc>
          <w:tcPr>
            <w:tcW w:w="1143" w:type="pct"/>
            <w:vAlign w:val="center"/>
          </w:tcPr>
          <w:p w:rsidR="001814BE" w:rsidRPr="00201434"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2-3</w:t>
            </w:r>
          </w:p>
        </w:tc>
      </w:tr>
      <w:tr w:rsidR="001814BE" w:rsidRPr="00201434" w:rsidTr="0074189B">
        <w:trPr>
          <w:trHeight w:val="457"/>
          <w:jc w:val="center"/>
        </w:trPr>
        <w:tc>
          <w:tcPr>
            <w:tcW w:w="289" w:type="pct"/>
            <w:vMerge/>
            <w:tcBorders>
              <w:bottom w:val="single" w:sz="4" w:space="0" w:color="000000" w:themeColor="text1"/>
            </w:tcBorders>
            <w:vAlign w:val="center"/>
          </w:tcPr>
          <w:p w:rsidR="001814BE" w:rsidRPr="00201434" w:rsidRDefault="001814BE" w:rsidP="00C45935">
            <w:pPr>
              <w:spacing w:line="360" w:lineRule="auto"/>
              <w:jc w:val="center"/>
              <w:rPr>
                <w:rFonts w:ascii="仿宋" w:eastAsia="仿宋" w:hAnsi="仿宋" w:cs="Times New Roman"/>
                <w:sz w:val="20"/>
                <w:szCs w:val="20"/>
              </w:rPr>
            </w:pPr>
          </w:p>
        </w:tc>
        <w:tc>
          <w:tcPr>
            <w:tcW w:w="774" w:type="pct"/>
            <w:vMerge/>
            <w:tcBorders>
              <w:bottom w:val="single" w:sz="4" w:space="0" w:color="000000" w:themeColor="text1"/>
            </w:tcBorders>
            <w:vAlign w:val="center"/>
          </w:tcPr>
          <w:p w:rsidR="001814BE" w:rsidRPr="00201434" w:rsidRDefault="001814BE" w:rsidP="00C45935">
            <w:pPr>
              <w:widowControl/>
              <w:spacing w:line="360" w:lineRule="auto"/>
              <w:jc w:val="center"/>
              <w:rPr>
                <w:rFonts w:ascii="仿宋" w:eastAsia="仿宋" w:hAnsi="仿宋" w:cs="Times New Roman"/>
                <w:sz w:val="20"/>
                <w:szCs w:val="20"/>
              </w:rPr>
            </w:pPr>
          </w:p>
        </w:tc>
        <w:tc>
          <w:tcPr>
            <w:tcW w:w="429" w:type="pct"/>
            <w:vMerge/>
            <w:tcBorders>
              <w:bottom w:val="single" w:sz="4" w:space="0" w:color="000000" w:themeColor="text1"/>
            </w:tcBorders>
            <w:vAlign w:val="center"/>
          </w:tcPr>
          <w:p w:rsidR="001814BE" w:rsidRPr="00201434" w:rsidRDefault="001814BE" w:rsidP="00C45935">
            <w:pPr>
              <w:widowControl/>
              <w:spacing w:line="360" w:lineRule="auto"/>
              <w:jc w:val="center"/>
              <w:rPr>
                <w:rFonts w:ascii="仿宋" w:eastAsia="仿宋" w:hAnsi="仿宋" w:cs="Times New Roman"/>
                <w:sz w:val="20"/>
                <w:szCs w:val="20"/>
              </w:rPr>
            </w:pPr>
          </w:p>
        </w:tc>
        <w:tc>
          <w:tcPr>
            <w:tcW w:w="1193" w:type="pct"/>
            <w:tcBorders>
              <w:bottom w:val="single" w:sz="4" w:space="0" w:color="000000" w:themeColor="text1"/>
            </w:tcBorders>
            <w:vAlign w:val="center"/>
          </w:tcPr>
          <w:p w:rsidR="001814BE" w:rsidRPr="00201434"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边坡冲刷破坏</w:t>
            </w:r>
          </w:p>
        </w:tc>
        <w:tc>
          <w:tcPr>
            <w:tcW w:w="1171" w:type="pct"/>
            <w:tcBorders>
              <w:bottom w:val="single" w:sz="4" w:space="0" w:color="000000" w:themeColor="text1"/>
            </w:tcBorders>
            <w:vAlign w:val="center"/>
          </w:tcPr>
          <w:p w:rsidR="001814BE" w:rsidRPr="00201434" w:rsidRDefault="001814BE" w:rsidP="00C45935">
            <w:pPr>
              <w:spacing w:line="360" w:lineRule="auto"/>
              <w:ind w:leftChars="-50" w:left="-105"/>
              <w:jc w:val="center"/>
              <w:rPr>
                <w:rFonts w:ascii="仿宋" w:eastAsia="仿宋" w:hAnsi="仿宋" w:cs="Times New Roman"/>
                <w:sz w:val="20"/>
                <w:szCs w:val="20"/>
              </w:rPr>
            </w:pPr>
            <w:r w:rsidRPr="00201434">
              <w:rPr>
                <w:rFonts w:ascii="仿宋" w:eastAsia="仿宋" w:hAnsi="仿宋" w:cs="Times New Roman"/>
                <w:sz w:val="20"/>
                <w:szCs w:val="20"/>
              </w:rPr>
              <w:t>外水入渠</w:t>
            </w:r>
          </w:p>
        </w:tc>
        <w:tc>
          <w:tcPr>
            <w:tcW w:w="1143" w:type="pct"/>
            <w:tcBorders>
              <w:bottom w:val="single" w:sz="4" w:space="0" w:color="000000" w:themeColor="text1"/>
            </w:tcBorders>
            <w:vAlign w:val="center"/>
          </w:tcPr>
          <w:p w:rsidR="001814BE" w:rsidRPr="00201434" w:rsidDel="00F038E2" w:rsidRDefault="001814BE" w:rsidP="00C45935">
            <w:pPr>
              <w:spacing w:line="360" w:lineRule="auto"/>
              <w:jc w:val="center"/>
              <w:rPr>
                <w:rFonts w:ascii="仿宋" w:eastAsia="仿宋" w:hAnsi="仿宋" w:cs="Times New Roman"/>
                <w:sz w:val="20"/>
                <w:szCs w:val="20"/>
              </w:rPr>
            </w:pPr>
            <w:r w:rsidRPr="00201434">
              <w:rPr>
                <w:rFonts w:ascii="仿宋" w:eastAsia="仿宋" w:hAnsi="仿宋" w:cs="Times New Roman"/>
                <w:sz w:val="20"/>
                <w:szCs w:val="20"/>
              </w:rPr>
              <w:t>2-4</w:t>
            </w:r>
          </w:p>
        </w:tc>
      </w:tr>
    </w:tbl>
    <w:p w:rsidR="007E7C57" w:rsidRPr="00201434" w:rsidRDefault="007E7C57" w:rsidP="002C1E1F">
      <w:pPr>
        <w:pStyle w:val="10"/>
        <w:ind w:firstLineChars="0" w:firstLine="0"/>
        <w:jc w:val="center"/>
        <w:outlineLvl w:val="9"/>
        <w:rPr>
          <w:rFonts w:ascii="Times New Roman" w:hAnsi="Times New Roman" w:cs="Times New Roman"/>
        </w:rPr>
      </w:pPr>
    </w:p>
    <w:p w:rsidR="007A2707" w:rsidRPr="00201434" w:rsidRDefault="00012CFE" w:rsidP="002C1E1F">
      <w:pPr>
        <w:pStyle w:val="10"/>
        <w:ind w:firstLineChars="41" w:firstLine="98"/>
        <w:outlineLvl w:val="2"/>
        <w:rPr>
          <w:rFonts w:ascii="Times New Roman" w:hAnsi="Times New Roman" w:cs="Times New Roman"/>
        </w:rPr>
      </w:pPr>
      <w:r w:rsidRPr="00201434">
        <w:rPr>
          <w:rFonts w:ascii="Times New Roman" w:hAnsi="Times New Roman" w:cs="Times New Roman"/>
        </w:rPr>
        <w:br w:type="column"/>
      </w:r>
      <w:r w:rsidR="007A2707" w:rsidRPr="00201434">
        <w:rPr>
          <w:rFonts w:ascii="Times New Roman" w:hAnsi="Times New Roman" w:cs="Times New Roman" w:hint="eastAsia"/>
        </w:rPr>
        <w:lastRenderedPageBreak/>
        <w:t>3.1.2</w:t>
      </w:r>
      <w:r w:rsidR="007A2707" w:rsidRPr="00201434">
        <w:rPr>
          <w:rFonts w:ascii="Times New Roman" w:hAnsi="Times New Roman" w:cs="Times New Roman" w:hint="eastAsia"/>
        </w:rPr>
        <w:t>输</w:t>
      </w:r>
      <w:r w:rsidR="007A2707" w:rsidRPr="00201434">
        <w:rPr>
          <w:rFonts w:ascii="Times New Roman" w:hAnsi="Times New Roman" w:cs="Times New Roman"/>
        </w:rPr>
        <w:t>水渠</w:t>
      </w:r>
      <w:r w:rsidR="00B15054">
        <w:rPr>
          <w:rFonts w:ascii="Times New Roman" w:hAnsi="Times New Roman" w:cs="Times New Roman"/>
        </w:rPr>
        <w:t>风险</w:t>
      </w:r>
      <w:r w:rsidR="007A2707" w:rsidRPr="00201434">
        <w:rPr>
          <w:rFonts w:ascii="Times New Roman" w:hAnsi="Times New Roman" w:cs="Times New Roman"/>
        </w:rPr>
        <w:t>道</w:t>
      </w:r>
      <w:r w:rsidR="007A2707" w:rsidRPr="00201434">
        <w:rPr>
          <w:rFonts w:ascii="Times New Roman" w:hAnsi="Times New Roman" w:cs="Times New Roman" w:hint="eastAsia"/>
        </w:rPr>
        <w:t>预防措施</w:t>
      </w:r>
    </w:p>
    <w:p w:rsidR="003E06F5" w:rsidRPr="00201434" w:rsidRDefault="003E06F5"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t>（</w:t>
      </w:r>
      <w:r w:rsidR="00976DDE" w:rsidRPr="00201434">
        <w:rPr>
          <w:rFonts w:ascii="Times New Roman" w:hAnsi="Times New Roman" w:cs="Times New Roman"/>
        </w:rPr>
        <w:t>1</w:t>
      </w:r>
      <w:r w:rsidRPr="00201434">
        <w:rPr>
          <w:rFonts w:ascii="Times New Roman" w:hAnsi="Times New Roman" w:cs="Times New Roman"/>
        </w:rPr>
        <w:t>）高填方渠道</w:t>
      </w:r>
      <w:r w:rsidR="00FE15BB">
        <w:rPr>
          <w:rFonts w:ascii="Times New Roman" w:hAnsi="Times New Roman" w:cs="Times New Roman"/>
        </w:rPr>
        <w:t>风险预防措施</w:t>
      </w:r>
    </w:p>
    <w:p w:rsidR="003E06F5" w:rsidRPr="00201434"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hint="eastAsia"/>
        </w:rPr>
        <w:t>3.1-</w:t>
      </w:r>
      <w:r w:rsidR="00976DDE" w:rsidRPr="00201434">
        <w:rPr>
          <w:rFonts w:ascii="Times New Roman" w:hAnsi="Times New Roman" w:cs="Times New Roman"/>
        </w:rPr>
        <w:t>3</w:t>
      </w:r>
      <w:r w:rsidR="00E53D4A">
        <w:rPr>
          <w:rFonts w:ascii="Times New Roman" w:hAnsi="Times New Roman" w:cs="Times New Roman" w:hint="eastAsia"/>
        </w:rPr>
        <w:t xml:space="preserve">  </w:t>
      </w:r>
      <w:r w:rsidRPr="00201434">
        <w:rPr>
          <w:rFonts w:ascii="Times New Roman" w:hAnsi="Times New Roman" w:cs="Times New Roman" w:hint="eastAsia"/>
        </w:rPr>
        <w:t>高填方渠道</w:t>
      </w:r>
      <w:r w:rsidR="00FE15BB">
        <w:rPr>
          <w:rFonts w:ascii="Times New Roman" w:hAnsi="Times New Roman" w:cs="Times New Roman"/>
        </w:rPr>
        <w:t>风险预防措施</w:t>
      </w:r>
      <w:r w:rsidRPr="00201434">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08"/>
        <w:gridCol w:w="3973"/>
        <w:gridCol w:w="7732"/>
      </w:tblGrid>
      <w:tr w:rsidR="001814BE" w:rsidRPr="00201434" w:rsidTr="00E80AB8">
        <w:trPr>
          <w:cantSplit/>
          <w:trHeight w:val="20"/>
          <w:tblHeader/>
          <w:jc w:val="center"/>
        </w:trPr>
        <w:tc>
          <w:tcPr>
            <w:tcW w:w="600" w:type="pct"/>
            <w:shd w:val="clear" w:color="auto" w:fill="auto"/>
            <w:vAlign w:val="center"/>
            <w:hideMark/>
          </w:tcPr>
          <w:p w:rsidR="004A334F" w:rsidRDefault="001814BE" w:rsidP="00E80AB8">
            <w:pPr>
              <w:pStyle w:val="10"/>
              <w:spacing w:line="22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hint="eastAsia"/>
                <w:kern w:val="0"/>
                <w:sz w:val="20"/>
              </w:rPr>
              <w:t>风险因子归类</w:t>
            </w:r>
          </w:p>
        </w:tc>
        <w:tc>
          <w:tcPr>
            <w:tcW w:w="284" w:type="pct"/>
            <w:shd w:val="clear" w:color="auto" w:fill="auto"/>
            <w:vAlign w:val="center"/>
            <w:hideMark/>
          </w:tcPr>
          <w:p w:rsidR="004A334F" w:rsidRDefault="009041A3" w:rsidP="00E80AB8">
            <w:pPr>
              <w:pStyle w:val="10"/>
              <w:spacing w:line="220" w:lineRule="exact"/>
              <w:ind w:firstLineChars="0" w:firstLine="0"/>
              <w:jc w:val="center"/>
              <w:outlineLvl w:val="9"/>
              <w:rPr>
                <w:rFonts w:ascii="仿宋" w:eastAsia="仿宋" w:hAnsi="仿宋" w:cs="Times New Roman"/>
                <w:kern w:val="0"/>
                <w:sz w:val="20"/>
              </w:rPr>
            </w:pPr>
            <w:r>
              <w:rPr>
                <w:rFonts w:ascii="仿宋" w:eastAsia="仿宋" w:hAnsi="仿宋" w:cs="Times New Roman" w:hint="eastAsia"/>
                <w:kern w:val="0"/>
                <w:sz w:val="20"/>
              </w:rPr>
              <w:t>编号</w:t>
            </w:r>
          </w:p>
        </w:tc>
        <w:tc>
          <w:tcPr>
            <w:tcW w:w="1397" w:type="pct"/>
            <w:shd w:val="clear" w:color="auto" w:fill="auto"/>
            <w:vAlign w:val="center"/>
            <w:hideMark/>
          </w:tcPr>
          <w:p w:rsidR="004A334F" w:rsidRDefault="001814BE" w:rsidP="00E80AB8">
            <w:pPr>
              <w:pStyle w:val="10"/>
              <w:spacing w:line="22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hint="eastAsia"/>
                <w:kern w:val="0"/>
                <w:sz w:val="20"/>
              </w:rPr>
              <w:t>风险因子</w:t>
            </w:r>
          </w:p>
        </w:tc>
        <w:tc>
          <w:tcPr>
            <w:tcW w:w="2719" w:type="pct"/>
            <w:shd w:val="clear" w:color="auto" w:fill="auto"/>
            <w:vAlign w:val="center"/>
            <w:hideMark/>
          </w:tcPr>
          <w:p w:rsidR="004A334F" w:rsidRDefault="001814BE" w:rsidP="00E80AB8">
            <w:pPr>
              <w:pStyle w:val="10"/>
              <w:spacing w:line="22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hint="eastAsia"/>
                <w:kern w:val="0"/>
                <w:sz w:val="20"/>
              </w:rPr>
              <w:t>预防措施</w:t>
            </w:r>
          </w:p>
        </w:tc>
      </w:tr>
      <w:tr w:rsidR="001814BE" w:rsidRPr="00201434" w:rsidTr="00C45935">
        <w:trPr>
          <w:cantSplit/>
          <w:trHeight w:val="20"/>
          <w:jc w:val="center"/>
        </w:trPr>
        <w:tc>
          <w:tcPr>
            <w:tcW w:w="600" w:type="pct"/>
            <w:vMerge w:val="restar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自然因素</w:t>
            </w:r>
          </w:p>
        </w:tc>
        <w:tc>
          <w:tcPr>
            <w:tcW w:w="284"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1-1</w:t>
            </w:r>
          </w:p>
        </w:tc>
        <w:tc>
          <w:tcPr>
            <w:tcW w:w="1397"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暴雨洪水</w:t>
            </w:r>
          </w:p>
        </w:tc>
        <w:tc>
          <w:tcPr>
            <w:tcW w:w="2719"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（1）密切关注汛期天气预报；</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（2）加强雨季和汛期的风险排查，重点对挖方渠道检查</w:t>
            </w:r>
            <w:proofErr w:type="gramStart"/>
            <w:r w:rsidRPr="00201434">
              <w:rPr>
                <w:rFonts w:ascii="仿宋" w:eastAsia="仿宋" w:hAnsi="仿宋" w:cs="Times New Roman" w:hint="eastAsia"/>
                <w:kern w:val="0"/>
                <w:sz w:val="20"/>
              </w:rPr>
              <w:t>防洪堤及堤外积</w:t>
            </w:r>
            <w:proofErr w:type="gramEnd"/>
            <w:r w:rsidRPr="00201434">
              <w:rPr>
                <w:rFonts w:ascii="仿宋" w:eastAsia="仿宋" w:hAnsi="仿宋" w:cs="Times New Roman" w:hint="eastAsia"/>
                <w:kern w:val="0"/>
                <w:sz w:val="20"/>
              </w:rPr>
              <w:t>水情况，对填方渠道检查外坡</w:t>
            </w:r>
            <w:proofErr w:type="gramStart"/>
            <w:r w:rsidRPr="00201434">
              <w:rPr>
                <w:rFonts w:ascii="仿宋" w:eastAsia="仿宋" w:hAnsi="仿宋" w:cs="Times New Roman" w:hint="eastAsia"/>
                <w:kern w:val="0"/>
                <w:sz w:val="20"/>
              </w:rPr>
              <w:t>雨淋沟情况</w:t>
            </w:r>
            <w:proofErr w:type="gramEnd"/>
            <w:r w:rsidR="00780B8E">
              <w:rPr>
                <w:rFonts w:ascii="仿宋" w:eastAsia="仿宋" w:hAnsi="仿宋" w:cs="Times New Roman" w:hint="eastAsia"/>
                <w:kern w:val="0"/>
                <w:sz w:val="20"/>
              </w:rPr>
              <w:t>；</w:t>
            </w:r>
          </w:p>
          <w:p w:rsidR="004A334F" w:rsidRDefault="00780B8E" w:rsidP="00E80AB8">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（3）</w:t>
            </w:r>
            <w:r>
              <w:rPr>
                <w:rFonts w:ascii="仿宋" w:eastAsia="仿宋" w:hAnsi="仿宋" w:cs="Times New Roman" w:hint="eastAsia"/>
                <w:color w:val="000000" w:themeColor="text1"/>
                <w:kern w:val="0"/>
                <w:sz w:val="20"/>
              </w:rPr>
              <w:t>根据暴雨预警信息，及时进行抢险人员、物料的布防。</w:t>
            </w:r>
          </w:p>
        </w:tc>
      </w:tr>
      <w:tr w:rsidR="00B02FD2" w:rsidRPr="00201434" w:rsidTr="00C45935">
        <w:trPr>
          <w:cantSplit/>
          <w:trHeight w:val="20"/>
          <w:jc w:val="center"/>
        </w:trPr>
        <w:tc>
          <w:tcPr>
            <w:tcW w:w="600" w:type="pct"/>
            <w:vMerge/>
            <w:vAlign w:val="center"/>
            <w:hideMark/>
          </w:tcPr>
          <w:p w:rsidR="004A334F" w:rsidRDefault="004A334F" w:rsidP="00E80AB8">
            <w:pPr>
              <w:pStyle w:val="10"/>
              <w:spacing w:line="220" w:lineRule="exact"/>
              <w:ind w:firstLineChars="0" w:firstLine="0"/>
              <w:outlineLvl w:val="9"/>
              <w:rPr>
                <w:rFonts w:ascii="仿宋" w:eastAsia="仿宋" w:hAnsi="仿宋" w:cs="Times New Roman"/>
                <w:b/>
                <w:bCs/>
                <w:kern w:val="0"/>
                <w:sz w:val="20"/>
              </w:rPr>
            </w:pPr>
          </w:p>
        </w:tc>
        <w:tc>
          <w:tcPr>
            <w:tcW w:w="284" w:type="pct"/>
            <w:shd w:val="clear" w:color="auto" w:fill="auto"/>
            <w:vAlign w:val="center"/>
            <w:hideMark/>
          </w:tcPr>
          <w:p w:rsidR="004A334F" w:rsidRDefault="00B02FD2"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1-2</w:t>
            </w:r>
          </w:p>
        </w:tc>
        <w:tc>
          <w:tcPr>
            <w:tcW w:w="1397" w:type="pct"/>
            <w:shd w:val="clear" w:color="auto" w:fill="auto"/>
            <w:vAlign w:val="center"/>
            <w:hideMark/>
          </w:tcPr>
          <w:p w:rsidR="004A334F" w:rsidRDefault="00B02FD2" w:rsidP="00E80AB8">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白蚁、鼠洞危害</w:t>
            </w:r>
          </w:p>
        </w:tc>
        <w:tc>
          <w:tcPr>
            <w:tcW w:w="2719" w:type="pct"/>
            <w:shd w:val="clear" w:color="auto" w:fill="auto"/>
            <w:vAlign w:val="center"/>
            <w:hideMark/>
          </w:tcPr>
          <w:p w:rsidR="004A334F" w:rsidRDefault="00B02FD2" w:rsidP="00E80AB8">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（1）加强对存在白蚁、鼠洞危害渠段的巡查巡视；</w:t>
            </w:r>
          </w:p>
          <w:p w:rsidR="004A334F" w:rsidRDefault="00B02FD2" w:rsidP="00E80AB8">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（2）针对存在白蚁危害的渠段，采用“诱杀法”杀灭白蚁；</w:t>
            </w:r>
          </w:p>
          <w:p w:rsidR="004A334F" w:rsidRDefault="00B02FD2" w:rsidP="00E80AB8">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（3）在“诱杀法”基础上，采用“挖巢法”处理白蚁蚁巢，必要时可对蚁巢空洞和鼠洞进行灌浆处理。</w:t>
            </w:r>
          </w:p>
        </w:tc>
      </w:tr>
      <w:tr w:rsidR="001814BE" w:rsidRPr="00201434" w:rsidTr="00C45935">
        <w:trPr>
          <w:cantSplit/>
          <w:trHeight w:val="20"/>
          <w:jc w:val="center"/>
        </w:trPr>
        <w:tc>
          <w:tcPr>
            <w:tcW w:w="600" w:type="pct"/>
            <w:vMerge w:val="restar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工程因素</w:t>
            </w:r>
          </w:p>
        </w:tc>
        <w:tc>
          <w:tcPr>
            <w:tcW w:w="284"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1-3</w:t>
            </w:r>
          </w:p>
        </w:tc>
        <w:tc>
          <w:tcPr>
            <w:tcW w:w="1397"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渠道沉降变形</w:t>
            </w:r>
          </w:p>
        </w:tc>
        <w:tc>
          <w:tcPr>
            <w:tcW w:w="2719"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（1）分析监测数据，判断渠道沉降变形是否收敛；</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（2）必要时采取工程措施，若为土质地基可植入树根桩加固，若为砂砾石或砾质土地基则采用灌浆方式。</w:t>
            </w:r>
          </w:p>
        </w:tc>
      </w:tr>
      <w:tr w:rsidR="001814BE" w:rsidRPr="00201434" w:rsidTr="00C45935">
        <w:trPr>
          <w:cantSplit/>
          <w:trHeight w:val="387"/>
          <w:jc w:val="center"/>
        </w:trPr>
        <w:tc>
          <w:tcPr>
            <w:tcW w:w="600" w:type="pct"/>
            <w:vMerge/>
            <w:vAlign w:val="center"/>
            <w:hideMark/>
          </w:tcPr>
          <w:p w:rsidR="004A334F" w:rsidRDefault="004A334F" w:rsidP="00E80AB8">
            <w:pPr>
              <w:pStyle w:val="10"/>
              <w:spacing w:line="220" w:lineRule="exact"/>
              <w:ind w:firstLineChars="0" w:firstLine="0"/>
              <w:outlineLvl w:val="9"/>
              <w:rPr>
                <w:rFonts w:ascii="仿宋" w:eastAsia="仿宋" w:hAnsi="仿宋" w:cs="Times New Roman"/>
                <w:b/>
                <w:bCs/>
                <w:kern w:val="0"/>
                <w:sz w:val="20"/>
              </w:rPr>
            </w:pPr>
          </w:p>
        </w:tc>
        <w:tc>
          <w:tcPr>
            <w:tcW w:w="284"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1-4</w:t>
            </w:r>
          </w:p>
        </w:tc>
        <w:tc>
          <w:tcPr>
            <w:tcW w:w="1397"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土工膜、结构缝渗漏</w:t>
            </w:r>
          </w:p>
        </w:tc>
        <w:tc>
          <w:tcPr>
            <w:tcW w:w="2719" w:type="pct"/>
            <w:vMerge w:val="restar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（1）对填方渠道，在渗漏出口设置压浸平台，防止水土流失；</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（2）必要时采用小型围堰进行水下</w:t>
            </w:r>
            <w:proofErr w:type="gramStart"/>
            <w:r w:rsidRPr="00201434">
              <w:rPr>
                <w:rFonts w:ascii="仿宋" w:eastAsia="仿宋" w:hAnsi="仿宋" w:cs="Times New Roman" w:hint="eastAsia"/>
                <w:kern w:val="0"/>
                <w:sz w:val="20"/>
              </w:rPr>
              <w:t>浇筑模袋混凝土</w:t>
            </w:r>
            <w:proofErr w:type="gramEnd"/>
            <w:r w:rsidRPr="00201434">
              <w:rPr>
                <w:rFonts w:ascii="仿宋" w:eastAsia="仿宋" w:hAnsi="仿宋" w:cs="Times New Roman" w:hint="eastAsia"/>
                <w:kern w:val="0"/>
                <w:sz w:val="20"/>
              </w:rPr>
              <w:t>和不分散混凝土局部修复</w:t>
            </w:r>
            <w:proofErr w:type="gramStart"/>
            <w:r w:rsidRPr="00201434">
              <w:rPr>
                <w:rFonts w:ascii="仿宋" w:eastAsia="仿宋" w:hAnsi="仿宋" w:cs="Times New Roman" w:hint="eastAsia"/>
                <w:kern w:val="0"/>
                <w:sz w:val="20"/>
              </w:rPr>
              <w:t>或待总干渠</w:t>
            </w:r>
            <w:proofErr w:type="gramEnd"/>
            <w:r w:rsidRPr="00201434">
              <w:rPr>
                <w:rFonts w:ascii="仿宋" w:eastAsia="仿宋" w:hAnsi="仿宋" w:cs="Times New Roman" w:hint="eastAsia"/>
                <w:kern w:val="0"/>
                <w:sz w:val="20"/>
              </w:rPr>
              <w:t>停水检修期间统筹考虑，按照原设计结构及标准恢复或加固。</w:t>
            </w:r>
          </w:p>
        </w:tc>
      </w:tr>
      <w:tr w:rsidR="001814BE" w:rsidRPr="00201434" w:rsidTr="00C45935">
        <w:trPr>
          <w:cantSplit/>
          <w:trHeight w:val="20"/>
          <w:jc w:val="center"/>
        </w:trPr>
        <w:tc>
          <w:tcPr>
            <w:tcW w:w="600" w:type="pct"/>
            <w:vMerge/>
            <w:vAlign w:val="center"/>
            <w:hideMark/>
          </w:tcPr>
          <w:p w:rsidR="004A334F" w:rsidRDefault="004A334F" w:rsidP="00E80AB8">
            <w:pPr>
              <w:pStyle w:val="10"/>
              <w:spacing w:line="220" w:lineRule="exact"/>
              <w:ind w:firstLineChars="0" w:firstLine="0"/>
              <w:outlineLvl w:val="9"/>
              <w:rPr>
                <w:rFonts w:ascii="仿宋" w:eastAsia="仿宋" w:hAnsi="仿宋" w:cs="Times New Roman"/>
                <w:b/>
                <w:bCs/>
                <w:kern w:val="0"/>
                <w:sz w:val="20"/>
              </w:rPr>
            </w:pPr>
          </w:p>
        </w:tc>
        <w:tc>
          <w:tcPr>
            <w:tcW w:w="284"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1-5</w:t>
            </w:r>
          </w:p>
        </w:tc>
        <w:tc>
          <w:tcPr>
            <w:tcW w:w="1397"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衬砌板隆起或裂缝</w:t>
            </w:r>
          </w:p>
        </w:tc>
        <w:tc>
          <w:tcPr>
            <w:tcW w:w="2719" w:type="pct"/>
            <w:vMerge/>
            <w:vAlign w:val="center"/>
            <w:hideMark/>
          </w:tcPr>
          <w:p w:rsidR="004A334F" w:rsidRDefault="004A334F" w:rsidP="00E80AB8">
            <w:pPr>
              <w:pStyle w:val="10"/>
              <w:spacing w:line="220" w:lineRule="exact"/>
              <w:ind w:firstLineChars="0" w:firstLine="0"/>
              <w:outlineLvl w:val="9"/>
              <w:rPr>
                <w:rFonts w:ascii="仿宋" w:eastAsia="仿宋" w:hAnsi="仿宋" w:cs="Times New Roman"/>
                <w:b/>
                <w:bCs/>
                <w:kern w:val="0"/>
                <w:sz w:val="20"/>
              </w:rPr>
            </w:pPr>
          </w:p>
        </w:tc>
      </w:tr>
      <w:tr w:rsidR="001814BE" w:rsidRPr="00201434" w:rsidTr="00C45935">
        <w:trPr>
          <w:cantSplit/>
          <w:trHeight w:val="20"/>
          <w:jc w:val="center"/>
        </w:trPr>
        <w:tc>
          <w:tcPr>
            <w:tcW w:w="600" w:type="pct"/>
            <w:vMerge w:val="restar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管理因素</w:t>
            </w:r>
          </w:p>
        </w:tc>
        <w:tc>
          <w:tcPr>
            <w:tcW w:w="284"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1-6</w:t>
            </w:r>
          </w:p>
        </w:tc>
        <w:tc>
          <w:tcPr>
            <w:tcW w:w="1397"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调度运行</w:t>
            </w:r>
          </w:p>
        </w:tc>
        <w:tc>
          <w:tcPr>
            <w:tcW w:w="2719" w:type="pct"/>
            <w:shd w:val="clear" w:color="auto" w:fill="auto"/>
            <w:vAlign w:val="center"/>
            <w:hideMark/>
          </w:tcPr>
          <w:p w:rsidR="004A334F" w:rsidRDefault="00780B8E" w:rsidP="00E80AB8">
            <w:pPr>
              <w:pStyle w:val="10"/>
              <w:spacing w:line="220" w:lineRule="exact"/>
              <w:ind w:firstLineChars="0" w:firstLine="0"/>
              <w:outlineLvl w:val="9"/>
              <w:rPr>
                <w:rFonts w:ascii="仿宋" w:eastAsia="仿宋" w:hAnsi="仿宋" w:cs="Times New Roman"/>
                <w:kern w:val="0"/>
                <w:sz w:val="20"/>
              </w:rPr>
            </w:pPr>
            <w:r w:rsidRPr="0064711D">
              <w:rPr>
                <w:rFonts w:ascii="Times New Roman" w:eastAsia="仿宋" w:hAnsi="Times New Roman" w:cs="Times New Roman"/>
                <w:kern w:val="0"/>
                <w:sz w:val="20"/>
              </w:rPr>
              <w:t>密切关注渠道水位，防止水位骤降及渠水漫溢。</w:t>
            </w:r>
          </w:p>
        </w:tc>
      </w:tr>
      <w:tr w:rsidR="001814BE" w:rsidRPr="00201434" w:rsidTr="00C45935">
        <w:trPr>
          <w:cantSplit/>
          <w:trHeight w:val="20"/>
          <w:jc w:val="center"/>
        </w:trPr>
        <w:tc>
          <w:tcPr>
            <w:tcW w:w="600" w:type="pct"/>
            <w:vMerge/>
            <w:vAlign w:val="center"/>
            <w:hideMark/>
          </w:tcPr>
          <w:p w:rsidR="004A334F" w:rsidRDefault="004A334F" w:rsidP="00E80AB8">
            <w:pPr>
              <w:pStyle w:val="10"/>
              <w:spacing w:line="220" w:lineRule="exact"/>
              <w:ind w:firstLineChars="0" w:firstLine="0"/>
              <w:outlineLvl w:val="9"/>
              <w:rPr>
                <w:rFonts w:ascii="仿宋" w:eastAsia="仿宋" w:hAnsi="仿宋" w:cs="Times New Roman"/>
                <w:kern w:val="0"/>
                <w:sz w:val="20"/>
              </w:rPr>
            </w:pPr>
          </w:p>
        </w:tc>
        <w:tc>
          <w:tcPr>
            <w:tcW w:w="284"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1-7</w:t>
            </w:r>
          </w:p>
        </w:tc>
        <w:tc>
          <w:tcPr>
            <w:tcW w:w="1397"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抢险道路、设施</w:t>
            </w:r>
          </w:p>
        </w:tc>
        <w:tc>
          <w:tcPr>
            <w:tcW w:w="2719"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（1）对交通不便利的渠段增加沿渠抢险道路；</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（2）</w:t>
            </w:r>
            <w:r w:rsidR="00B02FD2">
              <w:rPr>
                <w:rFonts w:ascii="Times New Roman" w:eastAsia="仿宋" w:hAnsi="Times New Roman" w:cs="Times New Roman" w:hint="eastAsia"/>
                <w:kern w:val="0"/>
                <w:sz w:val="20"/>
              </w:rPr>
              <w:t>沿渠增设级配砂砾料备料区</w:t>
            </w:r>
            <w:r w:rsidRPr="00201434">
              <w:rPr>
                <w:rFonts w:ascii="仿宋" w:eastAsia="仿宋" w:hAnsi="仿宋" w:cs="Times New Roman" w:hint="eastAsia"/>
                <w:kern w:val="0"/>
                <w:sz w:val="20"/>
              </w:rPr>
              <w:t>；</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（3）总干渠门禁系统自动化；</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（4）汛前对抢险道路进行风险排查，检查抢险设备调用、抢险物资的备料情况；</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（5）编制防汛应急预案。</w:t>
            </w:r>
          </w:p>
        </w:tc>
      </w:tr>
      <w:tr w:rsidR="001814BE" w:rsidRPr="00201434" w:rsidTr="00C45935">
        <w:trPr>
          <w:cantSplit/>
          <w:trHeight w:val="20"/>
          <w:jc w:val="center"/>
        </w:trPr>
        <w:tc>
          <w:tcPr>
            <w:tcW w:w="600" w:type="pct"/>
            <w:vMerge w:val="restar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人为因素</w:t>
            </w:r>
          </w:p>
        </w:tc>
        <w:tc>
          <w:tcPr>
            <w:tcW w:w="284"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1-8</w:t>
            </w:r>
          </w:p>
        </w:tc>
        <w:tc>
          <w:tcPr>
            <w:tcW w:w="1397"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保护范围内违规打井、取土、挖塘等</w:t>
            </w:r>
          </w:p>
        </w:tc>
        <w:tc>
          <w:tcPr>
            <w:tcW w:w="2719" w:type="pct"/>
            <w:shd w:val="clear" w:color="auto" w:fill="auto"/>
            <w:vAlign w:val="center"/>
            <w:hideMark/>
          </w:tcPr>
          <w:p w:rsidR="004A334F" w:rsidRDefault="00883978" w:rsidP="00E80AB8">
            <w:pPr>
              <w:pStyle w:val="10"/>
              <w:spacing w:line="220" w:lineRule="exact"/>
              <w:ind w:firstLineChars="0" w:firstLine="0"/>
              <w:outlineLvl w:val="9"/>
              <w:rPr>
                <w:rFonts w:ascii="仿宋" w:eastAsia="仿宋" w:hAnsi="仿宋"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Pr>
                <w:rFonts w:ascii="Times New Roman" w:eastAsia="仿宋" w:hAnsi="Times New Roman" w:cs="Times New Roman"/>
                <w:kern w:val="0"/>
                <w:sz w:val="20"/>
              </w:rPr>
              <w:t>）发现有相关违规行为，应及时上报</w:t>
            </w:r>
            <w:r>
              <w:rPr>
                <w:rFonts w:ascii="Times New Roman" w:eastAsia="仿宋" w:hAnsi="Times New Roman" w:cs="Times New Roman" w:hint="eastAsia"/>
                <w:kern w:val="0"/>
                <w:sz w:val="20"/>
              </w:rPr>
              <w:t>；</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w:t>
            </w:r>
            <w:r w:rsidR="00883978">
              <w:rPr>
                <w:rFonts w:ascii="仿宋" w:eastAsia="仿宋" w:hAnsi="仿宋" w:cs="Times New Roman" w:hint="eastAsia"/>
                <w:kern w:val="0"/>
                <w:sz w:val="20"/>
              </w:rPr>
              <w:t>2</w:t>
            </w:r>
            <w:r w:rsidRPr="00201434">
              <w:rPr>
                <w:rFonts w:ascii="仿宋" w:eastAsia="仿宋" w:hAnsi="仿宋" w:cs="Times New Roman" w:hint="eastAsia"/>
                <w:kern w:val="0"/>
                <w:sz w:val="20"/>
              </w:rPr>
              <w:t>）与地方政府联系，拆除违规设施，制止违规施工；</w:t>
            </w:r>
          </w:p>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w:t>
            </w:r>
            <w:r w:rsidR="00883978">
              <w:rPr>
                <w:rFonts w:ascii="仿宋" w:eastAsia="仿宋" w:hAnsi="仿宋" w:cs="Times New Roman" w:hint="eastAsia"/>
                <w:kern w:val="0"/>
                <w:sz w:val="20"/>
              </w:rPr>
              <w:t>3</w:t>
            </w:r>
            <w:r w:rsidRPr="00201434">
              <w:rPr>
                <w:rFonts w:ascii="仿宋" w:eastAsia="仿宋" w:hAnsi="仿宋" w:cs="Times New Roman" w:hint="eastAsia"/>
                <w:kern w:val="0"/>
                <w:sz w:val="20"/>
              </w:rPr>
              <w:t>）对已存在的取土坑进行填平处理或在总干渠坡脚加强防护措施</w:t>
            </w:r>
            <w:r w:rsidR="00883978">
              <w:rPr>
                <w:rFonts w:ascii="仿宋" w:eastAsia="仿宋" w:hAnsi="仿宋" w:cs="Times New Roman" w:hint="eastAsia"/>
                <w:kern w:val="0"/>
                <w:sz w:val="20"/>
              </w:rPr>
              <w:t>。</w:t>
            </w:r>
          </w:p>
        </w:tc>
      </w:tr>
      <w:tr w:rsidR="001814BE" w:rsidRPr="00201434" w:rsidTr="00C45935">
        <w:trPr>
          <w:cantSplit/>
          <w:trHeight w:val="20"/>
          <w:jc w:val="center"/>
        </w:trPr>
        <w:tc>
          <w:tcPr>
            <w:tcW w:w="600" w:type="pct"/>
            <w:vMerge/>
            <w:vAlign w:val="center"/>
            <w:hideMark/>
          </w:tcPr>
          <w:p w:rsidR="004A334F" w:rsidRDefault="004A334F" w:rsidP="00E80AB8">
            <w:pPr>
              <w:pStyle w:val="10"/>
              <w:spacing w:line="220" w:lineRule="exact"/>
              <w:ind w:firstLineChars="0" w:firstLine="0"/>
              <w:outlineLvl w:val="9"/>
              <w:rPr>
                <w:rFonts w:ascii="仿宋" w:eastAsia="仿宋" w:hAnsi="仿宋" w:cs="Times New Roman"/>
                <w:b/>
                <w:bCs/>
                <w:kern w:val="0"/>
                <w:sz w:val="20"/>
              </w:rPr>
            </w:pPr>
          </w:p>
        </w:tc>
        <w:tc>
          <w:tcPr>
            <w:tcW w:w="284"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1-9</w:t>
            </w:r>
          </w:p>
        </w:tc>
        <w:tc>
          <w:tcPr>
            <w:tcW w:w="1397"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渠道内有阻水障碍物</w:t>
            </w:r>
          </w:p>
        </w:tc>
        <w:tc>
          <w:tcPr>
            <w:tcW w:w="2719" w:type="pct"/>
            <w:shd w:val="clear" w:color="auto" w:fill="auto"/>
            <w:vAlign w:val="center"/>
            <w:hideMark/>
          </w:tcPr>
          <w:p w:rsidR="004A334F" w:rsidRDefault="001814BE" w:rsidP="00E80AB8">
            <w:pPr>
              <w:pStyle w:val="10"/>
              <w:spacing w:line="22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在确保衬砌</w:t>
            </w:r>
            <w:proofErr w:type="gramStart"/>
            <w:r w:rsidRPr="00201434">
              <w:rPr>
                <w:rFonts w:ascii="仿宋" w:eastAsia="仿宋" w:hAnsi="仿宋" w:cs="Times New Roman" w:hint="eastAsia"/>
                <w:kern w:val="0"/>
                <w:sz w:val="20"/>
              </w:rPr>
              <w:t>板稳定</w:t>
            </w:r>
            <w:proofErr w:type="gramEnd"/>
            <w:r w:rsidRPr="00201434">
              <w:rPr>
                <w:rFonts w:ascii="仿宋" w:eastAsia="仿宋" w:hAnsi="仿宋" w:cs="Times New Roman" w:hint="eastAsia"/>
                <w:kern w:val="0"/>
                <w:sz w:val="20"/>
              </w:rPr>
              <w:t>的情况下，对渠道内抢险物资、设施进行清理</w:t>
            </w:r>
            <w:r w:rsidR="00780B8E">
              <w:rPr>
                <w:rFonts w:ascii="仿宋" w:eastAsia="仿宋" w:hAnsi="仿宋" w:cs="Times New Roman" w:hint="eastAsia"/>
                <w:kern w:val="0"/>
                <w:sz w:val="20"/>
              </w:rPr>
              <w:t>。</w:t>
            </w:r>
          </w:p>
        </w:tc>
      </w:tr>
    </w:tbl>
    <w:p w:rsidR="003E06F5" w:rsidRPr="00201434" w:rsidRDefault="003E06F5"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lastRenderedPageBreak/>
        <w:t>（</w:t>
      </w:r>
      <w:r w:rsidR="00976DDE" w:rsidRPr="00201434">
        <w:rPr>
          <w:rFonts w:ascii="Times New Roman" w:hAnsi="Times New Roman" w:cs="Times New Roman"/>
        </w:rPr>
        <w:t>2</w:t>
      </w:r>
      <w:r w:rsidRPr="00201434">
        <w:rPr>
          <w:rFonts w:ascii="Times New Roman" w:hAnsi="Times New Roman" w:cs="Times New Roman"/>
        </w:rPr>
        <w:t>）不良地质条件渠道</w:t>
      </w:r>
      <w:r w:rsidR="00FE15BB">
        <w:rPr>
          <w:rFonts w:ascii="Times New Roman" w:hAnsi="Times New Roman" w:cs="Times New Roman"/>
        </w:rPr>
        <w:t>风险预防措施</w:t>
      </w:r>
    </w:p>
    <w:p w:rsidR="003E06F5" w:rsidRPr="00201434"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hint="eastAsia"/>
        </w:rPr>
        <w:t>3.1-</w:t>
      </w:r>
      <w:r w:rsidR="00976DDE" w:rsidRPr="00201434">
        <w:rPr>
          <w:rFonts w:ascii="Times New Roman" w:hAnsi="Times New Roman" w:cs="Times New Roman"/>
        </w:rPr>
        <w:t>4</w:t>
      </w:r>
      <w:r w:rsidR="00E53D4A">
        <w:rPr>
          <w:rFonts w:ascii="Times New Roman" w:hAnsi="Times New Roman" w:cs="Times New Roman" w:hint="eastAsia"/>
        </w:rPr>
        <w:t xml:space="preserve">  </w:t>
      </w:r>
      <w:r w:rsidRPr="00201434">
        <w:rPr>
          <w:rFonts w:ascii="Times New Roman" w:hAnsi="Times New Roman" w:cs="Times New Roman"/>
        </w:rPr>
        <w:t>不良地质条件渠道</w:t>
      </w:r>
      <w:r w:rsidR="00FE15BB">
        <w:rPr>
          <w:rFonts w:ascii="Times New Roman" w:hAnsi="Times New Roman" w:cs="Times New Roman"/>
        </w:rPr>
        <w:t>风险预防措施</w:t>
      </w:r>
      <w:r w:rsidRPr="00201434">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1814BE" w:rsidRPr="00201434" w:rsidTr="00C45935">
        <w:trPr>
          <w:cantSplit/>
          <w:trHeight w:val="20"/>
          <w:tblHeader/>
          <w:jc w:val="center"/>
        </w:trPr>
        <w:tc>
          <w:tcPr>
            <w:tcW w:w="587"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风险因子归类</w:t>
            </w:r>
          </w:p>
        </w:tc>
        <w:tc>
          <w:tcPr>
            <w:tcW w:w="299" w:type="pct"/>
            <w:shd w:val="clear" w:color="auto" w:fill="auto"/>
            <w:vAlign w:val="center"/>
          </w:tcPr>
          <w:p w:rsidR="001814BE" w:rsidRPr="00201434" w:rsidRDefault="009041A3" w:rsidP="00C45935">
            <w:pPr>
              <w:widowControl/>
              <w:spacing w:line="2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97"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w:t>
            </w:r>
          </w:p>
        </w:tc>
        <w:tc>
          <w:tcPr>
            <w:tcW w:w="3517"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预防措施</w:t>
            </w:r>
          </w:p>
        </w:tc>
      </w:tr>
      <w:tr w:rsidR="001814BE" w:rsidRPr="00201434" w:rsidTr="00C45935">
        <w:trPr>
          <w:cantSplit/>
          <w:trHeight w:val="20"/>
          <w:tblHeader/>
          <w:jc w:val="center"/>
        </w:trPr>
        <w:tc>
          <w:tcPr>
            <w:tcW w:w="587" w:type="pct"/>
            <w:vMerge w:val="restar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工程因素</w:t>
            </w:r>
          </w:p>
        </w:tc>
        <w:tc>
          <w:tcPr>
            <w:tcW w:w="299"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2-1</w:t>
            </w:r>
          </w:p>
        </w:tc>
        <w:tc>
          <w:tcPr>
            <w:tcW w:w="597"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（1）加强地下水位监测，分析地下水位变化规律</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（2）对边坡出现的渗水点，分析产生原因和对边坡变形的影响</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（3）对局部个别衬砌板隆起现象，分析附近地下水位监测和渗压计监测资料是否超标</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（4）对于地下水位超标的渠段，及时采取有效的降、排水措施，补打排水孔、排水井，疏通排水管路。必要时增加抽排措施。</w:t>
            </w:r>
          </w:p>
        </w:tc>
      </w:tr>
      <w:tr w:rsidR="001814BE" w:rsidRPr="00201434" w:rsidTr="00C45935">
        <w:trPr>
          <w:cantSplit/>
          <w:trHeight w:val="20"/>
          <w:tblHeader/>
          <w:jc w:val="center"/>
        </w:trPr>
        <w:tc>
          <w:tcPr>
            <w:tcW w:w="587" w:type="pct"/>
            <w:vMerge/>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p>
        </w:tc>
        <w:tc>
          <w:tcPr>
            <w:tcW w:w="299"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2-2</w:t>
            </w:r>
          </w:p>
        </w:tc>
        <w:tc>
          <w:tcPr>
            <w:tcW w:w="597"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边坡变形</w:t>
            </w:r>
          </w:p>
        </w:tc>
        <w:tc>
          <w:tcPr>
            <w:tcW w:w="3517" w:type="pct"/>
            <w:shd w:val="clear" w:color="auto" w:fill="auto"/>
            <w:vAlign w:val="center"/>
          </w:tcPr>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（1）加强边坡变形监测，对出现裂缝的边坡，结合监测断面资料，分析变形属于浅部变形还是深部变形，根据边坡情况，制定相应工程措施</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（2）对个别部位衬砌板隆起、开裂情况，分析原因，制定相应工程措施</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（3）边坡裂缝，采取封堵措施，避免地表水渗入加速边坡变形破坏</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（4）边坡出现较大变形、采取补打抗滑桩、减载和加强排水措施</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（5）衬砌板隆起、开裂和位移采取压重、打排水孔减压处理。</w:t>
            </w:r>
          </w:p>
        </w:tc>
      </w:tr>
      <w:tr w:rsidR="001814BE" w:rsidRPr="00201434" w:rsidTr="00C45935">
        <w:trPr>
          <w:cantSplit/>
          <w:trHeight w:val="20"/>
          <w:tblHeader/>
          <w:jc w:val="center"/>
        </w:trPr>
        <w:tc>
          <w:tcPr>
            <w:tcW w:w="587" w:type="pct"/>
            <w:vMerge/>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p>
        </w:tc>
        <w:tc>
          <w:tcPr>
            <w:tcW w:w="299"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2-3</w:t>
            </w:r>
          </w:p>
        </w:tc>
        <w:tc>
          <w:tcPr>
            <w:tcW w:w="597"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排水</w:t>
            </w:r>
            <w:r w:rsidR="00F873D6">
              <w:rPr>
                <w:rFonts w:ascii="仿宋" w:eastAsia="仿宋" w:hAnsi="仿宋" w:cs="Times New Roman" w:hint="eastAsia"/>
                <w:kern w:val="0"/>
                <w:sz w:val="20"/>
                <w:szCs w:val="20"/>
              </w:rPr>
              <w:t>设</w:t>
            </w:r>
            <w:r w:rsidRPr="00201434">
              <w:rPr>
                <w:rFonts w:ascii="仿宋" w:eastAsia="仿宋" w:hAnsi="仿宋" w:cs="Times New Roman" w:hint="eastAsia"/>
                <w:kern w:val="0"/>
                <w:sz w:val="20"/>
                <w:szCs w:val="20"/>
              </w:rPr>
              <w:t>施堵塞</w:t>
            </w:r>
          </w:p>
        </w:tc>
        <w:tc>
          <w:tcPr>
            <w:tcW w:w="3517" w:type="pct"/>
            <w:shd w:val="clear" w:color="auto" w:fill="auto"/>
            <w:vAlign w:val="center"/>
          </w:tcPr>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（1）针对边坡局部渗水和个别衬砌板隆起开裂情况，检查边坡排水</w:t>
            </w:r>
            <w:r w:rsidR="00E169A0">
              <w:rPr>
                <w:rFonts w:ascii="仿宋" w:eastAsia="仿宋" w:hAnsi="仿宋" w:cs="Times New Roman" w:hint="eastAsia"/>
                <w:kern w:val="0"/>
                <w:sz w:val="20"/>
                <w:szCs w:val="20"/>
              </w:rPr>
              <w:t>设施</w:t>
            </w:r>
            <w:r w:rsidRPr="00201434">
              <w:rPr>
                <w:rFonts w:ascii="仿宋" w:eastAsia="仿宋" w:hAnsi="仿宋" w:cs="Times New Roman" w:hint="eastAsia"/>
                <w:kern w:val="0"/>
                <w:sz w:val="20"/>
                <w:szCs w:val="20"/>
              </w:rPr>
              <w:t>堵塞情况</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（2）分析地下水位监测资料，分析衬砌板下渗压数值是否超标</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（3）对于排水措施存在问题的渠段，预防措施包括：疏通排水设施、补打排水孔和排水井等</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（4）找出排水设施失效原因，针对衬砌板隆起、开裂情况，采取压重和补打排水孔措施</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（5）对边坡存在的渗水部位，结合渠道边坡的土层结构，是否存在多层地下水位问题，或者</w:t>
            </w:r>
            <w:proofErr w:type="gramStart"/>
            <w:r w:rsidRPr="00201434">
              <w:rPr>
                <w:rFonts w:ascii="仿宋" w:eastAsia="仿宋" w:hAnsi="仿宋" w:cs="Times New Roman" w:hint="eastAsia"/>
                <w:kern w:val="0"/>
                <w:sz w:val="20"/>
                <w:szCs w:val="20"/>
              </w:rPr>
              <w:t>是换填土层</w:t>
            </w:r>
            <w:proofErr w:type="gramEnd"/>
            <w:r w:rsidRPr="00201434">
              <w:rPr>
                <w:rFonts w:ascii="仿宋" w:eastAsia="仿宋" w:hAnsi="仿宋" w:cs="Times New Roman" w:hint="eastAsia"/>
                <w:kern w:val="0"/>
                <w:sz w:val="20"/>
                <w:szCs w:val="20"/>
              </w:rPr>
              <w:t>下部排水设施失效问题，在边坡补打排水孔，及时排除边坡地下水，降低地下水位。</w:t>
            </w:r>
          </w:p>
        </w:tc>
      </w:tr>
      <w:tr w:rsidR="001814BE" w:rsidRPr="00201434" w:rsidTr="00C45935">
        <w:trPr>
          <w:cantSplit/>
          <w:trHeight w:val="20"/>
          <w:tblHeader/>
          <w:jc w:val="center"/>
        </w:trPr>
        <w:tc>
          <w:tcPr>
            <w:tcW w:w="587"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自然因素</w:t>
            </w:r>
          </w:p>
        </w:tc>
        <w:tc>
          <w:tcPr>
            <w:tcW w:w="299"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2-4</w:t>
            </w:r>
          </w:p>
        </w:tc>
        <w:tc>
          <w:tcPr>
            <w:tcW w:w="597" w:type="pct"/>
            <w:shd w:val="clear" w:color="auto" w:fill="auto"/>
            <w:vAlign w:val="center"/>
          </w:tcPr>
          <w:p w:rsidR="001814BE" w:rsidRPr="00201434" w:rsidRDefault="001814BE" w:rsidP="00C45935">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外水入渠</w:t>
            </w:r>
          </w:p>
        </w:tc>
        <w:tc>
          <w:tcPr>
            <w:tcW w:w="3517" w:type="pct"/>
            <w:shd w:val="clear" w:color="auto" w:fill="auto"/>
            <w:vAlign w:val="center"/>
          </w:tcPr>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（1）经常检查、疏通地表排水沟，保持排水沟畅通</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（2）经常检查渠道外侧地形是否因当地工程建设，改变地表水的排泄通道，造成</w:t>
            </w:r>
            <w:r w:rsidR="00B02FD2">
              <w:rPr>
                <w:rFonts w:ascii="仿宋" w:eastAsia="仿宋" w:hAnsi="仿宋" w:cs="Times New Roman" w:hint="eastAsia"/>
                <w:kern w:val="0"/>
                <w:sz w:val="20"/>
                <w:szCs w:val="20"/>
              </w:rPr>
              <w:t>汇</w:t>
            </w:r>
            <w:r w:rsidRPr="00201434">
              <w:rPr>
                <w:rFonts w:ascii="仿宋" w:eastAsia="仿宋" w:hAnsi="仿宋" w:cs="Times New Roman" w:hint="eastAsia"/>
                <w:kern w:val="0"/>
                <w:sz w:val="20"/>
                <w:szCs w:val="20"/>
              </w:rPr>
              <w:t>流面积的改变，原有排水沟规模是否满足要求</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（3）渠道开挖边坡外部设置排水沟，</w:t>
            </w:r>
            <w:proofErr w:type="gramStart"/>
            <w:r w:rsidRPr="00201434">
              <w:rPr>
                <w:rFonts w:ascii="仿宋" w:eastAsia="仿宋" w:hAnsi="仿宋" w:cs="Times New Roman" w:hint="eastAsia"/>
                <w:kern w:val="0"/>
                <w:sz w:val="20"/>
                <w:szCs w:val="20"/>
              </w:rPr>
              <w:t>及时导走地表</w:t>
            </w:r>
            <w:proofErr w:type="gramEnd"/>
            <w:r w:rsidRPr="00201434">
              <w:rPr>
                <w:rFonts w:ascii="仿宋" w:eastAsia="仿宋" w:hAnsi="仿宋" w:cs="Times New Roman" w:hint="eastAsia"/>
                <w:kern w:val="0"/>
                <w:sz w:val="20"/>
                <w:szCs w:val="20"/>
              </w:rPr>
              <w:t>水流</w:t>
            </w:r>
            <w:r w:rsidR="00780B8E">
              <w:rPr>
                <w:rFonts w:ascii="仿宋" w:eastAsia="仿宋" w:hAnsi="仿宋" w:cs="Times New Roman" w:hint="eastAsia"/>
                <w:kern w:val="0"/>
                <w:sz w:val="20"/>
                <w:szCs w:val="20"/>
              </w:rPr>
              <w:t>；</w:t>
            </w:r>
          </w:p>
          <w:p w:rsidR="001814BE" w:rsidRPr="00201434" w:rsidRDefault="001814BE" w:rsidP="00C45935">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（4）对存在外溢风险的排水渡槽采取控制措施。</w:t>
            </w:r>
          </w:p>
        </w:tc>
      </w:tr>
    </w:tbl>
    <w:p w:rsidR="007E7C57" w:rsidRPr="00201434" w:rsidRDefault="007E7C57" w:rsidP="002C1E1F">
      <w:pPr>
        <w:pStyle w:val="10"/>
        <w:ind w:firstLineChars="0" w:firstLine="0"/>
        <w:jc w:val="center"/>
        <w:outlineLvl w:val="9"/>
        <w:rPr>
          <w:rFonts w:ascii="Times New Roman" w:hAnsi="Times New Roman" w:cs="Times New Roman"/>
        </w:rPr>
      </w:pPr>
    </w:p>
    <w:p w:rsidR="002D4E67" w:rsidRPr="00201434" w:rsidRDefault="00012CFE" w:rsidP="002D4E67">
      <w:pPr>
        <w:pStyle w:val="10"/>
        <w:ind w:firstLineChars="41" w:firstLine="98"/>
        <w:outlineLvl w:val="2"/>
        <w:rPr>
          <w:rFonts w:ascii="Times New Roman" w:hAnsi="Times New Roman" w:cs="Times New Roman"/>
        </w:rPr>
      </w:pPr>
      <w:r w:rsidRPr="00201434">
        <w:br w:type="column"/>
      </w:r>
      <w:r w:rsidR="002D4E67" w:rsidRPr="00201434">
        <w:rPr>
          <w:rFonts w:ascii="Times New Roman" w:hAnsi="Times New Roman" w:cs="Times New Roman" w:hint="eastAsia"/>
        </w:rPr>
        <w:lastRenderedPageBreak/>
        <w:t>3.1.</w:t>
      </w:r>
      <w:r w:rsidR="007A2707" w:rsidRPr="00201434">
        <w:rPr>
          <w:rFonts w:ascii="Times New Roman" w:hAnsi="Times New Roman" w:cs="Times New Roman" w:hint="eastAsia"/>
        </w:rPr>
        <w:t>3</w:t>
      </w:r>
      <w:r w:rsidR="002D4E67" w:rsidRPr="00201434">
        <w:rPr>
          <w:rFonts w:ascii="Times New Roman" w:hAnsi="Times New Roman" w:cs="Times New Roman" w:hint="eastAsia"/>
        </w:rPr>
        <w:t>输</w:t>
      </w:r>
      <w:r w:rsidR="002D4E67" w:rsidRPr="00201434">
        <w:rPr>
          <w:rFonts w:ascii="Times New Roman" w:hAnsi="Times New Roman" w:cs="Times New Roman"/>
        </w:rPr>
        <w:t>水渠道</w:t>
      </w:r>
      <w:r w:rsidR="00B15054">
        <w:rPr>
          <w:rFonts w:ascii="Times New Roman" w:hAnsi="Times New Roman" w:cs="Times New Roman"/>
        </w:rPr>
        <w:t>风险</w:t>
      </w:r>
      <w:r w:rsidR="007A2707" w:rsidRPr="00201434">
        <w:rPr>
          <w:rFonts w:ascii="Times New Roman" w:hAnsi="Times New Roman" w:cs="Times New Roman" w:hint="eastAsia"/>
        </w:rPr>
        <w:t>控制措施</w:t>
      </w:r>
    </w:p>
    <w:p w:rsidR="003E06F5" w:rsidRPr="00201434" w:rsidRDefault="003E06F5" w:rsidP="002C1E1F">
      <w:pPr>
        <w:pStyle w:val="10"/>
        <w:ind w:firstLineChars="0" w:firstLine="0"/>
        <w:jc w:val="center"/>
        <w:outlineLvl w:val="9"/>
        <w:rPr>
          <w:rFonts w:ascii="Times New Roman" w:hAnsi="Times New Roman" w:cs="Times New Roman"/>
        </w:rPr>
      </w:pPr>
      <w:bookmarkStart w:id="30" w:name="_Toc521357668"/>
      <w:r w:rsidRPr="00201434">
        <w:rPr>
          <w:rFonts w:ascii="Times New Roman" w:hAnsi="Times New Roman" w:cs="Times New Roman"/>
        </w:rPr>
        <w:t>表</w:t>
      </w:r>
      <w:r w:rsidRPr="00201434">
        <w:rPr>
          <w:rFonts w:ascii="Times New Roman" w:hAnsi="Times New Roman" w:cs="Times New Roman" w:hint="eastAsia"/>
        </w:rPr>
        <w:t>3.1-</w:t>
      </w:r>
      <w:r w:rsidR="00976DDE" w:rsidRPr="00201434">
        <w:rPr>
          <w:rFonts w:ascii="Times New Roman" w:hAnsi="Times New Roman" w:cs="Times New Roman"/>
        </w:rPr>
        <w:t>5</w:t>
      </w:r>
      <w:r w:rsidR="00E53D4A">
        <w:rPr>
          <w:rFonts w:ascii="Times New Roman" w:hAnsi="Times New Roman" w:cs="Times New Roman" w:hint="eastAsia"/>
        </w:rPr>
        <w:t xml:space="preserve">  </w:t>
      </w:r>
      <w:r w:rsidRPr="00201434">
        <w:rPr>
          <w:rFonts w:ascii="Times New Roman" w:hAnsi="Times New Roman" w:cs="Times New Roman" w:hint="eastAsia"/>
        </w:rPr>
        <w:t>输水渠道</w:t>
      </w:r>
      <w:r w:rsidR="002F3EDF">
        <w:rPr>
          <w:rFonts w:ascii="Times New Roman" w:hAnsi="Times New Roman" w:cs="Times New Roman"/>
        </w:rPr>
        <w:t>风险控制措施</w:t>
      </w:r>
      <w:r w:rsidRPr="00201434">
        <w:rPr>
          <w:rFonts w:ascii="Times New Roman" w:hAnsi="Times New Roman" w:cs="Times New Roman"/>
        </w:rPr>
        <w:t>一览表</w:t>
      </w:r>
      <w:r w:rsidRPr="00201434">
        <w:rPr>
          <w:rFonts w:ascii="Times New Roman" w:hAnsi="Times New Roman" w:cs="Times New Roman" w:hint="eastAsia"/>
        </w:rPr>
        <w:t>（含高填方渠道和不良地质条件渠道）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961"/>
        <w:gridCol w:w="1416"/>
        <w:gridCol w:w="10965"/>
      </w:tblGrid>
      <w:tr w:rsidR="001814BE" w:rsidRPr="00201434" w:rsidTr="00C45935">
        <w:trPr>
          <w:cantSplit/>
          <w:trHeight w:val="20"/>
          <w:tblHeader/>
        </w:trPr>
        <w:tc>
          <w:tcPr>
            <w:tcW w:w="1144" w:type="pct"/>
            <w:gridSpan w:val="3"/>
            <w:vAlign w:val="center"/>
          </w:tcPr>
          <w:p w:rsidR="001814BE" w:rsidRPr="00201434" w:rsidRDefault="001814BE" w:rsidP="00C4593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风险事件分类</w:t>
            </w:r>
          </w:p>
        </w:tc>
        <w:tc>
          <w:tcPr>
            <w:tcW w:w="3856" w:type="pct"/>
            <w:vMerge w:val="restart"/>
            <w:vAlign w:val="center"/>
          </w:tcPr>
          <w:p w:rsidR="001814BE" w:rsidRPr="00201434" w:rsidRDefault="00812323" w:rsidP="00C45935">
            <w:pPr>
              <w:pStyle w:val="10"/>
              <w:spacing w:line="240" w:lineRule="exact"/>
              <w:ind w:firstLineChars="0" w:firstLine="0"/>
              <w:jc w:val="center"/>
              <w:outlineLvl w:val="9"/>
              <w:rPr>
                <w:rFonts w:ascii="仿宋" w:eastAsia="仿宋" w:hAnsi="仿宋" w:cs="Times New Roman"/>
                <w:kern w:val="0"/>
                <w:sz w:val="20"/>
              </w:rPr>
            </w:pPr>
            <w:r>
              <w:rPr>
                <w:rFonts w:ascii="仿宋" w:eastAsia="仿宋" w:hAnsi="仿宋" w:cs="Times New Roman"/>
                <w:kern w:val="0"/>
                <w:sz w:val="20"/>
              </w:rPr>
              <w:t>控制措施</w:t>
            </w:r>
          </w:p>
        </w:tc>
      </w:tr>
      <w:tr w:rsidR="001814BE" w:rsidRPr="00201434" w:rsidTr="00C45935">
        <w:trPr>
          <w:cantSplit/>
          <w:trHeight w:val="20"/>
          <w:tblHeader/>
        </w:trPr>
        <w:tc>
          <w:tcPr>
            <w:tcW w:w="308" w:type="pct"/>
            <w:vAlign w:val="center"/>
          </w:tcPr>
          <w:p w:rsidR="001814BE" w:rsidRPr="00201434" w:rsidRDefault="001814BE" w:rsidP="00C45935">
            <w:pPr>
              <w:pStyle w:val="10"/>
              <w:spacing w:line="240" w:lineRule="exact"/>
              <w:ind w:firstLineChars="0" w:firstLine="0"/>
              <w:jc w:val="center"/>
              <w:outlineLvl w:val="9"/>
              <w:rPr>
                <w:rFonts w:ascii="仿宋" w:eastAsia="仿宋" w:hAnsi="仿宋" w:cs="Times New Roman"/>
                <w:sz w:val="20"/>
              </w:rPr>
            </w:pPr>
            <w:r w:rsidRPr="00201434">
              <w:rPr>
                <w:rFonts w:ascii="仿宋" w:eastAsia="仿宋" w:hAnsi="仿宋" w:cs="Times New Roman"/>
                <w:sz w:val="20"/>
              </w:rPr>
              <w:t>编号</w:t>
            </w:r>
          </w:p>
        </w:tc>
        <w:tc>
          <w:tcPr>
            <w:tcW w:w="836" w:type="pct"/>
            <w:gridSpan w:val="2"/>
            <w:vAlign w:val="center"/>
          </w:tcPr>
          <w:p w:rsidR="001814BE" w:rsidRPr="00201434" w:rsidRDefault="001814BE" w:rsidP="00C4593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类型</w:t>
            </w:r>
          </w:p>
        </w:tc>
        <w:tc>
          <w:tcPr>
            <w:tcW w:w="3856" w:type="pct"/>
            <w:vMerge/>
            <w:vAlign w:val="center"/>
          </w:tcPr>
          <w:p w:rsidR="001814BE" w:rsidRPr="00201434" w:rsidRDefault="001814BE" w:rsidP="00C45935">
            <w:pPr>
              <w:pStyle w:val="10"/>
              <w:spacing w:line="240" w:lineRule="exact"/>
              <w:ind w:firstLineChars="0" w:firstLine="0"/>
              <w:outlineLvl w:val="9"/>
              <w:rPr>
                <w:rFonts w:ascii="仿宋" w:eastAsia="仿宋" w:hAnsi="仿宋" w:cs="Times New Roman"/>
                <w:b/>
                <w:bCs/>
                <w:kern w:val="0"/>
                <w:sz w:val="20"/>
              </w:rPr>
            </w:pPr>
          </w:p>
        </w:tc>
      </w:tr>
      <w:tr w:rsidR="001814BE" w:rsidRPr="00201434" w:rsidTr="00C45935">
        <w:trPr>
          <w:cantSplit/>
          <w:trHeight w:val="20"/>
        </w:trPr>
        <w:tc>
          <w:tcPr>
            <w:tcW w:w="308" w:type="pct"/>
            <w:vMerge w:val="restar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sz w:val="20"/>
              </w:rPr>
            </w:pPr>
            <w:r w:rsidRPr="00201434">
              <w:rPr>
                <w:rFonts w:ascii="仿宋" w:eastAsia="仿宋" w:hAnsi="仿宋" w:cs="Times New Roman"/>
                <w:sz w:val="20"/>
              </w:rPr>
              <w:t>1</w:t>
            </w:r>
          </w:p>
        </w:tc>
        <w:tc>
          <w:tcPr>
            <w:tcW w:w="338" w:type="pct"/>
            <w:vMerge w:val="restar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渠坡</w:t>
            </w:r>
          </w:p>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失稳</w:t>
            </w:r>
          </w:p>
        </w:tc>
        <w:tc>
          <w:tcPr>
            <w:tcW w:w="49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渠堤外坡</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（1）变形体</w:t>
            </w:r>
            <w:proofErr w:type="gramStart"/>
            <w:r w:rsidRPr="00201434">
              <w:rPr>
                <w:rFonts w:ascii="仿宋" w:eastAsia="仿宋" w:hAnsi="仿宋" w:cs="Times New Roman"/>
                <w:kern w:val="0"/>
                <w:sz w:val="20"/>
              </w:rPr>
              <w:t>顶沿滑裂面</w:t>
            </w:r>
            <w:proofErr w:type="gramEnd"/>
            <w:r w:rsidRPr="00201434">
              <w:rPr>
                <w:rFonts w:ascii="仿宋" w:eastAsia="仿宋" w:hAnsi="仿宋" w:cs="Times New Roman"/>
                <w:kern w:val="0"/>
                <w:sz w:val="20"/>
              </w:rPr>
              <w:t>进行封闭防渗处理；</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（2）沿变形体下缘设置排水反滤体；</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（3）在渠堤外坡脚采用当地材料填筑压脚</w:t>
            </w:r>
            <w:proofErr w:type="gramStart"/>
            <w:r w:rsidRPr="00201434">
              <w:rPr>
                <w:rFonts w:ascii="仿宋" w:eastAsia="仿宋" w:hAnsi="仿宋" w:cs="Times New Roman"/>
                <w:kern w:val="0"/>
                <w:sz w:val="20"/>
              </w:rPr>
              <w:t>戗</w:t>
            </w:r>
            <w:proofErr w:type="gramEnd"/>
            <w:r w:rsidRPr="00201434">
              <w:rPr>
                <w:rFonts w:ascii="仿宋" w:eastAsia="仿宋" w:hAnsi="仿宋" w:cs="Times New Roman"/>
                <w:kern w:val="0"/>
                <w:sz w:val="20"/>
              </w:rPr>
              <w:t>台，压脚</w:t>
            </w:r>
            <w:proofErr w:type="gramStart"/>
            <w:r w:rsidRPr="00201434">
              <w:rPr>
                <w:rFonts w:ascii="仿宋" w:eastAsia="仿宋" w:hAnsi="仿宋" w:cs="Times New Roman"/>
                <w:kern w:val="0"/>
                <w:sz w:val="20"/>
              </w:rPr>
              <w:t>戗</w:t>
            </w:r>
            <w:proofErr w:type="gramEnd"/>
            <w:r w:rsidRPr="00201434">
              <w:rPr>
                <w:rFonts w:ascii="仿宋" w:eastAsia="仿宋" w:hAnsi="仿宋" w:cs="Times New Roman"/>
                <w:kern w:val="0"/>
                <w:sz w:val="20"/>
              </w:rPr>
              <w:t>台高度约为变形体最高处</w:t>
            </w:r>
            <w:proofErr w:type="gramStart"/>
            <w:r w:rsidRPr="00201434">
              <w:rPr>
                <w:rFonts w:ascii="仿宋" w:eastAsia="仿宋" w:hAnsi="仿宋" w:cs="Times New Roman"/>
                <w:kern w:val="0"/>
                <w:sz w:val="20"/>
              </w:rPr>
              <w:t>至剪出口</w:t>
            </w:r>
            <w:proofErr w:type="gramEnd"/>
            <w:r w:rsidRPr="00201434">
              <w:rPr>
                <w:rFonts w:ascii="仿宋" w:eastAsia="仿宋" w:hAnsi="仿宋" w:cs="Times New Roman"/>
                <w:kern w:val="0"/>
                <w:sz w:val="20"/>
              </w:rPr>
              <w:t>最低处竖向高度的1/3，压脚</w:t>
            </w:r>
            <w:proofErr w:type="gramStart"/>
            <w:r w:rsidRPr="00201434">
              <w:rPr>
                <w:rFonts w:ascii="仿宋" w:eastAsia="仿宋" w:hAnsi="仿宋" w:cs="Times New Roman"/>
                <w:kern w:val="0"/>
                <w:sz w:val="20"/>
              </w:rPr>
              <w:t>戗</w:t>
            </w:r>
            <w:proofErr w:type="gramEnd"/>
            <w:r w:rsidRPr="00201434">
              <w:rPr>
                <w:rFonts w:ascii="仿宋" w:eastAsia="仿宋" w:hAnsi="仿宋" w:cs="Times New Roman"/>
                <w:kern w:val="0"/>
                <w:sz w:val="20"/>
              </w:rPr>
              <w:t>台沿变形体滑动方向的顶宽度约为变形体</w:t>
            </w:r>
            <w:proofErr w:type="gramStart"/>
            <w:r w:rsidRPr="00201434">
              <w:rPr>
                <w:rFonts w:ascii="仿宋" w:eastAsia="仿宋" w:hAnsi="仿宋" w:cs="Times New Roman"/>
                <w:kern w:val="0"/>
                <w:sz w:val="20"/>
              </w:rPr>
              <w:t>破裂面顶底缘</w:t>
            </w:r>
            <w:proofErr w:type="gramEnd"/>
            <w:r w:rsidRPr="00201434">
              <w:rPr>
                <w:rFonts w:ascii="仿宋" w:eastAsia="仿宋" w:hAnsi="仿宋" w:cs="Times New Roman"/>
                <w:kern w:val="0"/>
                <w:sz w:val="20"/>
              </w:rPr>
              <w:t>水平投影距离，顺渠堤轴线方向长度覆盖变形体，两侧外延距离各3m；</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（4）变形体外露区域采用防水膜覆盖。</w:t>
            </w:r>
          </w:p>
        </w:tc>
      </w:tr>
      <w:tr w:rsidR="001814BE" w:rsidRPr="00201434" w:rsidTr="00C45935">
        <w:trPr>
          <w:cantSplit/>
          <w:trHeight w:val="20"/>
        </w:trPr>
        <w:tc>
          <w:tcPr>
            <w:tcW w:w="30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过水断面内坡</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（1）变形体</w:t>
            </w:r>
            <w:proofErr w:type="gramStart"/>
            <w:r w:rsidRPr="00201434">
              <w:rPr>
                <w:rFonts w:ascii="仿宋" w:eastAsia="仿宋" w:hAnsi="仿宋" w:cs="Times New Roman"/>
                <w:kern w:val="0"/>
                <w:sz w:val="20"/>
              </w:rPr>
              <w:t>顶沿滑裂面</w:t>
            </w:r>
            <w:proofErr w:type="gramEnd"/>
            <w:r w:rsidRPr="00201434">
              <w:rPr>
                <w:rFonts w:ascii="仿宋" w:eastAsia="仿宋" w:hAnsi="仿宋" w:cs="Times New Roman"/>
                <w:kern w:val="0"/>
                <w:sz w:val="20"/>
              </w:rPr>
              <w:t>进行封闭防渗处理；</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（2）在一级马道路缘石外侧以静压方式植入钢管桩。</w:t>
            </w:r>
          </w:p>
        </w:tc>
      </w:tr>
      <w:tr w:rsidR="001814BE" w:rsidRPr="00201434" w:rsidTr="00C45935">
        <w:trPr>
          <w:cantSplit/>
          <w:trHeight w:val="20"/>
        </w:trPr>
        <w:tc>
          <w:tcPr>
            <w:tcW w:w="30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一级马道以上边坡</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（1）变形体位于坡顶：变形体上部开挖减载；变形体</w:t>
            </w:r>
            <w:proofErr w:type="gramStart"/>
            <w:r w:rsidRPr="00201434">
              <w:rPr>
                <w:rFonts w:ascii="仿宋" w:eastAsia="仿宋" w:hAnsi="仿宋" w:cs="Times New Roman"/>
                <w:kern w:val="0"/>
                <w:sz w:val="20"/>
              </w:rPr>
              <w:t>顶沿滑裂面</w:t>
            </w:r>
            <w:proofErr w:type="gramEnd"/>
            <w:r w:rsidRPr="00201434">
              <w:rPr>
                <w:rFonts w:ascii="仿宋" w:eastAsia="仿宋" w:hAnsi="仿宋" w:cs="Times New Roman"/>
                <w:kern w:val="0"/>
                <w:sz w:val="20"/>
              </w:rPr>
              <w:t>进行封闭防渗处理，变形体表面和坡顶采用防水膜覆盖</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（2）变形</w:t>
            </w:r>
            <w:proofErr w:type="gramStart"/>
            <w:r w:rsidRPr="00201434">
              <w:rPr>
                <w:rFonts w:ascii="仿宋" w:eastAsia="仿宋" w:hAnsi="仿宋" w:cs="Times New Roman"/>
                <w:kern w:val="0"/>
                <w:sz w:val="20"/>
              </w:rPr>
              <w:t>体位于坡中部</w:t>
            </w:r>
            <w:proofErr w:type="gramEnd"/>
            <w:r w:rsidRPr="00201434">
              <w:rPr>
                <w:rFonts w:ascii="仿宋" w:eastAsia="仿宋" w:hAnsi="仿宋" w:cs="Times New Roman"/>
                <w:kern w:val="0"/>
                <w:sz w:val="20"/>
              </w:rPr>
              <w:t>：变形体</w:t>
            </w:r>
            <w:proofErr w:type="gramStart"/>
            <w:r w:rsidRPr="00201434">
              <w:rPr>
                <w:rFonts w:ascii="仿宋" w:eastAsia="仿宋" w:hAnsi="仿宋" w:cs="Times New Roman"/>
                <w:kern w:val="0"/>
                <w:sz w:val="20"/>
              </w:rPr>
              <w:t>顶沿滑裂面</w:t>
            </w:r>
            <w:proofErr w:type="gramEnd"/>
            <w:r w:rsidRPr="00201434">
              <w:rPr>
                <w:rFonts w:ascii="仿宋" w:eastAsia="仿宋" w:hAnsi="仿宋" w:cs="Times New Roman"/>
                <w:kern w:val="0"/>
                <w:sz w:val="20"/>
              </w:rPr>
              <w:t>进行封闭防渗处理；整个变形体采用塑料防水膜覆盖；在变形体中下部布置土钉、土锚或伞型锚，亦可配合树根桩加固</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（3）变形体位于一级马道附近：变形体</w:t>
            </w:r>
            <w:proofErr w:type="gramStart"/>
            <w:r w:rsidRPr="00201434">
              <w:rPr>
                <w:rFonts w:ascii="仿宋" w:eastAsia="仿宋" w:hAnsi="仿宋" w:cs="Times New Roman"/>
                <w:kern w:val="0"/>
                <w:sz w:val="20"/>
              </w:rPr>
              <w:t>顶沿滑裂面</w:t>
            </w:r>
            <w:proofErr w:type="gramEnd"/>
            <w:r w:rsidRPr="00201434">
              <w:rPr>
                <w:rFonts w:ascii="仿宋" w:eastAsia="仿宋" w:hAnsi="仿宋" w:cs="Times New Roman"/>
                <w:kern w:val="0"/>
                <w:sz w:val="20"/>
              </w:rPr>
              <w:t>进行封闭防渗处理；整个变形体采用塑料防水膜覆盖；在变形体中下部以静压方式植入钢管桩。</w:t>
            </w:r>
          </w:p>
        </w:tc>
      </w:tr>
      <w:tr w:rsidR="001814BE" w:rsidRPr="00201434" w:rsidTr="00C45935">
        <w:trPr>
          <w:cantSplit/>
          <w:trHeight w:val="20"/>
        </w:trPr>
        <w:tc>
          <w:tcPr>
            <w:tcW w:w="308" w:type="pct"/>
            <w:vMerge w:val="restar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sz w:val="20"/>
              </w:rPr>
            </w:pPr>
            <w:r w:rsidRPr="00201434">
              <w:rPr>
                <w:rFonts w:ascii="仿宋" w:eastAsia="仿宋" w:hAnsi="仿宋" w:cs="Times New Roman"/>
                <w:sz w:val="20"/>
              </w:rPr>
              <w:t>2</w:t>
            </w:r>
          </w:p>
        </w:tc>
        <w:tc>
          <w:tcPr>
            <w:tcW w:w="338" w:type="pct"/>
            <w:vMerge w:val="restar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渗流</w:t>
            </w:r>
          </w:p>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破坏</w:t>
            </w:r>
          </w:p>
        </w:tc>
        <w:tc>
          <w:tcPr>
            <w:tcW w:w="49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集中渗漏、</w:t>
            </w:r>
          </w:p>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流土</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（1）在集中渗漏出口设置压浸平台，防止水土流失；</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（2）迅速查明渗漏通道；</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（3）靠近渗漏通道入口处（靠近迎水侧、建筑物结构缝、贯穿性裂缝）采用粘土、土工膜封闭渗源。</w:t>
            </w:r>
          </w:p>
        </w:tc>
      </w:tr>
      <w:tr w:rsidR="001814BE" w:rsidRPr="00201434" w:rsidTr="00C45935">
        <w:trPr>
          <w:cantSplit/>
          <w:trHeight w:val="20"/>
        </w:trPr>
        <w:tc>
          <w:tcPr>
            <w:tcW w:w="30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管涌</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（2）在反滤料上方填中粗砂，厚度一般为0.5倍的反滤料厚度，然后再填筑碎石；碎石</w:t>
            </w:r>
            <w:proofErr w:type="gramStart"/>
            <w:r w:rsidRPr="00201434">
              <w:rPr>
                <w:rFonts w:ascii="仿宋" w:eastAsia="仿宋" w:hAnsi="仿宋" w:cs="Times New Roman"/>
                <w:kern w:val="0"/>
                <w:sz w:val="20"/>
              </w:rPr>
              <w:t>上方压填块石</w:t>
            </w:r>
            <w:proofErr w:type="gramEnd"/>
            <w:r w:rsidRPr="00201434">
              <w:rPr>
                <w:rFonts w:ascii="仿宋" w:eastAsia="仿宋" w:hAnsi="仿宋" w:cs="Times New Roman"/>
                <w:kern w:val="0"/>
                <w:sz w:val="20"/>
              </w:rPr>
              <w:t>，碎石厚度与反滤料厚度相同，块石厚度为反滤料厚度的2倍</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（3）在进行管涌出水口处理同时，在排水</w:t>
            </w:r>
            <w:proofErr w:type="gramStart"/>
            <w:r w:rsidRPr="00201434">
              <w:rPr>
                <w:rFonts w:ascii="仿宋" w:eastAsia="仿宋" w:hAnsi="仿宋" w:cs="Times New Roman"/>
                <w:kern w:val="0"/>
                <w:sz w:val="20"/>
              </w:rPr>
              <w:t>反滤体外围</w:t>
            </w:r>
            <w:proofErr w:type="gramEnd"/>
            <w:r w:rsidRPr="00201434">
              <w:rPr>
                <w:rFonts w:ascii="仿宋" w:eastAsia="仿宋" w:hAnsi="仿宋" w:cs="Times New Roman"/>
                <w:kern w:val="0"/>
                <w:sz w:val="20"/>
              </w:rPr>
              <w:t>采用编织袋</w:t>
            </w:r>
            <w:proofErr w:type="gramStart"/>
            <w:r w:rsidRPr="00201434">
              <w:rPr>
                <w:rFonts w:ascii="仿宋" w:eastAsia="仿宋" w:hAnsi="仿宋" w:cs="Times New Roman"/>
                <w:kern w:val="0"/>
                <w:sz w:val="20"/>
              </w:rPr>
              <w:t>码砌形成</w:t>
            </w:r>
            <w:proofErr w:type="gramEnd"/>
            <w:r w:rsidRPr="00201434">
              <w:rPr>
                <w:rFonts w:ascii="仿宋" w:eastAsia="仿宋" w:hAnsi="仿宋" w:cs="Times New Roman"/>
                <w:kern w:val="0"/>
                <w:sz w:val="20"/>
              </w:rPr>
              <w:t>围井或采用装配式围井；</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（4）在管涌出水口处置同时，迅速查明管涌通道；</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（5）靠近管涌通道入口处或渠堤迎水</w:t>
            </w:r>
            <w:proofErr w:type="gramStart"/>
            <w:r w:rsidRPr="00201434">
              <w:rPr>
                <w:rFonts w:ascii="仿宋" w:eastAsia="仿宋" w:hAnsi="仿宋" w:cs="Times New Roman"/>
                <w:kern w:val="0"/>
                <w:sz w:val="20"/>
              </w:rPr>
              <w:t>侧采用</w:t>
            </w:r>
            <w:proofErr w:type="gramEnd"/>
            <w:r w:rsidRPr="00201434">
              <w:rPr>
                <w:rFonts w:ascii="仿宋" w:eastAsia="仿宋" w:hAnsi="仿宋" w:cs="Times New Roman"/>
                <w:kern w:val="0"/>
                <w:sz w:val="20"/>
              </w:rPr>
              <w:t>无毒化学堵漏材料封闭通道源头。</w:t>
            </w:r>
          </w:p>
        </w:tc>
      </w:tr>
      <w:tr w:rsidR="001814BE" w:rsidRPr="00201434" w:rsidTr="00C45935">
        <w:trPr>
          <w:cantSplit/>
          <w:trHeight w:val="20"/>
        </w:trPr>
        <w:tc>
          <w:tcPr>
            <w:tcW w:w="308" w:type="pct"/>
            <w:vMerge w:val="restar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sz w:val="20"/>
              </w:rPr>
            </w:pPr>
            <w:r w:rsidRPr="00201434">
              <w:rPr>
                <w:rFonts w:ascii="仿宋" w:eastAsia="仿宋" w:hAnsi="仿宋" w:cs="Times New Roman"/>
                <w:sz w:val="20"/>
              </w:rPr>
              <w:lastRenderedPageBreak/>
              <w:t>3</w:t>
            </w:r>
          </w:p>
        </w:tc>
        <w:tc>
          <w:tcPr>
            <w:tcW w:w="338" w:type="pct"/>
            <w:vMerge w:val="restar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洪水入渠冲刷渠坡</w:t>
            </w:r>
          </w:p>
        </w:tc>
        <w:tc>
          <w:tcPr>
            <w:tcW w:w="49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防洪堤漫顶</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（1）采用编织土袋加高原防洪堤顶高程；</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（2）在防洪堤外侧砌筑编织土袋到加高高程，坡脚处宽度根据洪水预报需要加高幅度确定，一般为需要加高高度的1.5～2倍；</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（3）疏通排洪通道，降低局部区域洪水位。</w:t>
            </w:r>
          </w:p>
        </w:tc>
      </w:tr>
      <w:tr w:rsidR="001814BE" w:rsidRPr="00201434" w:rsidTr="00C45935">
        <w:trPr>
          <w:cantSplit/>
          <w:trHeight w:val="20"/>
        </w:trPr>
        <w:tc>
          <w:tcPr>
            <w:tcW w:w="30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防洪堤溃决</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（1）先采用编织土袋或铅丝石笼先封堵缺口；</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（2）然后在其外</w:t>
            </w:r>
            <w:proofErr w:type="gramStart"/>
            <w:r w:rsidRPr="00201434">
              <w:rPr>
                <w:rFonts w:ascii="仿宋" w:eastAsia="仿宋" w:hAnsi="仿宋" w:cs="Times New Roman"/>
                <w:kern w:val="0"/>
                <w:sz w:val="20"/>
              </w:rPr>
              <w:t>侧采用</w:t>
            </w:r>
            <w:proofErr w:type="gramEnd"/>
            <w:r w:rsidRPr="00201434">
              <w:rPr>
                <w:rFonts w:ascii="仿宋" w:eastAsia="仿宋" w:hAnsi="仿宋" w:cs="Times New Roman"/>
                <w:kern w:val="0"/>
                <w:sz w:val="20"/>
              </w:rPr>
              <w:t>粘土或编织土袋堵漏。</w:t>
            </w:r>
          </w:p>
        </w:tc>
      </w:tr>
      <w:tr w:rsidR="001814BE" w:rsidRPr="00201434" w:rsidTr="00C45935">
        <w:trPr>
          <w:cantSplit/>
          <w:trHeight w:val="20"/>
        </w:trPr>
        <w:tc>
          <w:tcPr>
            <w:tcW w:w="30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sz w:val="20"/>
              </w:rPr>
            </w:pPr>
          </w:p>
        </w:tc>
        <w:tc>
          <w:tcPr>
            <w:tcW w:w="338" w:type="pct"/>
            <w:vMerge/>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排水渡槽漫溢</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（2）在洪水期间应加强渠道沿线天然河流水流状态的巡查，随时打捞聚集在渡槽进口处的漂浮物；</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（3）疏通排洪通道，降低局部区域洪水位；</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（4）加高排水渡槽上下游的防洪堤，排水渡槽下部渠坡采用混凝土硬化处理，加强坡面防护；</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（5）加强汛期水位监测，当洪量较大、水位上涨过快时，可采取临时抽排措施进行紧急处理。</w:t>
            </w:r>
          </w:p>
        </w:tc>
      </w:tr>
      <w:tr w:rsidR="001814BE" w:rsidRPr="00201434" w:rsidTr="00C45935">
        <w:trPr>
          <w:cantSplit/>
          <w:trHeight w:val="20"/>
        </w:trPr>
        <w:tc>
          <w:tcPr>
            <w:tcW w:w="30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4</w:t>
            </w:r>
          </w:p>
        </w:tc>
        <w:tc>
          <w:tcPr>
            <w:tcW w:w="836" w:type="pct"/>
            <w:gridSpan w:val="2"/>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衬砌抗浮失稳</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1）抬高渠道运行水位平压；</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2）在渠堤周边或一级马道以上坡面设置排水减压</w:t>
            </w:r>
            <w:r w:rsidR="00F73B4D">
              <w:rPr>
                <w:rFonts w:ascii="仿宋" w:eastAsia="仿宋" w:hAnsi="仿宋" w:cs="Times New Roman" w:hint="eastAsia"/>
                <w:kern w:val="0"/>
                <w:sz w:val="20"/>
              </w:rPr>
              <w:t>井</w:t>
            </w:r>
            <w:r w:rsidRPr="00201434">
              <w:rPr>
                <w:rFonts w:ascii="仿宋" w:eastAsia="仿宋" w:hAnsi="仿宋" w:cs="Times New Roman"/>
                <w:kern w:val="0"/>
                <w:sz w:val="20"/>
              </w:rPr>
              <w:t>降低局部区域地下水位，降水</w:t>
            </w:r>
            <w:r w:rsidR="00F73B4D">
              <w:rPr>
                <w:rFonts w:ascii="仿宋" w:eastAsia="仿宋" w:hAnsi="仿宋" w:cs="Times New Roman" w:hint="eastAsia"/>
                <w:kern w:val="0"/>
                <w:sz w:val="20"/>
              </w:rPr>
              <w:t>井</w:t>
            </w:r>
            <w:r w:rsidRPr="00201434">
              <w:rPr>
                <w:rFonts w:ascii="仿宋" w:eastAsia="仿宋" w:hAnsi="仿宋" w:cs="Times New Roman"/>
                <w:kern w:val="0"/>
                <w:sz w:val="20"/>
              </w:rPr>
              <w:t>内置排水反滤装置，</w:t>
            </w:r>
            <w:r w:rsidR="00F73B4D">
              <w:rPr>
                <w:rFonts w:ascii="仿宋" w:eastAsia="仿宋" w:hAnsi="仿宋" w:cs="Times New Roman" w:hint="eastAsia"/>
                <w:kern w:val="0"/>
                <w:sz w:val="20"/>
              </w:rPr>
              <w:t>井</w:t>
            </w:r>
            <w:r w:rsidRPr="00201434">
              <w:rPr>
                <w:rFonts w:ascii="仿宋" w:eastAsia="仿宋" w:hAnsi="仿宋" w:cs="Times New Roman"/>
                <w:kern w:val="0"/>
                <w:sz w:val="20"/>
              </w:rPr>
              <w:t>深根据地层条件确定；</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3）疏通原设计布置的所有排水孔道，使其正常工作。</w:t>
            </w:r>
          </w:p>
        </w:tc>
      </w:tr>
      <w:tr w:rsidR="001814BE" w:rsidRPr="00201434" w:rsidTr="00C45935">
        <w:trPr>
          <w:cantSplit/>
          <w:trHeight w:val="20"/>
        </w:trPr>
        <w:tc>
          <w:tcPr>
            <w:tcW w:w="30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5</w:t>
            </w:r>
          </w:p>
        </w:tc>
        <w:tc>
          <w:tcPr>
            <w:tcW w:w="836" w:type="pct"/>
            <w:gridSpan w:val="2"/>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衬砌板隆起、开裂、位移</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1）必要时采用小型围堰进行水下</w:t>
            </w:r>
            <w:proofErr w:type="gramStart"/>
            <w:r w:rsidRPr="00201434">
              <w:rPr>
                <w:rFonts w:ascii="仿宋" w:eastAsia="仿宋" w:hAnsi="仿宋" w:cs="Times New Roman"/>
                <w:kern w:val="0"/>
                <w:sz w:val="20"/>
              </w:rPr>
              <w:t>浇筑模袋混凝土</w:t>
            </w:r>
            <w:proofErr w:type="gramEnd"/>
            <w:r w:rsidRPr="00201434">
              <w:rPr>
                <w:rFonts w:ascii="仿宋" w:eastAsia="仿宋" w:hAnsi="仿宋" w:cs="Times New Roman"/>
                <w:kern w:val="0"/>
                <w:sz w:val="20"/>
              </w:rPr>
              <w:t>和不分散混凝土局部修复；</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w:t>
            </w:r>
            <w:proofErr w:type="gramStart"/>
            <w:r w:rsidRPr="00201434">
              <w:rPr>
                <w:rFonts w:ascii="仿宋" w:eastAsia="仿宋" w:hAnsi="仿宋" w:cs="Times New Roman"/>
                <w:kern w:val="0"/>
                <w:sz w:val="20"/>
              </w:rPr>
              <w:t>待总干渠</w:t>
            </w:r>
            <w:proofErr w:type="gramEnd"/>
            <w:r w:rsidRPr="00201434">
              <w:rPr>
                <w:rFonts w:ascii="仿宋" w:eastAsia="仿宋" w:hAnsi="仿宋" w:cs="Times New Roman"/>
                <w:kern w:val="0"/>
                <w:sz w:val="20"/>
              </w:rPr>
              <w:t>停水检修期间统筹考虑，按照原设计结构及标准恢复或加固。</w:t>
            </w:r>
          </w:p>
        </w:tc>
      </w:tr>
      <w:tr w:rsidR="001814BE" w:rsidRPr="00201434" w:rsidTr="00C45935">
        <w:trPr>
          <w:cantSplit/>
          <w:trHeight w:val="20"/>
        </w:trPr>
        <w:tc>
          <w:tcPr>
            <w:tcW w:w="308" w:type="pct"/>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sz w:val="20"/>
              </w:rPr>
            </w:pPr>
            <w:r w:rsidRPr="00201434">
              <w:rPr>
                <w:rFonts w:ascii="仿宋" w:eastAsia="仿宋" w:hAnsi="仿宋" w:cs="Times New Roman"/>
                <w:sz w:val="20"/>
              </w:rPr>
              <w:t>6</w:t>
            </w:r>
          </w:p>
        </w:tc>
        <w:tc>
          <w:tcPr>
            <w:tcW w:w="836" w:type="pct"/>
            <w:gridSpan w:val="2"/>
            <w:vAlign w:val="center"/>
          </w:tcPr>
          <w:p w:rsidR="001814BE" w:rsidRPr="00201434" w:rsidRDefault="001814BE" w:rsidP="00C919A5">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渠堤漫顶</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（1）当渠水漫顶系由于</w:t>
            </w:r>
            <w:r w:rsidR="00894A4B">
              <w:rPr>
                <w:rFonts w:ascii="仿宋" w:eastAsia="仿宋" w:hAnsi="仿宋" w:cs="Times New Roman"/>
                <w:kern w:val="0"/>
                <w:sz w:val="20"/>
              </w:rPr>
              <w:t>降雨</w:t>
            </w:r>
            <w:r w:rsidRPr="00201434">
              <w:rPr>
                <w:rFonts w:ascii="仿宋" w:eastAsia="仿宋" w:hAnsi="仿宋" w:cs="Times New Roman"/>
                <w:kern w:val="0"/>
                <w:sz w:val="20"/>
              </w:rPr>
              <w:t>、</w:t>
            </w:r>
            <w:proofErr w:type="gramStart"/>
            <w:r w:rsidRPr="00201434">
              <w:rPr>
                <w:rFonts w:ascii="仿宋" w:eastAsia="仿宋" w:hAnsi="仿宋" w:cs="Times New Roman"/>
                <w:kern w:val="0"/>
                <w:sz w:val="20"/>
              </w:rPr>
              <w:t>渠外洪水</w:t>
            </w:r>
            <w:proofErr w:type="gramEnd"/>
            <w:r w:rsidRPr="00201434">
              <w:rPr>
                <w:rFonts w:ascii="仿宋" w:eastAsia="仿宋" w:hAnsi="仿宋" w:cs="Times New Roman"/>
                <w:kern w:val="0"/>
                <w:sz w:val="20"/>
              </w:rPr>
              <w:t>加入原因造成时，主要通过输水调度解决</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1814BE" w:rsidRPr="00201434" w:rsidTr="00C45935">
        <w:trPr>
          <w:cantSplit/>
          <w:trHeight w:val="20"/>
        </w:trPr>
        <w:tc>
          <w:tcPr>
            <w:tcW w:w="308" w:type="pct"/>
            <w:vAlign w:val="center"/>
          </w:tcPr>
          <w:p w:rsidR="001814BE" w:rsidRPr="00201434" w:rsidRDefault="001814BE" w:rsidP="0074189B">
            <w:pPr>
              <w:pStyle w:val="10"/>
              <w:spacing w:line="240" w:lineRule="exact"/>
              <w:ind w:firstLineChars="0" w:firstLine="0"/>
              <w:jc w:val="center"/>
              <w:outlineLvl w:val="9"/>
              <w:rPr>
                <w:rFonts w:ascii="仿宋" w:eastAsia="仿宋" w:hAnsi="仿宋" w:cs="Times New Roman"/>
                <w:sz w:val="20"/>
              </w:rPr>
            </w:pPr>
            <w:r w:rsidRPr="00201434">
              <w:rPr>
                <w:rFonts w:ascii="仿宋" w:eastAsia="仿宋" w:hAnsi="仿宋" w:cs="Times New Roman"/>
                <w:sz w:val="20"/>
              </w:rPr>
              <w:lastRenderedPageBreak/>
              <w:t>7</w:t>
            </w:r>
          </w:p>
        </w:tc>
        <w:tc>
          <w:tcPr>
            <w:tcW w:w="836" w:type="pct"/>
            <w:gridSpan w:val="2"/>
            <w:vAlign w:val="center"/>
          </w:tcPr>
          <w:p w:rsidR="001814BE" w:rsidRPr="00201434" w:rsidRDefault="001814BE" w:rsidP="0074189B">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渠堤溃决</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（2）溃口口门尺寸较大时，应在第一时间采用大型石笼、大块石等抢筑裹头</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（3）在堤防迎水面安装两排的螺旋锚，然后抛沙石</w:t>
            </w:r>
            <w:proofErr w:type="gramStart"/>
            <w:r w:rsidRPr="00201434">
              <w:rPr>
                <w:rFonts w:ascii="仿宋" w:eastAsia="仿宋" w:hAnsi="仿宋" w:cs="Times New Roman"/>
                <w:kern w:val="0"/>
                <w:sz w:val="20"/>
              </w:rPr>
              <w:t>袋减少</w:t>
            </w:r>
            <w:proofErr w:type="gramEnd"/>
            <w:r w:rsidRPr="00201434">
              <w:rPr>
                <w:rFonts w:ascii="仿宋" w:eastAsia="仿宋" w:hAnsi="仿宋" w:cs="Times New Roman"/>
                <w:kern w:val="0"/>
                <w:sz w:val="20"/>
              </w:rPr>
              <w:t>急流对堤防的正面冲刷，减缓堤头的崩塌速度；</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（4）沿堤头包裹向背水面安装两排螺旋锚，抛沙石袋，减少急流对堤头的冲刷和回流</w:t>
            </w:r>
            <w:proofErr w:type="gramStart"/>
            <w:r w:rsidRPr="00201434">
              <w:rPr>
                <w:rFonts w:ascii="仿宋" w:eastAsia="仿宋" w:hAnsi="仿宋" w:cs="Times New Roman"/>
                <w:kern w:val="0"/>
                <w:sz w:val="20"/>
              </w:rPr>
              <w:t>对堤背的</w:t>
            </w:r>
            <w:proofErr w:type="gramEnd"/>
            <w:r w:rsidRPr="00201434">
              <w:rPr>
                <w:rFonts w:ascii="仿宋" w:eastAsia="仿宋" w:hAnsi="仿宋" w:cs="Times New Roman"/>
                <w:kern w:val="0"/>
                <w:sz w:val="20"/>
              </w:rPr>
              <w:t>淘刷</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（5）待裹头初步稳定后，采用打桩等方法进一步予以加固</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（6）向龙口抛填石笼、块石护底，龙口稳定后实施封堵措施</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（8）实现封堵进占后，首先在临水测回填粘土，再铺设复合土工膜，复合土工膜上部抛填粘土袋压重防止冲刷</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（9）</w:t>
            </w:r>
            <w:r w:rsidR="009C3D2E">
              <w:rPr>
                <w:rFonts w:ascii="仿宋" w:eastAsia="仿宋" w:hAnsi="仿宋" w:cs="Times New Roman"/>
                <w:kern w:val="0"/>
                <w:sz w:val="20"/>
              </w:rPr>
              <w:t>外</w:t>
            </w:r>
            <w:proofErr w:type="gramStart"/>
            <w:r w:rsidR="009C3D2E">
              <w:rPr>
                <w:rFonts w:ascii="仿宋" w:eastAsia="仿宋" w:hAnsi="仿宋" w:cs="Times New Roman"/>
                <w:kern w:val="0"/>
                <w:sz w:val="20"/>
              </w:rPr>
              <w:t>洪入渠造成</w:t>
            </w:r>
            <w:proofErr w:type="gramEnd"/>
            <w:r w:rsidR="009C3D2E">
              <w:rPr>
                <w:rFonts w:ascii="仿宋" w:eastAsia="仿宋" w:hAnsi="仿宋" w:cs="Times New Roman"/>
                <w:kern w:val="0"/>
                <w:sz w:val="20"/>
              </w:rPr>
              <w:t>渠道流量增加，可采用调度除险</w:t>
            </w:r>
            <w:r w:rsidR="00780B8E">
              <w:rPr>
                <w:rFonts w:ascii="仿宋" w:eastAsia="仿宋" w:hAnsi="仿宋" w:cs="Times New Roman" w:hint="eastAsia"/>
                <w:kern w:val="0"/>
                <w:sz w:val="20"/>
              </w:rPr>
              <w:t>；</w:t>
            </w:r>
          </w:p>
          <w:p w:rsidR="001814BE" w:rsidRPr="00201434" w:rsidRDefault="001814BE" w:rsidP="00780B8E">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（10）</w:t>
            </w:r>
            <w:r w:rsidR="00780B8E">
              <w:rPr>
                <w:rFonts w:ascii="仿宋" w:eastAsia="仿宋" w:hAnsi="仿宋" w:cs="Times New Roman" w:hint="eastAsia"/>
                <w:color w:val="000000" w:themeColor="text1"/>
                <w:kern w:val="0"/>
                <w:sz w:val="20"/>
              </w:rPr>
              <w:t>闸门</w:t>
            </w:r>
            <w:r w:rsidR="00780B8E" w:rsidRPr="00584993">
              <w:rPr>
                <w:rFonts w:ascii="仿宋" w:eastAsia="仿宋" w:hAnsi="仿宋" w:cs="Times New Roman"/>
                <w:color w:val="000000" w:themeColor="text1"/>
                <w:kern w:val="0"/>
                <w:sz w:val="20"/>
              </w:rPr>
              <w:t>设备故障</w:t>
            </w:r>
            <w:r w:rsidR="00780B8E">
              <w:rPr>
                <w:rFonts w:ascii="仿宋" w:eastAsia="仿宋" w:hAnsi="仿宋" w:cs="Times New Roman" w:hint="eastAsia"/>
                <w:color w:val="000000" w:themeColor="text1"/>
                <w:kern w:val="0"/>
                <w:sz w:val="20"/>
              </w:rPr>
              <w:t>采取应急调度措施，配合</w:t>
            </w:r>
            <w:r w:rsidR="00780B8E" w:rsidRPr="00584993">
              <w:rPr>
                <w:rFonts w:ascii="仿宋" w:eastAsia="仿宋" w:hAnsi="仿宋" w:cs="Times New Roman"/>
                <w:color w:val="000000" w:themeColor="text1"/>
                <w:kern w:val="0"/>
                <w:sz w:val="20"/>
              </w:rPr>
              <w:t>相邻</w:t>
            </w:r>
            <w:proofErr w:type="gramStart"/>
            <w:r w:rsidR="00780B8E" w:rsidRPr="00584993">
              <w:rPr>
                <w:rFonts w:ascii="仿宋" w:eastAsia="仿宋" w:hAnsi="仿宋" w:cs="Times New Roman"/>
                <w:color w:val="000000" w:themeColor="text1"/>
                <w:kern w:val="0"/>
                <w:sz w:val="20"/>
              </w:rPr>
              <w:t>节制闸</w:t>
            </w:r>
            <w:r w:rsidR="00780B8E">
              <w:rPr>
                <w:rFonts w:ascii="仿宋" w:eastAsia="仿宋" w:hAnsi="仿宋" w:cs="Times New Roman" w:hint="eastAsia"/>
                <w:color w:val="000000" w:themeColor="text1"/>
                <w:kern w:val="0"/>
                <w:sz w:val="20"/>
              </w:rPr>
              <w:t>开度</w:t>
            </w:r>
            <w:proofErr w:type="gramEnd"/>
            <w:r w:rsidR="00780B8E">
              <w:rPr>
                <w:rFonts w:ascii="仿宋" w:eastAsia="仿宋" w:hAnsi="仿宋" w:cs="Times New Roman" w:hint="eastAsia"/>
                <w:color w:val="000000" w:themeColor="text1"/>
                <w:kern w:val="0"/>
                <w:sz w:val="20"/>
              </w:rPr>
              <w:t>调整，必要时开启上游退水闸退水。</w:t>
            </w:r>
          </w:p>
        </w:tc>
      </w:tr>
      <w:tr w:rsidR="001814BE" w:rsidRPr="00201434" w:rsidTr="00C45935">
        <w:trPr>
          <w:cantSplit/>
          <w:trHeight w:val="20"/>
        </w:trPr>
        <w:tc>
          <w:tcPr>
            <w:tcW w:w="308" w:type="pct"/>
            <w:vAlign w:val="center"/>
          </w:tcPr>
          <w:p w:rsidR="001814BE" w:rsidRPr="00201434" w:rsidRDefault="001814BE" w:rsidP="0074189B">
            <w:pPr>
              <w:pStyle w:val="10"/>
              <w:spacing w:line="240" w:lineRule="exact"/>
              <w:ind w:firstLineChars="0" w:firstLine="0"/>
              <w:jc w:val="center"/>
              <w:outlineLvl w:val="9"/>
              <w:rPr>
                <w:rFonts w:ascii="仿宋" w:eastAsia="仿宋" w:hAnsi="仿宋" w:cs="Times New Roman"/>
                <w:sz w:val="20"/>
              </w:rPr>
            </w:pPr>
            <w:r w:rsidRPr="00201434">
              <w:rPr>
                <w:rFonts w:ascii="仿宋" w:eastAsia="仿宋" w:hAnsi="仿宋" w:cs="Times New Roman"/>
                <w:sz w:val="20"/>
              </w:rPr>
              <w:t>8</w:t>
            </w:r>
          </w:p>
        </w:tc>
        <w:tc>
          <w:tcPr>
            <w:tcW w:w="836" w:type="pct"/>
            <w:gridSpan w:val="2"/>
            <w:vAlign w:val="center"/>
          </w:tcPr>
          <w:p w:rsidR="001814BE" w:rsidRPr="00201434" w:rsidRDefault="001814BE" w:rsidP="0074189B">
            <w:pPr>
              <w:pStyle w:val="10"/>
              <w:spacing w:line="240" w:lineRule="exact"/>
              <w:ind w:firstLineChars="0" w:firstLine="0"/>
              <w:jc w:val="center"/>
              <w:outlineLvl w:val="9"/>
              <w:rPr>
                <w:rFonts w:ascii="仿宋" w:eastAsia="仿宋" w:hAnsi="仿宋" w:cs="Times New Roman"/>
                <w:kern w:val="0"/>
                <w:sz w:val="20"/>
              </w:rPr>
            </w:pPr>
            <w:r w:rsidRPr="00201434">
              <w:rPr>
                <w:rFonts w:ascii="仿宋" w:eastAsia="仿宋" w:hAnsi="仿宋" w:cs="Times New Roman"/>
                <w:kern w:val="0"/>
                <w:sz w:val="20"/>
              </w:rPr>
              <w:t>洪水浸泡渠堤外坡</w:t>
            </w:r>
          </w:p>
        </w:tc>
        <w:tc>
          <w:tcPr>
            <w:tcW w:w="3856" w:type="pct"/>
            <w:vAlign w:val="center"/>
          </w:tcPr>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（1）采用块石、编织土袋等抢险物资对渠堤外坡进行防护，防止因洪水浸泡导致渠坡失稳；</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（2）疏通排洪通道，降低局部区域洪水位；</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（3）疏通堵塞涵管：</w:t>
            </w:r>
            <w:r w:rsidRPr="00201434">
              <w:rPr>
                <w:rFonts w:ascii="仿宋" w:eastAsia="仿宋" w:hAnsi="仿宋" w:hint="eastAsia"/>
                <w:kern w:val="0"/>
                <w:sz w:val="20"/>
              </w:rPr>
              <w:t>①</w:t>
            </w:r>
            <w:r w:rsidRPr="00201434">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201434">
              <w:rPr>
                <w:rFonts w:ascii="仿宋" w:eastAsia="仿宋" w:hAnsi="仿宋" w:hint="eastAsia"/>
                <w:kern w:val="0"/>
                <w:sz w:val="20"/>
              </w:rPr>
              <w:t>②</w:t>
            </w:r>
            <w:r w:rsidRPr="00201434">
              <w:rPr>
                <w:rFonts w:ascii="仿宋" w:eastAsia="仿宋" w:hAnsi="仿宋" w:cs="Times New Roman"/>
                <w:kern w:val="0"/>
                <w:sz w:val="20"/>
              </w:rPr>
              <w:t>洪水期间，将浮球放入需要清理的通道井口涵管内，随水流穿过涵管在出口浮出水面；</w:t>
            </w:r>
            <w:r w:rsidRPr="00201434">
              <w:rPr>
                <w:rFonts w:ascii="仿宋" w:eastAsia="仿宋" w:hAnsi="仿宋" w:hint="eastAsia"/>
                <w:kern w:val="0"/>
                <w:sz w:val="20"/>
              </w:rPr>
              <w:t>③</w:t>
            </w:r>
            <w:r w:rsidRPr="00201434">
              <w:rPr>
                <w:rFonts w:ascii="仿宋" w:eastAsia="仿宋" w:hAnsi="仿宋" w:cs="Times New Roman"/>
                <w:kern w:val="0"/>
                <w:sz w:val="20"/>
              </w:rPr>
              <w:t>利用纤维绳将钢丝绳从倒虹吸输水通道中穿过；</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hint="eastAsia"/>
                <w:kern w:val="0"/>
                <w:sz w:val="20"/>
              </w:rPr>
              <w:t>④</w:t>
            </w:r>
            <w:r w:rsidRPr="00201434">
              <w:rPr>
                <w:rFonts w:ascii="仿宋" w:eastAsia="仿宋" w:hAnsi="仿宋" w:cs="Times New Roman"/>
                <w:kern w:val="0"/>
                <w:sz w:val="20"/>
              </w:rPr>
              <w:t>钢丝绳中部安装一定重量的带有爪牙或</w:t>
            </w:r>
            <w:proofErr w:type="gramStart"/>
            <w:r w:rsidRPr="00201434">
              <w:rPr>
                <w:rFonts w:ascii="仿宋" w:eastAsia="仿宋" w:hAnsi="仿宋" w:cs="Times New Roman"/>
                <w:kern w:val="0"/>
                <w:sz w:val="20"/>
              </w:rPr>
              <w:t>钢丝刷钢丝网</w:t>
            </w:r>
            <w:proofErr w:type="gramEnd"/>
            <w:r w:rsidRPr="00201434">
              <w:rPr>
                <w:rFonts w:ascii="仿宋" w:eastAsia="仿宋" w:hAnsi="仿宋" w:cs="Times New Roman"/>
                <w:kern w:val="0"/>
                <w:sz w:val="20"/>
              </w:rPr>
              <w:t>；</w:t>
            </w:r>
            <w:r w:rsidRPr="00201434">
              <w:rPr>
                <w:rFonts w:ascii="仿宋" w:eastAsia="仿宋" w:hAnsi="仿宋" w:hint="eastAsia"/>
                <w:kern w:val="0"/>
                <w:sz w:val="20"/>
              </w:rPr>
              <w:t>⑤</w:t>
            </w:r>
            <w:r w:rsidRPr="00201434">
              <w:rPr>
                <w:rFonts w:ascii="仿宋" w:eastAsia="仿宋" w:hAnsi="仿宋" w:cs="Times New Roman"/>
                <w:kern w:val="0"/>
                <w:sz w:val="20"/>
              </w:rPr>
              <w:t>在进出口两端适当位置，利用绞车来回拉动钢丝绳，</w:t>
            </w:r>
            <w:proofErr w:type="gramStart"/>
            <w:r w:rsidRPr="00201434">
              <w:rPr>
                <w:rFonts w:ascii="仿宋" w:eastAsia="仿宋" w:hAnsi="仿宋" w:cs="Times New Roman"/>
                <w:kern w:val="0"/>
                <w:sz w:val="20"/>
              </w:rPr>
              <w:t>挠动淤积</w:t>
            </w:r>
            <w:proofErr w:type="gramEnd"/>
            <w:r w:rsidRPr="00201434">
              <w:rPr>
                <w:rFonts w:ascii="仿宋" w:eastAsia="仿宋" w:hAnsi="仿宋" w:cs="Times New Roman"/>
                <w:kern w:val="0"/>
                <w:sz w:val="20"/>
              </w:rPr>
              <w:t>物，使其通过流水带出排洪涵管</w:t>
            </w:r>
            <w:r w:rsidR="00780B8E">
              <w:rPr>
                <w:rFonts w:ascii="仿宋" w:eastAsia="仿宋" w:hAnsi="仿宋" w:cs="Times New Roman" w:hint="eastAsia"/>
                <w:kern w:val="0"/>
                <w:sz w:val="20"/>
              </w:rPr>
              <w:t>；</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Pr="00201434">
              <w:rPr>
                <w:rFonts w:ascii="仿宋" w:eastAsia="仿宋" w:hAnsi="仿宋" w:cs="Times New Roman"/>
                <w:kern w:val="0"/>
                <w:sz w:val="20"/>
              </w:rPr>
              <w:t>减缓入涵水流</w:t>
            </w:r>
            <w:proofErr w:type="gramEnd"/>
            <w:r w:rsidRPr="00201434">
              <w:rPr>
                <w:rFonts w:ascii="仿宋" w:eastAsia="仿宋" w:hAnsi="仿宋" w:cs="Times New Roman"/>
                <w:kern w:val="0"/>
                <w:sz w:val="20"/>
              </w:rPr>
              <w:t>流速予以配合；</w:t>
            </w:r>
          </w:p>
          <w:p w:rsidR="001814BE" w:rsidRPr="00201434" w:rsidRDefault="001814BE" w:rsidP="00C45935">
            <w:pPr>
              <w:pStyle w:val="10"/>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7E7C57" w:rsidRPr="00201434" w:rsidRDefault="007E7C57" w:rsidP="002C1E1F">
      <w:pPr>
        <w:pStyle w:val="10"/>
        <w:ind w:firstLineChars="0" w:firstLine="0"/>
        <w:jc w:val="center"/>
        <w:outlineLvl w:val="9"/>
        <w:rPr>
          <w:rFonts w:ascii="Times New Roman" w:hAnsi="Times New Roman" w:cs="Times New Roman"/>
        </w:rPr>
      </w:pPr>
    </w:p>
    <w:p w:rsidR="002D4E67" w:rsidRPr="00201434" w:rsidRDefault="00012CFE" w:rsidP="002D4E67">
      <w:pPr>
        <w:jc w:val="left"/>
        <w:outlineLvl w:val="1"/>
        <w:rPr>
          <w:rFonts w:ascii="Times New Roman" w:eastAsia="黑体" w:hAnsi="Times New Roman" w:cs="Times New Roman"/>
          <w:sz w:val="28"/>
          <w:szCs w:val="28"/>
        </w:rPr>
      </w:pPr>
      <w:r w:rsidRPr="00201434">
        <w:rPr>
          <w:rFonts w:ascii="Times New Roman" w:eastAsia="黑体" w:hAnsi="Times New Roman" w:cs="Times New Roman"/>
          <w:sz w:val="28"/>
          <w:szCs w:val="28"/>
        </w:rPr>
        <w:br w:type="column"/>
      </w:r>
      <w:bookmarkStart w:id="31" w:name="_Toc524614642"/>
      <w:r w:rsidR="002D4E67" w:rsidRPr="00201434">
        <w:rPr>
          <w:rFonts w:ascii="Times New Roman" w:eastAsia="黑体" w:hAnsi="Times New Roman" w:cs="Times New Roman"/>
          <w:sz w:val="28"/>
          <w:szCs w:val="28"/>
        </w:rPr>
        <w:lastRenderedPageBreak/>
        <w:t xml:space="preserve">3.2 </w:t>
      </w:r>
      <w:r w:rsidR="002D4E67" w:rsidRPr="00201434">
        <w:rPr>
          <w:rFonts w:ascii="Times New Roman" w:eastAsia="黑体" w:hAnsi="Times New Roman" w:cs="Times New Roman"/>
          <w:sz w:val="28"/>
          <w:szCs w:val="28"/>
        </w:rPr>
        <w:t>建筑物</w:t>
      </w:r>
      <w:bookmarkEnd w:id="30"/>
      <w:bookmarkEnd w:id="31"/>
    </w:p>
    <w:p w:rsidR="002D4E67" w:rsidRPr="00201434" w:rsidRDefault="002D4E67" w:rsidP="002D4E67">
      <w:pPr>
        <w:pStyle w:val="10"/>
        <w:ind w:firstLineChars="41" w:firstLine="98"/>
        <w:outlineLvl w:val="2"/>
        <w:rPr>
          <w:rFonts w:ascii="Times New Roman" w:hAnsi="Times New Roman" w:cs="Times New Roman"/>
        </w:rPr>
      </w:pPr>
      <w:r w:rsidRPr="00201434">
        <w:rPr>
          <w:rFonts w:ascii="Times New Roman" w:hAnsi="Times New Roman" w:cs="Times New Roman" w:hint="eastAsia"/>
        </w:rPr>
        <w:t>3</w:t>
      </w:r>
      <w:r w:rsidRPr="00201434">
        <w:rPr>
          <w:rFonts w:ascii="Times New Roman" w:hAnsi="Times New Roman" w:cs="Times New Roman"/>
        </w:rPr>
        <w:t>.2.1</w:t>
      </w:r>
      <w:r w:rsidRPr="00201434">
        <w:rPr>
          <w:rFonts w:ascii="Times New Roman" w:hAnsi="Times New Roman" w:cs="Times New Roman" w:hint="eastAsia"/>
        </w:rPr>
        <w:t>建筑物</w:t>
      </w:r>
      <w:r w:rsidRPr="00201434">
        <w:rPr>
          <w:rFonts w:ascii="Times New Roman" w:hAnsi="Times New Roman" w:cs="Times New Roman"/>
        </w:rPr>
        <w:t>风险事件及风险因子</w:t>
      </w:r>
    </w:p>
    <w:p w:rsidR="003E06F5" w:rsidRPr="00201434" w:rsidRDefault="003E06F5"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t>（</w:t>
      </w:r>
      <w:r w:rsidRPr="00201434">
        <w:rPr>
          <w:rFonts w:ascii="Times New Roman" w:hAnsi="Times New Roman" w:cs="Times New Roman" w:hint="eastAsia"/>
        </w:rPr>
        <w:t>1</w:t>
      </w:r>
      <w:r w:rsidRPr="00201434">
        <w:rPr>
          <w:rFonts w:ascii="Times New Roman" w:hAnsi="Times New Roman" w:cs="Times New Roman"/>
        </w:rPr>
        <w:t>）</w:t>
      </w:r>
      <w:r w:rsidRPr="00201434">
        <w:rPr>
          <w:rFonts w:ascii="Times New Roman" w:hAnsi="Times New Roman" w:cs="Times New Roman" w:hint="eastAsia"/>
        </w:rPr>
        <w:t>渠系建筑物风险事件及风险因子</w:t>
      </w:r>
    </w:p>
    <w:p w:rsidR="003E06F5" w:rsidRPr="00201434"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hint="eastAsia"/>
        </w:rPr>
        <w:t>表</w:t>
      </w:r>
      <w:r w:rsidRPr="00201434">
        <w:rPr>
          <w:rFonts w:ascii="Times New Roman" w:hAnsi="Times New Roman" w:cs="Times New Roman"/>
        </w:rPr>
        <w:t>3.2-1</w:t>
      </w:r>
      <w:r w:rsidR="00E53D4A">
        <w:rPr>
          <w:rFonts w:ascii="Times New Roman" w:hAnsi="Times New Roman" w:cs="Times New Roman" w:hint="eastAsia"/>
        </w:rPr>
        <w:t xml:space="preserve">  </w:t>
      </w:r>
      <w:r w:rsidRPr="00201434">
        <w:rPr>
          <w:rFonts w:ascii="Times New Roman" w:hAnsi="Times New Roman" w:cs="Times New Roman" w:hint="eastAsia"/>
        </w:rPr>
        <w:t>渠系建筑物</w:t>
      </w:r>
      <w:r w:rsidRPr="00201434">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4"/>
        <w:gridCol w:w="2147"/>
        <w:gridCol w:w="2565"/>
        <w:gridCol w:w="1939"/>
        <w:gridCol w:w="1939"/>
        <w:gridCol w:w="2497"/>
        <w:gridCol w:w="2377"/>
      </w:tblGrid>
      <w:tr w:rsidR="001814BE" w:rsidRPr="00201434" w:rsidTr="00E80AB8">
        <w:trPr>
          <w:cantSplit/>
          <w:trHeight w:val="20"/>
          <w:tblHeader/>
          <w:jc w:val="center"/>
        </w:trPr>
        <w:tc>
          <w:tcPr>
            <w:tcW w:w="265"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序号</w:t>
            </w:r>
          </w:p>
        </w:tc>
        <w:tc>
          <w:tcPr>
            <w:tcW w:w="755"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建筑物名称</w:t>
            </w:r>
          </w:p>
        </w:tc>
        <w:tc>
          <w:tcPr>
            <w:tcW w:w="902"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桩号</w:t>
            </w:r>
          </w:p>
        </w:tc>
        <w:tc>
          <w:tcPr>
            <w:tcW w:w="682" w:type="pct"/>
            <w:vAlign w:val="center"/>
          </w:tcPr>
          <w:p w:rsidR="001814BE" w:rsidRPr="00201434" w:rsidRDefault="001814BE" w:rsidP="00C45935">
            <w:pPr>
              <w:pStyle w:val="23"/>
              <w:spacing w:line="480" w:lineRule="auto"/>
              <w:rPr>
                <w:rFonts w:ascii="仿宋" w:eastAsia="仿宋" w:hAnsi="仿宋" w:cs="Times New Roman"/>
                <w:sz w:val="20"/>
                <w:szCs w:val="20"/>
              </w:rPr>
            </w:pPr>
            <w:r w:rsidRPr="00201434">
              <w:rPr>
                <w:rFonts w:ascii="仿宋" w:eastAsia="仿宋" w:hAnsi="仿宋" w:cs="Times New Roman" w:hint="eastAsia"/>
                <w:sz w:val="20"/>
                <w:szCs w:val="20"/>
              </w:rPr>
              <w:t>风险量值</w:t>
            </w:r>
          </w:p>
        </w:tc>
        <w:tc>
          <w:tcPr>
            <w:tcW w:w="682" w:type="pct"/>
            <w:shd w:val="clear" w:color="auto" w:fill="auto"/>
            <w:vAlign w:val="center"/>
          </w:tcPr>
          <w:p w:rsidR="001814BE" w:rsidRPr="00201434" w:rsidRDefault="001814BE" w:rsidP="00C45935">
            <w:pPr>
              <w:pStyle w:val="23"/>
              <w:spacing w:line="480" w:lineRule="auto"/>
              <w:rPr>
                <w:rFonts w:ascii="仿宋" w:eastAsia="仿宋" w:hAnsi="仿宋" w:cs="Times New Roman"/>
                <w:sz w:val="20"/>
                <w:szCs w:val="20"/>
              </w:rPr>
            </w:pPr>
            <w:r w:rsidRPr="00201434">
              <w:rPr>
                <w:rFonts w:ascii="仿宋" w:eastAsia="仿宋" w:hAnsi="仿宋" w:cs="Times New Roman"/>
                <w:sz w:val="20"/>
                <w:szCs w:val="20"/>
              </w:rPr>
              <w:t>风险事件</w:t>
            </w:r>
          </w:p>
        </w:tc>
        <w:tc>
          <w:tcPr>
            <w:tcW w:w="878" w:type="pct"/>
            <w:shd w:val="clear" w:color="auto" w:fill="auto"/>
            <w:vAlign w:val="center"/>
          </w:tcPr>
          <w:p w:rsidR="001814BE" w:rsidRPr="00201434" w:rsidRDefault="001814BE" w:rsidP="00C45935">
            <w:pPr>
              <w:pStyle w:val="23"/>
              <w:spacing w:line="480" w:lineRule="auto"/>
              <w:rPr>
                <w:rFonts w:ascii="仿宋" w:eastAsia="仿宋" w:hAnsi="仿宋" w:cs="Times New Roman"/>
                <w:sz w:val="20"/>
                <w:szCs w:val="20"/>
              </w:rPr>
            </w:pPr>
            <w:r w:rsidRPr="00201434">
              <w:rPr>
                <w:rFonts w:ascii="仿宋" w:eastAsia="仿宋" w:hAnsi="仿宋" w:cs="Times New Roman"/>
                <w:sz w:val="20"/>
                <w:szCs w:val="20"/>
              </w:rPr>
              <w:t>风险因子（按重要性排序）</w:t>
            </w:r>
          </w:p>
        </w:tc>
        <w:tc>
          <w:tcPr>
            <w:tcW w:w="836" w:type="pct"/>
            <w:shd w:val="clear" w:color="auto" w:fill="auto"/>
            <w:noWrap/>
            <w:vAlign w:val="center"/>
          </w:tcPr>
          <w:p w:rsidR="001814BE" w:rsidRPr="00201434" w:rsidRDefault="001814BE" w:rsidP="00C45935">
            <w:pPr>
              <w:pStyle w:val="23"/>
              <w:spacing w:line="480" w:lineRule="auto"/>
              <w:rPr>
                <w:rFonts w:ascii="仿宋" w:eastAsia="仿宋" w:hAnsi="仿宋" w:cs="Times New Roman"/>
                <w:sz w:val="20"/>
                <w:szCs w:val="20"/>
              </w:rPr>
            </w:pPr>
            <w:r w:rsidRPr="00201434">
              <w:rPr>
                <w:rFonts w:ascii="仿宋" w:eastAsia="仿宋" w:hAnsi="仿宋" w:cs="Times New Roman"/>
                <w:sz w:val="20"/>
                <w:szCs w:val="20"/>
              </w:rPr>
              <w:t>对应风险预防措施</w:t>
            </w:r>
            <w:r w:rsidR="009041A3">
              <w:rPr>
                <w:rFonts w:ascii="仿宋" w:eastAsia="仿宋" w:hAnsi="仿宋" w:cs="Times New Roman"/>
                <w:sz w:val="20"/>
                <w:szCs w:val="20"/>
              </w:rPr>
              <w:t>编号</w:t>
            </w:r>
          </w:p>
        </w:tc>
      </w:tr>
      <w:tr w:rsidR="001814BE" w:rsidRPr="00201434" w:rsidTr="00E80AB8">
        <w:trPr>
          <w:cantSplit/>
          <w:trHeight w:val="20"/>
          <w:tblHeader/>
          <w:jc w:val="center"/>
        </w:trPr>
        <w:tc>
          <w:tcPr>
            <w:tcW w:w="265" w:type="pct"/>
            <w:vMerge w:val="restar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color w:val="000000"/>
                <w:kern w:val="0"/>
                <w:sz w:val="20"/>
                <w:szCs w:val="20"/>
              </w:rPr>
              <w:t>1</w:t>
            </w:r>
          </w:p>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color w:val="000000"/>
                <w:kern w:val="0"/>
                <w:sz w:val="20"/>
                <w:szCs w:val="20"/>
              </w:rPr>
              <w:t>2</w:t>
            </w:r>
          </w:p>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color w:val="000000"/>
                <w:kern w:val="0"/>
                <w:sz w:val="20"/>
                <w:szCs w:val="20"/>
              </w:rPr>
              <w:t>3</w:t>
            </w:r>
          </w:p>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color w:val="000000"/>
                <w:kern w:val="0"/>
                <w:sz w:val="20"/>
                <w:szCs w:val="20"/>
              </w:rPr>
              <w:t>4</w:t>
            </w:r>
          </w:p>
          <w:p w:rsidR="004A334F" w:rsidRDefault="001814BE" w:rsidP="00E80AB8">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color w:val="000000"/>
                <w:kern w:val="0"/>
                <w:sz w:val="20"/>
                <w:szCs w:val="20"/>
              </w:rPr>
              <w:t>5</w:t>
            </w:r>
          </w:p>
        </w:tc>
        <w:tc>
          <w:tcPr>
            <w:tcW w:w="755" w:type="pct"/>
            <w:vMerge w:val="restart"/>
            <w:shd w:val="clear" w:color="auto" w:fill="auto"/>
            <w:vAlign w:val="center"/>
          </w:tcPr>
          <w:p w:rsidR="004A334F" w:rsidRDefault="008E2044" w:rsidP="00E80AB8">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应河倒</w:t>
            </w:r>
            <w:proofErr w:type="gramEnd"/>
            <w:r w:rsidRPr="00201434">
              <w:rPr>
                <w:rFonts w:ascii="仿宋" w:eastAsia="仿宋" w:hAnsi="仿宋" w:hint="eastAsia"/>
                <w:color w:val="000000"/>
                <w:sz w:val="20"/>
                <w:szCs w:val="20"/>
              </w:rPr>
              <w:t>虹吸</w:t>
            </w:r>
          </w:p>
          <w:p w:rsidR="00816182" w:rsidRDefault="001814BE">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玉带河倒</w:t>
            </w:r>
            <w:proofErr w:type="gramEnd"/>
            <w:r w:rsidRPr="00201434">
              <w:rPr>
                <w:rFonts w:ascii="仿宋" w:eastAsia="仿宋" w:hAnsi="仿宋" w:hint="eastAsia"/>
                <w:color w:val="000000"/>
                <w:sz w:val="20"/>
                <w:szCs w:val="20"/>
              </w:rPr>
              <w:t>虹吸</w:t>
            </w:r>
          </w:p>
          <w:p w:rsidR="001814BE" w:rsidRPr="00201434" w:rsidRDefault="001814BE" w:rsidP="00C45935">
            <w:pPr>
              <w:spacing w:line="480" w:lineRule="auto"/>
              <w:jc w:val="center"/>
              <w:rPr>
                <w:rFonts w:ascii="仿宋" w:eastAsia="仿宋" w:hAnsi="仿宋"/>
                <w:color w:val="000000"/>
                <w:sz w:val="20"/>
                <w:szCs w:val="20"/>
              </w:rPr>
            </w:pPr>
            <w:r w:rsidRPr="00201434">
              <w:rPr>
                <w:rFonts w:ascii="仿宋" w:eastAsia="仿宋" w:hAnsi="仿宋" w:hint="eastAsia"/>
                <w:color w:val="000000"/>
                <w:sz w:val="20"/>
                <w:szCs w:val="20"/>
              </w:rPr>
              <w:t>净</w:t>
            </w:r>
            <w:proofErr w:type="gramStart"/>
            <w:r w:rsidRPr="00201434">
              <w:rPr>
                <w:rFonts w:ascii="仿宋" w:eastAsia="仿宋" w:hAnsi="仿宋" w:hint="eastAsia"/>
                <w:color w:val="000000"/>
                <w:sz w:val="20"/>
                <w:szCs w:val="20"/>
              </w:rPr>
              <w:t>肠河倒</w:t>
            </w:r>
            <w:proofErr w:type="gramEnd"/>
            <w:r w:rsidRPr="00201434">
              <w:rPr>
                <w:rFonts w:ascii="仿宋" w:eastAsia="仿宋" w:hAnsi="仿宋" w:hint="eastAsia"/>
                <w:color w:val="000000"/>
                <w:sz w:val="20"/>
                <w:szCs w:val="20"/>
              </w:rPr>
              <w:t>虹吸</w:t>
            </w:r>
          </w:p>
          <w:p w:rsidR="001814BE" w:rsidRPr="00201434" w:rsidRDefault="001814BE" w:rsidP="00C45935">
            <w:pPr>
              <w:spacing w:line="480" w:lineRule="auto"/>
              <w:jc w:val="center"/>
              <w:rPr>
                <w:rFonts w:ascii="仿宋" w:eastAsia="仿宋" w:hAnsi="仿宋"/>
                <w:color w:val="000000"/>
                <w:sz w:val="20"/>
                <w:szCs w:val="20"/>
              </w:rPr>
            </w:pPr>
            <w:r w:rsidRPr="00201434">
              <w:rPr>
                <w:rFonts w:ascii="仿宋" w:eastAsia="仿宋" w:hAnsi="仿宋" w:hint="eastAsia"/>
                <w:color w:val="000000"/>
                <w:sz w:val="20"/>
                <w:szCs w:val="20"/>
              </w:rPr>
              <w:t>石</w:t>
            </w:r>
            <w:proofErr w:type="gramStart"/>
            <w:r w:rsidRPr="00201434">
              <w:rPr>
                <w:rFonts w:ascii="仿宋" w:eastAsia="仿宋" w:hAnsi="仿宋" w:hint="eastAsia"/>
                <w:color w:val="000000"/>
                <w:sz w:val="20"/>
                <w:szCs w:val="20"/>
              </w:rPr>
              <w:t>河渠道倒虹吸</w:t>
            </w:r>
            <w:proofErr w:type="gramEnd"/>
          </w:p>
          <w:p w:rsidR="001814BE" w:rsidRPr="00201434" w:rsidRDefault="001814BE" w:rsidP="00C45935">
            <w:pPr>
              <w:spacing w:line="480" w:lineRule="auto"/>
              <w:jc w:val="center"/>
              <w:rPr>
                <w:rFonts w:ascii="仿宋" w:eastAsia="仿宋" w:hAnsi="仿宋"/>
                <w:color w:val="000000"/>
                <w:sz w:val="20"/>
                <w:szCs w:val="20"/>
              </w:rPr>
            </w:pPr>
            <w:r w:rsidRPr="00201434">
              <w:rPr>
                <w:rFonts w:ascii="仿宋" w:eastAsia="仿宋" w:hAnsi="仿宋" w:hint="eastAsia"/>
                <w:color w:val="000000"/>
                <w:sz w:val="20"/>
                <w:szCs w:val="20"/>
              </w:rPr>
              <w:t>北汝河倒虹吸</w:t>
            </w:r>
          </w:p>
        </w:tc>
        <w:tc>
          <w:tcPr>
            <w:tcW w:w="902" w:type="pct"/>
            <w:vMerge w:val="restart"/>
            <w:shd w:val="clear" w:color="auto" w:fill="auto"/>
            <w:vAlign w:val="center"/>
          </w:tcPr>
          <w:p w:rsidR="001814BE" w:rsidRPr="00201434"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K261+867</w:t>
            </w:r>
            <w:r w:rsidR="00C919A5" w:rsidRPr="00201434">
              <w:rPr>
                <w:rFonts w:ascii="仿宋" w:eastAsia="仿宋" w:hAnsi="仿宋"/>
                <w:sz w:val="20"/>
                <w:szCs w:val="20"/>
              </w:rPr>
              <w:t>～</w:t>
            </w:r>
            <w:r w:rsidRPr="00201434">
              <w:rPr>
                <w:rFonts w:ascii="仿宋" w:eastAsia="仿宋" w:hAnsi="仿宋"/>
                <w:sz w:val="20"/>
                <w:szCs w:val="20"/>
              </w:rPr>
              <w:t>K262+134</w:t>
            </w:r>
          </w:p>
          <w:p w:rsidR="001814BE" w:rsidRPr="00201434"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K266+410</w:t>
            </w:r>
            <w:r w:rsidR="00C919A5" w:rsidRPr="00201434">
              <w:rPr>
                <w:rFonts w:ascii="仿宋" w:eastAsia="仿宋" w:hAnsi="仿宋"/>
                <w:sz w:val="20"/>
                <w:szCs w:val="20"/>
              </w:rPr>
              <w:t>～</w:t>
            </w:r>
            <w:r w:rsidRPr="00201434">
              <w:rPr>
                <w:rFonts w:ascii="仿宋" w:eastAsia="仿宋" w:hAnsi="仿宋"/>
                <w:sz w:val="20"/>
                <w:szCs w:val="20"/>
              </w:rPr>
              <w:t>K266+729</w:t>
            </w:r>
          </w:p>
          <w:p w:rsidR="001814BE" w:rsidRPr="00201434"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K267+975</w:t>
            </w:r>
            <w:r w:rsidR="00C919A5" w:rsidRPr="00201434">
              <w:rPr>
                <w:rFonts w:ascii="仿宋" w:eastAsia="仿宋" w:hAnsi="仿宋"/>
                <w:sz w:val="20"/>
                <w:szCs w:val="20"/>
              </w:rPr>
              <w:t>～</w:t>
            </w:r>
            <w:r w:rsidRPr="00201434">
              <w:rPr>
                <w:rFonts w:ascii="仿宋" w:eastAsia="仿宋" w:hAnsi="仿宋"/>
                <w:sz w:val="20"/>
                <w:szCs w:val="20"/>
              </w:rPr>
              <w:t>K268+449</w:t>
            </w:r>
          </w:p>
          <w:p w:rsidR="001814BE" w:rsidRPr="00201434"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K276+640</w:t>
            </w:r>
            <w:r w:rsidR="00C919A5" w:rsidRPr="00201434">
              <w:rPr>
                <w:rFonts w:ascii="仿宋" w:eastAsia="仿宋" w:hAnsi="仿宋"/>
                <w:sz w:val="20"/>
                <w:szCs w:val="20"/>
              </w:rPr>
              <w:t>～</w:t>
            </w:r>
            <w:r w:rsidRPr="00201434">
              <w:rPr>
                <w:rFonts w:ascii="仿宋" w:eastAsia="仿宋" w:hAnsi="仿宋"/>
                <w:sz w:val="20"/>
                <w:szCs w:val="20"/>
              </w:rPr>
              <w:t>K276+997</w:t>
            </w:r>
          </w:p>
          <w:p w:rsidR="001814BE" w:rsidRPr="00201434" w:rsidRDefault="001814BE" w:rsidP="00C45935">
            <w:pPr>
              <w:spacing w:line="480" w:lineRule="auto"/>
              <w:jc w:val="center"/>
              <w:rPr>
                <w:rFonts w:ascii="仿宋" w:eastAsia="仿宋" w:hAnsi="仿宋"/>
                <w:sz w:val="20"/>
                <w:szCs w:val="20"/>
              </w:rPr>
            </w:pPr>
            <w:r w:rsidRPr="00201434">
              <w:rPr>
                <w:rFonts w:ascii="仿宋" w:eastAsia="仿宋" w:hAnsi="仿宋"/>
                <w:sz w:val="20"/>
                <w:szCs w:val="20"/>
              </w:rPr>
              <w:t>K279+326</w:t>
            </w:r>
            <w:r w:rsidR="00C919A5" w:rsidRPr="00201434">
              <w:rPr>
                <w:rFonts w:ascii="仿宋" w:eastAsia="仿宋" w:hAnsi="仿宋"/>
                <w:sz w:val="20"/>
                <w:szCs w:val="20"/>
              </w:rPr>
              <w:t>～</w:t>
            </w:r>
            <w:r w:rsidRPr="00201434">
              <w:rPr>
                <w:rFonts w:ascii="仿宋" w:eastAsia="仿宋" w:hAnsi="仿宋"/>
                <w:sz w:val="20"/>
                <w:szCs w:val="20"/>
              </w:rPr>
              <w:t>K280+608</w:t>
            </w:r>
          </w:p>
        </w:tc>
        <w:tc>
          <w:tcPr>
            <w:tcW w:w="682" w:type="pct"/>
            <w:vMerge w:val="restart"/>
            <w:vAlign w:val="center"/>
          </w:tcPr>
          <w:p w:rsidR="001814BE"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7.8</w:t>
            </w:r>
          </w:p>
          <w:p w:rsidR="001814BE" w:rsidRPr="00201434"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6.8</w:t>
            </w:r>
          </w:p>
          <w:p w:rsidR="001814BE" w:rsidRPr="00201434"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6.8</w:t>
            </w:r>
          </w:p>
          <w:p w:rsidR="001814BE" w:rsidRPr="00201434"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6.8</w:t>
            </w:r>
          </w:p>
          <w:p w:rsidR="001814BE" w:rsidRPr="00201434" w:rsidRDefault="001814BE" w:rsidP="00C45935">
            <w:pPr>
              <w:widowControl/>
              <w:spacing w:line="480" w:lineRule="auto"/>
              <w:jc w:val="center"/>
              <w:rPr>
                <w:rFonts w:ascii="仿宋" w:eastAsia="仿宋" w:hAnsi="仿宋"/>
                <w:sz w:val="20"/>
                <w:szCs w:val="20"/>
              </w:rPr>
            </w:pPr>
            <w:r w:rsidRPr="00201434">
              <w:rPr>
                <w:rFonts w:ascii="仿宋" w:eastAsia="仿宋" w:hAnsi="仿宋"/>
                <w:sz w:val="20"/>
                <w:szCs w:val="20"/>
              </w:rPr>
              <w:t>8.7</w:t>
            </w:r>
          </w:p>
        </w:tc>
        <w:tc>
          <w:tcPr>
            <w:tcW w:w="682" w:type="pct"/>
            <w:vMerge w:val="restar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roofErr w:type="gramStart"/>
            <w:r w:rsidRPr="00201434">
              <w:rPr>
                <w:rFonts w:ascii="仿宋" w:eastAsia="仿宋" w:hAnsi="仿宋" w:cs="宋体" w:hint="eastAsia"/>
                <w:color w:val="000000"/>
                <w:kern w:val="0"/>
                <w:sz w:val="20"/>
                <w:szCs w:val="20"/>
              </w:rPr>
              <w:t>管身冲刷</w:t>
            </w:r>
            <w:proofErr w:type="gramEnd"/>
            <w:r w:rsidRPr="00201434">
              <w:rPr>
                <w:rFonts w:ascii="仿宋" w:eastAsia="仿宋" w:hAnsi="仿宋" w:cs="宋体" w:hint="eastAsia"/>
                <w:color w:val="000000"/>
                <w:kern w:val="0"/>
                <w:sz w:val="20"/>
                <w:szCs w:val="20"/>
              </w:rPr>
              <w:t>失稳</w:t>
            </w:r>
          </w:p>
        </w:tc>
        <w:tc>
          <w:tcPr>
            <w:tcW w:w="878"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暴雨洪水</w:t>
            </w:r>
          </w:p>
        </w:tc>
        <w:tc>
          <w:tcPr>
            <w:tcW w:w="836" w:type="pct"/>
            <w:shd w:val="clear" w:color="auto" w:fill="auto"/>
            <w:noWrap/>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3-1</w:t>
            </w:r>
          </w:p>
        </w:tc>
      </w:tr>
      <w:tr w:rsidR="001814BE" w:rsidRPr="00201434" w:rsidTr="00E80AB8">
        <w:trPr>
          <w:cantSplit/>
          <w:trHeight w:val="20"/>
          <w:tblHeader/>
          <w:jc w:val="center"/>
        </w:trPr>
        <w:tc>
          <w:tcPr>
            <w:tcW w:w="265" w:type="pct"/>
            <w:vMerge/>
            <w:shd w:val="clear" w:color="auto" w:fill="auto"/>
            <w:vAlign w:val="center"/>
          </w:tcPr>
          <w:p w:rsidR="001814BE" w:rsidRPr="00201434" w:rsidRDefault="001814BE" w:rsidP="00C45935">
            <w:pPr>
              <w:spacing w:line="480" w:lineRule="auto"/>
              <w:jc w:val="center"/>
              <w:rPr>
                <w:rFonts w:ascii="仿宋" w:eastAsia="仿宋" w:hAnsi="仿宋" w:cs="宋体"/>
                <w:color w:val="000000"/>
                <w:kern w:val="0"/>
                <w:sz w:val="20"/>
                <w:szCs w:val="20"/>
              </w:rPr>
            </w:pPr>
          </w:p>
        </w:tc>
        <w:tc>
          <w:tcPr>
            <w:tcW w:w="755" w:type="pct"/>
            <w:vMerge/>
            <w:shd w:val="clear" w:color="auto" w:fill="auto"/>
            <w:vAlign w:val="center"/>
          </w:tcPr>
          <w:p w:rsidR="001814BE" w:rsidRPr="00201434" w:rsidRDefault="001814BE" w:rsidP="00C45935">
            <w:pPr>
              <w:spacing w:line="480" w:lineRule="auto"/>
              <w:jc w:val="center"/>
              <w:rPr>
                <w:rFonts w:ascii="仿宋" w:eastAsia="仿宋" w:hAnsi="仿宋"/>
                <w:color w:val="000000"/>
                <w:sz w:val="20"/>
                <w:szCs w:val="20"/>
              </w:rPr>
            </w:pPr>
          </w:p>
        </w:tc>
        <w:tc>
          <w:tcPr>
            <w:tcW w:w="902" w:type="pct"/>
            <w:vMerge/>
            <w:shd w:val="clear" w:color="auto" w:fill="auto"/>
            <w:vAlign w:val="center"/>
          </w:tcPr>
          <w:p w:rsidR="001814BE" w:rsidRPr="00201434" w:rsidRDefault="001814BE" w:rsidP="00C45935">
            <w:pPr>
              <w:spacing w:line="480" w:lineRule="auto"/>
              <w:jc w:val="center"/>
              <w:rPr>
                <w:rFonts w:ascii="仿宋" w:eastAsia="仿宋" w:hAnsi="仿宋"/>
                <w:color w:val="000000"/>
                <w:sz w:val="20"/>
                <w:szCs w:val="20"/>
              </w:rPr>
            </w:pPr>
          </w:p>
        </w:tc>
        <w:tc>
          <w:tcPr>
            <w:tcW w:w="682" w:type="pct"/>
            <w:vMerge/>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682" w:type="pct"/>
            <w:vMerge/>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878"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下游河道被挤占</w:t>
            </w:r>
          </w:p>
        </w:tc>
        <w:tc>
          <w:tcPr>
            <w:tcW w:w="836" w:type="pct"/>
            <w:shd w:val="clear" w:color="auto" w:fill="auto"/>
            <w:noWrap/>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3-11</w:t>
            </w:r>
          </w:p>
        </w:tc>
      </w:tr>
      <w:tr w:rsidR="001814BE" w:rsidRPr="00201434" w:rsidTr="00E80AB8">
        <w:trPr>
          <w:cantSplit/>
          <w:trHeight w:val="20"/>
          <w:tblHeader/>
          <w:jc w:val="center"/>
        </w:trPr>
        <w:tc>
          <w:tcPr>
            <w:tcW w:w="265" w:type="pct"/>
            <w:vMerge/>
            <w:shd w:val="clear" w:color="auto" w:fill="auto"/>
            <w:vAlign w:val="center"/>
          </w:tcPr>
          <w:p w:rsidR="001814BE" w:rsidRPr="00201434" w:rsidRDefault="001814BE" w:rsidP="00C45935">
            <w:pPr>
              <w:spacing w:line="480" w:lineRule="auto"/>
              <w:jc w:val="center"/>
              <w:rPr>
                <w:rFonts w:ascii="仿宋" w:eastAsia="仿宋" w:hAnsi="仿宋" w:cs="宋体"/>
                <w:color w:val="000000"/>
                <w:kern w:val="0"/>
                <w:sz w:val="20"/>
                <w:szCs w:val="20"/>
              </w:rPr>
            </w:pPr>
          </w:p>
        </w:tc>
        <w:tc>
          <w:tcPr>
            <w:tcW w:w="755" w:type="pct"/>
            <w:vMerge/>
            <w:shd w:val="clear" w:color="auto" w:fill="auto"/>
            <w:vAlign w:val="center"/>
          </w:tcPr>
          <w:p w:rsidR="001814BE" w:rsidRPr="00201434" w:rsidRDefault="001814BE" w:rsidP="00C45935">
            <w:pPr>
              <w:spacing w:line="480" w:lineRule="auto"/>
              <w:jc w:val="center"/>
              <w:rPr>
                <w:rFonts w:ascii="仿宋" w:eastAsia="仿宋" w:hAnsi="仿宋"/>
                <w:color w:val="000000"/>
                <w:sz w:val="20"/>
                <w:szCs w:val="20"/>
              </w:rPr>
            </w:pPr>
          </w:p>
        </w:tc>
        <w:tc>
          <w:tcPr>
            <w:tcW w:w="902" w:type="pct"/>
            <w:vMerge/>
            <w:shd w:val="clear" w:color="auto" w:fill="auto"/>
            <w:vAlign w:val="center"/>
          </w:tcPr>
          <w:p w:rsidR="001814BE" w:rsidRPr="00201434" w:rsidRDefault="001814BE" w:rsidP="00C45935">
            <w:pPr>
              <w:spacing w:line="480" w:lineRule="auto"/>
              <w:jc w:val="center"/>
              <w:rPr>
                <w:rFonts w:ascii="仿宋" w:eastAsia="仿宋" w:hAnsi="仿宋"/>
                <w:sz w:val="20"/>
                <w:szCs w:val="20"/>
              </w:rPr>
            </w:pPr>
          </w:p>
        </w:tc>
        <w:tc>
          <w:tcPr>
            <w:tcW w:w="682" w:type="pct"/>
            <w:vMerge/>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682" w:type="pct"/>
            <w:vMerge w:val="restart"/>
            <w:shd w:val="clear" w:color="auto" w:fill="auto"/>
            <w:vAlign w:val="center"/>
          </w:tcPr>
          <w:p w:rsidR="001814BE" w:rsidRPr="00201434" w:rsidRDefault="00AC09F4" w:rsidP="00C45935">
            <w:pPr>
              <w:widowControl/>
              <w:spacing w:line="48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 xml:space="preserve">洪水漫溢渠堤溃决 </w:t>
            </w:r>
          </w:p>
        </w:tc>
        <w:tc>
          <w:tcPr>
            <w:tcW w:w="878"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暴雨洪水</w:t>
            </w:r>
          </w:p>
        </w:tc>
        <w:tc>
          <w:tcPr>
            <w:tcW w:w="836" w:type="pct"/>
            <w:shd w:val="clear" w:color="auto" w:fill="auto"/>
            <w:noWrap/>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3-1</w:t>
            </w:r>
          </w:p>
        </w:tc>
      </w:tr>
      <w:tr w:rsidR="001814BE" w:rsidRPr="00201434" w:rsidTr="00E80AB8">
        <w:trPr>
          <w:cantSplit/>
          <w:trHeight w:val="20"/>
          <w:tblHeader/>
          <w:jc w:val="center"/>
        </w:trPr>
        <w:tc>
          <w:tcPr>
            <w:tcW w:w="265" w:type="pct"/>
            <w:vMerge/>
            <w:shd w:val="clear" w:color="auto" w:fill="auto"/>
            <w:vAlign w:val="center"/>
          </w:tcPr>
          <w:p w:rsidR="001814BE" w:rsidRPr="00201434" w:rsidRDefault="001814BE" w:rsidP="00C45935">
            <w:pPr>
              <w:spacing w:line="480" w:lineRule="auto"/>
              <w:jc w:val="center"/>
              <w:rPr>
                <w:rFonts w:ascii="仿宋" w:eastAsia="仿宋" w:hAnsi="仿宋" w:cs="宋体"/>
                <w:color w:val="000000"/>
                <w:kern w:val="0"/>
                <w:sz w:val="20"/>
                <w:szCs w:val="20"/>
              </w:rPr>
            </w:pPr>
          </w:p>
        </w:tc>
        <w:tc>
          <w:tcPr>
            <w:tcW w:w="755" w:type="pct"/>
            <w:vMerge/>
            <w:shd w:val="clear" w:color="auto" w:fill="auto"/>
            <w:vAlign w:val="center"/>
          </w:tcPr>
          <w:p w:rsidR="001814BE" w:rsidRPr="00201434" w:rsidRDefault="001814BE" w:rsidP="00C45935">
            <w:pPr>
              <w:spacing w:line="480" w:lineRule="auto"/>
              <w:jc w:val="center"/>
              <w:rPr>
                <w:rFonts w:ascii="仿宋" w:eastAsia="仿宋" w:hAnsi="仿宋"/>
                <w:color w:val="000000"/>
                <w:sz w:val="20"/>
                <w:szCs w:val="20"/>
              </w:rPr>
            </w:pPr>
          </w:p>
        </w:tc>
        <w:tc>
          <w:tcPr>
            <w:tcW w:w="902" w:type="pct"/>
            <w:vMerge/>
            <w:shd w:val="clear" w:color="auto" w:fill="auto"/>
            <w:vAlign w:val="center"/>
          </w:tcPr>
          <w:p w:rsidR="001814BE" w:rsidRPr="00201434" w:rsidRDefault="001814BE" w:rsidP="00C45935">
            <w:pPr>
              <w:spacing w:line="480" w:lineRule="auto"/>
              <w:jc w:val="center"/>
              <w:rPr>
                <w:rFonts w:ascii="仿宋" w:eastAsia="仿宋" w:hAnsi="仿宋"/>
                <w:sz w:val="20"/>
                <w:szCs w:val="20"/>
              </w:rPr>
            </w:pPr>
          </w:p>
        </w:tc>
        <w:tc>
          <w:tcPr>
            <w:tcW w:w="682" w:type="pct"/>
            <w:vMerge/>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682" w:type="pct"/>
            <w:vMerge/>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878"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下游河道被挤占</w:t>
            </w:r>
          </w:p>
        </w:tc>
        <w:tc>
          <w:tcPr>
            <w:tcW w:w="836" w:type="pct"/>
            <w:shd w:val="clear" w:color="auto" w:fill="auto"/>
            <w:noWrap/>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3-11</w:t>
            </w:r>
          </w:p>
        </w:tc>
      </w:tr>
      <w:tr w:rsidR="001814BE" w:rsidRPr="00201434" w:rsidTr="00E80AB8">
        <w:trPr>
          <w:cantSplit/>
          <w:trHeight w:val="20"/>
          <w:tblHeader/>
          <w:jc w:val="center"/>
        </w:trPr>
        <w:tc>
          <w:tcPr>
            <w:tcW w:w="265" w:type="pct"/>
            <w:vMerge/>
            <w:shd w:val="clear" w:color="auto" w:fill="auto"/>
            <w:vAlign w:val="center"/>
          </w:tcPr>
          <w:p w:rsidR="001814BE" w:rsidRPr="00201434" w:rsidRDefault="001814BE" w:rsidP="00C45935">
            <w:pPr>
              <w:spacing w:line="480" w:lineRule="auto"/>
              <w:jc w:val="center"/>
              <w:rPr>
                <w:rFonts w:ascii="仿宋" w:eastAsia="仿宋" w:hAnsi="仿宋" w:cs="宋体"/>
                <w:color w:val="000000"/>
                <w:kern w:val="0"/>
                <w:sz w:val="20"/>
                <w:szCs w:val="20"/>
              </w:rPr>
            </w:pPr>
          </w:p>
        </w:tc>
        <w:tc>
          <w:tcPr>
            <w:tcW w:w="755" w:type="pct"/>
            <w:vMerge/>
            <w:shd w:val="clear" w:color="auto" w:fill="auto"/>
            <w:vAlign w:val="center"/>
          </w:tcPr>
          <w:p w:rsidR="001814BE" w:rsidRPr="00201434" w:rsidRDefault="001814BE" w:rsidP="00C45935">
            <w:pPr>
              <w:spacing w:line="480" w:lineRule="auto"/>
              <w:jc w:val="center"/>
              <w:rPr>
                <w:rFonts w:ascii="仿宋" w:eastAsia="仿宋" w:hAnsi="仿宋"/>
                <w:color w:val="000000"/>
                <w:sz w:val="20"/>
                <w:szCs w:val="20"/>
              </w:rPr>
            </w:pPr>
          </w:p>
        </w:tc>
        <w:tc>
          <w:tcPr>
            <w:tcW w:w="902" w:type="pct"/>
            <w:vMerge/>
            <w:shd w:val="clear" w:color="auto" w:fill="auto"/>
            <w:vAlign w:val="center"/>
          </w:tcPr>
          <w:p w:rsidR="001814BE" w:rsidRPr="00201434" w:rsidRDefault="001814BE" w:rsidP="00C45935">
            <w:pPr>
              <w:spacing w:line="480" w:lineRule="auto"/>
              <w:jc w:val="center"/>
              <w:rPr>
                <w:rFonts w:ascii="仿宋" w:eastAsia="仿宋" w:hAnsi="仿宋"/>
                <w:color w:val="000000"/>
                <w:sz w:val="20"/>
                <w:szCs w:val="20"/>
              </w:rPr>
            </w:pPr>
          </w:p>
        </w:tc>
        <w:tc>
          <w:tcPr>
            <w:tcW w:w="682" w:type="pct"/>
            <w:vMerge/>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682" w:type="pct"/>
            <w:vMerge w:val="restar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过流能力减小</w:t>
            </w:r>
          </w:p>
        </w:tc>
        <w:tc>
          <w:tcPr>
            <w:tcW w:w="878"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color w:val="000000"/>
                <w:kern w:val="0"/>
                <w:sz w:val="20"/>
                <w:szCs w:val="20"/>
              </w:rPr>
              <w:t>闸门、机电设备故障</w:t>
            </w:r>
          </w:p>
        </w:tc>
        <w:tc>
          <w:tcPr>
            <w:tcW w:w="836" w:type="pct"/>
            <w:shd w:val="clear" w:color="auto" w:fill="auto"/>
            <w:noWrap/>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3-6</w:t>
            </w:r>
          </w:p>
        </w:tc>
      </w:tr>
      <w:tr w:rsidR="001814BE" w:rsidRPr="00201434" w:rsidTr="00E80AB8">
        <w:trPr>
          <w:cantSplit/>
          <w:trHeight w:val="20"/>
          <w:tblHeader/>
          <w:jc w:val="center"/>
        </w:trPr>
        <w:tc>
          <w:tcPr>
            <w:tcW w:w="265" w:type="pct"/>
            <w:vMerge/>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755" w:type="pct"/>
            <w:vMerge/>
            <w:shd w:val="clear" w:color="auto" w:fill="auto"/>
            <w:vAlign w:val="center"/>
          </w:tcPr>
          <w:p w:rsidR="001814BE" w:rsidRPr="00201434" w:rsidRDefault="001814BE" w:rsidP="00C45935">
            <w:pPr>
              <w:spacing w:line="480" w:lineRule="auto"/>
              <w:jc w:val="center"/>
              <w:rPr>
                <w:rFonts w:ascii="仿宋" w:eastAsia="仿宋" w:hAnsi="仿宋"/>
                <w:color w:val="000000"/>
                <w:sz w:val="20"/>
                <w:szCs w:val="20"/>
              </w:rPr>
            </w:pPr>
          </w:p>
        </w:tc>
        <w:tc>
          <w:tcPr>
            <w:tcW w:w="902" w:type="pct"/>
            <w:vMerge/>
            <w:shd w:val="clear" w:color="auto" w:fill="auto"/>
            <w:vAlign w:val="center"/>
          </w:tcPr>
          <w:p w:rsidR="001814BE" w:rsidRPr="00201434" w:rsidRDefault="001814BE" w:rsidP="00C45935">
            <w:pPr>
              <w:spacing w:line="480" w:lineRule="auto"/>
              <w:jc w:val="center"/>
              <w:rPr>
                <w:rFonts w:ascii="仿宋" w:eastAsia="仿宋" w:hAnsi="仿宋"/>
                <w:color w:val="000000"/>
                <w:sz w:val="20"/>
                <w:szCs w:val="20"/>
              </w:rPr>
            </w:pPr>
          </w:p>
        </w:tc>
        <w:tc>
          <w:tcPr>
            <w:tcW w:w="682" w:type="pct"/>
            <w:vMerge/>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682" w:type="pct"/>
            <w:vMerge/>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p>
        </w:tc>
        <w:tc>
          <w:tcPr>
            <w:tcW w:w="878" w:type="pct"/>
            <w:shd w:val="clear" w:color="auto" w:fill="auto"/>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贝类繁殖</w:t>
            </w:r>
          </w:p>
        </w:tc>
        <w:tc>
          <w:tcPr>
            <w:tcW w:w="836" w:type="pct"/>
            <w:shd w:val="clear" w:color="auto" w:fill="auto"/>
            <w:noWrap/>
            <w:vAlign w:val="center"/>
          </w:tcPr>
          <w:p w:rsidR="001814BE" w:rsidRPr="00201434" w:rsidRDefault="001814BE" w:rsidP="00C45935">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3-10</w:t>
            </w:r>
          </w:p>
        </w:tc>
      </w:tr>
      <w:tr w:rsidR="00E80AB8" w:rsidRPr="00201434" w:rsidTr="00E80AB8">
        <w:trPr>
          <w:cantSplit/>
          <w:trHeight w:val="20"/>
          <w:tblHeader/>
          <w:jc w:val="center"/>
        </w:trPr>
        <w:tc>
          <w:tcPr>
            <w:tcW w:w="265" w:type="pct"/>
            <w:vMerge w:val="restart"/>
            <w:shd w:val="clear" w:color="auto" w:fill="auto"/>
            <w:vAlign w:val="center"/>
          </w:tcPr>
          <w:p w:rsidR="00E80AB8" w:rsidRPr="0080353C" w:rsidRDefault="00E80AB8" w:rsidP="0080353C">
            <w:pPr>
              <w:spacing w:line="480" w:lineRule="auto"/>
              <w:jc w:val="center"/>
              <w:rPr>
                <w:rFonts w:ascii="仿宋" w:eastAsia="仿宋" w:hAnsi="仿宋"/>
                <w:color w:val="000000"/>
                <w:sz w:val="20"/>
                <w:szCs w:val="20"/>
              </w:rPr>
            </w:pPr>
            <w:r w:rsidRPr="0080353C">
              <w:rPr>
                <w:rFonts w:ascii="仿宋" w:eastAsia="仿宋" w:hAnsi="仿宋" w:hint="eastAsia"/>
                <w:color w:val="000000"/>
                <w:sz w:val="20"/>
                <w:szCs w:val="20"/>
              </w:rPr>
              <w:t>6</w:t>
            </w:r>
          </w:p>
          <w:p w:rsidR="00E80AB8" w:rsidRPr="0080353C" w:rsidRDefault="00E80AB8" w:rsidP="0080353C">
            <w:pPr>
              <w:spacing w:line="480" w:lineRule="auto"/>
              <w:jc w:val="center"/>
              <w:rPr>
                <w:rFonts w:ascii="仿宋" w:eastAsia="仿宋" w:hAnsi="仿宋"/>
                <w:color w:val="000000"/>
                <w:sz w:val="20"/>
                <w:szCs w:val="20"/>
              </w:rPr>
            </w:pPr>
            <w:r w:rsidRPr="0080353C">
              <w:rPr>
                <w:rFonts w:ascii="仿宋" w:eastAsia="仿宋" w:hAnsi="仿宋" w:hint="eastAsia"/>
                <w:color w:val="000000"/>
                <w:sz w:val="20"/>
                <w:szCs w:val="20"/>
              </w:rPr>
              <w:t>7</w:t>
            </w:r>
          </w:p>
        </w:tc>
        <w:tc>
          <w:tcPr>
            <w:tcW w:w="755" w:type="pct"/>
            <w:vMerge w:val="restart"/>
            <w:shd w:val="clear" w:color="auto" w:fill="auto"/>
            <w:vAlign w:val="center"/>
          </w:tcPr>
          <w:p w:rsidR="00E80AB8" w:rsidRPr="0080353C" w:rsidRDefault="00E80AB8" w:rsidP="0080353C">
            <w:pPr>
              <w:jc w:val="center"/>
              <w:rPr>
                <w:rFonts w:ascii="仿宋" w:eastAsia="仿宋" w:hAnsi="仿宋"/>
                <w:color w:val="000000"/>
                <w:sz w:val="20"/>
                <w:szCs w:val="20"/>
              </w:rPr>
            </w:pPr>
            <w:r w:rsidRPr="0080353C">
              <w:rPr>
                <w:rFonts w:ascii="仿宋" w:eastAsia="仿宋" w:hAnsi="仿宋" w:hint="eastAsia"/>
                <w:color w:val="000000"/>
                <w:sz w:val="20"/>
                <w:szCs w:val="20"/>
              </w:rPr>
              <w:t>马庄分水口</w:t>
            </w:r>
          </w:p>
          <w:p w:rsidR="00E80AB8" w:rsidRPr="0080353C" w:rsidRDefault="00E80AB8" w:rsidP="0080353C">
            <w:pPr>
              <w:jc w:val="center"/>
              <w:rPr>
                <w:rFonts w:ascii="仿宋" w:eastAsia="仿宋" w:hAnsi="仿宋"/>
                <w:color w:val="000000"/>
                <w:sz w:val="20"/>
                <w:szCs w:val="20"/>
              </w:rPr>
            </w:pPr>
            <w:r w:rsidRPr="0080353C">
              <w:rPr>
                <w:rFonts w:ascii="仿宋" w:eastAsia="仿宋" w:hAnsi="仿宋" w:hint="eastAsia"/>
                <w:color w:val="000000"/>
                <w:sz w:val="20"/>
                <w:szCs w:val="20"/>
              </w:rPr>
              <w:t>高庄分水口</w:t>
            </w:r>
          </w:p>
        </w:tc>
        <w:tc>
          <w:tcPr>
            <w:tcW w:w="902" w:type="pct"/>
            <w:vMerge w:val="restart"/>
            <w:shd w:val="clear" w:color="auto" w:fill="auto"/>
            <w:vAlign w:val="center"/>
          </w:tcPr>
          <w:p w:rsidR="00E80AB8" w:rsidRPr="0080353C" w:rsidRDefault="00E80AB8" w:rsidP="0080353C">
            <w:pPr>
              <w:jc w:val="center"/>
              <w:rPr>
                <w:rFonts w:ascii="仿宋" w:eastAsia="仿宋" w:hAnsi="仿宋"/>
                <w:color w:val="000000"/>
                <w:sz w:val="20"/>
                <w:szCs w:val="20"/>
              </w:rPr>
            </w:pPr>
            <w:r w:rsidRPr="0080353C">
              <w:rPr>
                <w:rFonts w:ascii="仿宋" w:eastAsia="仿宋" w:hAnsi="仿宋"/>
                <w:color w:val="000000"/>
                <w:sz w:val="20"/>
                <w:szCs w:val="20"/>
              </w:rPr>
              <w:t>K</w:t>
            </w:r>
            <w:r w:rsidRPr="0080353C">
              <w:rPr>
                <w:rFonts w:ascii="仿宋" w:eastAsia="仿宋" w:hAnsi="仿宋" w:hint="eastAsia"/>
                <w:color w:val="000000"/>
                <w:sz w:val="20"/>
                <w:szCs w:val="20"/>
              </w:rPr>
              <w:t>259+027</w:t>
            </w:r>
          </w:p>
          <w:p w:rsidR="00E80AB8" w:rsidRPr="0080353C" w:rsidRDefault="00E80AB8" w:rsidP="0080353C">
            <w:pPr>
              <w:jc w:val="center"/>
              <w:rPr>
                <w:rFonts w:ascii="仿宋" w:eastAsia="仿宋" w:hAnsi="仿宋"/>
                <w:color w:val="000000"/>
                <w:sz w:val="20"/>
                <w:szCs w:val="20"/>
              </w:rPr>
            </w:pPr>
            <w:r w:rsidRPr="0080353C">
              <w:rPr>
                <w:rFonts w:ascii="仿宋" w:eastAsia="仿宋" w:hAnsi="仿宋"/>
                <w:color w:val="000000"/>
                <w:sz w:val="20"/>
                <w:szCs w:val="20"/>
              </w:rPr>
              <w:t>K</w:t>
            </w:r>
            <w:r w:rsidRPr="0080353C">
              <w:rPr>
                <w:rFonts w:ascii="仿宋" w:eastAsia="仿宋" w:hAnsi="仿宋" w:hint="eastAsia"/>
                <w:color w:val="000000"/>
                <w:sz w:val="20"/>
                <w:szCs w:val="20"/>
              </w:rPr>
              <w:t>266+263</w:t>
            </w:r>
          </w:p>
        </w:tc>
        <w:tc>
          <w:tcPr>
            <w:tcW w:w="682" w:type="pct"/>
            <w:vMerge w:val="restart"/>
            <w:vAlign w:val="center"/>
          </w:tcPr>
          <w:p w:rsidR="00E80AB8" w:rsidRPr="0080353C" w:rsidRDefault="00E80AB8" w:rsidP="0080353C">
            <w:pPr>
              <w:jc w:val="center"/>
              <w:rPr>
                <w:rFonts w:ascii="仿宋" w:eastAsia="仿宋" w:hAnsi="仿宋"/>
                <w:color w:val="000000"/>
                <w:sz w:val="20"/>
                <w:szCs w:val="20"/>
              </w:rPr>
            </w:pPr>
            <w:r w:rsidRPr="0080353C">
              <w:rPr>
                <w:rFonts w:ascii="仿宋" w:eastAsia="仿宋" w:hAnsi="仿宋" w:hint="eastAsia"/>
                <w:color w:val="000000"/>
                <w:sz w:val="20"/>
                <w:szCs w:val="20"/>
              </w:rPr>
              <w:t xml:space="preserve">4.4 </w:t>
            </w:r>
          </w:p>
          <w:p w:rsidR="00E80AB8" w:rsidRPr="0080353C" w:rsidRDefault="00E80AB8" w:rsidP="0080353C">
            <w:pPr>
              <w:jc w:val="center"/>
              <w:rPr>
                <w:rFonts w:ascii="仿宋" w:eastAsia="仿宋" w:hAnsi="仿宋"/>
                <w:color w:val="000000"/>
                <w:sz w:val="20"/>
                <w:szCs w:val="20"/>
              </w:rPr>
            </w:pPr>
            <w:r w:rsidRPr="0080353C">
              <w:rPr>
                <w:rFonts w:ascii="仿宋" w:eastAsia="仿宋" w:hAnsi="仿宋" w:hint="eastAsia"/>
                <w:color w:val="000000"/>
                <w:sz w:val="20"/>
                <w:szCs w:val="20"/>
              </w:rPr>
              <w:t xml:space="preserve">4.4 </w:t>
            </w:r>
          </w:p>
        </w:tc>
        <w:tc>
          <w:tcPr>
            <w:tcW w:w="682" w:type="pct"/>
            <w:vMerge w:val="restart"/>
            <w:shd w:val="clear" w:color="auto" w:fill="auto"/>
            <w:vAlign w:val="center"/>
          </w:tcPr>
          <w:p w:rsidR="00E80AB8" w:rsidRPr="00A00AEB" w:rsidRDefault="00E80AB8" w:rsidP="00E80AB8">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878" w:type="pct"/>
            <w:shd w:val="clear" w:color="auto" w:fill="auto"/>
            <w:vAlign w:val="center"/>
          </w:tcPr>
          <w:p w:rsidR="00E80AB8" w:rsidRPr="00A00AEB" w:rsidRDefault="00E80AB8" w:rsidP="00E80AB8">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836" w:type="pct"/>
            <w:shd w:val="clear" w:color="auto" w:fill="auto"/>
            <w:noWrap/>
            <w:vAlign w:val="center"/>
          </w:tcPr>
          <w:p w:rsidR="00E80AB8" w:rsidRPr="00A00AEB" w:rsidRDefault="00E80AB8" w:rsidP="00E80AB8">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1</w:t>
            </w:r>
            <w:r w:rsidRPr="00C45163">
              <w:rPr>
                <w:rFonts w:ascii="仿宋" w:eastAsia="仿宋" w:hAnsi="仿宋" w:cs="Times New Roman"/>
                <w:sz w:val="20"/>
                <w:szCs w:val="20"/>
              </w:rPr>
              <w:t>-1</w:t>
            </w:r>
          </w:p>
        </w:tc>
      </w:tr>
      <w:tr w:rsidR="00E80AB8" w:rsidRPr="00201434" w:rsidTr="00E80AB8">
        <w:trPr>
          <w:cantSplit/>
          <w:trHeight w:val="20"/>
          <w:tblHeader/>
          <w:jc w:val="center"/>
        </w:trPr>
        <w:tc>
          <w:tcPr>
            <w:tcW w:w="265" w:type="pct"/>
            <w:vMerge/>
            <w:shd w:val="clear" w:color="auto" w:fill="auto"/>
            <w:vAlign w:val="center"/>
          </w:tcPr>
          <w:p w:rsidR="00E80AB8" w:rsidRPr="00201434" w:rsidRDefault="00E80AB8" w:rsidP="00E80AB8">
            <w:pPr>
              <w:widowControl/>
              <w:spacing w:line="480" w:lineRule="auto"/>
              <w:jc w:val="center"/>
              <w:rPr>
                <w:rFonts w:ascii="仿宋" w:eastAsia="仿宋" w:hAnsi="仿宋" w:cs="宋体"/>
                <w:color w:val="000000"/>
                <w:kern w:val="0"/>
                <w:sz w:val="20"/>
                <w:szCs w:val="20"/>
              </w:rPr>
            </w:pPr>
          </w:p>
        </w:tc>
        <w:tc>
          <w:tcPr>
            <w:tcW w:w="755" w:type="pct"/>
            <w:vMerge/>
            <w:shd w:val="clear" w:color="auto" w:fill="auto"/>
            <w:vAlign w:val="center"/>
          </w:tcPr>
          <w:p w:rsidR="00E80AB8" w:rsidRDefault="00E80AB8" w:rsidP="00E80AB8">
            <w:pPr>
              <w:jc w:val="center"/>
              <w:rPr>
                <w:color w:val="000000"/>
                <w:sz w:val="20"/>
                <w:szCs w:val="20"/>
              </w:rPr>
            </w:pPr>
          </w:p>
        </w:tc>
        <w:tc>
          <w:tcPr>
            <w:tcW w:w="902" w:type="pct"/>
            <w:vMerge/>
            <w:shd w:val="clear" w:color="auto" w:fill="auto"/>
            <w:vAlign w:val="center"/>
          </w:tcPr>
          <w:p w:rsidR="00E80AB8" w:rsidRDefault="00E80AB8" w:rsidP="00E80AB8">
            <w:pPr>
              <w:jc w:val="center"/>
              <w:rPr>
                <w:color w:val="000000"/>
                <w:sz w:val="20"/>
                <w:szCs w:val="20"/>
              </w:rPr>
            </w:pPr>
          </w:p>
        </w:tc>
        <w:tc>
          <w:tcPr>
            <w:tcW w:w="682" w:type="pct"/>
            <w:vMerge/>
            <w:vAlign w:val="center"/>
          </w:tcPr>
          <w:p w:rsidR="00E80AB8" w:rsidRDefault="00E80AB8" w:rsidP="00E80AB8">
            <w:pPr>
              <w:jc w:val="center"/>
              <w:rPr>
                <w:color w:val="000000"/>
                <w:sz w:val="20"/>
                <w:szCs w:val="20"/>
              </w:rPr>
            </w:pPr>
          </w:p>
        </w:tc>
        <w:tc>
          <w:tcPr>
            <w:tcW w:w="682" w:type="pct"/>
            <w:vMerge/>
            <w:shd w:val="clear" w:color="auto" w:fill="auto"/>
            <w:vAlign w:val="center"/>
          </w:tcPr>
          <w:p w:rsidR="00E80AB8" w:rsidRPr="00A00AEB" w:rsidRDefault="00E80AB8" w:rsidP="00E80AB8">
            <w:pPr>
              <w:widowControl/>
              <w:jc w:val="center"/>
              <w:rPr>
                <w:rFonts w:ascii="仿宋" w:eastAsia="仿宋" w:hAnsi="仿宋" w:cs="宋体"/>
                <w:color w:val="000000"/>
                <w:kern w:val="0"/>
                <w:sz w:val="20"/>
                <w:szCs w:val="20"/>
              </w:rPr>
            </w:pPr>
          </w:p>
        </w:tc>
        <w:tc>
          <w:tcPr>
            <w:tcW w:w="878" w:type="pct"/>
            <w:shd w:val="clear" w:color="auto" w:fill="auto"/>
            <w:vAlign w:val="center"/>
          </w:tcPr>
          <w:p w:rsidR="00E80AB8" w:rsidRPr="00A00AEB" w:rsidRDefault="00E80AB8" w:rsidP="00E80AB8">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结构缝渗漏</w:t>
            </w:r>
          </w:p>
        </w:tc>
        <w:tc>
          <w:tcPr>
            <w:tcW w:w="836" w:type="pct"/>
            <w:shd w:val="clear" w:color="auto" w:fill="auto"/>
            <w:noWrap/>
            <w:vAlign w:val="center"/>
          </w:tcPr>
          <w:p w:rsidR="00E80AB8" w:rsidRPr="00A00AEB" w:rsidRDefault="00E80AB8" w:rsidP="00E80AB8">
            <w:pPr>
              <w:pStyle w:val="23"/>
              <w:spacing w:line="420" w:lineRule="exact"/>
              <w:rPr>
                <w:rFonts w:ascii="仿宋" w:eastAsia="仿宋" w:hAnsi="仿宋" w:cs="Times New Roman"/>
                <w:sz w:val="20"/>
                <w:szCs w:val="20"/>
              </w:rPr>
            </w:pPr>
            <w:r>
              <w:rPr>
                <w:rFonts w:ascii="仿宋" w:eastAsia="仿宋" w:hAnsi="仿宋" w:cs="Times New Roman" w:hint="eastAsia"/>
                <w:sz w:val="20"/>
                <w:szCs w:val="20"/>
              </w:rPr>
              <w:t>3-</w:t>
            </w:r>
            <w:r>
              <w:rPr>
                <w:rFonts w:ascii="仿宋" w:eastAsia="仿宋" w:hAnsi="仿宋" w:cs="Times New Roman"/>
                <w:sz w:val="20"/>
                <w:szCs w:val="20"/>
              </w:rPr>
              <w:t>3</w:t>
            </w:r>
          </w:p>
        </w:tc>
      </w:tr>
      <w:tr w:rsidR="00E80AB8" w:rsidRPr="00201434" w:rsidTr="00E80AB8">
        <w:trPr>
          <w:cantSplit/>
          <w:trHeight w:val="20"/>
          <w:tblHeader/>
          <w:jc w:val="center"/>
        </w:trPr>
        <w:tc>
          <w:tcPr>
            <w:tcW w:w="265" w:type="pct"/>
            <w:vMerge/>
            <w:shd w:val="clear" w:color="auto" w:fill="auto"/>
            <w:vAlign w:val="center"/>
          </w:tcPr>
          <w:p w:rsidR="00E80AB8" w:rsidRPr="00201434" w:rsidRDefault="00E80AB8" w:rsidP="00E80AB8">
            <w:pPr>
              <w:widowControl/>
              <w:spacing w:line="480" w:lineRule="auto"/>
              <w:jc w:val="center"/>
              <w:rPr>
                <w:rFonts w:ascii="仿宋" w:eastAsia="仿宋" w:hAnsi="仿宋" w:cs="宋体"/>
                <w:color w:val="000000"/>
                <w:kern w:val="0"/>
                <w:sz w:val="20"/>
                <w:szCs w:val="20"/>
              </w:rPr>
            </w:pPr>
          </w:p>
        </w:tc>
        <w:tc>
          <w:tcPr>
            <w:tcW w:w="755" w:type="pct"/>
            <w:vMerge/>
            <w:shd w:val="clear" w:color="auto" w:fill="auto"/>
            <w:vAlign w:val="center"/>
          </w:tcPr>
          <w:p w:rsidR="00E80AB8" w:rsidRPr="00201434" w:rsidRDefault="00E80AB8" w:rsidP="00E80AB8">
            <w:pPr>
              <w:spacing w:line="480" w:lineRule="auto"/>
              <w:jc w:val="center"/>
              <w:rPr>
                <w:rFonts w:ascii="仿宋" w:eastAsia="仿宋" w:hAnsi="仿宋"/>
                <w:color w:val="000000"/>
                <w:sz w:val="20"/>
                <w:szCs w:val="20"/>
              </w:rPr>
            </w:pPr>
          </w:p>
        </w:tc>
        <w:tc>
          <w:tcPr>
            <w:tcW w:w="902" w:type="pct"/>
            <w:vMerge/>
            <w:shd w:val="clear" w:color="auto" w:fill="auto"/>
            <w:vAlign w:val="center"/>
          </w:tcPr>
          <w:p w:rsidR="00E80AB8" w:rsidRPr="00201434" w:rsidRDefault="00E80AB8" w:rsidP="00E80AB8">
            <w:pPr>
              <w:spacing w:line="480" w:lineRule="auto"/>
              <w:jc w:val="center"/>
              <w:rPr>
                <w:rFonts w:ascii="仿宋" w:eastAsia="仿宋" w:hAnsi="仿宋"/>
                <w:color w:val="000000"/>
                <w:sz w:val="20"/>
                <w:szCs w:val="20"/>
              </w:rPr>
            </w:pPr>
          </w:p>
        </w:tc>
        <w:tc>
          <w:tcPr>
            <w:tcW w:w="682" w:type="pct"/>
            <w:vMerge/>
            <w:vAlign w:val="center"/>
          </w:tcPr>
          <w:p w:rsidR="00E80AB8" w:rsidRPr="00201434" w:rsidRDefault="00E80AB8" w:rsidP="00E80AB8">
            <w:pPr>
              <w:widowControl/>
              <w:spacing w:line="480" w:lineRule="auto"/>
              <w:jc w:val="center"/>
              <w:rPr>
                <w:rFonts w:ascii="仿宋" w:eastAsia="仿宋" w:hAnsi="仿宋" w:cs="宋体"/>
                <w:color w:val="000000"/>
                <w:kern w:val="0"/>
                <w:sz w:val="20"/>
                <w:szCs w:val="20"/>
              </w:rPr>
            </w:pPr>
          </w:p>
        </w:tc>
        <w:tc>
          <w:tcPr>
            <w:tcW w:w="682" w:type="pct"/>
            <w:vMerge w:val="restart"/>
            <w:shd w:val="clear" w:color="auto" w:fill="auto"/>
            <w:vAlign w:val="center"/>
          </w:tcPr>
          <w:p w:rsidR="00E80AB8" w:rsidRPr="00A00AEB" w:rsidRDefault="00E80AB8" w:rsidP="00E80AB8">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878" w:type="pct"/>
            <w:shd w:val="clear" w:color="auto" w:fill="auto"/>
            <w:vAlign w:val="center"/>
          </w:tcPr>
          <w:p w:rsidR="00E80AB8" w:rsidRPr="00A00AEB" w:rsidRDefault="00E80AB8" w:rsidP="00E80AB8">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36" w:type="pct"/>
            <w:shd w:val="clear" w:color="auto" w:fill="auto"/>
            <w:noWrap/>
            <w:vAlign w:val="center"/>
          </w:tcPr>
          <w:p w:rsidR="00E80AB8" w:rsidRPr="00A00AEB" w:rsidRDefault="00E80AB8" w:rsidP="00E80AB8">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3-</w:t>
            </w:r>
            <w:r>
              <w:rPr>
                <w:rFonts w:ascii="仿宋" w:eastAsia="仿宋" w:hAnsi="仿宋" w:cs="Times New Roman"/>
                <w:sz w:val="20"/>
                <w:szCs w:val="20"/>
              </w:rPr>
              <w:t>6</w:t>
            </w:r>
          </w:p>
        </w:tc>
      </w:tr>
      <w:tr w:rsidR="00E80AB8" w:rsidRPr="00201434" w:rsidTr="00E80AB8">
        <w:trPr>
          <w:cantSplit/>
          <w:trHeight w:val="20"/>
          <w:tblHeader/>
          <w:jc w:val="center"/>
        </w:trPr>
        <w:tc>
          <w:tcPr>
            <w:tcW w:w="265" w:type="pct"/>
            <w:vMerge/>
            <w:shd w:val="clear" w:color="auto" w:fill="auto"/>
            <w:vAlign w:val="center"/>
          </w:tcPr>
          <w:p w:rsidR="00E80AB8" w:rsidRPr="00201434" w:rsidRDefault="00E80AB8" w:rsidP="00E80AB8">
            <w:pPr>
              <w:widowControl/>
              <w:spacing w:line="480" w:lineRule="auto"/>
              <w:jc w:val="center"/>
              <w:rPr>
                <w:rFonts w:ascii="仿宋" w:eastAsia="仿宋" w:hAnsi="仿宋" w:cs="宋体"/>
                <w:color w:val="000000"/>
                <w:kern w:val="0"/>
                <w:sz w:val="20"/>
                <w:szCs w:val="20"/>
              </w:rPr>
            </w:pPr>
          </w:p>
        </w:tc>
        <w:tc>
          <w:tcPr>
            <w:tcW w:w="755" w:type="pct"/>
            <w:vMerge/>
            <w:shd w:val="clear" w:color="auto" w:fill="auto"/>
            <w:vAlign w:val="center"/>
          </w:tcPr>
          <w:p w:rsidR="00E80AB8" w:rsidRPr="00201434" w:rsidRDefault="00E80AB8" w:rsidP="00E80AB8">
            <w:pPr>
              <w:spacing w:line="480" w:lineRule="auto"/>
              <w:jc w:val="center"/>
              <w:rPr>
                <w:rFonts w:ascii="仿宋" w:eastAsia="仿宋" w:hAnsi="仿宋"/>
                <w:color w:val="000000"/>
                <w:sz w:val="20"/>
                <w:szCs w:val="20"/>
              </w:rPr>
            </w:pPr>
          </w:p>
        </w:tc>
        <w:tc>
          <w:tcPr>
            <w:tcW w:w="902" w:type="pct"/>
            <w:vMerge/>
            <w:shd w:val="clear" w:color="auto" w:fill="auto"/>
            <w:vAlign w:val="center"/>
          </w:tcPr>
          <w:p w:rsidR="00E80AB8" w:rsidRPr="00201434" w:rsidRDefault="00E80AB8" w:rsidP="00E80AB8">
            <w:pPr>
              <w:spacing w:line="480" w:lineRule="auto"/>
              <w:jc w:val="center"/>
              <w:rPr>
                <w:rFonts w:ascii="仿宋" w:eastAsia="仿宋" w:hAnsi="仿宋"/>
                <w:color w:val="000000"/>
                <w:sz w:val="20"/>
                <w:szCs w:val="20"/>
              </w:rPr>
            </w:pPr>
          </w:p>
        </w:tc>
        <w:tc>
          <w:tcPr>
            <w:tcW w:w="682" w:type="pct"/>
            <w:vMerge/>
            <w:vAlign w:val="center"/>
          </w:tcPr>
          <w:p w:rsidR="00E80AB8" w:rsidRPr="00201434" w:rsidRDefault="00E80AB8" w:rsidP="00E80AB8">
            <w:pPr>
              <w:widowControl/>
              <w:spacing w:line="480" w:lineRule="auto"/>
              <w:jc w:val="center"/>
              <w:rPr>
                <w:rFonts w:ascii="仿宋" w:eastAsia="仿宋" w:hAnsi="仿宋" w:cs="宋体"/>
                <w:color w:val="000000"/>
                <w:kern w:val="0"/>
                <w:sz w:val="20"/>
                <w:szCs w:val="20"/>
              </w:rPr>
            </w:pPr>
          </w:p>
        </w:tc>
        <w:tc>
          <w:tcPr>
            <w:tcW w:w="682" w:type="pct"/>
            <w:vMerge/>
            <w:shd w:val="clear" w:color="auto" w:fill="auto"/>
            <w:vAlign w:val="center"/>
          </w:tcPr>
          <w:p w:rsidR="00E80AB8" w:rsidRPr="00A00AEB" w:rsidRDefault="00E80AB8" w:rsidP="00E80AB8">
            <w:pPr>
              <w:widowControl/>
              <w:jc w:val="center"/>
              <w:rPr>
                <w:rFonts w:ascii="仿宋" w:eastAsia="仿宋" w:hAnsi="仿宋" w:cs="宋体"/>
                <w:color w:val="000000"/>
                <w:kern w:val="0"/>
                <w:sz w:val="20"/>
                <w:szCs w:val="20"/>
              </w:rPr>
            </w:pPr>
          </w:p>
        </w:tc>
        <w:tc>
          <w:tcPr>
            <w:tcW w:w="878" w:type="pct"/>
            <w:shd w:val="clear" w:color="auto" w:fill="auto"/>
            <w:vAlign w:val="center"/>
          </w:tcPr>
          <w:p w:rsidR="00E80AB8" w:rsidRPr="00A00AEB" w:rsidRDefault="00E80AB8" w:rsidP="00E80AB8">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836" w:type="pct"/>
            <w:shd w:val="clear" w:color="auto" w:fill="auto"/>
            <w:noWrap/>
            <w:vAlign w:val="center"/>
          </w:tcPr>
          <w:p w:rsidR="00E80AB8" w:rsidRPr="00A00AEB" w:rsidRDefault="00E80AB8" w:rsidP="00E80AB8">
            <w:pPr>
              <w:pStyle w:val="23"/>
              <w:spacing w:line="420" w:lineRule="exact"/>
              <w:rPr>
                <w:rFonts w:ascii="仿宋" w:eastAsia="仿宋" w:hAnsi="仿宋" w:cs="Times New Roman"/>
                <w:sz w:val="20"/>
                <w:szCs w:val="20"/>
              </w:rPr>
            </w:pPr>
            <w:r w:rsidRPr="00C45163">
              <w:rPr>
                <w:rFonts w:ascii="仿宋" w:eastAsia="仿宋" w:hAnsi="仿宋" w:cs="Times New Roman"/>
                <w:sz w:val="20"/>
                <w:szCs w:val="20"/>
              </w:rPr>
              <w:t>3-</w:t>
            </w:r>
            <w:r>
              <w:rPr>
                <w:rFonts w:ascii="仿宋" w:eastAsia="仿宋" w:hAnsi="仿宋" w:cs="Times New Roman"/>
                <w:sz w:val="20"/>
                <w:szCs w:val="20"/>
              </w:rPr>
              <w:t>7</w:t>
            </w:r>
          </w:p>
        </w:tc>
      </w:tr>
    </w:tbl>
    <w:p w:rsidR="003E06F5" w:rsidRPr="00201434" w:rsidRDefault="003E06F5"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lastRenderedPageBreak/>
        <w:t>（</w:t>
      </w:r>
      <w:r w:rsidRPr="00201434">
        <w:rPr>
          <w:rFonts w:ascii="Times New Roman" w:hAnsi="Times New Roman" w:cs="Times New Roman" w:hint="eastAsia"/>
        </w:rPr>
        <w:t>2</w:t>
      </w:r>
      <w:r w:rsidRPr="00201434">
        <w:rPr>
          <w:rFonts w:ascii="Times New Roman" w:hAnsi="Times New Roman" w:cs="Times New Roman"/>
        </w:rPr>
        <w:t>）</w:t>
      </w:r>
      <w:r w:rsidRPr="00201434">
        <w:rPr>
          <w:rFonts w:ascii="Times New Roman" w:hAnsi="Times New Roman" w:cs="Times New Roman" w:hint="eastAsia"/>
        </w:rPr>
        <w:t>排水建筑物风险事件及风险因子</w:t>
      </w:r>
    </w:p>
    <w:p w:rsidR="003E06F5" w:rsidRPr="00201434"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3.2-2</w:t>
      </w:r>
      <w:r w:rsidR="00E53D4A">
        <w:rPr>
          <w:rFonts w:ascii="Times New Roman" w:hAnsi="Times New Roman" w:cs="Times New Roman" w:hint="eastAsia"/>
        </w:rPr>
        <w:t xml:space="preserve">  </w:t>
      </w:r>
      <w:r w:rsidRPr="00201434">
        <w:rPr>
          <w:rFonts w:ascii="Times New Roman" w:hAnsi="Times New Roman" w:cs="Times New Roman"/>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9"/>
        <w:gridCol w:w="2292"/>
        <w:gridCol w:w="1635"/>
        <w:gridCol w:w="1985"/>
        <w:gridCol w:w="2508"/>
        <w:gridCol w:w="3566"/>
        <w:gridCol w:w="1373"/>
      </w:tblGrid>
      <w:tr w:rsidR="001814BE" w:rsidRPr="00201434" w:rsidTr="00E80AB8">
        <w:trPr>
          <w:trHeight w:val="20"/>
          <w:tblHeader/>
          <w:jc w:val="center"/>
        </w:trPr>
        <w:tc>
          <w:tcPr>
            <w:tcW w:w="302"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kern w:val="0"/>
                <w:sz w:val="20"/>
                <w:szCs w:val="20"/>
              </w:rPr>
            </w:pPr>
            <w:r w:rsidRPr="00201434">
              <w:rPr>
                <w:rFonts w:ascii="仿宋" w:eastAsia="仿宋" w:hAnsi="仿宋" w:cs="Times New Roman" w:hint="eastAsia"/>
                <w:sz w:val="20"/>
                <w:szCs w:val="20"/>
              </w:rPr>
              <w:t>序号</w:t>
            </w:r>
          </w:p>
        </w:tc>
        <w:tc>
          <w:tcPr>
            <w:tcW w:w="806" w:type="pct"/>
            <w:tcBorders>
              <w:top w:val="single" w:sz="4" w:space="0" w:color="auto"/>
              <w:left w:val="single" w:sz="4" w:space="0" w:color="auto"/>
              <w:bottom w:val="single" w:sz="4" w:space="0" w:color="auto"/>
              <w:right w:val="single" w:sz="4" w:space="0" w:color="auto"/>
            </w:tcBorders>
            <w:noWrap/>
            <w:vAlign w:val="center"/>
            <w:hideMark/>
          </w:tcPr>
          <w:p w:rsidR="001814BE" w:rsidRPr="00201434" w:rsidRDefault="001814BE" w:rsidP="00AB694D">
            <w:pPr>
              <w:spacing w:line="480" w:lineRule="auto"/>
              <w:jc w:val="center"/>
              <w:rPr>
                <w:rFonts w:ascii="仿宋" w:eastAsia="仿宋" w:hAnsi="仿宋" w:cs="Times New Roman"/>
                <w:sz w:val="20"/>
                <w:szCs w:val="20"/>
              </w:rPr>
            </w:pPr>
            <w:r w:rsidRPr="00201434">
              <w:rPr>
                <w:rFonts w:ascii="仿宋" w:eastAsia="仿宋" w:hAnsi="仿宋" w:cs="Times New Roman" w:hint="eastAsia"/>
                <w:sz w:val="20"/>
                <w:szCs w:val="20"/>
              </w:rPr>
              <w:t>建筑物名称</w:t>
            </w:r>
          </w:p>
        </w:tc>
        <w:tc>
          <w:tcPr>
            <w:tcW w:w="575" w:type="pct"/>
            <w:tcBorders>
              <w:top w:val="single" w:sz="4" w:space="0" w:color="auto"/>
              <w:left w:val="single" w:sz="4" w:space="0" w:color="auto"/>
              <w:bottom w:val="single" w:sz="4" w:space="0" w:color="auto"/>
              <w:right w:val="single" w:sz="4" w:space="0" w:color="auto"/>
            </w:tcBorders>
            <w:noWrap/>
            <w:vAlign w:val="center"/>
            <w:hideMark/>
          </w:tcPr>
          <w:p w:rsidR="001814BE" w:rsidRPr="00201434" w:rsidRDefault="001814BE" w:rsidP="00AB694D">
            <w:pPr>
              <w:spacing w:line="480" w:lineRule="auto"/>
              <w:jc w:val="center"/>
              <w:rPr>
                <w:rFonts w:ascii="仿宋" w:eastAsia="仿宋" w:hAnsi="仿宋" w:cs="Times New Roman"/>
                <w:kern w:val="0"/>
                <w:sz w:val="20"/>
                <w:szCs w:val="20"/>
              </w:rPr>
            </w:pPr>
            <w:r w:rsidRPr="00201434">
              <w:rPr>
                <w:rFonts w:ascii="仿宋" w:eastAsia="仿宋" w:hAnsi="仿宋" w:cs="Times New Roman" w:hint="eastAsia"/>
                <w:sz w:val="20"/>
                <w:szCs w:val="20"/>
              </w:rPr>
              <w:t>桩号</w:t>
            </w:r>
          </w:p>
        </w:tc>
        <w:tc>
          <w:tcPr>
            <w:tcW w:w="698"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pStyle w:val="23"/>
              <w:spacing w:line="480" w:lineRule="auto"/>
              <w:rPr>
                <w:rFonts w:ascii="仿宋" w:eastAsia="仿宋" w:hAnsi="仿宋" w:cs="Times New Roman"/>
                <w:sz w:val="20"/>
                <w:szCs w:val="20"/>
              </w:rPr>
            </w:pPr>
            <w:r w:rsidRPr="00201434">
              <w:rPr>
                <w:rFonts w:ascii="仿宋" w:eastAsia="仿宋" w:hAnsi="仿宋" w:cs="Times New Roman" w:hint="eastAsia"/>
                <w:sz w:val="20"/>
                <w:szCs w:val="20"/>
              </w:rPr>
              <w:t>风险量值</w:t>
            </w:r>
          </w:p>
        </w:tc>
        <w:tc>
          <w:tcPr>
            <w:tcW w:w="882"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pStyle w:val="23"/>
              <w:spacing w:line="480" w:lineRule="auto"/>
              <w:rPr>
                <w:rFonts w:ascii="仿宋" w:eastAsia="仿宋" w:hAnsi="仿宋" w:cs="Times New Roman"/>
                <w:sz w:val="20"/>
                <w:szCs w:val="20"/>
              </w:rPr>
            </w:pPr>
            <w:r w:rsidRPr="00201434">
              <w:rPr>
                <w:rFonts w:ascii="仿宋" w:eastAsia="仿宋" w:hAnsi="仿宋" w:cs="Times New Roman" w:hint="eastAsia"/>
                <w:sz w:val="20"/>
                <w:szCs w:val="20"/>
              </w:rPr>
              <w:t>风险事件</w:t>
            </w:r>
          </w:p>
        </w:tc>
        <w:tc>
          <w:tcPr>
            <w:tcW w:w="1254"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pStyle w:val="23"/>
              <w:spacing w:line="480" w:lineRule="auto"/>
              <w:rPr>
                <w:rFonts w:ascii="仿宋" w:eastAsia="仿宋" w:hAnsi="仿宋" w:cs="Times New Roman"/>
                <w:sz w:val="20"/>
                <w:szCs w:val="20"/>
              </w:rPr>
            </w:pPr>
            <w:r w:rsidRPr="00201434">
              <w:rPr>
                <w:rFonts w:ascii="仿宋" w:eastAsia="仿宋" w:hAnsi="仿宋" w:cs="Times New Roman" w:hint="eastAsia"/>
                <w:sz w:val="20"/>
                <w:szCs w:val="20"/>
              </w:rPr>
              <w:t>风险因子（按重要性排序）</w:t>
            </w:r>
          </w:p>
        </w:tc>
        <w:tc>
          <w:tcPr>
            <w:tcW w:w="483"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pStyle w:val="23"/>
              <w:spacing w:line="480" w:lineRule="auto"/>
              <w:rPr>
                <w:rFonts w:ascii="仿宋" w:eastAsia="仿宋" w:hAnsi="仿宋" w:cs="Times New Roman"/>
                <w:sz w:val="20"/>
                <w:szCs w:val="20"/>
              </w:rPr>
            </w:pPr>
            <w:r w:rsidRPr="00201434">
              <w:rPr>
                <w:rFonts w:ascii="仿宋" w:eastAsia="仿宋" w:hAnsi="仿宋" w:cs="Times New Roman" w:hint="eastAsia"/>
                <w:sz w:val="20"/>
                <w:szCs w:val="20"/>
              </w:rPr>
              <w:t>对应风险预防措施编号</w:t>
            </w:r>
          </w:p>
        </w:tc>
      </w:tr>
      <w:tr w:rsidR="001814BE" w:rsidRPr="00201434" w:rsidTr="00E80AB8">
        <w:trPr>
          <w:trHeight w:hRule="exact" w:val="851"/>
          <w:jc w:val="center"/>
        </w:trPr>
        <w:tc>
          <w:tcPr>
            <w:tcW w:w="302" w:type="pct"/>
            <w:vMerge w:val="restar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1</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2</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3</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4</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5</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6</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7</w:t>
            </w:r>
          </w:p>
          <w:p w:rsidR="001814BE" w:rsidRPr="00201434" w:rsidRDefault="001814BE" w:rsidP="00AB694D">
            <w:pPr>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8</w:t>
            </w:r>
          </w:p>
        </w:tc>
        <w:tc>
          <w:tcPr>
            <w:tcW w:w="806" w:type="pct"/>
            <w:vMerge w:val="restart"/>
            <w:tcBorders>
              <w:top w:val="single" w:sz="4" w:space="0" w:color="auto"/>
              <w:left w:val="single" w:sz="4" w:space="0" w:color="auto"/>
              <w:bottom w:val="single" w:sz="4" w:space="0" w:color="auto"/>
              <w:right w:val="single" w:sz="4" w:space="0" w:color="auto"/>
            </w:tcBorders>
            <w:noWrap/>
            <w:vAlign w:val="center"/>
            <w:hideMark/>
          </w:tcPr>
          <w:p w:rsidR="001814BE" w:rsidRPr="00201434" w:rsidRDefault="001814BE" w:rsidP="00AB694D">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车站北</w:t>
            </w:r>
            <w:proofErr w:type="gramEnd"/>
            <w:r w:rsidRPr="00201434">
              <w:rPr>
                <w:rFonts w:ascii="仿宋" w:eastAsia="仿宋" w:hAnsi="仿宋" w:hint="eastAsia"/>
                <w:color w:val="000000"/>
                <w:sz w:val="20"/>
                <w:szCs w:val="20"/>
              </w:rPr>
              <w:t>沟排水渡槽</w:t>
            </w:r>
          </w:p>
          <w:p w:rsidR="001814BE" w:rsidRPr="00201434" w:rsidRDefault="001814BE" w:rsidP="00AB694D">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乌峦照排</w:t>
            </w:r>
            <w:proofErr w:type="gramEnd"/>
            <w:r w:rsidRPr="00201434">
              <w:rPr>
                <w:rFonts w:ascii="仿宋" w:eastAsia="仿宋" w:hAnsi="仿宋" w:hint="eastAsia"/>
                <w:color w:val="000000"/>
                <w:sz w:val="20"/>
                <w:szCs w:val="20"/>
              </w:rPr>
              <w:t>水倒虹吸</w:t>
            </w:r>
          </w:p>
          <w:p w:rsidR="001814BE" w:rsidRPr="00201434" w:rsidRDefault="001814BE" w:rsidP="00AB694D">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史营西沟</w:t>
            </w:r>
            <w:proofErr w:type="gramEnd"/>
            <w:r w:rsidRPr="00201434">
              <w:rPr>
                <w:rFonts w:ascii="仿宋" w:eastAsia="仿宋" w:hAnsi="仿宋" w:hint="eastAsia"/>
                <w:color w:val="000000"/>
                <w:sz w:val="20"/>
                <w:szCs w:val="20"/>
              </w:rPr>
              <w:t>排水倒虹吸</w:t>
            </w:r>
          </w:p>
          <w:p w:rsidR="001814BE" w:rsidRPr="00201434" w:rsidRDefault="001814BE" w:rsidP="00AB694D">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赵庄南沟</w:t>
            </w:r>
            <w:proofErr w:type="gramEnd"/>
            <w:r w:rsidRPr="00201434">
              <w:rPr>
                <w:rFonts w:ascii="仿宋" w:eastAsia="仿宋" w:hAnsi="仿宋" w:hint="eastAsia"/>
                <w:color w:val="000000"/>
                <w:sz w:val="20"/>
                <w:szCs w:val="20"/>
              </w:rPr>
              <w:t>排水倒虹吸</w:t>
            </w:r>
          </w:p>
          <w:p w:rsidR="001814BE" w:rsidRPr="00201434" w:rsidRDefault="001814BE" w:rsidP="00AB694D">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朱洼北</w:t>
            </w:r>
            <w:proofErr w:type="gramEnd"/>
            <w:r w:rsidRPr="00201434">
              <w:rPr>
                <w:rFonts w:ascii="仿宋" w:eastAsia="仿宋" w:hAnsi="仿宋" w:hint="eastAsia"/>
                <w:color w:val="000000"/>
                <w:sz w:val="20"/>
                <w:szCs w:val="20"/>
              </w:rPr>
              <w:t>沟排水倒虹吸</w:t>
            </w:r>
          </w:p>
          <w:p w:rsidR="001814BE" w:rsidRPr="00201434" w:rsidRDefault="001814BE" w:rsidP="00AB694D">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岭湾北</w:t>
            </w:r>
            <w:proofErr w:type="gramEnd"/>
            <w:r w:rsidRPr="00201434">
              <w:rPr>
                <w:rFonts w:ascii="仿宋" w:eastAsia="仿宋" w:hAnsi="仿宋" w:hint="eastAsia"/>
                <w:color w:val="000000"/>
                <w:sz w:val="20"/>
                <w:szCs w:val="20"/>
              </w:rPr>
              <w:t>沟排水涵洞</w:t>
            </w:r>
          </w:p>
          <w:p w:rsidR="001814BE" w:rsidRPr="00201434" w:rsidRDefault="001814BE" w:rsidP="00AB694D">
            <w:pPr>
              <w:spacing w:line="480" w:lineRule="auto"/>
              <w:jc w:val="center"/>
              <w:rPr>
                <w:rFonts w:ascii="仿宋" w:eastAsia="仿宋" w:hAnsi="仿宋"/>
                <w:color w:val="000000"/>
                <w:sz w:val="20"/>
                <w:szCs w:val="20"/>
              </w:rPr>
            </w:pPr>
            <w:proofErr w:type="gramStart"/>
            <w:r w:rsidRPr="00201434">
              <w:rPr>
                <w:rFonts w:ascii="仿宋" w:eastAsia="仿宋" w:hAnsi="仿宋" w:hint="eastAsia"/>
                <w:color w:val="000000"/>
                <w:sz w:val="20"/>
                <w:szCs w:val="20"/>
              </w:rPr>
              <w:t>毛庄沟排水</w:t>
            </w:r>
            <w:proofErr w:type="gramEnd"/>
            <w:r w:rsidRPr="00201434">
              <w:rPr>
                <w:rFonts w:ascii="仿宋" w:eastAsia="仿宋" w:hAnsi="仿宋" w:hint="eastAsia"/>
                <w:color w:val="000000"/>
                <w:sz w:val="20"/>
                <w:szCs w:val="20"/>
              </w:rPr>
              <w:t>涵洞</w:t>
            </w:r>
          </w:p>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hint="eastAsia"/>
                <w:color w:val="000000"/>
                <w:sz w:val="20"/>
                <w:szCs w:val="20"/>
              </w:rPr>
              <w:t>肖楼北沟排水涵洞</w:t>
            </w:r>
          </w:p>
        </w:tc>
        <w:tc>
          <w:tcPr>
            <w:tcW w:w="575" w:type="pct"/>
            <w:vMerge w:val="restart"/>
            <w:tcBorders>
              <w:top w:val="single" w:sz="4" w:space="0" w:color="auto"/>
              <w:left w:val="single" w:sz="4" w:space="0" w:color="auto"/>
              <w:bottom w:val="single" w:sz="4" w:space="0" w:color="auto"/>
              <w:right w:val="single" w:sz="4" w:space="0" w:color="auto"/>
            </w:tcBorders>
            <w:noWrap/>
            <w:vAlign w:val="center"/>
          </w:tcPr>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cs="宋体"/>
                <w:color w:val="000000"/>
                <w:sz w:val="20"/>
                <w:szCs w:val="20"/>
              </w:rPr>
              <w:t>K264+840</w:t>
            </w:r>
          </w:p>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cs="宋体"/>
                <w:color w:val="000000"/>
                <w:sz w:val="20"/>
                <w:szCs w:val="20"/>
              </w:rPr>
              <w:t>K259+235</w:t>
            </w:r>
          </w:p>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cs="宋体"/>
                <w:color w:val="000000"/>
                <w:sz w:val="20"/>
                <w:szCs w:val="20"/>
              </w:rPr>
              <w:t>K270+104</w:t>
            </w:r>
          </w:p>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cs="宋体"/>
                <w:color w:val="000000"/>
                <w:sz w:val="20"/>
                <w:szCs w:val="20"/>
              </w:rPr>
              <w:t>K271+560</w:t>
            </w:r>
          </w:p>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cs="宋体"/>
                <w:color w:val="000000"/>
                <w:sz w:val="20"/>
                <w:szCs w:val="20"/>
              </w:rPr>
              <w:t>K273+062</w:t>
            </w:r>
          </w:p>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cs="宋体"/>
                <w:color w:val="000000"/>
                <w:sz w:val="20"/>
                <w:szCs w:val="20"/>
              </w:rPr>
              <w:t>K275+807</w:t>
            </w:r>
          </w:p>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cs="宋体"/>
                <w:color w:val="000000"/>
                <w:sz w:val="20"/>
                <w:szCs w:val="20"/>
              </w:rPr>
              <w:t>K277+190</w:t>
            </w:r>
          </w:p>
          <w:p w:rsidR="001814BE" w:rsidRPr="00201434" w:rsidRDefault="001814BE" w:rsidP="00AB694D">
            <w:pPr>
              <w:spacing w:line="480" w:lineRule="auto"/>
              <w:jc w:val="center"/>
              <w:rPr>
                <w:rFonts w:ascii="仿宋" w:eastAsia="仿宋" w:hAnsi="仿宋" w:cs="宋体"/>
                <w:color w:val="000000"/>
                <w:sz w:val="20"/>
                <w:szCs w:val="20"/>
              </w:rPr>
            </w:pPr>
            <w:r w:rsidRPr="00201434">
              <w:rPr>
                <w:rFonts w:ascii="仿宋" w:eastAsia="仿宋" w:hAnsi="仿宋" w:cs="宋体"/>
                <w:color w:val="000000"/>
                <w:sz w:val="20"/>
                <w:szCs w:val="20"/>
              </w:rPr>
              <w:t>K278+724</w:t>
            </w:r>
          </w:p>
        </w:tc>
        <w:tc>
          <w:tcPr>
            <w:tcW w:w="698" w:type="pct"/>
            <w:vMerge w:val="restart"/>
            <w:tcBorders>
              <w:top w:val="single" w:sz="4" w:space="0" w:color="auto"/>
              <w:left w:val="single" w:sz="4" w:space="0" w:color="auto"/>
              <w:bottom w:val="single" w:sz="4" w:space="0" w:color="auto"/>
              <w:right w:val="single" w:sz="4" w:space="0" w:color="auto"/>
            </w:tcBorders>
            <w:vAlign w:val="center"/>
          </w:tcPr>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4.6</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6.0</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6.9</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6.0</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6.0</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5.8</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5.8</w:t>
            </w:r>
          </w:p>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sz w:val="20"/>
                <w:szCs w:val="20"/>
              </w:rPr>
              <w:t>5.8</w:t>
            </w:r>
          </w:p>
        </w:tc>
        <w:tc>
          <w:tcPr>
            <w:tcW w:w="882" w:type="pct"/>
            <w:vMerge w:val="restar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Times New Roman" w:hint="eastAsia"/>
                <w:sz w:val="20"/>
                <w:szCs w:val="20"/>
              </w:rPr>
              <w:t>整体失稳、构件破坏</w:t>
            </w:r>
          </w:p>
        </w:tc>
        <w:tc>
          <w:tcPr>
            <w:tcW w:w="1254"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暴雨洪水</w:t>
            </w:r>
          </w:p>
        </w:tc>
        <w:tc>
          <w:tcPr>
            <w:tcW w:w="483"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4-1</w:t>
            </w:r>
          </w:p>
        </w:tc>
      </w:tr>
      <w:tr w:rsidR="001814BE" w:rsidRPr="00201434" w:rsidTr="00E80AB8">
        <w:trPr>
          <w:trHeight w:hRule="exact" w:val="851"/>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p>
        </w:tc>
        <w:tc>
          <w:tcPr>
            <w:tcW w:w="1254"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止水渗漏</w:t>
            </w:r>
          </w:p>
        </w:tc>
        <w:tc>
          <w:tcPr>
            <w:tcW w:w="483"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4-</w:t>
            </w:r>
            <w:r w:rsidR="00D00F07">
              <w:rPr>
                <w:rFonts w:ascii="仿宋" w:eastAsia="仿宋" w:hAnsi="仿宋" w:cs="宋体" w:hint="eastAsia"/>
                <w:color w:val="000000"/>
                <w:kern w:val="0"/>
                <w:sz w:val="20"/>
                <w:szCs w:val="20"/>
              </w:rPr>
              <w:t>4</w:t>
            </w:r>
          </w:p>
        </w:tc>
      </w:tr>
      <w:tr w:rsidR="001814BE" w:rsidRPr="00201434" w:rsidTr="00E80AB8">
        <w:trPr>
          <w:trHeight w:hRule="exact" w:val="851"/>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82"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Times New Roman" w:hint="eastAsia"/>
                <w:sz w:val="20"/>
                <w:szCs w:val="20"/>
              </w:rPr>
              <w:t>上部</w:t>
            </w:r>
            <w:proofErr w:type="gramStart"/>
            <w:r w:rsidRPr="00201434">
              <w:rPr>
                <w:rFonts w:ascii="仿宋" w:eastAsia="仿宋" w:hAnsi="仿宋" w:cs="Times New Roman" w:hint="eastAsia"/>
                <w:sz w:val="20"/>
                <w:szCs w:val="20"/>
              </w:rPr>
              <w:t>渠基破坏</w:t>
            </w:r>
            <w:proofErr w:type="gramEnd"/>
          </w:p>
        </w:tc>
        <w:tc>
          <w:tcPr>
            <w:tcW w:w="1254"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止水渗漏</w:t>
            </w:r>
          </w:p>
        </w:tc>
        <w:tc>
          <w:tcPr>
            <w:tcW w:w="483"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4-</w:t>
            </w:r>
            <w:r w:rsidR="00D00F07">
              <w:rPr>
                <w:rFonts w:ascii="仿宋" w:eastAsia="仿宋" w:hAnsi="仿宋" w:cs="宋体" w:hint="eastAsia"/>
                <w:color w:val="000000"/>
                <w:kern w:val="0"/>
                <w:sz w:val="20"/>
                <w:szCs w:val="20"/>
              </w:rPr>
              <w:t>4</w:t>
            </w:r>
          </w:p>
        </w:tc>
      </w:tr>
      <w:tr w:rsidR="001814BE" w:rsidRPr="00201434" w:rsidTr="00E80AB8">
        <w:trPr>
          <w:trHeight w:hRule="exact" w:val="851"/>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82" w:type="pct"/>
            <w:vMerge w:val="restar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r w:rsidRPr="00201434">
              <w:rPr>
                <w:rFonts w:ascii="仿宋" w:eastAsia="仿宋" w:hAnsi="仿宋" w:cs="Times New Roman" w:hint="eastAsia"/>
                <w:sz w:val="20"/>
                <w:szCs w:val="20"/>
              </w:rPr>
              <w:t>洪水浸泡渠坡</w:t>
            </w:r>
          </w:p>
        </w:tc>
        <w:tc>
          <w:tcPr>
            <w:tcW w:w="1254"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暴雨洪水</w:t>
            </w:r>
          </w:p>
        </w:tc>
        <w:tc>
          <w:tcPr>
            <w:tcW w:w="483"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4-1</w:t>
            </w:r>
          </w:p>
        </w:tc>
      </w:tr>
      <w:tr w:rsidR="001814BE" w:rsidRPr="00201434" w:rsidTr="00E80AB8">
        <w:trPr>
          <w:trHeight w:hRule="exact" w:val="851"/>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1254"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proofErr w:type="gramStart"/>
            <w:r w:rsidRPr="00201434">
              <w:rPr>
                <w:rFonts w:ascii="仿宋" w:eastAsia="仿宋" w:hAnsi="仿宋" w:cs="宋体" w:hint="eastAsia"/>
                <w:color w:val="000000"/>
                <w:kern w:val="0"/>
                <w:sz w:val="20"/>
                <w:szCs w:val="20"/>
              </w:rPr>
              <w:t>管身淤积</w:t>
            </w:r>
            <w:proofErr w:type="gramEnd"/>
          </w:p>
        </w:tc>
        <w:tc>
          <w:tcPr>
            <w:tcW w:w="483"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4-</w:t>
            </w:r>
            <w:r w:rsidR="00D00F07">
              <w:rPr>
                <w:rFonts w:ascii="仿宋" w:eastAsia="仿宋" w:hAnsi="仿宋" w:cs="宋体" w:hint="eastAsia"/>
                <w:color w:val="000000"/>
                <w:kern w:val="0"/>
                <w:sz w:val="20"/>
                <w:szCs w:val="20"/>
              </w:rPr>
              <w:t>7</w:t>
            </w:r>
          </w:p>
        </w:tc>
      </w:tr>
      <w:tr w:rsidR="001814BE" w:rsidRPr="00201434" w:rsidTr="00E80AB8">
        <w:trPr>
          <w:trHeight w:hRule="exact" w:val="851"/>
          <w:jc w:val="center"/>
        </w:trPr>
        <w:tc>
          <w:tcPr>
            <w:tcW w:w="302"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06"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sz w:val="20"/>
                <w:szCs w:val="20"/>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Times New Roman"/>
                <w:sz w:val="20"/>
                <w:szCs w:val="20"/>
              </w:rPr>
            </w:pPr>
          </w:p>
        </w:tc>
        <w:tc>
          <w:tcPr>
            <w:tcW w:w="1254"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进口堵塞</w:t>
            </w:r>
          </w:p>
        </w:tc>
        <w:tc>
          <w:tcPr>
            <w:tcW w:w="483" w:type="pct"/>
            <w:tcBorders>
              <w:top w:val="single" w:sz="4" w:space="0" w:color="auto"/>
              <w:left w:val="single" w:sz="4" w:space="0" w:color="auto"/>
              <w:bottom w:val="single" w:sz="4" w:space="0" w:color="auto"/>
              <w:right w:val="single" w:sz="4" w:space="0" w:color="auto"/>
            </w:tcBorders>
            <w:vAlign w:val="center"/>
            <w:hideMark/>
          </w:tcPr>
          <w:p w:rsidR="001814BE" w:rsidRPr="00201434" w:rsidRDefault="001814BE" w:rsidP="00AB694D">
            <w:pPr>
              <w:widowControl/>
              <w:spacing w:line="480"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4-</w:t>
            </w:r>
            <w:r w:rsidR="00D00F07">
              <w:rPr>
                <w:rFonts w:ascii="仿宋" w:eastAsia="仿宋" w:hAnsi="仿宋" w:cs="宋体" w:hint="eastAsia"/>
                <w:color w:val="000000"/>
                <w:kern w:val="0"/>
                <w:sz w:val="20"/>
                <w:szCs w:val="20"/>
              </w:rPr>
              <w:t>9</w:t>
            </w:r>
          </w:p>
        </w:tc>
      </w:tr>
    </w:tbl>
    <w:p w:rsidR="003E06F5" w:rsidRPr="00201434" w:rsidRDefault="003E06F5" w:rsidP="002C1E1F">
      <w:pPr>
        <w:pStyle w:val="10"/>
        <w:ind w:firstLineChars="0" w:firstLine="0"/>
        <w:jc w:val="center"/>
        <w:outlineLvl w:val="9"/>
        <w:rPr>
          <w:rFonts w:ascii="Times New Roman" w:hAnsi="Times New Roman" w:cs="Times New Roman"/>
        </w:rPr>
      </w:pPr>
    </w:p>
    <w:p w:rsidR="00AB694D" w:rsidRPr="00201434" w:rsidRDefault="00AB694D" w:rsidP="002C1E1F">
      <w:pPr>
        <w:pStyle w:val="10"/>
        <w:ind w:firstLineChars="0" w:firstLine="0"/>
        <w:jc w:val="center"/>
        <w:outlineLvl w:val="9"/>
        <w:rPr>
          <w:rFonts w:ascii="Times New Roman" w:hAnsi="Times New Roman" w:cs="Times New Roman"/>
        </w:rPr>
      </w:pPr>
    </w:p>
    <w:p w:rsidR="003E06F5" w:rsidRPr="00201434" w:rsidRDefault="003E06F5"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lastRenderedPageBreak/>
        <w:t>（</w:t>
      </w:r>
      <w:r w:rsidRPr="00201434">
        <w:rPr>
          <w:rFonts w:ascii="Times New Roman" w:hAnsi="Times New Roman" w:cs="Times New Roman" w:hint="eastAsia"/>
        </w:rPr>
        <w:t>3</w:t>
      </w:r>
      <w:r w:rsidRPr="00201434">
        <w:rPr>
          <w:rFonts w:ascii="Times New Roman" w:hAnsi="Times New Roman" w:cs="Times New Roman" w:hint="eastAsia"/>
        </w:rPr>
        <w:t>）其他穿越交叉建筑物风险事件及风险因子</w:t>
      </w:r>
    </w:p>
    <w:p w:rsidR="003E06F5" w:rsidRPr="00201434"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3.2-3</w:t>
      </w:r>
      <w:r w:rsidR="00E53D4A">
        <w:rPr>
          <w:rFonts w:ascii="Times New Roman" w:hAnsi="Times New Roman" w:cs="Times New Roman" w:hint="eastAsia"/>
        </w:rPr>
        <w:t xml:space="preserve">  </w:t>
      </w:r>
      <w:r w:rsidRPr="00201434">
        <w:rPr>
          <w:rFonts w:ascii="Times New Roman" w:hAnsi="Times New Roman" w:cs="Times New Roman"/>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
        <w:gridCol w:w="4509"/>
        <w:gridCol w:w="1146"/>
        <w:gridCol w:w="2588"/>
        <w:gridCol w:w="788"/>
        <w:gridCol w:w="1587"/>
        <w:gridCol w:w="1877"/>
        <w:gridCol w:w="1300"/>
      </w:tblGrid>
      <w:tr w:rsidR="00B15054" w:rsidRPr="00201434" w:rsidTr="00E80AB8">
        <w:trPr>
          <w:cantSplit/>
          <w:trHeight w:val="20"/>
          <w:jc w:val="center"/>
        </w:trPr>
        <w:tc>
          <w:tcPr>
            <w:tcW w:w="149" w:type="pct"/>
            <w:shd w:val="clear" w:color="auto" w:fill="auto"/>
            <w:vAlign w:val="center"/>
          </w:tcPr>
          <w:p w:rsidR="001814BE" w:rsidRPr="00201434" w:rsidRDefault="001814BE"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序号</w:t>
            </w:r>
          </w:p>
        </w:tc>
        <w:tc>
          <w:tcPr>
            <w:tcW w:w="1586" w:type="pct"/>
            <w:shd w:val="clear" w:color="auto" w:fill="auto"/>
            <w:vAlign w:val="center"/>
          </w:tcPr>
          <w:p w:rsidR="001814BE" w:rsidRPr="00201434" w:rsidRDefault="001814BE"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建筑物名称</w:t>
            </w:r>
          </w:p>
        </w:tc>
        <w:tc>
          <w:tcPr>
            <w:tcW w:w="403" w:type="pct"/>
            <w:shd w:val="clear" w:color="auto" w:fill="auto"/>
            <w:vAlign w:val="center"/>
          </w:tcPr>
          <w:p w:rsidR="001814BE" w:rsidRPr="00201434" w:rsidRDefault="001814BE"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桩号</w:t>
            </w:r>
          </w:p>
        </w:tc>
        <w:tc>
          <w:tcPr>
            <w:tcW w:w="910" w:type="pct"/>
            <w:vAlign w:val="center"/>
          </w:tcPr>
          <w:p w:rsidR="001814BE" w:rsidRPr="00201434" w:rsidRDefault="001814BE"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类型</w:t>
            </w:r>
          </w:p>
        </w:tc>
        <w:tc>
          <w:tcPr>
            <w:tcW w:w="277" w:type="pct"/>
            <w:vAlign w:val="center"/>
          </w:tcPr>
          <w:p w:rsidR="001814BE" w:rsidRPr="00201434" w:rsidRDefault="001814BE"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风险量值</w:t>
            </w:r>
          </w:p>
        </w:tc>
        <w:tc>
          <w:tcPr>
            <w:tcW w:w="558" w:type="pct"/>
            <w:shd w:val="clear" w:color="auto" w:fill="auto"/>
            <w:vAlign w:val="center"/>
          </w:tcPr>
          <w:p w:rsidR="001814BE" w:rsidRPr="00201434" w:rsidRDefault="001814BE"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风险事件</w:t>
            </w:r>
          </w:p>
        </w:tc>
        <w:tc>
          <w:tcPr>
            <w:tcW w:w="660" w:type="pct"/>
            <w:shd w:val="clear" w:color="auto" w:fill="auto"/>
            <w:vAlign w:val="center"/>
          </w:tcPr>
          <w:p w:rsidR="00B15054" w:rsidRDefault="001814BE" w:rsidP="00AB694D">
            <w:pPr>
              <w:spacing w:line="276" w:lineRule="auto"/>
              <w:jc w:val="center"/>
              <w:rPr>
                <w:rFonts w:ascii="仿宋" w:eastAsia="仿宋" w:hAnsi="仿宋" w:cs="Times New Roman"/>
                <w:sz w:val="20"/>
                <w:szCs w:val="20"/>
              </w:rPr>
            </w:pPr>
            <w:r w:rsidRPr="00201434">
              <w:rPr>
                <w:rFonts w:ascii="仿宋" w:eastAsia="仿宋" w:hAnsi="仿宋" w:cs="Times New Roman" w:hint="eastAsia"/>
                <w:sz w:val="20"/>
                <w:szCs w:val="20"/>
              </w:rPr>
              <w:t>风险因子</w:t>
            </w:r>
          </w:p>
          <w:p w:rsidR="001814BE" w:rsidRPr="00201434" w:rsidRDefault="001814BE"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sz w:val="20"/>
                <w:szCs w:val="20"/>
              </w:rPr>
              <w:t>（按重要性排序）</w:t>
            </w:r>
          </w:p>
        </w:tc>
        <w:tc>
          <w:tcPr>
            <w:tcW w:w="457" w:type="pct"/>
            <w:shd w:val="clear" w:color="auto" w:fill="auto"/>
            <w:vAlign w:val="center"/>
          </w:tcPr>
          <w:p w:rsidR="001814BE" w:rsidRPr="00201434" w:rsidRDefault="001814BE" w:rsidP="00AB694D">
            <w:pPr>
              <w:spacing w:line="276" w:lineRule="auto"/>
              <w:jc w:val="center"/>
              <w:rPr>
                <w:rFonts w:ascii="仿宋" w:eastAsia="仿宋" w:hAnsi="仿宋" w:cs="Times New Roman"/>
                <w:sz w:val="20"/>
                <w:szCs w:val="20"/>
              </w:rPr>
            </w:pPr>
            <w:r w:rsidRPr="00201434">
              <w:rPr>
                <w:rFonts w:ascii="仿宋" w:eastAsia="仿宋" w:hAnsi="仿宋" w:cs="Times New Roman" w:hint="eastAsia"/>
                <w:sz w:val="20"/>
                <w:szCs w:val="20"/>
              </w:rPr>
              <w:t>对应风险预防措施</w:t>
            </w:r>
            <w:r w:rsidR="009041A3">
              <w:rPr>
                <w:rFonts w:ascii="仿宋" w:eastAsia="仿宋" w:hAnsi="仿宋" w:cs="Times New Roman" w:hint="eastAsia"/>
                <w:sz w:val="20"/>
                <w:szCs w:val="20"/>
              </w:rPr>
              <w:t>编号</w:t>
            </w:r>
          </w:p>
        </w:tc>
      </w:tr>
      <w:tr w:rsidR="00B15054" w:rsidRPr="00201434" w:rsidTr="00E80AB8">
        <w:trPr>
          <w:cantSplit/>
          <w:trHeight w:val="20"/>
          <w:jc w:val="center"/>
        </w:trPr>
        <w:tc>
          <w:tcPr>
            <w:tcW w:w="149" w:type="pct"/>
            <w:vMerge w:val="restart"/>
            <w:shd w:val="clear" w:color="auto" w:fill="auto"/>
            <w:vAlign w:val="center"/>
            <w:hideMark/>
          </w:tcPr>
          <w:p w:rsidR="001814BE" w:rsidRPr="00201434" w:rsidRDefault="001814BE"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1</w:t>
            </w:r>
          </w:p>
          <w:p w:rsidR="001814BE" w:rsidRPr="00201434" w:rsidRDefault="001814BE"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2</w:t>
            </w:r>
          </w:p>
          <w:p w:rsidR="001814BE" w:rsidRPr="00201434" w:rsidRDefault="001814BE"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3</w:t>
            </w:r>
          </w:p>
          <w:p w:rsidR="001814BE" w:rsidRPr="00201434" w:rsidRDefault="001814BE"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4</w:t>
            </w:r>
          </w:p>
          <w:p w:rsidR="001814BE" w:rsidRPr="00201434" w:rsidRDefault="001814BE" w:rsidP="00AB694D">
            <w:pPr>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5</w:t>
            </w:r>
          </w:p>
        </w:tc>
        <w:tc>
          <w:tcPr>
            <w:tcW w:w="1586" w:type="pct"/>
            <w:vMerge w:val="restart"/>
            <w:shd w:val="clear" w:color="auto" w:fill="auto"/>
            <w:vAlign w:val="center"/>
            <w:hideMark/>
          </w:tcPr>
          <w:p w:rsidR="001814BE" w:rsidRPr="00201434" w:rsidRDefault="001814BE" w:rsidP="00AB694D">
            <w:pPr>
              <w:widowControl/>
              <w:spacing w:line="276" w:lineRule="auto"/>
              <w:jc w:val="center"/>
              <w:rPr>
                <w:rFonts w:ascii="仿宋" w:eastAsia="仿宋" w:hAnsi="仿宋"/>
                <w:sz w:val="20"/>
                <w:szCs w:val="20"/>
              </w:rPr>
            </w:pPr>
            <w:proofErr w:type="gramStart"/>
            <w:r w:rsidRPr="00201434">
              <w:rPr>
                <w:rFonts w:ascii="仿宋" w:eastAsia="仿宋" w:hAnsi="仿宋" w:hint="eastAsia"/>
                <w:sz w:val="20"/>
                <w:szCs w:val="20"/>
              </w:rPr>
              <w:t>昭北干</w:t>
            </w:r>
            <w:proofErr w:type="gramEnd"/>
            <w:r w:rsidRPr="00201434">
              <w:rPr>
                <w:rFonts w:ascii="仿宋" w:eastAsia="仿宋" w:hAnsi="仿宋" w:hint="eastAsia"/>
                <w:sz w:val="20"/>
                <w:szCs w:val="20"/>
              </w:rPr>
              <w:t>六支渡槽</w:t>
            </w:r>
          </w:p>
          <w:p w:rsidR="001814BE" w:rsidRPr="00201434" w:rsidRDefault="001814BE" w:rsidP="00AB694D">
            <w:pPr>
              <w:spacing w:line="276" w:lineRule="auto"/>
              <w:jc w:val="center"/>
              <w:rPr>
                <w:rFonts w:ascii="仿宋" w:eastAsia="仿宋" w:hAnsi="仿宋"/>
                <w:sz w:val="20"/>
                <w:szCs w:val="20"/>
              </w:rPr>
            </w:pPr>
            <w:proofErr w:type="gramStart"/>
            <w:r w:rsidRPr="00201434">
              <w:rPr>
                <w:rFonts w:ascii="仿宋" w:eastAsia="仿宋" w:hAnsi="仿宋" w:hint="eastAsia"/>
                <w:sz w:val="20"/>
                <w:szCs w:val="20"/>
              </w:rPr>
              <w:t>昭北干</w:t>
            </w:r>
            <w:proofErr w:type="gramEnd"/>
            <w:r w:rsidRPr="00201434">
              <w:rPr>
                <w:rFonts w:ascii="仿宋" w:eastAsia="仿宋" w:hAnsi="仿宋" w:hint="eastAsia"/>
                <w:sz w:val="20"/>
                <w:szCs w:val="20"/>
              </w:rPr>
              <w:t>七支渡槽</w:t>
            </w:r>
          </w:p>
          <w:p w:rsidR="001814BE" w:rsidRPr="00201434" w:rsidRDefault="001814BE" w:rsidP="00AB694D">
            <w:pPr>
              <w:spacing w:line="276" w:lineRule="auto"/>
              <w:jc w:val="center"/>
              <w:rPr>
                <w:rFonts w:ascii="仿宋" w:eastAsia="仿宋" w:hAnsi="仿宋"/>
                <w:sz w:val="20"/>
                <w:szCs w:val="20"/>
              </w:rPr>
            </w:pPr>
            <w:proofErr w:type="gramStart"/>
            <w:r w:rsidRPr="00201434">
              <w:rPr>
                <w:rFonts w:ascii="仿宋" w:eastAsia="仿宋" w:hAnsi="仿宋" w:hint="eastAsia"/>
                <w:sz w:val="20"/>
                <w:szCs w:val="20"/>
              </w:rPr>
              <w:t>昭北干渠</w:t>
            </w:r>
            <w:proofErr w:type="gramEnd"/>
            <w:r w:rsidRPr="00201434">
              <w:rPr>
                <w:rFonts w:ascii="仿宋" w:eastAsia="仿宋" w:hAnsi="仿宋" w:hint="eastAsia"/>
                <w:sz w:val="20"/>
                <w:szCs w:val="20"/>
              </w:rPr>
              <w:t>渡槽</w:t>
            </w:r>
          </w:p>
          <w:p w:rsidR="001814BE" w:rsidRPr="00201434" w:rsidRDefault="001814BE" w:rsidP="00AB694D">
            <w:pPr>
              <w:spacing w:line="276" w:lineRule="auto"/>
              <w:jc w:val="center"/>
              <w:rPr>
                <w:rFonts w:ascii="仿宋" w:eastAsia="仿宋" w:hAnsi="仿宋"/>
                <w:sz w:val="20"/>
                <w:szCs w:val="20"/>
              </w:rPr>
            </w:pPr>
            <w:proofErr w:type="gramStart"/>
            <w:r w:rsidRPr="00201434">
              <w:rPr>
                <w:rFonts w:ascii="仿宋" w:eastAsia="仿宋" w:hAnsi="仿宋" w:hint="eastAsia"/>
                <w:sz w:val="20"/>
                <w:szCs w:val="20"/>
              </w:rPr>
              <w:t>昭北干</w:t>
            </w:r>
            <w:proofErr w:type="gramEnd"/>
            <w:r w:rsidRPr="00201434">
              <w:rPr>
                <w:rFonts w:ascii="仿宋" w:eastAsia="仿宋" w:hAnsi="仿宋" w:hint="eastAsia"/>
                <w:sz w:val="20"/>
                <w:szCs w:val="20"/>
              </w:rPr>
              <w:t>一分干渡槽</w:t>
            </w:r>
          </w:p>
          <w:p w:rsidR="001814BE" w:rsidRPr="00201434" w:rsidRDefault="001814BE" w:rsidP="00AB694D">
            <w:pPr>
              <w:spacing w:line="276" w:lineRule="auto"/>
              <w:jc w:val="center"/>
              <w:rPr>
                <w:rFonts w:ascii="仿宋" w:eastAsia="仿宋" w:hAnsi="仿宋"/>
                <w:sz w:val="20"/>
                <w:szCs w:val="20"/>
              </w:rPr>
            </w:pPr>
            <w:proofErr w:type="gramStart"/>
            <w:r w:rsidRPr="00201434">
              <w:rPr>
                <w:rFonts w:ascii="仿宋" w:eastAsia="仿宋" w:hAnsi="仿宋" w:hint="eastAsia"/>
                <w:sz w:val="20"/>
                <w:szCs w:val="20"/>
              </w:rPr>
              <w:t>昭北干</w:t>
            </w:r>
            <w:proofErr w:type="gramEnd"/>
            <w:r w:rsidRPr="00201434">
              <w:rPr>
                <w:rFonts w:ascii="仿宋" w:eastAsia="仿宋" w:hAnsi="仿宋" w:hint="eastAsia"/>
                <w:sz w:val="20"/>
                <w:szCs w:val="20"/>
              </w:rPr>
              <w:t>一分干三支渡槽</w:t>
            </w:r>
          </w:p>
        </w:tc>
        <w:tc>
          <w:tcPr>
            <w:tcW w:w="403" w:type="pct"/>
            <w:vMerge w:val="restart"/>
            <w:shd w:val="clear" w:color="auto" w:fill="auto"/>
            <w:vAlign w:val="center"/>
            <w:hideMark/>
          </w:tcPr>
          <w:p w:rsidR="001814BE" w:rsidRPr="00201434" w:rsidRDefault="001814BE" w:rsidP="00AB694D">
            <w:pPr>
              <w:widowControl/>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258+812</w:t>
            </w:r>
          </w:p>
          <w:p w:rsidR="001814BE" w:rsidRPr="00201434" w:rsidRDefault="001814BE"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262+824</w:t>
            </w:r>
          </w:p>
          <w:p w:rsidR="001814BE" w:rsidRPr="00201434" w:rsidRDefault="001814BE"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263+834</w:t>
            </w:r>
          </w:p>
          <w:p w:rsidR="001814BE" w:rsidRPr="00201434" w:rsidRDefault="001814BE"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264+459</w:t>
            </w:r>
          </w:p>
          <w:p w:rsidR="001814BE" w:rsidRPr="00201434" w:rsidRDefault="001814BE"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273+988</w:t>
            </w:r>
          </w:p>
        </w:tc>
        <w:tc>
          <w:tcPr>
            <w:tcW w:w="910" w:type="pct"/>
            <w:vMerge w:val="restart"/>
            <w:vAlign w:val="center"/>
          </w:tcPr>
          <w:p w:rsidR="001814BE" w:rsidRPr="00201434" w:rsidRDefault="001814BE" w:rsidP="00AB694D">
            <w:pPr>
              <w:widowControl/>
              <w:spacing w:line="276" w:lineRule="auto"/>
              <w:jc w:val="center"/>
              <w:rPr>
                <w:rFonts w:ascii="仿宋" w:eastAsia="仿宋" w:hAnsi="仿宋" w:cs="Times New Roman"/>
                <w:sz w:val="20"/>
                <w:szCs w:val="20"/>
              </w:rPr>
            </w:pPr>
            <w:proofErr w:type="gramStart"/>
            <w:r w:rsidRPr="00201434">
              <w:rPr>
                <w:rFonts w:ascii="仿宋" w:eastAsia="仿宋" w:hAnsi="仿宋" w:cs="Times New Roman" w:hint="eastAsia"/>
                <w:sz w:val="20"/>
                <w:szCs w:val="20"/>
              </w:rPr>
              <w:t>跨渠渡槽</w:t>
            </w:r>
            <w:proofErr w:type="gramEnd"/>
          </w:p>
          <w:p w:rsidR="001814BE" w:rsidRPr="00201434" w:rsidRDefault="001814BE" w:rsidP="00AB694D">
            <w:pPr>
              <w:widowControl/>
              <w:spacing w:line="276" w:lineRule="auto"/>
              <w:jc w:val="center"/>
              <w:rPr>
                <w:rFonts w:ascii="仿宋" w:eastAsia="仿宋" w:hAnsi="仿宋" w:cs="Times New Roman"/>
                <w:sz w:val="20"/>
                <w:szCs w:val="20"/>
              </w:rPr>
            </w:pPr>
            <w:proofErr w:type="gramStart"/>
            <w:r w:rsidRPr="00201434">
              <w:rPr>
                <w:rFonts w:ascii="仿宋" w:eastAsia="仿宋" w:hAnsi="仿宋" w:cs="Times New Roman" w:hint="eastAsia"/>
                <w:sz w:val="20"/>
                <w:szCs w:val="20"/>
              </w:rPr>
              <w:t>跨渠渡槽</w:t>
            </w:r>
            <w:proofErr w:type="gramEnd"/>
          </w:p>
          <w:p w:rsidR="001814BE" w:rsidRPr="00201434" w:rsidRDefault="001814BE" w:rsidP="00AB694D">
            <w:pPr>
              <w:widowControl/>
              <w:spacing w:line="276" w:lineRule="auto"/>
              <w:jc w:val="center"/>
              <w:rPr>
                <w:rFonts w:ascii="仿宋" w:eastAsia="仿宋" w:hAnsi="仿宋" w:cs="Times New Roman"/>
                <w:sz w:val="20"/>
                <w:szCs w:val="20"/>
              </w:rPr>
            </w:pPr>
            <w:proofErr w:type="gramStart"/>
            <w:r w:rsidRPr="00201434">
              <w:rPr>
                <w:rFonts w:ascii="仿宋" w:eastAsia="仿宋" w:hAnsi="仿宋" w:cs="Times New Roman" w:hint="eastAsia"/>
                <w:sz w:val="20"/>
                <w:szCs w:val="20"/>
              </w:rPr>
              <w:t>跨渠渡槽</w:t>
            </w:r>
            <w:proofErr w:type="gramEnd"/>
          </w:p>
          <w:p w:rsidR="001814BE" w:rsidRPr="00201434" w:rsidRDefault="001814BE" w:rsidP="00AB694D">
            <w:pPr>
              <w:widowControl/>
              <w:spacing w:line="276" w:lineRule="auto"/>
              <w:jc w:val="center"/>
              <w:rPr>
                <w:rFonts w:ascii="仿宋" w:eastAsia="仿宋" w:hAnsi="仿宋" w:cs="Times New Roman"/>
                <w:sz w:val="20"/>
                <w:szCs w:val="20"/>
              </w:rPr>
            </w:pPr>
            <w:proofErr w:type="gramStart"/>
            <w:r w:rsidRPr="00201434">
              <w:rPr>
                <w:rFonts w:ascii="仿宋" w:eastAsia="仿宋" w:hAnsi="仿宋" w:cs="Times New Roman" w:hint="eastAsia"/>
                <w:sz w:val="20"/>
                <w:szCs w:val="20"/>
              </w:rPr>
              <w:t>跨渠渡槽</w:t>
            </w:r>
            <w:proofErr w:type="gramEnd"/>
          </w:p>
          <w:p w:rsidR="001814BE" w:rsidRPr="00201434" w:rsidRDefault="001814BE" w:rsidP="00AB694D">
            <w:pPr>
              <w:widowControl/>
              <w:spacing w:line="276" w:lineRule="auto"/>
              <w:jc w:val="center"/>
              <w:rPr>
                <w:rFonts w:ascii="仿宋" w:eastAsia="仿宋" w:hAnsi="仿宋" w:cs="Times New Roman"/>
                <w:sz w:val="20"/>
                <w:szCs w:val="20"/>
              </w:rPr>
            </w:pPr>
            <w:proofErr w:type="gramStart"/>
            <w:r w:rsidRPr="00201434">
              <w:rPr>
                <w:rFonts w:ascii="仿宋" w:eastAsia="仿宋" w:hAnsi="仿宋" w:cs="Times New Roman" w:hint="eastAsia"/>
                <w:sz w:val="20"/>
                <w:szCs w:val="20"/>
              </w:rPr>
              <w:t>跨渠渡槽</w:t>
            </w:r>
            <w:proofErr w:type="gramEnd"/>
          </w:p>
        </w:tc>
        <w:tc>
          <w:tcPr>
            <w:tcW w:w="277" w:type="pct"/>
            <w:vMerge w:val="restart"/>
            <w:vAlign w:val="center"/>
          </w:tcPr>
          <w:p w:rsidR="001814BE" w:rsidRPr="00201434" w:rsidRDefault="001814BE" w:rsidP="00AB694D">
            <w:pPr>
              <w:widowControl/>
              <w:spacing w:line="276" w:lineRule="auto"/>
              <w:jc w:val="center"/>
              <w:rPr>
                <w:rFonts w:ascii="仿宋" w:eastAsia="仿宋" w:hAnsi="仿宋" w:cs="Times New Roman"/>
                <w:sz w:val="20"/>
                <w:szCs w:val="20"/>
              </w:rPr>
            </w:pPr>
            <w:r w:rsidRPr="00201434">
              <w:rPr>
                <w:rFonts w:ascii="仿宋" w:eastAsia="仿宋" w:hAnsi="仿宋" w:cs="Times New Roman"/>
                <w:sz w:val="20"/>
                <w:szCs w:val="20"/>
              </w:rPr>
              <w:t>5.9</w:t>
            </w:r>
          </w:p>
          <w:p w:rsidR="001814BE" w:rsidRPr="00201434" w:rsidRDefault="001814BE" w:rsidP="00AB694D">
            <w:pPr>
              <w:widowControl/>
              <w:spacing w:line="276" w:lineRule="auto"/>
              <w:jc w:val="center"/>
              <w:rPr>
                <w:rFonts w:ascii="仿宋" w:eastAsia="仿宋" w:hAnsi="仿宋" w:cs="Times New Roman"/>
                <w:sz w:val="20"/>
                <w:szCs w:val="20"/>
              </w:rPr>
            </w:pPr>
            <w:r w:rsidRPr="00201434">
              <w:rPr>
                <w:rFonts w:ascii="仿宋" w:eastAsia="仿宋" w:hAnsi="仿宋" w:cs="Times New Roman"/>
                <w:sz w:val="20"/>
                <w:szCs w:val="20"/>
              </w:rPr>
              <w:t>6.7</w:t>
            </w:r>
          </w:p>
          <w:p w:rsidR="001814BE" w:rsidRPr="00201434" w:rsidRDefault="001814BE" w:rsidP="00AB694D">
            <w:pPr>
              <w:widowControl/>
              <w:spacing w:line="276" w:lineRule="auto"/>
              <w:jc w:val="center"/>
              <w:rPr>
                <w:rFonts w:ascii="仿宋" w:eastAsia="仿宋" w:hAnsi="仿宋" w:cs="Times New Roman"/>
                <w:sz w:val="20"/>
                <w:szCs w:val="20"/>
              </w:rPr>
            </w:pPr>
            <w:r w:rsidRPr="00201434">
              <w:rPr>
                <w:rFonts w:ascii="仿宋" w:eastAsia="仿宋" w:hAnsi="仿宋" w:cs="Times New Roman"/>
                <w:sz w:val="20"/>
                <w:szCs w:val="20"/>
              </w:rPr>
              <w:t>6.7</w:t>
            </w:r>
          </w:p>
          <w:p w:rsidR="001814BE" w:rsidRPr="00201434" w:rsidRDefault="001814BE" w:rsidP="00AB694D">
            <w:pPr>
              <w:widowControl/>
              <w:spacing w:line="276" w:lineRule="auto"/>
              <w:jc w:val="center"/>
              <w:rPr>
                <w:rFonts w:ascii="仿宋" w:eastAsia="仿宋" w:hAnsi="仿宋" w:cs="Times New Roman"/>
                <w:sz w:val="20"/>
                <w:szCs w:val="20"/>
              </w:rPr>
            </w:pPr>
            <w:r w:rsidRPr="00201434">
              <w:rPr>
                <w:rFonts w:ascii="仿宋" w:eastAsia="仿宋" w:hAnsi="仿宋" w:cs="Times New Roman"/>
                <w:sz w:val="20"/>
                <w:szCs w:val="20"/>
              </w:rPr>
              <w:t>6.7</w:t>
            </w:r>
          </w:p>
          <w:p w:rsidR="001814BE" w:rsidRPr="00201434" w:rsidRDefault="001814BE" w:rsidP="00AB694D">
            <w:pPr>
              <w:widowControl/>
              <w:spacing w:line="276" w:lineRule="auto"/>
              <w:jc w:val="center"/>
              <w:rPr>
                <w:rFonts w:ascii="仿宋" w:eastAsia="仿宋" w:hAnsi="仿宋" w:cs="Times New Roman"/>
                <w:sz w:val="20"/>
                <w:szCs w:val="20"/>
              </w:rPr>
            </w:pPr>
            <w:r w:rsidRPr="00201434">
              <w:rPr>
                <w:rFonts w:ascii="仿宋" w:eastAsia="仿宋" w:hAnsi="仿宋" w:cs="Times New Roman"/>
                <w:sz w:val="20"/>
                <w:szCs w:val="20"/>
              </w:rPr>
              <w:t>6.7</w:t>
            </w:r>
          </w:p>
        </w:tc>
        <w:tc>
          <w:tcPr>
            <w:tcW w:w="558" w:type="pct"/>
            <w:vMerge w:val="restart"/>
            <w:shd w:val="clear" w:color="auto" w:fill="auto"/>
            <w:vAlign w:val="center"/>
          </w:tcPr>
          <w:p w:rsidR="001814BE" w:rsidRPr="00201434" w:rsidRDefault="001814BE"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Times New Roman"/>
                <w:sz w:val="20"/>
                <w:szCs w:val="20"/>
              </w:rPr>
              <w:t>整体失稳、构件破坏</w:t>
            </w:r>
          </w:p>
        </w:tc>
        <w:tc>
          <w:tcPr>
            <w:tcW w:w="660" w:type="pct"/>
            <w:shd w:val="clear" w:color="auto" w:fill="auto"/>
            <w:vAlign w:val="center"/>
          </w:tcPr>
          <w:p w:rsidR="001814BE" w:rsidRPr="00201434" w:rsidRDefault="001814BE"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暴雨洪水</w:t>
            </w:r>
          </w:p>
        </w:tc>
        <w:tc>
          <w:tcPr>
            <w:tcW w:w="457" w:type="pct"/>
            <w:shd w:val="clear" w:color="auto" w:fill="auto"/>
            <w:vAlign w:val="center"/>
          </w:tcPr>
          <w:p w:rsidR="001814BE" w:rsidRPr="00201434" w:rsidRDefault="00E470D2" w:rsidP="00AB694D">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5</w:t>
            </w:r>
            <w:r w:rsidR="001814BE" w:rsidRPr="00201434">
              <w:rPr>
                <w:rFonts w:ascii="仿宋" w:eastAsia="仿宋" w:hAnsi="仿宋" w:cs="宋体" w:hint="eastAsia"/>
                <w:color w:val="000000"/>
                <w:kern w:val="0"/>
                <w:sz w:val="20"/>
                <w:szCs w:val="20"/>
              </w:rPr>
              <w:t>-1</w:t>
            </w:r>
          </w:p>
        </w:tc>
      </w:tr>
      <w:tr w:rsidR="00B15054" w:rsidRPr="00201434" w:rsidTr="00E80AB8">
        <w:trPr>
          <w:cantSplit/>
          <w:trHeight w:val="20"/>
          <w:jc w:val="center"/>
        </w:trPr>
        <w:tc>
          <w:tcPr>
            <w:tcW w:w="149" w:type="pct"/>
            <w:vMerge/>
            <w:shd w:val="clear" w:color="auto" w:fill="auto"/>
            <w:vAlign w:val="center"/>
          </w:tcPr>
          <w:p w:rsidR="001814BE" w:rsidRPr="00201434" w:rsidRDefault="001814BE" w:rsidP="00AB694D">
            <w:pPr>
              <w:widowControl/>
              <w:spacing w:line="276" w:lineRule="auto"/>
              <w:jc w:val="center"/>
              <w:rPr>
                <w:rFonts w:ascii="仿宋" w:eastAsia="仿宋" w:hAnsi="仿宋" w:cs="宋体"/>
                <w:kern w:val="0"/>
                <w:sz w:val="20"/>
                <w:szCs w:val="20"/>
              </w:rPr>
            </w:pPr>
          </w:p>
        </w:tc>
        <w:tc>
          <w:tcPr>
            <w:tcW w:w="1586" w:type="pct"/>
            <w:vMerge/>
            <w:shd w:val="clear" w:color="auto" w:fill="auto"/>
            <w:vAlign w:val="center"/>
          </w:tcPr>
          <w:p w:rsidR="001814BE" w:rsidRPr="00201434" w:rsidRDefault="001814BE" w:rsidP="00AB694D">
            <w:pPr>
              <w:widowControl/>
              <w:spacing w:line="276" w:lineRule="auto"/>
              <w:jc w:val="center"/>
              <w:rPr>
                <w:rFonts w:ascii="仿宋" w:eastAsia="仿宋" w:hAnsi="仿宋"/>
                <w:sz w:val="20"/>
                <w:szCs w:val="20"/>
              </w:rPr>
            </w:pPr>
          </w:p>
        </w:tc>
        <w:tc>
          <w:tcPr>
            <w:tcW w:w="403" w:type="pct"/>
            <w:vMerge/>
            <w:shd w:val="clear" w:color="auto" w:fill="auto"/>
            <w:vAlign w:val="center"/>
          </w:tcPr>
          <w:p w:rsidR="001814BE" w:rsidRPr="00201434" w:rsidRDefault="001814BE" w:rsidP="00AB694D">
            <w:pPr>
              <w:widowControl/>
              <w:spacing w:line="276" w:lineRule="auto"/>
              <w:jc w:val="center"/>
              <w:rPr>
                <w:rFonts w:ascii="仿宋" w:eastAsia="仿宋" w:hAnsi="仿宋"/>
                <w:sz w:val="20"/>
                <w:szCs w:val="20"/>
              </w:rPr>
            </w:pPr>
          </w:p>
        </w:tc>
        <w:tc>
          <w:tcPr>
            <w:tcW w:w="910" w:type="pct"/>
            <w:vMerge/>
            <w:vAlign w:val="center"/>
          </w:tcPr>
          <w:p w:rsidR="001814BE" w:rsidRPr="00201434" w:rsidRDefault="001814BE" w:rsidP="00AB694D">
            <w:pPr>
              <w:spacing w:line="276" w:lineRule="auto"/>
              <w:jc w:val="center"/>
              <w:rPr>
                <w:rFonts w:ascii="仿宋" w:eastAsia="仿宋" w:hAnsi="仿宋" w:cs="Times New Roman"/>
                <w:sz w:val="20"/>
                <w:szCs w:val="20"/>
              </w:rPr>
            </w:pPr>
          </w:p>
        </w:tc>
        <w:tc>
          <w:tcPr>
            <w:tcW w:w="277" w:type="pct"/>
            <w:vMerge/>
            <w:vAlign w:val="center"/>
          </w:tcPr>
          <w:p w:rsidR="001814BE" w:rsidRPr="00201434" w:rsidRDefault="001814BE" w:rsidP="00AB694D">
            <w:pPr>
              <w:spacing w:line="276" w:lineRule="auto"/>
              <w:jc w:val="center"/>
              <w:rPr>
                <w:rFonts w:ascii="仿宋" w:eastAsia="仿宋" w:hAnsi="仿宋" w:cs="Times New Roman"/>
                <w:sz w:val="20"/>
                <w:szCs w:val="20"/>
              </w:rPr>
            </w:pPr>
          </w:p>
        </w:tc>
        <w:tc>
          <w:tcPr>
            <w:tcW w:w="558" w:type="pct"/>
            <w:vMerge/>
            <w:shd w:val="clear" w:color="auto" w:fill="auto"/>
            <w:vAlign w:val="center"/>
          </w:tcPr>
          <w:p w:rsidR="001814BE" w:rsidRPr="00201434" w:rsidRDefault="001814BE" w:rsidP="00AB694D">
            <w:pPr>
              <w:spacing w:line="276" w:lineRule="auto"/>
              <w:jc w:val="center"/>
              <w:rPr>
                <w:rFonts w:ascii="仿宋" w:eastAsia="仿宋" w:hAnsi="仿宋" w:cs="Times New Roman"/>
                <w:sz w:val="20"/>
                <w:szCs w:val="20"/>
              </w:rPr>
            </w:pPr>
          </w:p>
        </w:tc>
        <w:tc>
          <w:tcPr>
            <w:tcW w:w="660" w:type="pct"/>
            <w:shd w:val="clear" w:color="auto" w:fill="auto"/>
            <w:vAlign w:val="center"/>
          </w:tcPr>
          <w:p w:rsidR="001814BE" w:rsidRPr="00201434" w:rsidRDefault="001814BE"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宋体" w:hint="eastAsia"/>
                <w:color w:val="000000"/>
                <w:kern w:val="0"/>
                <w:sz w:val="20"/>
                <w:szCs w:val="20"/>
              </w:rPr>
              <w:t>地震</w:t>
            </w:r>
          </w:p>
        </w:tc>
        <w:tc>
          <w:tcPr>
            <w:tcW w:w="457" w:type="pct"/>
            <w:shd w:val="clear" w:color="auto" w:fill="auto"/>
            <w:vAlign w:val="center"/>
          </w:tcPr>
          <w:p w:rsidR="001814BE" w:rsidRPr="00201434" w:rsidRDefault="001814BE" w:rsidP="00AB694D">
            <w:pPr>
              <w:spacing w:line="276" w:lineRule="auto"/>
              <w:jc w:val="center"/>
              <w:rPr>
                <w:rFonts w:ascii="仿宋" w:eastAsia="仿宋" w:hAnsi="仿宋" w:cs="Times New Roman"/>
                <w:sz w:val="20"/>
                <w:szCs w:val="20"/>
              </w:rPr>
            </w:pPr>
            <w:r w:rsidRPr="00201434">
              <w:rPr>
                <w:rFonts w:ascii="仿宋" w:eastAsia="仿宋" w:hAnsi="仿宋" w:cs="宋体" w:hint="eastAsia"/>
                <w:color w:val="000000"/>
                <w:kern w:val="0"/>
                <w:sz w:val="20"/>
                <w:szCs w:val="20"/>
              </w:rPr>
              <w:t>/</w:t>
            </w:r>
          </w:p>
        </w:tc>
      </w:tr>
      <w:tr w:rsidR="00B15054" w:rsidRPr="00201434" w:rsidTr="00E80AB8">
        <w:trPr>
          <w:cantSplit/>
          <w:trHeight w:val="20"/>
          <w:jc w:val="center"/>
        </w:trPr>
        <w:tc>
          <w:tcPr>
            <w:tcW w:w="149" w:type="pct"/>
            <w:vMerge/>
            <w:shd w:val="clear" w:color="auto" w:fill="auto"/>
            <w:vAlign w:val="center"/>
            <w:hideMark/>
          </w:tcPr>
          <w:p w:rsidR="001814BE" w:rsidRPr="00201434" w:rsidRDefault="001814BE" w:rsidP="00AB694D">
            <w:pPr>
              <w:spacing w:line="276" w:lineRule="auto"/>
              <w:jc w:val="center"/>
              <w:rPr>
                <w:rFonts w:ascii="仿宋" w:eastAsia="仿宋" w:hAnsi="仿宋" w:cs="宋体"/>
                <w:kern w:val="0"/>
                <w:sz w:val="20"/>
                <w:szCs w:val="20"/>
              </w:rPr>
            </w:pPr>
          </w:p>
        </w:tc>
        <w:tc>
          <w:tcPr>
            <w:tcW w:w="1586" w:type="pct"/>
            <w:vMerge/>
            <w:shd w:val="clear" w:color="auto" w:fill="auto"/>
            <w:vAlign w:val="center"/>
            <w:hideMark/>
          </w:tcPr>
          <w:p w:rsidR="001814BE" w:rsidRPr="00201434" w:rsidRDefault="001814BE" w:rsidP="00AB694D">
            <w:pPr>
              <w:spacing w:line="276" w:lineRule="auto"/>
              <w:jc w:val="center"/>
              <w:rPr>
                <w:rFonts w:ascii="仿宋" w:eastAsia="仿宋" w:hAnsi="仿宋"/>
                <w:sz w:val="20"/>
                <w:szCs w:val="20"/>
              </w:rPr>
            </w:pPr>
          </w:p>
        </w:tc>
        <w:tc>
          <w:tcPr>
            <w:tcW w:w="403" w:type="pct"/>
            <w:vMerge/>
            <w:shd w:val="clear" w:color="auto" w:fill="auto"/>
            <w:vAlign w:val="center"/>
            <w:hideMark/>
          </w:tcPr>
          <w:p w:rsidR="001814BE" w:rsidRPr="00201434" w:rsidRDefault="001814BE" w:rsidP="00AB694D">
            <w:pPr>
              <w:spacing w:line="276" w:lineRule="auto"/>
              <w:jc w:val="center"/>
              <w:rPr>
                <w:rFonts w:ascii="仿宋" w:eastAsia="仿宋" w:hAnsi="仿宋"/>
                <w:sz w:val="20"/>
                <w:szCs w:val="20"/>
              </w:rPr>
            </w:pPr>
          </w:p>
        </w:tc>
        <w:tc>
          <w:tcPr>
            <w:tcW w:w="910" w:type="pct"/>
            <w:vMerge/>
            <w:vAlign w:val="center"/>
          </w:tcPr>
          <w:p w:rsidR="001814BE" w:rsidRPr="00201434" w:rsidRDefault="001814BE" w:rsidP="00AB694D">
            <w:pPr>
              <w:spacing w:line="276" w:lineRule="auto"/>
              <w:jc w:val="center"/>
              <w:rPr>
                <w:rFonts w:ascii="仿宋" w:eastAsia="仿宋" w:hAnsi="仿宋" w:cs="Times New Roman"/>
                <w:sz w:val="20"/>
                <w:szCs w:val="20"/>
              </w:rPr>
            </w:pPr>
          </w:p>
        </w:tc>
        <w:tc>
          <w:tcPr>
            <w:tcW w:w="277" w:type="pct"/>
            <w:vMerge/>
            <w:vAlign w:val="center"/>
          </w:tcPr>
          <w:p w:rsidR="001814BE" w:rsidRPr="00201434" w:rsidRDefault="001814BE" w:rsidP="00AB694D">
            <w:pPr>
              <w:spacing w:line="276" w:lineRule="auto"/>
              <w:jc w:val="center"/>
              <w:rPr>
                <w:rFonts w:ascii="仿宋" w:eastAsia="仿宋" w:hAnsi="仿宋" w:cs="Times New Roman"/>
                <w:sz w:val="20"/>
                <w:szCs w:val="20"/>
              </w:rPr>
            </w:pPr>
          </w:p>
        </w:tc>
        <w:tc>
          <w:tcPr>
            <w:tcW w:w="558" w:type="pct"/>
            <w:vMerge w:val="restart"/>
            <w:shd w:val="clear" w:color="auto" w:fill="auto"/>
            <w:vAlign w:val="center"/>
            <w:hideMark/>
          </w:tcPr>
          <w:p w:rsidR="001814BE" w:rsidRPr="00201434" w:rsidRDefault="001814BE" w:rsidP="00AB694D">
            <w:pPr>
              <w:spacing w:line="276" w:lineRule="auto"/>
              <w:jc w:val="center"/>
              <w:rPr>
                <w:rFonts w:ascii="仿宋" w:eastAsia="仿宋" w:hAnsi="仿宋" w:cs="宋体"/>
                <w:color w:val="000000"/>
                <w:kern w:val="0"/>
                <w:sz w:val="20"/>
                <w:szCs w:val="20"/>
              </w:rPr>
            </w:pPr>
            <w:r w:rsidRPr="00201434">
              <w:rPr>
                <w:rFonts w:ascii="仿宋" w:eastAsia="仿宋" w:hAnsi="仿宋" w:cs="Times New Roman" w:hint="eastAsia"/>
                <w:sz w:val="20"/>
                <w:szCs w:val="20"/>
              </w:rPr>
              <w:t>外水入渠</w:t>
            </w:r>
          </w:p>
        </w:tc>
        <w:tc>
          <w:tcPr>
            <w:tcW w:w="660" w:type="pct"/>
            <w:shd w:val="clear" w:color="auto" w:fill="auto"/>
            <w:vAlign w:val="center"/>
          </w:tcPr>
          <w:p w:rsidR="001814BE" w:rsidRPr="00201434" w:rsidRDefault="001814BE"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暴雨洪水</w:t>
            </w:r>
          </w:p>
        </w:tc>
        <w:tc>
          <w:tcPr>
            <w:tcW w:w="457" w:type="pct"/>
            <w:shd w:val="clear" w:color="auto" w:fill="auto"/>
            <w:vAlign w:val="center"/>
          </w:tcPr>
          <w:p w:rsidR="001814BE" w:rsidRPr="00201434" w:rsidRDefault="00E470D2" w:rsidP="00AB694D">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5</w:t>
            </w:r>
            <w:r w:rsidR="001814BE" w:rsidRPr="00201434">
              <w:rPr>
                <w:rFonts w:ascii="仿宋" w:eastAsia="仿宋" w:hAnsi="仿宋" w:cs="宋体" w:hint="eastAsia"/>
                <w:color w:val="000000"/>
                <w:kern w:val="0"/>
                <w:sz w:val="20"/>
                <w:szCs w:val="20"/>
              </w:rPr>
              <w:t>-1</w:t>
            </w:r>
          </w:p>
        </w:tc>
      </w:tr>
      <w:tr w:rsidR="00B15054" w:rsidRPr="00201434" w:rsidTr="00E80AB8">
        <w:trPr>
          <w:cantSplit/>
          <w:trHeight w:val="20"/>
          <w:jc w:val="center"/>
        </w:trPr>
        <w:tc>
          <w:tcPr>
            <w:tcW w:w="149" w:type="pct"/>
            <w:vMerge/>
            <w:shd w:val="clear" w:color="auto" w:fill="auto"/>
            <w:vAlign w:val="center"/>
            <w:hideMark/>
          </w:tcPr>
          <w:p w:rsidR="001814BE" w:rsidRPr="00201434" w:rsidRDefault="001814BE" w:rsidP="00AB694D">
            <w:pPr>
              <w:spacing w:line="276" w:lineRule="auto"/>
              <w:jc w:val="center"/>
              <w:rPr>
                <w:rFonts w:ascii="仿宋" w:eastAsia="仿宋" w:hAnsi="仿宋" w:cs="宋体"/>
                <w:kern w:val="0"/>
                <w:sz w:val="20"/>
                <w:szCs w:val="20"/>
              </w:rPr>
            </w:pPr>
          </w:p>
        </w:tc>
        <w:tc>
          <w:tcPr>
            <w:tcW w:w="1586" w:type="pct"/>
            <w:vMerge/>
            <w:shd w:val="clear" w:color="auto" w:fill="auto"/>
            <w:vAlign w:val="center"/>
            <w:hideMark/>
          </w:tcPr>
          <w:p w:rsidR="001814BE" w:rsidRPr="00201434" w:rsidRDefault="001814BE" w:rsidP="00AB694D">
            <w:pPr>
              <w:spacing w:line="276" w:lineRule="auto"/>
              <w:jc w:val="center"/>
              <w:rPr>
                <w:rFonts w:ascii="仿宋" w:eastAsia="仿宋" w:hAnsi="仿宋"/>
                <w:sz w:val="20"/>
                <w:szCs w:val="20"/>
              </w:rPr>
            </w:pPr>
          </w:p>
        </w:tc>
        <w:tc>
          <w:tcPr>
            <w:tcW w:w="403" w:type="pct"/>
            <w:vMerge/>
            <w:shd w:val="clear" w:color="auto" w:fill="auto"/>
            <w:vAlign w:val="center"/>
            <w:hideMark/>
          </w:tcPr>
          <w:p w:rsidR="001814BE" w:rsidRPr="00201434" w:rsidRDefault="001814BE" w:rsidP="00AB694D">
            <w:pPr>
              <w:spacing w:line="276" w:lineRule="auto"/>
              <w:jc w:val="center"/>
              <w:rPr>
                <w:rFonts w:ascii="仿宋" w:eastAsia="仿宋" w:hAnsi="仿宋"/>
                <w:sz w:val="20"/>
                <w:szCs w:val="20"/>
              </w:rPr>
            </w:pPr>
          </w:p>
        </w:tc>
        <w:tc>
          <w:tcPr>
            <w:tcW w:w="910" w:type="pct"/>
            <w:vMerge/>
            <w:vAlign w:val="center"/>
          </w:tcPr>
          <w:p w:rsidR="001814BE" w:rsidRPr="00201434" w:rsidRDefault="001814BE" w:rsidP="00AB694D">
            <w:pPr>
              <w:widowControl/>
              <w:spacing w:line="276" w:lineRule="auto"/>
              <w:jc w:val="center"/>
              <w:rPr>
                <w:rFonts w:ascii="仿宋" w:eastAsia="仿宋" w:hAnsi="仿宋" w:cs="Times New Roman"/>
                <w:sz w:val="20"/>
                <w:szCs w:val="20"/>
              </w:rPr>
            </w:pPr>
          </w:p>
        </w:tc>
        <w:tc>
          <w:tcPr>
            <w:tcW w:w="277" w:type="pct"/>
            <w:vMerge/>
            <w:vAlign w:val="center"/>
          </w:tcPr>
          <w:p w:rsidR="001814BE" w:rsidRPr="00201434" w:rsidRDefault="001814BE" w:rsidP="00AB694D">
            <w:pPr>
              <w:widowControl/>
              <w:spacing w:line="276" w:lineRule="auto"/>
              <w:jc w:val="center"/>
              <w:rPr>
                <w:rFonts w:ascii="仿宋" w:eastAsia="仿宋" w:hAnsi="仿宋" w:cs="Times New Roman"/>
                <w:sz w:val="20"/>
                <w:szCs w:val="20"/>
              </w:rPr>
            </w:pPr>
          </w:p>
        </w:tc>
        <w:tc>
          <w:tcPr>
            <w:tcW w:w="558" w:type="pct"/>
            <w:vMerge/>
            <w:shd w:val="clear" w:color="auto" w:fill="auto"/>
            <w:vAlign w:val="center"/>
            <w:hideMark/>
          </w:tcPr>
          <w:p w:rsidR="001814BE" w:rsidRPr="00201434" w:rsidRDefault="001814BE" w:rsidP="00AB694D">
            <w:pPr>
              <w:widowControl/>
              <w:spacing w:line="276" w:lineRule="auto"/>
              <w:jc w:val="center"/>
              <w:rPr>
                <w:rFonts w:ascii="仿宋" w:eastAsia="仿宋" w:hAnsi="仿宋" w:cs="Times New Roman"/>
                <w:sz w:val="20"/>
                <w:szCs w:val="20"/>
              </w:rPr>
            </w:pPr>
          </w:p>
        </w:tc>
        <w:tc>
          <w:tcPr>
            <w:tcW w:w="660" w:type="pct"/>
            <w:shd w:val="clear" w:color="auto" w:fill="auto"/>
            <w:vAlign w:val="center"/>
            <w:hideMark/>
          </w:tcPr>
          <w:p w:rsidR="001814BE" w:rsidRPr="00201434" w:rsidRDefault="00E470D2" w:rsidP="00AB694D">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灌渠</w:t>
            </w:r>
            <w:r w:rsidR="001814BE" w:rsidRPr="00201434">
              <w:rPr>
                <w:rFonts w:ascii="仿宋" w:eastAsia="仿宋" w:hAnsi="仿宋" w:cs="宋体" w:hint="eastAsia"/>
                <w:color w:val="000000"/>
                <w:kern w:val="0"/>
                <w:sz w:val="20"/>
                <w:szCs w:val="20"/>
              </w:rPr>
              <w:t>淤积</w:t>
            </w:r>
          </w:p>
        </w:tc>
        <w:tc>
          <w:tcPr>
            <w:tcW w:w="457" w:type="pct"/>
            <w:shd w:val="clear" w:color="auto" w:fill="auto"/>
            <w:vAlign w:val="center"/>
          </w:tcPr>
          <w:p w:rsidR="001814BE" w:rsidRPr="00201434" w:rsidRDefault="00E470D2" w:rsidP="00AB694D">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5</w:t>
            </w:r>
            <w:r w:rsidR="001814BE" w:rsidRPr="00201434">
              <w:rPr>
                <w:rFonts w:ascii="仿宋" w:eastAsia="仿宋" w:hAnsi="仿宋" w:cs="宋体" w:hint="eastAsia"/>
                <w:color w:val="000000"/>
                <w:kern w:val="0"/>
                <w:sz w:val="20"/>
                <w:szCs w:val="20"/>
              </w:rPr>
              <w:t>-</w:t>
            </w:r>
            <w:r>
              <w:rPr>
                <w:rFonts w:ascii="仿宋" w:eastAsia="仿宋" w:hAnsi="仿宋" w:cs="宋体" w:hint="eastAsia"/>
                <w:color w:val="000000"/>
                <w:kern w:val="0"/>
                <w:sz w:val="20"/>
                <w:szCs w:val="20"/>
              </w:rPr>
              <w:t>4</w:t>
            </w:r>
          </w:p>
        </w:tc>
      </w:tr>
      <w:tr w:rsidR="00B15054" w:rsidRPr="00201434" w:rsidTr="00E80AB8">
        <w:trPr>
          <w:cantSplit/>
          <w:trHeight w:val="20"/>
          <w:jc w:val="center"/>
        </w:trPr>
        <w:tc>
          <w:tcPr>
            <w:tcW w:w="149" w:type="pct"/>
            <w:vMerge w:val="restart"/>
            <w:shd w:val="clear" w:color="auto" w:fill="auto"/>
            <w:vAlign w:val="center"/>
            <w:hideMark/>
          </w:tcPr>
          <w:p w:rsidR="001814BE" w:rsidRPr="00201434" w:rsidRDefault="001814BE" w:rsidP="00AB694D">
            <w:pPr>
              <w:widowControl/>
              <w:spacing w:line="276" w:lineRule="auto"/>
              <w:jc w:val="center"/>
              <w:rPr>
                <w:rFonts w:ascii="仿宋" w:eastAsia="仿宋" w:hAnsi="仿宋" w:cs="宋体"/>
                <w:kern w:val="0"/>
                <w:sz w:val="20"/>
                <w:szCs w:val="20"/>
              </w:rPr>
            </w:pPr>
            <w:r w:rsidRPr="00201434">
              <w:rPr>
                <w:rFonts w:ascii="仿宋" w:eastAsia="仿宋" w:hAnsi="仿宋"/>
                <w:sz w:val="20"/>
                <w:szCs w:val="20"/>
              </w:rPr>
              <w:t>6</w:t>
            </w:r>
          </w:p>
        </w:tc>
        <w:tc>
          <w:tcPr>
            <w:tcW w:w="1586" w:type="pct"/>
            <w:vMerge w:val="restart"/>
            <w:shd w:val="clear" w:color="auto" w:fill="auto"/>
            <w:vAlign w:val="center"/>
            <w:hideMark/>
          </w:tcPr>
          <w:p w:rsidR="001814BE" w:rsidRPr="00201434" w:rsidRDefault="001814BE" w:rsidP="00AB694D">
            <w:pPr>
              <w:spacing w:line="276" w:lineRule="auto"/>
              <w:jc w:val="center"/>
              <w:rPr>
                <w:rFonts w:ascii="仿宋" w:eastAsia="仿宋" w:hAnsi="仿宋"/>
                <w:sz w:val="20"/>
                <w:szCs w:val="20"/>
              </w:rPr>
            </w:pPr>
            <w:proofErr w:type="gramStart"/>
            <w:r w:rsidRPr="00201434">
              <w:rPr>
                <w:rFonts w:ascii="仿宋" w:eastAsia="仿宋" w:hAnsi="仿宋" w:hint="eastAsia"/>
                <w:sz w:val="20"/>
                <w:szCs w:val="20"/>
              </w:rPr>
              <w:t>昭北干</w:t>
            </w:r>
            <w:proofErr w:type="gramEnd"/>
            <w:r w:rsidRPr="00201434">
              <w:rPr>
                <w:rFonts w:ascii="仿宋" w:eastAsia="仿宋" w:hAnsi="仿宋" w:hint="eastAsia"/>
                <w:sz w:val="20"/>
                <w:szCs w:val="20"/>
              </w:rPr>
              <w:t>一分干二支倒虹吸</w:t>
            </w:r>
          </w:p>
        </w:tc>
        <w:tc>
          <w:tcPr>
            <w:tcW w:w="403" w:type="pct"/>
            <w:vMerge w:val="restart"/>
            <w:shd w:val="clear" w:color="auto" w:fill="auto"/>
            <w:vAlign w:val="center"/>
            <w:hideMark/>
          </w:tcPr>
          <w:p w:rsidR="001814BE" w:rsidRPr="00201434" w:rsidRDefault="001814BE"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270+971</w:t>
            </w:r>
          </w:p>
        </w:tc>
        <w:tc>
          <w:tcPr>
            <w:tcW w:w="910" w:type="pct"/>
            <w:vMerge w:val="restart"/>
            <w:vAlign w:val="center"/>
          </w:tcPr>
          <w:p w:rsidR="001814BE" w:rsidRPr="00201434" w:rsidRDefault="001814BE" w:rsidP="00AB694D">
            <w:pPr>
              <w:widowControl/>
              <w:spacing w:line="276" w:lineRule="auto"/>
              <w:jc w:val="center"/>
              <w:rPr>
                <w:rFonts w:ascii="仿宋" w:eastAsia="仿宋" w:hAnsi="仿宋" w:cs="Times New Roman"/>
                <w:sz w:val="20"/>
                <w:szCs w:val="20"/>
              </w:rPr>
            </w:pPr>
            <w:r w:rsidRPr="00201434">
              <w:rPr>
                <w:rFonts w:ascii="仿宋" w:eastAsia="仿宋" w:hAnsi="仿宋" w:cs="Times New Roman" w:hint="eastAsia"/>
                <w:sz w:val="20"/>
                <w:szCs w:val="20"/>
              </w:rPr>
              <w:t>渠渠交叉倒虹吸</w:t>
            </w:r>
          </w:p>
        </w:tc>
        <w:tc>
          <w:tcPr>
            <w:tcW w:w="277" w:type="pct"/>
            <w:vMerge w:val="restart"/>
            <w:vAlign w:val="center"/>
          </w:tcPr>
          <w:p w:rsidR="001814BE" w:rsidRPr="00201434" w:rsidRDefault="001814BE" w:rsidP="00AB694D">
            <w:pPr>
              <w:widowControl/>
              <w:spacing w:line="276" w:lineRule="auto"/>
              <w:jc w:val="center"/>
              <w:rPr>
                <w:rFonts w:ascii="仿宋" w:eastAsia="仿宋" w:hAnsi="仿宋" w:cs="Times New Roman"/>
                <w:sz w:val="20"/>
                <w:szCs w:val="20"/>
              </w:rPr>
            </w:pPr>
            <w:r w:rsidRPr="00201434">
              <w:rPr>
                <w:rFonts w:ascii="仿宋" w:eastAsia="仿宋" w:hAnsi="仿宋" w:cs="Times New Roman"/>
                <w:sz w:val="20"/>
                <w:szCs w:val="20"/>
              </w:rPr>
              <w:t>4.7</w:t>
            </w:r>
          </w:p>
        </w:tc>
        <w:tc>
          <w:tcPr>
            <w:tcW w:w="558" w:type="pct"/>
            <w:vMerge w:val="restart"/>
            <w:shd w:val="clear" w:color="auto" w:fill="auto"/>
            <w:vAlign w:val="center"/>
            <w:hideMark/>
          </w:tcPr>
          <w:p w:rsidR="001814BE" w:rsidRPr="00201434" w:rsidRDefault="001814BE"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Times New Roman"/>
                <w:sz w:val="20"/>
                <w:szCs w:val="20"/>
              </w:rPr>
              <w:t>整体失稳、构件破坏</w:t>
            </w:r>
          </w:p>
        </w:tc>
        <w:tc>
          <w:tcPr>
            <w:tcW w:w="660" w:type="pct"/>
            <w:shd w:val="clear" w:color="auto" w:fill="auto"/>
            <w:vAlign w:val="center"/>
            <w:hideMark/>
          </w:tcPr>
          <w:p w:rsidR="001814BE" w:rsidRPr="00201434" w:rsidRDefault="001814BE"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暴雨洪水</w:t>
            </w:r>
          </w:p>
        </w:tc>
        <w:tc>
          <w:tcPr>
            <w:tcW w:w="457" w:type="pct"/>
            <w:shd w:val="clear" w:color="auto" w:fill="auto"/>
            <w:vAlign w:val="center"/>
          </w:tcPr>
          <w:p w:rsidR="001814BE" w:rsidRPr="00201434" w:rsidRDefault="00E470D2" w:rsidP="00AB694D">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5</w:t>
            </w:r>
            <w:r w:rsidR="001814BE" w:rsidRPr="00201434">
              <w:rPr>
                <w:rFonts w:ascii="仿宋" w:eastAsia="仿宋" w:hAnsi="仿宋" w:cs="宋体"/>
                <w:color w:val="000000"/>
                <w:kern w:val="0"/>
                <w:sz w:val="20"/>
                <w:szCs w:val="20"/>
              </w:rPr>
              <w:t>-1</w:t>
            </w:r>
          </w:p>
        </w:tc>
      </w:tr>
      <w:tr w:rsidR="00B15054" w:rsidRPr="00201434" w:rsidTr="00E80AB8">
        <w:trPr>
          <w:cantSplit/>
          <w:trHeight w:val="20"/>
          <w:jc w:val="center"/>
        </w:trPr>
        <w:tc>
          <w:tcPr>
            <w:tcW w:w="149" w:type="pct"/>
            <w:vMerge/>
            <w:shd w:val="clear" w:color="auto" w:fill="auto"/>
            <w:vAlign w:val="center"/>
          </w:tcPr>
          <w:p w:rsidR="001814BE" w:rsidRPr="00201434" w:rsidRDefault="001814BE" w:rsidP="00AB694D">
            <w:pPr>
              <w:widowControl/>
              <w:spacing w:line="276" w:lineRule="auto"/>
              <w:jc w:val="center"/>
              <w:rPr>
                <w:rFonts w:ascii="仿宋" w:eastAsia="仿宋" w:hAnsi="仿宋" w:cs="宋体"/>
                <w:kern w:val="0"/>
                <w:sz w:val="20"/>
                <w:szCs w:val="20"/>
              </w:rPr>
            </w:pPr>
          </w:p>
        </w:tc>
        <w:tc>
          <w:tcPr>
            <w:tcW w:w="1586" w:type="pct"/>
            <w:vMerge/>
            <w:shd w:val="clear" w:color="auto" w:fill="auto"/>
            <w:vAlign w:val="center"/>
          </w:tcPr>
          <w:p w:rsidR="001814BE" w:rsidRPr="00201434" w:rsidRDefault="001814BE" w:rsidP="00AB694D">
            <w:pPr>
              <w:spacing w:line="276" w:lineRule="auto"/>
              <w:jc w:val="center"/>
              <w:rPr>
                <w:rFonts w:ascii="仿宋" w:eastAsia="仿宋" w:hAnsi="仿宋"/>
                <w:sz w:val="20"/>
                <w:szCs w:val="20"/>
              </w:rPr>
            </w:pPr>
          </w:p>
        </w:tc>
        <w:tc>
          <w:tcPr>
            <w:tcW w:w="403" w:type="pct"/>
            <w:vMerge/>
            <w:shd w:val="clear" w:color="auto" w:fill="auto"/>
            <w:vAlign w:val="center"/>
          </w:tcPr>
          <w:p w:rsidR="001814BE" w:rsidRPr="00201434" w:rsidRDefault="001814BE" w:rsidP="00AB694D">
            <w:pPr>
              <w:spacing w:line="276" w:lineRule="auto"/>
              <w:jc w:val="center"/>
              <w:rPr>
                <w:rFonts w:ascii="仿宋" w:eastAsia="仿宋" w:hAnsi="仿宋"/>
                <w:sz w:val="20"/>
                <w:szCs w:val="20"/>
              </w:rPr>
            </w:pPr>
          </w:p>
        </w:tc>
        <w:tc>
          <w:tcPr>
            <w:tcW w:w="910" w:type="pct"/>
            <w:vMerge/>
            <w:vAlign w:val="center"/>
          </w:tcPr>
          <w:p w:rsidR="001814BE" w:rsidRPr="00201434" w:rsidRDefault="001814BE" w:rsidP="00AB694D">
            <w:pPr>
              <w:spacing w:line="276" w:lineRule="auto"/>
              <w:jc w:val="center"/>
              <w:rPr>
                <w:rFonts w:ascii="仿宋" w:eastAsia="仿宋" w:hAnsi="仿宋" w:cs="宋体"/>
                <w:kern w:val="0"/>
                <w:sz w:val="20"/>
                <w:szCs w:val="20"/>
              </w:rPr>
            </w:pPr>
          </w:p>
        </w:tc>
        <w:tc>
          <w:tcPr>
            <w:tcW w:w="277" w:type="pct"/>
            <w:vMerge/>
            <w:vAlign w:val="center"/>
          </w:tcPr>
          <w:p w:rsidR="001814BE" w:rsidRPr="00201434" w:rsidRDefault="001814BE" w:rsidP="00AB694D">
            <w:pPr>
              <w:spacing w:line="276" w:lineRule="auto"/>
              <w:jc w:val="center"/>
              <w:rPr>
                <w:rFonts w:ascii="仿宋" w:eastAsia="仿宋" w:hAnsi="仿宋" w:cs="宋体"/>
                <w:kern w:val="0"/>
                <w:sz w:val="20"/>
                <w:szCs w:val="20"/>
              </w:rPr>
            </w:pPr>
          </w:p>
        </w:tc>
        <w:tc>
          <w:tcPr>
            <w:tcW w:w="558" w:type="pct"/>
            <w:vMerge/>
            <w:shd w:val="clear" w:color="auto" w:fill="auto"/>
            <w:vAlign w:val="center"/>
          </w:tcPr>
          <w:p w:rsidR="001814BE" w:rsidRPr="00201434" w:rsidRDefault="001814BE" w:rsidP="00AB694D">
            <w:pPr>
              <w:spacing w:line="276" w:lineRule="auto"/>
              <w:jc w:val="center"/>
              <w:rPr>
                <w:rFonts w:ascii="仿宋" w:eastAsia="仿宋" w:hAnsi="仿宋" w:cs="宋体"/>
                <w:kern w:val="0"/>
                <w:sz w:val="20"/>
                <w:szCs w:val="20"/>
              </w:rPr>
            </w:pPr>
          </w:p>
        </w:tc>
        <w:tc>
          <w:tcPr>
            <w:tcW w:w="660" w:type="pct"/>
            <w:shd w:val="clear" w:color="auto" w:fill="auto"/>
            <w:vAlign w:val="center"/>
          </w:tcPr>
          <w:p w:rsidR="001814BE" w:rsidRPr="00201434" w:rsidRDefault="001814BE"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宋体" w:hint="eastAsia"/>
                <w:color w:val="000000"/>
                <w:kern w:val="0"/>
                <w:sz w:val="20"/>
                <w:szCs w:val="20"/>
              </w:rPr>
              <w:t>止水渗漏</w:t>
            </w:r>
          </w:p>
        </w:tc>
        <w:tc>
          <w:tcPr>
            <w:tcW w:w="457" w:type="pct"/>
            <w:shd w:val="clear" w:color="auto" w:fill="auto"/>
            <w:vAlign w:val="center"/>
          </w:tcPr>
          <w:p w:rsidR="001814BE" w:rsidRPr="00201434" w:rsidRDefault="001814BE" w:rsidP="00AB694D">
            <w:pPr>
              <w:spacing w:line="276" w:lineRule="auto"/>
              <w:jc w:val="center"/>
              <w:rPr>
                <w:rFonts w:ascii="仿宋" w:eastAsia="仿宋" w:hAnsi="仿宋" w:cs="Times New Roman"/>
                <w:sz w:val="20"/>
                <w:szCs w:val="20"/>
              </w:rPr>
            </w:pPr>
            <w:r w:rsidRPr="00201434">
              <w:rPr>
                <w:rFonts w:ascii="仿宋" w:eastAsia="仿宋" w:hAnsi="仿宋" w:cs="宋体" w:hint="eastAsia"/>
                <w:color w:val="000000"/>
                <w:kern w:val="0"/>
                <w:sz w:val="20"/>
                <w:szCs w:val="20"/>
              </w:rPr>
              <w:t>5</w:t>
            </w:r>
            <w:r w:rsidR="00E470D2">
              <w:rPr>
                <w:rFonts w:ascii="仿宋" w:eastAsia="仿宋" w:hAnsi="仿宋" w:cs="宋体" w:hint="eastAsia"/>
                <w:color w:val="000000"/>
                <w:kern w:val="0"/>
                <w:sz w:val="20"/>
                <w:szCs w:val="20"/>
              </w:rPr>
              <w:t>-3</w:t>
            </w:r>
          </w:p>
        </w:tc>
      </w:tr>
      <w:tr w:rsidR="00B15054" w:rsidRPr="00201434" w:rsidTr="00E80AB8">
        <w:trPr>
          <w:cantSplit/>
          <w:trHeight w:val="20"/>
          <w:jc w:val="center"/>
        </w:trPr>
        <w:tc>
          <w:tcPr>
            <w:tcW w:w="149" w:type="pct"/>
            <w:vMerge/>
            <w:shd w:val="clear" w:color="auto" w:fill="auto"/>
            <w:vAlign w:val="center"/>
          </w:tcPr>
          <w:p w:rsidR="00FD6CC2" w:rsidRPr="00201434" w:rsidRDefault="00FD6CC2" w:rsidP="00AB694D">
            <w:pPr>
              <w:widowControl/>
              <w:spacing w:line="276" w:lineRule="auto"/>
              <w:jc w:val="center"/>
              <w:rPr>
                <w:rFonts w:ascii="仿宋" w:eastAsia="仿宋" w:hAnsi="仿宋" w:cs="宋体"/>
                <w:kern w:val="0"/>
                <w:sz w:val="20"/>
                <w:szCs w:val="20"/>
              </w:rPr>
            </w:pPr>
          </w:p>
        </w:tc>
        <w:tc>
          <w:tcPr>
            <w:tcW w:w="1586" w:type="pct"/>
            <w:vMerge/>
            <w:shd w:val="clear" w:color="auto" w:fill="auto"/>
            <w:vAlign w:val="center"/>
          </w:tcPr>
          <w:p w:rsidR="00FD6CC2" w:rsidRPr="00201434" w:rsidRDefault="00FD6CC2" w:rsidP="00AB694D">
            <w:pPr>
              <w:spacing w:line="276" w:lineRule="auto"/>
              <w:jc w:val="center"/>
              <w:rPr>
                <w:rFonts w:ascii="仿宋" w:eastAsia="仿宋" w:hAnsi="仿宋"/>
                <w:sz w:val="20"/>
                <w:szCs w:val="20"/>
              </w:rPr>
            </w:pPr>
          </w:p>
        </w:tc>
        <w:tc>
          <w:tcPr>
            <w:tcW w:w="403" w:type="pct"/>
            <w:vMerge/>
            <w:shd w:val="clear" w:color="auto" w:fill="auto"/>
            <w:vAlign w:val="center"/>
          </w:tcPr>
          <w:p w:rsidR="00FD6CC2" w:rsidRPr="00201434" w:rsidRDefault="00FD6CC2" w:rsidP="00AB694D">
            <w:pPr>
              <w:spacing w:line="276" w:lineRule="auto"/>
              <w:jc w:val="center"/>
              <w:rPr>
                <w:rFonts w:ascii="仿宋" w:eastAsia="仿宋" w:hAnsi="仿宋"/>
                <w:sz w:val="20"/>
                <w:szCs w:val="20"/>
              </w:rPr>
            </w:pPr>
          </w:p>
        </w:tc>
        <w:tc>
          <w:tcPr>
            <w:tcW w:w="910" w:type="pct"/>
            <w:vMerge/>
            <w:vAlign w:val="center"/>
          </w:tcPr>
          <w:p w:rsidR="00FD6CC2" w:rsidRPr="00201434" w:rsidRDefault="00FD6CC2" w:rsidP="00AB694D">
            <w:pPr>
              <w:spacing w:line="276" w:lineRule="auto"/>
              <w:jc w:val="center"/>
              <w:rPr>
                <w:rFonts w:ascii="仿宋" w:eastAsia="仿宋" w:hAnsi="仿宋" w:cs="宋体"/>
                <w:kern w:val="0"/>
                <w:sz w:val="20"/>
                <w:szCs w:val="20"/>
              </w:rPr>
            </w:pPr>
          </w:p>
        </w:tc>
        <w:tc>
          <w:tcPr>
            <w:tcW w:w="277" w:type="pct"/>
            <w:vMerge/>
            <w:vAlign w:val="center"/>
          </w:tcPr>
          <w:p w:rsidR="00FD6CC2" w:rsidRPr="00201434" w:rsidRDefault="00FD6CC2" w:rsidP="00AB694D">
            <w:pPr>
              <w:spacing w:line="276" w:lineRule="auto"/>
              <w:jc w:val="center"/>
              <w:rPr>
                <w:rFonts w:ascii="仿宋" w:eastAsia="仿宋" w:hAnsi="仿宋" w:cs="宋体"/>
                <w:kern w:val="0"/>
                <w:sz w:val="20"/>
                <w:szCs w:val="20"/>
              </w:rPr>
            </w:pPr>
          </w:p>
        </w:tc>
        <w:tc>
          <w:tcPr>
            <w:tcW w:w="558" w:type="pct"/>
            <w:vMerge w:val="restart"/>
            <w:shd w:val="clear" w:color="auto" w:fill="auto"/>
            <w:vAlign w:val="center"/>
          </w:tcPr>
          <w:p w:rsidR="00FD6CC2" w:rsidRPr="00201434" w:rsidRDefault="00FD6CC2" w:rsidP="00AB694D">
            <w:pPr>
              <w:spacing w:line="276" w:lineRule="auto"/>
              <w:jc w:val="center"/>
              <w:rPr>
                <w:rFonts w:ascii="仿宋" w:eastAsia="仿宋" w:hAnsi="仿宋" w:cs="宋体"/>
                <w:kern w:val="0"/>
                <w:sz w:val="20"/>
                <w:szCs w:val="20"/>
              </w:rPr>
            </w:pPr>
            <w:r w:rsidRPr="00201434">
              <w:rPr>
                <w:rFonts w:ascii="仿宋" w:eastAsia="仿宋" w:hAnsi="仿宋" w:cs="Times New Roman"/>
                <w:sz w:val="20"/>
                <w:szCs w:val="20"/>
              </w:rPr>
              <w:t>上部</w:t>
            </w:r>
            <w:proofErr w:type="gramStart"/>
            <w:r w:rsidRPr="00201434">
              <w:rPr>
                <w:rFonts w:ascii="仿宋" w:eastAsia="仿宋" w:hAnsi="仿宋" w:cs="Times New Roman"/>
                <w:sz w:val="20"/>
                <w:szCs w:val="20"/>
              </w:rPr>
              <w:t>渠基破坏</w:t>
            </w:r>
            <w:proofErr w:type="gramEnd"/>
          </w:p>
        </w:tc>
        <w:tc>
          <w:tcPr>
            <w:tcW w:w="660" w:type="pct"/>
            <w:shd w:val="clear" w:color="auto" w:fill="auto"/>
            <w:vAlign w:val="center"/>
          </w:tcPr>
          <w:p w:rsidR="00FD6CC2" w:rsidRPr="00201434" w:rsidRDefault="00FD6CC2"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止水渗漏</w:t>
            </w:r>
          </w:p>
        </w:tc>
        <w:tc>
          <w:tcPr>
            <w:tcW w:w="457" w:type="pct"/>
            <w:shd w:val="clear" w:color="auto" w:fill="auto"/>
            <w:vAlign w:val="center"/>
          </w:tcPr>
          <w:p w:rsidR="00FD6CC2" w:rsidRPr="00201434" w:rsidDel="00E470D2" w:rsidRDefault="00FD6CC2" w:rsidP="00AB694D">
            <w:pPr>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5</w:t>
            </w:r>
            <w:r>
              <w:rPr>
                <w:rFonts w:ascii="仿宋" w:eastAsia="仿宋" w:hAnsi="仿宋" w:cs="宋体" w:hint="eastAsia"/>
                <w:color w:val="000000"/>
                <w:kern w:val="0"/>
                <w:sz w:val="20"/>
                <w:szCs w:val="20"/>
              </w:rPr>
              <w:t>-3</w:t>
            </w:r>
          </w:p>
        </w:tc>
      </w:tr>
      <w:tr w:rsidR="00B15054" w:rsidRPr="00201434" w:rsidTr="00E80AB8">
        <w:trPr>
          <w:cantSplit/>
          <w:trHeight w:val="20"/>
          <w:jc w:val="center"/>
        </w:trPr>
        <w:tc>
          <w:tcPr>
            <w:tcW w:w="149" w:type="pct"/>
            <w:vMerge/>
            <w:shd w:val="clear" w:color="auto" w:fill="auto"/>
            <w:vAlign w:val="center"/>
          </w:tcPr>
          <w:p w:rsidR="00FD6CC2" w:rsidRPr="00201434" w:rsidRDefault="00FD6CC2" w:rsidP="00AB694D">
            <w:pPr>
              <w:widowControl/>
              <w:spacing w:line="276" w:lineRule="auto"/>
              <w:jc w:val="center"/>
              <w:rPr>
                <w:rFonts w:ascii="仿宋" w:eastAsia="仿宋" w:hAnsi="仿宋" w:cs="宋体"/>
                <w:kern w:val="0"/>
                <w:sz w:val="20"/>
                <w:szCs w:val="20"/>
              </w:rPr>
            </w:pPr>
          </w:p>
        </w:tc>
        <w:tc>
          <w:tcPr>
            <w:tcW w:w="1586" w:type="pct"/>
            <w:vMerge/>
            <w:shd w:val="clear" w:color="auto" w:fill="auto"/>
            <w:vAlign w:val="center"/>
          </w:tcPr>
          <w:p w:rsidR="00FD6CC2" w:rsidRPr="00201434" w:rsidRDefault="00FD6CC2" w:rsidP="00AB694D">
            <w:pPr>
              <w:spacing w:line="276" w:lineRule="auto"/>
              <w:jc w:val="center"/>
              <w:rPr>
                <w:rFonts w:ascii="仿宋" w:eastAsia="仿宋" w:hAnsi="仿宋"/>
                <w:sz w:val="20"/>
                <w:szCs w:val="20"/>
              </w:rPr>
            </w:pPr>
          </w:p>
        </w:tc>
        <w:tc>
          <w:tcPr>
            <w:tcW w:w="403" w:type="pct"/>
            <w:vMerge/>
            <w:shd w:val="clear" w:color="auto" w:fill="auto"/>
            <w:vAlign w:val="center"/>
          </w:tcPr>
          <w:p w:rsidR="00FD6CC2" w:rsidRPr="00201434" w:rsidRDefault="00FD6CC2" w:rsidP="00AB694D">
            <w:pPr>
              <w:spacing w:line="276" w:lineRule="auto"/>
              <w:jc w:val="center"/>
              <w:rPr>
                <w:rFonts w:ascii="仿宋" w:eastAsia="仿宋" w:hAnsi="仿宋"/>
                <w:sz w:val="20"/>
                <w:szCs w:val="20"/>
              </w:rPr>
            </w:pPr>
          </w:p>
        </w:tc>
        <w:tc>
          <w:tcPr>
            <w:tcW w:w="910" w:type="pct"/>
            <w:vMerge/>
            <w:vAlign w:val="center"/>
          </w:tcPr>
          <w:p w:rsidR="00FD6CC2" w:rsidRPr="00201434" w:rsidRDefault="00FD6CC2" w:rsidP="00AB694D">
            <w:pPr>
              <w:widowControl/>
              <w:spacing w:line="276" w:lineRule="auto"/>
              <w:jc w:val="center"/>
              <w:rPr>
                <w:rFonts w:ascii="仿宋" w:eastAsia="仿宋" w:hAnsi="仿宋" w:cs="Times New Roman"/>
                <w:sz w:val="20"/>
                <w:szCs w:val="20"/>
              </w:rPr>
            </w:pPr>
          </w:p>
        </w:tc>
        <w:tc>
          <w:tcPr>
            <w:tcW w:w="277" w:type="pct"/>
            <w:vMerge/>
            <w:vAlign w:val="center"/>
          </w:tcPr>
          <w:p w:rsidR="00FD6CC2" w:rsidRPr="00201434" w:rsidRDefault="00FD6CC2" w:rsidP="00AB694D">
            <w:pPr>
              <w:widowControl/>
              <w:spacing w:line="276" w:lineRule="auto"/>
              <w:jc w:val="center"/>
              <w:rPr>
                <w:rFonts w:ascii="仿宋" w:eastAsia="仿宋" w:hAnsi="仿宋" w:cs="Times New Roman"/>
                <w:sz w:val="20"/>
                <w:szCs w:val="20"/>
              </w:rPr>
            </w:pPr>
          </w:p>
        </w:tc>
        <w:tc>
          <w:tcPr>
            <w:tcW w:w="558" w:type="pct"/>
            <w:vMerge/>
            <w:shd w:val="clear" w:color="auto" w:fill="auto"/>
            <w:vAlign w:val="center"/>
          </w:tcPr>
          <w:p w:rsidR="00FD6CC2" w:rsidRPr="00201434" w:rsidRDefault="00FD6CC2" w:rsidP="00AB694D">
            <w:pPr>
              <w:widowControl/>
              <w:spacing w:line="276" w:lineRule="auto"/>
              <w:jc w:val="center"/>
              <w:rPr>
                <w:rFonts w:ascii="仿宋" w:eastAsia="仿宋" w:hAnsi="仿宋" w:cs="宋体"/>
                <w:color w:val="000000"/>
                <w:kern w:val="0"/>
                <w:sz w:val="20"/>
                <w:szCs w:val="20"/>
              </w:rPr>
            </w:pPr>
          </w:p>
        </w:tc>
        <w:tc>
          <w:tcPr>
            <w:tcW w:w="660" w:type="pct"/>
            <w:shd w:val="clear" w:color="auto" w:fill="auto"/>
            <w:vAlign w:val="center"/>
          </w:tcPr>
          <w:p w:rsidR="00FD6CC2" w:rsidRPr="00201434" w:rsidRDefault="00816AD7" w:rsidP="00AB694D">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灌渠</w:t>
            </w:r>
            <w:r w:rsidR="00FD6CC2">
              <w:rPr>
                <w:rFonts w:ascii="仿宋" w:eastAsia="仿宋" w:hAnsi="仿宋" w:cs="宋体" w:hint="eastAsia"/>
                <w:color w:val="000000"/>
                <w:kern w:val="0"/>
                <w:sz w:val="20"/>
                <w:szCs w:val="20"/>
              </w:rPr>
              <w:t>淤积</w:t>
            </w:r>
          </w:p>
        </w:tc>
        <w:tc>
          <w:tcPr>
            <w:tcW w:w="457" w:type="pct"/>
            <w:shd w:val="clear" w:color="auto" w:fill="auto"/>
            <w:vAlign w:val="center"/>
          </w:tcPr>
          <w:p w:rsidR="00FD6CC2" w:rsidRPr="00201434" w:rsidRDefault="00FD6CC2" w:rsidP="00AB694D">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5-4</w:t>
            </w:r>
          </w:p>
        </w:tc>
      </w:tr>
      <w:tr w:rsidR="00B15054" w:rsidRPr="00201434" w:rsidTr="00E80AB8">
        <w:trPr>
          <w:cantSplit/>
          <w:trHeight w:val="20"/>
          <w:jc w:val="center"/>
        </w:trPr>
        <w:tc>
          <w:tcPr>
            <w:tcW w:w="149" w:type="pct"/>
            <w:vMerge w:val="restart"/>
            <w:shd w:val="clear" w:color="auto" w:fill="auto"/>
            <w:vAlign w:val="center"/>
            <w:hideMark/>
          </w:tcPr>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7</w:t>
            </w:r>
          </w:p>
        </w:tc>
        <w:tc>
          <w:tcPr>
            <w:tcW w:w="1586" w:type="pct"/>
            <w:vMerge w:val="restart"/>
            <w:shd w:val="clear" w:color="auto" w:fill="auto"/>
            <w:vAlign w:val="center"/>
            <w:hideMark/>
          </w:tcPr>
          <w:p w:rsidR="00FD6CC2" w:rsidRPr="00201434" w:rsidRDefault="00FD6CC2" w:rsidP="00AB694D">
            <w:pPr>
              <w:spacing w:line="276" w:lineRule="auto"/>
              <w:jc w:val="center"/>
              <w:rPr>
                <w:rFonts w:ascii="仿宋" w:eastAsia="仿宋" w:hAnsi="仿宋"/>
                <w:sz w:val="20"/>
                <w:szCs w:val="20"/>
              </w:rPr>
            </w:pPr>
            <w:r w:rsidRPr="00201434">
              <w:rPr>
                <w:rFonts w:ascii="仿宋" w:eastAsia="仿宋" w:hAnsi="仿宋" w:hint="eastAsia"/>
                <w:sz w:val="20"/>
                <w:szCs w:val="20"/>
              </w:rPr>
              <w:t>平顶山500kkV</w:t>
            </w:r>
            <w:proofErr w:type="gramStart"/>
            <w:r w:rsidRPr="00201434">
              <w:rPr>
                <w:rFonts w:ascii="仿宋" w:eastAsia="仿宋" w:hAnsi="仿宋" w:hint="eastAsia"/>
                <w:sz w:val="20"/>
                <w:szCs w:val="20"/>
              </w:rPr>
              <w:t>变配套</w:t>
            </w:r>
            <w:proofErr w:type="gramEnd"/>
            <w:r w:rsidRPr="00201434">
              <w:rPr>
                <w:rFonts w:ascii="仿宋" w:eastAsia="仿宋" w:hAnsi="仿宋" w:hint="eastAsia"/>
                <w:sz w:val="20"/>
                <w:szCs w:val="20"/>
              </w:rPr>
              <w:t>220kV送电线路</w:t>
            </w:r>
          </w:p>
        </w:tc>
        <w:tc>
          <w:tcPr>
            <w:tcW w:w="403" w:type="pct"/>
            <w:vMerge w:val="restart"/>
            <w:shd w:val="clear" w:color="auto" w:fill="auto"/>
            <w:vAlign w:val="center"/>
            <w:hideMark/>
          </w:tcPr>
          <w:p w:rsidR="00FD6CC2" w:rsidRPr="00201434" w:rsidRDefault="00FD6CC2"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271+677</w:t>
            </w:r>
          </w:p>
        </w:tc>
        <w:tc>
          <w:tcPr>
            <w:tcW w:w="910" w:type="pct"/>
            <w:vMerge w:val="restart"/>
            <w:vAlign w:val="center"/>
          </w:tcPr>
          <w:p w:rsidR="00FD6CC2" w:rsidRPr="00201434" w:rsidRDefault="00FD6CC2"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线路跨越</w:t>
            </w:r>
          </w:p>
        </w:tc>
        <w:tc>
          <w:tcPr>
            <w:tcW w:w="277" w:type="pct"/>
            <w:vMerge w:val="restart"/>
            <w:vAlign w:val="center"/>
          </w:tcPr>
          <w:p w:rsidR="00FD6CC2" w:rsidRPr="00201434" w:rsidRDefault="00FD6CC2" w:rsidP="00AB694D">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3.9</w:t>
            </w:r>
          </w:p>
        </w:tc>
        <w:tc>
          <w:tcPr>
            <w:tcW w:w="558" w:type="pct"/>
            <w:vMerge w:val="restart"/>
            <w:shd w:val="clear" w:color="auto" w:fill="auto"/>
            <w:vAlign w:val="center"/>
            <w:hideMark/>
          </w:tcPr>
          <w:p w:rsidR="00FD6CC2" w:rsidRPr="00201434" w:rsidRDefault="00FD6CC2" w:rsidP="00AB694D">
            <w:pPr>
              <w:spacing w:line="276" w:lineRule="auto"/>
              <w:jc w:val="center"/>
              <w:rPr>
                <w:rFonts w:ascii="仿宋" w:eastAsia="仿宋" w:hAnsi="仿宋" w:cs="宋体"/>
                <w:sz w:val="20"/>
                <w:szCs w:val="20"/>
              </w:rPr>
            </w:pPr>
            <w:r w:rsidRPr="00201434">
              <w:rPr>
                <w:rFonts w:ascii="仿宋" w:eastAsia="仿宋" w:hAnsi="仿宋" w:cs="Times New Roman"/>
                <w:kern w:val="0"/>
                <w:sz w:val="20"/>
                <w:szCs w:val="20"/>
              </w:rPr>
              <w:t>输电铁塔倒塌、导线断线</w:t>
            </w:r>
          </w:p>
        </w:tc>
        <w:tc>
          <w:tcPr>
            <w:tcW w:w="660" w:type="pct"/>
            <w:shd w:val="clear" w:color="auto" w:fill="auto"/>
            <w:vAlign w:val="center"/>
          </w:tcPr>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违规取土</w:t>
            </w:r>
          </w:p>
        </w:tc>
        <w:tc>
          <w:tcPr>
            <w:tcW w:w="457" w:type="pct"/>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5-8</w:t>
            </w:r>
          </w:p>
        </w:tc>
      </w:tr>
      <w:tr w:rsidR="00B15054" w:rsidRPr="00201434" w:rsidTr="00E80AB8">
        <w:trPr>
          <w:cantSplit/>
          <w:trHeight w:val="20"/>
          <w:jc w:val="center"/>
        </w:trPr>
        <w:tc>
          <w:tcPr>
            <w:tcW w:w="149" w:type="pct"/>
            <w:vMerge/>
            <w:shd w:val="clear" w:color="auto" w:fill="auto"/>
            <w:vAlign w:val="center"/>
            <w:hideMark/>
          </w:tcPr>
          <w:p w:rsidR="00FD6CC2" w:rsidRPr="00201434" w:rsidRDefault="00FD6CC2" w:rsidP="00AB694D">
            <w:pPr>
              <w:widowControl/>
              <w:spacing w:line="276" w:lineRule="auto"/>
              <w:jc w:val="center"/>
              <w:rPr>
                <w:rFonts w:ascii="仿宋" w:eastAsia="仿宋" w:hAnsi="仿宋" w:cs="宋体"/>
                <w:kern w:val="0"/>
                <w:sz w:val="20"/>
                <w:szCs w:val="20"/>
              </w:rPr>
            </w:pPr>
          </w:p>
        </w:tc>
        <w:tc>
          <w:tcPr>
            <w:tcW w:w="1586" w:type="pct"/>
            <w:vMerge/>
            <w:shd w:val="clear" w:color="auto" w:fill="auto"/>
            <w:vAlign w:val="center"/>
            <w:hideMark/>
          </w:tcPr>
          <w:p w:rsidR="00FD6CC2" w:rsidRPr="00201434" w:rsidRDefault="00FD6CC2" w:rsidP="00AB694D">
            <w:pPr>
              <w:spacing w:line="276" w:lineRule="auto"/>
              <w:jc w:val="center"/>
              <w:rPr>
                <w:rFonts w:ascii="仿宋" w:eastAsia="仿宋" w:hAnsi="仿宋"/>
                <w:sz w:val="20"/>
                <w:szCs w:val="20"/>
              </w:rPr>
            </w:pPr>
          </w:p>
        </w:tc>
        <w:tc>
          <w:tcPr>
            <w:tcW w:w="403" w:type="pct"/>
            <w:vMerge/>
            <w:shd w:val="clear" w:color="auto" w:fill="auto"/>
            <w:vAlign w:val="center"/>
            <w:hideMark/>
          </w:tcPr>
          <w:p w:rsidR="00FD6CC2" w:rsidRPr="00201434" w:rsidRDefault="00FD6CC2" w:rsidP="00AB694D">
            <w:pPr>
              <w:spacing w:line="276" w:lineRule="auto"/>
              <w:jc w:val="center"/>
              <w:rPr>
                <w:rFonts w:ascii="仿宋" w:eastAsia="仿宋" w:hAnsi="仿宋"/>
                <w:sz w:val="20"/>
                <w:szCs w:val="20"/>
              </w:rPr>
            </w:pPr>
          </w:p>
        </w:tc>
        <w:tc>
          <w:tcPr>
            <w:tcW w:w="910" w:type="pct"/>
            <w:vMerge/>
            <w:vAlign w:val="center"/>
          </w:tcPr>
          <w:p w:rsidR="00FD6CC2" w:rsidRPr="00201434" w:rsidRDefault="00FD6CC2" w:rsidP="00AB694D">
            <w:pPr>
              <w:spacing w:line="276" w:lineRule="auto"/>
              <w:jc w:val="center"/>
              <w:rPr>
                <w:rFonts w:ascii="仿宋" w:eastAsia="仿宋" w:hAnsi="仿宋" w:cs="Times New Roman"/>
                <w:kern w:val="0"/>
                <w:sz w:val="20"/>
                <w:szCs w:val="20"/>
              </w:rPr>
            </w:pPr>
          </w:p>
        </w:tc>
        <w:tc>
          <w:tcPr>
            <w:tcW w:w="277" w:type="pct"/>
            <w:vMerge/>
            <w:vAlign w:val="center"/>
          </w:tcPr>
          <w:p w:rsidR="00FD6CC2" w:rsidRPr="00201434" w:rsidRDefault="00FD6CC2" w:rsidP="00AB694D">
            <w:pPr>
              <w:spacing w:line="276" w:lineRule="auto"/>
              <w:jc w:val="center"/>
              <w:rPr>
                <w:rFonts w:ascii="仿宋" w:eastAsia="仿宋" w:hAnsi="仿宋" w:cs="Times New Roman"/>
                <w:kern w:val="0"/>
                <w:sz w:val="20"/>
                <w:szCs w:val="20"/>
              </w:rPr>
            </w:pPr>
          </w:p>
        </w:tc>
        <w:tc>
          <w:tcPr>
            <w:tcW w:w="558" w:type="pct"/>
            <w:vMerge/>
            <w:shd w:val="clear" w:color="auto" w:fill="auto"/>
            <w:vAlign w:val="center"/>
            <w:hideMark/>
          </w:tcPr>
          <w:p w:rsidR="00FD6CC2" w:rsidRPr="00201434" w:rsidRDefault="00FD6CC2" w:rsidP="00AB694D">
            <w:pPr>
              <w:spacing w:line="276" w:lineRule="auto"/>
              <w:jc w:val="center"/>
              <w:rPr>
                <w:rFonts w:ascii="仿宋" w:eastAsia="仿宋" w:hAnsi="仿宋" w:cs="Times New Roman"/>
                <w:kern w:val="0"/>
                <w:sz w:val="20"/>
                <w:szCs w:val="20"/>
              </w:rPr>
            </w:pPr>
          </w:p>
        </w:tc>
        <w:tc>
          <w:tcPr>
            <w:tcW w:w="660" w:type="pct"/>
            <w:shd w:val="clear" w:color="auto" w:fill="auto"/>
            <w:vAlign w:val="center"/>
          </w:tcPr>
          <w:p w:rsidR="00FD6CC2" w:rsidRPr="00201434" w:rsidRDefault="00B1710F" w:rsidP="00AB694D">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运</w:t>
            </w:r>
            <w:proofErr w:type="gramStart"/>
            <w:r>
              <w:rPr>
                <w:rFonts w:ascii="仿宋" w:eastAsia="仿宋" w:hAnsi="仿宋" w:cs="宋体" w:hint="eastAsia"/>
                <w:kern w:val="0"/>
                <w:sz w:val="20"/>
                <w:szCs w:val="20"/>
              </w:rPr>
              <w:t>维管理</w:t>
            </w:r>
            <w:proofErr w:type="gramEnd"/>
          </w:p>
        </w:tc>
        <w:tc>
          <w:tcPr>
            <w:tcW w:w="457" w:type="pct"/>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5-9</w:t>
            </w:r>
          </w:p>
        </w:tc>
      </w:tr>
      <w:tr w:rsidR="00B15054" w:rsidRPr="00201434" w:rsidTr="00E80AB8">
        <w:trPr>
          <w:cantSplit/>
          <w:trHeight w:val="20"/>
          <w:jc w:val="center"/>
        </w:trPr>
        <w:tc>
          <w:tcPr>
            <w:tcW w:w="149" w:type="pct"/>
            <w:vMerge/>
            <w:shd w:val="clear" w:color="auto" w:fill="auto"/>
            <w:vAlign w:val="center"/>
          </w:tcPr>
          <w:p w:rsidR="00FD6CC2" w:rsidRPr="00201434" w:rsidRDefault="00FD6CC2" w:rsidP="00AB694D">
            <w:pPr>
              <w:widowControl/>
              <w:spacing w:line="276" w:lineRule="auto"/>
              <w:jc w:val="center"/>
              <w:rPr>
                <w:rFonts w:ascii="仿宋" w:eastAsia="仿宋" w:hAnsi="仿宋" w:cs="宋体"/>
                <w:kern w:val="0"/>
                <w:sz w:val="20"/>
                <w:szCs w:val="20"/>
              </w:rPr>
            </w:pPr>
          </w:p>
        </w:tc>
        <w:tc>
          <w:tcPr>
            <w:tcW w:w="1586" w:type="pct"/>
            <w:vMerge/>
            <w:shd w:val="clear" w:color="auto" w:fill="auto"/>
            <w:vAlign w:val="center"/>
          </w:tcPr>
          <w:p w:rsidR="00FD6CC2" w:rsidRPr="00201434" w:rsidRDefault="00FD6CC2" w:rsidP="00AB694D">
            <w:pPr>
              <w:spacing w:line="276" w:lineRule="auto"/>
              <w:jc w:val="center"/>
              <w:rPr>
                <w:rFonts w:ascii="仿宋" w:eastAsia="仿宋" w:hAnsi="仿宋"/>
                <w:sz w:val="20"/>
                <w:szCs w:val="20"/>
              </w:rPr>
            </w:pPr>
          </w:p>
        </w:tc>
        <w:tc>
          <w:tcPr>
            <w:tcW w:w="403" w:type="pct"/>
            <w:vMerge/>
            <w:shd w:val="clear" w:color="auto" w:fill="auto"/>
            <w:vAlign w:val="center"/>
          </w:tcPr>
          <w:p w:rsidR="00FD6CC2" w:rsidRPr="00201434" w:rsidRDefault="00FD6CC2" w:rsidP="00AB694D">
            <w:pPr>
              <w:spacing w:line="276" w:lineRule="auto"/>
              <w:jc w:val="center"/>
              <w:rPr>
                <w:rFonts w:ascii="仿宋" w:eastAsia="仿宋" w:hAnsi="仿宋"/>
                <w:sz w:val="20"/>
                <w:szCs w:val="20"/>
              </w:rPr>
            </w:pPr>
          </w:p>
        </w:tc>
        <w:tc>
          <w:tcPr>
            <w:tcW w:w="910" w:type="pct"/>
            <w:vMerge/>
            <w:vAlign w:val="center"/>
          </w:tcPr>
          <w:p w:rsidR="00FD6CC2" w:rsidRPr="00201434" w:rsidRDefault="00FD6CC2" w:rsidP="00AB694D">
            <w:pPr>
              <w:spacing w:line="276" w:lineRule="auto"/>
              <w:jc w:val="center"/>
              <w:rPr>
                <w:rFonts w:ascii="仿宋" w:eastAsia="仿宋" w:hAnsi="仿宋" w:cs="Times New Roman"/>
                <w:kern w:val="0"/>
                <w:sz w:val="20"/>
                <w:szCs w:val="20"/>
              </w:rPr>
            </w:pPr>
          </w:p>
        </w:tc>
        <w:tc>
          <w:tcPr>
            <w:tcW w:w="277" w:type="pct"/>
            <w:vMerge/>
            <w:vAlign w:val="center"/>
          </w:tcPr>
          <w:p w:rsidR="00FD6CC2" w:rsidRPr="00201434" w:rsidRDefault="00FD6CC2" w:rsidP="00AB694D">
            <w:pPr>
              <w:spacing w:line="276" w:lineRule="auto"/>
              <w:jc w:val="center"/>
              <w:rPr>
                <w:rFonts w:ascii="仿宋" w:eastAsia="仿宋" w:hAnsi="仿宋" w:cs="Times New Roman"/>
                <w:kern w:val="0"/>
                <w:sz w:val="20"/>
                <w:szCs w:val="20"/>
              </w:rPr>
            </w:pPr>
          </w:p>
        </w:tc>
        <w:tc>
          <w:tcPr>
            <w:tcW w:w="558" w:type="pct"/>
            <w:vMerge/>
            <w:shd w:val="clear" w:color="auto" w:fill="auto"/>
            <w:vAlign w:val="center"/>
          </w:tcPr>
          <w:p w:rsidR="00FD6CC2" w:rsidRPr="00201434" w:rsidRDefault="00FD6CC2" w:rsidP="00AB694D">
            <w:pPr>
              <w:spacing w:line="276" w:lineRule="auto"/>
              <w:jc w:val="center"/>
              <w:rPr>
                <w:rFonts w:ascii="仿宋" w:eastAsia="仿宋" w:hAnsi="仿宋" w:cs="Times New Roman"/>
                <w:kern w:val="0"/>
                <w:sz w:val="20"/>
                <w:szCs w:val="20"/>
              </w:rPr>
            </w:pPr>
          </w:p>
        </w:tc>
        <w:tc>
          <w:tcPr>
            <w:tcW w:w="660" w:type="pct"/>
            <w:shd w:val="clear" w:color="auto" w:fill="auto"/>
            <w:vAlign w:val="center"/>
          </w:tcPr>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极端天气</w:t>
            </w:r>
          </w:p>
        </w:tc>
        <w:tc>
          <w:tcPr>
            <w:tcW w:w="457" w:type="pct"/>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5-2</w:t>
            </w:r>
          </w:p>
        </w:tc>
      </w:tr>
      <w:tr w:rsidR="00B15054" w:rsidRPr="00201434" w:rsidTr="00E80AB8">
        <w:trPr>
          <w:cantSplit/>
          <w:trHeight w:val="986"/>
          <w:jc w:val="center"/>
        </w:trPr>
        <w:tc>
          <w:tcPr>
            <w:tcW w:w="149" w:type="pct"/>
            <w:vMerge w:val="restart"/>
            <w:tcBorders>
              <w:bottom w:val="single" w:sz="4" w:space="0" w:color="auto"/>
            </w:tcBorders>
            <w:shd w:val="clear" w:color="auto" w:fill="auto"/>
            <w:vAlign w:val="center"/>
            <w:hideMark/>
          </w:tcPr>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8</w:t>
            </w:r>
          </w:p>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9</w:t>
            </w:r>
          </w:p>
          <w:p w:rsidR="00FD6CC2" w:rsidRPr="00201434" w:rsidRDefault="00FD6CC2" w:rsidP="00AB694D">
            <w:pPr>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10</w:t>
            </w:r>
          </w:p>
        </w:tc>
        <w:tc>
          <w:tcPr>
            <w:tcW w:w="1586" w:type="pct"/>
            <w:vMerge w:val="restart"/>
            <w:tcBorders>
              <w:bottom w:val="single" w:sz="4" w:space="0" w:color="auto"/>
            </w:tcBorders>
            <w:shd w:val="clear" w:color="auto" w:fill="auto"/>
            <w:vAlign w:val="center"/>
            <w:hideMark/>
          </w:tcPr>
          <w:p w:rsidR="00FD6CC2" w:rsidRPr="00201434" w:rsidRDefault="00FD6CC2" w:rsidP="00AB694D">
            <w:pPr>
              <w:spacing w:line="276" w:lineRule="auto"/>
              <w:jc w:val="center"/>
              <w:rPr>
                <w:rFonts w:ascii="仿宋" w:eastAsia="仿宋" w:hAnsi="仿宋"/>
                <w:sz w:val="20"/>
                <w:szCs w:val="20"/>
              </w:rPr>
            </w:pPr>
            <w:r w:rsidRPr="00201434">
              <w:rPr>
                <w:rFonts w:ascii="仿宋" w:eastAsia="仿宋" w:hAnsi="仿宋" w:hint="eastAsia"/>
                <w:sz w:val="20"/>
                <w:szCs w:val="20"/>
              </w:rPr>
              <w:t>宝丰县自来水输水管线</w:t>
            </w:r>
          </w:p>
          <w:p w:rsidR="00FD6CC2" w:rsidRPr="00201434" w:rsidRDefault="00FD6CC2" w:rsidP="00AB694D">
            <w:pPr>
              <w:spacing w:line="276" w:lineRule="auto"/>
              <w:jc w:val="center"/>
              <w:rPr>
                <w:rFonts w:ascii="仿宋" w:eastAsia="仿宋" w:hAnsi="仿宋"/>
                <w:sz w:val="20"/>
                <w:szCs w:val="20"/>
              </w:rPr>
            </w:pPr>
            <w:r w:rsidRPr="00201434">
              <w:rPr>
                <w:rFonts w:ascii="仿宋" w:eastAsia="仿宋" w:hAnsi="仿宋" w:hint="eastAsia"/>
                <w:sz w:val="20"/>
                <w:szCs w:val="20"/>
              </w:rPr>
              <w:t>平顶山第二发电厂一期中水供水管道</w:t>
            </w:r>
          </w:p>
          <w:p w:rsidR="00FD6CC2" w:rsidRPr="00201434" w:rsidRDefault="00FD6CC2" w:rsidP="00AB694D">
            <w:pPr>
              <w:spacing w:line="276" w:lineRule="auto"/>
              <w:jc w:val="center"/>
              <w:rPr>
                <w:rFonts w:ascii="仿宋" w:eastAsia="仿宋" w:hAnsi="仿宋"/>
                <w:sz w:val="20"/>
                <w:szCs w:val="20"/>
              </w:rPr>
            </w:pPr>
            <w:r w:rsidRPr="00201434">
              <w:rPr>
                <w:rFonts w:ascii="仿宋" w:eastAsia="仿宋" w:hAnsi="仿宋" w:hint="eastAsia"/>
                <w:sz w:val="20"/>
                <w:szCs w:val="20"/>
              </w:rPr>
              <w:t>河南省南水北调受水区供水配套工程线路</w:t>
            </w:r>
          </w:p>
        </w:tc>
        <w:tc>
          <w:tcPr>
            <w:tcW w:w="403" w:type="pct"/>
            <w:vMerge w:val="restart"/>
            <w:tcBorders>
              <w:bottom w:val="single" w:sz="4" w:space="0" w:color="auto"/>
            </w:tcBorders>
            <w:shd w:val="clear" w:color="auto" w:fill="auto"/>
            <w:vAlign w:val="center"/>
            <w:hideMark/>
          </w:tcPr>
          <w:p w:rsidR="00FD6CC2" w:rsidRPr="00201434" w:rsidRDefault="00FD6CC2"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266+500</w:t>
            </w:r>
          </w:p>
          <w:p w:rsidR="00FD6CC2" w:rsidRPr="00201434" w:rsidRDefault="00FD6CC2"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259+944</w:t>
            </w:r>
          </w:p>
          <w:p w:rsidR="00FD6CC2" w:rsidRPr="00201434" w:rsidRDefault="00FD6CC2" w:rsidP="00AB694D">
            <w:pPr>
              <w:spacing w:line="276" w:lineRule="auto"/>
              <w:jc w:val="center"/>
              <w:rPr>
                <w:rFonts w:ascii="仿宋" w:eastAsia="仿宋" w:hAnsi="仿宋"/>
                <w:sz w:val="20"/>
                <w:szCs w:val="20"/>
              </w:rPr>
            </w:pPr>
            <w:r w:rsidRPr="00201434">
              <w:rPr>
                <w:rFonts w:ascii="仿宋" w:eastAsia="仿宋" w:hAnsi="仿宋"/>
                <w:sz w:val="20"/>
                <w:szCs w:val="20"/>
              </w:rPr>
              <w:t>K</w:t>
            </w:r>
            <w:r w:rsidRPr="00201434">
              <w:rPr>
                <w:rFonts w:ascii="仿宋" w:eastAsia="仿宋" w:hAnsi="仿宋" w:hint="eastAsia"/>
                <w:sz w:val="20"/>
                <w:szCs w:val="20"/>
              </w:rPr>
              <w:t>266+337</w:t>
            </w:r>
          </w:p>
        </w:tc>
        <w:tc>
          <w:tcPr>
            <w:tcW w:w="910" w:type="pct"/>
            <w:vMerge w:val="restart"/>
            <w:vAlign w:val="center"/>
          </w:tcPr>
          <w:p w:rsidR="00FD6CC2" w:rsidRPr="00201434" w:rsidRDefault="00FD6CC2" w:rsidP="00AB694D">
            <w:pPr>
              <w:widowControl/>
              <w:spacing w:line="276" w:lineRule="auto"/>
              <w:jc w:val="center"/>
              <w:rPr>
                <w:rFonts w:ascii="仿宋" w:eastAsia="仿宋" w:hAnsi="仿宋" w:cs="宋体"/>
                <w:kern w:val="0"/>
                <w:sz w:val="20"/>
                <w:szCs w:val="20"/>
              </w:rPr>
            </w:pPr>
            <w:proofErr w:type="gramStart"/>
            <w:r w:rsidRPr="00201434">
              <w:rPr>
                <w:rFonts w:ascii="仿宋" w:eastAsia="仿宋" w:hAnsi="仿宋" w:cs="宋体" w:hint="eastAsia"/>
                <w:kern w:val="0"/>
                <w:sz w:val="20"/>
                <w:szCs w:val="20"/>
              </w:rPr>
              <w:t>玉带河倒虹吸上</w:t>
            </w:r>
            <w:proofErr w:type="gramEnd"/>
            <w:r w:rsidRPr="00201434">
              <w:rPr>
                <w:rFonts w:ascii="仿宋" w:eastAsia="仿宋" w:hAnsi="仿宋" w:cs="宋体" w:hint="eastAsia"/>
                <w:kern w:val="0"/>
                <w:sz w:val="20"/>
                <w:szCs w:val="20"/>
              </w:rPr>
              <w:t>直埋</w:t>
            </w:r>
          </w:p>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管道下穿</w:t>
            </w:r>
          </w:p>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hint="eastAsia"/>
                <w:kern w:val="0"/>
                <w:sz w:val="20"/>
                <w:szCs w:val="20"/>
              </w:rPr>
              <w:t>廊道内敷设下穿</w:t>
            </w:r>
          </w:p>
        </w:tc>
        <w:tc>
          <w:tcPr>
            <w:tcW w:w="277" w:type="pct"/>
            <w:vMerge w:val="restart"/>
            <w:vAlign w:val="center"/>
          </w:tcPr>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kern w:val="0"/>
                <w:sz w:val="20"/>
                <w:szCs w:val="20"/>
              </w:rPr>
              <w:t>4.0</w:t>
            </w:r>
          </w:p>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kern w:val="0"/>
                <w:sz w:val="20"/>
                <w:szCs w:val="20"/>
              </w:rPr>
              <w:t>5.0</w:t>
            </w:r>
          </w:p>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kern w:val="0"/>
                <w:sz w:val="20"/>
                <w:szCs w:val="20"/>
              </w:rPr>
              <w:t>5.0</w:t>
            </w:r>
          </w:p>
        </w:tc>
        <w:tc>
          <w:tcPr>
            <w:tcW w:w="558" w:type="pct"/>
            <w:tcBorders>
              <w:bottom w:val="single" w:sz="4" w:space="0" w:color="auto"/>
            </w:tcBorders>
            <w:shd w:val="clear" w:color="auto" w:fill="auto"/>
            <w:vAlign w:val="center"/>
            <w:hideMark/>
          </w:tcPr>
          <w:p w:rsidR="00FD6CC2" w:rsidRPr="00201434" w:rsidRDefault="00FD6CC2" w:rsidP="00AB694D">
            <w:pPr>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整体失稳、构件破坏</w:t>
            </w:r>
          </w:p>
        </w:tc>
        <w:tc>
          <w:tcPr>
            <w:tcW w:w="660" w:type="pct"/>
            <w:tcBorders>
              <w:bottom w:val="single" w:sz="4" w:space="0" w:color="auto"/>
            </w:tcBorders>
            <w:shd w:val="clear" w:color="auto" w:fill="auto"/>
            <w:vAlign w:val="center"/>
            <w:hideMark/>
          </w:tcPr>
          <w:p w:rsidR="00FD6CC2" w:rsidRPr="00201434" w:rsidRDefault="00FD6CC2"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地震</w:t>
            </w:r>
          </w:p>
        </w:tc>
        <w:tc>
          <w:tcPr>
            <w:tcW w:w="457" w:type="pct"/>
            <w:tcBorders>
              <w:bottom w:val="single" w:sz="4" w:space="0" w:color="auto"/>
            </w:tcBorders>
            <w:shd w:val="clear" w:color="auto" w:fill="auto"/>
            <w:vAlign w:val="center"/>
          </w:tcPr>
          <w:p w:rsidR="00FD6CC2" w:rsidRPr="00201434" w:rsidRDefault="00FD6CC2"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w:t>
            </w:r>
          </w:p>
        </w:tc>
      </w:tr>
      <w:tr w:rsidR="00B15054" w:rsidRPr="00201434" w:rsidTr="00E80AB8">
        <w:trPr>
          <w:cantSplit/>
          <w:trHeight w:val="20"/>
          <w:jc w:val="center"/>
        </w:trPr>
        <w:tc>
          <w:tcPr>
            <w:tcW w:w="149" w:type="pct"/>
            <w:vMerge/>
            <w:shd w:val="clear" w:color="auto" w:fill="auto"/>
            <w:vAlign w:val="center"/>
            <w:hideMark/>
          </w:tcPr>
          <w:p w:rsidR="00FD6CC2" w:rsidRPr="00201434" w:rsidRDefault="00FD6CC2" w:rsidP="00AB694D">
            <w:pPr>
              <w:widowControl/>
              <w:spacing w:line="276" w:lineRule="auto"/>
              <w:jc w:val="center"/>
              <w:rPr>
                <w:rFonts w:ascii="仿宋" w:eastAsia="仿宋" w:hAnsi="仿宋" w:cs="宋体"/>
                <w:kern w:val="0"/>
                <w:sz w:val="20"/>
                <w:szCs w:val="20"/>
              </w:rPr>
            </w:pPr>
          </w:p>
        </w:tc>
        <w:tc>
          <w:tcPr>
            <w:tcW w:w="1586" w:type="pct"/>
            <w:vMerge/>
            <w:shd w:val="clear" w:color="auto" w:fill="auto"/>
            <w:vAlign w:val="center"/>
            <w:hideMark/>
          </w:tcPr>
          <w:p w:rsidR="00FD6CC2" w:rsidRPr="00201434" w:rsidRDefault="00FD6CC2" w:rsidP="00AB694D">
            <w:pPr>
              <w:spacing w:line="276" w:lineRule="auto"/>
              <w:jc w:val="center"/>
              <w:rPr>
                <w:rFonts w:ascii="仿宋" w:eastAsia="仿宋" w:hAnsi="仿宋"/>
                <w:sz w:val="20"/>
                <w:szCs w:val="20"/>
              </w:rPr>
            </w:pPr>
          </w:p>
        </w:tc>
        <w:tc>
          <w:tcPr>
            <w:tcW w:w="403" w:type="pct"/>
            <w:vMerge/>
            <w:shd w:val="clear" w:color="auto" w:fill="auto"/>
            <w:vAlign w:val="center"/>
            <w:hideMark/>
          </w:tcPr>
          <w:p w:rsidR="00FD6CC2" w:rsidRPr="00201434" w:rsidRDefault="00FD6CC2" w:rsidP="00AB694D">
            <w:pPr>
              <w:spacing w:line="276" w:lineRule="auto"/>
              <w:jc w:val="center"/>
              <w:rPr>
                <w:rFonts w:ascii="仿宋" w:eastAsia="仿宋" w:hAnsi="仿宋"/>
                <w:sz w:val="20"/>
                <w:szCs w:val="20"/>
              </w:rPr>
            </w:pPr>
          </w:p>
        </w:tc>
        <w:tc>
          <w:tcPr>
            <w:tcW w:w="910" w:type="pct"/>
            <w:vMerge/>
            <w:vAlign w:val="center"/>
          </w:tcPr>
          <w:p w:rsidR="00FD6CC2" w:rsidRPr="00201434" w:rsidRDefault="00FD6CC2" w:rsidP="00AB694D">
            <w:pPr>
              <w:spacing w:line="276" w:lineRule="auto"/>
              <w:jc w:val="center"/>
              <w:rPr>
                <w:rFonts w:ascii="仿宋" w:eastAsia="仿宋" w:hAnsi="仿宋" w:cs="宋体"/>
                <w:kern w:val="0"/>
                <w:sz w:val="20"/>
                <w:szCs w:val="20"/>
              </w:rPr>
            </w:pPr>
          </w:p>
        </w:tc>
        <w:tc>
          <w:tcPr>
            <w:tcW w:w="277" w:type="pct"/>
            <w:vMerge/>
            <w:vAlign w:val="center"/>
          </w:tcPr>
          <w:p w:rsidR="00FD6CC2" w:rsidRPr="00201434" w:rsidRDefault="00FD6CC2" w:rsidP="00AB694D">
            <w:pPr>
              <w:spacing w:line="276" w:lineRule="auto"/>
              <w:jc w:val="center"/>
              <w:rPr>
                <w:rFonts w:ascii="仿宋" w:eastAsia="仿宋" w:hAnsi="仿宋" w:cs="宋体"/>
                <w:kern w:val="0"/>
                <w:sz w:val="20"/>
                <w:szCs w:val="20"/>
              </w:rPr>
            </w:pPr>
          </w:p>
        </w:tc>
        <w:tc>
          <w:tcPr>
            <w:tcW w:w="558" w:type="pct"/>
            <w:shd w:val="clear" w:color="auto" w:fill="auto"/>
            <w:vAlign w:val="center"/>
          </w:tcPr>
          <w:p w:rsidR="00FD6CC2" w:rsidRPr="00201434" w:rsidRDefault="00FD6CC2" w:rsidP="00AB694D">
            <w:pPr>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上部</w:t>
            </w:r>
            <w:proofErr w:type="gramStart"/>
            <w:r w:rsidRPr="00201434">
              <w:rPr>
                <w:rFonts w:ascii="仿宋" w:eastAsia="仿宋" w:hAnsi="仿宋" w:cs="宋体" w:hint="eastAsia"/>
                <w:color w:val="000000"/>
                <w:kern w:val="0"/>
                <w:sz w:val="20"/>
                <w:szCs w:val="20"/>
              </w:rPr>
              <w:t>渠基破坏</w:t>
            </w:r>
            <w:proofErr w:type="gramEnd"/>
          </w:p>
        </w:tc>
        <w:tc>
          <w:tcPr>
            <w:tcW w:w="660" w:type="pct"/>
            <w:shd w:val="clear" w:color="auto" w:fill="auto"/>
            <w:vAlign w:val="center"/>
            <w:hideMark/>
          </w:tcPr>
          <w:p w:rsidR="00FD6CC2" w:rsidRPr="00201434" w:rsidRDefault="00FD6CC2"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下穿箱涵渗漏</w:t>
            </w:r>
          </w:p>
        </w:tc>
        <w:tc>
          <w:tcPr>
            <w:tcW w:w="457" w:type="pct"/>
            <w:shd w:val="clear" w:color="auto" w:fill="auto"/>
            <w:vAlign w:val="center"/>
          </w:tcPr>
          <w:p w:rsidR="00FD6CC2" w:rsidRPr="00201434" w:rsidRDefault="00FD6CC2" w:rsidP="00AB694D">
            <w:pPr>
              <w:widowControl/>
              <w:spacing w:line="276" w:lineRule="auto"/>
              <w:jc w:val="center"/>
              <w:rPr>
                <w:rFonts w:ascii="仿宋" w:eastAsia="仿宋" w:hAnsi="仿宋" w:cs="宋体"/>
                <w:color w:val="000000"/>
                <w:kern w:val="0"/>
                <w:sz w:val="20"/>
                <w:szCs w:val="20"/>
              </w:rPr>
            </w:pPr>
            <w:r w:rsidRPr="00201434">
              <w:rPr>
                <w:rFonts w:ascii="仿宋" w:eastAsia="仿宋" w:hAnsi="仿宋" w:cs="宋体" w:hint="eastAsia"/>
                <w:color w:val="000000"/>
                <w:kern w:val="0"/>
                <w:sz w:val="20"/>
                <w:szCs w:val="20"/>
              </w:rPr>
              <w:t>5-</w:t>
            </w:r>
            <w:r>
              <w:rPr>
                <w:rFonts w:ascii="仿宋" w:eastAsia="仿宋" w:hAnsi="仿宋" w:cs="宋体" w:hint="eastAsia"/>
                <w:color w:val="000000"/>
                <w:kern w:val="0"/>
                <w:sz w:val="20"/>
                <w:szCs w:val="20"/>
              </w:rPr>
              <w:t>5</w:t>
            </w:r>
          </w:p>
        </w:tc>
      </w:tr>
      <w:tr w:rsidR="00B15054" w:rsidRPr="00201434" w:rsidTr="00E80AB8">
        <w:trPr>
          <w:cantSplit/>
          <w:trHeight w:val="728"/>
          <w:jc w:val="center"/>
        </w:trPr>
        <w:tc>
          <w:tcPr>
            <w:tcW w:w="149" w:type="pct"/>
            <w:vMerge w:val="restart"/>
            <w:shd w:val="clear" w:color="auto" w:fill="auto"/>
            <w:vAlign w:val="center"/>
          </w:tcPr>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kern w:val="0"/>
                <w:sz w:val="20"/>
                <w:szCs w:val="20"/>
              </w:rPr>
              <w:t>11</w:t>
            </w:r>
          </w:p>
          <w:p w:rsidR="00FD6CC2" w:rsidRPr="00201434" w:rsidRDefault="00FD6CC2" w:rsidP="00AB694D">
            <w:pPr>
              <w:widowControl/>
              <w:spacing w:line="276" w:lineRule="auto"/>
              <w:jc w:val="center"/>
              <w:rPr>
                <w:rFonts w:ascii="仿宋" w:eastAsia="仿宋" w:hAnsi="仿宋" w:cs="宋体"/>
                <w:kern w:val="0"/>
                <w:sz w:val="20"/>
                <w:szCs w:val="20"/>
              </w:rPr>
            </w:pPr>
            <w:r w:rsidRPr="00201434">
              <w:rPr>
                <w:rFonts w:ascii="仿宋" w:eastAsia="仿宋" w:hAnsi="仿宋" w:cs="宋体"/>
                <w:kern w:val="0"/>
                <w:sz w:val="20"/>
                <w:szCs w:val="20"/>
              </w:rPr>
              <w:t>12</w:t>
            </w:r>
          </w:p>
          <w:p w:rsidR="00FD6CC2" w:rsidRPr="00201434" w:rsidRDefault="00FD6CC2" w:rsidP="00AB694D">
            <w:pPr>
              <w:spacing w:line="276" w:lineRule="auto"/>
              <w:jc w:val="center"/>
              <w:rPr>
                <w:rFonts w:ascii="仿宋" w:eastAsia="仿宋" w:hAnsi="仿宋" w:cs="宋体"/>
                <w:kern w:val="0"/>
                <w:sz w:val="20"/>
                <w:szCs w:val="20"/>
              </w:rPr>
            </w:pPr>
            <w:r w:rsidRPr="00201434">
              <w:rPr>
                <w:rFonts w:ascii="仿宋" w:eastAsia="仿宋" w:hAnsi="仿宋" w:cs="宋体"/>
                <w:kern w:val="0"/>
                <w:sz w:val="20"/>
                <w:szCs w:val="20"/>
              </w:rPr>
              <w:t>13</w:t>
            </w:r>
          </w:p>
        </w:tc>
        <w:tc>
          <w:tcPr>
            <w:tcW w:w="1586" w:type="pct"/>
            <w:vMerge w:val="restart"/>
            <w:shd w:val="clear" w:color="auto" w:fill="auto"/>
            <w:vAlign w:val="center"/>
          </w:tcPr>
          <w:p w:rsidR="00FD6CC2" w:rsidRPr="00201434" w:rsidRDefault="00FD6CC2" w:rsidP="00AB694D">
            <w:pPr>
              <w:widowControl/>
              <w:spacing w:line="276" w:lineRule="auto"/>
              <w:jc w:val="center"/>
              <w:rPr>
                <w:rFonts w:ascii="仿宋" w:eastAsia="仿宋" w:hAnsi="仿宋"/>
                <w:color w:val="000000"/>
                <w:sz w:val="20"/>
                <w:szCs w:val="20"/>
              </w:rPr>
            </w:pPr>
            <w:r w:rsidRPr="00201434">
              <w:rPr>
                <w:rFonts w:ascii="仿宋" w:eastAsia="仿宋" w:hAnsi="仿宋" w:hint="eastAsia"/>
                <w:color w:val="000000"/>
                <w:sz w:val="20"/>
                <w:szCs w:val="20"/>
              </w:rPr>
              <w:t>西气东输二线管道工程</w:t>
            </w:r>
          </w:p>
          <w:p w:rsidR="00FD6CC2" w:rsidRPr="00201434" w:rsidRDefault="00FD6CC2" w:rsidP="00AB694D">
            <w:pPr>
              <w:spacing w:line="276" w:lineRule="auto"/>
              <w:jc w:val="center"/>
              <w:rPr>
                <w:rFonts w:ascii="仿宋" w:eastAsia="仿宋" w:hAnsi="仿宋"/>
                <w:color w:val="000000"/>
                <w:sz w:val="20"/>
                <w:szCs w:val="20"/>
              </w:rPr>
            </w:pPr>
            <w:r w:rsidRPr="00201434">
              <w:rPr>
                <w:rFonts w:ascii="仿宋" w:eastAsia="仿宋" w:hAnsi="仿宋" w:hint="eastAsia"/>
                <w:color w:val="000000"/>
                <w:sz w:val="20"/>
                <w:szCs w:val="20"/>
              </w:rPr>
              <w:t>西气东输二线鲁山压气站-汝州天然气输气管道</w:t>
            </w:r>
          </w:p>
          <w:p w:rsidR="00FD6CC2" w:rsidRPr="00201434" w:rsidRDefault="00FD6CC2" w:rsidP="00AB694D">
            <w:pPr>
              <w:spacing w:line="276" w:lineRule="auto"/>
              <w:jc w:val="center"/>
              <w:rPr>
                <w:rFonts w:ascii="仿宋" w:eastAsia="仿宋" w:hAnsi="仿宋"/>
                <w:color w:val="000000"/>
                <w:sz w:val="20"/>
                <w:szCs w:val="20"/>
              </w:rPr>
            </w:pPr>
            <w:r w:rsidRPr="00201434">
              <w:rPr>
                <w:rFonts w:ascii="仿宋" w:eastAsia="仿宋" w:hAnsi="仿宋" w:hint="eastAsia"/>
                <w:color w:val="000000"/>
                <w:sz w:val="20"/>
                <w:szCs w:val="20"/>
              </w:rPr>
              <w:t>平顶山市拟建天然气管线</w:t>
            </w:r>
          </w:p>
        </w:tc>
        <w:tc>
          <w:tcPr>
            <w:tcW w:w="403" w:type="pct"/>
            <w:vMerge w:val="restart"/>
            <w:shd w:val="clear" w:color="auto" w:fill="auto"/>
            <w:vAlign w:val="center"/>
          </w:tcPr>
          <w:p w:rsidR="00FD6CC2" w:rsidRPr="00201434" w:rsidRDefault="00FD6CC2" w:rsidP="00AB694D">
            <w:pPr>
              <w:widowControl/>
              <w:spacing w:line="276" w:lineRule="auto"/>
              <w:jc w:val="center"/>
              <w:rPr>
                <w:rFonts w:ascii="仿宋" w:eastAsia="仿宋" w:hAnsi="仿宋"/>
                <w:color w:val="000000"/>
                <w:sz w:val="20"/>
                <w:szCs w:val="20"/>
              </w:rPr>
            </w:pPr>
            <w:r w:rsidRPr="00201434">
              <w:rPr>
                <w:rFonts w:ascii="仿宋" w:eastAsia="仿宋" w:hAnsi="仿宋"/>
                <w:color w:val="000000"/>
                <w:sz w:val="20"/>
                <w:szCs w:val="20"/>
              </w:rPr>
              <w:t>K</w:t>
            </w:r>
            <w:r w:rsidRPr="00201434">
              <w:rPr>
                <w:rFonts w:ascii="仿宋" w:eastAsia="仿宋" w:hAnsi="仿宋" w:hint="eastAsia"/>
                <w:color w:val="000000"/>
                <w:sz w:val="20"/>
                <w:szCs w:val="20"/>
              </w:rPr>
              <w:t>258+965</w:t>
            </w:r>
          </w:p>
          <w:p w:rsidR="00FD6CC2" w:rsidRPr="00201434" w:rsidRDefault="00FD6CC2" w:rsidP="00AB694D">
            <w:pPr>
              <w:spacing w:line="276" w:lineRule="auto"/>
              <w:jc w:val="center"/>
              <w:rPr>
                <w:rFonts w:ascii="仿宋" w:eastAsia="仿宋" w:hAnsi="仿宋"/>
                <w:color w:val="000000"/>
                <w:sz w:val="20"/>
                <w:szCs w:val="20"/>
              </w:rPr>
            </w:pPr>
            <w:r w:rsidRPr="00201434">
              <w:rPr>
                <w:rFonts w:ascii="仿宋" w:eastAsia="仿宋" w:hAnsi="仿宋"/>
                <w:color w:val="000000"/>
                <w:sz w:val="20"/>
                <w:szCs w:val="20"/>
              </w:rPr>
              <w:t>K</w:t>
            </w:r>
            <w:r w:rsidRPr="00201434">
              <w:rPr>
                <w:rFonts w:ascii="仿宋" w:eastAsia="仿宋" w:hAnsi="仿宋" w:hint="eastAsia"/>
                <w:color w:val="000000"/>
                <w:sz w:val="20"/>
                <w:szCs w:val="20"/>
              </w:rPr>
              <w:t>260+786</w:t>
            </w:r>
          </w:p>
          <w:p w:rsidR="00FD6CC2" w:rsidRPr="00201434" w:rsidRDefault="00FD6CC2" w:rsidP="00AB694D">
            <w:pPr>
              <w:spacing w:line="276" w:lineRule="auto"/>
              <w:jc w:val="center"/>
              <w:rPr>
                <w:rFonts w:ascii="仿宋" w:eastAsia="仿宋" w:hAnsi="仿宋"/>
                <w:color w:val="000000"/>
                <w:sz w:val="20"/>
                <w:szCs w:val="20"/>
              </w:rPr>
            </w:pPr>
            <w:r w:rsidRPr="00201434">
              <w:rPr>
                <w:rFonts w:ascii="仿宋" w:eastAsia="仿宋" w:hAnsi="仿宋"/>
                <w:color w:val="000000"/>
                <w:sz w:val="20"/>
                <w:szCs w:val="20"/>
              </w:rPr>
              <w:t>K</w:t>
            </w:r>
            <w:r w:rsidRPr="00201434">
              <w:rPr>
                <w:rFonts w:ascii="仿宋" w:eastAsia="仿宋" w:hAnsi="仿宋" w:hint="eastAsia"/>
                <w:color w:val="000000"/>
                <w:sz w:val="20"/>
                <w:szCs w:val="20"/>
              </w:rPr>
              <w:t>271+934</w:t>
            </w:r>
          </w:p>
        </w:tc>
        <w:tc>
          <w:tcPr>
            <w:tcW w:w="910" w:type="pct"/>
            <w:vMerge w:val="restart"/>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管涵现浇的明挖埋管穿越</w:t>
            </w:r>
          </w:p>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定向钻下穿</w:t>
            </w:r>
          </w:p>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定向钻穿越</w:t>
            </w:r>
          </w:p>
        </w:tc>
        <w:tc>
          <w:tcPr>
            <w:tcW w:w="277" w:type="pct"/>
            <w:vMerge w:val="restart"/>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5.0</w:t>
            </w:r>
          </w:p>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5.0</w:t>
            </w:r>
          </w:p>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5.0</w:t>
            </w:r>
          </w:p>
        </w:tc>
        <w:tc>
          <w:tcPr>
            <w:tcW w:w="558" w:type="pct"/>
            <w:vMerge w:val="restart"/>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管道泄漏爆炸</w:t>
            </w:r>
          </w:p>
        </w:tc>
        <w:tc>
          <w:tcPr>
            <w:tcW w:w="660" w:type="pct"/>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结构破损导致气体泄漏</w:t>
            </w:r>
          </w:p>
        </w:tc>
        <w:tc>
          <w:tcPr>
            <w:tcW w:w="457" w:type="pct"/>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5-5</w:t>
            </w:r>
          </w:p>
        </w:tc>
      </w:tr>
      <w:tr w:rsidR="00B15054" w:rsidRPr="00201434" w:rsidTr="00E80AB8">
        <w:trPr>
          <w:cantSplit/>
          <w:trHeight w:val="20"/>
          <w:jc w:val="center"/>
        </w:trPr>
        <w:tc>
          <w:tcPr>
            <w:tcW w:w="149" w:type="pct"/>
            <w:vMerge/>
            <w:tcBorders>
              <w:bottom w:val="single" w:sz="4" w:space="0" w:color="auto"/>
            </w:tcBorders>
            <w:shd w:val="clear" w:color="auto" w:fill="auto"/>
            <w:vAlign w:val="center"/>
          </w:tcPr>
          <w:p w:rsidR="00FD6CC2" w:rsidRPr="00201434" w:rsidRDefault="00FD6CC2" w:rsidP="00AB694D">
            <w:pPr>
              <w:spacing w:line="276" w:lineRule="auto"/>
              <w:jc w:val="center"/>
              <w:rPr>
                <w:rFonts w:ascii="仿宋" w:eastAsia="仿宋" w:hAnsi="仿宋" w:cs="宋体"/>
                <w:kern w:val="0"/>
                <w:sz w:val="20"/>
                <w:szCs w:val="20"/>
              </w:rPr>
            </w:pPr>
          </w:p>
        </w:tc>
        <w:tc>
          <w:tcPr>
            <w:tcW w:w="1586" w:type="pct"/>
            <w:vMerge/>
            <w:tcBorders>
              <w:bottom w:val="single" w:sz="4" w:space="0" w:color="auto"/>
            </w:tcBorders>
            <w:shd w:val="clear" w:color="auto" w:fill="auto"/>
            <w:vAlign w:val="center"/>
          </w:tcPr>
          <w:p w:rsidR="00FD6CC2" w:rsidRPr="00201434" w:rsidRDefault="00FD6CC2" w:rsidP="00AB694D">
            <w:pPr>
              <w:spacing w:line="276" w:lineRule="auto"/>
              <w:jc w:val="center"/>
              <w:rPr>
                <w:rFonts w:ascii="仿宋" w:eastAsia="仿宋" w:hAnsi="仿宋"/>
                <w:color w:val="000000"/>
                <w:sz w:val="20"/>
                <w:szCs w:val="20"/>
              </w:rPr>
            </w:pPr>
          </w:p>
        </w:tc>
        <w:tc>
          <w:tcPr>
            <w:tcW w:w="403" w:type="pct"/>
            <w:vMerge/>
            <w:tcBorders>
              <w:bottom w:val="single" w:sz="4" w:space="0" w:color="auto"/>
            </w:tcBorders>
            <w:shd w:val="clear" w:color="auto" w:fill="auto"/>
            <w:vAlign w:val="center"/>
          </w:tcPr>
          <w:p w:rsidR="00FD6CC2" w:rsidRPr="00201434" w:rsidRDefault="00FD6CC2" w:rsidP="00AB694D">
            <w:pPr>
              <w:spacing w:line="276" w:lineRule="auto"/>
              <w:jc w:val="center"/>
              <w:rPr>
                <w:rFonts w:ascii="仿宋" w:eastAsia="仿宋" w:hAnsi="仿宋"/>
                <w:color w:val="000000"/>
                <w:sz w:val="20"/>
                <w:szCs w:val="20"/>
              </w:rPr>
            </w:pPr>
          </w:p>
        </w:tc>
        <w:tc>
          <w:tcPr>
            <w:tcW w:w="910" w:type="pct"/>
            <w:vMerge/>
            <w:tcBorders>
              <w:bottom w:val="single" w:sz="4" w:space="0" w:color="auto"/>
            </w:tcBorders>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p>
        </w:tc>
        <w:tc>
          <w:tcPr>
            <w:tcW w:w="277" w:type="pct"/>
            <w:vMerge/>
            <w:tcBorders>
              <w:bottom w:val="single" w:sz="4" w:space="0" w:color="auto"/>
            </w:tcBorders>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p>
        </w:tc>
        <w:tc>
          <w:tcPr>
            <w:tcW w:w="558" w:type="pct"/>
            <w:vMerge/>
            <w:tcBorders>
              <w:bottom w:val="single" w:sz="4" w:space="0" w:color="auto"/>
            </w:tcBorders>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p>
        </w:tc>
        <w:tc>
          <w:tcPr>
            <w:tcW w:w="660" w:type="pct"/>
            <w:tcBorders>
              <w:bottom w:val="single" w:sz="4" w:space="0" w:color="auto"/>
            </w:tcBorders>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燃放鞭炮</w:t>
            </w:r>
          </w:p>
        </w:tc>
        <w:tc>
          <w:tcPr>
            <w:tcW w:w="457" w:type="pct"/>
            <w:tcBorders>
              <w:bottom w:val="single" w:sz="4" w:space="0" w:color="auto"/>
            </w:tcBorders>
            <w:shd w:val="clear" w:color="auto" w:fill="auto"/>
            <w:vAlign w:val="center"/>
          </w:tcPr>
          <w:p w:rsidR="00FD6CC2" w:rsidRPr="00201434" w:rsidRDefault="00FD6CC2"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5-7</w:t>
            </w:r>
          </w:p>
        </w:tc>
      </w:tr>
    </w:tbl>
    <w:p w:rsidR="003E06F5" w:rsidRPr="00201434" w:rsidRDefault="003E06F5"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lastRenderedPageBreak/>
        <w:t>（</w:t>
      </w:r>
      <w:r w:rsidRPr="00201434">
        <w:rPr>
          <w:rFonts w:ascii="Times New Roman" w:hAnsi="Times New Roman" w:cs="Times New Roman" w:hint="eastAsia"/>
        </w:rPr>
        <w:t>4</w:t>
      </w:r>
      <w:r w:rsidRPr="00201434">
        <w:rPr>
          <w:rFonts w:ascii="Times New Roman" w:hAnsi="Times New Roman" w:cs="Times New Roman"/>
        </w:rPr>
        <w:t>）</w:t>
      </w:r>
      <w:proofErr w:type="gramStart"/>
      <w:r w:rsidRPr="00201434">
        <w:rPr>
          <w:rFonts w:ascii="Times New Roman" w:hAnsi="Times New Roman" w:cs="Times New Roman" w:hint="eastAsia"/>
        </w:rPr>
        <w:t>跨渠桥梁</w:t>
      </w:r>
      <w:proofErr w:type="gramEnd"/>
      <w:r w:rsidRPr="00201434">
        <w:rPr>
          <w:rFonts w:ascii="Times New Roman" w:hAnsi="Times New Roman" w:cs="Times New Roman" w:hint="eastAsia"/>
        </w:rPr>
        <w:t>风险事件及风险因子</w:t>
      </w:r>
    </w:p>
    <w:p w:rsidR="003E06F5"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w:t>
      </w:r>
      <w:r w:rsidR="007E7C57" w:rsidRPr="00201434">
        <w:rPr>
          <w:rFonts w:ascii="Times New Roman" w:hAnsi="Times New Roman" w:cs="Times New Roman"/>
        </w:rPr>
        <w:t xml:space="preserve">4  </w:t>
      </w:r>
      <w:proofErr w:type="gramStart"/>
      <w:r w:rsidRPr="00201434">
        <w:rPr>
          <w:rFonts w:ascii="Times New Roman" w:hAnsi="Times New Roman" w:cs="Times New Roman"/>
        </w:rPr>
        <w:t>跨渠桥梁</w:t>
      </w:r>
      <w:proofErr w:type="gramEnd"/>
      <w:r w:rsidRPr="00201434">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1843"/>
        <w:gridCol w:w="2551"/>
        <w:gridCol w:w="1419"/>
        <w:gridCol w:w="1416"/>
        <w:gridCol w:w="1561"/>
        <w:gridCol w:w="2693"/>
        <w:gridCol w:w="1919"/>
      </w:tblGrid>
      <w:tr w:rsidR="00B15054" w:rsidRPr="00B15054" w:rsidTr="00E80AB8">
        <w:trPr>
          <w:trHeight w:val="20"/>
          <w:tblHeader/>
          <w:jc w:val="center"/>
        </w:trPr>
        <w:tc>
          <w:tcPr>
            <w:tcW w:w="287" w:type="pc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序号</w:t>
            </w:r>
          </w:p>
        </w:tc>
        <w:tc>
          <w:tcPr>
            <w:tcW w:w="648" w:type="pc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建筑物类型</w:t>
            </w:r>
          </w:p>
        </w:tc>
        <w:tc>
          <w:tcPr>
            <w:tcW w:w="897" w:type="pc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建筑物名称</w:t>
            </w:r>
          </w:p>
        </w:tc>
        <w:tc>
          <w:tcPr>
            <w:tcW w:w="499" w:type="pc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桩号</w:t>
            </w:r>
          </w:p>
        </w:tc>
        <w:tc>
          <w:tcPr>
            <w:tcW w:w="498" w:type="pct"/>
            <w:vAlign w:val="center"/>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风险量值</w:t>
            </w:r>
          </w:p>
        </w:tc>
        <w:tc>
          <w:tcPr>
            <w:tcW w:w="549" w:type="pc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风险事件</w:t>
            </w:r>
          </w:p>
        </w:tc>
        <w:tc>
          <w:tcPr>
            <w:tcW w:w="947" w:type="pct"/>
            <w:shd w:val="clear" w:color="auto" w:fill="auto"/>
            <w:noWrap/>
            <w:vAlign w:val="center"/>
            <w:hideMark/>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风险因子及（按重要性排序）</w:t>
            </w:r>
          </w:p>
        </w:tc>
        <w:tc>
          <w:tcPr>
            <w:tcW w:w="675" w:type="pct"/>
            <w:vAlign w:val="center"/>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对应预防措施编号</w:t>
            </w:r>
          </w:p>
        </w:tc>
      </w:tr>
      <w:tr w:rsidR="00B15054" w:rsidRPr="00B15054" w:rsidTr="00E80AB8">
        <w:trPr>
          <w:trHeight w:val="20"/>
          <w:jc w:val="center"/>
        </w:trPr>
        <w:tc>
          <w:tcPr>
            <w:tcW w:w="287" w:type="pct"/>
            <w:vMerge w:val="restar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3</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4</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5</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6</w:t>
            </w:r>
          </w:p>
        </w:tc>
        <w:tc>
          <w:tcPr>
            <w:tcW w:w="648" w:type="pct"/>
            <w:vMerge w:val="restar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生产桥</w:t>
            </w:r>
          </w:p>
        </w:tc>
        <w:tc>
          <w:tcPr>
            <w:tcW w:w="897" w:type="pct"/>
            <w:vMerge w:val="restart"/>
            <w:shd w:val="clear" w:color="auto" w:fill="auto"/>
            <w:noWrap/>
            <w:vAlign w:val="center"/>
          </w:tcPr>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马北村</w:t>
            </w:r>
            <w:proofErr w:type="gramStart"/>
            <w:r w:rsidRPr="00E80AB8">
              <w:rPr>
                <w:rFonts w:ascii="仿宋" w:eastAsia="仿宋" w:hAnsi="仿宋" w:cs="Times New Roman" w:hint="eastAsia"/>
                <w:kern w:val="0"/>
                <w:sz w:val="20"/>
                <w:szCs w:val="20"/>
              </w:rPr>
              <w:t>西生产</w:t>
            </w:r>
            <w:proofErr w:type="gramEnd"/>
            <w:r w:rsidRPr="00E80AB8">
              <w:rPr>
                <w:rFonts w:ascii="仿宋" w:eastAsia="仿宋" w:hAnsi="仿宋" w:cs="Times New Roman" w:hint="eastAsia"/>
                <w:kern w:val="0"/>
                <w:sz w:val="20"/>
                <w:szCs w:val="20"/>
              </w:rPr>
              <w:t>桥</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杨庄</w:t>
            </w:r>
            <w:proofErr w:type="gramStart"/>
            <w:r w:rsidRPr="00E80AB8">
              <w:rPr>
                <w:rFonts w:ascii="仿宋" w:eastAsia="仿宋" w:hAnsi="仿宋" w:cs="Times New Roman" w:hint="eastAsia"/>
                <w:kern w:val="0"/>
                <w:sz w:val="20"/>
                <w:szCs w:val="20"/>
              </w:rPr>
              <w:t>西生产</w:t>
            </w:r>
            <w:proofErr w:type="gramEnd"/>
            <w:r w:rsidRPr="00E80AB8">
              <w:rPr>
                <w:rFonts w:ascii="仿宋" w:eastAsia="仿宋" w:hAnsi="仿宋" w:cs="Times New Roman" w:hint="eastAsia"/>
                <w:kern w:val="0"/>
                <w:sz w:val="20"/>
                <w:szCs w:val="20"/>
              </w:rPr>
              <w:t>桥</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新增1生产桥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史营南生产</w:t>
            </w:r>
            <w:proofErr w:type="gramEnd"/>
            <w:r w:rsidRPr="00E80AB8">
              <w:rPr>
                <w:rFonts w:ascii="仿宋" w:eastAsia="仿宋" w:hAnsi="仿宋" w:cs="Times New Roman" w:hint="eastAsia"/>
                <w:kern w:val="0"/>
                <w:sz w:val="20"/>
                <w:szCs w:val="20"/>
              </w:rPr>
              <w:t>桥</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新增2生产桥</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西</w:t>
            </w:r>
            <w:proofErr w:type="gramStart"/>
            <w:r w:rsidRPr="00E80AB8">
              <w:rPr>
                <w:rFonts w:ascii="仿宋" w:eastAsia="仿宋" w:hAnsi="仿宋" w:cs="Times New Roman" w:hint="eastAsia"/>
                <w:kern w:val="0"/>
                <w:sz w:val="20"/>
                <w:szCs w:val="20"/>
              </w:rPr>
              <w:t>岭湾南生产</w:t>
            </w:r>
            <w:proofErr w:type="gramEnd"/>
            <w:r w:rsidRPr="00E80AB8">
              <w:rPr>
                <w:rFonts w:ascii="仿宋" w:eastAsia="仿宋" w:hAnsi="仿宋" w:cs="Times New Roman" w:hint="eastAsia"/>
                <w:kern w:val="0"/>
                <w:sz w:val="20"/>
                <w:szCs w:val="20"/>
              </w:rPr>
              <w:t>桥</w:t>
            </w:r>
          </w:p>
        </w:tc>
        <w:tc>
          <w:tcPr>
            <w:tcW w:w="499" w:type="pct"/>
            <w:vMerge w:val="restart"/>
            <w:shd w:val="clear" w:color="auto" w:fill="auto"/>
            <w:vAlign w:val="center"/>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K258+996</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K263+339</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K266+720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K269+593</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K272+380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K274+261</w:t>
            </w:r>
          </w:p>
        </w:tc>
        <w:tc>
          <w:tcPr>
            <w:tcW w:w="498" w:type="pct"/>
            <w:vMerge w:val="restart"/>
            <w:vAlign w:val="center"/>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1.3</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1.3</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1.3</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2.1</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1.3</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1.3</w:t>
            </w:r>
          </w:p>
        </w:tc>
        <w:tc>
          <w:tcPr>
            <w:tcW w:w="549" w:type="pct"/>
            <w:vMerge w:val="restart"/>
            <w:shd w:val="clear" w:color="auto" w:fill="auto"/>
            <w:vAlign w:val="center"/>
            <w:hideMark/>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构件破坏</w:t>
            </w:r>
          </w:p>
        </w:tc>
        <w:tc>
          <w:tcPr>
            <w:tcW w:w="947" w:type="pct"/>
            <w:shd w:val="clear" w:color="auto" w:fill="auto"/>
            <w:vAlign w:val="center"/>
            <w:hideMark/>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车辆超载</w:t>
            </w:r>
          </w:p>
        </w:tc>
        <w:tc>
          <w:tcPr>
            <w:tcW w:w="675" w:type="pct"/>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6-10</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pPr>
              <w:widowControl/>
              <w:jc w:val="center"/>
              <w:rPr>
                <w:rFonts w:ascii="仿宋" w:eastAsia="仿宋" w:hAnsi="仿宋" w:cs="Times New Roman"/>
                <w:kern w:val="0"/>
                <w:sz w:val="20"/>
                <w:szCs w:val="20"/>
              </w:rPr>
            </w:pPr>
          </w:p>
        </w:tc>
        <w:tc>
          <w:tcPr>
            <w:tcW w:w="549" w:type="pct"/>
            <w:vMerge/>
            <w:shd w:val="clear" w:color="auto" w:fill="auto"/>
            <w:vAlign w:val="center"/>
          </w:tcPr>
          <w:p w:rsidR="004A334F" w:rsidRPr="00E80AB8" w:rsidRDefault="004A334F" w:rsidP="00E80AB8">
            <w:pPr>
              <w:widowControl/>
              <w:jc w:val="center"/>
              <w:rPr>
                <w:rFonts w:ascii="仿宋" w:eastAsia="仿宋" w:hAnsi="仿宋" w:cs="Times New Roman"/>
                <w:kern w:val="0"/>
                <w:sz w:val="20"/>
                <w:szCs w:val="20"/>
              </w:rPr>
            </w:pPr>
          </w:p>
        </w:tc>
        <w:tc>
          <w:tcPr>
            <w:tcW w:w="947" w:type="pct"/>
            <w:shd w:val="clear" w:color="auto" w:fill="auto"/>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混凝土裂缝</w:t>
            </w:r>
          </w:p>
        </w:tc>
        <w:tc>
          <w:tcPr>
            <w:tcW w:w="675" w:type="pct"/>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6-4</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pPr>
              <w:widowControl/>
              <w:jc w:val="center"/>
              <w:rPr>
                <w:rFonts w:ascii="仿宋" w:eastAsia="仿宋" w:hAnsi="仿宋" w:cs="Times New Roman"/>
                <w:kern w:val="0"/>
                <w:sz w:val="20"/>
                <w:szCs w:val="20"/>
              </w:rPr>
            </w:pPr>
          </w:p>
        </w:tc>
        <w:tc>
          <w:tcPr>
            <w:tcW w:w="549" w:type="pct"/>
            <w:vMerge w:val="restart"/>
            <w:shd w:val="clear" w:color="auto" w:fill="auto"/>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衬砌板破坏</w:t>
            </w:r>
          </w:p>
        </w:tc>
        <w:tc>
          <w:tcPr>
            <w:tcW w:w="947" w:type="pct"/>
            <w:shd w:val="clear" w:color="auto" w:fill="auto"/>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车辆超载</w:t>
            </w:r>
          </w:p>
        </w:tc>
        <w:tc>
          <w:tcPr>
            <w:tcW w:w="675" w:type="pct"/>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6-10</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pPr>
              <w:widowControl/>
              <w:jc w:val="center"/>
              <w:rPr>
                <w:rFonts w:ascii="仿宋" w:eastAsia="仿宋" w:hAnsi="仿宋" w:cs="Times New Roman"/>
                <w:kern w:val="0"/>
                <w:sz w:val="20"/>
                <w:szCs w:val="20"/>
              </w:rPr>
            </w:pPr>
          </w:p>
        </w:tc>
        <w:tc>
          <w:tcPr>
            <w:tcW w:w="549" w:type="pct"/>
            <w:vMerge/>
            <w:shd w:val="clear" w:color="auto" w:fill="auto"/>
            <w:vAlign w:val="center"/>
          </w:tcPr>
          <w:p w:rsidR="004A334F" w:rsidRPr="00E80AB8" w:rsidRDefault="004A334F" w:rsidP="00E80AB8">
            <w:pPr>
              <w:widowControl/>
              <w:jc w:val="center"/>
              <w:rPr>
                <w:rFonts w:ascii="仿宋" w:eastAsia="仿宋" w:hAnsi="仿宋" w:cs="Times New Roman"/>
                <w:kern w:val="0"/>
                <w:sz w:val="20"/>
                <w:szCs w:val="20"/>
              </w:rPr>
            </w:pPr>
          </w:p>
        </w:tc>
        <w:tc>
          <w:tcPr>
            <w:tcW w:w="947" w:type="pct"/>
            <w:shd w:val="clear" w:color="auto" w:fill="auto"/>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基础沉降</w:t>
            </w:r>
          </w:p>
        </w:tc>
        <w:tc>
          <w:tcPr>
            <w:tcW w:w="675" w:type="pct"/>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4-5</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pPr>
              <w:widowControl/>
              <w:jc w:val="center"/>
              <w:rPr>
                <w:rFonts w:ascii="仿宋" w:eastAsia="仿宋" w:hAnsi="仿宋" w:cs="Times New Roman"/>
                <w:kern w:val="0"/>
                <w:sz w:val="20"/>
                <w:szCs w:val="20"/>
              </w:rPr>
            </w:pPr>
          </w:p>
        </w:tc>
        <w:tc>
          <w:tcPr>
            <w:tcW w:w="549" w:type="pct"/>
            <w:shd w:val="clear" w:color="auto" w:fill="auto"/>
            <w:vAlign w:val="center"/>
            <w:hideMark/>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水质污染</w:t>
            </w:r>
          </w:p>
        </w:tc>
        <w:tc>
          <w:tcPr>
            <w:tcW w:w="947" w:type="pct"/>
            <w:shd w:val="clear" w:color="auto" w:fill="auto"/>
            <w:vAlign w:val="center"/>
            <w:hideMark/>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检修维护</w:t>
            </w:r>
          </w:p>
        </w:tc>
        <w:tc>
          <w:tcPr>
            <w:tcW w:w="675" w:type="pct"/>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6-6</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widowControl/>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hideMark/>
          </w:tcPr>
          <w:p w:rsidR="004A334F" w:rsidRPr="00E80AB8" w:rsidRDefault="004A334F">
            <w:pPr>
              <w:widowControl/>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widowControl/>
              <w:jc w:val="center"/>
              <w:rPr>
                <w:rFonts w:ascii="仿宋" w:eastAsia="仿宋" w:hAnsi="仿宋" w:cs="Times New Roman"/>
                <w:kern w:val="0"/>
                <w:sz w:val="20"/>
                <w:szCs w:val="20"/>
              </w:rPr>
            </w:pPr>
          </w:p>
        </w:tc>
        <w:tc>
          <w:tcPr>
            <w:tcW w:w="498" w:type="pct"/>
            <w:vMerge/>
            <w:vAlign w:val="center"/>
          </w:tcPr>
          <w:p w:rsidR="004A334F" w:rsidRPr="00E80AB8" w:rsidRDefault="004A334F">
            <w:pPr>
              <w:widowControl/>
              <w:jc w:val="center"/>
              <w:rPr>
                <w:rFonts w:ascii="仿宋" w:eastAsia="仿宋" w:hAnsi="仿宋" w:cs="Times New Roman"/>
                <w:kern w:val="0"/>
                <w:sz w:val="20"/>
                <w:szCs w:val="20"/>
              </w:rPr>
            </w:pPr>
          </w:p>
        </w:tc>
        <w:tc>
          <w:tcPr>
            <w:tcW w:w="549" w:type="pct"/>
            <w:shd w:val="clear" w:color="auto" w:fill="auto"/>
            <w:vAlign w:val="center"/>
            <w:hideMark/>
          </w:tcPr>
          <w:p w:rsidR="004A334F" w:rsidRPr="00E80AB8" w:rsidRDefault="0008525D" w:rsidP="00E80AB8">
            <w:pPr>
              <w:widowControl/>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车辆坠渠</w:t>
            </w:r>
            <w:proofErr w:type="gramEnd"/>
          </w:p>
        </w:tc>
        <w:tc>
          <w:tcPr>
            <w:tcW w:w="947" w:type="pct"/>
            <w:shd w:val="clear" w:color="auto" w:fill="auto"/>
            <w:vAlign w:val="center"/>
            <w:hideMark/>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交通事故</w:t>
            </w:r>
          </w:p>
        </w:tc>
        <w:tc>
          <w:tcPr>
            <w:tcW w:w="675" w:type="pct"/>
            <w:vAlign w:val="center"/>
          </w:tcPr>
          <w:p w:rsidR="004A334F" w:rsidRPr="00E80AB8" w:rsidRDefault="0008525D" w:rsidP="00E80AB8">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6-8</w:t>
            </w:r>
          </w:p>
        </w:tc>
      </w:tr>
      <w:tr w:rsidR="00B15054" w:rsidRPr="00B15054" w:rsidTr="00E80AB8">
        <w:trPr>
          <w:trHeight w:val="20"/>
          <w:jc w:val="center"/>
        </w:trPr>
        <w:tc>
          <w:tcPr>
            <w:tcW w:w="287" w:type="pct"/>
            <w:vMerge w:val="restar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7</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8</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9</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11</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12</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13</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14</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15</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16</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17</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18</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19</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21</w:t>
            </w:r>
          </w:p>
        </w:tc>
        <w:tc>
          <w:tcPr>
            <w:tcW w:w="648" w:type="pct"/>
            <w:vMerge w:val="restart"/>
            <w:shd w:val="clear" w:color="auto" w:fill="auto"/>
            <w:vAlign w:val="center"/>
            <w:hideMark/>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公路桥</w:t>
            </w:r>
          </w:p>
        </w:tc>
        <w:tc>
          <w:tcPr>
            <w:tcW w:w="897" w:type="pct"/>
            <w:vMerge w:val="restart"/>
            <w:shd w:val="clear" w:color="auto" w:fill="auto"/>
            <w:noWrap/>
            <w:vAlign w:val="center"/>
          </w:tcPr>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乌峦照</w:t>
            </w:r>
            <w:proofErr w:type="gramEnd"/>
            <w:r w:rsidRPr="00E80AB8">
              <w:rPr>
                <w:rFonts w:ascii="仿宋" w:eastAsia="仿宋" w:hAnsi="仿宋" w:cs="Times New Roman" w:hint="eastAsia"/>
                <w:kern w:val="0"/>
                <w:sz w:val="20"/>
                <w:szCs w:val="20"/>
              </w:rPr>
              <w:t>西公路桥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乌峦照</w:t>
            </w:r>
            <w:proofErr w:type="gramEnd"/>
            <w:r w:rsidRPr="00E80AB8">
              <w:rPr>
                <w:rFonts w:ascii="仿宋" w:eastAsia="仿宋" w:hAnsi="仿宋" w:cs="Times New Roman" w:hint="eastAsia"/>
                <w:kern w:val="0"/>
                <w:sz w:val="20"/>
                <w:szCs w:val="20"/>
              </w:rPr>
              <w:t>西北公路桥</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小李庄西北公路桥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楝树园</w:t>
            </w:r>
            <w:proofErr w:type="gramEnd"/>
            <w:r w:rsidRPr="00E80AB8">
              <w:rPr>
                <w:rFonts w:ascii="仿宋" w:eastAsia="仿宋" w:hAnsi="仿宋" w:cs="Times New Roman" w:hint="eastAsia"/>
                <w:kern w:val="0"/>
                <w:sz w:val="20"/>
                <w:szCs w:val="20"/>
              </w:rPr>
              <w:t>西公路桥</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石灰窑东公路桥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高庄东公路桥</w:t>
            </w:r>
            <w:proofErr w:type="gramEnd"/>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柳庄西北</w:t>
            </w:r>
            <w:proofErr w:type="gramEnd"/>
            <w:r w:rsidRPr="00E80AB8">
              <w:rPr>
                <w:rFonts w:ascii="仿宋" w:eastAsia="仿宋" w:hAnsi="仿宋" w:cs="Times New Roman" w:hint="eastAsia"/>
                <w:kern w:val="0"/>
                <w:sz w:val="20"/>
                <w:szCs w:val="20"/>
              </w:rPr>
              <w:t>公路桥</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宝丰县城北公路桥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史营东</w:t>
            </w:r>
            <w:proofErr w:type="gramEnd"/>
            <w:r w:rsidRPr="00E80AB8">
              <w:rPr>
                <w:rFonts w:ascii="仿宋" w:eastAsia="仿宋" w:hAnsi="仿宋" w:cs="Times New Roman" w:hint="eastAsia"/>
                <w:kern w:val="0"/>
                <w:sz w:val="20"/>
                <w:szCs w:val="20"/>
              </w:rPr>
              <w:t>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朱洼西</w:t>
            </w:r>
            <w:proofErr w:type="gramEnd"/>
            <w:r w:rsidRPr="00E80AB8">
              <w:rPr>
                <w:rFonts w:ascii="仿宋" w:eastAsia="仿宋" w:hAnsi="仿宋" w:cs="Times New Roman" w:hint="eastAsia"/>
                <w:kern w:val="0"/>
                <w:sz w:val="20"/>
                <w:szCs w:val="20"/>
              </w:rPr>
              <w:t>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贺岭西</w:t>
            </w:r>
            <w:proofErr w:type="gramEnd"/>
            <w:r w:rsidRPr="00E80AB8">
              <w:rPr>
                <w:rFonts w:ascii="仿宋" w:eastAsia="仿宋" w:hAnsi="仿宋" w:cs="Times New Roman" w:hint="eastAsia"/>
                <w:kern w:val="0"/>
                <w:sz w:val="20"/>
                <w:szCs w:val="20"/>
              </w:rPr>
              <w:t>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东岭湾西</w:t>
            </w:r>
            <w:proofErr w:type="gramEnd"/>
            <w:r w:rsidRPr="00E80AB8">
              <w:rPr>
                <w:rFonts w:ascii="仿宋" w:eastAsia="仿宋" w:hAnsi="仿宋" w:cs="Times New Roman" w:hint="eastAsia"/>
                <w:kern w:val="0"/>
                <w:sz w:val="20"/>
                <w:szCs w:val="20"/>
              </w:rPr>
              <w:t>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胯子营西</w:t>
            </w:r>
            <w:proofErr w:type="gramEnd"/>
            <w:r w:rsidRPr="00E80AB8">
              <w:rPr>
                <w:rFonts w:ascii="仿宋" w:eastAsia="仿宋" w:hAnsi="仿宋" w:cs="Times New Roman" w:hint="eastAsia"/>
                <w:kern w:val="0"/>
                <w:sz w:val="20"/>
                <w:szCs w:val="20"/>
              </w:rPr>
              <w:t>公路桥</w:t>
            </w:r>
          </w:p>
          <w:p w:rsidR="004A334F" w:rsidRPr="00E80AB8" w:rsidRDefault="0008525D">
            <w:pPr>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肖楼南</w:t>
            </w:r>
            <w:proofErr w:type="gramEnd"/>
            <w:r w:rsidRPr="00E80AB8">
              <w:rPr>
                <w:rFonts w:ascii="仿宋" w:eastAsia="仿宋" w:hAnsi="仿宋" w:cs="Times New Roman" w:hint="eastAsia"/>
                <w:kern w:val="0"/>
                <w:sz w:val="20"/>
                <w:szCs w:val="20"/>
              </w:rPr>
              <w:t>公路桥</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同庄西公路桥</w:t>
            </w:r>
          </w:p>
        </w:tc>
        <w:tc>
          <w:tcPr>
            <w:tcW w:w="499" w:type="pct"/>
            <w:vMerge w:val="restart"/>
            <w:shd w:val="clear" w:color="auto" w:fill="auto"/>
            <w:vAlign w:val="center"/>
          </w:tcPr>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K259+844</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K260+305</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K261+483</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K262+493</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K265+537</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K266+130</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K266+948</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K269+046</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K271+100</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K272+062</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K273+123</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K275+121</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K276+456</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K277+579</w:t>
            </w:r>
          </w:p>
          <w:p w:rsidR="004A334F" w:rsidRPr="00E80AB8" w:rsidRDefault="0008525D">
            <w:pPr>
              <w:jc w:val="center"/>
              <w:rPr>
                <w:rFonts w:ascii="仿宋" w:eastAsia="仿宋" w:hAnsi="仿宋" w:cs="Times New Roman"/>
                <w:kern w:val="0"/>
                <w:sz w:val="20"/>
                <w:szCs w:val="20"/>
              </w:rPr>
            </w:pPr>
            <w:r w:rsidRPr="00E80AB8">
              <w:rPr>
                <w:rFonts w:ascii="仿宋" w:eastAsia="仿宋" w:hAnsi="仿宋" w:cs="Times New Roman"/>
                <w:kern w:val="0"/>
                <w:sz w:val="20"/>
                <w:szCs w:val="20"/>
              </w:rPr>
              <w:t>K279+134</w:t>
            </w:r>
          </w:p>
        </w:tc>
        <w:tc>
          <w:tcPr>
            <w:tcW w:w="498" w:type="pct"/>
            <w:vMerge w:val="restart"/>
            <w:vAlign w:val="center"/>
          </w:tcPr>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3.0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3.0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2.1</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6.4</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2.1</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3.0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5.2</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3.0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5.2</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5.2</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2.1</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2.1</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2.1</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3.0</w:t>
            </w:r>
          </w:p>
          <w:p w:rsidR="004A334F" w:rsidRPr="00E80AB8" w:rsidRDefault="0008525D">
            <w:pPr>
              <w:widowControl/>
              <w:jc w:val="center"/>
              <w:rPr>
                <w:rFonts w:ascii="仿宋" w:eastAsia="仿宋" w:hAnsi="仿宋" w:cs="Times New Roman"/>
                <w:kern w:val="0"/>
                <w:sz w:val="20"/>
                <w:szCs w:val="20"/>
              </w:rPr>
            </w:pPr>
            <w:r w:rsidRPr="00E80AB8">
              <w:rPr>
                <w:rFonts w:ascii="仿宋" w:eastAsia="仿宋" w:hAnsi="仿宋" w:cs="Times New Roman"/>
                <w:kern w:val="0"/>
                <w:sz w:val="20"/>
                <w:szCs w:val="20"/>
              </w:rPr>
              <w:t>2.1</w:t>
            </w:r>
          </w:p>
        </w:tc>
        <w:tc>
          <w:tcPr>
            <w:tcW w:w="549" w:type="pct"/>
            <w:vMerge w:val="restar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构件破坏</w:t>
            </w:r>
          </w:p>
        </w:tc>
        <w:tc>
          <w:tcPr>
            <w:tcW w:w="947" w:type="pc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车辆超载</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6-10</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rsidP="00E80AB8">
            <w:pPr>
              <w:widowControl/>
              <w:jc w:val="center"/>
              <w:rPr>
                <w:rFonts w:ascii="仿宋" w:eastAsia="仿宋" w:hAnsi="仿宋" w:cs="Times New Roman"/>
                <w:kern w:val="0"/>
                <w:sz w:val="20"/>
                <w:szCs w:val="20"/>
              </w:rPr>
            </w:pPr>
          </w:p>
        </w:tc>
        <w:tc>
          <w:tcPr>
            <w:tcW w:w="549" w:type="pct"/>
            <w:vMerge/>
            <w:shd w:val="clear" w:color="auto" w:fill="auto"/>
            <w:vAlign w:val="center"/>
            <w:hideMark/>
          </w:tcPr>
          <w:p w:rsidR="004A334F" w:rsidRPr="00E80AB8" w:rsidRDefault="004A334F" w:rsidP="00E80AB8">
            <w:pPr>
              <w:widowControl/>
              <w:spacing w:line="360" w:lineRule="auto"/>
              <w:jc w:val="center"/>
              <w:rPr>
                <w:rFonts w:ascii="仿宋" w:eastAsia="仿宋" w:hAnsi="仿宋" w:cs="Times New Roman"/>
                <w:kern w:val="0"/>
                <w:sz w:val="20"/>
                <w:szCs w:val="20"/>
              </w:rPr>
            </w:pPr>
          </w:p>
        </w:tc>
        <w:tc>
          <w:tcPr>
            <w:tcW w:w="947" w:type="pc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交通事故</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6-8</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rsidP="00E80AB8">
            <w:pPr>
              <w:widowControl/>
              <w:jc w:val="center"/>
              <w:rPr>
                <w:rFonts w:ascii="仿宋" w:eastAsia="仿宋" w:hAnsi="仿宋" w:cs="Times New Roman"/>
                <w:kern w:val="0"/>
                <w:sz w:val="20"/>
                <w:szCs w:val="20"/>
              </w:rPr>
            </w:pPr>
          </w:p>
        </w:tc>
        <w:tc>
          <w:tcPr>
            <w:tcW w:w="549" w:type="pct"/>
            <w:vMerge/>
            <w:shd w:val="clear" w:color="auto" w:fill="auto"/>
            <w:vAlign w:val="center"/>
            <w:hideMark/>
          </w:tcPr>
          <w:p w:rsidR="004A334F" w:rsidRPr="00E80AB8" w:rsidRDefault="004A334F" w:rsidP="00E80AB8">
            <w:pPr>
              <w:widowControl/>
              <w:spacing w:line="360" w:lineRule="auto"/>
              <w:jc w:val="center"/>
              <w:rPr>
                <w:rFonts w:ascii="仿宋" w:eastAsia="仿宋" w:hAnsi="仿宋" w:cs="Times New Roman"/>
                <w:kern w:val="0"/>
                <w:sz w:val="20"/>
                <w:szCs w:val="20"/>
              </w:rPr>
            </w:pPr>
          </w:p>
        </w:tc>
        <w:tc>
          <w:tcPr>
            <w:tcW w:w="947" w:type="pc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混凝土裂缝</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6-4</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rsidP="00E80AB8">
            <w:pPr>
              <w:widowControl/>
              <w:jc w:val="center"/>
              <w:rPr>
                <w:rFonts w:ascii="仿宋" w:eastAsia="仿宋" w:hAnsi="仿宋" w:cs="Times New Roman"/>
                <w:kern w:val="0"/>
                <w:sz w:val="20"/>
                <w:szCs w:val="20"/>
              </w:rPr>
            </w:pPr>
          </w:p>
        </w:tc>
        <w:tc>
          <w:tcPr>
            <w:tcW w:w="549" w:type="pct"/>
            <w:vMerge w:val="restar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衬砌板破坏</w:t>
            </w:r>
          </w:p>
        </w:tc>
        <w:tc>
          <w:tcPr>
            <w:tcW w:w="947" w:type="pc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车辆超载</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6-10</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rsidP="00E80AB8">
            <w:pPr>
              <w:widowControl/>
              <w:jc w:val="center"/>
              <w:rPr>
                <w:rFonts w:ascii="仿宋" w:eastAsia="仿宋" w:hAnsi="仿宋" w:cs="Times New Roman"/>
                <w:kern w:val="0"/>
                <w:sz w:val="20"/>
                <w:szCs w:val="20"/>
              </w:rPr>
            </w:pPr>
          </w:p>
        </w:tc>
        <w:tc>
          <w:tcPr>
            <w:tcW w:w="549" w:type="pct"/>
            <w:vMerge/>
            <w:shd w:val="clear" w:color="auto" w:fill="auto"/>
            <w:vAlign w:val="center"/>
            <w:hideMark/>
          </w:tcPr>
          <w:p w:rsidR="004A334F" w:rsidRPr="00E80AB8" w:rsidRDefault="004A334F" w:rsidP="00E80AB8">
            <w:pPr>
              <w:widowControl/>
              <w:spacing w:line="360" w:lineRule="auto"/>
              <w:jc w:val="center"/>
              <w:rPr>
                <w:rFonts w:ascii="仿宋" w:eastAsia="仿宋" w:hAnsi="仿宋" w:cs="Times New Roman"/>
                <w:kern w:val="0"/>
                <w:sz w:val="20"/>
                <w:szCs w:val="20"/>
              </w:rPr>
            </w:pPr>
          </w:p>
        </w:tc>
        <w:tc>
          <w:tcPr>
            <w:tcW w:w="947" w:type="pc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基础沉降</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4-5</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rsidP="00E80AB8">
            <w:pPr>
              <w:widowControl/>
              <w:jc w:val="center"/>
              <w:rPr>
                <w:rFonts w:ascii="仿宋" w:eastAsia="仿宋" w:hAnsi="仿宋" w:cs="Times New Roman"/>
                <w:kern w:val="0"/>
                <w:sz w:val="20"/>
                <w:szCs w:val="20"/>
              </w:rPr>
            </w:pPr>
          </w:p>
        </w:tc>
        <w:tc>
          <w:tcPr>
            <w:tcW w:w="549" w:type="pct"/>
            <w:vMerge w:val="restar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水质污染</w:t>
            </w:r>
          </w:p>
        </w:tc>
        <w:tc>
          <w:tcPr>
            <w:tcW w:w="947" w:type="pc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危化品运输</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6-9</w:t>
            </w:r>
          </w:p>
        </w:tc>
      </w:tr>
      <w:tr w:rsidR="00B15054" w:rsidRPr="00B15054" w:rsidTr="00E80AB8">
        <w:trPr>
          <w:trHeight w:val="20"/>
          <w:jc w:val="center"/>
        </w:trPr>
        <w:tc>
          <w:tcPr>
            <w:tcW w:w="287"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648" w:type="pct"/>
            <w:vMerge/>
            <w:vAlign w:val="center"/>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rsidP="00E80AB8">
            <w:pPr>
              <w:widowControl/>
              <w:jc w:val="center"/>
              <w:rPr>
                <w:rFonts w:ascii="仿宋" w:eastAsia="仿宋" w:hAnsi="仿宋" w:cs="Times New Roman"/>
                <w:kern w:val="0"/>
                <w:sz w:val="20"/>
                <w:szCs w:val="20"/>
              </w:rPr>
            </w:pPr>
          </w:p>
        </w:tc>
        <w:tc>
          <w:tcPr>
            <w:tcW w:w="549" w:type="pct"/>
            <w:vMerge/>
            <w:shd w:val="clear" w:color="auto" w:fill="auto"/>
            <w:vAlign w:val="center"/>
          </w:tcPr>
          <w:p w:rsidR="004A334F" w:rsidRPr="00E80AB8" w:rsidRDefault="004A334F" w:rsidP="00E80AB8">
            <w:pPr>
              <w:widowControl/>
              <w:spacing w:line="360" w:lineRule="auto"/>
              <w:jc w:val="center"/>
              <w:rPr>
                <w:rFonts w:ascii="仿宋" w:eastAsia="仿宋" w:hAnsi="仿宋" w:cs="Times New Roman"/>
                <w:kern w:val="0"/>
                <w:sz w:val="20"/>
                <w:szCs w:val="20"/>
              </w:rPr>
            </w:pPr>
          </w:p>
        </w:tc>
        <w:tc>
          <w:tcPr>
            <w:tcW w:w="947" w:type="pct"/>
            <w:shd w:val="clear" w:color="auto" w:fill="auto"/>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交通事故</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6-8</w:t>
            </w:r>
          </w:p>
        </w:tc>
      </w:tr>
      <w:tr w:rsidR="00B15054" w:rsidRPr="00B15054" w:rsidTr="00E80AB8">
        <w:trPr>
          <w:trHeight w:val="20"/>
          <w:jc w:val="center"/>
        </w:trPr>
        <w:tc>
          <w:tcPr>
            <w:tcW w:w="287" w:type="pct"/>
            <w:vMerge/>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shd w:val="clear" w:color="auto" w:fill="auto"/>
            <w:noWrap/>
            <w:vAlign w:val="center"/>
          </w:tcPr>
          <w:p w:rsidR="004A334F" w:rsidRPr="00E80AB8" w:rsidRDefault="004A334F">
            <w:pPr>
              <w:jc w:val="center"/>
              <w:rPr>
                <w:rFonts w:ascii="仿宋" w:eastAsia="仿宋" w:hAnsi="仿宋" w:cs="Times New Roman"/>
                <w:kern w:val="0"/>
                <w:sz w:val="20"/>
                <w:szCs w:val="20"/>
              </w:rPr>
            </w:pPr>
          </w:p>
        </w:tc>
        <w:tc>
          <w:tcPr>
            <w:tcW w:w="499" w:type="pct"/>
            <w:vMerge/>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vAlign w:val="center"/>
          </w:tcPr>
          <w:p w:rsidR="004A334F" w:rsidRPr="00E80AB8" w:rsidRDefault="004A334F" w:rsidP="00E80AB8">
            <w:pPr>
              <w:widowControl/>
              <w:jc w:val="center"/>
              <w:rPr>
                <w:rFonts w:ascii="仿宋" w:eastAsia="仿宋" w:hAnsi="仿宋" w:cs="Times New Roman"/>
                <w:kern w:val="0"/>
                <w:sz w:val="20"/>
                <w:szCs w:val="20"/>
              </w:rPr>
            </w:pPr>
          </w:p>
        </w:tc>
        <w:tc>
          <w:tcPr>
            <w:tcW w:w="549" w:type="pct"/>
            <w:vMerge/>
            <w:shd w:val="clear" w:color="auto" w:fill="auto"/>
            <w:vAlign w:val="center"/>
            <w:hideMark/>
          </w:tcPr>
          <w:p w:rsidR="004A334F" w:rsidRPr="00E80AB8" w:rsidRDefault="004A334F" w:rsidP="00E80AB8">
            <w:pPr>
              <w:widowControl/>
              <w:spacing w:line="360" w:lineRule="auto"/>
              <w:jc w:val="center"/>
              <w:rPr>
                <w:rFonts w:ascii="仿宋" w:eastAsia="仿宋" w:hAnsi="仿宋" w:cs="Times New Roman"/>
                <w:kern w:val="0"/>
                <w:sz w:val="20"/>
                <w:szCs w:val="20"/>
              </w:rPr>
            </w:pPr>
          </w:p>
        </w:tc>
        <w:tc>
          <w:tcPr>
            <w:tcW w:w="947" w:type="pct"/>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检修维护</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6-6</w:t>
            </w:r>
          </w:p>
        </w:tc>
      </w:tr>
      <w:tr w:rsidR="00B06B05" w:rsidRPr="00B15054" w:rsidTr="00E80AB8">
        <w:trPr>
          <w:trHeight w:val="20"/>
          <w:jc w:val="center"/>
        </w:trPr>
        <w:tc>
          <w:tcPr>
            <w:tcW w:w="287" w:type="pct"/>
            <w:vMerge/>
            <w:tcBorders>
              <w:bottom w:val="single" w:sz="4" w:space="0" w:color="auto"/>
            </w:tcBorders>
            <w:shd w:val="clear" w:color="auto" w:fill="auto"/>
            <w:vAlign w:val="center"/>
            <w:hideMark/>
          </w:tcPr>
          <w:p w:rsidR="004A334F" w:rsidRPr="00E80AB8" w:rsidRDefault="004A334F">
            <w:pPr>
              <w:jc w:val="center"/>
              <w:rPr>
                <w:rFonts w:ascii="仿宋" w:eastAsia="仿宋" w:hAnsi="仿宋" w:cs="Times New Roman"/>
                <w:kern w:val="0"/>
                <w:sz w:val="20"/>
                <w:szCs w:val="20"/>
              </w:rPr>
            </w:pPr>
          </w:p>
        </w:tc>
        <w:tc>
          <w:tcPr>
            <w:tcW w:w="648" w:type="pct"/>
            <w:vMerge/>
            <w:tcBorders>
              <w:bottom w:val="single" w:sz="4" w:space="0" w:color="auto"/>
            </w:tcBorders>
            <w:vAlign w:val="center"/>
            <w:hideMark/>
          </w:tcPr>
          <w:p w:rsidR="004A334F" w:rsidRPr="00E80AB8" w:rsidRDefault="004A334F" w:rsidP="00E80AB8">
            <w:pPr>
              <w:widowControl/>
              <w:jc w:val="center"/>
              <w:rPr>
                <w:rFonts w:ascii="仿宋" w:eastAsia="仿宋" w:hAnsi="仿宋" w:cs="Times New Roman"/>
                <w:kern w:val="0"/>
                <w:sz w:val="20"/>
                <w:szCs w:val="20"/>
              </w:rPr>
            </w:pPr>
          </w:p>
        </w:tc>
        <w:tc>
          <w:tcPr>
            <w:tcW w:w="897" w:type="pct"/>
            <w:vMerge/>
            <w:tcBorders>
              <w:bottom w:val="single" w:sz="4" w:space="0" w:color="auto"/>
            </w:tcBorders>
            <w:shd w:val="clear" w:color="auto" w:fill="auto"/>
            <w:noWrap/>
            <w:vAlign w:val="center"/>
          </w:tcPr>
          <w:p w:rsidR="004A334F" w:rsidRPr="00E80AB8" w:rsidRDefault="004A334F">
            <w:pPr>
              <w:jc w:val="center"/>
              <w:rPr>
                <w:rFonts w:ascii="仿宋" w:eastAsia="仿宋" w:hAnsi="仿宋" w:cs="Times New Roman"/>
                <w:kern w:val="0"/>
                <w:sz w:val="20"/>
                <w:szCs w:val="20"/>
              </w:rPr>
            </w:pPr>
          </w:p>
        </w:tc>
        <w:tc>
          <w:tcPr>
            <w:tcW w:w="499" w:type="pct"/>
            <w:vMerge/>
            <w:tcBorders>
              <w:bottom w:val="single" w:sz="4" w:space="0" w:color="auto"/>
            </w:tcBorders>
            <w:shd w:val="clear" w:color="auto" w:fill="auto"/>
            <w:vAlign w:val="center"/>
          </w:tcPr>
          <w:p w:rsidR="004A334F" w:rsidRPr="00E80AB8" w:rsidRDefault="004A334F">
            <w:pPr>
              <w:jc w:val="center"/>
              <w:rPr>
                <w:rFonts w:ascii="仿宋" w:eastAsia="仿宋" w:hAnsi="仿宋" w:cs="Times New Roman"/>
                <w:kern w:val="0"/>
                <w:sz w:val="20"/>
                <w:szCs w:val="20"/>
              </w:rPr>
            </w:pPr>
          </w:p>
        </w:tc>
        <w:tc>
          <w:tcPr>
            <w:tcW w:w="498" w:type="pct"/>
            <w:vMerge/>
            <w:tcBorders>
              <w:bottom w:val="single" w:sz="4" w:space="0" w:color="auto"/>
            </w:tcBorders>
            <w:vAlign w:val="center"/>
          </w:tcPr>
          <w:p w:rsidR="004A334F" w:rsidRPr="00E80AB8" w:rsidRDefault="004A334F" w:rsidP="00E80AB8">
            <w:pPr>
              <w:widowControl/>
              <w:jc w:val="center"/>
              <w:rPr>
                <w:rFonts w:ascii="仿宋" w:eastAsia="仿宋" w:hAnsi="仿宋" w:cs="Times New Roman"/>
                <w:kern w:val="0"/>
                <w:sz w:val="20"/>
                <w:szCs w:val="20"/>
              </w:rPr>
            </w:pPr>
          </w:p>
        </w:tc>
        <w:tc>
          <w:tcPr>
            <w:tcW w:w="549" w:type="pct"/>
            <w:tcBorders>
              <w:bottom w:val="single" w:sz="4" w:space="0" w:color="auto"/>
            </w:tcBorders>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proofErr w:type="gramStart"/>
            <w:r w:rsidRPr="00E80AB8">
              <w:rPr>
                <w:rFonts w:ascii="仿宋" w:eastAsia="仿宋" w:hAnsi="仿宋" w:cs="Times New Roman" w:hint="eastAsia"/>
                <w:kern w:val="0"/>
                <w:sz w:val="20"/>
                <w:szCs w:val="20"/>
              </w:rPr>
              <w:t>车辆坠渠</w:t>
            </w:r>
            <w:proofErr w:type="gramEnd"/>
          </w:p>
        </w:tc>
        <w:tc>
          <w:tcPr>
            <w:tcW w:w="947" w:type="pct"/>
            <w:tcBorders>
              <w:bottom w:val="single" w:sz="4" w:space="0" w:color="auto"/>
            </w:tcBorders>
            <w:shd w:val="clear" w:color="auto" w:fill="auto"/>
            <w:vAlign w:val="center"/>
            <w:hideMark/>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hint="eastAsia"/>
                <w:kern w:val="0"/>
                <w:sz w:val="20"/>
                <w:szCs w:val="20"/>
              </w:rPr>
              <w:t>交通事故</w:t>
            </w:r>
          </w:p>
        </w:tc>
        <w:tc>
          <w:tcPr>
            <w:tcW w:w="675" w:type="pct"/>
            <w:vAlign w:val="center"/>
          </w:tcPr>
          <w:p w:rsidR="004A334F" w:rsidRPr="00E80AB8" w:rsidRDefault="0008525D" w:rsidP="00E80AB8">
            <w:pPr>
              <w:widowControl/>
              <w:spacing w:line="360" w:lineRule="auto"/>
              <w:jc w:val="center"/>
              <w:rPr>
                <w:rFonts w:ascii="仿宋" w:eastAsia="仿宋" w:hAnsi="仿宋" w:cs="Times New Roman"/>
                <w:kern w:val="0"/>
                <w:sz w:val="20"/>
                <w:szCs w:val="20"/>
              </w:rPr>
            </w:pPr>
            <w:r w:rsidRPr="00E80AB8">
              <w:rPr>
                <w:rFonts w:ascii="仿宋" w:eastAsia="仿宋" w:hAnsi="仿宋" w:cs="Times New Roman"/>
                <w:kern w:val="0"/>
                <w:sz w:val="20"/>
                <w:szCs w:val="20"/>
              </w:rPr>
              <w:t>6-8</w:t>
            </w:r>
          </w:p>
        </w:tc>
      </w:tr>
    </w:tbl>
    <w:p w:rsidR="00B06B05" w:rsidRPr="00201434" w:rsidRDefault="00B06B05" w:rsidP="002C1E1F">
      <w:pPr>
        <w:pStyle w:val="10"/>
        <w:ind w:firstLineChars="0" w:firstLine="0"/>
        <w:jc w:val="center"/>
        <w:outlineLvl w:val="9"/>
        <w:rPr>
          <w:rFonts w:ascii="Times New Roman" w:hAnsi="Times New Roman" w:cs="Times New Roman"/>
        </w:rPr>
      </w:pPr>
    </w:p>
    <w:p w:rsidR="005D7D53" w:rsidRPr="00201434" w:rsidRDefault="00012CFE" w:rsidP="002C1E1F">
      <w:pPr>
        <w:pStyle w:val="10"/>
        <w:ind w:firstLineChars="41" w:firstLine="98"/>
        <w:outlineLvl w:val="2"/>
        <w:rPr>
          <w:rFonts w:ascii="Times New Roman" w:hAnsi="Times New Roman" w:cs="Times New Roman"/>
        </w:rPr>
      </w:pPr>
      <w:r w:rsidRPr="00201434">
        <w:rPr>
          <w:rFonts w:ascii="Times New Roman" w:hAnsi="Times New Roman" w:cs="Times New Roman"/>
        </w:rPr>
        <w:br w:type="column"/>
      </w:r>
      <w:r w:rsidR="005D7D53" w:rsidRPr="00201434">
        <w:rPr>
          <w:rFonts w:ascii="Times New Roman" w:hAnsi="Times New Roman" w:cs="Times New Roman" w:hint="eastAsia"/>
        </w:rPr>
        <w:lastRenderedPageBreak/>
        <w:t>3.</w:t>
      </w:r>
      <w:r w:rsidR="002C1E1F" w:rsidRPr="00201434">
        <w:rPr>
          <w:rFonts w:ascii="Times New Roman" w:hAnsi="Times New Roman" w:cs="Times New Roman"/>
        </w:rPr>
        <w:t>2</w:t>
      </w:r>
      <w:r w:rsidR="005D7D53" w:rsidRPr="00201434">
        <w:rPr>
          <w:rFonts w:ascii="Times New Roman" w:hAnsi="Times New Roman" w:cs="Times New Roman" w:hint="eastAsia"/>
        </w:rPr>
        <w:t xml:space="preserve">.2 </w:t>
      </w:r>
      <w:r w:rsidR="005D7D53" w:rsidRPr="00201434">
        <w:rPr>
          <w:rFonts w:ascii="Times New Roman" w:hAnsi="Times New Roman" w:cs="Times New Roman" w:hint="eastAsia"/>
        </w:rPr>
        <w:t>建筑物</w:t>
      </w:r>
      <w:r w:rsidR="00B15054">
        <w:rPr>
          <w:rFonts w:ascii="Times New Roman" w:hAnsi="Times New Roman" w:cs="Times New Roman" w:hint="eastAsia"/>
        </w:rPr>
        <w:t>风险</w:t>
      </w:r>
      <w:r w:rsidR="005D7D53" w:rsidRPr="00201434">
        <w:rPr>
          <w:rFonts w:ascii="Times New Roman" w:hAnsi="Times New Roman" w:cs="Times New Roman" w:hint="eastAsia"/>
        </w:rPr>
        <w:t>预防措施</w:t>
      </w:r>
    </w:p>
    <w:p w:rsidR="00A75384" w:rsidRPr="00201434" w:rsidRDefault="00A75384" w:rsidP="002C1E1F">
      <w:pPr>
        <w:pStyle w:val="10"/>
        <w:ind w:firstLineChars="0" w:firstLine="420"/>
        <w:outlineLvl w:val="9"/>
        <w:rPr>
          <w:rFonts w:ascii="Times New Roman" w:hAnsi="Times New Roman" w:cs="Times New Roman"/>
        </w:rPr>
      </w:pPr>
      <w:r w:rsidRPr="00201434">
        <w:rPr>
          <w:rFonts w:ascii="Times New Roman" w:hAnsi="Times New Roman" w:cs="Times New Roman" w:hint="eastAsia"/>
        </w:rPr>
        <w:t>（</w:t>
      </w:r>
      <w:r w:rsidRPr="00201434">
        <w:rPr>
          <w:rFonts w:ascii="Times New Roman" w:hAnsi="Times New Roman" w:cs="Times New Roman" w:hint="eastAsia"/>
        </w:rPr>
        <w:t>1</w:t>
      </w:r>
      <w:r w:rsidRPr="00201434">
        <w:rPr>
          <w:rFonts w:ascii="Times New Roman" w:hAnsi="Times New Roman" w:cs="Times New Roman"/>
        </w:rPr>
        <w:t>）</w:t>
      </w:r>
      <w:r w:rsidRPr="00201434">
        <w:rPr>
          <w:rFonts w:ascii="Times New Roman" w:hAnsi="Times New Roman" w:cs="Times New Roman" w:hint="eastAsia"/>
        </w:rPr>
        <w:t>渠系建筑物</w:t>
      </w:r>
      <w:r w:rsidR="00FE15BB">
        <w:rPr>
          <w:rFonts w:ascii="Times New Roman" w:hAnsi="Times New Roman" w:cs="Times New Roman"/>
        </w:rPr>
        <w:t>风险预防措施</w:t>
      </w:r>
    </w:p>
    <w:p w:rsidR="003E06F5" w:rsidRPr="00201434" w:rsidRDefault="003E06F5"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w:t>
      </w:r>
      <w:r w:rsidR="007E7C57" w:rsidRPr="00201434">
        <w:rPr>
          <w:rFonts w:ascii="Times New Roman" w:hAnsi="Times New Roman" w:cs="Times New Roman"/>
        </w:rPr>
        <w:t>5</w:t>
      </w:r>
      <w:r w:rsidR="00E53D4A">
        <w:rPr>
          <w:rFonts w:ascii="Times New Roman" w:hAnsi="Times New Roman" w:cs="Times New Roman" w:hint="eastAsia"/>
        </w:rPr>
        <w:t xml:space="preserve">  </w:t>
      </w:r>
      <w:r w:rsidRPr="00201434">
        <w:rPr>
          <w:rFonts w:ascii="Times New Roman" w:hAnsi="Times New Roman" w:cs="Times New Roman"/>
        </w:rPr>
        <w:t>渠系建筑物</w:t>
      </w:r>
      <w:r w:rsidR="00FE15BB">
        <w:rPr>
          <w:rFonts w:ascii="Times New Roman" w:hAnsi="Times New Roman" w:cs="Times New Roman"/>
        </w:rPr>
        <w:t>风险预防措施</w:t>
      </w:r>
      <w:r w:rsidRPr="00201434">
        <w:rPr>
          <w:rFonts w:ascii="Times New Roman" w:hAnsi="Times New Roman" w:cs="Times New Roman"/>
        </w:rPr>
        <w:t>一览表</w:t>
      </w:r>
    </w:p>
    <w:tbl>
      <w:tblPr>
        <w:tblW w:w="50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9"/>
        <w:gridCol w:w="851"/>
        <w:gridCol w:w="3052"/>
        <w:gridCol w:w="8987"/>
      </w:tblGrid>
      <w:tr w:rsidR="001814BE" w:rsidRPr="00201434" w:rsidTr="0074189B">
        <w:trPr>
          <w:trHeight w:val="270"/>
          <w:tblHeader/>
          <w:jc w:val="center"/>
        </w:trPr>
        <w:tc>
          <w:tcPr>
            <w:tcW w:w="502" w:type="pct"/>
            <w:shd w:val="clear" w:color="auto" w:fill="auto"/>
            <w:vAlign w:val="center"/>
            <w:hideMark/>
          </w:tcPr>
          <w:p w:rsidR="001814BE" w:rsidRPr="00201434" w:rsidRDefault="001814BE" w:rsidP="00AB694D">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风险因子归类</w:t>
            </w:r>
          </w:p>
        </w:tc>
        <w:tc>
          <w:tcPr>
            <w:tcW w:w="297" w:type="pct"/>
            <w:shd w:val="clear" w:color="auto" w:fill="auto"/>
            <w:vAlign w:val="center"/>
            <w:hideMark/>
          </w:tcPr>
          <w:p w:rsidR="001814BE" w:rsidRPr="00201434" w:rsidRDefault="009041A3" w:rsidP="00AB694D">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1065" w:type="pct"/>
            <w:shd w:val="clear" w:color="auto" w:fill="auto"/>
            <w:vAlign w:val="center"/>
            <w:hideMark/>
          </w:tcPr>
          <w:p w:rsidR="001814BE" w:rsidRPr="00201434" w:rsidRDefault="001814BE" w:rsidP="00AB694D">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风险因子</w:t>
            </w:r>
          </w:p>
        </w:tc>
        <w:tc>
          <w:tcPr>
            <w:tcW w:w="3136" w:type="pct"/>
            <w:shd w:val="clear" w:color="auto" w:fill="auto"/>
            <w:vAlign w:val="center"/>
            <w:hideMark/>
          </w:tcPr>
          <w:p w:rsidR="001814BE" w:rsidRPr="00201434" w:rsidRDefault="001814BE" w:rsidP="00AB694D">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预防措施</w:t>
            </w:r>
          </w:p>
        </w:tc>
      </w:tr>
      <w:tr w:rsidR="001814BE" w:rsidRPr="00201434" w:rsidTr="0074189B">
        <w:trPr>
          <w:trHeight w:val="270"/>
          <w:jc w:val="center"/>
        </w:trPr>
        <w:tc>
          <w:tcPr>
            <w:tcW w:w="502" w:type="pct"/>
            <w:vMerge w:val="restart"/>
            <w:shd w:val="clear" w:color="auto" w:fill="auto"/>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自然因素</w:t>
            </w: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3-1</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暴雨洪水</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（1）密切关注汛期天气预报；</w:t>
            </w:r>
          </w:p>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（2）汛期与上游水库建立联动工作机制，密切关注水库泄洪情况；</w:t>
            </w:r>
          </w:p>
          <w:p w:rsidR="001814BE"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（3）汛前风险排查，尤其是裹头、承台等部位防护设施的排查</w:t>
            </w:r>
            <w:r w:rsidR="00780B8E">
              <w:rPr>
                <w:rFonts w:ascii="仿宋" w:eastAsia="仿宋" w:hAnsi="仿宋" w:cs="Times New Roman" w:hint="eastAsia"/>
                <w:kern w:val="0"/>
                <w:sz w:val="20"/>
                <w:szCs w:val="20"/>
              </w:rPr>
              <w:t>；</w:t>
            </w:r>
          </w:p>
          <w:p w:rsidR="00780B8E" w:rsidRPr="00780B8E" w:rsidRDefault="00780B8E" w:rsidP="00AB694D">
            <w:pPr>
              <w:widowControl/>
              <w:spacing w:line="240" w:lineRule="exact"/>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1814BE" w:rsidRPr="00201434" w:rsidTr="0074189B">
        <w:trPr>
          <w:trHeight w:val="270"/>
          <w:jc w:val="center"/>
        </w:trPr>
        <w:tc>
          <w:tcPr>
            <w:tcW w:w="502" w:type="pct"/>
            <w:vMerge/>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w:t>
            </w:r>
            <w:r w:rsidRPr="00201434">
              <w:rPr>
                <w:rFonts w:ascii="仿宋" w:eastAsia="仿宋" w:hAnsi="仿宋" w:cs="Times New Roman" w:hint="eastAsia"/>
                <w:sz w:val="20"/>
                <w:szCs w:val="20"/>
              </w:rPr>
              <w:t>2</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极端气象</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密切关注天气预报，尤其在冬季</w:t>
            </w:r>
            <w:r w:rsidR="00780B8E">
              <w:rPr>
                <w:rFonts w:ascii="仿宋" w:eastAsia="仿宋" w:hAnsi="仿宋" w:cs="Times New Roman" w:hint="eastAsia"/>
                <w:kern w:val="0"/>
                <w:sz w:val="20"/>
                <w:szCs w:val="20"/>
              </w:rPr>
              <w:t>。</w:t>
            </w:r>
          </w:p>
        </w:tc>
      </w:tr>
      <w:tr w:rsidR="001814BE" w:rsidRPr="00201434" w:rsidTr="0074189B">
        <w:trPr>
          <w:trHeight w:val="270"/>
          <w:jc w:val="center"/>
        </w:trPr>
        <w:tc>
          <w:tcPr>
            <w:tcW w:w="502" w:type="pct"/>
            <w:vMerge w:val="restart"/>
            <w:shd w:val="clear" w:color="auto" w:fill="auto"/>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工程因素</w:t>
            </w: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w:t>
            </w:r>
            <w:r w:rsidRPr="00201434">
              <w:rPr>
                <w:rFonts w:ascii="仿宋" w:eastAsia="仿宋" w:hAnsi="仿宋" w:cs="Times New Roman" w:hint="eastAsia"/>
                <w:sz w:val="20"/>
                <w:szCs w:val="20"/>
              </w:rPr>
              <w:t>3</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混凝土裂缝、止水破损</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sz w:val="20"/>
                <w:szCs w:val="20"/>
              </w:rPr>
            </w:pPr>
            <w:r w:rsidRPr="00201434">
              <w:rPr>
                <w:rFonts w:ascii="仿宋" w:eastAsia="仿宋" w:hAnsi="仿宋" w:cs="Times New Roman"/>
                <w:sz w:val="20"/>
                <w:szCs w:val="20"/>
              </w:rPr>
              <w:t>（1）过流面以外的混凝土表观裂缝可</w:t>
            </w:r>
            <w:r w:rsidRPr="00201434">
              <w:rPr>
                <w:rFonts w:ascii="仿宋" w:eastAsia="仿宋" w:hAnsi="仿宋" w:cs="Times New Roman"/>
                <w:kern w:val="0"/>
                <w:sz w:val="20"/>
                <w:szCs w:val="20"/>
              </w:rPr>
              <w:t>采用裂缝综合测试仪，深层裂缝采用弹性CT进行检测，裂缝可采用灌注环氧树脂</w:t>
            </w:r>
            <w:r w:rsidRPr="00201434">
              <w:rPr>
                <w:rFonts w:ascii="仿宋" w:eastAsia="仿宋" w:hAnsi="仿宋" w:cs="Times New Roman"/>
                <w:sz w:val="20"/>
                <w:szCs w:val="20"/>
              </w:rPr>
              <w:t>处理</w:t>
            </w:r>
            <w:r w:rsidR="00780B8E">
              <w:rPr>
                <w:rFonts w:ascii="仿宋" w:eastAsia="仿宋" w:hAnsi="仿宋" w:cs="Times New Roman" w:hint="eastAsia"/>
                <w:sz w:val="20"/>
                <w:szCs w:val="20"/>
              </w:rPr>
              <w:t>；</w:t>
            </w:r>
          </w:p>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（2）过流面则在总干渠输水流量较小时采取单</w:t>
            </w:r>
            <w:r w:rsidRPr="00201434">
              <w:rPr>
                <w:rFonts w:ascii="仿宋" w:eastAsia="仿宋" w:hAnsi="仿宋" w:cs="Times New Roman" w:hint="eastAsia"/>
                <w:kern w:val="0"/>
                <w:sz w:val="20"/>
                <w:szCs w:val="20"/>
              </w:rPr>
              <w:t>孔</w:t>
            </w:r>
            <w:r w:rsidRPr="00201434">
              <w:rPr>
                <w:rFonts w:ascii="仿宋" w:eastAsia="仿宋" w:hAnsi="仿宋" w:cs="Times New Roman"/>
                <w:kern w:val="0"/>
                <w:sz w:val="20"/>
                <w:szCs w:val="20"/>
              </w:rPr>
              <w:t>检修方式进行过流面裂缝及结构缝处理，并配合调度，尽量减小对</w:t>
            </w:r>
            <w:r w:rsidRPr="00201434">
              <w:rPr>
                <w:rFonts w:ascii="仿宋" w:eastAsia="仿宋" w:hAnsi="仿宋" w:cs="Times New Roman" w:hint="eastAsia"/>
                <w:kern w:val="0"/>
                <w:sz w:val="20"/>
                <w:szCs w:val="20"/>
              </w:rPr>
              <w:t>建筑物</w:t>
            </w:r>
            <w:r w:rsidRPr="00201434">
              <w:rPr>
                <w:rFonts w:ascii="仿宋" w:eastAsia="仿宋" w:hAnsi="仿宋" w:cs="Times New Roman"/>
                <w:kern w:val="0"/>
                <w:sz w:val="20"/>
                <w:szCs w:val="20"/>
              </w:rPr>
              <w:t>输水能力的影响。对</w:t>
            </w:r>
            <w:r w:rsidRPr="00201434">
              <w:rPr>
                <w:rFonts w:ascii="仿宋" w:eastAsia="仿宋" w:hAnsi="仿宋" w:cs="Times New Roman" w:hint="eastAsia"/>
                <w:kern w:val="0"/>
                <w:sz w:val="20"/>
                <w:szCs w:val="20"/>
              </w:rPr>
              <w:t>混凝土</w:t>
            </w:r>
            <w:r w:rsidRPr="00201434">
              <w:rPr>
                <w:rFonts w:ascii="仿宋" w:eastAsia="仿宋" w:hAnsi="仿宋" w:cs="Times New Roman"/>
                <w:kern w:val="0"/>
                <w:sz w:val="20"/>
                <w:szCs w:val="20"/>
              </w:rPr>
              <w:t>裂缝采取灌注环氧树脂、喷涂聚脲处理，修复渗漏的止水带。</w:t>
            </w:r>
          </w:p>
        </w:tc>
      </w:tr>
      <w:tr w:rsidR="001814BE" w:rsidRPr="00201434" w:rsidTr="0074189B">
        <w:trPr>
          <w:trHeight w:val="270"/>
          <w:jc w:val="center"/>
        </w:trPr>
        <w:tc>
          <w:tcPr>
            <w:tcW w:w="502" w:type="pct"/>
            <w:vMerge/>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w:t>
            </w:r>
            <w:r w:rsidRPr="00201434">
              <w:rPr>
                <w:rFonts w:ascii="仿宋" w:eastAsia="仿宋" w:hAnsi="仿宋" w:cs="Times New Roman" w:hint="eastAsia"/>
                <w:sz w:val="20"/>
                <w:szCs w:val="20"/>
              </w:rPr>
              <w:t>4</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进出口地基沉降变形</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（1）分析监测数据，判断地基沉降变形是否收敛；</w:t>
            </w:r>
          </w:p>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（2）必要时采取工程措施加固，若为土质地基可植入树根桩加固，若为砂砾石或砾质土地基则采用灌浆方式。</w:t>
            </w:r>
          </w:p>
        </w:tc>
      </w:tr>
      <w:tr w:rsidR="001814BE" w:rsidRPr="00201434" w:rsidTr="0074189B">
        <w:trPr>
          <w:trHeight w:val="270"/>
          <w:jc w:val="center"/>
        </w:trPr>
        <w:tc>
          <w:tcPr>
            <w:tcW w:w="502" w:type="pct"/>
            <w:vMerge/>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w:t>
            </w:r>
            <w:r w:rsidRPr="00201434">
              <w:rPr>
                <w:rFonts w:ascii="仿宋" w:eastAsia="仿宋" w:hAnsi="仿宋" w:cs="Times New Roman" w:hint="eastAsia"/>
                <w:sz w:val="20"/>
                <w:szCs w:val="20"/>
              </w:rPr>
              <w:t>5</w:t>
            </w:r>
          </w:p>
        </w:tc>
        <w:tc>
          <w:tcPr>
            <w:tcW w:w="1065" w:type="pct"/>
            <w:shd w:val="clear" w:color="auto" w:fill="auto"/>
            <w:vAlign w:val="center"/>
            <w:hideMark/>
          </w:tcPr>
          <w:p w:rsidR="001814BE" w:rsidRPr="00201434" w:rsidRDefault="001814BE" w:rsidP="00AB694D">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kern w:val="0"/>
                <w:sz w:val="20"/>
                <w:szCs w:val="20"/>
              </w:rPr>
              <w:t>裹头、</w:t>
            </w:r>
            <w:r w:rsidRPr="00201434">
              <w:rPr>
                <w:rFonts w:ascii="仿宋" w:eastAsia="仿宋" w:hAnsi="仿宋" w:cs="Times New Roman" w:hint="eastAsia"/>
                <w:kern w:val="0"/>
                <w:sz w:val="20"/>
                <w:szCs w:val="20"/>
              </w:rPr>
              <w:t>管身</w:t>
            </w:r>
            <w:r w:rsidRPr="00201434">
              <w:rPr>
                <w:rFonts w:ascii="仿宋" w:eastAsia="仿宋" w:hAnsi="仿宋" w:cs="Times New Roman"/>
                <w:kern w:val="0"/>
                <w:sz w:val="20"/>
                <w:szCs w:val="20"/>
              </w:rPr>
              <w:t>防护出现局部损坏</w:t>
            </w:r>
          </w:p>
        </w:tc>
        <w:tc>
          <w:tcPr>
            <w:tcW w:w="3136" w:type="pct"/>
            <w:shd w:val="clear" w:color="auto" w:fill="auto"/>
            <w:vAlign w:val="center"/>
            <w:hideMark/>
          </w:tcPr>
          <w:p w:rsidR="001814BE" w:rsidRPr="00201434" w:rsidRDefault="001814BE" w:rsidP="00AB694D">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kern w:val="0"/>
                <w:sz w:val="20"/>
                <w:szCs w:val="20"/>
              </w:rPr>
              <w:t>核查损坏原因，修复损坏部位，重新布设防冲材料。</w:t>
            </w:r>
          </w:p>
        </w:tc>
      </w:tr>
      <w:tr w:rsidR="001814BE" w:rsidRPr="00201434" w:rsidTr="0074189B">
        <w:trPr>
          <w:trHeight w:val="270"/>
          <w:jc w:val="center"/>
        </w:trPr>
        <w:tc>
          <w:tcPr>
            <w:tcW w:w="502" w:type="pct"/>
            <w:vMerge/>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w:t>
            </w:r>
            <w:r w:rsidRPr="00201434">
              <w:rPr>
                <w:rFonts w:ascii="仿宋" w:eastAsia="仿宋" w:hAnsi="仿宋" w:cs="Times New Roman" w:hint="eastAsia"/>
                <w:sz w:val="20"/>
                <w:szCs w:val="20"/>
              </w:rPr>
              <w:t>6</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闸门、机电设备故障</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定期进行设备维护检修</w:t>
            </w:r>
            <w:r w:rsidR="00780B8E">
              <w:rPr>
                <w:rFonts w:ascii="仿宋" w:eastAsia="仿宋" w:hAnsi="仿宋" w:cs="Times New Roman" w:hint="eastAsia"/>
                <w:kern w:val="0"/>
                <w:sz w:val="20"/>
                <w:szCs w:val="20"/>
              </w:rPr>
              <w:t>。</w:t>
            </w:r>
          </w:p>
        </w:tc>
      </w:tr>
      <w:tr w:rsidR="001814BE" w:rsidRPr="00201434" w:rsidTr="0074189B">
        <w:trPr>
          <w:trHeight w:val="270"/>
          <w:jc w:val="center"/>
        </w:trPr>
        <w:tc>
          <w:tcPr>
            <w:tcW w:w="502" w:type="pct"/>
            <w:vMerge w:val="restart"/>
            <w:shd w:val="clear" w:color="auto" w:fill="auto"/>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管理因素</w:t>
            </w: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w:t>
            </w:r>
            <w:r w:rsidRPr="00201434">
              <w:rPr>
                <w:rFonts w:ascii="仿宋" w:eastAsia="仿宋" w:hAnsi="仿宋" w:cs="Times New Roman" w:hint="eastAsia"/>
                <w:sz w:val="20"/>
                <w:szCs w:val="20"/>
              </w:rPr>
              <w:t>7</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调度运行</w:t>
            </w:r>
          </w:p>
        </w:tc>
        <w:tc>
          <w:tcPr>
            <w:tcW w:w="3136" w:type="pct"/>
            <w:shd w:val="clear" w:color="auto" w:fill="auto"/>
            <w:vAlign w:val="center"/>
            <w:hideMark/>
          </w:tcPr>
          <w:p w:rsidR="001814BE" w:rsidRPr="00201434" w:rsidRDefault="00780B8E" w:rsidP="00AB694D">
            <w:pPr>
              <w:widowControl/>
              <w:spacing w:line="240" w:lineRule="exact"/>
              <w:rPr>
                <w:rFonts w:ascii="仿宋" w:eastAsia="仿宋" w:hAnsi="仿宋"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1814BE" w:rsidRPr="00201434" w:rsidTr="0074189B">
        <w:trPr>
          <w:trHeight w:val="270"/>
          <w:jc w:val="center"/>
        </w:trPr>
        <w:tc>
          <w:tcPr>
            <w:tcW w:w="502" w:type="pct"/>
            <w:vMerge/>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w:t>
            </w:r>
            <w:r w:rsidRPr="00201434">
              <w:rPr>
                <w:rFonts w:ascii="仿宋" w:eastAsia="仿宋" w:hAnsi="仿宋" w:cs="Times New Roman" w:hint="eastAsia"/>
                <w:sz w:val="20"/>
                <w:szCs w:val="20"/>
              </w:rPr>
              <w:t>8</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抢险道路、设施</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（1）总干渠门禁系统实现自动化控制</w:t>
            </w:r>
            <w:r w:rsidR="00780B8E">
              <w:rPr>
                <w:rFonts w:ascii="仿宋" w:eastAsia="仿宋" w:hAnsi="仿宋" w:cs="Times New Roman" w:hint="eastAsia"/>
                <w:kern w:val="0"/>
                <w:sz w:val="20"/>
                <w:szCs w:val="20"/>
              </w:rPr>
              <w:t>；</w:t>
            </w:r>
          </w:p>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（2）汛前对抢险道路进行风险排查，检查抢险设备调用、抢险物资的备料情况</w:t>
            </w:r>
            <w:r w:rsidR="00780B8E">
              <w:rPr>
                <w:rFonts w:ascii="仿宋" w:eastAsia="仿宋" w:hAnsi="仿宋" w:cs="Times New Roman" w:hint="eastAsia"/>
                <w:kern w:val="0"/>
                <w:sz w:val="20"/>
                <w:szCs w:val="20"/>
              </w:rPr>
              <w:t>；</w:t>
            </w:r>
          </w:p>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（3）编制防汛应急预案。</w:t>
            </w:r>
          </w:p>
        </w:tc>
      </w:tr>
      <w:tr w:rsidR="001814BE" w:rsidRPr="00201434" w:rsidTr="0074189B">
        <w:trPr>
          <w:trHeight w:val="270"/>
          <w:jc w:val="center"/>
        </w:trPr>
        <w:tc>
          <w:tcPr>
            <w:tcW w:w="502" w:type="pct"/>
            <w:vMerge/>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w:t>
            </w:r>
            <w:r w:rsidRPr="00201434">
              <w:rPr>
                <w:rFonts w:ascii="仿宋" w:eastAsia="仿宋" w:hAnsi="仿宋" w:cs="Times New Roman" w:hint="eastAsia"/>
                <w:sz w:val="20"/>
                <w:szCs w:val="20"/>
              </w:rPr>
              <w:t>9</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退水闸、分水闸前淤积</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对闸前淤积严重的部位采用泥浆泵定期进行抽排处理</w:t>
            </w:r>
            <w:r w:rsidR="00780B8E">
              <w:rPr>
                <w:rFonts w:ascii="仿宋" w:eastAsia="仿宋" w:hAnsi="仿宋" w:cs="Times New Roman" w:hint="eastAsia"/>
                <w:kern w:val="0"/>
                <w:sz w:val="20"/>
                <w:szCs w:val="20"/>
              </w:rPr>
              <w:t>。</w:t>
            </w:r>
          </w:p>
        </w:tc>
      </w:tr>
      <w:tr w:rsidR="001814BE" w:rsidRPr="00201434" w:rsidTr="0074189B">
        <w:trPr>
          <w:trHeight w:val="270"/>
          <w:jc w:val="center"/>
        </w:trPr>
        <w:tc>
          <w:tcPr>
            <w:tcW w:w="502" w:type="pct"/>
            <w:vMerge/>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3-1</w:t>
            </w:r>
            <w:r w:rsidRPr="00201434">
              <w:rPr>
                <w:rFonts w:ascii="仿宋" w:eastAsia="仿宋" w:hAnsi="仿宋" w:cs="Times New Roman" w:hint="eastAsia"/>
                <w:sz w:val="20"/>
                <w:szCs w:val="20"/>
              </w:rPr>
              <w:t>0</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贝类繁殖</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kern w:val="0"/>
                <w:sz w:val="20"/>
                <w:szCs w:val="20"/>
              </w:rPr>
              <w:t>在输水流量较小时采取</w:t>
            </w:r>
            <w:r w:rsidRPr="00201434">
              <w:rPr>
                <w:rFonts w:ascii="仿宋" w:eastAsia="仿宋" w:hAnsi="仿宋" w:cs="Times New Roman" w:hint="eastAsia"/>
                <w:kern w:val="0"/>
                <w:sz w:val="20"/>
                <w:szCs w:val="20"/>
              </w:rPr>
              <w:t>单孔</w:t>
            </w:r>
            <w:r w:rsidRPr="00201434">
              <w:rPr>
                <w:rFonts w:ascii="仿宋" w:eastAsia="仿宋" w:hAnsi="仿宋" w:cs="Times New Roman"/>
                <w:kern w:val="0"/>
                <w:sz w:val="20"/>
                <w:szCs w:val="20"/>
              </w:rPr>
              <w:t>检修方式，定期对建筑物过流面上附着的贝类进行清理。</w:t>
            </w:r>
          </w:p>
        </w:tc>
      </w:tr>
      <w:tr w:rsidR="001814BE" w:rsidRPr="00201434" w:rsidTr="0074189B">
        <w:trPr>
          <w:trHeight w:val="540"/>
          <w:jc w:val="center"/>
        </w:trPr>
        <w:tc>
          <w:tcPr>
            <w:tcW w:w="502" w:type="pct"/>
            <w:vMerge w:val="restart"/>
            <w:shd w:val="clear" w:color="auto" w:fill="auto"/>
            <w:vAlign w:val="center"/>
            <w:hideMark/>
          </w:tcPr>
          <w:p w:rsidR="001814BE" w:rsidRPr="00201434" w:rsidRDefault="001814BE" w:rsidP="001573D2">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人为因素</w:t>
            </w: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3-1</w:t>
            </w:r>
            <w:r w:rsidRPr="00201434">
              <w:rPr>
                <w:rFonts w:ascii="仿宋" w:eastAsia="仿宋" w:hAnsi="仿宋" w:cs="Times New Roman" w:hint="eastAsia"/>
                <w:sz w:val="20"/>
                <w:szCs w:val="20"/>
              </w:rPr>
              <w:t>1</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下游河道被违规建筑物挤占</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（1）河道整治，清理河道内障碍物，平顺河道，对</w:t>
            </w:r>
            <w:r w:rsidRPr="00201434">
              <w:rPr>
                <w:rFonts w:ascii="仿宋" w:eastAsia="仿宋" w:hAnsi="仿宋" w:cs="Times New Roman"/>
                <w:kern w:val="0"/>
                <w:sz w:val="20"/>
                <w:szCs w:val="20"/>
              </w:rPr>
              <w:t>阻碍行洪的</w:t>
            </w:r>
            <w:r w:rsidRPr="00201434">
              <w:rPr>
                <w:rFonts w:ascii="仿宋" w:eastAsia="仿宋" w:hAnsi="仿宋" w:cs="Times New Roman" w:hint="eastAsia"/>
                <w:kern w:val="0"/>
                <w:sz w:val="20"/>
                <w:szCs w:val="20"/>
              </w:rPr>
              <w:t>违规建筑物或堆积物</w:t>
            </w:r>
            <w:r w:rsidRPr="00201434">
              <w:rPr>
                <w:rFonts w:ascii="仿宋" w:eastAsia="仿宋" w:hAnsi="仿宋" w:cs="Times New Roman"/>
                <w:kern w:val="0"/>
                <w:sz w:val="20"/>
                <w:szCs w:val="20"/>
              </w:rPr>
              <w:t>等</w:t>
            </w:r>
            <w:r w:rsidRPr="00201434">
              <w:rPr>
                <w:rFonts w:ascii="仿宋" w:eastAsia="仿宋" w:hAnsi="仿宋" w:cs="Times New Roman" w:hint="eastAsia"/>
                <w:kern w:val="0"/>
                <w:sz w:val="20"/>
                <w:szCs w:val="20"/>
              </w:rPr>
              <w:t>予以拆除或</w:t>
            </w:r>
            <w:r w:rsidRPr="00201434">
              <w:rPr>
                <w:rFonts w:ascii="仿宋" w:eastAsia="仿宋" w:hAnsi="仿宋" w:cs="Times New Roman"/>
                <w:kern w:val="0"/>
                <w:sz w:val="20"/>
                <w:szCs w:val="20"/>
              </w:rPr>
              <w:t>改建</w:t>
            </w:r>
            <w:r w:rsidRPr="00201434">
              <w:rPr>
                <w:rFonts w:ascii="仿宋" w:eastAsia="仿宋" w:hAnsi="仿宋" w:cs="Times New Roman" w:hint="eastAsia"/>
                <w:kern w:val="0"/>
                <w:sz w:val="20"/>
                <w:szCs w:val="20"/>
              </w:rPr>
              <w:t>，使下</w:t>
            </w:r>
            <w:r w:rsidRPr="00201434">
              <w:rPr>
                <w:rFonts w:ascii="仿宋" w:eastAsia="仿宋" w:hAnsi="仿宋" w:cs="Times New Roman"/>
                <w:kern w:val="0"/>
                <w:sz w:val="20"/>
                <w:szCs w:val="20"/>
              </w:rPr>
              <w:t>游河道行洪能力与交叉断面相适应</w:t>
            </w:r>
            <w:r w:rsidR="00780B8E">
              <w:rPr>
                <w:rFonts w:ascii="仿宋" w:eastAsia="仿宋" w:hAnsi="仿宋" w:cs="Times New Roman" w:hint="eastAsia"/>
                <w:kern w:val="0"/>
                <w:sz w:val="20"/>
                <w:szCs w:val="20"/>
              </w:rPr>
              <w:t>；</w:t>
            </w:r>
          </w:p>
          <w:p w:rsidR="001814BE" w:rsidRPr="00201434" w:rsidRDefault="001814BE" w:rsidP="00AB694D">
            <w:pPr>
              <w:widowControl/>
              <w:spacing w:line="240" w:lineRule="exact"/>
              <w:rPr>
                <w:rFonts w:ascii="仿宋" w:eastAsia="仿宋" w:hAnsi="仿宋" w:cs="Times New Roman"/>
                <w:sz w:val="20"/>
                <w:szCs w:val="20"/>
              </w:rPr>
            </w:pPr>
            <w:r w:rsidRPr="00201434">
              <w:rPr>
                <w:rFonts w:ascii="仿宋" w:eastAsia="仿宋" w:hAnsi="仿宋" w:cs="Times New Roman" w:hint="eastAsia"/>
                <w:kern w:val="0"/>
                <w:sz w:val="20"/>
                <w:szCs w:val="20"/>
              </w:rPr>
              <w:t>（2）必要时在</w:t>
            </w:r>
            <w:proofErr w:type="gramStart"/>
            <w:r w:rsidRPr="00201434">
              <w:rPr>
                <w:rFonts w:ascii="仿宋" w:eastAsia="仿宋" w:hAnsi="仿宋" w:cs="Times New Roman" w:hint="eastAsia"/>
                <w:kern w:val="0"/>
                <w:sz w:val="20"/>
                <w:szCs w:val="20"/>
              </w:rPr>
              <w:t>裹头渠顶增设</w:t>
            </w:r>
            <w:proofErr w:type="gramEnd"/>
            <w:r w:rsidRPr="00201434">
              <w:rPr>
                <w:rFonts w:ascii="仿宋" w:eastAsia="仿宋" w:hAnsi="仿宋" w:cs="Times New Roman" w:hint="eastAsia"/>
                <w:kern w:val="0"/>
                <w:sz w:val="20"/>
                <w:szCs w:val="20"/>
              </w:rPr>
              <w:t>防洪堤。</w:t>
            </w:r>
          </w:p>
        </w:tc>
      </w:tr>
      <w:tr w:rsidR="001814BE" w:rsidRPr="00201434" w:rsidTr="0074189B">
        <w:trPr>
          <w:trHeight w:val="540"/>
          <w:jc w:val="center"/>
        </w:trPr>
        <w:tc>
          <w:tcPr>
            <w:tcW w:w="502" w:type="pct"/>
            <w:vMerge/>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p>
        </w:tc>
        <w:tc>
          <w:tcPr>
            <w:tcW w:w="297" w:type="pct"/>
            <w:shd w:val="clear" w:color="auto" w:fill="auto"/>
            <w:vAlign w:val="center"/>
            <w:hideMark/>
          </w:tcPr>
          <w:p w:rsidR="001814BE" w:rsidRPr="00201434" w:rsidRDefault="001814BE" w:rsidP="00AB694D">
            <w:pPr>
              <w:spacing w:line="240" w:lineRule="exact"/>
              <w:jc w:val="center"/>
              <w:rPr>
                <w:rFonts w:ascii="仿宋" w:eastAsia="仿宋" w:hAnsi="仿宋" w:cs="Times New Roman"/>
                <w:sz w:val="20"/>
                <w:szCs w:val="20"/>
              </w:rPr>
            </w:pPr>
            <w:r w:rsidRPr="00201434">
              <w:rPr>
                <w:rFonts w:ascii="仿宋" w:eastAsia="仿宋" w:hAnsi="仿宋" w:cs="Times New Roman"/>
                <w:sz w:val="20"/>
                <w:szCs w:val="20"/>
              </w:rPr>
              <w:t>3-1</w:t>
            </w:r>
            <w:r w:rsidRPr="00201434">
              <w:rPr>
                <w:rFonts w:ascii="仿宋" w:eastAsia="仿宋" w:hAnsi="仿宋" w:cs="Times New Roman" w:hint="eastAsia"/>
                <w:sz w:val="20"/>
                <w:szCs w:val="20"/>
              </w:rPr>
              <w:t>2</w:t>
            </w:r>
          </w:p>
        </w:tc>
        <w:tc>
          <w:tcPr>
            <w:tcW w:w="1065"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河道地形发生变化</w:t>
            </w:r>
          </w:p>
        </w:tc>
        <w:tc>
          <w:tcPr>
            <w:tcW w:w="3136" w:type="pct"/>
            <w:shd w:val="clear" w:color="auto" w:fill="auto"/>
            <w:vAlign w:val="center"/>
            <w:hideMark/>
          </w:tcPr>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（1）加强汛前汛后的风险排查，尤其是倒虹吸管顶覆土的变化情况；</w:t>
            </w:r>
          </w:p>
          <w:p w:rsidR="001814BE" w:rsidRPr="00201434" w:rsidRDefault="001814BE" w:rsidP="00AB694D">
            <w:pPr>
              <w:widowControl/>
              <w:spacing w:line="24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（2）对工程区河段进行整治，平顺河道，并确保管顶覆土厚度处于结构允许范围内。</w:t>
            </w:r>
          </w:p>
        </w:tc>
      </w:tr>
    </w:tbl>
    <w:p w:rsidR="00A75384" w:rsidRPr="00201434" w:rsidRDefault="00A75384"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lastRenderedPageBreak/>
        <w:t>（</w:t>
      </w:r>
      <w:r w:rsidR="00F42E5D" w:rsidRPr="00201434">
        <w:rPr>
          <w:rFonts w:ascii="Times New Roman" w:hAnsi="Times New Roman" w:cs="Times New Roman"/>
        </w:rPr>
        <w:t>2</w:t>
      </w:r>
      <w:r w:rsidRPr="00201434">
        <w:rPr>
          <w:rFonts w:ascii="Times New Roman" w:hAnsi="Times New Roman" w:cs="Times New Roman"/>
        </w:rPr>
        <w:t>）</w:t>
      </w:r>
      <w:r w:rsidRPr="00201434">
        <w:rPr>
          <w:rFonts w:ascii="Times New Roman" w:hAnsi="Times New Roman" w:cs="Times New Roman" w:hint="eastAsia"/>
        </w:rPr>
        <w:t>排水建筑物</w:t>
      </w:r>
      <w:r w:rsidR="00FE15BB">
        <w:rPr>
          <w:rFonts w:ascii="Times New Roman" w:hAnsi="Times New Roman" w:cs="Times New Roman" w:hint="eastAsia"/>
        </w:rPr>
        <w:t>风险预防措施</w:t>
      </w:r>
    </w:p>
    <w:p w:rsidR="00A75384" w:rsidRPr="00201434" w:rsidRDefault="00A75384"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w:t>
      </w:r>
      <w:r w:rsidR="009B4DDE" w:rsidRPr="00201434">
        <w:rPr>
          <w:rFonts w:ascii="Times New Roman" w:hAnsi="Times New Roman" w:cs="Times New Roman"/>
        </w:rPr>
        <w:t>6</w:t>
      </w:r>
      <w:r w:rsidR="00E53D4A">
        <w:rPr>
          <w:rFonts w:ascii="Times New Roman" w:hAnsi="Times New Roman" w:cs="Times New Roman" w:hint="eastAsia"/>
        </w:rPr>
        <w:t xml:space="preserve">  </w:t>
      </w:r>
      <w:r w:rsidRPr="00201434">
        <w:rPr>
          <w:rFonts w:ascii="Times New Roman" w:hAnsi="Times New Roman" w:cs="Times New Roman"/>
        </w:rPr>
        <w:t>排水建筑物</w:t>
      </w:r>
      <w:r w:rsidR="00FE15BB">
        <w:rPr>
          <w:rFonts w:ascii="Times New Roman" w:hAnsi="Times New Roman" w:cs="Times New Roman"/>
        </w:rPr>
        <w:t>风险预防措施</w:t>
      </w:r>
      <w:r w:rsidRPr="00201434">
        <w:rPr>
          <w:rFonts w:ascii="Times New Roman" w:hAnsi="Times New Roman" w:cs="Times New Roman"/>
        </w:rPr>
        <w:t>一览表</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2"/>
        <w:gridCol w:w="753"/>
        <w:gridCol w:w="3324"/>
        <w:gridCol w:w="8421"/>
      </w:tblGrid>
      <w:tr w:rsidR="001814BE" w:rsidRPr="00201434" w:rsidTr="001573D2">
        <w:trPr>
          <w:cantSplit/>
          <w:trHeight w:val="270"/>
          <w:tblHeader/>
          <w:jc w:val="center"/>
        </w:trPr>
        <w:tc>
          <w:tcPr>
            <w:tcW w:w="571" w:type="pct"/>
            <w:shd w:val="clear" w:color="auto" w:fill="auto"/>
            <w:vAlign w:val="center"/>
            <w:hideMark/>
          </w:tcPr>
          <w:p w:rsidR="001814BE" w:rsidRPr="00201434" w:rsidRDefault="001814BE"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风险因子归类</w:t>
            </w:r>
          </w:p>
        </w:tc>
        <w:tc>
          <w:tcPr>
            <w:tcW w:w="267" w:type="pct"/>
            <w:shd w:val="clear" w:color="auto" w:fill="auto"/>
            <w:vAlign w:val="center"/>
            <w:hideMark/>
          </w:tcPr>
          <w:p w:rsidR="001814BE" w:rsidRPr="00201434" w:rsidRDefault="009041A3" w:rsidP="00AB694D">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178" w:type="pct"/>
            <w:shd w:val="clear" w:color="auto" w:fill="auto"/>
            <w:vAlign w:val="center"/>
            <w:hideMark/>
          </w:tcPr>
          <w:p w:rsidR="001814BE" w:rsidRPr="00201434" w:rsidRDefault="001814BE"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w:t>
            </w:r>
          </w:p>
        </w:tc>
        <w:tc>
          <w:tcPr>
            <w:tcW w:w="2984" w:type="pct"/>
            <w:shd w:val="clear" w:color="auto" w:fill="auto"/>
            <w:vAlign w:val="center"/>
            <w:hideMark/>
          </w:tcPr>
          <w:p w:rsidR="001814BE" w:rsidRPr="00201434" w:rsidRDefault="001814BE" w:rsidP="00AB694D">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预防措施</w:t>
            </w:r>
          </w:p>
        </w:tc>
      </w:tr>
      <w:tr w:rsidR="00742A3A" w:rsidRPr="00201434" w:rsidTr="001573D2">
        <w:trPr>
          <w:cantSplit/>
          <w:trHeight w:val="270"/>
          <w:jc w:val="center"/>
        </w:trPr>
        <w:tc>
          <w:tcPr>
            <w:tcW w:w="571" w:type="pct"/>
            <w:vMerge w:val="restart"/>
            <w:shd w:val="clear" w:color="auto" w:fill="auto"/>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自然因素</w:t>
            </w:r>
          </w:p>
        </w:tc>
        <w:tc>
          <w:tcPr>
            <w:tcW w:w="267" w:type="pct"/>
            <w:shd w:val="clear" w:color="auto" w:fill="auto"/>
            <w:vAlign w:val="center"/>
            <w:hideMark/>
          </w:tcPr>
          <w:p w:rsidR="00742A3A" w:rsidRPr="00201434" w:rsidRDefault="00742A3A" w:rsidP="00742A3A">
            <w:pPr>
              <w:spacing w:line="276" w:lineRule="auto"/>
              <w:jc w:val="center"/>
              <w:rPr>
                <w:rFonts w:ascii="仿宋" w:eastAsia="仿宋" w:hAnsi="仿宋" w:cs="Times New Roman"/>
                <w:sz w:val="20"/>
                <w:szCs w:val="20"/>
              </w:rPr>
            </w:pPr>
            <w:r w:rsidRPr="00190A4F">
              <w:rPr>
                <w:rFonts w:ascii="仿宋" w:eastAsia="仿宋" w:hAnsi="仿宋" w:cs="Times New Roman"/>
                <w:sz w:val="20"/>
                <w:szCs w:val="20"/>
              </w:rPr>
              <w:t>4-1</w:t>
            </w:r>
          </w:p>
        </w:tc>
        <w:tc>
          <w:tcPr>
            <w:tcW w:w="1178"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暴雨洪水</w:t>
            </w:r>
          </w:p>
        </w:tc>
        <w:tc>
          <w:tcPr>
            <w:tcW w:w="2984"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（1）密切关注汛期天气预报；</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（2）汛前</w:t>
            </w:r>
            <w:proofErr w:type="gramStart"/>
            <w:r w:rsidRPr="00201434">
              <w:rPr>
                <w:rFonts w:ascii="仿宋" w:eastAsia="仿宋" w:hAnsi="仿宋" w:cs="Times New Roman" w:hint="eastAsia"/>
                <w:kern w:val="0"/>
                <w:sz w:val="20"/>
                <w:szCs w:val="20"/>
              </w:rPr>
              <w:t>对槽身和</w:t>
            </w:r>
            <w:proofErr w:type="gramEnd"/>
            <w:r w:rsidRPr="00201434">
              <w:rPr>
                <w:rFonts w:ascii="仿宋" w:eastAsia="仿宋" w:hAnsi="仿宋" w:cs="Times New Roman" w:hint="eastAsia"/>
                <w:kern w:val="0"/>
                <w:sz w:val="20"/>
                <w:szCs w:val="20"/>
              </w:rPr>
              <w:t>管身淤积进行清理；</w:t>
            </w:r>
          </w:p>
          <w:p w:rsidR="00742A3A"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（3）加强汛前风险排查，对上下游</w:t>
            </w:r>
            <w:r w:rsidR="00CE63DF">
              <w:rPr>
                <w:rFonts w:ascii="仿宋" w:eastAsia="仿宋" w:hAnsi="仿宋" w:cs="Times New Roman" w:hint="eastAsia"/>
                <w:kern w:val="0"/>
                <w:sz w:val="20"/>
                <w:szCs w:val="20"/>
              </w:rPr>
              <w:t>通道</w:t>
            </w:r>
            <w:r w:rsidRPr="00201434">
              <w:rPr>
                <w:rFonts w:ascii="仿宋" w:eastAsia="仿宋" w:hAnsi="仿宋" w:cs="Times New Roman" w:hint="eastAsia"/>
                <w:kern w:val="0"/>
                <w:sz w:val="20"/>
                <w:szCs w:val="20"/>
              </w:rPr>
              <w:t>进行疏通</w:t>
            </w:r>
            <w:r>
              <w:rPr>
                <w:rFonts w:ascii="仿宋" w:eastAsia="仿宋" w:hAnsi="仿宋" w:cs="Times New Roman" w:hint="eastAsia"/>
                <w:kern w:val="0"/>
                <w:sz w:val="20"/>
                <w:szCs w:val="20"/>
              </w:rPr>
              <w:t>；</w:t>
            </w:r>
          </w:p>
          <w:p w:rsidR="00742A3A" w:rsidRPr="00EE5E4E" w:rsidRDefault="00742A3A" w:rsidP="00742A3A">
            <w:pPr>
              <w:widowControl/>
              <w:spacing w:line="276" w:lineRule="auto"/>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742A3A" w:rsidRPr="00201434" w:rsidTr="001573D2">
        <w:trPr>
          <w:cantSplit/>
          <w:trHeight w:val="270"/>
          <w:jc w:val="center"/>
        </w:trPr>
        <w:tc>
          <w:tcPr>
            <w:tcW w:w="571" w:type="pct"/>
            <w:vMerge/>
            <w:shd w:val="clear" w:color="auto" w:fill="auto"/>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p>
        </w:tc>
        <w:tc>
          <w:tcPr>
            <w:tcW w:w="267" w:type="pct"/>
            <w:shd w:val="clear" w:color="auto" w:fill="auto"/>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r w:rsidRPr="00190A4F">
              <w:rPr>
                <w:rFonts w:ascii="仿宋" w:eastAsia="仿宋" w:hAnsi="仿宋" w:cs="Times New Roman"/>
                <w:kern w:val="0"/>
                <w:sz w:val="20"/>
                <w:szCs w:val="20"/>
              </w:rPr>
              <w:t>4-2</w:t>
            </w:r>
          </w:p>
        </w:tc>
        <w:tc>
          <w:tcPr>
            <w:tcW w:w="1178" w:type="pct"/>
            <w:shd w:val="clear" w:color="auto" w:fill="auto"/>
            <w:vAlign w:val="center"/>
            <w:hideMark/>
          </w:tcPr>
          <w:p w:rsidR="00742A3A" w:rsidRPr="00201434" w:rsidRDefault="00742A3A" w:rsidP="00742A3A">
            <w:pPr>
              <w:widowControl/>
              <w:spacing w:line="276" w:lineRule="auto"/>
              <w:jc w:val="left"/>
              <w:rPr>
                <w:rFonts w:ascii="仿宋" w:eastAsia="仿宋" w:hAnsi="仿宋" w:cs="Times New Roman"/>
                <w:sz w:val="20"/>
                <w:szCs w:val="20"/>
              </w:rPr>
            </w:pPr>
            <w:r w:rsidRPr="00201434">
              <w:rPr>
                <w:rFonts w:ascii="仿宋" w:eastAsia="仿宋" w:hAnsi="仿宋" w:cs="Times New Roman" w:hint="eastAsia"/>
                <w:kern w:val="0"/>
                <w:sz w:val="20"/>
                <w:szCs w:val="20"/>
              </w:rPr>
              <w:t>设计洪水增大</w:t>
            </w:r>
          </w:p>
        </w:tc>
        <w:tc>
          <w:tcPr>
            <w:tcW w:w="2984" w:type="pct"/>
            <w:shd w:val="clear" w:color="auto" w:fill="auto"/>
            <w:vAlign w:val="center"/>
            <w:hideMark/>
          </w:tcPr>
          <w:p w:rsidR="00742A3A" w:rsidRPr="00201434" w:rsidRDefault="00742A3A" w:rsidP="00742A3A">
            <w:pPr>
              <w:widowControl/>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（1）建议重新复核设计洪水；</w:t>
            </w:r>
            <w:r w:rsidRPr="00201434">
              <w:rPr>
                <w:rFonts w:ascii="仿宋" w:eastAsia="仿宋" w:hAnsi="仿宋" w:cs="Times New Roman" w:hint="eastAsia"/>
                <w:kern w:val="0"/>
                <w:sz w:val="20"/>
                <w:szCs w:val="20"/>
              </w:rPr>
              <w:br/>
              <w:t>（2）加强与水利实时雨水工</w:t>
            </w:r>
            <w:proofErr w:type="gramStart"/>
            <w:r w:rsidRPr="00201434">
              <w:rPr>
                <w:rFonts w:ascii="仿宋" w:eastAsia="仿宋" w:hAnsi="仿宋" w:cs="Times New Roman" w:hint="eastAsia"/>
                <w:kern w:val="0"/>
                <w:sz w:val="20"/>
                <w:szCs w:val="20"/>
              </w:rPr>
              <w:t>情信息</w:t>
            </w:r>
            <w:proofErr w:type="gramEnd"/>
            <w:r w:rsidRPr="00201434">
              <w:rPr>
                <w:rFonts w:ascii="仿宋" w:eastAsia="仿宋" w:hAnsi="仿宋" w:cs="Times New Roman" w:hint="eastAsia"/>
                <w:kern w:val="0"/>
                <w:sz w:val="20"/>
                <w:szCs w:val="20"/>
              </w:rPr>
              <w:t>的共享，开展沿线暴雨洪水的预报预警工作；</w:t>
            </w:r>
            <w:r w:rsidRPr="00201434">
              <w:rPr>
                <w:rFonts w:ascii="仿宋" w:eastAsia="仿宋" w:hAnsi="仿宋" w:cs="Times New Roman" w:hint="eastAsia"/>
                <w:kern w:val="0"/>
                <w:sz w:val="20"/>
                <w:szCs w:val="20"/>
              </w:rPr>
              <w:br/>
              <w:t>（3）疏通下游排水通道，提高下游河道过流能力；</w:t>
            </w:r>
          </w:p>
          <w:p w:rsidR="00742A3A" w:rsidRPr="00201434" w:rsidRDefault="00742A3A" w:rsidP="00742A3A">
            <w:pPr>
              <w:widowControl/>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（4）必要时在渡槽进口采取工程措施进行分流处理，将水流通过截流沟导入附近过流能力富裕较大的排水建筑物；</w:t>
            </w:r>
          </w:p>
          <w:p w:rsidR="00742A3A" w:rsidRPr="00201434" w:rsidRDefault="00742A3A" w:rsidP="00742A3A">
            <w:pPr>
              <w:widowControl/>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（5）加强汛期水位监测，当洪量较大、水位上涨过快时，可采取临时抽排措施进行紧急处理。</w:t>
            </w:r>
          </w:p>
        </w:tc>
      </w:tr>
      <w:tr w:rsidR="00742A3A" w:rsidRPr="00201434" w:rsidTr="001573D2">
        <w:trPr>
          <w:cantSplit/>
          <w:trHeight w:val="270"/>
          <w:jc w:val="center"/>
        </w:trPr>
        <w:tc>
          <w:tcPr>
            <w:tcW w:w="571" w:type="pct"/>
            <w:vMerge/>
            <w:shd w:val="clear" w:color="auto" w:fill="auto"/>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p>
        </w:tc>
        <w:tc>
          <w:tcPr>
            <w:tcW w:w="267" w:type="pct"/>
            <w:shd w:val="clear" w:color="auto" w:fill="auto"/>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r w:rsidRPr="00190A4F">
              <w:rPr>
                <w:rFonts w:ascii="仿宋" w:eastAsia="仿宋" w:hAnsi="仿宋" w:cs="Times New Roman"/>
                <w:kern w:val="0"/>
                <w:sz w:val="20"/>
                <w:szCs w:val="20"/>
              </w:rPr>
              <w:t>4-3</w:t>
            </w:r>
          </w:p>
        </w:tc>
        <w:tc>
          <w:tcPr>
            <w:tcW w:w="1178" w:type="pct"/>
            <w:shd w:val="clear" w:color="auto" w:fill="auto"/>
            <w:vAlign w:val="center"/>
            <w:hideMark/>
          </w:tcPr>
          <w:p w:rsidR="00742A3A" w:rsidRPr="00201434" w:rsidRDefault="00742A3A" w:rsidP="00742A3A">
            <w:pPr>
              <w:widowControl/>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下游地势高或无排水通道，排水不畅</w:t>
            </w:r>
          </w:p>
        </w:tc>
        <w:tc>
          <w:tcPr>
            <w:tcW w:w="2984" w:type="pct"/>
            <w:shd w:val="clear" w:color="auto" w:fill="auto"/>
            <w:vAlign w:val="center"/>
            <w:hideMark/>
          </w:tcPr>
          <w:p w:rsidR="00742A3A" w:rsidRPr="00201434" w:rsidRDefault="00742A3A" w:rsidP="00742A3A">
            <w:pPr>
              <w:widowControl/>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疏通下游排水通道，提高下游河道过流能力。</w:t>
            </w:r>
          </w:p>
        </w:tc>
      </w:tr>
      <w:tr w:rsidR="00742A3A" w:rsidRPr="00201434" w:rsidTr="001573D2">
        <w:trPr>
          <w:cantSplit/>
          <w:trHeight w:val="270"/>
          <w:jc w:val="center"/>
        </w:trPr>
        <w:tc>
          <w:tcPr>
            <w:tcW w:w="571" w:type="pct"/>
            <w:vMerge w:val="restart"/>
            <w:shd w:val="clear" w:color="auto" w:fill="auto"/>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工程因素</w:t>
            </w:r>
          </w:p>
        </w:tc>
        <w:tc>
          <w:tcPr>
            <w:tcW w:w="267" w:type="pct"/>
            <w:shd w:val="clear" w:color="auto" w:fill="auto"/>
            <w:vAlign w:val="center"/>
            <w:hideMark/>
          </w:tcPr>
          <w:p w:rsidR="00742A3A" w:rsidRPr="00201434" w:rsidRDefault="00742A3A" w:rsidP="00742A3A">
            <w:pPr>
              <w:spacing w:line="276" w:lineRule="auto"/>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4</w:t>
            </w:r>
          </w:p>
        </w:tc>
        <w:tc>
          <w:tcPr>
            <w:tcW w:w="1178"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混凝土裂缝、止水破损</w:t>
            </w:r>
          </w:p>
        </w:tc>
        <w:tc>
          <w:tcPr>
            <w:tcW w:w="2984"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742A3A" w:rsidRPr="00201434" w:rsidTr="001573D2">
        <w:trPr>
          <w:cantSplit/>
          <w:trHeight w:val="270"/>
          <w:jc w:val="center"/>
        </w:trPr>
        <w:tc>
          <w:tcPr>
            <w:tcW w:w="571" w:type="pct"/>
            <w:vMerge/>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p>
        </w:tc>
        <w:tc>
          <w:tcPr>
            <w:tcW w:w="267" w:type="pct"/>
            <w:shd w:val="clear" w:color="auto" w:fill="auto"/>
            <w:vAlign w:val="center"/>
            <w:hideMark/>
          </w:tcPr>
          <w:p w:rsidR="00742A3A" w:rsidRPr="00201434" w:rsidRDefault="00742A3A" w:rsidP="00742A3A">
            <w:pPr>
              <w:spacing w:line="276" w:lineRule="auto"/>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5</w:t>
            </w:r>
          </w:p>
        </w:tc>
        <w:tc>
          <w:tcPr>
            <w:tcW w:w="1178"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排水渡槽</w:t>
            </w:r>
            <w:proofErr w:type="gramStart"/>
            <w:r w:rsidRPr="00201434">
              <w:rPr>
                <w:rFonts w:ascii="仿宋" w:eastAsia="仿宋" w:hAnsi="仿宋" w:cs="Times New Roman" w:hint="eastAsia"/>
                <w:kern w:val="0"/>
                <w:sz w:val="20"/>
                <w:szCs w:val="20"/>
              </w:rPr>
              <w:t>槽</w:t>
            </w:r>
            <w:proofErr w:type="gramEnd"/>
            <w:r w:rsidRPr="00201434">
              <w:rPr>
                <w:rFonts w:ascii="仿宋" w:eastAsia="仿宋" w:hAnsi="仿宋" w:cs="Times New Roman" w:hint="eastAsia"/>
                <w:kern w:val="0"/>
                <w:sz w:val="20"/>
                <w:szCs w:val="20"/>
              </w:rPr>
              <w:t>墩裂缝、桩基沉降变形</w:t>
            </w:r>
          </w:p>
        </w:tc>
        <w:tc>
          <w:tcPr>
            <w:tcW w:w="2984"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（1）采用小型围堰，在渠道输水条件下，在槽</w:t>
            </w:r>
            <w:proofErr w:type="gramStart"/>
            <w:r w:rsidRPr="00201434">
              <w:rPr>
                <w:rFonts w:ascii="仿宋" w:eastAsia="仿宋" w:hAnsi="仿宋" w:cs="Times New Roman" w:hint="eastAsia"/>
                <w:kern w:val="0"/>
                <w:sz w:val="20"/>
                <w:szCs w:val="20"/>
              </w:rPr>
              <w:t>墩周围</w:t>
            </w:r>
            <w:proofErr w:type="gramEnd"/>
            <w:r w:rsidRPr="00201434">
              <w:rPr>
                <w:rFonts w:ascii="仿宋" w:eastAsia="仿宋" w:hAnsi="仿宋" w:cs="Times New Roman" w:hint="eastAsia"/>
                <w:kern w:val="0"/>
                <w:sz w:val="20"/>
                <w:szCs w:val="20"/>
              </w:rPr>
              <w:t>形成局部静水环境</w:t>
            </w:r>
            <w:r>
              <w:rPr>
                <w:rFonts w:ascii="仿宋" w:eastAsia="仿宋" w:hAnsi="仿宋" w:cs="Times New Roman" w:hint="eastAsia"/>
                <w:kern w:val="0"/>
                <w:sz w:val="20"/>
                <w:szCs w:val="20"/>
              </w:rPr>
              <w:t>；</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（2）对槽墩裂缝进行水下灌浆处理</w:t>
            </w:r>
            <w:r>
              <w:rPr>
                <w:rFonts w:ascii="仿宋" w:eastAsia="仿宋" w:hAnsi="仿宋" w:cs="Times New Roman" w:hint="eastAsia"/>
                <w:kern w:val="0"/>
                <w:sz w:val="20"/>
                <w:szCs w:val="20"/>
              </w:rPr>
              <w:t>；</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（3）在桩基周围对地基进行灌浆处理，加大</w:t>
            </w:r>
            <w:proofErr w:type="gramStart"/>
            <w:r w:rsidRPr="00201434">
              <w:rPr>
                <w:rFonts w:ascii="仿宋" w:eastAsia="仿宋" w:hAnsi="仿宋" w:cs="Times New Roman" w:hint="eastAsia"/>
                <w:kern w:val="0"/>
                <w:sz w:val="20"/>
                <w:szCs w:val="20"/>
              </w:rPr>
              <w:t>桩土间摩</w:t>
            </w:r>
            <w:proofErr w:type="gramEnd"/>
            <w:r w:rsidRPr="00201434">
              <w:rPr>
                <w:rFonts w:ascii="仿宋" w:eastAsia="仿宋" w:hAnsi="仿宋" w:cs="Times New Roman" w:hint="eastAsia"/>
                <w:kern w:val="0"/>
                <w:sz w:val="20"/>
                <w:szCs w:val="20"/>
              </w:rPr>
              <w:t>阻力。</w:t>
            </w:r>
          </w:p>
        </w:tc>
      </w:tr>
      <w:tr w:rsidR="00742A3A" w:rsidRPr="00201434" w:rsidTr="001573D2">
        <w:trPr>
          <w:cantSplit/>
          <w:trHeight w:val="270"/>
          <w:jc w:val="center"/>
        </w:trPr>
        <w:tc>
          <w:tcPr>
            <w:tcW w:w="571" w:type="pct"/>
            <w:vMerge/>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p>
        </w:tc>
        <w:tc>
          <w:tcPr>
            <w:tcW w:w="267" w:type="pct"/>
            <w:shd w:val="clear" w:color="auto" w:fill="auto"/>
            <w:vAlign w:val="center"/>
            <w:hideMark/>
          </w:tcPr>
          <w:p w:rsidR="00742A3A" w:rsidRPr="00E80AB8" w:rsidRDefault="0008525D" w:rsidP="00742A3A">
            <w:pPr>
              <w:spacing w:line="276" w:lineRule="auto"/>
              <w:jc w:val="center"/>
              <w:rPr>
                <w:rFonts w:ascii="仿宋" w:eastAsia="仿宋" w:hAnsi="仿宋" w:cs="Times New Roman"/>
                <w:sz w:val="22"/>
                <w:szCs w:val="20"/>
              </w:rPr>
            </w:pPr>
            <w:r w:rsidRPr="00E80AB8">
              <w:rPr>
                <w:rFonts w:ascii="仿宋" w:eastAsia="仿宋" w:hAnsi="仿宋" w:cs="Times New Roman"/>
                <w:sz w:val="22"/>
                <w:szCs w:val="20"/>
              </w:rPr>
              <w:t>4-6</w:t>
            </w:r>
          </w:p>
        </w:tc>
        <w:tc>
          <w:tcPr>
            <w:tcW w:w="1178" w:type="pct"/>
            <w:shd w:val="clear" w:color="auto" w:fill="auto"/>
            <w:vAlign w:val="center"/>
            <w:hideMark/>
          </w:tcPr>
          <w:p w:rsidR="00742A3A" w:rsidRPr="00E80AB8" w:rsidRDefault="0008525D" w:rsidP="00742A3A">
            <w:pPr>
              <w:widowControl/>
              <w:spacing w:line="276" w:lineRule="auto"/>
              <w:rPr>
                <w:rFonts w:ascii="仿宋" w:eastAsia="仿宋" w:hAnsi="仿宋" w:cs="Times New Roman"/>
                <w:kern w:val="0"/>
                <w:sz w:val="22"/>
                <w:szCs w:val="20"/>
              </w:rPr>
            </w:pPr>
            <w:r w:rsidRPr="00E80AB8">
              <w:rPr>
                <w:rFonts w:ascii="仿宋" w:eastAsia="仿宋" w:hAnsi="仿宋" w:cs="Times New Roman" w:hint="eastAsia"/>
                <w:kern w:val="0"/>
                <w:sz w:val="22"/>
                <w:szCs w:val="20"/>
              </w:rPr>
              <w:t>下穿排水建筑物地基沉降变形</w:t>
            </w:r>
          </w:p>
        </w:tc>
        <w:tc>
          <w:tcPr>
            <w:tcW w:w="2984"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（1）分析监测数据，判断地基沉降变形是否收敛；</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（2）必要时采取工程措施，例如灌浆、打围护桩等。</w:t>
            </w:r>
          </w:p>
        </w:tc>
      </w:tr>
      <w:tr w:rsidR="00742A3A" w:rsidRPr="00201434" w:rsidTr="001573D2">
        <w:trPr>
          <w:cantSplit/>
          <w:trHeight w:val="270"/>
          <w:jc w:val="center"/>
        </w:trPr>
        <w:tc>
          <w:tcPr>
            <w:tcW w:w="571" w:type="pct"/>
            <w:vMerge w:val="restart"/>
            <w:shd w:val="clear" w:color="auto" w:fill="auto"/>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lastRenderedPageBreak/>
              <w:t>管理因素</w:t>
            </w:r>
          </w:p>
        </w:tc>
        <w:tc>
          <w:tcPr>
            <w:tcW w:w="267" w:type="pct"/>
            <w:shd w:val="clear" w:color="auto" w:fill="auto"/>
            <w:vAlign w:val="center"/>
            <w:hideMark/>
          </w:tcPr>
          <w:p w:rsidR="00742A3A" w:rsidRPr="00201434" w:rsidRDefault="00742A3A" w:rsidP="00742A3A">
            <w:pPr>
              <w:spacing w:line="276" w:lineRule="auto"/>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7</w:t>
            </w:r>
          </w:p>
        </w:tc>
        <w:tc>
          <w:tcPr>
            <w:tcW w:w="1178"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槽身、管身泥沙淤积</w:t>
            </w:r>
          </w:p>
        </w:tc>
        <w:tc>
          <w:tcPr>
            <w:tcW w:w="2984"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（1）在排水建筑物进口布设拦沙桩、拦沙坎、沉沙池等</w:t>
            </w:r>
            <w:r>
              <w:rPr>
                <w:rFonts w:ascii="仿宋" w:eastAsia="仿宋" w:hAnsi="仿宋" w:cs="Times New Roman" w:hint="eastAsia"/>
                <w:kern w:val="0"/>
                <w:sz w:val="20"/>
                <w:szCs w:val="20"/>
              </w:rPr>
              <w:t>；</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（2）汛前</w:t>
            </w:r>
            <w:proofErr w:type="gramStart"/>
            <w:r w:rsidRPr="00201434">
              <w:rPr>
                <w:rFonts w:ascii="仿宋" w:eastAsia="仿宋" w:hAnsi="仿宋" w:cs="Times New Roman" w:hint="eastAsia"/>
                <w:kern w:val="0"/>
                <w:sz w:val="20"/>
                <w:szCs w:val="20"/>
              </w:rPr>
              <w:t>对槽身和</w:t>
            </w:r>
            <w:proofErr w:type="gramEnd"/>
            <w:r w:rsidRPr="00201434">
              <w:rPr>
                <w:rFonts w:ascii="仿宋" w:eastAsia="仿宋" w:hAnsi="仿宋" w:cs="Times New Roman" w:hint="eastAsia"/>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sidRPr="00201434">
              <w:rPr>
                <w:rFonts w:ascii="仿宋" w:eastAsia="仿宋" w:hAnsi="仿宋" w:cs="Times New Roman" w:hint="eastAsia"/>
                <w:kern w:val="0"/>
                <w:sz w:val="20"/>
                <w:szCs w:val="20"/>
              </w:rPr>
              <w:t>挠动淤积</w:t>
            </w:r>
            <w:proofErr w:type="gramEnd"/>
            <w:r w:rsidRPr="00201434">
              <w:rPr>
                <w:rFonts w:ascii="仿宋" w:eastAsia="仿宋" w:hAnsi="仿宋" w:cs="Times New Roman" w:hint="eastAsia"/>
                <w:kern w:val="0"/>
                <w:sz w:val="20"/>
                <w:szCs w:val="20"/>
              </w:rPr>
              <w:t>物，使其通过流水带出涵管。</w:t>
            </w:r>
          </w:p>
        </w:tc>
      </w:tr>
      <w:tr w:rsidR="00742A3A" w:rsidRPr="00201434" w:rsidTr="001573D2">
        <w:trPr>
          <w:cantSplit/>
          <w:trHeight w:val="270"/>
          <w:jc w:val="center"/>
        </w:trPr>
        <w:tc>
          <w:tcPr>
            <w:tcW w:w="571" w:type="pct"/>
            <w:vMerge/>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p>
        </w:tc>
        <w:tc>
          <w:tcPr>
            <w:tcW w:w="267" w:type="pct"/>
            <w:shd w:val="clear" w:color="auto" w:fill="auto"/>
            <w:vAlign w:val="center"/>
            <w:hideMark/>
          </w:tcPr>
          <w:p w:rsidR="00742A3A" w:rsidRPr="00201434" w:rsidRDefault="00742A3A" w:rsidP="00742A3A">
            <w:pPr>
              <w:spacing w:line="276" w:lineRule="auto"/>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8</w:t>
            </w:r>
          </w:p>
        </w:tc>
        <w:tc>
          <w:tcPr>
            <w:tcW w:w="1178"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抢险道路、设施</w:t>
            </w:r>
          </w:p>
        </w:tc>
        <w:tc>
          <w:tcPr>
            <w:tcW w:w="2984"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（1）对交通不便利的建筑物局部增设抢险道路</w:t>
            </w:r>
            <w:r>
              <w:rPr>
                <w:rFonts w:ascii="仿宋" w:eastAsia="仿宋" w:hAnsi="仿宋" w:cs="Times New Roman" w:hint="eastAsia"/>
                <w:kern w:val="0"/>
                <w:sz w:val="20"/>
                <w:szCs w:val="20"/>
              </w:rPr>
              <w:t>；</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（2）总干渠门禁系统自动化</w:t>
            </w:r>
            <w:r>
              <w:rPr>
                <w:rFonts w:ascii="仿宋" w:eastAsia="仿宋" w:hAnsi="仿宋" w:cs="Times New Roman" w:hint="eastAsia"/>
                <w:kern w:val="0"/>
                <w:sz w:val="20"/>
                <w:szCs w:val="20"/>
              </w:rPr>
              <w:t>；</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（3）汛前对抢险道路进行风险排查，检查抢险设备调用、抢险物资的备料情况</w:t>
            </w:r>
            <w:r>
              <w:rPr>
                <w:rFonts w:ascii="仿宋" w:eastAsia="仿宋" w:hAnsi="仿宋" w:cs="Times New Roman" w:hint="eastAsia"/>
                <w:kern w:val="0"/>
                <w:sz w:val="20"/>
                <w:szCs w:val="20"/>
              </w:rPr>
              <w:t>；</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（4）编制防汛应急预案。</w:t>
            </w:r>
          </w:p>
        </w:tc>
      </w:tr>
      <w:tr w:rsidR="00742A3A" w:rsidRPr="00201434" w:rsidTr="001573D2">
        <w:trPr>
          <w:cantSplit/>
          <w:trHeight w:val="270"/>
          <w:jc w:val="center"/>
        </w:trPr>
        <w:tc>
          <w:tcPr>
            <w:tcW w:w="571" w:type="pct"/>
            <w:vMerge w:val="restart"/>
            <w:shd w:val="clear" w:color="auto" w:fill="auto"/>
            <w:vAlign w:val="center"/>
            <w:hideMark/>
          </w:tcPr>
          <w:p w:rsidR="00742A3A" w:rsidRPr="00201434" w:rsidRDefault="00742A3A" w:rsidP="00742A3A">
            <w:pPr>
              <w:widowControl/>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人为因素</w:t>
            </w:r>
          </w:p>
        </w:tc>
        <w:tc>
          <w:tcPr>
            <w:tcW w:w="267" w:type="pct"/>
            <w:shd w:val="clear" w:color="auto" w:fill="auto"/>
            <w:vAlign w:val="center"/>
            <w:hideMark/>
          </w:tcPr>
          <w:p w:rsidR="00742A3A" w:rsidRPr="00201434" w:rsidRDefault="00742A3A" w:rsidP="00742A3A">
            <w:pPr>
              <w:spacing w:line="276" w:lineRule="auto"/>
              <w:jc w:val="center"/>
              <w:rPr>
                <w:rFonts w:ascii="仿宋" w:eastAsia="仿宋" w:hAnsi="仿宋"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9</w:t>
            </w:r>
          </w:p>
        </w:tc>
        <w:tc>
          <w:tcPr>
            <w:tcW w:w="1178"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排水建筑物进口堵塞（生活垃圾、柴草漂浮物、滑坡泥石流等）</w:t>
            </w:r>
          </w:p>
        </w:tc>
        <w:tc>
          <w:tcPr>
            <w:tcW w:w="2984"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（1）清理进口附近工程弃渣、堆土、生活垃圾、柴草、树木等风险源；</w:t>
            </w:r>
            <w:r w:rsidRPr="00201434">
              <w:rPr>
                <w:rFonts w:ascii="仿宋" w:eastAsia="仿宋" w:hAnsi="仿宋" w:cs="Times New Roman" w:hint="eastAsia"/>
                <w:kern w:val="0"/>
                <w:sz w:val="20"/>
                <w:szCs w:val="20"/>
              </w:rPr>
              <w:br/>
              <w:t>（2）在建筑物进口布设拦漂设施；</w:t>
            </w:r>
            <w:r w:rsidRPr="00201434">
              <w:rPr>
                <w:rFonts w:ascii="仿宋" w:eastAsia="仿宋" w:hAnsi="仿宋" w:cs="Times New Roman" w:hint="eastAsia"/>
                <w:kern w:val="0"/>
                <w:sz w:val="20"/>
                <w:szCs w:val="20"/>
              </w:rPr>
              <w:br/>
              <w:t>（3）在洪水期间应加强渠道沿线天然河流水流状态的巡查，随时打捞聚集在排水建筑物进口处的漂浮物；</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（4）在排水建筑物进口修建布设拦砂桩、拦沙坎、沉砂池等，防止建筑物进口堵塞；</w:t>
            </w:r>
            <w:r w:rsidRPr="00201434">
              <w:rPr>
                <w:rFonts w:ascii="仿宋" w:eastAsia="仿宋" w:hAnsi="仿宋" w:cs="Times New Roman" w:hint="eastAsia"/>
                <w:kern w:val="0"/>
                <w:sz w:val="20"/>
                <w:szCs w:val="20"/>
              </w:rPr>
              <w:br/>
              <w:t>（5）汛期可在排洪倒虹吸进口上游一定距离用铅丝石笼、拦砂桩等设置临时拦挡措施，防止砂石等固体物进入倒虹吸；</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（6）在上游河道进行分流，利用附近其他排水建筑物来分担部分流量；</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（7）汛期采用临时抽排措施。</w:t>
            </w:r>
          </w:p>
        </w:tc>
      </w:tr>
      <w:tr w:rsidR="00742A3A" w:rsidRPr="00201434" w:rsidTr="001573D2">
        <w:trPr>
          <w:cantSplit/>
          <w:trHeight w:val="270"/>
          <w:jc w:val="center"/>
        </w:trPr>
        <w:tc>
          <w:tcPr>
            <w:tcW w:w="571" w:type="pct"/>
            <w:vMerge/>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p>
        </w:tc>
        <w:tc>
          <w:tcPr>
            <w:tcW w:w="267" w:type="pct"/>
            <w:shd w:val="clear" w:color="auto" w:fill="auto"/>
            <w:vAlign w:val="center"/>
            <w:hideMark/>
          </w:tcPr>
          <w:p w:rsidR="00742A3A" w:rsidRPr="00201434" w:rsidRDefault="00742A3A" w:rsidP="00742A3A">
            <w:pPr>
              <w:spacing w:line="276" w:lineRule="auto"/>
              <w:jc w:val="center"/>
              <w:rPr>
                <w:rFonts w:ascii="仿宋" w:eastAsia="仿宋" w:hAnsi="仿宋" w:cs="Times New Roman"/>
                <w:sz w:val="20"/>
                <w:szCs w:val="20"/>
              </w:rPr>
            </w:pPr>
            <w:r w:rsidRPr="00190A4F">
              <w:rPr>
                <w:rFonts w:ascii="仿宋" w:eastAsia="仿宋" w:hAnsi="仿宋" w:cs="Times New Roman"/>
                <w:sz w:val="20"/>
                <w:szCs w:val="20"/>
              </w:rPr>
              <w:t>4-1</w:t>
            </w:r>
            <w:r>
              <w:rPr>
                <w:rFonts w:ascii="仿宋" w:eastAsia="仿宋" w:hAnsi="仿宋" w:cs="Times New Roman"/>
                <w:sz w:val="20"/>
                <w:szCs w:val="20"/>
              </w:rPr>
              <w:t>0</w:t>
            </w:r>
          </w:p>
        </w:tc>
        <w:tc>
          <w:tcPr>
            <w:tcW w:w="1178"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下游存在阻水建筑物，减小过流能力</w:t>
            </w:r>
          </w:p>
        </w:tc>
        <w:tc>
          <w:tcPr>
            <w:tcW w:w="2984" w:type="pct"/>
            <w:shd w:val="clear" w:color="auto" w:fill="auto"/>
            <w:vAlign w:val="center"/>
            <w:hideMark/>
          </w:tcPr>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（1）出口下游行洪疏通，拆除</w:t>
            </w:r>
            <w:proofErr w:type="gramStart"/>
            <w:r w:rsidRPr="00201434">
              <w:rPr>
                <w:rFonts w:ascii="仿宋" w:eastAsia="仿宋" w:hAnsi="仿宋" w:cs="Times New Roman" w:hint="eastAsia"/>
                <w:kern w:val="0"/>
                <w:sz w:val="20"/>
                <w:szCs w:val="20"/>
              </w:rPr>
              <w:t>阻</w:t>
            </w:r>
            <w:proofErr w:type="gramEnd"/>
            <w:r w:rsidRPr="00201434">
              <w:rPr>
                <w:rFonts w:ascii="仿宋" w:eastAsia="仿宋" w:hAnsi="仿宋" w:cs="Times New Roman" w:hint="eastAsia"/>
                <w:kern w:val="0"/>
                <w:sz w:val="20"/>
                <w:szCs w:val="20"/>
              </w:rPr>
              <w:t>水路涵或扩大过流断面，恢复河道行洪能力</w:t>
            </w:r>
            <w:r>
              <w:rPr>
                <w:rFonts w:ascii="仿宋" w:eastAsia="仿宋" w:hAnsi="仿宋" w:cs="Times New Roman" w:hint="eastAsia"/>
                <w:kern w:val="0"/>
                <w:sz w:val="20"/>
                <w:szCs w:val="20"/>
              </w:rPr>
              <w:t>；</w:t>
            </w:r>
          </w:p>
          <w:p w:rsidR="00742A3A" w:rsidRPr="00201434" w:rsidRDefault="00742A3A" w:rsidP="00742A3A">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（2）加强工程巡查，与当地河道管理部门加强沟通联系，确保工程行洪通畅。</w:t>
            </w:r>
          </w:p>
        </w:tc>
      </w:tr>
    </w:tbl>
    <w:p w:rsidR="00A75384" w:rsidRPr="00201434" w:rsidRDefault="00A75384" w:rsidP="002C1E1F">
      <w:pPr>
        <w:pStyle w:val="10"/>
        <w:ind w:firstLineChars="0" w:firstLine="0"/>
        <w:jc w:val="center"/>
        <w:outlineLvl w:val="9"/>
        <w:rPr>
          <w:rFonts w:ascii="Times New Roman" w:hAnsi="Times New Roman" w:cs="Times New Roman"/>
        </w:rPr>
      </w:pPr>
    </w:p>
    <w:p w:rsidR="00AB694D" w:rsidRPr="00201434" w:rsidRDefault="00AB694D" w:rsidP="002C1E1F">
      <w:pPr>
        <w:pStyle w:val="10"/>
        <w:ind w:firstLineChars="0" w:firstLine="0"/>
        <w:jc w:val="center"/>
        <w:outlineLvl w:val="9"/>
        <w:rPr>
          <w:rFonts w:ascii="Times New Roman" w:hAnsi="Times New Roman" w:cs="Times New Roman"/>
        </w:rPr>
      </w:pPr>
    </w:p>
    <w:p w:rsidR="00AB694D" w:rsidRPr="00201434" w:rsidRDefault="00AB694D" w:rsidP="002C1E1F">
      <w:pPr>
        <w:pStyle w:val="10"/>
        <w:ind w:firstLineChars="0" w:firstLine="0"/>
        <w:jc w:val="center"/>
        <w:outlineLvl w:val="9"/>
        <w:rPr>
          <w:rFonts w:ascii="Times New Roman" w:hAnsi="Times New Roman" w:cs="Times New Roman"/>
        </w:rPr>
      </w:pPr>
    </w:p>
    <w:p w:rsidR="00F42E5D" w:rsidRPr="00201434" w:rsidRDefault="00F42E5D"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lastRenderedPageBreak/>
        <w:t>（</w:t>
      </w:r>
      <w:r w:rsidRPr="00201434">
        <w:rPr>
          <w:rFonts w:ascii="Times New Roman" w:hAnsi="Times New Roman" w:cs="Times New Roman"/>
        </w:rPr>
        <w:t>3</w:t>
      </w:r>
      <w:r w:rsidRPr="00201434">
        <w:rPr>
          <w:rFonts w:ascii="Times New Roman" w:hAnsi="Times New Roman" w:cs="Times New Roman" w:hint="eastAsia"/>
        </w:rPr>
        <w:t>）其他穿越交叉建筑物</w:t>
      </w:r>
      <w:r w:rsidR="00FE15BB">
        <w:rPr>
          <w:rFonts w:ascii="Times New Roman" w:hAnsi="Times New Roman" w:cs="Times New Roman" w:hint="eastAsia"/>
        </w:rPr>
        <w:t>风险预防措施</w:t>
      </w:r>
    </w:p>
    <w:p w:rsidR="00F42E5D" w:rsidRPr="00201434" w:rsidRDefault="00F42E5D"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w:t>
      </w:r>
      <w:r w:rsidR="009B4DDE" w:rsidRPr="00201434">
        <w:rPr>
          <w:rFonts w:ascii="Times New Roman" w:hAnsi="Times New Roman" w:cs="Times New Roman"/>
        </w:rPr>
        <w:t>7</w:t>
      </w:r>
      <w:r w:rsidR="00E53D4A">
        <w:rPr>
          <w:rFonts w:ascii="Times New Roman" w:hAnsi="Times New Roman" w:cs="Times New Roman" w:hint="eastAsia"/>
        </w:rPr>
        <w:t xml:space="preserve">  </w:t>
      </w:r>
      <w:r w:rsidRPr="00201434">
        <w:rPr>
          <w:rFonts w:ascii="Times New Roman" w:hAnsi="Times New Roman" w:cs="Times New Roman"/>
        </w:rPr>
        <w:t>其他穿越交叉建筑物</w:t>
      </w:r>
      <w:r w:rsidR="00FE15BB">
        <w:rPr>
          <w:rFonts w:ascii="Times New Roman" w:hAnsi="Times New Roman" w:cs="Times New Roman"/>
        </w:rPr>
        <w:t>风险预防措施</w:t>
      </w:r>
      <w:r w:rsidRPr="00201434">
        <w:rPr>
          <w:rFonts w:ascii="Times New Roman" w:hAnsi="Times New Roman" w:cs="Times New Roman"/>
        </w:rPr>
        <w:t>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9"/>
        <w:gridCol w:w="1845"/>
        <w:gridCol w:w="708"/>
        <w:gridCol w:w="2859"/>
        <w:gridCol w:w="7563"/>
      </w:tblGrid>
      <w:tr w:rsidR="001814BE" w:rsidRPr="00201434" w:rsidTr="00E470D2">
        <w:trPr>
          <w:trHeight w:val="270"/>
          <w:tblHeader/>
          <w:jc w:val="center"/>
        </w:trPr>
        <w:tc>
          <w:tcPr>
            <w:tcW w:w="493"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建筑物类型</w:t>
            </w:r>
          </w:p>
        </w:tc>
        <w:tc>
          <w:tcPr>
            <w:tcW w:w="641"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风险因子归类</w:t>
            </w:r>
          </w:p>
        </w:tc>
        <w:tc>
          <w:tcPr>
            <w:tcW w:w="246" w:type="pct"/>
            <w:shd w:val="clear" w:color="auto" w:fill="auto"/>
            <w:vAlign w:val="center"/>
            <w:hideMark/>
          </w:tcPr>
          <w:p w:rsidR="001814BE" w:rsidRPr="00201434" w:rsidRDefault="009041A3" w:rsidP="00AF0148">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993"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w:t>
            </w:r>
          </w:p>
        </w:tc>
        <w:tc>
          <w:tcPr>
            <w:tcW w:w="2627" w:type="pct"/>
            <w:shd w:val="clear" w:color="auto" w:fill="auto"/>
            <w:vAlign w:val="center"/>
            <w:hideMark/>
          </w:tcPr>
          <w:p w:rsidR="001814BE" w:rsidRPr="00201434" w:rsidRDefault="001814BE" w:rsidP="00AB694D">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预防措施</w:t>
            </w:r>
          </w:p>
        </w:tc>
      </w:tr>
      <w:tr w:rsidR="001814BE" w:rsidRPr="00201434" w:rsidTr="00E470D2">
        <w:trPr>
          <w:trHeight w:val="270"/>
          <w:tblHeader/>
          <w:jc w:val="center"/>
        </w:trPr>
        <w:tc>
          <w:tcPr>
            <w:tcW w:w="493" w:type="pct"/>
            <w:vMerge w:val="restart"/>
            <w:shd w:val="clear" w:color="auto" w:fill="auto"/>
            <w:vAlign w:val="center"/>
            <w:hideMark/>
          </w:tcPr>
          <w:p w:rsidR="00816182"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其他穿越交叉建筑物</w:t>
            </w:r>
          </w:p>
        </w:tc>
        <w:tc>
          <w:tcPr>
            <w:tcW w:w="641" w:type="pct"/>
            <w:vMerge w:val="restar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自然因素</w:t>
            </w:r>
          </w:p>
        </w:tc>
        <w:tc>
          <w:tcPr>
            <w:tcW w:w="246" w:type="pct"/>
            <w:shd w:val="clear" w:color="auto" w:fill="auto"/>
            <w:vAlign w:val="center"/>
            <w:hideMark/>
          </w:tcPr>
          <w:p w:rsidR="001814BE" w:rsidRPr="00201434" w:rsidRDefault="001814BE" w:rsidP="00AF0148">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5-1</w:t>
            </w:r>
          </w:p>
        </w:tc>
        <w:tc>
          <w:tcPr>
            <w:tcW w:w="993"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暴雨洪水</w:t>
            </w:r>
          </w:p>
        </w:tc>
        <w:tc>
          <w:tcPr>
            <w:tcW w:w="2627" w:type="pct"/>
            <w:shd w:val="clear" w:color="auto" w:fill="auto"/>
            <w:vAlign w:val="center"/>
            <w:hideMark/>
          </w:tcPr>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密切关注汛期天气预报；加强汛前风险排查。</w:t>
            </w:r>
          </w:p>
        </w:tc>
      </w:tr>
      <w:tr w:rsidR="001814BE" w:rsidRPr="00201434" w:rsidTr="00E470D2">
        <w:trPr>
          <w:trHeight w:val="270"/>
          <w:tblHeader/>
          <w:jc w:val="center"/>
        </w:trPr>
        <w:tc>
          <w:tcPr>
            <w:tcW w:w="493" w:type="pct"/>
            <w:vMerge/>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641" w:type="pct"/>
            <w:vMerge/>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1814BE" w:rsidRPr="00201434" w:rsidRDefault="001814BE" w:rsidP="00AF0148">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5-2</w:t>
            </w:r>
          </w:p>
        </w:tc>
        <w:tc>
          <w:tcPr>
            <w:tcW w:w="993"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极端气象</w:t>
            </w:r>
          </w:p>
        </w:tc>
        <w:tc>
          <w:tcPr>
            <w:tcW w:w="2627" w:type="pct"/>
            <w:shd w:val="clear" w:color="auto" w:fill="auto"/>
            <w:vAlign w:val="center"/>
            <w:hideMark/>
          </w:tcPr>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与穿越工程运管单位沟通，必要时对输电线路采用融冰设施进行处理</w:t>
            </w:r>
            <w:r w:rsidR="00780B8E">
              <w:rPr>
                <w:rFonts w:ascii="仿宋" w:eastAsia="仿宋" w:hAnsi="仿宋" w:cs="Times New Roman" w:hint="eastAsia"/>
                <w:kern w:val="0"/>
                <w:sz w:val="20"/>
                <w:szCs w:val="20"/>
              </w:rPr>
              <w:t>。</w:t>
            </w:r>
          </w:p>
        </w:tc>
      </w:tr>
      <w:tr w:rsidR="001814BE" w:rsidRPr="00201434" w:rsidTr="00E470D2">
        <w:trPr>
          <w:trHeight w:val="270"/>
          <w:tblHeader/>
          <w:jc w:val="center"/>
        </w:trPr>
        <w:tc>
          <w:tcPr>
            <w:tcW w:w="493" w:type="pct"/>
            <w:vMerge/>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工程因素</w:t>
            </w:r>
          </w:p>
        </w:tc>
        <w:tc>
          <w:tcPr>
            <w:tcW w:w="246" w:type="pct"/>
            <w:shd w:val="clear" w:color="auto" w:fill="auto"/>
            <w:vAlign w:val="center"/>
            <w:hideMark/>
          </w:tcPr>
          <w:p w:rsidR="001814BE" w:rsidRPr="00201434" w:rsidRDefault="001814BE" w:rsidP="00AF0148">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5-3</w:t>
            </w:r>
          </w:p>
        </w:tc>
        <w:tc>
          <w:tcPr>
            <w:tcW w:w="993"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渠渠交叉建筑物混凝土裂缝、钢管破裂、接缝渗漏</w:t>
            </w:r>
          </w:p>
        </w:tc>
        <w:tc>
          <w:tcPr>
            <w:tcW w:w="2627" w:type="pct"/>
            <w:shd w:val="clear" w:color="auto" w:fill="auto"/>
            <w:vAlign w:val="center"/>
            <w:hideMark/>
          </w:tcPr>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（1）在渠坡渗漏出口设置压浸平台，防止水土流失；</w:t>
            </w:r>
          </w:p>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（2）必要时对结构缝进行临时灌浆处理；</w:t>
            </w:r>
          </w:p>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（2）在灌溉渠道无水情况下，进行结构加固、补强处理或接缝防渗处理。</w:t>
            </w:r>
          </w:p>
        </w:tc>
      </w:tr>
      <w:tr w:rsidR="001814BE" w:rsidRPr="00201434" w:rsidTr="00E470D2">
        <w:trPr>
          <w:trHeight w:val="270"/>
          <w:tblHeader/>
          <w:jc w:val="center"/>
        </w:trPr>
        <w:tc>
          <w:tcPr>
            <w:tcW w:w="493" w:type="pct"/>
            <w:vMerge/>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1814BE" w:rsidRPr="00201434" w:rsidRDefault="001814BE" w:rsidP="00AF0148">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5-4</w:t>
            </w:r>
          </w:p>
        </w:tc>
        <w:tc>
          <w:tcPr>
            <w:tcW w:w="993" w:type="pct"/>
            <w:shd w:val="clear" w:color="auto" w:fill="auto"/>
            <w:vAlign w:val="center"/>
            <w:hideMark/>
          </w:tcPr>
          <w:p w:rsidR="001814BE" w:rsidRPr="00201434" w:rsidRDefault="00E470D2" w:rsidP="00AF0148">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灌渠</w:t>
            </w:r>
            <w:r w:rsidR="001814BE" w:rsidRPr="00201434">
              <w:rPr>
                <w:rFonts w:ascii="仿宋" w:eastAsia="仿宋" w:hAnsi="仿宋" w:cs="Times New Roman" w:hint="eastAsia"/>
                <w:kern w:val="0"/>
                <w:sz w:val="20"/>
                <w:szCs w:val="20"/>
              </w:rPr>
              <w:t>、排污管道</w:t>
            </w:r>
            <w:r>
              <w:rPr>
                <w:rFonts w:ascii="仿宋" w:eastAsia="仿宋" w:hAnsi="仿宋" w:cs="Times New Roman" w:hint="eastAsia"/>
                <w:kern w:val="0"/>
                <w:sz w:val="20"/>
                <w:szCs w:val="20"/>
              </w:rPr>
              <w:t>等</w:t>
            </w:r>
            <w:r w:rsidR="001814BE" w:rsidRPr="00201434">
              <w:rPr>
                <w:rFonts w:ascii="仿宋" w:eastAsia="仿宋" w:hAnsi="仿宋" w:cs="Times New Roman" w:hint="eastAsia"/>
                <w:kern w:val="0"/>
                <w:sz w:val="20"/>
                <w:szCs w:val="20"/>
              </w:rPr>
              <w:t>淤堵</w:t>
            </w:r>
          </w:p>
        </w:tc>
        <w:tc>
          <w:tcPr>
            <w:tcW w:w="2627" w:type="pct"/>
            <w:shd w:val="clear" w:color="auto" w:fill="auto"/>
            <w:vAlign w:val="center"/>
            <w:hideMark/>
          </w:tcPr>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与穿越工程运管单位联系，协调管涵的清淤工作</w:t>
            </w:r>
            <w:r w:rsidR="00780B8E">
              <w:rPr>
                <w:rFonts w:ascii="仿宋" w:eastAsia="仿宋" w:hAnsi="仿宋" w:cs="Times New Roman" w:hint="eastAsia"/>
                <w:kern w:val="0"/>
                <w:sz w:val="20"/>
                <w:szCs w:val="20"/>
              </w:rPr>
              <w:t>。</w:t>
            </w:r>
          </w:p>
        </w:tc>
      </w:tr>
      <w:tr w:rsidR="001814BE" w:rsidRPr="00201434" w:rsidTr="00E470D2">
        <w:trPr>
          <w:trHeight w:val="270"/>
          <w:tblHeader/>
          <w:jc w:val="center"/>
        </w:trPr>
        <w:tc>
          <w:tcPr>
            <w:tcW w:w="493" w:type="pct"/>
            <w:vMerge/>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641" w:type="pct"/>
            <w:vMerge/>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1814BE" w:rsidRPr="00201434" w:rsidRDefault="001814BE" w:rsidP="00AF0148">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5-5</w:t>
            </w:r>
          </w:p>
        </w:tc>
        <w:tc>
          <w:tcPr>
            <w:tcW w:w="993"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其他穿越工程混凝土裂缝、钢管破裂、结构缝破损</w:t>
            </w:r>
          </w:p>
        </w:tc>
        <w:tc>
          <w:tcPr>
            <w:tcW w:w="2627" w:type="pct"/>
            <w:shd w:val="clear" w:color="auto" w:fill="auto"/>
            <w:vAlign w:val="center"/>
            <w:hideMark/>
          </w:tcPr>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与穿越工程运管单位联系，协调工程的加固处理</w:t>
            </w:r>
            <w:r w:rsidR="00780B8E">
              <w:rPr>
                <w:rFonts w:ascii="仿宋" w:eastAsia="仿宋" w:hAnsi="仿宋" w:cs="Times New Roman" w:hint="eastAsia"/>
                <w:kern w:val="0"/>
                <w:sz w:val="20"/>
                <w:szCs w:val="20"/>
              </w:rPr>
              <w:t>。</w:t>
            </w:r>
          </w:p>
        </w:tc>
      </w:tr>
      <w:tr w:rsidR="001814BE" w:rsidRPr="00201434" w:rsidTr="00E470D2">
        <w:trPr>
          <w:trHeight w:val="270"/>
          <w:tblHeader/>
          <w:jc w:val="center"/>
        </w:trPr>
        <w:tc>
          <w:tcPr>
            <w:tcW w:w="493" w:type="pct"/>
            <w:vMerge/>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641"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管理因素</w:t>
            </w:r>
          </w:p>
        </w:tc>
        <w:tc>
          <w:tcPr>
            <w:tcW w:w="246" w:type="pct"/>
            <w:shd w:val="clear" w:color="auto" w:fill="auto"/>
            <w:vAlign w:val="center"/>
            <w:hideMark/>
          </w:tcPr>
          <w:p w:rsidR="001814BE" w:rsidRPr="00201434" w:rsidRDefault="001814BE" w:rsidP="00AF0148">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5-6</w:t>
            </w:r>
          </w:p>
        </w:tc>
        <w:tc>
          <w:tcPr>
            <w:tcW w:w="993"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抢险道路、设施</w:t>
            </w:r>
          </w:p>
        </w:tc>
        <w:tc>
          <w:tcPr>
            <w:tcW w:w="2627" w:type="pct"/>
            <w:shd w:val="clear" w:color="auto" w:fill="auto"/>
            <w:vAlign w:val="center"/>
            <w:hideMark/>
          </w:tcPr>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（1）对交通不便利的建筑物局部增设抢险道路</w:t>
            </w:r>
            <w:r w:rsidR="00780B8E">
              <w:rPr>
                <w:rFonts w:ascii="仿宋" w:eastAsia="仿宋" w:hAnsi="仿宋" w:cs="Times New Roman" w:hint="eastAsia"/>
                <w:kern w:val="0"/>
                <w:sz w:val="20"/>
                <w:szCs w:val="20"/>
              </w:rPr>
              <w:t>；</w:t>
            </w:r>
          </w:p>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（2）总干渠门禁系统自动化</w:t>
            </w:r>
            <w:r w:rsidR="00780B8E">
              <w:rPr>
                <w:rFonts w:ascii="仿宋" w:eastAsia="仿宋" w:hAnsi="仿宋" w:cs="Times New Roman" w:hint="eastAsia"/>
                <w:kern w:val="0"/>
                <w:sz w:val="20"/>
                <w:szCs w:val="20"/>
              </w:rPr>
              <w:t>；</w:t>
            </w:r>
          </w:p>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（3）汛前对抢险道路进行风险排查，检查抢险设备调用、抢险物资的备料情况</w:t>
            </w:r>
            <w:r w:rsidR="00780B8E">
              <w:rPr>
                <w:rFonts w:ascii="仿宋" w:eastAsia="仿宋" w:hAnsi="仿宋" w:cs="Times New Roman" w:hint="eastAsia"/>
                <w:kern w:val="0"/>
                <w:sz w:val="20"/>
                <w:szCs w:val="20"/>
              </w:rPr>
              <w:t>；</w:t>
            </w:r>
          </w:p>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（4）编制防汛应急预案。</w:t>
            </w:r>
          </w:p>
        </w:tc>
      </w:tr>
      <w:tr w:rsidR="001814BE" w:rsidRPr="00201434" w:rsidTr="00E470D2">
        <w:trPr>
          <w:trHeight w:val="270"/>
          <w:tblHeader/>
          <w:jc w:val="center"/>
        </w:trPr>
        <w:tc>
          <w:tcPr>
            <w:tcW w:w="493" w:type="pct"/>
            <w:vMerge/>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p>
        </w:tc>
        <w:tc>
          <w:tcPr>
            <w:tcW w:w="641" w:type="pct"/>
            <w:vMerge w:val="restar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人为因素</w:t>
            </w:r>
          </w:p>
        </w:tc>
        <w:tc>
          <w:tcPr>
            <w:tcW w:w="246" w:type="pct"/>
            <w:shd w:val="clear" w:color="auto" w:fill="auto"/>
            <w:vAlign w:val="center"/>
            <w:hideMark/>
          </w:tcPr>
          <w:p w:rsidR="001814BE" w:rsidRPr="00201434" w:rsidRDefault="001814BE" w:rsidP="00AF0148">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5-7</w:t>
            </w:r>
          </w:p>
        </w:tc>
        <w:tc>
          <w:tcPr>
            <w:tcW w:w="993" w:type="pct"/>
            <w:shd w:val="clear" w:color="auto" w:fill="auto"/>
            <w:vAlign w:val="center"/>
            <w:hideMark/>
          </w:tcPr>
          <w:p w:rsidR="001814BE" w:rsidRPr="00201434" w:rsidRDefault="001814BE"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燃放鞭炮</w:t>
            </w:r>
          </w:p>
        </w:tc>
        <w:tc>
          <w:tcPr>
            <w:tcW w:w="2627" w:type="pct"/>
            <w:shd w:val="clear" w:color="auto" w:fill="auto"/>
            <w:vAlign w:val="center"/>
            <w:hideMark/>
          </w:tcPr>
          <w:p w:rsidR="001814BE" w:rsidRPr="00201434" w:rsidRDefault="001814BE"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与地方政府联系，禁止在易燃易爆设施附近燃放鞭炮</w:t>
            </w:r>
            <w:r w:rsidR="00780B8E">
              <w:rPr>
                <w:rFonts w:ascii="仿宋" w:eastAsia="仿宋" w:hAnsi="仿宋" w:cs="Times New Roman" w:hint="eastAsia"/>
                <w:kern w:val="0"/>
                <w:sz w:val="20"/>
                <w:szCs w:val="20"/>
              </w:rPr>
              <w:t>。</w:t>
            </w:r>
          </w:p>
        </w:tc>
      </w:tr>
      <w:tr w:rsidR="00E470D2" w:rsidRPr="00201434" w:rsidTr="00E470D2">
        <w:trPr>
          <w:trHeight w:val="270"/>
          <w:tblHeader/>
          <w:jc w:val="center"/>
        </w:trPr>
        <w:tc>
          <w:tcPr>
            <w:tcW w:w="493" w:type="pct"/>
            <w:vMerge/>
            <w:vAlign w:val="center"/>
            <w:hideMark/>
          </w:tcPr>
          <w:p w:rsidR="00E470D2" w:rsidRPr="00201434" w:rsidRDefault="00E470D2" w:rsidP="00AF0148">
            <w:pPr>
              <w:widowControl/>
              <w:spacing w:line="360" w:lineRule="auto"/>
              <w:jc w:val="center"/>
              <w:rPr>
                <w:rFonts w:ascii="仿宋" w:eastAsia="仿宋" w:hAnsi="仿宋" w:cs="Times New Roman"/>
                <w:kern w:val="0"/>
                <w:sz w:val="20"/>
                <w:szCs w:val="20"/>
              </w:rPr>
            </w:pPr>
          </w:p>
        </w:tc>
        <w:tc>
          <w:tcPr>
            <w:tcW w:w="641" w:type="pct"/>
            <w:vMerge/>
            <w:shd w:val="clear" w:color="auto" w:fill="auto"/>
            <w:vAlign w:val="center"/>
            <w:hideMark/>
          </w:tcPr>
          <w:p w:rsidR="00E470D2" w:rsidRPr="00201434" w:rsidRDefault="00E470D2" w:rsidP="00AF0148">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E470D2" w:rsidRPr="00201434" w:rsidRDefault="00E470D2" w:rsidP="00AF0148">
            <w:pPr>
              <w:spacing w:line="360" w:lineRule="auto"/>
              <w:jc w:val="center"/>
              <w:rPr>
                <w:rFonts w:ascii="仿宋" w:eastAsia="仿宋" w:hAnsi="仿宋" w:cs="Times New Roman"/>
                <w:sz w:val="20"/>
                <w:szCs w:val="20"/>
              </w:rPr>
            </w:pPr>
            <w:r w:rsidRPr="00201434">
              <w:rPr>
                <w:rFonts w:ascii="仿宋" w:eastAsia="仿宋" w:hAnsi="仿宋" w:cs="Times New Roman" w:hint="eastAsia"/>
                <w:sz w:val="20"/>
                <w:szCs w:val="20"/>
              </w:rPr>
              <w:t>5-8</w:t>
            </w:r>
          </w:p>
        </w:tc>
        <w:tc>
          <w:tcPr>
            <w:tcW w:w="993" w:type="pct"/>
            <w:shd w:val="clear" w:color="auto" w:fill="auto"/>
            <w:vAlign w:val="center"/>
            <w:hideMark/>
          </w:tcPr>
          <w:p w:rsidR="00E470D2" w:rsidRPr="00201434" w:rsidRDefault="00E470D2" w:rsidP="00AF0148">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违规取土、堆土</w:t>
            </w:r>
          </w:p>
        </w:tc>
        <w:tc>
          <w:tcPr>
            <w:tcW w:w="2627" w:type="pct"/>
            <w:shd w:val="clear" w:color="auto" w:fill="auto"/>
            <w:vAlign w:val="center"/>
            <w:hideMark/>
          </w:tcPr>
          <w:p w:rsidR="00E470D2" w:rsidRPr="00201434" w:rsidRDefault="00E470D2"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与穿越工程建设单位联系，协调解决</w:t>
            </w:r>
            <w:r>
              <w:rPr>
                <w:rFonts w:ascii="仿宋" w:eastAsia="仿宋" w:hAnsi="仿宋" w:cs="Times New Roman" w:hint="eastAsia"/>
                <w:kern w:val="0"/>
                <w:sz w:val="20"/>
                <w:szCs w:val="20"/>
              </w:rPr>
              <w:t>。</w:t>
            </w:r>
          </w:p>
        </w:tc>
      </w:tr>
      <w:tr w:rsidR="00E470D2" w:rsidRPr="00201434" w:rsidTr="00E470D2">
        <w:trPr>
          <w:trHeight w:val="270"/>
          <w:tblHeader/>
          <w:jc w:val="center"/>
        </w:trPr>
        <w:tc>
          <w:tcPr>
            <w:tcW w:w="493" w:type="pct"/>
            <w:vMerge/>
            <w:vAlign w:val="center"/>
            <w:hideMark/>
          </w:tcPr>
          <w:p w:rsidR="00E470D2" w:rsidRPr="00201434" w:rsidRDefault="00E470D2" w:rsidP="00AF0148">
            <w:pPr>
              <w:widowControl/>
              <w:spacing w:line="360" w:lineRule="auto"/>
              <w:jc w:val="center"/>
              <w:rPr>
                <w:rFonts w:ascii="仿宋" w:eastAsia="仿宋" w:hAnsi="仿宋" w:cs="Times New Roman"/>
                <w:kern w:val="0"/>
                <w:sz w:val="20"/>
                <w:szCs w:val="20"/>
              </w:rPr>
            </w:pPr>
          </w:p>
        </w:tc>
        <w:tc>
          <w:tcPr>
            <w:tcW w:w="641" w:type="pct"/>
            <w:vMerge/>
            <w:vAlign w:val="center"/>
            <w:hideMark/>
          </w:tcPr>
          <w:p w:rsidR="00E470D2" w:rsidRPr="00201434" w:rsidRDefault="00E470D2" w:rsidP="00AF0148">
            <w:pPr>
              <w:widowControl/>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E470D2" w:rsidRPr="00201434" w:rsidRDefault="00E470D2" w:rsidP="00AF0148">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5-9</w:t>
            </w:r>
          </w:p>
        </w:tc>
        <w:tc>
          <w:tcPr>
            <w:tcW w:w="993" w:type="pct"/>
            <w:shd w:val="clear" w:color="auto" w:fill="auto"/>
            <w:vAlign w:val="center"/>
            <w:hideMark/>
          </w:tcPr>
          <w:p w:rsidR="00E470D2" w:rsidRPr="00201434" w:rsidRDefault="00B1710F" w:rsidP="00AF0148">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运</w:t>
            </w:r>
            <w:proofErr w:type="gramStart"/>
            <w:r>
              <w:rPr>
                <w:rFonts w:ascii="仿宋" w:eastAsia="仿宋" w:hAnsi="仿宋" w:cs="Times New Roman" w:hint="eastAsia"/>
                <w:kern w:val="0"/>
                <w:sz w:val="20"/>
                <w:szCs w:val="20"/>
              </w:rPr>
              <w:t>维管理</w:t>
            </w:r>
            <w:proofErr w:type="gramEnd"/>
          </w:p>
        </w:tc>
        <w:tc>
          <w:tcPr>
            <w:tcW w:w="2627" w:type="pct"/>
            <w:shd w:val="clear" w:color="auto" w:fill="auto"/>
            <w:vAlign w:val="center"/>
            <w:hideMark/>
          </w:tcPr>
          <w:p w:rsidR="00E470D2" w:rsidRPr="00201434" w:rsidRDefault="00E470D2" w:rsidP="00AB694D">
            <w:pPr>
              <w:widowControl/>
              <w:spacing w:line="360"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与穿越工程建设单位联系，协调解决</w:t>
            </w:r>
            <w:r>
              <w:rPr>
                <w:rFonts w:ascii="仿宋" w:eastAsia="仿宋" w:hAnsi="仿宋" w:cs="Times New Roman" w:hint="eastAsia"/>
                <w:kern w:val="0"/>
                <w:sz w:val="20"/>
                <w:szCs w:val="20"/>
              </w:rPr>
              <w:t>。</w:t>
            </w:r>
          </w:p>
        </w:tc>
      </w:tr>
    </w:tbl>
    <w:p w:rsidR="00F42E5D" w:rsidRPr="00201434" w:rsidRDefault="00F42E5D"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lastRenderedPageBreak/>
        <w:t>（</w:t>
      </w:r>
      <w:r w:rsidRPr="00201434">
        <w:rPr>
          <w:rFonts w:ascii="Times New Roman" w:hAnsi="Times New Roman" w:cs="Times New Roman"/>
        </w:rPr>
        <w:t>4</w:t>
      </w:r>
      <w:r w:rsidRPr="00201434">
        <w:rPr>
          <w:rFonts w:ascii="Times New Roman" w:hAnsi="Times New Roman" w:cs="Times New Roman"/>
        </w:rPr>
        <w:t>）</w:t>
      </w:r>
      <w:proofErr w:type="gramStart"/>
      <w:r w:rsidRPr="00201434">
        <w:rPr>
          <w:rFonts w:ascii="Times New Roman" w:hAnsi="Times New Roman" w:cs="Times New Roman" w:hint="eastAsia"/>
        </w:rPr>
        <w:t>跨渠桥梁</w:t>
      </w:r>
      <w:proofErr w:type="gramEnd"/>
      <w:r w:rsidR="00FE15BB">
        <w:rPr>
          <w:rFonts w:ascii="Times New Roman" w:hAnsi="Times New Roman" w:cs="Times New Roman" w:hint="eastAsia"/>
        </w:rPr>
        <w:t>风险预防措施</w:t>
      </w:r>
    </w:p>
    <w:p w:rsidR="00F42E5D" w:rsidRPr="00201434" w:rsidRDefault="00F42E5D"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w:t>
      </w:r>
      <w:r w:rsidR="009B4DDE" w:rsidRPr="00201434">
        <w:rPr>
          <w:rFonts w:ascii="Times New Roman" w:hAnsi="Times New Roman" w:cs="Times New Roman"/>
        </w:rPr>
        <w:t>8</w:t>
      </w:r>
      <w:r w:rsidR="00E53D4A">
        <w:rPr>
          <w:rFonts w:ascii="Times New Roman" w:hAnsi="Times New Roman" w:cs="Times New Roman" w:hint="eastAsia"/>
        </w:rPr>
        <w:t xml:space="preserve">  </w:t>
      </w:r>
      <w:proofErr w:type="gramStart"/>
      <w:r w:rsidRPr="00201434">
        <w:rPr>
          <w:rFonts w:ascii="Times New Roman" w:hAnsi="Times New Roman" w:cs="Times New Roman"/>
        </w:rPr>
        <w:t>跨渠桥梁</w:t>
      </w:r>
      <w:proofErr w:type="gramEnd"/>
      <w:r w:rsidR="00FE15BB">
        <w:rPr>
          <w:rFonts w:ascii="Times New Roman" w:hAnsi="Times New Roman" w:cs="Times New Roman"/>
        </w:rPr>
        <w:t>风险预防措施</w:t>
      </w:r>
      <w:r w:rsidRPr="00201434">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9"/>
        <w:gridCol w:w="1004"/>
        <w:gridCol w:w="1450"/>
        <w:gridCol w:w="10075"/>
      </w:tblGrid>
      <w:tr w:rsidR="001814BE" w:rsidRPr="00201434" w:rsidTr="00AF0148">
        <w:trPr>
          <w:trHeight w:val="270"/>
          <w:tblHeader/>
          <w:jc w:val="center"/>
        </w:trPr>
        <w:tc>
          <w:tcPr>
            <w:tcW w:w="594"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风险因子归类</w:t>
            </w:r>
          </w:p>
        </w:tc>
        <w:tc>
          <w:tcPr>
            <w:tcW w:w="353" w:type="pct"/>
            <w:shd w:val="clear" w:color="auto" w:fill="auto"/>
            <w:vAlign w:val="center"/>
            <w:hideMark/>
          </w:tcPr>
          <w:p w:rsidR="001814BE" w:rsidRPr="00201434" w:rsidRDefault="009041A3" w:rsidP="00674DCF">
            <w:pPr>
              <w:widowControl/>
              <w:spacing w:line="4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w:t>
            </w:r>
          </w:p>
        </w:tc>
        <w:tc>
          <w:tcPr>
            <w:tcW w:w="3543"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预防措施</w:t>
            </w:r>
          </w:p>
        </w:tc>
      </w:tr>
      <w:tr w:rsidR="001814BE" w:rsidRPr="00201434" w:rsidTr="00AF0148">
        <w:trPr>
          <w:trHeight w:val="270"/>
          <w:tblHeader/>
          <w:jc w:val="center"/>
        </w:trPr>
        <w:tc>
          <w:tcPr>
            <w:tcW w:w="594" w:type="pct"/>
            <w:vMerge w:val="restar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自然因素</w:t>
            </w: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6-1</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地震</w:t>
            </w:r>
          </w:p>
        </w:tc>
        <w:tc>
          <w:tcPr>
            <w:tcW w:w="3543" w:type="pc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对桥梁所采用的隔震结构、设施进行定期检查及维护，及时进行震后检查。</w:t>
            </w:r>
          </w:p>
        </w:tc>
      </w:tr>
      <w:tr w:rsidR="001814BE" w:rsidRPr="00201434" w:rsidTr="00AF0148">
        <w:trPr>
          <w:trHeight w:val="540"/>
          <w:tblHeader/>
          <w:jc w:val="center"/>
        </w:trPr>
        <w:tc>
          <w:tcPr>
            <w:tcW w:w="594" w:type="pct"/>
            <w:vMerge/>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6-2</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暴雨洪水</w:t>
            </w:r>
          </w:p>
        </w:tc>
        <w:tc>
          <w:tcPr>
            <w:tcW w:w="3543" w:type="pc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1814BE" w:rsidRPr="00201434" w:rsidTr="00AF0148">
        <w:trPr>
          <w:trHeight w:val="270"/>
          <w:tblHeader/>
          <w:jc w:val="center"/>
        </w:trPr>
        <w:tc>
          <w:tcPr>
            <w:tcW w:w="594" w:type="pct"/>
            <w:vMerge/>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6-3</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恶劣气象</w:t>
            </w:r>
          </w:p>
        </w:tc>
        <w:tc>
          <w:tcPr>
            <w:tcW w:w="3543" w:type="pc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加强预报，桥头设置车辆缓行警示标志，对道路结冰</w:t>
            </w:r>
            <w:proofErr w:type="gramStart"/>
            <w:r w:rsidRPr="00201434">
              <w:rPr>
                <w:rFonts w:ascii="仿宋" w:eastAsia="仿宋" w:hAnsi="仿宋" w:cs="Times New Roman" w:hint="eastAsia"/>
                <w:kern w:val="0"/>
                <w:sz w:val="20"/>
                <w:szCs w:val="20"/>
              </w:rPr>
              <w:t>段采取</w:t>
            </w:r>
            <w:proofErr w:type="gramEnd"/>
            <w:r w:rsidRPr="00201434">
              <w:rPr>
                <w:rFonts w:ascii="仿宋" w:eastAsia="仿宋" w:hAnsi="仿宋" w:cs="Times New Roman" w:hint="eastAsia"/>
                <w:kern w:val="0"/>
                <w:sz w:val="20"/>
                <w:szCs w:val="20"/>
              </w:rPr>
              <w:t>除冰措施。</w:t>
            </w:r>
          </w:p>
        </w:tc>
      </w:tr>
      <w:tr w:rsidR="001814BE" w:rsidRPr="00201434" w:rsidTr="00AF0148">
        <w:trPr>
          <w:trHeight w:val="270"/>
          <w:tblHeader/>
          <w:jc w:val="center"/>
        </w:trPr>
        <w:tc>
          <w:tcPr>
            <w:tcW w:w="594" w:type="pct"/>
            <w:vMerge w:val="restar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工程因素</w:t>
            </w: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6-4</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b/>
                <w:kern w:val="0"/>
                <w:sz w:val="20"/>
                <w:szCs w:val="20"/>
              </w:rPr>
            </w:pPr>
            <w:r w:rsidRPr="00201434">
              <w:rPr>
                <w:rFonts w:ascii="仿宋" w:eastAsia="仿宋" w:hAnsi="仿宋" w:cs="Times New Roman" w:hint="eastAsia"/>
                <w:sz w:val="20"/>
                <w:szCs w:val="20"/>
              </w:rPr>
              <w:t>混凝土裂缝</w:t>
            </w:r>
          </w:p>
        </w:tc>
        <w:tc>
          <w:tcPr>
            <w:tcW w:w="3543" w:type="pc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桥梁运管单位对桥梁结构定期进行检测维护，对存在问题的部位及时进行加固修复。</w:t>
            </w:r>
          </w:p>
        </w:tc>
      </w:tr>
      <w:tr w:rsidR="001814BE" w:rsidRPr="00201434" w:rsidTr="00AF0148">
        <w:trPr>
          <w:trHeight w:val="540"/>
          <w:tblHeader/>
          <w:jc w:val="center"/>
        </w:trPr>
        <w:tc>
          <w:tcPr>
            <w:tcW w:w="594" w:type="pct"/>
            <w:vMerge/>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6-5</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超标准荷载</w:t>
            </w:r>
          </w:p>
        </w:tc>
        <w:tc>
          <w:tcPr>
            <w:tcW w:w="3543" w:type="pc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1814BE" w:rsidRPr="00201434" w:rsidTr="00AF0148">
        <w:trPr>
          <w:trHeight w:val="810"/>
          <w:tblHeader/>
          <w:jc w:val="center"/>
        </w:trPr>
        <w:tc>
          <w:tcPr>
            <w:tcW w:w="594" w:type="pct"/>
            <w:vMerge w:val="restar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管理因素</w:t>
            </w: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6-6</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检修养护</w:t>
            </w:r>
          </w:p>
        </w:tc>
        <w:tc>
          <w:tcPr>
            <w:tcW w:w="3543" w:type="pc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桥梁运管单位定期对桥梁结构进行检测维护，尤其需要加强桥头伸缩缝、PVC排水管构件的巡检，对破损的伸缩缝、排水管构件及时进行更换，避免水质污染。</w:t>
            </w:r>
          </w:p>
        </w:tc>
      </w:tr>
      <w:tr w:rsidR="001814BE" w:rsidRPr="00201434" w:rsidTr="00AF0148">
        <w:trPr>
          <w:trHeight w:val="270"/>
          <w:tblHeader/>
          <w:jc w:val="center"/>
        </w:trPr>
        <w:tc>
          <w:tcPr>
            <w:tcW w:w="594" w:type="pct"/>
            <w:vMerge/>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6-7</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应急预案</w:t>
            </w:r>
          </w:p>
        </w:tc>
        <w:tc>
          <w:tcPr>
            <w:tcW w:w="3543" w:type="pc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完善交通事故类及危化品泄露等应急预案的编制。</w:t>
            </w:r>
          </w:p>
        </w:tc>
      </w:tr>
      <w:tr w:rsidR="001814BE" w:rsidRPr="00201434" w:rsidTr="00AF0148">
        <w:trPr>
          <w:trHeight w:val="1022"/>
          <w:tblHeader/>
          <w:jc w:val="center"/>
        </w:trPr>
        <w:tc>
          <w:tcPr>
            <w:tcW w:w="594" w:type="pct"/>
            <w:vMerge w:val="restar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人为因素</w:t>
            </w: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6-8</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w:t>
            </w:r>
            <w:proofErr w:type="gramStart"/>
            <w:r w:rsidRPr="00201434">
              <w:rPr>
                <w:rFonts w:ascii="仿宋" w:eastAsia="仿宋" w:hAnsi="仿宋" w:cs="Times New Roman" w:hint="eastAsia"/>
                <w:kern w:val="0"/>
                <w:sz w:val="20"/>
                <w:szCs w:val="20"/>
              </w:rPr>
              <w:t>的跨渠桥梁</w:t>
            </w:r>
            <w:proofErr w:type="gramEnd"/>
            <w:r w:rsidRPr="00201434">
              <w:rPr>
                <w:rFonts w:ascii="仿宋" w:eastAsia="仿宋" w:hAnsi="仿宋" w:cs="Times New Roman" w:hint="eastAsia"/>
                <w:kern w:val="0"/>
                <w:sz w:val="20"/>
                <w:szCs w:val="20"/>
              </w:rPr>
              <w:t>上安设具备夜视功能的监控摄像头，确保在交通事故发生后能及时进行处置。</w:t>
            </w:r>
          </w:p>
        </w:tc>
      </w:tr>
      <w:tr w:rsidR="001814BE" w:rsidRPr="00201434" w:rsidTr="00AF0148">
        <w:trPr>
          <w:trHeight w:val="270"/>
          <w:tblHeader/>
          <w:jc w:val="center"/>
        </w:trPr>
        <w:tc>
          <w:tcPr>
            <w:tcW w:w="594" w:type="pct"/>
            <w:vMerge/>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6-9</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危化品运输</w:t>
            </w:r>
          </w:p>
        </w:tc>
        <w:tc>
          <w:tcPr>
            <w:tcW w:w="3543" w:type="pct"/>
            <w:vMerge/>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p>
        </w:tc>
      </w:tr>
      <w:tr w:rsidR="001814BE" w:rsidRPr="00201434" w:rsidTr="00AF0148">
        <w:trPr>
          <w:trHeight w:val="810"/>
          <w:tblHeader/>
          <w:jc w:val="center"/>
        </w:trPr>
        <w:tc>
          <w:tcPr>
            <w:tcW w:w="594" w:type="pct"/>
            <w:vMerge/>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p>
        </w:tc>
        <w:tc>
          <w:tcPr>
            <w:tcW w:w="353" w:type="pct"/>
            <w:shd w:val="clear" w:color="auto" w:fill="auto"/>
            <w:vAlign w:val="center"/>
            <w:hideMark/>
          </w:tcPr>
          <w:p w:rsidR="001814BE" w:rsidRPr="00201434" w:rsidRDefault="001814BE" w:rsidP="00674DCF">
            <w:pPr>
              <w:spacing w:line="400" w:lineRule="exact"/>
              <w:jc w:val="center"/>
              <w:rPr>
                <w:rFonts w:ascii="仿宋" w:eastAsia="仿宋" w:hAnsi="仿宋" w:cs="Times New Roman"/>
                <w:sz w:val="20"/>
                <w:szCs w:val="20"/>
              </w:rPr>
            </w:pPr>
            <w:r w:rsidRPr="00201434">
              <w:rPr>
                <w:rFonts w:ascii="仿宋" w:eastAsia="仿宋" w:hAnsi="仿宋" w:cs="Times New Roman" w:hint="eastAsia"/>
                <w:sz w:val="20"/>
                <w:szCs w:val="20"/>
              </w:rPr>
              <w:t>6-10</w:t>
            </w:r>
          </w:p>
        </w:tc>
        <w:tc>
          <w:tcPr>
            <w:tcW w:w="510" w:type="pct"/>
            <w:shd w:val="clear" w:color="auto" w:fill="auto"/>
            <w:vAlign w:val="center"/>
            <w:hideMark/>
          </w:tcPr>
          <w:p w:rsidR="001814BE" w:rsidRPr="00201434" w:rsidRDefault="001814BE" w:rsidP="00674DCF">
            <w:pPr>
              <w:widowControl/>
              <w:spacing w:line="4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车辆超载</w:t>
            </w:r>
          </w:p>
        </w:tc>
        <w:tc>
          <w:tcPr>
            <w:tcW w:w="3543" w:type="pct"/>
            <w:shd w:val="clear" w:color="auto" w:fill="auto"/>
            <w:vAlign w:val="center"/>
            <w:hideMark/>
          </w:tcPr>
          <w:p w:rsidR="001814BE" w:rsidRPr="00201434" w:rsidRDefault="001814BE" w:rsidP="00674DCF">
            <w:pPr>
              <w:widowControl/>
              <w:spacing w:line="40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1814BE" w:rsidRPr="00201434" w:rsidRDefault="001814BE" w:rsidP="002C1E1F">
      <w:pPr>
        <w:pStyle w:val="10"/>
        <w:ind w:firstLineChars="0" w:firstLine="0"/>
        <w:jc w:val="center"/>
        <w:outlineLvl w:val="9"/>
        <w:rPr>
          <w:rFonts w:ascii="Times New Roman" w:hAnsi="Times New Roman" w:cs="Times New Roman"/>
        </w:rPr>
      </w:pPr>
    </w:p>
    <w:p w:rsidR="00AB6FDA" w:rsidRPr="00201434" w:rsidRDefault="00012CFE" w:rsidP="00DE55B0">
      <w:pPr>
        <w:pStyle w:val="10"/>
        <w:ind w:firstLineChars="41" w:firstLine="98"/>
        <w:outlineLvl w:val="2"/>
        <w:rPr>
          <w:rFonts w:ascii="Times New Roman" w:hAnsi="Times New Roman" w:cs="Times New Roman"/>
        </w:rPr>
      </w:pPr>
      <w:r w:rsidRPr="00201434">
        <w:rPr>
          <w:rFonts w:ascii="Times New Roman" w:hAnsi="Times New Roman" w:cs="Times New Roman"/>
        </w:rPr>
        <w:br w:type="column"/>
      </w:r>
      <w:r w:rsidR="00AB6FDA" w:rsidRPr="00201434">
        <w:rPr>
          <w:rFonts w:ascii="Times New Roman" w:hAnsi="Times New Roman" w:cs="Times New Roman"/>
        </w:rPr>
        <w:lastRenderedPageBreak/>
        <w:t>3.2.</w:t>
      </w:r>
      <w:r w:rsidR="00AB6FDA" w:rsidRPr="00201434">
        <w:rPr>
          <w:rFonts w:ascii="Times New Roman" w:hAnsi="Times New Roman" w:cs="Times New Roman" w:hint="eastAsia"/>
        </w:rPr>
        <w:t>3</w:t>
      </w:r>
      <w:r w:rsidR="00AB6FDA" w:rsidRPr="00201434">
        <w:rPr>
          <w:rFonts w:ascii="Times New Roman" w:hAnsi="Times New Roman" w:cs="Times New Roman" w:hint="eastAsia"/>
        </w:rPr>
        <w:t>建筑物风险控制措施</w:t>
      </w:r>
    </w:p>
    <w:p w:rsidR="00F42E5D" w:rsidRPr="00201434" w:rsidRDefault="00F42E5D" w:rsidP="00F42E5D">
      <w:pPr>
        <w:pStyle w:val="10"/>
        <w:ind w:firstLineChars="0" w:firstLine="420"/>
        <w:outlineLvl w:val="9"/>
        <w:rPr>
          <w:rFonts w:ascii="Times New Roman" w:hAnsi="Times New Roman" w:cs="Times New Roman"/>
        </w:rPr>
      </w:pPr>
      <w:bookmarkStart w:id="32" w:name="_Toc521357669"/>
      <w:r w:rsidRPr="00201434">
        <w:rPr>
          <w:rFonts w:ascii="Times New Roman" w:hAnsi="Times New Roman" w:cs="Times New Roman" w:hint="eastAsia"/>
        </w:rPr>
        <w:t>（</w:t>
      </w:r>
      <w:r w:rsidRPr="00201434">
        <w:rPr>
          <w:rFonts w:ascii="Times New Roman" w:hAnsi="Times New Roman" w:cs="Times New Roman" w:hint="eastAsia"/>
        </w:rPr>
        <w:t>1</w:t>
      </w:r>
      <w:r w:rsidRPr="00201434">
        <w:rPr>
          <w:rFonts w:ascii="Times New Roman" w:hAnsi="Times New Roman" w:cs="Times New Roman"/>
        </w:rPr>
        <w:t>）</w:t>
      </w:r>
      <w:r w:rsidRPr="00201434">
        <w:rPr>
          <w:rFonts w:ascii="Times New Roman" w:hAnsi="Times New Roman" w:cs="Times New Roman" w:hint="eastAsia"/>
        </w:rPr>
        <w:t>渠系建筑物</w:t>
      </w:r>
      <w:r w:rsidR="002F3EDF">
        <w:rPr>
          <w:rFonts w:ascii="Times New Roman" w:hAnsi="Times New Roman" w:cs="Times New Roman" w:hint="eastAsia"/>
        </w:rPr>
        <w:t>风险控制措施</w:t>
      </w:r>
    </w:p>
    <w:p w:rsidR="00F42E5D" w:rsidRPr="00201434" w:rsidRDefault="00F42E5D"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w:t>
      </w:r>
      <w:r w:rsidR="009B4DDE" w:rsidRPr="00201434">
        <w:rPr>
          <w:rFonts w:ascii="Times New Roman" w:hAnsi="Times New Roman" w:cs="Times New Roman"/>
        </w:rPr>
        <w:t>9</w:t>
      </w:r>
      <w:r w:rsidR="00E53D4A">
        <w:rPr>
          <w:rFonts w:ascii="Times New Roman" w:hAnsi="Times New Roman" w:cs="Times New Roman" w:hint="eastAsia"/>
        </w:rPr>
        <w:t xml:space="preserve">  </w:t>
      </w:r>
      <w:r w:rsidRPr="00201434">
        <w:rPr>
          <w:rFonts w:ascii="Times New Roman" w:hAnsi="Times New Roman" w:cs="Times New Roman"/>
        </w:rPr>
        <w:t>渠系建筑物</w:t>
      </w:r>
      <w:r w:rsidR="002F3EDF">
        <w:rPr>
          <w:rFonts w:ascii="Times New Roman" w:hAnsi="Times New Roman" w:cs="Times New Roman"/>
        </w:rPr>
        <w:t>风险控制措施</w:t>
      </w:r>
      <w:r w:rsidRPr="00201434">
        <w:rPr>
          <w:rFonts w:ascii="Times New Roman" w:hAnsi="Times New Roman" w:cs="Times New Roman"/>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2007D3" w:rsidRPr="00201434" w:rsidTr="0074189B">
        <w:trPr>
          <w:cantSplit/>
          <w:trHeight w:val="20"/>
          <w:tblHeader/>
        </w:trPr>
        <w:tc>
          <w:tcPr>
            <w:tcW w:w="943" w:type="pct"/>
            <w:gridSpan w:val="4"/>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风险事件分类</w:t>
            </w:r>
          </w:p>
        </w:tc>
        <w:tc>
          <w:tcPr>
            <w:tcW w:w="4057" w:type="pct"/>
            <w:vMerge w:val="restart"/>
            <w:vAlign w:val="center"/>
          </w:tcPr>
          <w:p w:rsidR="002007D3" w:rsidRPr="00201434" w:rsidRDefault="00812323" w:rsidP="00AB694D">
            <w:pPr>
              <w:pStyle w:val="212124"/>
              <w:spacing w:line="240" w:lineRule="exact"/>
              <w:rPr>
                <w:rFonts w:ascii="仿宋" w:eastAsia="仿宋" w:hAnsi="仿宋" w:cs="Times New Roman"/>
                <w:kern w:val="0"/>
                <w:sz w:val="20"/>
              </w:rPr>
            </w:pPr>
            <w:r>
              <w:rPr>
                <w:rFonts w:ascii="仿宋" w:eastAsia="仿宋" w:hAnsi="仿宋" w:cs="Times New Roman"/>
                <w:kern w:val="0"/>
                <w:sz w:val="20"/>
              </w:rPr>
              <w:t>控制措施</w:t>
            </w:r>
          </w:p>
        </w:tc>
      </w:tr>
      <w:tr w:rsidR="002007D3" w:rsidRPr="00201434" w:rsidTr="0074189B">
        <w:trPr>
          <w:cantSplit/>
          <w:trHeight w:val="20"/>
          <w:tblHeader/>
        </w:trPr>
        <w:tc>
          <w:tcPr>
            <w:tcW w:w="280" w:type="pc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编号</w:t>
            </w:r>
          </w:p>
        </w:tc>
        <w:tc>
          <w:tcPr>
            <w:tcW w:w="663" w:type="pct"/>
            <w:gridSpan w:val="3"/>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类型</w:t>
            </w:r>
          </w:p>
        </w:tc>
        <w:tc>
          <w:tcPr>
            <w:tcW w:w="4057" w:type="pct"/>
            <w:vMerge/>
            <w:vAlign w:val="center"/>
          </w:tcPr>
          <w:p w:rsidR="002007D3" w:rsidRPr="00201434" w:rsidRDefault="002007D3" w:rsidP="00AB694D">
            <w:pPr>
              <w:pStyle w:val="212124"/>
              <w:spacing w:line="240" w:lineRule="exact"/>
              <w:jc w:val="left"/>
              <w:rPr>
                <w:rFonts w:ascii="仿宋" w:eastAsia="仿宋" w:hAnsi="仿宋" w:cs="Times New Roman"/>
                <w:kern w:val="0"/>
                <w:sz w:val="20"/>
              </w:rPr>
            </w:pPr>
          </w:p>
        </w:tc>
      </w:tr>
      <w:tr w:rsidR="002007D3" w:rsidRPr="00201434" w:rsidTr="0074189B">
        <w:trPr>
          <w:cantSplit/>
          <w:trHeight w:val="20"/>
        </w:trPr>
        <w:tc>
          <w:tcPr>
            <w:tcW w:w="280" w:type="pct"/>
            <w:vMerge w:val="restar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1</w:t>
            </w:r>
          </w:p>
        </w:tc>
        <w:tc>
          <w:tcPr>
            <w:tcW w:w="294" w:type="pct"/>
            <w:gridSpan w:val="2"/>
            <w:vMerge w:val="restar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建筑物地基失稳</w:t>
            </w:r>
          </w:p>
        </w:tc>
        <w:tc>
          <w:tcPr>
            <w:tcW w:w="369"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地基承载能力不足</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（1）首先在距建筑物外轮廓边界约2m的周边采用钻孔方式垂直植入树根桩，间距1～2m，分两序间隔施工；</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（3）树根桩桩底高程根据地基条件，一般插入承载能力较高地层1～2m。</w:t>
            </w:r>
          </w:p>
        </w:tc>
      </w:tr>
      <w:tr w:rsidR="002007D3" w:rsidRPr="00201434" w:rsidTr="0074189B">
        <w:trPr>
          <w:cantSplit/>
          <w:trHeight w:val="20"/>
        </w:trPr>
        <w:tc>
          <w:tcPr>
            <w:tcW w:w="280" w:type="pct"/>
            <w:vMerge/>
            <w:vAlign w:val="center"/>
          </w:tcPr>
          <w:p w:rsidR="002007D3" w:rsidRPr="00201434" w:rsidRDefault="002007D3" w:rsidP="00AB694D">
            <w:pPr>
              <w:pStyle w:val="212124"/>
              <w:spacing w:line="240" w:lineRule="exact"/>
              <w:rPr>
                <w:rFonts w:ascii="仿宋" w:eastAsia="仿宋" w:hAnsi="仿宋" w:cs="Times New Roman"/>
                <w:kern w:val="0"/>
                <w:sz w:val="20"/>
              </w:rPr>
            </w:pPr>
          </w:p>
        </w:tc>
        <w:tc>
          <w:tcPr>
            <w:tcW w:w="294" w:type="pct"/>
            <w:gridSpan w:val="2"/>
            <w:vMerge/>
            <w:vAlign w:val="center"/>
          </w:tcPr>
          <w:p w:rsidR="002007D3" w:rsidRPr="00201434" w:rsidRDefault="002007D3" w:rsidP="00AB694D">
            <w:pPr>
              <w:pStyle w:val="212124"/>
              <w:spacing w:line="240" w:lineRule="exact"/>
              <w:jc w:val="left"/>
              <w:rPr>
                <w:rFonts w:ascii="仿宋" w:eastAsia="仿宋" w:hAnsi="仿宋" w:cs="Times New Roman"/>
                <w:kern w:val="0"/>
                <w:sz w:val="20"/>
              </w:rPr>
            </w:pPr>
          </w:p>
        </w:tc>
        <w:tc>
          <w:tcPr>
            <w:tcW w:w="369"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填土地基边坡失稳所致</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（1）变形体</w:t>
            </w:r>
            <w:proofErr w:type="gramStart"/>
            <w:r w:rsidRPr="00201434">
              <w:rPr>
                <w:rFonts w:ascii="仿宋" w:eastAsia="仿宋" w:hAnsi="仿宋" w:cs="Times New Roman"/>
                <w:kern w:val="0"/>
                <w:sz w:val="20"/>
              </w:rPr>
              <w:t>顶沿滑裂面</w:t>
            </w:r>
            <w:proofErr w:type="gramEnd"/>
            <w:r w:rsidRPr="00201434">
              <w:rPr>
                <w:rFonts w:ascii="仿宋" w:eastAsia="仿宋" w:hAnsi="仿宋" w:cs="Times New Roman"/>
                <w:kern w:val="0"/>
                <w:sz w:val="20"/>
              </w:rPr>
              <w:t>进行封闭防渗处理；</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（2）沿变形体下缘设置排水反滤体；</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（3）当填土地基外侧临河侧，边坡失稳系水流掏刷所致，采用抛石或铅丝石笼固脚，抛石范围为整个掏刷区域；</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（4）在坡脚采用块石或编织土袋砌筑压脚</w:t>
            </w:r>
            <w:proofErr w:type="gramStart"/>
            <w:r w:rsidRPr="00201434">
              <w:rPr>
                <w:rFonts w:ascii="仿宋" w:eastAsia="仿宋" w:hAnsi="仿宋" w:cs="Times New Roman"/>
                <w:kern w:val="0"/>
                <w:sz w:val="20"/>
              </w:rPr>
              <w:t>戗</w:t>
            </w:r>
            <w:proofErr w:type="gramEnd"/>
            <w:r w:rsidRPr="00201434">
              <w:rPr>
                <w:rFonts w:ascii="仿宋" w:eastAsia="仿宋" w:hAnsi="仿宋" w:cs="Times New Roman"/>
                <w:kern w:val="0"/>
                <w:sz w:val="20"/>
              </w:rPr>
              <w:t>台，压脚</w:t>
            </w:r>
            <w:proofErr w:type="gramStart"/>
            <w:r w:rsidRPr="00201434">
              <w:rPr>
                <w:rFonts w:ascii="仿宋" w:eastAsia="仿宋" w:hAnsi="仿宋" w:cs="Times New Roman"/>
                <w:kern w:val="0"/>
                <w:sz w:val="20"/>
              </w:rPr>
              <w:t>戗</w:t>
            </w:r>
            <w:proofErr w:type="gramEnd"/>
            <w:r w:rsidRPr="00201434">
              <w:rPr>
                <w:rFonts w:ascii="仿宋" w:eastAsia="仿宋" w:hAnsi="仿宋" w:cs="Times New Roman"/>
                <w:kern w:val="0"/>
                <w:sz w:val="20"/>
              </w:rPr>
              <w:t>台高度约为变形体最高处</w:t>
            </w:r>
            <w:proofErr w:type="gramStart"/>
            <w:r w:rsidRPr="00201434">
              <w:rPr>
                <w:rFonts w:ascii="仿宋" w:eastAsia="仿宋" w:hAnsi="仿宋" w:cs="Times New Roman"/>
                <w:kern w:val="0"/>
                <w:sz w:val="20"/>
              </w:rPr>
              <w:t>至剪出口</w:t>
            </w:r>
            <w:proofErr w:type="gramEnd"/>
            <w:r w:rsidRPr="00201434">
              <w:rPr>
                <w:rFonts w:ascii="仿宋" w:eastAsia="仿宋" w:hAnsi="仿宋" w:cs="Times New Roman"/>
                <w:kern w:val="0"/>
                <w:sz w:val="20"/>
              </w:rPr>
              <w:t>最低处竖向高度的1/3，压脚</w:t>
            </w:r>
            <w:proofErr w:type="gramStart"/>
            <w:r w:rsidRPr="00201434">
              <w:rPr>
                <w:rFonts w:ascii="仿宋" w:eastAsia="仿宋" w:hAnsi="仿宋" w:cs="Times New Roman"/>
                <w:kern w:val="0"/>
                <w:sz w:val="20"/>
              </w:rPr>
              <w:t>戗</w:t>
            </w:r>
            <w:proofErr w:type="gramEnd"/>
            <w:r w:rsidRPr="00201434">
              <w:rPr>
                <w:rFonts w:ascii="仿宋" w:eastAsia="仿宋" w:hAnsi="仿宋" w:cs="Times New Roman"/>
                <w:kern w:val="0"/>
                <w:sz w:val="20"/>
              </w:rPr>
              <w:t>台沿变形体滑动方向的顶宽度约为变形体</w:t>
            </w:r>
            <w:proofErr w:type="gramStart"/>
            <w:r w:rsidRPr="00201434">
              <w:rPr>
                <w:rFonts w:ascii="仿宋" w:eastAsia="仿宋" w:hAnsi="仿宋" w:cs="Times New Roman"/>
                <w:kern w:val="0"/>
                <w:sz w:val="20"/>
              </w:rPr>
              <w:t>破裂面顶底缘</w:t>
            </w:r>
            <w:proofErr w:type="gramEnd"/>
            <w:r w:rsidRPr="00201434">
              <w:rPr>
                <w:rFonts w:ascii="仿宋" w:eastAsia="仿宋" w:hAnsi="仿宋" w:cs="Times New Roman"/>
                <w:kern w:val="0"/>
                <w:sz w:val="20"/>
              </w:rPr>
              <w:t>水平投影距离，顺渠堤轴线方向长度覆盖变形体，两侧外延距离各3m</w:t>
            </w:r>
            <w:r w:rsidR="00780B8E">
              <w:rPr>
                <w:rFonts w:ascii="仿宋" w:eastAsia="仿宋" w:hAnsi="仿宋" w:cs="Times New Roman" w:hint="eastAsia"/>
                <w:kern w:val="0"/>
                <w:sz w:val="20"/>
              </w:rPr>
              <w:t>；</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（5）变形体外露区域采用防水膜覆盖。</w:t>
            </w:r>
          </w:p>
        </w:tc>
      </w:tr>
      <w:tr w:rsidR="002007D3" w:rsidRPr="00201434" w:rsidTr="0074189B">
        <w:trPr>
          <w:cantSplit/>
          <w:trHeight w:val="20"/>
        </w:trPr>
        <w:tc>
          <w:tcPr>
            <w:tcW w:w="280" w:type="pct"/>
            <w:vMerge/>
            <w:vAlign w:val="center"/>
          </w:tcPr>
          <w:p w:rsidR="002007D3" w:rsidRPr="00201434" w:rsidRDefault="002007D3" w:rsidP="00AB694D">
            <w:pPr>
              <w:pStyle w:val="212124"/>
              <w:spacing w:line="240" w:lineRule="exact"/>
              <w:rPr>
                <w:rFonts w:ascii="仿宋" w:eastAsia="仿宋" w:hAnsi="仿宋" w:cs="Times New Roman"/>
                <w:kern w:val="0"/>
                <w:sz w:val="20"/>
              </w:rPr>
            </w:pPr>
          </w:p>
        </w:tc>
        <w:tc>
          <w:tcPr>
            <w:tcW w:w="294" w:type="pct"/>
            <w:gridSpan w:val="2"/>
            <w:vMerge/>
            <w:vAlign w:val="center"/>
          </w:tcPr>
          <w:p w:rsidR="002007D3" w:rsidRPr="00201434" w:rsidRDefault="002007D3" w:rsidP="00AB694D">
            <w:pPr>
              <w:pStyle w:val="212124"/>
              <w:spacing w:line="240" w:lineRule="exact"/>
              <w:jc w:val="left"/>
              <w:rPr>
                <w:rFonts w:ascii="仿宋" w:eastAsia="仿宋" w:hAnsi="仿宋" w:cs="Times New Roman"/>
                <w:kern w:val="0"/>
                <w:sz w:val="20"/>
              </w:rPr>
            </w:pPr>
          </w:p>
        </w:tc>
        <w:tc>
          <w:tcPr>
            <w:tcW w:w="369"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集中渗漏导致地基土水土流失</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（1）在集中渗漏出口设置压浸平台，防止水土流失；</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（2）迅速查明渗漏通道；</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（3）靠近渗漏通道入口处（靠近迎水侧、建筑物结构缝、贯穿性裂缝）采用粘土、土工膜封闭渗源</w:t>
            </w:r>
            <w:r w:rsidR="00780B8E">
              <w:rPr>
                <w:rFonts w:ascii="仿宋" w:eastAsia="仿宋" w:hAnsi="仿宋" w:cs="Times New Roman" w:hint="eastAsia"/>
                <w:kern w:val="0"/>
                <w:sz w:val="20"/>
              </w:rPr>
              <w:t>；</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（4）采用植入树根</w:t>
            </w:r>
            <w:proofErr w:type="gramStart"/>
            <w:r w:rsidRPr="00201434">
              <w:rPr>
                <w:rFonts w:ascii="仿宋" w:eastAsia="仿宋" w:hAnsi="仿宋" w:cs="Times New Roman"/>
                <w:kern w:val="0"/>
                <w:sz w:val="20"/>
              </w:rPr>
              <w:t>桩方式</w:t>
            </w:r>
            <w:proofErr w:type="gramEnd"/>
            <w:r w:rsidRPr="00201434">
              <w:rPr>
                <w:rFonts w:ascii="仿宋" w:eastAsia="仿宋" w:hAnsi="仿宋" w:cs="Times New Roman"/>
                <w:kern w:val="0"/>
                <w:sz w:val="20"/>
              </w:rPr>
              <w:t>进行地基加固处理。</w:t>
            </w:r>
          </w:p>
        </w:tc>
      </w:tr>
      <w:tr w:rsidR="002007D3" w:rsidRPr="00201434" w:rsidTr="0074189B">
        <w:trPr>
          <w:cantSplit/>
          <w:trHeight w:val="20"/>
        </w:trPr>
        <w:tc>
          <w:tcPr>
            <w:tcW w:w="280" w:type="pct"/>
            <w:vMerge w:val="restar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2</w:t>
            </w:r>
          </w:p>
        </w:tc>
        <w:tc>
          <w:tcPr>
            <w:tcW w:w="294" w:type="pct"/>
            <w:gridSpan w:val="2"/>
            <w:vMerge w:val="restar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建筑物抗滑失稳</w:t>
            </w:r>
          </w:p>
        </w:tc>
        <w:tc>
          <w:tcPr>
            <w:tcW w:w="369"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有效重量减少</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（1）修复结构缝止水和土工膜，防止渗漏；</w:t>
            </w:r>
          </w:p>
          <w:p w:rsidR="002007D3" w:rsidRPr="00201434" w:rsidRDefault="002007D3" w:rsidP="00780B8E">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（2）在周边设置排水减压</w:t>
            </w:r>
            <w:proofErr w:type="gramStart"/>
            <w:r w:rsidRPr="00201434">
              <w:rPr>
                <w:rFonts w:ascii="仿宋" w:eastAsia="仿宋" w:hAnsi="仿宋" w:cs="Times New Roman"/>
                <w:kern w:val="0"/>
                <w:sz w:val="20"/>
              </w:rPr>
              <w:t>孔降低</w:t>
            </w:r>
            <w:proofErr w:type="gramEnd"/>
            <w:r w:rsidRPr="00201434">
              <w:rPr>
                <w:rFonts w:ascii="仿宋" w:eastAsia="仿宋" w:hAnsi="仿宋" w:cs="Times New Roman"/>
                <w:kern w:val="0"/>
                <w:sz w:val="20"/>
              </w:rPr>
              <w:t>基底扬压力，降水孔内置排水反滤装置，</w:t>
            </w:r>
            <w:proofErr w:type="gramStart"/>
            <w:r w:rsidRPr="00201434">
              <w:rPr>
                <w:rFonts w:ascii="仿宋" w:eastAsia="仿宋" w:hAnsi="仿宋" w:cs="Times New Roman"/>
                <w:kern w:val="0"/>
                <w:sz w:val="20"/>
              </w:rPr>
              <w:t>孔深根据</w:t>
            </w:r>
            <w:proofErr w:type="gramEnd"/>
            <w:r w:rsidRPr="00201434">
              <w:rPr>
                <w:rFonts w:ascii="仿宋" w:eastAsia="仿宋" w:hAnsi="仿宋" w:cs="Times New Roman"/>
                <w:kern w:val="0"/>
                <w:sz w:val="20"/>
              </w:rPr>
              <w:t>地层条件确定。</w:t>
            </w:r>
          </w:p>
        </w:tc>
      </w:tr>
      <w:tr w:rsidR="002007D3" w:rsidRPr="00201434" w:rsidTr="0074189B">
        <w:trPr>
          <w:cantSplit/>
          <w:trHeight w:val="20"/>
        </w:trPr>
        <w:tc>
          <w:tcPr>
            <w:tcW w:w="280" w:type="pct"/>
            <w:vMerge/>
            <w:vAlign w:val="center"/>
          </w:tcPr>
          <w:p w:rsidR="002007D3" w:rsidRPr="00201434" w:rsidRDefault="002007D3" w:rsidP="00AB694D">
            <w:pPr>
              <w:pStyle w:val="212124"/>
              <w:spacing w:line="240" w:lineRule="exact"/>
              <w:rPr>
                <w:rFonts w:ascii="仿宋" w:eastAsia="仿宋" w:hAnsi="仿宋" w:cs="Times New Roman"/>
                <w:kern w:val="0"/>
                <w:sz w:val="20"/>
              </w:rPr>
            </w:pPr>
          </w:p>
        </w:tc>
        <w:tc>
          <w:tcPr>
            <w:tcW w:w="294" w:type="pct"/>
            <w:gridSpan w:val="2"/>
            <w:vMerge/>
            <w:vAlign w:val="center"/>
          </w:tcPr>
          <w:p w:rsidR="002007D3" w:rsidRPr="00201434" w:rsidRDefault="002007D3" w:rsidP="00AB694D">
            <w:pPr>
              <w:pStyle w:val="212124"/>
              <w:spacing w:line="240" w:lineRule="exact"/>
              <w:jc w:val="left"/>
              <w:rPr>
                <w:rFonts w:ascii="仿宋" w:eastAsia="仿宋" w:hAnsi="仿宋" w:cs="Times New Roman"/>
                <w:kern w:val="0"/>
                <w:sz w:val="20"/>
              </w:rPr>
            </w:pPr>
          </w:p>
        </w:tc>
        <w:tc>
          <w:tcPr>
            <w:tcW w:w="369"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滑动力增加</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（1）设置临时支撑或采用其他平压方式，先控制墙体滑移变形；</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（2）疏通或增设排水减压孔，孔内采取反滤措施；</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（3）有条件时可适当降低建筑物外侧填土高度；</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2007D3" w:rsidRPr="00201434" w:rsidTr="0074189B">
        <w:trPr>
          <w:cantSplit/>
          <w:trHeight w:val="20"/>
        </w:trPr>
        <w:tc>
          <w:tcPr>
            <w:tcW w:w="280" w:type="pct"/>
            <w:vMerge/>
            <w:vAlign w:val="center"/>
          </w:tcPr>
          <w:p w:rsidR="002007D3" w:rsidRPr="00201434" w:rsidRDefault="002007D3" w:rsidP="00AB694D">
            <w:pPr>
              <w:pStyle w:val="212124"/>
              <w:spacing w:line="240" w:lineRule="exact"/>
              <w:rPr>
                <w:rFonts w:ascii="仿宋" w:eastAsia="仿宋" w:hAnsi="仿宋" w:cs="Times New Roman"/>
                <w:kern w:val="0"/>
                <w:sz w:val="20"/>
              </w:rPr>
            </w:pPr>
          </w:p>
        </w:tc>
        <w:tc>
          <w:tcPr>
            <w:tcW w:w="294" w:type="pct"/>
            <w:gridSpan w:val="2"/>
            <w:vMerge/>
            <w:vAlign w:val="center"/>
          </w:tcPr>
          <w:p w:rsidR="002007D3" w:rsidRPr="00201434" w:rsidRDefault="002007D3" w:rsidP="00AB694D">
            <w:pPr>
              <w:pStyle w:val="212124"/>
              <w:spacing w:line="240" w:lineRule="exact"/>
              <w:jc w:val="left"/>
              <w:rPr>
                <w:rFonts w:ascii="仿宋" w:eastAsia="仿宋" w:hAnsi="仿宋" w:cs="Times New Roman"/>
                <w:kern w:val="0"/>
                <w:sz w:val="20"/>
              </w:rPr>
            </w:pPr>
          </w:p>
        </w:tc>
        <w:tc>
          <w:tcPr>
            <w:tcW w:w="369"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摩擦系数不足</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（1）设置临时支撑或采用其他平压方式，先控制墙体滑移变形；</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（2）根据建筑物结构受力钢筋布置，在临</w:t>
            </w:r>
            <w:proofErr w:type="gramStart"/>
            <w:r w:rsidRPr="00201434">
              <w:rPr>
                <w:rFonts w:ascii="仿宋" w:eastAsia="仿宋" w:hAnsi="仿宋" w:cs="Times New Roman"/>
                <w:kern w:val="0"/>
                <w:sz w:val="20"/>
              </w:rPr>
              <w:t>空侧布置斜孔</w:t>
            </w:r>
            <w:proofErr w:type="gramEnd"/>
            <w:r w:rsidRPr="00201434">
              <w:rPr>
                <w:rFonts w:ascii="仿宋" w:eastAsia="仿宋" w:hAnsi="仿宋" w:cs="Times New Roman"/>
                <w:kern w:val="0"/>
                <w:sz w:val="20"/>
              </w:rPr>
              <w:t>或在建筑物底板顶面或结构顶布置垂直孔，钻孔穿过建基面插入地基2～3m（当地基存在</w:t>
            </w:r>
            <w:proofErr w:type="gramStart"/>
            <w:r w:rsidRPr="00201434">
              <w:rPr>
                <w:rFonts w:ascii="仿宋" w:eastAsia="仿宋" w:hAnsi="仿宋" w:cs="Times New Roman"/>
                <w:kern w:val="0"/>
                <w:sz w:val="20"/>
              </w:rPr>
              <w:t>深层稳定</w:t>
            </w:r>
            <w:proofErr w:type="gramEnd"/>
            <w:r w:rsidRPr="00201434">
              <w:rPr>
                <w:rFonts w:ascii="仿宋" w:eastAsia="仿宋" w:hAnsi="仿宋" w:cs="Times New Roman"/>
                <w:kern w:val="0"/>
                <w:sz w:val="20"/>
              </w:rPr>
              <w:t>问题时可与地基加固协调考虑），孔径D200～400mm；</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（3）孔内植入钢筋束（3～5根Φ40）；</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（4）采用C50高标号细石混凝土填充。</w:t>
            </w:r>
          </w:p>
        </w:tc>
      </w:tr>
      <w:tr w:rsidR="002007D3" w:rsidRPr="00201434" w:rsidTr="0074189B">
        <w:trPr>
          <w:cantSplit/>
          <w:trHeight w:val="20"/>
        </w:trPr>
        <w:tc>
          <w:tcPr>
            <w:tcW w:w="280" w:type="pct"/>
            <w:vMerge w:val="restar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lastRenderedPageBreak/>
              <w:br w:type="page"/>
              <w:t>3</w:t>
            </w:r>
          </w:p>
        </w:tc>
        <w:tc>
          <w:tcPr>
            <w:tcW w:w="294" w:type="pct"/>
            <w:gridSpan w:val="2"/>
            <w:vMerge w:val="restar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建筑物抗浮失稳</w:t>
            </w:r>
          </w:p>
        </w:tc>
        <w:tc>
          <w:tcPr>
            <w:tcW w:w="369" w:type="pct"/>
            <w:vAlign w:val="center"/>
          </w:tcPr>
          <w:p w:rsidR="002007D3" w:rsidRPr="00201434" w:rsidRDefault="000B6B20" w:rsidP="00AB694D">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闸、挡墙等</w:t>
            </w:r>
          </w:p>
        </w:tc>
        <w:tc>
          <w:tcPr>
            <w:tcW w:w="4057" w:type="pct"/>
            <w:vAlign w:val="center"/>
          </w:tcPr>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1）临时在建筑物上方采用土袋增加压重，稳定上浮变形；</w:t>
            </w:r>
          </w:p>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2）疏通原设计布置的所有排水孔道，使其正常工作；</w:t>
            </w:r>
          </w:p>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3）当地基透水性较强时，</w:t>
            </w:r>
            <w:proofErr w:type="gramStart"/>
            <w:r w:rsidR="002007D3" w:rsidRPr="00201434">
              <w:rPr>
                <w:rFonts w:ascii="仿宋" w:eastAsia="仿宋" w:hAnsi="仿宋" w:cs="Times New Roman"/>
                <w:kern w:val="0"/>
                <w:sz w:val="20"/>
              </w:rPr>
              <w:t>对于穿渠建筑物</w:t>
            </w:r>
            <w:proofErr w:type="gramEnd"/>
            <w:r w:rsidR="002007D3" w:rsidRPr="00201434">
              <w:rPr>
                <w:rFonts w:ascii="仿宋" w:eastAsia="仿宋" w:hAnsi="仿宋" w:cs="Times New Roman"/>
                <w:kern w:val="0"/>
                <w:sz w:val="20"/>
              </w:rPr>
              <w:t>进出口底板可直接增设排水孔，降低扬压力，排水孔直径100～70mm；</w:t>
            </w:r>
          </w:p>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4）对于进出口渐变段底板，在周边设置排水减压</w:t>
            </w:r>
            <w:proofErr w:type="gramStart"/>
            <w:r w:rsidR="002007D3" w:rsidRPr="00201434">
              <w:rPr>
                <w:rFonts w:ascii="仿宋" w:eastAsia="仿宋" w:hAnsi="仿宋" w:cs="Times New Roman"/>
                <w:kern w:val="0"/>
                <w:sz w:val="20"/>
              </w:rPr>
              <w:t>孔降低</w:t>
            </w:r>
            <w:proofErr w:type="gramEnd"/>
            <w:r w:rsidR="002007D3" w:rsidRPr="00201434">
              <w:rPr>
                <w:rFonts w:ascii="仿宋" w:eastAsia="仿宋" w:hAnsi="仿宋" w:cs="Times New Roman"/>
                <w:kern w:val="0"/>
                <w:sz w:val="20"/>
              </w:rPr>
              <w:t>局部区域地下水位，降水孔内置排水反滤装置，</w:t>
            </w:r>
            <w:proofErr w:type="gramStart"/>
            <w:r w:rsidR="002007D3" w:rsidRPr="00201434">
              <w:rPr>
                <w:rFonts w:ascii="仿宋" w:eastAsia="仿宋" w:hAnsi="仿宋" w:cs="Times New Roman"/>
                <w:kern w:val="0"/>
                <w:sz w:val="20"/>
              </w:rPr>
              <w:t>孔深根据</w:t>
            </w:r>
            <w:proofErr w:type="gramEnd"/>
            <w:r w:rsidR="002007D3" w:rsidRPr="00201434">
              <w:rPr>
                <w:rFonts w:ascii="仿宋" w:eastAsia="仿宋" w:hAnsi="仿宋" w:cs="Times New Roman"/>
                <w:kern w:val="0"/>
                <w:sz w:val="20"/>
              </w:rPr>
              <w:t>地层条件确定</w:t>
            </w:r>
            <w:r>
              <w:rPr>
                <w:rFonts w:ascii="仿宋" w:eastAsia="仿宋" w:hAnsi="仿宋" w:cs="Times New Roman" w:hint="eastAsia"/>
                <w:kern w:val="0"/>
                <w:sz w:val="20"/>
              </w:rPr>
              <w:t>；</w:t>
            </w:r>
          </w:p>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2007D3" w:rsidRPr="00201434" w:rsidTr="0074189B">
        <w:trPr>
          <w:cantSplit/>
          <w:trHeight w:val="20"/>
        </w:trPr>
        <w:tc>
          <w:tcPr>
            <w:tcW w:w="280" w:type="pct"/>
            <w:vMerge/>
            <w:vAlign w:val="center"/>
          </w:tcPr>
          <w:p w:rsidR="002007D3" w:rsidRPr="00201434" w:rsidRDefault="002007D3" w:rsidP="00AB694D">
            <w:pPr>
              <w:pStyle w:val="212124"/>
              <w:spacing w:line="240" w:lineRule="exact"/>
              <w:rPr>
                <w:rFonts w:ascii="仿宋" w:eastAsia="仿宋" w:hAnsi="仿宋" w:cs="Times New Roman"/>
                <w:kern w:val="0"/>
                <w:sz w:val="20"/>
              </w:rPr>
            </w:pPr>
          </w:p>
        </w:tc>
        <w:tc>
          <w:tcPr>
            <w:tcW w:w="294" w:type="pct"/>
            <w:gridSpan w:val="2"/>
            <w:vMerge/>
            <w:vAlign w:val="center"/>
          </w:tcPr>
          <w:p w:rsidR="002007D3" w:rsidRPr="00201434" w:rsidRDefault="002007D3" w:rsidP="00AB694D">
            <w:pPr>
              <w:pStyle w:val="212124"/>
              <w:spacing w:line="240" w:lineRule="exact"/>
              <w:jc w:val="left"/>
              <w:rPr>
                <w:rFonts w:ascii="仿宋" w:eastAsia="仿宋" w:hAnsi="仿宋" w:cs="Times New Roman"/>
                <w:kern w:val="0"/>
                <w:sz w:val="20"/>
              </w:rPr>
            </w:pPr>
          </w:p>
        </w:tc>
        <w:tc>
          <w:tcPr>
            <w:tcW w:w="369" w:type="pct"/>
            <w:vAlign w:val="center"/>
          </w:tcPr>
          <w:p w:rsidR="002007D3" w:rsidRPr="00201434" w:rsidRDefault="002F0CCB" w:rsidP="00AB694D">
            <w:pPr>
              <w:pStyle w:val="212124"/>
              <w:spacing w:line="240" w:lineRule="exact"/>
              <w:jc w:val="left"/>
              <w:rPr>
                <w:rFonts w:ascii="仿宋" w:eastAsia="仿宋" w:hAnsi="仿宋" w:cs="Times New Roman"/>
                <w:kern w:val="0"/>
                <w:sz w:val="20"/>
              </w:rPr>
            </w:pPr>
            <w:r>
              <w:rPr>
                <w:rFonts w:ascii="仿宋" w:eastAsia="仿宋" w:hAnsi="仿宋" w:cs="Times New Roman"/>
                <w:kern w:val="0"/>
                <w:sz w:val="20"/>
              </w:rPr>
              <w:t>倒虹吸、涵管等</w:t>
            </w:r>
          </w:p>
        </w:tc>
        <w:tc>
          <w:tcPr>
            <w:tcW w:w="4057" w:type="pct"/>
            <w:vAlign w:val="center"/>
          </w:tcPr>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1）避免高地下水位期检修；</w:t>
            </w:r>
          </w:p>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2）恢复原设计在建筑物上方的地形条件，稳定上浮变形；</w:t>
            </w:r>
          </w:p>
          <w:p w:rsidR="002007D3" w:rsidRPr="00201434" w:rsidRDefault="00780B8E" w:rsidP="00780B8E">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3）在周边设置排水减压</w:t>
            </w:r>
            <w:proofErr w:type="gramStart"/>
            <w:r w:rsidR="002007D3" w:rsidRPr="00201434">
              <w:rPr>
                <w:rFonts w:ascii="仿宋" w:eastAsia="仿宋" w:hAnsi="仿宋" w:cs="Times New Roman"/>
                <w:kern w:val="0"/>
                <w:sz w:val="20"/>
              </w:rPr>
              <w:t>孔降低</w:t>
            </w:r>
            <w:proofErr w:type="gramEnd"/>
            <w:r w:rsidR="002007D3" w:rsidRPr="00201434">
              <w:rPr>
                <w:rFonts w:ascii="仿宋" w:eastAsia="仿宋" w:hAnsi="仿宋" w:cs="Times New Roman"/>
                <w:kern w:val="0"/>
                <w:sz w:val="20"/>
              </w:rPr>
              <w:t>局部区域地下水位，降水孔内置排水反滤装置，</w:t>
            </w:r>
            <w:proofErr w:type="gramStart"/>
            <w:r w:rsidR="002007D3" w:rsidRPr="00201434">
              <w:rPr>
                <w:rFonts w:ascii="仿宋" w:eastAsia="仿宋" w:hAnsi="仿宋" w:cs="Times New Roman"/>
                <w:kern w:val="0"/>
                <w:sz w:val="20"/>
              </w:rPr>
              <w:t>孔深根据</w:t>
            </w:r>
            <w:proofErr w:type="gramEnd"/>
            <w:r w:rsidR="002007D3" w:rsidRPr="00201434">
              <w:rPr>
                <w:rFonts w:ascii="仿宋" w:eastAsia="仿宋" w:hAnsi="仿宋" w:cs="Times New Roman"/>
                <w:kern w:val="0"/>
                <w:sz w:val="20"/>
              </w:rPr>
              <w:t>地层条件确定。</w:t>
            </w:r>
          </w:p>
        </w:tc>
      </w:tr>
      <w:tr w:rsidR="002007D3" w:rsidRPr="00201434" w:rsidTr="0074189B">
        <w:trPr>
          <w:cantSplit/>
          <w:trHeight w:val="20"/>
        </w:trPr>
        <w:tc>
          <w:tcPr>
            <w:tcW w:w="280" w:type="pc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4</w:t>
            </w:r>
          </w:p>
        </w:tc>
        <w:tc>
          <w:tcPr>
            <w:tcW w:w="663" w:type="pct"/>
            <w:gridSpan w:val="3"/>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建筑物裹头边坡失稳</w:t>
            </w:r>
          </w:p>
        </w:tc>
        <w:tc>
          <w:tcPr>
            <w:tcW w:w="4057" w:type="pct"/>
            <w:vAlign w:val="center"/>
          </w:tcPr>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1）抛石护岸，</w:t>
            </w:r>
            <w:proofErr w:type="gramStart"/>
            <w:r w:rsidR="002007D3" w:rsidRPr="00201434">
              <w:rPr>
                <w:rFonts w:ascii="仿宋" w:eastAsia="仿宋" w:hAnsi="仿宋" w:cs="Times New Roman"/>
                <w:kern w:val="0"/>
                <w:sz w:val="20"/>
              </w:rPr>
              <w:t>砂砾石反滤</w:t>
            </w:r>
            <w:proofErr w:type="gramEnd"/>
            <w:r>
              <w:rPr>
                <w:rFonts w:ascii="仿宋" w:eastAsia="仿宋" w:hAnsi="仿宋" w:cs="Times New Roman" w:hint="eastAsia"/>
                <w:kern w:val="0"/>
                <w:sz w:val="20"/>
              </w:rPr>
              <w:t>；</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①水流冲刷区外有渗漏：砂砾排水层+填土或</w:t>
            </w:r>
            <w:proofErr w:type="gramStart"/>
            <w:r w:rsidRPr="00201434">
              <w:rPr>
                <w:rFonts w:ascii="仿宋" w:eastAsia="仿宋" w:hAnsi="仿宋" w:cs="Times New Roman"/>
                <w:kern w:val="0"/>
                <w:sz w:val="20"/>
              </w:rPr>
              <w:t>土工袋压脚</w:t>
            </w:r>
            <w:proofErr w:type="gramEnd"/>
            <w:r w:rsidRPr="00201434">
              <w:rPr>
                <w:rFonts w:ascii="仿宋" w:eastAsia="仿宋" w:hAnsi="仿宋" w:cs="Times New Roman"/>
                <w:kern w:val="0"/>
                <w:sz w:val="20"/>
              </w:rPr>
              <w:t>；</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②水流冲刷区外无渗漏：填土或</w:t>
            </w:r>
            <w:proofErr w:type="gramStart"/>
            <w:r w:rsidRPr="00201434">
              <w:rPr>
                <w:rFonts w:ascii="仿宋" w:eastAsia="仿宋" w:hAnsi="仿宋" w:cs="Times New Roman"/>
                <w:kern w:val="0"/>
                <w:sz w:val="20"/>
              </w:rPr>
              <w:t>土工袋压脚</w:t>
            </w:r>
            <w:proofErr w:type="gramEnd"/>
            <w:r w:rsidRPr="00201434">
              <w:rPr>
                <w:rFonts w:ascii="仿宋" w:eastAsia="仿宋" w:hAnsi="仿宋" w:cs="Times New Roman"/>
                <w:kern w:val="0"/>
                <w:sz w:val="20"/>
              </w:rPr>
              <w:t>；</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③水流冲刷区：当河道为土质河床时，沿填筑体坡脚周边压入D200钢管桩；控制变形进一步恶化，然后在钢管桩外侧抛石护脚；对于砂砾石河床，在河岸一定范围直接进行抛石或抛投铅丝</w:t>
            </w:r>
            <w:proofErr w:type="gramStart"/>
            <w:r w:rsidRPr="00201434">
              <w:rPr>
                <w:rFonts w:ascii="仿宋" w:eastAsia="仿宋" w:hAnsi="仿宋" w:cs="Times New Roman"/>
                <w:kern w:val="0"/>
                <w:sz w:val="20"/>
              </w:rPr>
              <w:t>笼</w:t>
            </w:r>
            <w:proofErr w:type="gramEnd"/>
            <w:r w:rsidRPr="00201434">
              <w:rPr>
                <w:rFonts w:ascii="仿宋" w:eastAsia="仿宋" w:hAnsi="仿宋" w:cs="Times New Roman"/>
                <w:kern w:val="0"/>
                <w:sz w:val="20"/>
              </w:rPr>
              <w:t>护脚；稳定河岸</w:t>
            </w:r>
            <w:r w:rsidR="00780B8E">
              <w:rPr>
                <w:rFonts w:ascii="仿宋" w:eastAsia="仿宋" w:hAnsi="仿宋" w:cs="Times New Roman" w:hint="eastAsia"/>
                <w:kern w:val="0"/>
                <w:sz w:val="20"/>
              </w:rPr>
              <w:t>；</w:t>
            </w:r>
          </w:p>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2）变形体</w:t>
            </w:r>
            <w:proofErr w:type="gramStart"/>
            <w:r w:rsidR="002007D3" w:rsidRPr="00201434">
              <w:rPr>
                <w:rFonts w:ascii="仿宋" w:eastAsia="仿宋" w:hAnsi="仿宋" w:cs="Times New Roman"/>
                <w:kern w:val="0"/>
                <w:sz w:val="20"/>
              </w:rPr>
              <w:t>顶沿滑裂面</w:t>
            </w:r>
            <w:proofErr w:type="gramEnd"/>
            <w:r w:rsidR="002007D3" w:rsidRPr="00201434">
              <w:rPr>
                <w:rFonts w:ascii="仿宋" w:eastAsia="仿宋" w:hAnsi="仿宋" w:cs="Times New Roman"/>
                <w:kern w:val="0"/>
                <w:sz w:val="20"/>
              </w:rPr>
              <w:t>进行封闭防渗处理；</w:t>
            </w:r>
          </w:p>
          <w:p w:rsidR="002007D3" w:rsidRPr="00201434" w:rsidRDefault="00780B8E" w:rsidP="00AB694D">
            <w:pPr>
              <w:pStyle w:val="212124"/>
              <w:spacing w:line="240" w:lineRule="exact"/>
              <w:jc w:val="left"/>
              <w:rPr>
                <w:rFonts w:ascii="仿宋" w:eastAsia="仿宋" w:hAnsi="仿宋" w:cs="Times New Roman"/>
                <w:kern w:val="0"/>
                <w:sz w:val="20"/>
              </w:rPr>
            </w:pPr>
            <w:r>
              <w:rPr>
                <w:rFonts w:ascii="仿宋" w:eastAsia="仿宋" w:hAnsi="仿宋" w:cs="Times New Roman" w:hint="eastAsia"/>
                <w:kern w:val="0"/>
                <w:sz w:val="20"/>
              </w:rPr>
              <w:t>（</w:t>
            </w:r>
            <w:r w:rsidR="002007D3" w:rsidRPr="00201434">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2007D3" w:rsidRPr="00201434" w:rsidTr="0074189B">
        <w:trPr>
          <w:cantSplit/>
          <w:trHeight w:val="20"/>
        </w:trPr>
        <w:tc>
          <w:tcPr>
            <w:tcW w:w="280" w:type="pc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5</w:t>
            </w:r>
          </w:p>
        </w:tc>
        <w:tc>
          <w:tcPr>
            <w:tcW w:w="663" w:type="pct"/>
            <w:gridSpan w:val="3"/>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槽墩、裹头冲刷</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（1）关闭输水建筑物上游进口控制或节制闸，随时监控闸前渠道水位变化情况；</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（2）输水建筑物上游渠道第一个退水闸根据节制</w:t>
            </w:r>
            <w:proofErr w:type="gramStart"/>
            <w:r w:rsidRPr="00201434">
              <w:rPr>
                <w:rFonts w:ascii="仿宋" w:eastAsia="仿宋" w:hAnsi="仿宋" w:cs="Times New Roman"/>
                <w:kern w:val="0"/>
                <w:sz w:val="20"/>
              </w:rPr>
              <w:t>闸</w:t>
            </w:r>
            <w:proofErr w:type="gramEnd"/>
            <w:r w:rsidRPr="00201434">
              <w:rPr>
                <w:rFonts w:ascii="仿宋" w:eastAsia="仿宋" w:hAnsi="仿宋" w:cs="Times New Roman"/>
                <w:kern w:val="0"/>
                <w:sz w:val="20"/>
              </w:rPr>
              <w:t>闸前水位变化配合开启，以保持渠道水位基本稳定为原则；</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（3）采用大体积料物，大块石、石袋、石笼等及时护岸，保持河岸稳定，以免河岸冲刷危及输水建筑物进出口安全；</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2007D3" w:rsidRPr="00201434" w:rsidTr="0074189B">
        <w:trPr>
          <w:cantSplit/>
          <w:trHeight w:val="20"/>
        </w:trPr>
        <w:tc>
          <w:tcPr>
            <w:tcW w:w="280" w:type="pc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6</w:t>
            </w:r>
          </w:p>
        </w:tc>
        <w:tc>
          <w:tcPr>
            <w:tcW w:w="663" w:type="pct"/>
            <w:gridSpan w:val="3"/>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hint="eastAsia"/>
                <w:kern w:val="0"/>
                <w:sz w:val="20"/>
              </w:rPr>
              <w:t>槽身、</w:t>
            </w:r>
            <w:r w:rsidRPr="00201434">
              <w:rPr>
                <w:rFonts w:ascii="仿宋" w:eastAsia="仿宋" w:hAnsi="仿宋" w:cs="Times New Roman"/>
                <w:kern w:val="0"/>
                <w:sz w:val="20"/>
              </w:rPr>
              <w:t>槽墩撞击破坏</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（1）关闭输水建筑物上游进口控制或节制闸，随时监控闸前渠道水位变化情况；</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（2）输水建筑物上游渠道第一个退水闸根据节制</w:t>
            </w:r>
            <w:proofErr w:type="gramStart"/>
            <w:r w:rsidRPr="00201434">
              <w:rPr>
                <w:rFonts w:ascii="仿宋" w:eastAsia="仿宋" w:hAnsi="仿宋" w:cs="Times New Roman"/>
                <w:kern w:val="0"/>
                <w:sz w:val="20"/>
              </w:rPr>
              <w:t>闸</w:t>
            </w:r>
            <w:proofErr w:type="gramEnd"/>
            <w:r w:rsidRPr="00201434">
              <w:rPr>
                <w:rFonts w:ascii="仿宋" w:eastAsia="仿宋" w:hAnsi="仿宋" w:cs="Times New Roman"/>
                <w:kern w:val="0"/>
                <w:sz w:val="20"/>
              </w:rPr>
              <w:t>闸前水位变化配合开启，以保持渠道水位基本稳定为原则；</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（3）在确保下游渠道安全的条件下尽快排空渡槽；</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（4）</w:t>
            </w:r>
            <w:r w:rsidRPr="00201434">
              <w:rPr>
                <w:rFonts w:ascii="仿宋" w:eastAsia="仿宋" w:hAnsi="仿宋" w:cs="Times New Roman" w:hint="eastAsia"/>
                <w:kern w:val="0"/>
                <w:sz w:val="20"/>
              </w:rPr>
              <w:t>槽身、</w:t>
            </w:r>
            <w:r w:rsidRPr="00201434">
              <w:rPr>
                <w:rFonts w:ascii="仿宋" w:eastAsia="仿宋" w:hAnsi="仿宋" w:cs="Times New Roman"/>
                <w:kern w:val="0"/>
                <w:sz w:val="20"/>
              </w:rPr>
              <w:t>槽墩修复需要进行专门研究。</w:t>
            </w:r>
          </w:p>
        </w:tc>
      </w:tr>
      <w:tr w:rsidR="002007D3" w:rsidRPr="00201434" w:rsidTr="0074189B">
        <w:trPr>
          <w:cantSplit/>
          <w:trHeight w:val="20"/>
        </w:trPr>
        <w:tc>
          <w:tcPr>
            <w:tcW w:w="280" w:type="pct"/>
            <w:vMerge w:val="restar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br w:type="page"/>
              <w:t>7</w:t>
            </w:r>
          </w:p>
        </w:tc>
        <w:tc>
          <w:tcPr>
            <w:tcW w:w="257" w:type="pct"/>
            <w:vMerge w:val="restar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结构</w:t>
            </w:r>
          </w:p>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破坏</w:t>
            </w:r>
          </w:p>
        </w:tc>
        <w:tc>
          <w:tcPr>
            <w:tcW w:w="407" w:type="pct"/>
            <w:gridSpan w:val="2"/>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输水通道、排架</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需要中断相关输水通道输水，减载或设置支撑除险，然后研究加固方案</w:t>
            </w:r>
            <w:r w:rsidR="00780B8E">
              <w:rPr>
                <w:rFonts w:ascii="仿宋" w:eastAsia="仿宋" w:hAnsi="仿宋" w:cs="Times New Roman" w:hint="eastAsia"/>
                <w:kern w:val="0"/>
                <w:sz w:val="20"/>
              </w:rPr>
              <w:t>。</w:t>
            </w:r>
          </w:p>
        </w:tc>
      </w:tr>
      <w:tr w:rsidR="002007D3" w:rsidRPr="00201434" w:rsidTr="0074189B">
        <w:trPr>
          <w:cantSplit/>
          <w:trHeight w:val="20"/>
        </w:trPr>
        <w:tc>
          <w:tcPr>
            <w:tcW w:w="280" w:type="pct"/>
            <w:vMerge/>
            <w:vAlign w:val="center"/>
          </w:tcPr>
          <w:p w:rsidR="002007D3" w:rsidRPr="00201434" w:rsidRDefault="002007D3" w:rsidP="00AB694D">
            <w:pPr>
              <w:pStyle w:val="212124"/>
              <w:spacing w:line="240" w:lineRule="exact"/>
              <w:rPr>
                <w:rFonts w:ascii="仿宋" w:eastAsia="仿宋" w:hAnsi="仿宋" w:cs="Times New Roman"/>
                <w:kern w:val="0"/>
                <w:sz w:val="20"/>
              </w:rPr>
            </w:pPr>
          </w:p>
        </w:tc>
        <w:tc>
          <w:tcPr>
            <w:tcW w:w="257" w:type="pct"/>
            <w:vMerge/>
            <w:vAlign w:val="center"/>
          </w:tcPr>
          <w:p w:rsidR="002007D3" w:rsidRPr="00201434" w:rsidRDefault="002007D3" w:rsidP="00AB694D">
            <w:pPr>
              <w:pStyle w:val="212124"/>
              <w:spacing w:line="240" w:lineRule="exact"/>
              <w:jc w:val="left"/>
              <w:rPr>
                <w:rFonts w:ascii="仿宋" w:eastAsia="仿宋" w:hAnsi="仿宋" w:cs="Times New Roman"/>
                <w:kern w:val="0"/>
                <w:sz w:val="20"/>
              </w:rPr>
            </w:pPr>
          </w:p>
        </w:tc>
        <w:tc>
          <w:tcPr>
            <w:tcW w:w="407" w:type="pct"/>
            <w:gridSpan w:val="2"/>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其他</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先减载或设置支撑除险，然后研究加固方案</w:t>
            </w:r>
            <w:r w:rsidR="00780B8E">
              <w:rPr>
                <w:rFonts w:ascii="仿宋" w:eastAsia="仿宋" w:hAnsi="仿宋" w:cs="Times New Roman" w:hint="eastAsia"/>
                <w:kern w:val="0"/>
                <w:sz w:val="20"/>
              </w:rPr>
              <w:t>。</w:t>
            </w:r>
          </w:p>
        </w:tc>
      </w:tr>
      <w:tr w:rsidR="002007D3" w:rsidRPr="00201434" w:rsidTr="0074189B">
        <w:trPr>
          <w:cantSplit/>
          <w:trHeight w:val="20"/>
        </w:trPr>
        <w:tc>
          <w:tcPr>
            <w:tcW w:w="280" w:type="pct"/>
            <w:vAlign w:val="center"/>
          </w:tcPr>
          <w:p w:rsidR="002007D3" w:rsidRPr="00201434" w:rsidRDefault="002007D3" w:rsidP="00AB694D">
            <w:pPr>
              <w:pStyle w:val="212124"/>
              <w:spacing w:line="240" w:lineRule="exact"/>
              <w:rPr>
                <w:rFonts w:ascii="仿宋" w:eastAsia="仿宋" w:hAnsi="仿宋" w:cs="Times New Roman"/>
                <w:kern w:val="0"/>
                <w:sz w:val="20"/>
              </w:rPr>
            </w:pPr>
            <w:r w:rsidRPr="00201434">
              <w:rPr>
                <w:rFonts w:ascii="仿宋" w:eastAsia="仿宋" w:hAnsi="仿宋" w:cs="Times New Roman"/>
                <w:kern w:val="0"/>
                <w:sz w:val="20"/>
              </w:rPr>
              <w:t>8</w:t>
            </w:r>
          </w:p>
        </w:tc>
        <w:tc>
          <w:tcPr>
            <w:tcW w:w="663" w:type="pct"/>
            <w:gridSpan w:val="3"/>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过流能力减小</w:t>
            </w:r>
          </w:p>
        </w:tc>
        <w:tc>
          <w:tcPr>
            <w:tcW w:w="4057" w:type="pct"/>
            <w:vAlign w:val="center"/>
          </w:tcPr>
          <w:p w:rsidR="002007D3" w:rsidRPr="00201434" w:rsidRDefault="002007D3" w:rsidP="00AB694D">
            <w:pPr>
              <w:pStyle w:val="212124"/>
              <w:spacing w:line="240" w:lineRule="exact"/>
              <w:jc w:val="left"/>
              <w:rPr>
                <w:rFonts w:ascii="仿宋" w:eastAsia="仿宋" w:hAnsi="仿宋" w:cs="Times New Roman"/>
                <w:kern w:val="0"/>
                <w:sz w:val="20"/>
              </w:rPr>
            </w:pPr>
            <w:r w:rsidRPr="00201434">
              <w:rPr>
                <w:rFonts w:ascii="仿宋" w:eastAsia="仿宋" w:hAnsi="仿宋" w:cs="Times New Roman"/>
                <w:kern w:val="0"/>
                <w:sz w:val="20"/>
              </w:rPr>
              <w:t>配合调度运行，增大其他闸门开度或抬高运行水位</w:t>
            </w:r>
            <w:r w:rsidR="00780B8E">
              <w:rPr>
                <w:rFonts w:ascii="仿宋" w:eastAsia="仿宋" w:hAnsi="仿宋" w:cs="Times New Roman" w:hint="eastAsia"/>
                <w:kern w:val="0"/>
                <w:sz w:val="20"/>
              </w:rPr>
              <w:t>。</w:t>
            </w:r>
          </w:p>
        </w:tc>
      </w:tr>
    </w:tbl>
    <w:p w:rsidR="00F42E5D" w:rsidRPr="00201434" w:rsidRDefault="00F42E5D" w:rsidP="002C1E1F">
      <w:pPr>
        <w:pStyle w:val="10"/>
        <w:ind w:firstLineChars="0" w:firstLine="0"/>
        <w:jc w:val="center"/>
        <w:outlineLvl w:val="9"/>
        <w:rPr>
          <w:rFonts w:ascii="Times New Roman" w:hAnsi="Times New Roman" w:cs="Times New Roman"/>
        </w:rPr>
      </w:pPr>
    </w:p>
    <w:p w:rsidR="00F42E5D" w:rsidRPr="00201434" w:rsidRDefault="00F42E5D" w:rsidP="00F42E5D">
      <w:pPr>
        <w:pStyle w:val="10"/>
        <w:ind w:firstLineChars="0" w:firstLine="420"/>
        <w:outlineLvl w:val="9"/>
        <w:rPr>
          <w:rFonts w:ascii="Times New Roman" w:hAnsi="Times New Roman" w:cs="Times New Roman"/>
        </w:rPr>
      </w:pPr>
      <w:r w:rsidRPr="00201434">
        <w:rPr>
          <w:rFonts w:ascii="Times New Roman" w:hAnsi="Times New Roman" w:cs="Times New Roman" w:hint="eastAsia"/>
        </w:rPr>
        <w:lastRenderedPageBreak/>
        <w:t>（</w:t>
      </w:r>
      <w:r w:rsidRPr="00201434">
        <w:rPr>
          <w:rFonts w:ascii="Times New Roman" w:hAnsi="Times New Roman" w:cs="Times New Roman" w:hint="eastAsia"/>
        </w:rPr>
        <w:t>2</w:t>
      </w:r>
      <w:r w:rsidRPr="00201434">
        <w:rPr>
          <w:rFonts w:ascii="Times New Roman" w:hAnsi="Times New Roman" w:cs="Times New Roman" w:hint="eastAsia"/>
        </w:rPr>
        <w:t>）跨、</w:t>
      </w:r>
      <w:proofErr w:type="gramStart"/>
      <w:r w:rsidRPr="00201434">
        <w:rPr>
          <w:rFonts w:ascii="Times New Roman" w:hAnsi="Times New Roman" w:cs="Times New Roman" w:hint="eastAsia"/>
        </w:rPr>
        <w:t>穿渠建筑物</w:t>
      </w:r>
      <w:proofErr w:type="gramEnd"/>
      <w:r w:rsidR="002F3EDF">
        <w:rPr>
          <w:rFonts w:ascii="Times New Roman" w:hAnsi="Times New Roman" w:cs="Times New Roman" w:hint="eastAsia"/>
        </w:rPr>
        <w:t>风险控制措施</w:t>
      </w:r>
    </w:p>
    <w:p w:rsidR="00F42E5D" w:rsidRPr="00201434" w:rsidRDefault="00F42E5D" w:rsidP="002C1E1F">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3.2-</w:t>
      </w:r>
      <w:r w:rsidR="009B4DDE" w:rsidRPr="00201434">
        <w:rPr>
          <w:rFonts w:ascii="Times New Roman" w:hAnsi="Times New Roman" w:cs="Times New Roman"/>
        </w:rPr>
        <w:t>10</w:t>
      </w:r>
      <w:r w:rsidR="00E53D4A">
        <w:rPr>
          <w:rFonts w:ascii="Times New Roman" w:hAnsi="Times New Roman" w:cs="Times New Roman" w:hint="eastAsia"/>
        </w:rPr>
        <w:t xml:space="preserve">  </w:t>
      </w:r>
      <w:r w:rsidRPr="00201434">
        <w:rPr>
          <w:rFonts w:ascii="Times New Roman" w:hAnsi="Times New Roman" w:cs="Times New Roman"/>
        </w:rPr>
        <w:t>跨、</w:t>
      </w:r>
      <w:proofErr w:type="gramStart"/>
      <w:r w:rsidRPr="00201434">
        <w:rPr>
          <w:rFonts w:ascii="Times New Roman" w:hAnsi="Times New Roman" w:cs="Times New Roman"/>
        </w:rPr>
        <w:t>穿渠建筑物</w:t>
      </w:r>
      <w:proofErr w:type="gramEnd"/>
      <w:r w:rsidRPr="00201434">
        <w:rPr>
          <w:rFonts w:ascii="Times New Roman" w:hAnsi="Times New Roman" w:cs="Times New Roman"/>
        </w:rPr>
        <w:t>（包括排水建筑物、其他穿越交叉</w:t>
      </w:r>
      <w:proofErr w:type="gramStart"/>
      <w:r w:rsidRPr="00201434">
        <w:rPr>
          <w:rFonts w:ascii="Times New Roman" w:hAnsi="Times New Roman" w:cs="Times New Roman"/>
        </w:rPr>
        <w:t>及跨渠</w:t>
      </w:r>
      <w:proofErr w:type="gramEnd"/>
      <w:r w:rsidRPr="00201434">
        <w:rPr>
          <w:rFonts w:ascii="Times New Roman" w:hAnsi="Times New Roman" w:cs="Times New Roman"/>
        </w:rPr>
        <w:t>桥梁、下穿通道等）</w:t>
      </w:r>
      <w:r w:rsidR="002F3EDF">
        <w:rPr>
          <w:rFonts w:ascii="Times New Roman" w:hAnsi="Times New Roman" w:cs="Times New Roman"/>
        </w:rPr>
        <w:t>风险控制措施</w:t>
      </w:r>
      <w:r w:rsidRPr="00201434">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494"/>
        <w:gridCol w:w="10848"/>
      </w:tblGrid>
      <w:tr w:rsidR="002007D3" w:rsidRPr="00201434" w:rsidTr="001573D2">
        <w:trPr>
          <w:cantSplit/>
          <w:trHeight w:val="20"/>
          <w:tblHeader/>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编号</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r w:rsidRPr="00201434">
              <w:rPr>
                <w:rFonts w:ascii="仿宋" w:eastAsia="仿宋" w:hAnsi="仿宋" w:cs="Times New Roman" w:hint="eastAsia"/>
                <w:kern w:val="0"/>
                <w:sz w:val="20"/>
              </w:rPr>
              <w:t>风险事件分类</w:t>
            </w:r>
          </w:p>
        </w:tc>
        <w:tc>
          <w:tcPr>
            <w:tcW w:w="3815" w:type="pct"/>
            <w:vAlign w:val="center"/>
          </w:tcPr>
          <w:p w:rsidR="002007D3" w:rsidRPr="00201434" w:rsidRDefault="00812323" w:rsidP="00AB69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1</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r w:rsidRPr="00201434">
              <w:rPr>
                <w:rFonts w:ascii="仿宋" w:eastAsia="仿宋" w:hAnsi="仿宋" w:cs="Times New Roman" w:hint="eastAsia"/>
                <w:kern w:val="0"/>
                <w:sz w:val="20"/>
              </w:rPr>
              <w:t>桩基沉降变形</w:t>
            </w:r>
            <w:proofErr w:type="gramStart"/>
            <w:r w:rsidRPr="00201434">
              <w:rPr>
                <w:rFonts w:ascii="仿宋" w:eastAsia="仿宋" w:hAnsi="仿宋" w:cs="Times New Roman" w:hint="eastAsia"/>
                <w:kern w:val="0"/>
                <w:sz w:val="20"/>
              </w:rPr>
              <w:t>导致跨渠建筑物</w:t>
            </w:r>
            <w:proofErr w:type="gramEnd"/>
            <w:r w:rsidRPr="00201434">
              <w:rPr>
                <w:rFonts w:ascii="仿宋" w:eastAsia="仿宋" w:hAnsi="仿宋" w:cs="Times New Roman" w:hint="eastAsia"/>
                <w:kern w:val="0"/>
                <w:sz w:val="20"/>
              </w:rPr>
              <w:t>整体失稳</w:t>
            </w:r>
          </w:p>
        </w:tc>
        <w:tc>
          <w:tcPr>
            <w:tcW w:w="3815" w:type="pct"/>
            <w:vAlign w:val="center"/>
          </w:tcPr>
          <w:p w:rsidR="002007D3" w:rsidRPr="00201434" w:rsidRDefault="002007D3" w:rsidP="00AB694D">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（1）先减载或设置支撑除险；</w:t>
            </w:r>
          </w:p>
          <w:p w:rsidR="002007D3" w:rsidRPr="00201434" w:rsidRDefault="002007D3" w:rsidP="00AB694D">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（2）采用小型围堰，在渠道输水条件下，在槽</w:t>
            </w:r>
            <w:proofErr w:type="gramStart"/>
            <w:r w:rsidRPr="00201434">
              <w:rPr>
                <w:rFonts w:ascii="仿宋" w:eastAsia="仿宋" w:hAnsi="仿宋" w:cs="Times New Roman" w:hint="eastAsia"/>
                <w:kern w:val="0"/>
                <w:sz w:val="20"/>
                <w:szCs w:val="20"/>
              </w:rPr>
              <w:t>墩周围</w:t>
            </w:r>
            <w:proofErr w:type="gramEnd"/>
            <w:r w:rsidRPr="00201434">
              <w:rPr>
                <w:rFonts w:ascii="仿宋" w:eastAsia="仿宋" w:hAnsi="仿宋" w:cs="Times New Roman" w:hint="eastAsia"/>
                <w:kern w:val="0"/>
                <w:sz w:val="20"/>
                <w:szCs w:val="20"/>
              </w:rPr>
              <w:t>形成局部静水环境；</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（3）在桩基周围对地基进行灌浆处理，加大</w:t>
            </w:r>
            <w:proofErr w:type="gramStart"/>
            <w:r w:rsidRPr="00201434">
              <w:rPr>
                <w:rFonts w:ascii="仿宋" w:eastAsia="仿宋" w:hAnsi="仿宋" w:cs="Times New Roman" w:hint="eastAsia"/>
                <w:kern w:val="0"/>
                <w:sz w:val="20"/>
              </w:rPr>
              <w:t>桩土间摩</w:t>
            </w:r>
            <w:proofErr w:type="gramEnd"/>
            <w:r w:rsidRPr="00201434">
              <w:rPr>
                <w:rFonts w:ascii="仿宋" w:eastAsia="仿宋" w:hAnsi="仿宋" w:cs="Times New Roman" w:hint="eastAsia"/>
                <w:kern w:val="0"/>
                <w:sz w:val="20"/>
              </w:rPr>
              <w:t>阻力。</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2</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proofErr w:type="gramStart"/>
            <w:r w:rsidRPr="00201434">
              <w:rPr>
                <w:rFonts w:ascii="仿宋" w:eastAsia="仿宋" w:hAnsi="仿宋" w:cs="Times New Roman" w:hint="eastAsia"/>
                <w:kern w:val="0"/>
                <w:sz w:val="20"/>
              </w:rPr>
              <w:t>跨渠建筑物</w:t>
            </w:r>
            <w:proofErr w:type="gramEnd"/>
            <w:r w:rsidRPr="00201434">
              <w:rPr>
                <w:rFonts w:ascii="仿宋" w:eastAsia="仿宋" w:hAnsi="仿宋" w:cs="Times New Roman" w:hint="eastAsia"/>
                <w:kern w:val="0"/>
                <w:sz w:val="20"/>
              </w:rPr>
              <w:t>构件破坏</w:t>
            </w:r>
          </w:p>
        </w:tc>
        <w:tc>
          <w:tcPr>
            <w:tcW w:w="3815" w:type="pct"/>
            <w:vAlign w:val="center"/>
          </w:tcPr>
          <w:p w:rsidR="002007D3" w:rsidRPr="00201434" w:rsidRDefault="002007D3" w:rsidP="00AB694D">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先减载或设置支撑除险，然后研究加固方案</w:t>
            </w:r>
            <w:r w:rsidR="00780B8E">
              <w:rPr>
                <w:rFonts w:ascii="仿宋" w:eastAsia="仿宋" w:hAnsi="仿宋" w:cs="Times New Roman" w:hint="eastAsia"/>
                <w:kern w:val="0"/>
                <w:sz w:val="20"/>
                <w:szCs w:val="20"/>
              </w:rPr>
              <w:t>。</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3</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r w:rsidRPr="00201434">
              <w:rPr>
                <w:rFonts w:ascii="仿宋" w:eastAsia="仿宋" w:hAnsi="仿宋" w:cs="Times New Roman" w:hint="eastAsia"/>
                <w:kern w:val="0"/>
                <w:sz w:val="20"/>
              </w:rPr>
              <w:t>渠渠交叉渡槽淤堵或下游过水不畅导致外水入渠</w:t>
            </w:r>
          </w:p>
        </w:tc>
        <w:tc>
          <w:tcPr>
            <w:tcW w:w="3815" w:type="pct"/>
            <w:vAlign w:val="center"/>
          </w:tcPr>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（1）在排水渡槽进口上游一定距离（一般不小于100m）的天然河道，设置临时或永久拦沙坎，防止含泥量极高的水流进入排水渡槽，造成渡槽淤塞；</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（2）在洪水期间应加强渠道沿线天然河流水流状态的巡查，随时打捞聚集在渡槽进口处的漂浮物；</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（3）疏通排洪通道，降低局部区域洪水位；</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（4）加高排水渡槽上下游的防洪堤，排水渡槽下部渠坡采用混凝土硬化处理，加强坡面防护；</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（5）加强汛期水位监测，当洪量较大、水位上涨过快时，可采取临时抽排措施进行紧急处理。</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4</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proofErr w:type="gramStart"/>
            <w:r w:rsidRPr="00201434">
              <w:rPr>
                <w:rFonts w:ascii="仿宋" w:eastAsia="仿宋" w:hAnsi="仿宋" w:cs="Times New Roman" w:hint="eastAsia"/>
                <w:kern w:val="0"/>
                <w:sz w:val="20"/>
              </w:rPr>
              <w:t>穿渠建筑物</w:t>
            </w:r>
            <w:proofErr w:type="gramEnd"/>
            <w:r w:rsidRPr="00201434">
              <w:rPr>
                <w:rFonts w:ascii="仿宋" w:eastAsia="仿宋" w:hAnsi="仿宋" w:cs="Times New Roman" w:hint="eastAsia"/>
                <w:kern w:val="0"/>
                <w:sz w:val="20"/>
              </w:rPr>
              <w:t>地基沉降导致整体失稳</w:t>
            </w:r>
          </w:p>
        </w:tc>
        <w:tc>
          <w:tcPr>
            <w:tcW w:w="3815" w:type="pct"/>
            <w:vAlign w:val="center"/>
          </w:tcPr>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（1）配合调度运行，降低上部渠道的运行水位，必要时中断输水；</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（2）采取灌浆、打围护桩等工程措施对地基进行加固处理。</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5</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proofErr w:type="gramStart"/>
            <w:r w:rsidRPr="00201434">
              <w:rPr>
                <w:rFonts w:ascii="仿宋" w:eastAsia="仿宋" w:hAnsi="仿宋" w:cs="Times New Roman" w:hint="eastAsia"/>
                <w:kern w:val="0"/>
                <w:sz w:val="20"/>
              </w:rPr>
              <w:t>穿渠建筑物</w:t>
            </w:r>
            <w:proofErr w:type="gramEnd"/>
            <w:r w:rsidRPr="00201434">
              <w:rPr>
                <w:rFonts w:ascii="仿宋" w:eastAsia="仿宋" w:hAnsi="仿宋" w:cs="Times New Roman" w:hint="eastAsia"/>
                <w:kern w:val="0"/>
                <w:sz w:val="20"/>
              </w:rPr>
              <w:t>构件破坏</w:t>
            </w:r>
          </w:p>
        </w:tc>
        <w:tc>
          <w:tcPr>
            <w:tcW w:w="3815" w:type="pct"/>
            <w:vAlign w:val="center"/>
          </w:tcPr>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先降低上部渠道的运行水位，必要时中断输水，然后研究加固方案</w:t>
            </w:r>
            <w:r w:rsidR="00780B8E">
              <w:rPr>
                <w:rFonts w:ascii="仿宋" w:eastAsia="仿宋" w:hAnsi="仿宋" w:cs="Times New Roman" w:hint="eastAsia"/>
                <w:kern w:val="0"/>
                <w:sz w:val="20"/>
              </w:rPr>
              <w:t>。</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6</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proofErr w:type="gramStart"/>
            <w:r w:rsidRPr="00201434">
              <w:rPr>
                <w:rFonts w:ascii="仿宋" w:eastAsia="仿宋" w:hAnsi="仿宋" w:cs="Times New Roman" w:hint="eastAsia"/>
                <w:kern w:val="0"/>
                <w:sz w:val="20"/>
              </w:rPr>
              <w:t>穿渠建筑物</w:t>
            </w:r>
            <w:proofErr w:type="gramEnd"/>
            <w:r w:rsidRPr="00201434">
              <w:rPr>
                <w:rFonts w:ascii="仿宋" w:eastAsia="仿宋" w:hAnsi="仿宋" w:cs="Times New Roman" w:hint="eastAsia"/>
                <w:kern w:val="0"/>
                <w:sz w:val="20"/>
              </w:rPr>
              <w:t>渗漏导致上部</w:t>
            </w:r>
            <w:proofErr w:type="gramStart"/>
            <w:r w:rsidRPr="00201434">
              <w:rPr>
                <w:rFonts w:ascii="仿宋" w:eastAsia="仿宋" w:hAnsi="仿宋" w:cs="Times New Roman" w:hint="eastAsia"/>
                <w:kern w:val="0"/>
                <w:sz w:val="20"/>
              </w:rPr>
              <w:t>渠基破坏</w:t>
            </w:r>
            <w:proofErr w:type="gramEnd"/>
          </w:p>
        </w:tc>
        <w:tc>
          <w:tcPr>
            <w:tcW w:w="3815" w:type="pct"/>
            <w:vAlign w:val="center"/>
          </w:tcPr>
          <w:p w:rsidR="002007D3" w:rsidRPr="00201434" w:rsidRDefault="002007D3" w:rsidP="00AB694D">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（1）对下穿建筑物结构缝进行临时灌浆处理；</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（2）采用灌浆、植入树根桩等方式</w:t>
            </w:r>
            <w:proofErr w:type="gramStart"/>
            <w:r w:rsidRPr="00201434">
              <w:rPr>
                <w:rFonts w:ascii="仿宋" w:eastAsia="仿宋" w:hAnsi="仿宋" w:cs="Times New Roman" w:hint="eastAsia"/>
                <w:kern w:val="0"/>
                <w:sz w:val="20"/>
              </w:rPr>
              <w:t>对渠基</w:t>
            </w:r>
            <w:proofErr w:type="gramEnd"/>
            <w:r w:rsidRPr="00201434">
              <w:rPr>
                <w:rFonts w:ascii="仿宋" w:eastAsia="仿宋" w:hAnsi="仿宋" w:cs="Times New Roman" w:hint="eastAsia"/>
                <w:kern w:val="0"/>
                <w:sz w:val="20"/>
              </w:rPr>
              <w:t>进行加固。</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lastRenderedPageBreak/>
              <w:br w:type="page"/>
              <w:t>7</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r w:rsidRPr="00201434">
              <w:rPr>
                <w:rFonts w:ascii="仿宋" w:eastAsia="仿宋" w:hAnsi="仿宋" w:cs="Times New Roman" w:hint="eastAsia"/>
                <w:kern w:val="0"/>
                <w:sz w:val="20"/>
              </w:rPr>
              <w:t>排水（过水）涵管淤堵或下游排水（过水）不畅导致洪水浸泡渠坡</w:t>
            </w:r>
          </w:p>
        </w:tc>
        <w:tc>
          <w:tcPr>
            <w:tcW w:w="3815" w:type="pct"/>
            <w:vAlign w:val="center"/>
          </w:tcPr>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（1）采用块石、编织土袋等抢险物资对渠堤外坡进行防护，防止因洪水浸泡导致渠坡失稳；</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（2）疏通排洪通道，降低局部区域洪水位；</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④钢丝绳中部安装一定重量的带有爪牙或</w:t>
            </w:r>
            <w:proofErr w:type="gramStart"/>
            <w:r w:rsidRPr="00201434">
              <w:rPr>
                <w:rFonts w:ascii="仿宋" w:eastAsia="仿宋" w:hAnsi="仿宋" w:cs="Times New Roman" w:hint="eastAsia"/>
                <w:kern w:val="0"/>
                <w:sz w:val="20"/>
              </w:rPr>
              <w:t>钢丝刷钢丝网</w:t>
            </w:r>
            <w:proofErr w:type="gramEnd"/>
            <w:r w:rsidRPr="00201434">
              <w:rPr>
                <w:rFonts w:ascii="仿宋" w:eastAsia="仿宋" w:hAnsi="仿宋" w:cs="Times New Roman" w:hint="eastAsia"/>
                <w:kern w:val="0"/>
                <w:sz w:val="20"/>
              </w:rPr>
              <w:t>；⑤在进出口两端适当位置，利用绞车来回拉动钢丝绳，</w:t>
            </w:r>
            <w:proofErr w:type="gramStart"/>
            <w:r w:rsidRPr="00201434">
              <w:rPr>
                <w:rFonts w:ascii="仿宋" w:eastAsia="仿宋" w:hAnsi="仿宋" w:cs="Times New Roman" w:hint="eastAsia"/>
                <w:kern w:val="0"/>
                <w:sz w:val="20"/>
              </w:rPr>
              <w:t>挠动淤积</w:t>
            </w:r>
            <w:proofErr w:type="gramEnd"/>
            <w:r w:rsidRPr="00201434">
              <w:rPr>
                <w:rFonts w:ascii="仿宋" w:eastAsia="仿宋" w:hAnsi="仿宋" w:cs="Times New Roman" w:hint="eastAsia"/>
                <w:kern w:val="0"/>
                <w:sz w:val="20"/>
              </w:rPr>
              <w:t>物，使其通过流水带出排洪涵管。</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Pr="00201434">
              <w:rPr>
                <w:rFonts w:ascii="仿宋" w:eastAsia="仿宋" w:hAnsi="仿宋" w:cs="Times New Roman" w:hint="eastAsia"/>
                <w:kern w:val="0"/>
                <w:sz w:val="20"/>
              </w:rPr>
              <w:t>减缓入涵水流</w:t>
            </w:r>
            <w:proofErr w:type="gramEnd"/>
            <w:r w:rsidRPr="00201434">
              <w:rPr>
                <w:rFonts w:ascii="仿宋" w:eastAsia="仿宋" w:hAnsi="仿宋" w:cs="Times New Roman" w:hint="eastAsia"/>
                <w:kern w:val="0"/>
                <w:sz w:val="20"/>
              </w:rPr>
              <w:t>流速予以配合；</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（5）在洪水期间应加强渠道沿线天然河流水流状态的巡查，特别注意防止大型漂浮物进入左岸排水倒虹吸涵管，随时打捞聚集在进口处的漂浮物。</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11</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r w:rsidRPr="00201434">
              <w:rPr>
                <w:rFonts w:ascii="仿宋" w:eastAsia="仿宋" w:hAnsi="仿宋" w:cs="Times New Roman" w:hint="eastAsia"/>
                <w:kern w:val="0"/>
                <w:sz w:val="20"/>
              </w:rPr>
              <w:t>油气管道泄漏爆炸</w:t>
            </w:r>
          </w:p>
        </w:tc>
        <w:tc>
          <w:tcPr>
            <w:tcW w:w="3815" w:type="pct"/>
            <w:vAlign w:val="center"/>
          </w:tcPr>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根据爆炸对输水渠道造成的后果采取相应紧急处理措施，必要时立即中断总干渠输水</w:t>
            </w:r>
            <w:r w:rsidR="00780B8E">
              <w:rPr>
                <w:rFonts w:ascii="仿宋" w:eastAsia="仿宋" w:hAnsi="仿宋" w:cs="Times New Roman" w:hint="eastAsia"/>
                <w:kern w:val="0"/>
                <w:sz w:val="20"/>
              </w:rPr>
              <w:t>。</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12</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r w:rsidRPr="00201434">
              <w:rPr>
                <w:rFonts w:ascii="仿宋" w:eastAsia="仿宋" w:hAnsi="仿宋" w:cs="Times New Roman" w:hint="eastAsia"/>
                <w:kern w:val="0"/>
                <w:sz w:val="20"/>
              </w:rPr>
              <w:t>车辆超载、基础沉降导致衬砌板破坏</w:t>
            </w:r>
          </w:p>
        </w:tc>
        <w:tc>
          <w:tcPr>
            <w:tcW w:w="3815" w:type="pct"/>
            <w:vAlign w:val="center"/>
          </w:tcPr>
          <w:p w:rsidR="002007D3" w:rsidRPr="00201434" w:rsidRDefault="002007D3" w:rsidP="00AB694D">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w:t>
            </w:r>
            <w:proofErr w:type="gramStart"/>
            <w:r w:rsidR="00780B8E">
              <w:rPr>
                <w:rFonts w:ascii="仿宋" w:eastAsia="仿宋" w:hAnsi="仿宋" w:cs="Times New Roman" w:hint="eastAsia"/>
                <w:kern w:val="0"/>
                <w:sz w:val="20"/>
                <w:szCs w:val="20"/>
              </w:rPr>
              <w:t>严禁</w:t>
            </w:r>
            <w:r w:rsidRPr="00201434">
              <w:rPr>
                <w:rFonts w:ascii="仿宋" w:eastAsia="仿宋" w:hAnsi="仿宋" w:cs="Times New Roman" w:hint="eastAsia"/>
                <w:kern w:val="0"/>
                <w:sz w:val="20"/>
                <w:szCs w:val="20"/>
              </w:rPr>
              <w:t>跨渠桥梁</w:t>
            </w:r>
            <w:proofErr w:type="gramEnd"/>
            <w:r w:rsidR="00780B8E">
              <w:rPr>
                <w:rFonts w:ascii="仿宋" w:eastAsia="仿宋" w:hAnsi="仿宋" w:cs="Times New Roman" w:hint="eastAsia"/>
                <w:kern w:val="0"/>
                <w:sz w:val="20"/>
                <w:szCs w:val="20"/>
              </w:rPr>
              <w:t>超载</w:t>
            </w:r>
            <w:r w:rsidRPr="00201434">
              <w:rPr>
                <w:rFonts w:ascii="仿宋" w:eastAsia="仿宋" w:hAnsi="仿宋" w:cs="Times New Roman" w:hint="eastAsia"/>
                <w:kern w:val="0"/>
                <w:sz w:val="20"/>
                <w:szCs w:val="20"/>
              </w:rPr>
              <w:t>；</w:t>
            </w:r>
          </w:p>
          <w:p w:rsidR="002007D3" w:rsidRPr="00201434" w:rsidRDefault="002007D3" w:rsidP="00AB694D">
            <w:pPr>
              <w:widowControl/>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（2）采用小型围堰，在渠道输水条件下，在桥墩周围形成局部静水环境；</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（3）在桩基周围对地基进行灌浆处理，加大</w:t>
            </w:r>
            <w:proofErr w:type="gramStart"/>
            <w:r w:rsidRPr="00201434">
              <w:rPr>
                <w:rFonts w:ascii="仿宋" w:eastAsia="仿宋" w:hAnsi="仿宋" w:cs="Times New Roman" w:hint="eastAsia"/>
                <w:kern w:val="0"/>
                <w:sz w:val="20"/>
              </w:rPr>
              <w:t>桩土间摩</w:t>
            </w:r>
            <w:proofErr w:type="gramEnd"/>
            <w:r w:rsidRPr="00201434">
              <w:rPr>
                <w:rFonts w:ascii="仿宋" w:eastAsia="仿宋" w:hAnsi="仿宋" w:cs="Times New Roman" w:hint="eastAsia"/>
                <w:kern w:val="0"/>
                <w:sz w:val="20"/>
              </w:rPr>
              <w:t>阻力；</w:t>
            </w:r>
          </w:p>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（4）采用水下</w:t>
            </w:r>
            <w:proofErr w:type="gramStart"/>
            <w:r w:rsidRPr="00201434">
              <w:rPr>
                <w:rFonts w:ascii="仿宋" w:eastAsia="仿宋" w:hAnsi="仿宋" w:cs="Times New Roman" w:hint="eastAsia"/>
                <w:kern w:val="0"/>
                <w:sz w:val="20"/>
              </w:rPr>
              <w:t>浇筑模袋混凝土</w:t>
            </w:r>
            <w:proofErr w:type="gramEnd"/>
            <w:r w:rsidRPr="00201434">
              <w:rPr>
                <w:rFonts w:ascii="仿宋" w:eastAsia="仿宋" w:hAnsi="仿宋" w:cs="Times New Roman" w:hint="eastAsia"/>
                <w:kern w:val="0"/>
                <w:sz w:val="20"/>
              </w:rPr>
              <w:t>和不分散混凝土局部修复衬砌板及防排水系统，</w:t>
            </w:r>
            <w:proofErr w:type="gramStart"/>
            <w:r w:rsidRPr="00201434">
              <w:rPr>
                <w:rFonts w:ascii="仿宋" w:eastAsia="仿宋" w:hAnsi="仿宋" w:cs="Times New Roman" w:hint="eastAsia"/>
                <w:kern w:val="0"/>
                <w:sz w:val="20"/>
              </w:rPr>
              <w:t>或待总干渠</w:t>
            </w:r>
            <w:proofErr w:type="gramEnd"/>
            <w:r w:rsidRPr="00201434">
              <w:rPr>
                <w:rFonts w:ascii="仿宋" w:eastAsia="仿宋" w:hAnsi="仿宋" w:cs="Times New Roman" w:hint="eastAsia"/>
                <w:kern w:val="0"/>
                <w:sz w:val="20"/>
              </w:rPr>
              <w:t>停水检修期间统筹考虑，按照原设计结构及标准恢复或加固。</w:t>
            </w:r>
          </w:p>
        </w:tc>
      </w:tr>
      <w:tr w:rsidR="002007D3" w:rsidRPr="00201434" w:rsidTr="001573D2">
        <w:trPr>
          <w:cantSplit/>
          <w:trHeight w:val="20"/>
          <w:jc w:val="center"/>
        </w:trPr>
        <w:tc>
          <w:tcPr>
            <w:tcW w:w="308" w:type="pct"/>
            <w:vAlign w:val="center"/>
          </w:tcPr>
          <w:p w:rsidR="002007D3" w:rsidRPr="00201434" w:rsidRDefault="002007D3" w:rsidP="00AB694D">
            <w:pPr>
              <w:pStyle w:val="212124"/>
              <w:spacing w:line="276" w:lineRule="auto"/>
              <w:rPr>
                <w:rFonts w:ascii="仿宋" w:eastAsia="仿宋" w:hAnsi="仿宋" w:cs="Times New Roman"/>
                <w:sz w:val="20"/>
              </w:rPr>
            </w:pPr>
            <w:r w:rsidRPr="00201434">
              <w:rPr>
                <w:rFonts w:ascii="仿宋" w:eastAsia="仿宋" w:hAnsi="仿宋" w:cs="Times New Roman" w:hint="eastAsia"/>
                <w:sz w:val="20"/>
              </w:rPr>
              <w:t>1</w:t>
            </w:r>
            <w:r w:rsidR="00E469BD">
              <w:rPr>
                <w:rFonts w:ascii="仿宋" w:eastAsia="仿宋" w:hAnsi="仿宋" w:cs="Times New Roman" w:hint="eastAsia"/>
                <w:sz w:val="20"/>
              </w:rPr>
              <w:t>3</w:t>
            </w:r>
          </w:p>
        </w:tc>
        <w:tc>
          <w:tcPr>
            <w:tcW w:w="877" w:type="pct"/>
            <w:vAlign w:val="center"/>
          </w:tcPr>
          <w:p w:rsidR="002007D3" w:rsidRPr="00201434" w:rsidRDefault="002007D3" w:rsidP="00AB694D">
            <w:pPr>
              <w:pStyle w:val="212124"/>
              <w:spacing w:line="276" w:lineRule="auto"/>
              <w:rPr>
                <w:rFonts w:ascii="仿宋" w:eastAsia="仿宋" w:hAnsi="仿宋" w:cs="Times New Roman"/>
                <w:kern w:val="0"/>
                <w:sz w:val="20"/>
              </w:rPr>
            </w:pPr>
            <w:proofErr w:type="gramStart"/>
            <w:r w:rsidRPr="00201434">
              <w:rPr>
                <w:rFonts w:ascii="仿宋" w:eastAsia="仿宋" w:hAnsi="仿宋" w:cs="Times New Roman" w:hint="eastAsia"/>
                <w:kern w:val="0"/>
                <w:sz w:val="20"/>
              </w:rPr>
              <w:t>车辆坠渠</w:t>
            </w:r>
            <w:proofErr w:type="gramEnd"/>
          </w:p>
        </w:tc>
        <w:tc>
          <w:tcPr>
            <w:tcW w:w="3815" w:type="pct"/>
            <w:vAlign w:val="center"/>
          </w:tcPr>
          <w:p w:rsidR="002007D3" w:rsidRPr="00201434" w:rsidRDefault="002007D3" w:rsidP="00AB694D">
            <w:pPr>
              <w:pStyle w:val="212124"/>
              <w:spacing w:line="276" w:lineRule="auto"/>
              <w:jc w:val="left"/>
              <w:rPr>
                <w:rFonts w:ascii="仿宋" w:eastAsia="仿宋" w:hAnsi="仿宋" w:cs="Times New Roman"/>
                <w:kern w:val="0"/>
                <w:sz w:val="20"/>
              </w:rPr>
            </w:pPr>
            <w:r w:rsidRPr="00201434">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2007D3" w:rsidRPr="00201434" w:rsidRDefault="002007D3" w:rsidP="002C1E1F">
      <w:pPr>
        <w:pStyle w:val="10"/>
        <w:ind w:firstLineChars="0" w:firstLine="0"/>
        <w:jc w:val="center"/>
        <w:outlineLvl w:val="9"/>
        <w:rPr>
          <w:rFonts w:ascii="Times New Roman" w:hAnsi="Times New Roman" w:cs="Times New Roman"/>
        </w:rPr>
      </w:pPr>
    </w:p>
    <w:p w:rsidR="006603A2" w:rsidRPr="00201434" w:rsidRDefault="00012CFE" w:rsidP="002C1E1F">
      <w:pPr>
        <w:jc w:val="left"/>
        <w:outlineLvl w:val="1"/>
        <w:rPr>
          <w:rFonts w:ascii="Times New Roman" w:eastAsia="黑体" w:hAnsi="Times New Roman" w:cs="Times New Roman"/>
          <w:sz w:val="28"/>
          <w:szCs w:val="28"/>
        </w:rPr>
      </w:pPr>
      <w:r w:rsidRPr="00201434">
        <w:rPr>
          <w:rFonts w:ascii="Times New Roman" w:eastAsia="黑体" w:hAnsi="Times New Roman" w:cs="Times New Roman"/>
          <w:sz w:val="24"/>
          <w:szCs w:val="20"/>
        </w:rPr>
        <w:br w:type="column"/>
      </w:r>
      <w:bookmarkStart w:id="33" w:name="_Toc524614643"/>
      <w:r w:rsidR="00962ADA" w:rsidRPr="00201434">
        <w:rPr>
          <w:rFonts w:ascii="Times New Roman" w:eastAsia="黑体" w:hAnsi="Times New Roman" w:cs="Times New Roman"/>
          <w:sz w:val="28"/>
          <w:szCs w:val="28"/>
        </w:rPr>
        <w:lastRenderedPageBreak/>
        <w:t>3</w:t>
      </w:r>
      <w:r w:rsidR="006603A2" w:rsidRPr="00201434">
        <w:rPr>
          <w:rFonts w:ascii="Times New Roman" w:eastAsia="黑体" w:hAnsi="Times New Roman" w:cs="Times New Roman"/>
          <w:sz w:val="28"/>
          <w:szCs w:val="28"/>
        </w:rPr>
        <w:t xml:space="preserve">.3 </w:t>
      </w:r>
      <w:r w:rsidR="006603A2" w:rsidRPr="00201434">
        <w:rPr>
          <w:rFonts w:ascii="Times New Roman" w:eastAsia="黑体" w:hAnsi="Times New Roman" w:cs="Times New Roman"/>
          <w:sz w:val="28"/>
          <w:szCs w:val="28"/>
        </w:rPr>
        <w:t>工程运行调度</w:t>
      </w:r>
      <w:bookmarkEnd w:id="28"/>
      <w:bookmarkEnd w:id="29"/>
      <w:bookmarkEnd w:id="32"/>
      <w:bookmarkEnd w:id="33"/>
    </w:p>
    <w:p w:rsidR="00377DFB" w:rsidRPr="00201434" w:rsidRDefault="00377DFB" w:rsidP="00377DFB">
      <w:pPr>
        <w:pStyle w:val="10"/>
        <w:spacing w:after="0"/>
        <w:ind w:firstLineChars="41" w:firstLine="98"/>
        <w:outlineLvl w:val="2"/>
        <w:rPr>
          <w:rFonts w:ascii="Times New Roman" w:hAnsi="Times New Roman" w:cs="Times New Roman"/>
        </w:rPr>
      </w:pPr>
      <w:r w:rsidRPr="00201434">
        <w:rPr>
          <w:rFonts w:ascii="Times New Roman" w:hAnsi="Times New Roman" w:cs="Times New Roman"/>
        </w:rPr>
        <w:t xml:space="preserve">3.3.1 </w:t>
      </w:r>
      <w:r w:rsidRPr="00201434">
        <w:rPr>
          <w:rFonts w:ascii="Times New Roman" w:hAnsi="Times New Roman" w:cs="Times New Roman"/>
        </w:rPr>
        <w:t>调度运行系统</w:t>
      </w:r>
    </w:p>
    <w:p w:rsidR="00377DFB" w:rsidRPr="00201434" w:rsidRDefault="003A0A90" w:rsidP="00377DFB">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 xml:space="preserve">3.3-1  </w:t>
      </w:r>
      <w:r w:rsidRPr="00201434">
        <w:rPr>
          <w:rFonts w:ascii="Times New Roman" w:hAnsi="Times New Roman" w:cs="Times New Roman"/>
        </w:rPr>
        <w:t>调度运行系统风险事件及风险因子一览表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1"/>
        <w:gridCol w:w="1134"/>
        <w:gridCol w:w="1131"/>
        <w:gridCol w:w="1134"/>
        <w:gridCol w:w="1701"/>
        <w:gridCol w:w="2971"/>
        <w:gridCol w:w="3501"/>
        <w:gridCol w:w="1261"/>
      </w:tblGrid>
      <w:tr w:rsidR="00E53D4A" w:rsidRPr="00201434" w:rsidTr="00E80AB8">
        <w:trPr>
          <w:cantSplit/>
          <w:trHeight w:val="20"/>
          <w:tblHeader/>
          <w:jc w:val="center"/>
        </w:trPr>
        <w:tc>
          <w:tcPr>
            <w:tcW w:w="54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建筑物名称</w:t>
            </w:r>
          </w:p>
        </w:tc>
        <w:tc>
          <w:tcPr>
            <w:tcW w:w="394"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桩号</w:t>
            </w:r>
          </w:p>
        </w:tc>
        <w:tc>
          <w:tcPr>
            <w:tcW w:w="393"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风险量值</w:t>
            </w:r>
          </w:p>
        </w:tc>
        <w:tc>
          <w:tcPr>
            <w:tcW w:w="394"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风险事件</w:t>
            </w:r>
          </w:p>
        </w:tc>
        <w:tc>
          <w:tcPr>
            <w:tcW w:w="591"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特征</w:t>
            </w: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风险因子类别（按可能性排序）</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风险因子细化</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hint="eastAsia"/>
                <w:kern w:val="0"/>
                <w:sz w:val="20"/>
                <w:szCs w:val="20"/>
              </w:rPr>
              <w:t>对应风险预防措施编号</w:t>
            </w:r>
          </w:p>
        </w:tc>
      </w:tr>
      <w:tr w:rsidR="00E53D4A" w:rsidRPr="00201434" w:rsidTr="00E80AB8">
        <w:trPr>
          <w:cantSplit/>
          <w:trHeight w:val="20"/>
          <w:jc w:val="center"/>
        </w:trPr>
        <w:tc>
          <w:tcPr>
            <w:tcW w:w="542" w:type="pct"/>
            <w:vMerge w:val="restart"/>
            <w:vAlign w:val="center"/>
          </w:tcPr>
          <w:p w:rsidR="004A334F" w:rsidRDefault="00674DCF" w:rsidP="00E80AB8">
            <w:pPr>
              <w:widowControl/>
              <w:spacing w:line="300" w:lineRule="exact"/>
              <w:jc w:val="center"/>
              <w:rPr>
                <w:rFonts w:ascii="仿宋" w:eastAsia="仿宋" w:hAnsi="仿宋" w:cs="Times New Roman"/>
                <w:kern w:val="0"/>
                <w:sz w:val="20"/>
                <w:szCs w:val="20"/>
              </w:rPr>
            </w:pPr>
            <w:proofErr w:type="gramStart"/>
            <w:r w:rsidRPr="00201434">
              <w:rPr>
                <w:rFonts w:ascii="仿宋" w:eastAsia="仿宋" w:hAnsi="仿宋" w:cs="Times New Roman" w:hint="eastAsia"/>
                <w:kern w:val="0"/>
                <w:sz w:val="20"/>
                <w:szCs w:val="20"/>
              </w:rPr>
              <w:t>玉带河节制闸</w:t>
            </w:r>
            <w:proofErr w:type="gramEnd"/>
          </w:p>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hint="eastAsia"/>
                <w:kern w:val="0"/>
                <w:sz w:val="20"/>
                <w:szCs w:val="20"/>
              </w:rPr>
              <w:t>北汝河节制闸</w:t>
            </w:r>
          </w:p>
        </w:tc>
        <w:tc>
          <w:tcPr>
            <w:tcW w:w="394" w:type="pct"/>
            <w:vMerge w:val="restart"/>
            <w:vAlign w:val="center"/>
          </w:tcPr>
          <w:p w:rsidR="004A334F" w:rsidRDefault="00674DCF" w:rsidP="00E80AB8">
            <w:pPr>
              <w:widowControl/>
              <w:spacing w:line="30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K266+615</w:t>
            </w:r>
          </w:p>
          <w:p w:rsidR="004A334F" w:rsidRDefault="00674DCF" w:rsidP="00E80AB8">
            <w:pPr>
              <w:autoSpaceDE w:val="0"/>
              <w:autoSpaceDN w:val="0"/>
              <w:adjustRightInd w:val="0"/>
              <w:spacing w:line="300" w:lineRule="exact"/>
              <w:jc w:val="center"/>
              <w:rPr>
                <w:rFonts w:ascii="仿宋" w:eastAsia="仿宋" w:hAnsi="仿宋" w:cs="Times New Roman"/>
                <w:color w:val="000000"/>
                <w:kern w:val="0"/>
                <w:sz w:val="20"/>
                <w:szCs w:val="20"/>
              </w:rPr>
            </w:pPr>
            <w:r w:rsidRPr="00201434">
              <w:rPr>
                <w:rFonts w:ascii="仿宋" w:eastAsia="仿宋" w:hAnsi="仿宋" w:cs="Times New Roman"/>
                <w:kern w:val="0"/>
                <w:sz w:val="20"/>
                <w:szCs w:val="20"/>
              </w:rPr>
              <w:t>K280+504</w:t>
            </w:r>
          </w:p>
        </w:tc>
        <w:tc>
          <w:tcPr>
            <w:tcW w:w="393"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color w:val="000000"/>
                <w:kern w:val="0"/>
                <w:sz w:val="20"/>
                <w:szCs w:val="20"/>
              </w:rPr>
              <w:t>5.6</w:t>
            </w:r>
          </w:p>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color w:val="000000"/>
                <w:kern w:val="0"/>
                <w:sz w:val="20"/>
                <w:szCs w:val="20"/>
              </w:rPr>
              <w:t>5.6</w:t>
            </w: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无法动作</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正常指令下达后无任何动作</w:t>
            </w: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信号拥挤、外部干扰等造成的数据丢包（无物理中断）</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1</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通信线路中断</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程控交换设备故障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供配电故障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启闭机供配电故障</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2</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闸控系统供配电故障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通信系统供配电故障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计算机网络故障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计算机网络相关设备（路由器、交换机、服务器等）故障</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3</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金结故障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液压元件失效</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4</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液压主构件异常</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机电故障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压力、液位异常等造成的启闭机电气及控制模块失效</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5</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电气元件、传感器故障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闸控系统异常（死机、卡滞）</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6</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非远程状态</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卡阻</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闸门执行指令过程中出现卡阻</w:t>
            </w: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金结故障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左右开度超差</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4</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异动</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闸门未接收指令自动下滑或开启</w:t>
            </w: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金结故障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液压主构件破坏</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4</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闸控系统异常（死机、</w:t>
            </w:r>
            <w:proofErr w:type="gramStart"/>
            <w:r w:rsidRPr="00201434">
              <w:rPr>
                <w:rFonts w:ascii="仿宋" w:eastAsia="仿宋" w:hAnsi="仿宋" w:cs="仿宋_GB2312" w:hint="eastAsia"/>
                <w:color w:val="000000"/>
                <w:kern w:val="0"/>
                <w:sz w:val="20"/>
                <w:szCs w:val="20"/>
              </w:rPr>
              <w:t>卡滞等</w:t>
            </w:r>
            <w:proofErr w:type="gramEnd"/>
            <w:r w:rsidRPr="00201434">
              <w:rPr>
                <w:rFonts w:ascii="仿宋" w:eastAsia="仿宋" w:hAnsi="仿宋" w:cs="仿宋_GB2312" w:hint="eastAsia"/>
                <w:color w:val="000000"/>
                <w:kern w:val="0"/>
                <w:sz w:val="20"/>
                <w:szCs w:val="20"/>
              </w:rPr>
              <w:t>）</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6</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误动</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闸门接收错误指</w:t>
            </w:r>
            <w:r w:rsidRPr="00201434">
              <w:rPr>
                <w:rFonts w:ascii="仿宋" w:eastAsia="仿宋" w:hAnsi="仿宋" w:cs="仿宋_GB2312" w:hint="eastAsia"/>
                <w:color w:val="000000"/>
                <w:kern w:val="0"/>
                <w:sz w:val="20"/>
                <w:szCs w:val="20"/>
              </w:rPr>
              <w:lastRenderedPageBreak/>
              <w:t>令大幅度调整，持续时间短</w:t>
            </w: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lastRenderedPageBreak/>
              <w:t>数据采集失真</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数据采集失败</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7</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数据采集错误</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运行管理软件故障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调度运行模型误差</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8</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调度运行程序逻辑缺陷</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马庄分水口</w:t>
            </w:r>
          </w:p>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高庄分水口</w:t>
            </w: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Times New Roman"/>
                <w:color w:val="000000"/>
                <w:kern w:val="0"/>
                <w:sz w:val="20"/>
                <w:szCs w:val="20"/>
              </w:rPr>
            </w:pPr>
            <w:r w:rsidRPr="00201434">
              <w:rPr>
                <w:rFonts w:ascii="仿宋" w:eastAsia="仿宋" w:hAnsi="仿宋" w:cs="Times New Roman"/>
                <w:color w:val="000000"/>
                <w:kern w:val="0"/>
                <w:sz w:val="20"/>
                <w:szCs w:val="20"/>
              </w:rPr>
              <w:t>K259+053</w:t>
            </w:r>
          </w:p>
          <w:p w:rsidR="004A334F" w:rsidRDefault="00674DCF" w:rsidP="00E80AB8">
            <w:pPr>
              <w:autoSpaceDE w:val="0"/>
              <w:autoSpaceDN w:val="0"/>
              <w:adjustRightInd w:val="0"/>
              <w:spacing w:line="300" w:lineRule="exact"/>
              <w:jc w:val="center"/>
              <w:rPr>
                <w:rFonts w:ascii="仿宋" w:eastAsia="仿宋" w:hAnsi="仿宋" w:cs="Times New Roman"/>
                <w:color w:val="000000"/>
                <w:kern w:val="0"/>
                <w:sz w:val="20"/>
                <w:szCs w:val="20"/>
              </w:rPr>
            </w:pPr>
            <w:r w:rsidRPr="00201434">
              <w:rPr>
                <w:rFonts w:ascii="仿宋" w:eastAsia="仿宋" w:hAnsi="仿宋" w:cs="Times New Roman"/>
                <w:color w:val="000000"/>
                <w:kern w:val="0"/>
                <w:sz w:val="20"/>
                <w:szCs w:val="20"/>
              </w:rPr>
              <w:t>K266+288</w:t>
            </w:r>
          </w:p>
        </w:tc>
        <w:tc>
          <w:tcPr>
            <w:tcW w:w="393"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2.1</w:t>
            </w:r>
          </w:p>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color w:val="000000"/>
                <w:kern w:val="0"/>
                <w:sz w:val="20"/>
                <w:szCs w:val="20"/>
              </w:rPr>
              <w:t>2.1</w:t>
            </w: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无法动作</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正常指令下达后无任何动作</w:t>
            </w: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信号拥挤、外部干扰等造成的数据丢包（无物理中断）</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1</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通信线路中断</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程控交换设备故障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供配电故障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启闭机供配电故障</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2</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闸控系统供配电故障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通信系统供配电故障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计算机网络故障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计算机网络相关设备（路由器、交换机、服务器等）故障</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3</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金结故障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液压元件失效</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4</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液压主构件异常</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机电故障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压力、液位异常等造成的启闭机电气及控制模块失效</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5</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电气元件、传感器故障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闸控系统异常（死机、卡滞）</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6</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非远程状态</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卡阻</w:t>
            </w:r>
          </w:p>
        </w:tc>
        <w:tc>
          <w:tcPr>
            <w:tcW w:w="591"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闸门执行指令过程中出现卡阻</w:t>
            </w: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金结故障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闸门故障</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4</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异动</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闸门未接收指令自动下滑或开启</w:t>
            </w: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金结故障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液压主构件破坏</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4</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闸控系统异常（死机、</w:t>
            </w:r>
            <w:proofErr w:type="gramStart"/>
            <w:r w:rsidRPr="00201434">
              <w:rPr>
                <w:rFonts w:ascii="仿宋" w:eastAsia="仿宋" w:hAnsi="仿宋" w:cs="仿宋_GB2312" w:hint="eastAsia"/>
                <w:color w:val="000000"/>
                <w:kern w:val="0"/>
                <w:sz w:val="20"/>
                <w:szCs w:val="20"/>
              </w:rPr>
              <w:t>卡滞等</w:t>
            </w:r>
            <w:proofErr w:type="gramEnd"/>
            <w:r w:rsidRPr="00201434">
              <w:rPr>
                <w:rFonts w:ascii="仿宋" w:eastAsia="仿宋" w:hAnsi="仿宋" w:cs="仿宋_GB2312" w:hint="eastAsia"/>
                <w:color w:val="000000"/>
                <w:kern w:val="0"/>
                <w:sz w:val="20"/>
                <w:szCs w:val="20"/>
              </w:rPr>
              <w:t>）</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6</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误动</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闸门接收错误指令大幅度调整，持续时间短</w:t>
            </w: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数据采集失真</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数据采集失败</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7</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数据采集错误</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运行管理软件故障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调度运行模型误差</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8</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调度运行程序逻辑缺陷</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hint="eastAsia"/>
                <w:kern w:val="0"/>
                <w:sz w:val="20"/>
                <w:szCs w:val="20"/>
              </w:rPr>
              <w:lastRenderedPageBreak/>
              <w:t>北汝河退水闸</w:t>
            </w: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Times New Roman"/>
                <w:color w:val="000000"/>
                <w:kern w:val="0"/>
                <w:sz w:val="20"/>
                <w:szCs w:val="20"/>
              </w:rPr>
            </w:pPr>
            <w:r w:rsidRPr="00201434">
              <w:rPr>
                <w:rFonts w:ascii="仿宋" w:eastAsia="仿宋" w:hAnsi="仿宋" w:cs="Times New Roman"/>
                <w:kern w:val="0"/>
                <w:sz w:val="20"/>
                <w:szCs w:val="20"/>
              </w:rPr>
              <w:t>K279+251</w:t>
            </w:r>
          </w:p>
        </w:tc>
        <w:tc>
          <w:tcPr>
            <w:tcW w:w="393"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3.9</w:t>
            </w: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无法关闭</w:t>
            </w:r>
          </w:p>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无法开启</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开启状态在解除紧急状态后无法关闭</w:t>
            </w:r>
          </w:p>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关闭状态在紧急情况无法开启</w:t>
            </w: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信号拥挤、外部干扰等造成的数据丢包（无物理中断）</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1</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通信线路中断</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程控交换设备故障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供配电故障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启闭机供配电故障</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2</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闸控系统供配电故障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通信系统供配电故障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机电故障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启闭机电气及控制模块失效</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5</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电气元件、传感器故障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计算机网络故障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计算机网络相关设备（路由器、交换机、服务器等）故障</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3</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闸控系统异常（死机、卡滞）</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6</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非远程状态</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金结故障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proofErr w:type="gramStart"/>
            <w:r w:rsidRPr="00201434">
              <w:rPr>
                <w:rFonts w:ascii="仿宋" w:eastAsia="仿宋" w:hAnsi="仿宋" w:cs="仿宋_GB2312" w:hint="eastAsia"/>
                <w:color w:val="000000"/>
                <w:kern w:val="0"/>
                <w:sz w:val="20"/>
                <w:szCs w:val="20"/>
              </w:rPr>
              <w:t>固卷元件</w:t>
            </w:r>
            <w:proofErr w:type="gramEnd"/>
            <w:r w:rsidRPr="00201434">
              <w:rPr>
                <w:rFonts w:ascii="仿宋" w:eastAsia="仿宋" w:hAnsi="仿宋" w:cs="仿宋_GB2312" w:hint="eastAsia"/>
                <w:color w:val="000000"/>
                <w:kern w:val="0"/>
                <w:sz w:val="20"/>
                <w:szCs w:val="20"/>
              </w:rPr>
              <w:t>失效</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4</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proofErr w:type="gramStart"/>
            <w:r w:rsidRPr="00201434">
              <w:rPr>
                <w:rFonts w:ascii="仿宋" w:eastAsia="仿宋" w:hAnsi="仿宋" w:cs="仿宋_GB2312" w:hint="eastAsia"/>
                <w:color w:val="000000"/>
                <w:kern w:val="0"/>
                <w:sz w:val="20"/>
                <w:szCs w:val="20"/>
              </w:rPr>
              <w:t>固卷主</w:t>
            </w:r>
            <w:proofErr w:type="gramEnd"/>
            <w:r w:rsidRPr="00201434">
              <w:rPr>
                <w:rFonts w:ascii="仿宋" w:eastAsia="仿宋" w:hAnsi="仿宋" w:cs="仿宋_GB2312" w:hint="eastAsia"/>
                <w:color w:val="000000"/>
                <w:kern w:val="0"/>
                <w:sz w:val="20"/>
                <w:szCs w:val="20"/>
              </w:rPr>
              <w:t>构件故障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闸门故障</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数据采集失真</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数据采集失败</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7</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数据采集错误</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运行管理软件故障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调度运行模型误差</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7-</w:t>
            </w:r>
            <w:r w:rsidRPr="00201434">
              <w:rPr>
                <w:rFonts w:ascii="仿宋" w:eastAsia="仿宋" w:hAnsi="仿宋" w:cs="仿宋_GB2312"/>
                <w:color w:val="000000"/>
                <w:kern w:val="0"/>
                <w:sz w:val="20"/>
                <w:szCs w:val="20"/>
              </w:rPr>
              <w:t>8</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仿宋_GB2312" w:hint="eastAsia"/>
                <w:color w:val="000000"/>
                <w:kern w:val="0"/>
                <w:sz w:val="20"/>
                <w:szCs w:val="20"/>
              </w:rPr>
              <w:t>调度运行程序逻辑缺陷</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r>
      <w:tr w:rsidR="00E53D4A" w:rsidRPr="00201434" w:rsidTr="00E80AB8">
        <w:trPr>
          <w:cantSplit/>
          <w:trHeight w:val="20"/>
          <w:jc w:val="center"/>
        </w:trPr>
        <w:tc>
          <w:tcPr>
            <w:tcW w:w="54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proofErr w:type="gramStart"/>
            <w:r w:rsidRPr="00201434">
              <w:rPr>
                <w:rFonts w:ascii="仿宋" w:eastAsia="仿宋" w:hAnsi="仿宋" w:cs="Times New Roman" w:hint="eastAsia"/>
                <w:kern w:val="0"/>
                <w:sz w:val="20"/>
                <w:szCs w:val="20"/>
              </w:rPr>
              <w:t>应河控制闸</w:t>
            </w:r>
            <w:proofErr w:type="gramEnd"/>
          </w:p>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净</w:t>
            </w:r>
            <w:proofErr w:type="gramStart"/>
            <w:r w:rsidRPr="00201434">
              <w:rPr>
                <w:rFonts w:ascii="仿宋" w:eastAsia="仿宋" w:hAnsi="仿宋" w:cs="Times New Roman" w:hint="eastAsia"/>
                <w:kern w:val="0"/>
                <w:sz w:val="20"/>
                <w:szCs w:val="20"/>
              </w:rPr>
              <w:t>肠河控制闸</w:t>
            </w:r>
            <w:proofErr w:type="gramEnd"/>
          </w:p>
          <w:p w:rsidR="004A334F" w:rsidRDefault="00674DCF" w:rsidP="00E80AB8">
            <w:pPr>
              <w:autoSpaceDE w:val="0"/>
              <w:autoSpaceDN w:val="0"/>
              <w:adjustRightInd w:val="0"/>
              <w:spacing w:line="300" w:lineRule="exact"/>
              <w:jc w:val="center"/>
              <w:rPr>
                <w:rFonts w:ascii="仿宋" w:eastAsia="仿宋" w:hAnsi="仿宋" w:cs="等线"/>
                <w:color w:val="000000"/>
                <w:kern w:val="0"/>
                <w:sz w:val="20"/>
                <w:szCs w:val="20"/>
              </w:rPr>
            </w:pPr>
            <w:r w:rsidRPr="00201434">
              <w:rPr>
                <w:rFonts w:ascii="仿宋" w:eastAsia="仿宋" w:hAnsi="仿宋" w:cs="Times New Roman" w:hint="eastAsia"/>
                <w:kern w:val="0"/>
                <w:sz w:val="20"/>
                <w:szCs w:val="20"/>
              </w:rPr>
              <w:t>石河控制闸</w:t>
            </w: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K262+110</w:t>
            </w:r>
          </w:p>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K268+424</w:t>
            </w:r>
          </w:p>
          <w:p w:rsidR="004A334F" w:rsidRDefault="00674DCF" w:rsidP="00E80AB8">
            <w:pPr>
              <w:autoSpaceDE w:val="0"/>
              <w:autoSpaceDN w:val="0"/>
              <w:adjustRightInd w:val="0"/>
              <w:spacing w:line="300" w:lineRule="exact"/>
              <w:jc w:val="center"/>
              <w:rPr>
                <w:rFonts w:ascii="仿宋" w:eastAsia="仿宋" w:hAnsi="仿宋" w:cs="等线"/>
                <w:color w:val="000000"/>
                <w:kern w:val="0"/>
                <w:sz w:val="20"/>
                <w:szCs w:val="20"/>
              </w:rPr>
            </w:pPr>
            <w:r w:rsidRPr="00201434">
              <w:rPr>
                <w:rFonts w:ascii="仿宋" w:eastAsia="仿宋" w:hAnsi="仿宋" w:cs="Times New Roman"/>
                <w:kern w:val="0"/>
                <w:sz w:val="20"/>
                <w:szCs w:val="20"/>
              </w:rPr>
              <w:t>K276+972</w:t>
            </w:r>
          </w:p>
        </w:tc>
        <w:tc>
          <w:tcPr>
            <w:tcW w:w="393"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2.</w:t>
            </w:r>
            <w:r w:rsidR="00053D87">
              <w:rPr>
                <w:rFonts w:ascii="仿宋" w:eastAsia="仿宋" w:hAnsi="仿宋" w:cs="Times New Roman"/>
                <w:kern w:val="0"/>
                <w:sz w:val="20"/>
                <w:szCs w:val="20"/>
              </w:rPr>
              <w:t>3</w:t>
            </w:r>
          </w:p>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2.</w:t>
            </w:r>
            <w:r w:rsidR="00053D87">
              <w:rPr>
                <w:rFonts w:ascii="仿宋" w:eastAsia="仿宋" w:hAnsi="仿宋" w:cs="Times New Roman"/>
                <w:kern w:val="0"/>
                <w:sz w:val="20"/>
                <w:szCs w:val="20"/>
              </w:rPr>
              <w:t>3</w:t>
            </w:r>
          </w:p>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2.</w:t>
            </w:r>
            <w:r w:rsidR="00053D87">
              <w:rPr>
                <w:rFonts w:ascii="仿宋" w:eastAsia="仿宋" w:hAnsi="仿宋" w:cs="Times New Roman"/>
                <w:kern w:val="0"/>
                <w:sz w:val="20"/>
                <w:szCs w:val="20"/>
              </w:rPr>
              <w:t>3</w:t>
            </w: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hint="eastAsia"/>
                <w:kern w:val="0"/>
                <w:sz w:val="20"/>
                <w:szCs w:val="20"/>
              </w:rPr>
              <w:t>异动</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闸门未接收指令自动下滑或开启</w:t>
            </w: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金结故障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液压启闭机故障</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7-</w:t>
            </w:r>
            <w:r w:rsidRPr="00201434">
              <w:rPr>
                <w:rFonts w:ascii="仿宋" w:eastAsia="仿宋" w:hAnsi="仿宋" w:cs="Times New Roman"/>
                <w:kern w:val="0"/>
                <w:sz w:val="20"/>
                <w:szCs w:val="20"/>
              </w:rPr>
              <w:t>4</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闸控系统故障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闸控系统故障</w:t>
            </w:r>
          </w:p>
        </w:tc>
        <w:tc>
          <w:tcPr>
            <w:tcW w:w="438" w:type="pct"/>
            <w:vAlign w:val="center"/>
          </w:tcPr>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7-</w:t>
            </w:r>
            <w:r w:rsidRPr="00201434">
              <w:rPr>
                <w:rFonts w:ascii="仿宋" w:eastAsia="仿宋" w:hAnsi="仿宋" w:cs="Times New Roman"/>
                <w:kern w:val="0"/>
                <w:sz w:val="20"/>
                <w:szCs w:val="20"/>
              </w:rPr>
              <w:t>6</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kern w:val="0"/>
                <w:sz w:val="20"/>
                <w:szCs w:val="20"/>
              </w:rPr>
            </w:pPr>
          </w:p>
        </w:tc>
        <w:tc>
          <w:tcPr>
            <w:tcW w:w="394"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误动</w:t>
            </w:r>
          </w:p>
        </w:tc>
        <w:tc>
          <w:tcPr>
            <w:tcW w:w="591"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闸门接收错误指令大幅度调整，持续时间短</w:t>
            </w: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数据采集失真</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数据采集失败</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7-</w:t>
            </w:r>
            <w:r w:rsidRPr="00201434">
              <w:rPr>
                <w:rFonts w:ascii="仿宋" w:eastAsia="仿宋" w:hAnsi="仿宋" w:cs="Times New Roman"/>
                <w:kern w:val="0"/>
                <w:sz w:val="20"/>
                <w:szCs w:val="20"/>
              </w:rPr>
              <w:t>7</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数据采集错误</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kern w:val="0"/>
                <w:sz w:val="20"/>
                <w:szCs w:val="20"/>
              </w:rPr>
            </w:pP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运行管理软件故障</w:t>
            </w: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调度运行模型误差</w:t>
            </w:r>
          </w:p>
        </w:tc>
        <w:tc>
          <w:tcPr>
            <w:tcW w:w="438" w:type="pct"/>
            <w:vMerge w:val="restart"/>
            <w:vAlign w:val="center"/>
          </w:tcPr>
          <w:p w:rsidR="004A334F" w:rsidRDefault="00674DCF" w:rsidP="00E80AB8">
            <w:pPr>
              <w:autoSpaceDE w:val="0"/>
              <w:autoSpaceDN w:val="0"/>
              <w:adjustRightInd w:val="0"/>
              <w:spacing w:line="30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7-</w:t>
            </w:r>
            <w:r w:rsidRPr="00201434">
              <w:rPr>
                <w:rFonts w:ascii="仿宋" w:eastAsia="仿宋" w:hAnsi="仿宋" w:cs="Times New Roman"/>
                <w:kern w:val="0"/>
                <w:sz w:val="20"/>
                <w:szCs w:val="20"/>
              </w:rPr>
              <w:t>8</w:t>
            </w:r>
          </w:p>
        </w:tc>
      </w:tr>
      <w:tr w:rsidR="00E53D4A" w:rsidRPr="00201434" w:rsidTr="00E80AB8">
        <w:trPr>
          <w:cantSplit/>
          <w:trHeight w:val="20"/>
          <w:jc w:val="center"/>
        </w:trPr>
        <w:tc>
          <w:tcPr>
            <w:tcW w:w="542"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等线"/>
                <w:color w:val="000000"/>
                <w:kern w:val="0"/>
                <w:sz w:val="20"/>
                <w:szCs w:val="20"/>
              </w:rPr>
            </w:pPr>
          </w:p>
        </w:tc>
        <w:tc>
          <w:tcPr>
            <w:tcW w:w="393"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394"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591"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032" w:type="pct"/>
            <w:vMerge/>
            <w:vAlign w:val="center"/>
          </w:tcPr>
          <w:p w:rsidR="004A334F" w:rsidRDefault="004A334F" w:rsidP="00E80AB8">
            <w:pPr>
              <w:autoSpaceDE w:val="0"/>
              <w:autoSpaceDN w:val="0"/>
              <w:adjustRightInd w:val="0"/>
              <w:spacing w:line="300" w:lineRule="exact"/>
              <w:jc w:val="center"/>
              <w:rPr>
                <w:rFonts w:ascii="仿宋" w:eastAsia="仿宋" w:hAnsi="仿宋" w:cs="仿宋_GB2312"/>
                <w:color w:val="000000"/>
                <w:kern w:val="0"/>
                <w:sz w:val="20"/>
                <w:szCs w:val="20"/>
              </w:rPr>
            </w:pPr>
          </w:p>
        </w:tc>
        <w:tc>
          <w:tcPr>
            <w:tcW w:w="1216" w:type="pct"/>
            <w:vAlign w:val="center"/>
          </w:tcPr>
          <w:p w:rsidR="004A334F" w:rsidRDefault="00674DCF" w:rsidP="00E80AB8">
            <w:pPr>
              <w:autoSpaceDE w:val="0"/>
              <w:autoSpaceDN w:val="0"/>
              <w:adjustRightInd w:val="0"/>
              <w:spacing w:line="300" w:lineRule="exact"/>
              <w:jc w:val="center"/>
              <w:rPr>
                <w:rFonts w:ascii="仿宋" w:eastAsia="仿宋" w:hAnsi="仿宋" w:cs="仿宋_GB2312"/>
                <w:color w:val="000000"/>
                <w:kern w:val="0"/>
                <w:sz w:val="20"/>
                <w:szCs w:val="20"/>
              </w:rPr>
            </w:pPr>
            <w:r w:rsidRPr="00201434">
              <w:rPr>
                <w:rFonts w:ascii="仿宋" w:eastAsia="仿宋" w:hAnsi="仿宋" w:cs="Times New Roman"/>
                <w:kern w:val="0"/>
                <w:sz w:val="20"/>
                <w:szCs w:val="20"/>
              </w:rPr>
              <w:t>调度运行程序逻辑缺陷</w:t>
            </w:r>
          </w:p>
        </w:tc>
        <w:tc>
          <w:tcPr>
            <w:tcW w:w="438" w:type="pct"/>
            <w:vMerge/>
            <w:vAlign w:val="center"/>
          </w:tcPr>
          <w:p w:rsidR="004A334F" w:rsidRDefault="004A334F" w:rsidP="00E80AB8">
            <w:pPr>
              <w:autoSpaceDE w:val="0"/>
              <w:autoSpaceDN w:val="0"/>
              <w:adjustRightInd w:val="0"/>
              <w:spacing w:line="300" w:lineRule="exact"/>
              <w:jc w:val="center"/>
              <w:rPr>
                <w:rFonts w:ascii="仿宋" w:eastAsia="仿宋" w:hAnsi="仿宋" w:cs="Times New Roman"/>
                <w:kern w:val="0"/>
                <w:sz w:val="20"/>
                <w:szCs w:val="20"/>
              </w:rPr>
            </w:pPr>
          </w:p>
        </w:tc>
      </w:tr>
    </w:tbl>
    <w:p w:rsidR="003A0A90" w:rsidRPr="00201434" w:rsidRDefault="003A0A90" w:rsidP="00377DFB">
      <w:pPr>
        <w:pStyle w:val="10"/>
        <w:ind w:firstLineChars="0" w:firstLine="0"/>
        <w:jc w:val="center"/>
        <w:outlineLvl w:val="9"/>
        <w:rPr>
          <w:rFonts w:ascii="Times New Roman" w:hAnsi="Times New Roman" w:cs="Times New Roman"/>
        </w:rPr>
      </w:pPr>
      <w:r w:rsidRPr="00201434">
        <w:rPr>
          <w:rFonts w:ascii="Times New Roman" w:hAnsi="Times New Roman" w:cs="Times New Roman"/>
        </w:rPr>
        <w:lastRenderedPageBreak/>
        <w:t>表</w:t>
      </w:r>
      <w:r w:rsidRPr="00201434">
        <w:rPr>
          <w:rFonts w:ascii="Times New Roman" w:hAnsi="Times New Roman" w:cs="Times New Roman"/>
        </w:rPr>
        <w:t xml:space="preserve">3.3-2  </w:t>
      </w:r>
      <w:r w:rsidRPr="00201434">
        <w:rPr>
          <w:rFonts w:ascii="Times New Roman" w:hAnsi="Times New Roman" w:cs="Times New Roman"/>
        </w:rPr>
        <w:t>调度运行系统</w:t>
      </w:r>
      <w:r w:rsidR="00FE15BB">
        <w:rPr>
          <w:rFonts w:ascii="Times New Roman" w:hAnsi="Times New Roman" w:cs="Times New Roman"/>
        </w:rPr>
        <w:t>风险预防措施</w:t>
      </w:r>
      <w:r w:rsidRPr="00201434">
        <w:rPr>
          <w:rFonts w:ascii="Times New Roman" w:hAnsi="Times New Roman" w:cs="Times New Roman"/>
        </w:rPr>
        <w:t>一览表</w:t>
      </w:r>
    </w:p>
    <w:tbl>
      <w:tblPr>
        <w:tblStyle w:val="aa"/>
        <w:tblW w:w="14316" w:type="dxa"/>
        <w:jc w:val="center"/>
        <w:tblLook w:val="04A0"/>
      </w:tblPr>
      <w:tblGrid>
        <w:gridCol w:w="1291"/>
        <w:gridCol w:w="1511"/>
        <w:gridCol w:w="11514"/>
      </w:tblGrid>
      <w:tr w:rsidR="00674DCF" w:rsidRPr="00201434" w:rsidTr="0074189B">
        <w:trPr>
          <w:trHeight w:val="20"/>
          <w:tblHeader/>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编号</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风险因子类别</w:t>
            </w:r>
          </w:p>
        </w:tc>
        <w:tc>
          <w:tcPr>
            <w:tcW w:w="11514" w:type="dxa"/>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kern w:val="0"/>
                <w:sz w:val="20"/>
                <w:szCs w:val="20"/>
              </w:rPr>
              <w:t>预防措施</w:t>
            </w:r>
          </w:p>
        </w:tc>
      </w:tr>
      <w:tr w:rsidR="00674DCF" w:rsidRPr="00201434" w:rsidTr="0074189B">
        <w:trPr>
          <w:trHeight w:val="20"/>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sz w:val="20"/>
                <w:szCs w:val="20"/>
              </w:rPr>
              <w:t>7-1</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通信系统</w:t>
            </w:r>
          </w:p>
        </w:tc>
        <w:tc>
          <w:tcPr>
            <w:tcW w:w="11514" w:type="dxa"/>
          </w:tcPr>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（1）在沿线设置通信光缆或通讯线路标识，提醒附近开挖或施工注意；</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（2）根据通信系统运行与维修养护管理办法，定期开展通信线缆、管道巡视检查、检修维护；</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kern w:val="0"/>
                <w:sz w:val="20"/>
                <w:szCs w:val="20"/>
              </w:rPr>
              <w:t>（3）</w:t>
            </w:r>
            <w:r w:rsidRPr="00201434">
              <w:rPr>
                <w:rFonts w:ascii="仿宋" w:eastAsia="仿宋" w:hAnsi="仿宋" w:cs="Times New Roman" w:hint="eastAsia"/>
                <w:sz w:val="20"/>
                <w:szCs w:val="20"/>
              </w:rPr>
              <w:t>及时更换老旧设备；</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（4）加强巡视人员管理培训，定期开展考核与监督检查。</w:t>
            </w:r>
          </w:p>
        </w:tc>
      </w:tr>
      <w:tr w:rsidR="00674DCF" w:rsidRPr="00201434" w:rsidTr="0074189B">
        <w:trPr>
          <w:trHeight w:val="20"/>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sz w:val="20"/>
                <w:szCs w:val="20"/>
              </w:rPr>
              <w:t>7-2</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供配电</w:t>
            </w:r>
          </w:p>
        </w:tc>
        <w:tc>
          <w:tcPr>
            <w:tcW w:w="11514" w:type="dxa"/>
          </w:tcPr>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（1）根据供配电系统运行维护检修规程，定期开展巡视检查、维护检修；</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（2）定期对运</w:t>
            </w:r>
            <w:proofErr w:type="gramStart"/>
            <w:r w:rsidRPr="00201434">
              <w:rPr>
                <w:rFonts w:ascii="仿宋" w:eastAsia="仿宋" w:hAnsi="仿宋" w:cs="Times New Roman" w:hint="eastAsia"/>
                <w:sz w:val="20"/>
                <w:szCs w:val="20"/>
              </w:rPr>
              <w:t>维人员</w:t>
            </w:r>
            <w:proofErr w:type="gramEnd"/>
            <w:r w:rsidRPr="00201434">
              <w:rPr>
                <w:rFonts w:ascii="仿宋" w:eastAsia="仿宋" w:hAnsi="仿宋" w:cs="Times New Roman" w:hint="eastAsia"/>
                <w:sz w:val="20"/>
                <w:szCs w:val="20"/>
              </w:rPr>
              <w:t>进行安全教育和安全规程考核；</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（3）加强</w:t>
            </w:r>
            <w:r w:rsidRPr="00201434">
              <w:rPr>
                <w:rFonts w:ascii="仿宋" w:eastAsia="仿宋" w:hAnsi="仿宋" w:cs="Times New Roman" w:hint="eastAsia"/>
                <w:kern w:val="0"/>
                <w:sz w:val="20"/>
                <w:szCs w:val="20"/>
              </w:rPr>
              <w:t>重要分水口备用电源配置</w:t>
            </w:r>
            <w:r w:rsidRPr="00201434">
              <w:rPr>
                <w:rFonts w:ascii="仿宋" w:eastAsia="仿宋" w:hAnsi="仿宋" w:cs="Times New Roman" w:hint="eastAsia"/>
                <w:sz w:val="20"/>
                <w:szCs w:val="20"/>
              </w:rPr>
              <w:t>。</w:t>
            </w:r>
          </w:p>
        </w:tc>
      </w:tr>
      <w:tr w:rsidR="00674DCF" w:rsidRPr="00201434" w:rsidTr="0074189B">
        <w:trPr>
          <w:trHeight w:val="20"/>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sz w:val="20"/>
                <w:szCs w:val="20"/>
              </w:rPr>
              <w:t>7-3</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计算机网络</w:t>
            </w:r>
          </w:p>
        </w:tc>
        <w:tc>
          <w:tcPr>
            <w:tcW w:w="11514" w:type="dxa"/>
          </w:tcPr>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（1）定期对中控室和现地站交换机、路由器设备、服务器等设备进行巡检；</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（2）保持环境清洁、避免鼠害；</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（3）加强避雷设备的管理和检查，雷雨天气前期对避雷设备进行预防检查；</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（4）及时更换老旧设备。</w:t>
            </w:r>
          </w:p>
        </w:tc>
      </w:tr>
      <w:tr w:rsidR="00674DCF" w:rsidRPr="00201434" w:rsidTr="0074189B">
        <w:trPr>
          <w:trHeight w:val="20"/>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sz w:val="20"/>
                <w:szCs w:val="20"/>
              </w:rPr>
              <w:t>7-4</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金结</w:t>
            </w:r>
          </w:p>
        </w:tc>
        <w:tc>
          <w:tcPr>
            <w:tcW w:w="11514" w:type="dxa"/>
          </w:tcPr>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（1）严格遵循金属结构运行规程、工作手册；</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（2）根据金属结构运行与维修养护管理办法定期开展日常、专项维护、应急维修组织实施；</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（3）执行金属结构报废规定，及时更换老旧设备，加强备品备件管理；</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（4）加强现地人员管理培训，定期开展考核与监督检查；</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（5）检修闸门使用后按规定及时放入门库；</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sz w:val="20"/>
                <w:szCs w:val="20"/>
              </w:rPr>
              <w:t>（6）完善闸门自动纠偏程序和功能。</w:t>
            </w:r>
          </w:p>
        </w:tc>
      </w:tr>
      <w:tr w:rsidR="00674DCF" w:rsidRPr="00201434" w:rsidTr="0074189B">
        <w:trPr>
          <w:trHeight w:val="20"/>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sz w:val="20"/>
                <w:szCs w:val="20"/>
              </w:rPr>
              <w:t>7-5</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机电</w:t>
            </w:r>
          </w:p>
        </w:tc>
        <w:tc>
          <w:tcPr>
            <w:tcW w:w="11514" w:type="dxa"/>
          </w:tcPr>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（1）严格遵循机电设备运行规程执行机电设备操作；</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（2）根据机电运行与维修养护管理办法定期开展日常、专项维护、应急维修组织实施；</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（3）执行机电设备报废规定，及时更换老旧设备，加强备品备件管理；</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（4）加强现地人员管理培训，定期开展考核与监督检查</w:t>
            </w:r>
            <w:r w:rsidR="0072435A">
              <w:rPr>
                <w:rFonts w:ascii="仿宋" w:eastAsia="仿宋" w:hAnsi="仿宋" w:cs="Times New Roman" w:hint="eastAsia"/>
                <w:sz w:val="20"/>
                <w:szCs w:val="20"/>
              </w:rPr>
              <w:t>。</w:t>
            </w:r>
          </w:p>
        </w:tc>
      </w:tr>
      <w:tr w:rsidR="00674DCF" w:rsidRPr="00201434" w:rsidTr="0074189B">
        <w:trPr>
          <w:trHeight w:val="20"/>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sz w:val="20"/>
                <w:szCs w:val="20"/>
              </w:rPr>
              <w:t>7-6</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闸控系统</w:t>
            </w:r>
          </w:p>
        </w:tc>
        <w:tc>
          <w:tcPr>
            <w:tcW w:w="11514" w:type="dxa"/>
          </w:tcPr>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（1）定时巡视检查闸控系统运行状态；</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（2）发现状态长时间未更新检查通信网络，及时重启系统</w:t>
            </w:r>
            <w:r w:rsidR="00053D87">
              <w:rPr>
                <w:rFonts w:ascii="仿宋" w:eastAsia="仿宋" w:hAnsi="仿宋" w:cs="Times New Roman" w:hint="eastAsia"/>
                <w:kern w:val="0"/>
                <w:sz w:val="20"/>
                <w:szCs w:val="20"/>
              </w:rPr>
              <w:t>；</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（3）及时更新、改造、升级闸控系统；</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（4）避免同时对不同闸孔进行调节操作。</w:t>
            </w:r>
          </w:p>
        </w:tc>
      </w:tr>
      <w:tr w:rsidR="00674DCF" w:rsidRPr="00201434" w:rsidTr="0074189B">
        <w:trPr>
          <w:trHeight w:val="20"/>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sz w:val="20"/>
                <w:szCs w:val="20"/>
              </w:rPr>
              <w:t>7-7</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数据采集</w:t>
            </w:r>
          </w:p>
        </w:tc>
        <w:tc>
          <w:tcPr>
            <w:tcW w:w="11514" w:type="dxa"/>
          </w:tcPr>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（1）对重要节制闸、控制节点增加标准水尺及远程监控设备，便于人工水位观测并与水位自动观测设备进行互校；</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（2）定期对水位计、流量计、</w:t>
            </w:r>
            <w:proofErr w:type="gramStart"/>
            <w:r w:rsidRPr="00201434">
              <w:rPr>
                <w:rFonts w:ascii="仿宋" w:eastAsia="仿宋" w:hAnsi="仿宋" w:cs="Times New Roman" w:hint="eastAsia"/>
                <w:kern w:val="0"/>
                <w:sz w:val="20"/>
                <w:szCs w:val="20"/>
              </w:rPr>
              <w:t>开度仪进行</w:t>
            </w:r>
            <w:proofErr w:type="gramEnd"/>
            <w:r w:rsidRPr="00201434">
              <w:rPr>
                <w:rFonts w:ascii="仿宋" w:eastAsia="仿宋" w:hAnsi="仿宋" w:cs="Times New Roman" w:hint="eastAsia"/>
                <w:kern w:val="0"/>
                <w:sz w:val="20"/>
                <w:szCs w:val="20"/>
              </w:rPr>
              <w:t>巡视检查、维护和率定；</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（3）定期</w:t>
            </w:r>
            <w:r w:rsidR="00053D87">
              <w:rPr>
                <w:rFonts w:ascii="仿宋" w:eastAsia="仿宋" w:hAnsi="仿宋" w:cs="Times New Roman" w:hint="eastAsia"/>
                <w:kern w:val="0"/>
                <w:sz w:val="20"/>
                <w:szCs w:val="20"/>
              </w:rPr>
              <w:t>对</w:t>
            </w:r>
            <w:r w:rsidRPr="00201434">
              <w:rPr>
                <w:rFonts w:ascii="仿宋" w:eastAsia="仿宋" w:hAnsi="仿宋" w:cs="Times New Roman" w:hint="eastAsia"/>
                <w:kern w:val="0"/>
                <w:sz w:val="20"/>
                <w:szCs w:val="20"/>
              </w:rPr>
              <w:t>水位、流量、开</w:t>
            </w:r>
            <w:proofErr w:type="gramStart"/>
            <w:r w:rsidRPr="00201434">
              <w:rPr>
                <w:rFonts w:ascii="仿宋" w:eastAsia="仿宋" w:hAnsi="仿宋" w:cs="Times New Roman" w:hint="eastAsia"/>
                <w:kern w:val="0"/>
                <w:sz w:val="20"/>
                <w:szCs w:val="20"/>
              </w:rPr>
              <w:t>度数据</w:t>
            </w:r>
            <w:proofErr w:type="gramEnd"/>
            <w:r w:rsidRPr="00201434">
              <w:rPr>
                <w:rFonts w:ascii="仿宋" w:eastAsia="仿宋" w:hAnsi="仿宋" w:cs="Times New Roman" w:hint="eastAsia"/>
                <w:kern w:val="0"/>
                <w:sz w:val="20"/>
                <w:szCs w:val="20"/>
              </w:rPr>
              <w:t>进行人工复核，发现数据严重偏差及时上报，通知相关厂家进行技术维修；</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sz w:val="20"/>
                <w:szCs w:val="20"/>
              </w:rPr>
              <w:t>（4）</w:t>
            </w:r>
            <w:r w:rsidRPr="00201434">
              <w:rPr>
                <w:rFonts w:ascii="仿宋" w:eastAsia="仿宋" w:hAnsi="仿宋" w:cs="Times New Roman" w:hint="eastAsia"/>
                <w:kern w:val="0"/>
                <w:sz w:val="20"/>
                <w:szCs w:val="20"/>
              </w:rPr>
              <w:t>加强数据采集设备的管理和升级，完善断电数据保存功能；</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（5）</w:t>
            </w:r>
            <w:r w:rsidRPr="00201434">
              <w:rPr>
                <w:rFonts w:ascii="仿宋" w:eastAsia="仿宋" w:hAnsi="仿宋" w:cs="Times New Roman" w:hint="eastAsia"/>
                <w:kern w:val="0"/>
                <w:sz w:val="20"/>
                <w:szCs w:val="20"/>
              </w:rPr>
              <w:t>定期更换干燥剂，保持设备内部干燥。</w:t>
            </w:r>
          </w:p>
        </w:tc>
      </w:tr>
      <w:tr w:rsidR="00674DCF" w:rsidRPr="00201434" w:rsidTr="0074189B">
        <w:trPr>
          <w:trHeight w:val="20"/>
          <w:jc w:val="center"/>
        </w:trPr>
        <w:tc>
          <w:tcPr>
            <w:tcW w:w="129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sz w:val="20"/>
                <w:szCs w:val="20"/>
              </w:rPr>
              <w:t>7-8</w:t>
            </w:r>
          </w:p>
        </w:tc>
        <w:tc>
          <w:tcPr>
            <w:tcW w:w="1511" w:type="dxa"/>
            <w:vAlign w:val="center"/>
          </w:tcPr>
          <w:p w:rsidR="00674DCF" w:rsidRPr="00201434" w:rsidRDefault="00674DCF" w:rsidP="00674DCF">
            <w:pPr>
              <w:spacing w:line="220" w:lineRule="exact"/>
              <w:jc w:val="center"/>
              <w:rPr>
                <w:rFonts w:ascii="仿宋" w:eastAsia="仿宋" w:hAnsi="仿宋" w:cs="Times New Roman"/>
                <w:sz w:val="20"/>
                <w:szCs w:val="20"/>
              </w:rPr>
            </w:pPr>
            <w:r w:rsidRPr="00201434">
              <w:rPr>
                <w:rFonts w:ascii="仿宋" w:eastAsia="仿宋" w:hAnsi="仿宋" w:cs="Times New Roman" w:hint="eastAsia"/>
                <w:sz w:val="20"/>
                <w:szCs w:val="20"/>
              </w:rPr>
              <w:t>运行管理软件</w:t>
            </w:r>
          </w:p>
        </w:tc>
        <w:tc>
          <w:tcPr>
            <w:tcW w:w="11514" w:type="dxa"/>
          </w:tcPr>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（1）定期对调度运行模型参数</w:t>
            </w:r>
            <w:proofErr w:type="gramStart"/>
            <w:r w:rsidRPr="00201434">
              <w:rPr>
                <w:rFonts w:ascii="仿宋" w:eastAsia="仿宋" w:hAnsi="仿宋" w:cs="Times New Roman" w:hint="eastAsia"/>
                <w:kern w:val="0"/>
                <w:sz w:val="20"/>
                <w:szCs w:val="20"/>
              </w:rPr>
              <w:t>进行率定和</w:t>
            </w:r>
            <w:proofErr w:type="gramEnd"/>
            <w:r w:rsidRPr="00201434">
              <w:rPr>
                <w:rFonts w:ascii="仿宋" w:eastAsia="仿宋" w:hAnsi="仿宋" w:cs="Times New Roman" w:hint="eastAsia"/>
                <w:kern w:val="0"/>
                <w:sz w:val="20"/>
                <w:szCs w:val="20"/>
              </w:rPr>
              <w:t>修正，发现指令决策内容严重偏差及时上报</w:t>
            </w:r>
            <w:r w:rsidR="00053D87">
              <w:rPr>
                <w:rFonts w:ascii="仿宋" w:eastAsia="仿宋" w:hAnsi="仿宋" w:cs="Times New Roman" w:hint="eastAsia"/>
                <w:kern w:val="0"/>
                <w:sz w:val="20"/>
                <w:szCs w:val="20"/>
              </w:rPr>
              <w:t>；</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sz w:val="20"/>
                <w:szCs w:val="20"/>
              </w:rPr>
              <w:t>（2）</w:t>
            </w:r>
            <w:r w:rsidRPr="00201434">
              <w:rPr>
                <w:rFonts w:ascii="仿宋" w:eastAsia="仿宋" w:hAnsi="仿宋" w:cs="Times New Roman" w:hint="eastAsia"/>
                <w:kern w:val="0"/>
                <w:sz w:val="20"/>
                <w:szCs w:val="20"/>
              </w:rPr>
              <w:t>定期</w:t>
            </w:r>
            <w:r w:rsidR="00053D87">
              <w:rPr>
                <w:rFonts w:ascii="仿宋" w:eastAsia="仿宋" w:hAnsi="仿宋" w:cs="Times New Roman" w:hint="eastAsia"/>
                <w:kern w:val="0"/>
                <w:sz w:val="20"/>
                <w:szCs w:val="20"/>
              </w:rPr>
              <w:t>开展</w:t>
            </w:r>
            <w:r w:rsidRPr="00201434">
              <w:rPr>
                <w:rFonts w:ascii="仿宋" w:eastAsia="仿宋" w:hAnsi="仿宋" w:cs="Times New Roman" w:hint="eastAsia"/>
                <w:kern w:val="0"/>
                <w:sz w:val="20"/>
                <w:szCs w:val="20"/>
              </w:rPr>
              <w:t>常规工况和应急调度模拟，发现指令决策内容严重偏差及时上报；</w:t>
            </w:r>
          </w:p>
          <w:p w:rsidR="00674DCF" w:rsidRPr="00201434" w:rsidRDefault="00674DCF" w:rsidP="00674DCF">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（3）增加大幅度闸门调整指令决策值班长复核制度；</w:t>
            </w:r>
          </w:p>
          <w:p w:rsidR="00674DCF" w:rsidRPr="00201434" w:rsidRDefault="00674DCF" w:rsidP="00674DCF">
            <w:pPr>
              <w:spacing w:line="220" w:lineRule="exact"/>
              <w:rPr>
                <w:rFonts w:ascii="仿宋" w:eastAsia="仿宋" w:hAnsi="仿宋" w:cs="Times New Roman"/>
                <w:sz w:val="20"/>
                <w:szCs w:val="20"/>
              </w:rPr>
            </w:pPr>
            <w:r w:rsidRPr="00201434">
              <w:rPr>
                <w:rFonts w:ascii="仿宋" w:eastAsia="仿宋" w:hAnsi="仿宋" w:cs="Times New Roman" w:hint="eastAsia"/>
                <w:sz w:val="20"/>
                <w:szCs w:val="20"/>
              </w:rPr>
              <w:t>（4）避免同时对不同闸孔进行调节操作。</w:t>
            </w:r>
          </w:p>
        </w:tc>
      </w:tr>
    </w:tbl>
    <w:p w:rsidR="003A0A90" w:rsidRPr="00201434" w:rsidRDefault="003A0A90" w:rsidP="00377DFB">
      <w:pPr>
        <w:pStyle w:val="10"/>
        <w:ind w:firstLineChars="0" w:firstLine="0"/>
        <w:jc w:val="center"/>
        <w:outlineLvl w:val="9"/>
        <w:rPr>
          <w:rFonts w:ascii="Times New Roman" w:hAnsi="Times New Roman" w:cs="Times New Roman"/>
        </w:rPr>
      </w:pPr>
    </w:p>
    <w:p w:rsidR="003A0A90" w:rsidRPr="00201434" w:rsidRDefault="003A0A90" w:rsidP="00377DFB">
      <w:pPr>
        <w:pStyle w:val="10"/>
        <w:ind w:firstLineChars="0" w:firstLine="0"/>
        <w:jc w:val="center"/>
        <w:outlineLvl w:val="9"/>
        <w:rPr>
          <w:rFonts w:ascii="Times New Roman" w:hAnsi="Times New Roman" w:cs="Times New Roman"/>
        </w:rPr>
      </w:pPr>
      <w:r w:rsidRPr="00201434">
        <w:rPr>
          <w:rFonts w:ascii="Times New Roman" w:hAnsi="Times New Roman" w:cs="Times New Roman"/>
        </w:rPr>
        <w:lastRenderedPageBreak/>
        <w:t>表</w:t>
      </w:r>
      <w:r w:rsidRPr="00201434">
        <w:rPr>
          <w:rFonts w:ascii="Times New Roman" w:hAnsi="Times New Roman" w:cs="Times New Roman"/>
        </w:rPr>
        <w:t xml:space="preserve">3.3-3  </w:t>
      </w:r>
      <w:r w:rsidRPr="00201434">
        <w:rPr>
          <w:rFonts w:ascii="Times New Roman" w:hAnsi="Times New Roman" w:cs="Times New Roman"/>
        </w:rPr>
        <w:t>调度运行系统</w:t>
      </w:r>
      <w:r w:rsidR="002F3EDF">
        <w:rPr>
          <w:rFonts w:ascii="Times New Roman" w:hAnsi="Times New Roman" w:cs="Times New Roman"/>
        </w:rPr>
        <w:t>风险控制措施</w:t>
      </w:r>
      <w:r w:rsidRPr="00201434">
        <w:rPr>
          <w:rFonts w:ascii="Times New Roman" w:hAnsi="Times New Roman" w:cs="Times New Roman"/>
        </w:rPr>
        <w:t>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851"/>
        <w:gridCol w:w="12358"/>
      </w:tblGrid>
      <w:tr w:rsidR="00674DCF" w:rsidRPr="00201434" w:rsidTr="00E80AB8">
        <w:trPr>
          <w:cantSplit/>
          <w:trHeight w:val="20"/>
          <w:tblHeader/>
          <w:jc w:val="center"/>
        </w:trPr>
        <w:tc>
          <w:tcPr>
            <w:tcW w:w="993" w:type="dxa"/>
            <w:shd w:val="clear" w:color="auto" w:fill="auto"/>
            <w:noWrap/>
            <w:vAlign w:val="center"/>
            <w:hideMark/>
          </w:tcPr>
          <w:p w:rsidR="00674DCF" w:rsidRPr="00201434" w:rsidRDefault="00674DCF" w:rsidP="00390209">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建筑物类型</w:t>
            </w:r>
          </w:p>
        </w:tc>
        <w:tc>
          <w:tcPr>
            <w:tcW w:w="851" w:type="dxa"/>
            <w:shd w:val="clear" w:color="auto" w:fill="auto"/>
            <w:noWrap/>
            <w:vAlign w:val="center"/>
            <w:hideMark/>
          </w:tcPr>
          <w:p w:rsidR="00674DCF" w:rsidRPr="00201434" w:rsidRDefault="00674DCF" w:rsidP="00390209">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风险事件</w:t>
            </w:r>
          </w:p>
        </w:tc>
        <w:tc>
          <w:tcPr>
            <w:tcW w:w="12358" w:type="dxa"/>
            <w:shd w:val="clear" w:color="auto" w:fill="auto"/>
            <w:noWrap/>
            <w:vAlign w:val="center"/>
            <w:hideMark/>
          </w:tcPr>
          <w:p w:rsidR="00674DCF" w:rsidRPr="00201434" w:rsidRDefault="00674DCF" w:rsidP="00390209">
            <w:pPr>
              <w:widowControl/>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控制措施</w:t>
            </w:r>
          </w:p>
        </w:tc>
      </w:tr>
      <w:tr w:rsidR="00674DCF" w:rsidRPr="00201434" w:rsidTr="00E80AB8">
        <w:trPr>
          <w:cantSplit/>
          <w:trHeight w:val="20"/>
          <w:jc w:val="center"/>
        </w:trPr>
        <w:tc>
          <w:tcPr>
            <w:tcW w:w="993" w:type="dxa"/>
            <w:vMerge w:val="restart"/>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节制闸</w:t>
            </w:r>
          </w:p>
        </w:tc>
        <w:tc>
          <w:tcPr>
            <w:tcW w:w="851" w:type="dxa"/>
            <w:shd w:val="clear" w:color="auto" w:fill="auto"/>
            <w:noWrap/>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无法动作</w:t>
            </w:r>
          </w:p>
        </w:tc>
        <w:tc>
          <w:tcPr>
            <w:tcW w:w="12358" w:type="dxa"/>
            <w:shd w:val="clear" w:color="auto" w:fill="auto"/>
            <w:noWrap/>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（1）按照有关调度运行管理办法、业务手册及应急预案相关程序和要求逐级上报，配合上级单位和部门做好控制措施；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（2）排查无法动作原因，加强水位、流量监测，根据闸门无法动作事件监测信息和预测结果，对可能发生并达到预警程度的影响及恢复时间按规定上报；</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w:t>
            </w:r>
            <w:r w:rsidR="00053D87" w:rsidRPr="00053D87">
              <w:rPr>
                <w:rFonts w:ascii="仿宋" w:eastAsia="仿宋" w:hAnsi="仿宋" w:cs="Times New Roman" w:hint="eastAsia"/>
                <w:kern w:val="0"/>
                <w:sz w:val="20"/>
                <w:szCs w:val="20"/>
              </w:rPr>
              <w:t>若</w:t>
            </w:r>
            <w:proofErr w:type="gramStart"/>
            <w:r w:rsidR="00053D87" w:rsidRPr="00053D87">
              <w:rPr>
                <w:rFonts w:ascii="仿宋" w:eastAsia="仿宋" w:hAnsi="仿宋" w:cs="Times New Roman" w:hint="eastAsia"/>
                <w:kern w:val="0"/>
                <w:sz w:val="20"/>
                <w:szCs w:val="20"/>
              </w:rPr>
              <w:t>现地可</w:t>
            </w:r>
            <w:proofErr w:type="gramEnd"/>
            <w:r w:rsidR="00053D87" w:rsidRPr="00053D87">
              <w:rPr>
                <w:rFonts w:ascii="仿宋" w:eastAsia="仿宋" w:hAnsi="仿宋" w:cs="Times New Roman" w:hint="eastAsia"/>
                <w:kern w:val="0"/>
                <w:sz w:val="20"/>
                <w:szCs w:val="20"/>
              </w:rPr>
              <w:t>排除故障，故障修复后按照先现地自动，再现地手动的先后顺序进行现地操作</w:t>
            </w:r>
            <w:r w:rsidRPr="00201434">
              <w:rPr>
                <w:rFonts w:ascii="仿宋" w:eastAsia="仿宋" w:hAnsi="仿宋" w:cs="Times New Roman" w:hint="eastAsia"/>
                <w:kern w:val="0"/>
                <w:sz w:val="20"/>
                <w:szCs w:val="20"/>
              </w:rPr>
              <w:t>；</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（4）若现地不可排除故障，及时通知运</w:t>
            </w:r>
            <w:proofErr w:type="gramStart"/>
            <w:r w:rsidRPr="00201434">
              <w:rPr>
                <w:rFonts w:ascii="仿宋" w:eastAsia="仿宋" w:hAnsi="仿宋" w:cs="Times New Roman" w:hint="eastAsia"/>
                <w:kern w:val="0"/>
                <w:sz w:val="20"/>
                <w:szCs w:val="20"/>
              </w:rPr>
              <w:t>维队伍</w:t>
            </w:r>
            <w:proofErr w:type="gramEnd"/>
            <w:r w:rsidRPr="00201434">
              <w:rPr>
                <w:rFonts w:ascii="仿宋" w:eastAsia="仿宋" w:hAnsi="仿宋" w:cs="Times New Roman" w:hint="eastAsia"/>
                <w:kern w:val="0"/>
                <w:sz w:val="20"/>
                <w:szCs w:val="20"/>
              </w:rPr>
              <w:t>进行处置，按调度应急预案申请调整其他孔闸门开度，保持过</w:t>
            </w:r>
            <w:proofErr w:type="gramStart"/>
            <w:r w:rsidRPr="00201434">
              <w:rPr>
                <w:rFonts w:ascii="仿宋" w:eastAsia="仿宋" w:hAnsi="仿宋" w:cs="Times New Roman" w:hint="eastAsia"/>
                <w:kern w:val="0"/>
                <w:sz w:val="20"/>
                <w:szCs w:val="20"/>
              </w:rPr>
              <w:t>流基本</w:t>
            </w:r>
            <w:proofErr w:type="gramEnd"/>
            <w:r w:rsidRPr="00201434">
              <w:rPr>
                <w:rFonts w:ascii="仿宋" w:eastAsia="仿宋" w:hAnsi="仿宋" w:cs="Times New Roman" w:hint="eastAsia"/>
                <w:kern w:val="0"/>
                <w:sz w:val="20"/>
                <w:szCs w:val="20"/>
              </w:rPr>
              <w:t>不变，并逐级上报情况；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（5）故障恢复后回归至远程控制状态，逐级上报。</w:t>
            </w:r>
          </w:p>
        </w:tc>
      </w:tr>
      <w:tr w:rsidR="00674DCF" w:rsidRPr="00201434" w:rsidTr="00E80AB8">
        <w:trPr>
          <w:cantSplit/>
          <w:trHeight w:val="20"/>
          <w:jc w:val="center"/>
        </w:trPr>
        <w:tc>
          <w:tcPr>
            <w:tcW w:w="993" w:type="dxa"/>
            <w:vMerge/>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p>
        </w:tc>
        <w:tc>
          <w:tcPr>
            <w:tcW w:w="851" w:type="dxa"/>
            <w:shd w:val="clear" w:color="auto" w:fill="auto"/>
            <w:noWrap/>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卡阻</w:t>
            </w:r>
          </w:p>
        </w:tc>
        <w:tc>
          <w:tcPr>
            <w:tcW w:w="12358" w:type="dxa"/>
            <w:shd w:val="clear" w:color="auto" w:fill="auto"/>
            <w:noWrap/>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（2）排查闸门卡阻原因，加强水位、流量监测，根据闸门卡</w:t>
            </w:r>
            <w:proofErr w:type="gramStart"/>
            <w:r w:rsidRPr="00201434">
              <w:rPr>
                <w:rFonts w:ascii="仿宋" w:eastAsia="仿宋" w:hAnsi="仿宋" w:cs="Times New Roman" w:hint="eastAsia"/>
                <w:kern w:val="0"/>
                <w:sz w:val="20"/>
                <w:szCs w:val="20"/>
              </w:rPr>
              <w:t>阻事件</w:t>
            </w:r>
            <w:proofErr w:type="gramEnd"/>
            <w:r w:rsidRPr="00201434">
              <w:rPr>
                <w:rFonts w:ascii="仿宋" w:eastAsia="仿宋" w:hAnsi="仿宋" w:cs="Times New Roman" w:hint="eastAsia"/>
                <w:kern w:val="0"/>
                <w:sz w:val="20"/>
                <w:szCs w:val="20"/>
              </w:rPr>
              <w:t>监测信息和预测结果，对可能发生并达到预警程度的影响及恢复时间按规定上报；</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（3）对左右开度超差，及时通知闸站值守人员纠偏，按照先现地自动，再现地手动的先后顺序进行现地操作；</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（4）出现</w:t>
            </w:r>
            <w:proofErr w:type="gramStart"/>
            <w:r w:rsidRPr="00201434">
              <w:rPr>
                <w:rFonts w:ascii="仿宋" w:eastAsia="仿宋" w:hAnsi="仿宋" w:cs="Times New Roman" w:hint="eastAsia"/>
                <w:kern w:val="0"/>
                <w:sz w:val="20"/>
                <w:szCs w:val="20"/>
              </w:rPr>
              <w:t>闸门金</w:t>
            </w:r>
            <w:proofErr w:type="gramEnd"/>
            <w:r w:rsidRPr="00201434">
              <w:rPr>
                <w:rFonts w:ascii="仿宋" w:eastAsia="仿宋" w:hAnsi="仿宋" w:cs="Times New Roman" w:hint="eastAsia"/>
                <w:kern w:val="0"/>
                <w:sz w:val="20"/>
                <w:szCs w:val="20"/>
              </w:rPr>
              <w:t>结故障，按调度应急预案申请调整其他孔闸门开度，保持过</w:t>
            </w:r>
            <w:proofErr w:type="gramStart"/>
            <w:r w:rsidRPr="00201434">
              <w:rPr>
                <w:rFonts w:ascii="仿宋" w:eastAsia="仿宋" w:hAnsi="仿宋" w:cs="Times New Roman" w:hint="eastAsia"/>
                <w:kern w:val="0"/>
                <w:sz w:val="20"/>
                <w:szCs w:val="20"/>
              </w:rPr>
              <w:t>流基本</w:t>
            </w:r>
            <w:proofErr w:type="gramEnd"/>
            <w:r w:rsidRPr="00201434">
              <w:rPr>
                <w:rFonts w:ascii="仿宋" w:eastAsia="仿宋" w:hAnsi="仿宋" w:cs="Times New Roman" w:hint="eastAsia"/>
                <w:kern w:val="0"/>
                <w:sz w:val="20"/>
                <w:szCs w:val="20"/>
              </w:rPr>
              <w:t>不变，并逐级上报情况；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（5）通过调整其他孔闸门仍对正常过流造成影响的，及时上报，并积极</w:t>
            </w:r>
            <w:proofErr w:type="gramStart"/>
            <w:r w:rsidRPr="00201434">
              <w:rPr>
                <w:rFonts w:ascii="仿宋" w:eastAsia="仿宋" w:hAnsi="仿宋" w:cs="Times New Roman" w:hint="eastAsia"/>
                <w:kern w:val="0"/>
                <w:sz w:val="20"/>
                <w:szCs w:val="20"/>
              </w:rPr>
              <w:t>配合总</w:t>
            </w:r>
            <w:proofErr w:type="gramEnd"/>
            <w:r w:rsidRPr="00201434">
              <w:rPr>
                <w:rFonts w:ascii="仿宋" w:eastAsia="仿宋" w:hAnsi="仿宋" w:cs="Times New Roman" w:hint="eastAsia"/>
                <w:kern w:val="0"/>
                <w:sz w:val="20"/>
                <w:szCs w:val="20"/>
              </w:rPr>
              <w:t>调中心做好调节上、下游</w:t>
            </w:r>
            <w:proofErr w:type="gramStart"/>
            <w:r w:rsidRPr="00201434">
              <w:rPr>
                <w:rFonts w:ascii="仿宋" w:eastAsia="仿宋" w:hAnsi="仿宋" w:cs="Times New Roman" w:hint="eastAsia"/>
                <w:kern w:val="0"/>
                <w:sz w:val="20"/>
                <w:szCs w:val="20"/>
              </w:rPr>
              <w:t>节制闸及辖区</w:t>
            </w:r>
            <w:proofErr w:type="gramEnd"/>
            <w:r w:rsidRPr="00201434">
              <w:rPr>
                <w:rFonts w:ascii="仿宋" w:eastAsia="仿宋" w:hAnsi="仿宋" w:cs="Times New Roman" w:hint="eastAsia"/>
                <w:kern w:val="0"/>
                <w:sz w:val="20"/>
                <w:szCs w:val="20"/>
              </w:rPr>
              <w:t>内分水口、退水闸的应急调度处置工作；</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（6）故障恢复后回归至远程控制状态，逐级上报。</w:t>
            </w:r>
          </w:p>
        </w:tc>
      </w:tr>
      <w:tr w:rsidR="00674DCF" w:rsidRPr="00201434" w:rsidTr="00E80AB8">
        <w:trPr>
          <w:cantSplit/>
          <w:trHeight w:val="20"/>
          <w:jc w:val="center"/>
        </w:trPr>
        <w:tc>
          <w:tcPr>
            <w:tcW w:w="993" w:type="dxa"/>
            <w:vMerge/>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p>
        </w:tc>
        <w:tc>
          <w:tcPr>
            <w:tcW w:w="851" w:type="dxa"/>
            <w:shd w:val="clear" w:color="auto" w:fill="auto"/>
            <w:noWrap/>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异动</w:t>
            </w:r>
          </w:p>
        </w:tc>
        <w:tc>
          <w:tcPr>
            <w:tcW w:w="12358" w:type="dxa"/>
            <w:shd w:val="clear" w:color="auto" w:fill="auto"/>
            <w:noWrap/>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（3）对异动但未卡死闸门，按调度工作要求及流程将闸门恢复至原开度，并逐级上报情况；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（4）出现闸门卡死无法恢复，按调度应急预案申请调整其他孔闸门开度，保持过</w:t>
            </w:r>
            <w:proofErr w:type="gramStart"/>
            <w:r w:rsidRPr="00201434">
              <w:rPr>
                <w:rFonts w:ascii="仿宋" w:eastAsia="仿宋" w:hAnsi="仿宋" w:cs="Times New Roman" w:hint="eastAsia"/>
                <w:kern w:val="0"/>
                <w:sz w:val="20"/>
                <w:szCs w:val="20"/>
              </w:rPr>
              <w:t>流基本</w:t>
            </w:r>
            <w:proofErr w:type="gramEnd"/>
            <w:r w:rsidRPr="00201434">
              <w:rPr>
                <w:rFonts w:ascii="仿宋" w:eastAsia="仿宋" w:hAnsi="仿宋" w:cs="Times New Roman" w:hint="eastAsia"/>
                <w:kern w:val="0"/>
                <w:sz w:val="20"/>
                <w:szCs w:val="20"/>
              </w:rPr>
              <w:t>不变，并逐级上报情况；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（5）通过调整其他孔闸门仍对正常过流造成影响的，及时上报，并积极</w:t>
            </w:r>
            <w:proofErr w:type="gramStart"/>
            <w:r w:rsidRPr="00201434">
              <w:rPr>
                <w:rFonts w:ascii="仿宋" w:eastAsia="仿宋" w:hAnsi="仿宋" w:cs="Times New Roman" w:hint="eastAsia"/>
                <w:kern w:val="0"/>
                <w:sz w:val="20"/>
                <w:szCs w:val="20"/>
              </w:rPr>
              <w:t>配合总</w:t>
            </w:r>
            <w:proofErr w:type="gramEnd"/>
            <w:r w:rsidRPr="00201434">
              <w:rPr>
                <w:rFonts w:ascii="仿宋" w:eastAsia="仿宋" w:hAnsi="仿宋" w:cs="Times New Roman" w:hint="eastAsia"/>
                <w:kern w:val="0"/>
                <w:sz w:val="20"/>
                <w:szCs w:val="20"/>
              </w:rPr>
              <w:t>调中心做好调节上、下游</w:t>
            </w:r>
            <w:proofErr w:type="gramStart"/>
            <w:r w:rsidRPr="00201434">
              <w:rPr>
                <w:rFonts w:ascii="仿宋" w:eastAsia="仿宋" w:hAnsi="仿宋" w:cs="Times New Roman" w:hint="eastAsia"/>
                <w:kern w:val="0"/>
                <w:sz w:val="20"/>
                <w:szCs w:val="20"/>
              </w:rPr>
              <w:t>节制闸及辖区</w:t>
            </w:r>
            <w:proofErr w:type="gramEnd"/>
            <w:r w:rsidRPr="00201434">
              <w:rPr>
                <w:rFonts w:ascii="仿宋" w:eastAsia="仿宋" w:hAnsi="仿宋" w:cs="Times New Roman" w:hint="eastAsia"/>
                <w:kern w:val="0"/>
                <w:sz w:val="20"/>
                <w:szCs w:val="20"/>
              </w:rPr>
              <w:t>内分水口、退水闸的应急调度处置工作；</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（6）故障恢复后回归至远程控制状态，逐级上报。</w:t>
            </w:r>
          </w:p>
        </w:tc>
      </w:tr>
      <w:tr w:rsidR="00674DCF" w:rsidRPr="00201434" w:rsidTr="00E80AB8">
        <w:trPr>
          <w:cantSplit/>
          <w:trHeight w:val="20"/>
          <w:jc w:val="center"/>
        </w:trPr>
        <w:tc>
          <w:tcPr>
            <w:tcW w:w="993" w:type="dxa"/>
            <w:vMerge/>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p>
        </w:tc>
        <w:tc>
          <w:tcPr>
            <w:tcW w:w="851" w:type="dxa"/>
            <w:shd w:val="clear" w:color="auto" w:fill="auto"/>
            <w:noWrap/>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误动</w:t>
            </w:r>
          </w:p>
        </w:tc>
        <w:tc>
          <w:tcPr>
            <w:tcW w:w="12358" w:type="dxa"/>
            <w:shd w:val="clear" w:color="auto" w:fill="auto"/>
            <w:noWrap/>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（4）对认定误动操作，闸前、后水位或流量变幅达到上报要求，积极准备，按总调中心调令执行。</w:t>
            </w:r>
          </w:p>
        </w:tc>
      </w:tr>
      <w:tr w:rsidR="00674DCF" w:rsidRPr="00201434" w:rsidTr="00E80AB8">
        <w:trPr>
          <w:cantSplit/>
          <w:trHeight w:val="20"/>
          <w:jc w:val="center"/>
        </w:trPr>
        <w:tc>
          <w:tcPr>
            <w:tcW w:w="993" w:type="dxa"/>
            <w:vMerge w:val="restart"/>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lastRenderedPageBreak/>
              <w:t>分水口</w:t>
            </w:r>
          </w:p>
        </w:tc>
        <w:tc>
          <w:tcPr>
            <w:tcW w:w="851"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无法动作</w:t>
            </w:r>
          </w:p>
        </w:tc>
        <w:tc>
          <w:tcPr>
            <w:tcW w:w="12358"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（2）排查无法动作原因，加强水位、流量监测，根据闸门无法动作事件监测信息和预测结果，对辖区内用水</w:t>
            </w:r>
            <w:proofErr w:type="gramStart"/>
            <w:r w:rsidRPr="00201434">
              <w:rPr>
                <w:rFonts w:ascii="仿宋" w:eastAsia="仿宋" w:hAnsi="仿宋" w:cs="Times New Roman" w:hint="eastAsia"/>
                <w:kern w:val="0"/>
                <w:sz w:val="20"/>
                <w:szCs w:val="20"/>
              </w:rPr>
              <w:t>户可能</w:t>
            </w:r>
            <w:proofErr w:type="gramEnd"/>
            <w:r w:rsidRPr="00201434">
              <w:rPr>
                <w:rFonts w:ascii="仿宋" w:eastAsia="仿宋" w:hAnsi="仿宋" w:cs="Times New Roman" w:hint="eastAsia"/>
                <w:kern w:val="0"/>
                <w:sz w:val="20"/>
                <w:szCs w:val="20"/>
              </w:rPr>
              <w:t>的供水影响按规定上报，并及时与配套工程管理单位联系沟通；</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w:t>
            </w:r>
            <w:r w:rsidR="00053D87" w:rsidRPr="00053D87">
              <w:rPr>
                <w:rFonts w:ascii="仿宋" w:eastAsia="仿宋" w:hAnsi="仿宋" w:cs="Times New Roman" w:hint="eastAsia"/>
                <w:kern w:val="0"/>
                <w:sz w:val="20"/>
                <w:szCs w:val="20"/>
              </w:rPr>
              <w:t>若</w:t>
            </w:r>
            <w:proofErr w:type="gramStart"/>
            <w:r w:rsidR="00053D87" w:rsidRPr="00053D87">
              <w:rPr>
                <w:rFonts w:ascii="仿宋" w:eastAsia="仿宋" w:hAnsi="仿宋" w:cs="Times New Roman" w:hint="eastAsia"/>
                <w:kern w:val="0"/>
                <w:sz w:val="20"/>
                <w:szCs w:val="20"/>
              </w:rPr>
              <w:t>现地可</w:t>
            </w:r>
            <w:proofErr w:type="gramEnd"/>
            <w:r w:rsidR="00053D87" w:rsidRPr="00053D87">
              <w:rPr>
                <w:rFonts w:ascii="仿宋" w:eastAsia="仿宋" w:hAnsi="仿宋" w:cs="Times New Roman" w:hint="eastAsia"/>
                <w:kern w:val="0"/>
                <w:sz w:val="20"/>
                <w:szCs w:val="20"/>
              </w:rPr>
              <w:t>排除故障，故障修复后按照先现地自动，再现地手动的先后顺序进行现地操作</w:t>
            </w:r>
            <w:r w:rsidRPr="00201434">
              <w:rPr>
                <w:rFonts w:ascii="仿宋" w:eastAsia="仿宋" w:hAnsi="仿宋" w:cs="Times New Roman" w:hint="eastAsia"/>
                <w:kern w:val="0"/>
                <w:sz w:val="20"/>
                <w:szCs w:val="20"/>
              </w:rPr>
              <w:t>；</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（4）若现地不可排除故障，及时通知运</w:t>
            </w:r>
            <w:proofErr w:type="gramStart"/>
            <w:r w:rsidRPr="00201434">
              <w:rPr>
                <w:rFonts w:ascii="仿宋" w:eastAsia="仿宋" w:hAnsi="仿宋" w:cs="Times New Roman" w:hint="eastAsia"/>
                <w:kern w:val="0"/>
                <w:sz w:val="20"/>
                <w:szCs w:val="20"/>
              </w:rPr>
              <w:t>维队伍</w:t>
            </w:r>
            <w:proofErr w:type="gramEnd"/>
            <w:r w:rsidRPr="00201434">
              <w:rPr>
                <w:rFonts w:ascii="仿宋" w:eastAsia="仿宋" w:hAnsi="仿宋" w:cs="Times New Roman" w:hint="eastAsia"/>
                <w:kern w:val="0"/>
                <w:sz w:val="20"/>
                <w:szCs w:val="20"/>
              </w:rPr>
              <w:t>进行处置，根据渠段水位、流量变化情况及供水任务要求，与总调中心、地方配套工程管理单位启动水量调度专项应急预案；</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（5）故障恢复后回归至远程控制状态，逐级上报；</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（6）因分水闸运行控制故障导致长期供水不足，可在恢复正常后适当加大分水，补偿前期不足。</w:t>
            </w:r>
          </w:p>
        </w:tc>
      </w:tr>
      <w:tr w:rsidR="00674DCF" w:rsidRPr="00201434" w:rsidTr="00E80AB8">
        <w:trPr>
          <w:cantSplit/>
          <w:trHeight w:val="20"/>
          <w:jc w:val="center"/>
        </w:trPr>
        <w:tc>
          <w:tcPr>
            <w:tcW w:w="993" w:type="dxa"/>
            <w:vMerge/>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p>
        </w:tc>
        <w:tc>
          <w:tcPr>
            <w:tcW w:w="851"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卡阻</w:t>
            </w:r>
          </w:p>
        </w:tc>
        <w:tc>
          <w:tcPr>
            <w:tcW w:w="12358"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（2）排查无法动作原因，加强水位、流量监测，根据闸门无法动作事件监测信息和预测结果，对辖区内用水</w:t>
            </w:r>
            <w:proofErr w:type="gramStart"/>
            <w:r w:rsidRPr="00201434">
              <w:rPr>
                <w:rFonts w:ascii="仿宋" w:eastAsia="仿宋" w:hAnsi="仿宋" w:cs="Times New Roman" w:hint="eastAsia"/>
                <w:kern w:val="0"/>
                <w:sz w:val="20"/>
                <w:szCs w:val="20"/>
              </w:rPr>
              <w:t>户可能</w:t>
            </w:r>
            <w:proofErr w:type="gramEnd"/>
            <w:r w:rsidRPr="00201434">
              <w:rPr>
                <w:rFonts w:ascii="仿宋" w:eastAsia="仿宋" w:hAnsi="仿宋" w:cs="Times New Roman" w:hint="eastAsia"/>
                <w:kern w:val="0"/>
                <w:sz w:val="20"/>
                <w:szCs w:val="20"/>
              </w:rPr>
              <w:t>的供水影响按规定上报，并及时与配套工程管理单位联系沟通；</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（3）根据渠段水位、流量变化情况及供水任务要求，与总调中心、地方配套工程管理单位启动水量调度专项应急预案；</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（4）故障恢复后回归至远程控制状态，逐级上报；</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（5）因分水闸运行控制故障导致长期供水不足，可在恢复正常后适当加大分水，补偿前期不足。</w:t>
            </w:r>
          </w:p>
        </w:tc>
      </w:tr>
      <w:tr w:rsidR="00674DCF" w:rsidRPr="00201434" w:rsidTr="00E80AB8">
        <w:trPr>
          <w:cantSplit/>
          <w:trHeight w:val="20"/>
          <w:jc w:val="center"/>
        </w:trPr>
        <w:tc>
          <w:tcPr>
            <w:tcW w:w="993" w:type="dxa"/>
            <w:vMerge/>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p>
        </w:tc>
        <w:tc>
          <w:tcPr>
            <w:tcW w:w="851"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异动</w:t>
            </w:r>
          </w:p>
        </w:tc>
        <w:tc>
          <w:tcPr>
            <w:tcW w:w="12358"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（2）排查无法动作原因，加强水位、流量监测，根据闸门无法动作事件监测信息和预测结果，对辖区内用水</w:t>
            </w:r>
            <w:proofErr w:type="gramStart"/>
            <w:r w:rsidRPr="00201434">
              <w:rPr>
                <w:rFonts w:ascii="仿宋" w:eastAsia="仿宋" w:hAnsi="仿宋" w:cs="Times New Roman" w:hint="eastAsia"/>
                <w:kern w:val="0"/>
                <w:sz w:val="20"/>
                <w:szCs w:val="20"/>
              </w:rPr>
              <w:t>户可能</w:t>
            </w:r>
            <w:proofErr w:type="gramEnd"/>
            <w:r w:rsidRPr="00201434">
              <w:rPr>
                <w:rFonts w:ascii="仿宋" w:eastAsia="仿宋" w:hAnsi="仿宋" w:cs="Times New Roman" w:hint="eastAsia"/>
                <w:kern w:val="0"/>
                <w:sz w:val="20"/>
                <w:szCs w:val="20"/>
              </w:rPr>
              <w:t>的供水影响按规定上报，并及时与配套工程管理单位联系沟通；</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（3）对异动但未卡死闸门，按调度工作要求及流程将闸门恢复至原开度，并逐级上报情况；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（4）出现闸门卡死无法恢复，根据渠段水位、流量变化情况及供水任务要求，与总调中心、地方配套工程管理单位启动水量调度专项应急预案；</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（5）故障恢复后回归至远程控制状态，逐级上报。</w:t>
            </w:r>
          </w:p>
        </w:tc>
      </w:tr>
      <w:tr w:rsidR="00674DCF" w:rsidRPr="00201434" w:rsidTr="00E80AB8">
        <w:trPr>
          <w:cantSplit/>
          <w:trHeight w:val="20"/>
          <w:jc w:val="center"/>
        </w:trPr>
        <w:tc>
          <w:tcPr>
            <w:tcW w:w="993" w:type="dxa"/>
            <w:vMerge/>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p>
        </w:tc>
        <w:tc>
          <w:tcPr>
            <w:tcW w:w="851"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误动</w:t>
            </w:r>
          </w:p>
        </w:tc>
        <w:tc>
          <w:tcPr>
            <w:tcW w:w="12358"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（1）按照分水调度管理办法相关程序和要求上报，密切监测水位、流量动态，配合上级单位和地方配套工程管理单位做好控制措施；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（2）排查误动原因，加强水位、流量监测，根据闸门误动事件监测信息和预测结果，对辖区内用水</w:t>
            </w:r>
            <w:proofErr w:type="gramStart"/>
            <w:r w:rsidRPr="00201434">
              <w:rPr>
                <w:rFonts w:ascii="仿宋" w:eastAsia="仿宋" w:hAnsi="仿宋" w:cs="Times New Roman" w:hint="eastAsia"/>
                <w:kern w:val="0"/>
                <w:sz w:val="20"/>
                <w:szCs w:val="20"/>
              </w:rPr>
              <w:t>户可能</w:t>
            </w:r>
            <w:proofErr w:type="gramEnd"/>
            <w:r w:rsidRPr="00201434">
              <w:rPr>
                <w:rFonts w:ascii="仿宋" w:eastAsia="仿宋" w:hAnsi="仿宋" w:cs="Times New Roman" w:hint="eastAsia"/>
                <w:kern w:val="0"/>
                <w:sz w:val="20"/>
                <w:szCs w:val="20"/>
              </w:rPr>
              <w:t>的供水影响按规定上报，并及时与配套工程管理单位联系沟通；</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（4）对认定误动操作，闸前、后水位或流量变幅达到上报要求，积极准备，按总调中心调令执行。</w:t>
            </w:r>
          </w:p>
        </w:tc>
      </w:tr>
      <w:tr w:rsidR="00674DCF" w:rsidRPr="00201434" w:rsidTr="00E80AB8">
        <w:trPr>
          <w:cantSplit/>
          <w:trHeight w:val="20"/>
          <w:jc w:val="center"/>
        </w:trPr>
        <w:tc>
          <w:tcPr>
            <w:tcW w:w="993" w:type="dxa"/>
            <w:vMerge w:val="restart"/>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退水闸</w:t>
            </w:r>
          </w:p>
        </w:tc>
        <w:tc>
          <w:tcPr>
            <w:tcW w:w="851" w:type="dxa"/>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无法关闭</w:t>
            </w:r>
          </w:p>
        </w:tc>
        <w:tc>
          <w:tcPr>
            <w:tcW w:w="12358" w:type="dxa"/>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（3）根据渠段水位、流量变化情况，与总调中心、地方政府部门启动应急调度预案，并做好调节上、下游</w:t>
            </w:r>
            <w:proofErr w:type="gramStart"/>
            <w:r w:rsidRPr="00201434">
              <w:rPr>
                <w:rFonts w:ascii="仿宋" w:eastAsia="仿宋" w:hAnsi="仿宋" w:cs="Times New Roman" w:hint="eastAsia"/>
                <w:kern w:val="0"/>
                <w:sz w:val="20"/>
                <w:szCs w:val="20"/>
              </w:rPr>
              <w:t>节制闸及辖区</w:t>
            </w:r>
            <w:proofErr w:type="gramEnd"/>
            <w:r w:rsidRPr="00201434">
              <w:rPr>
                <w:rFonts w:ascii="仿宋" w:eastAsia="仿宋" w:hAnsi="仿宋" w:cs="Times New Roman" w:hint="eastAsia"/>
                <w:kern w:val="0"/>
                <w:sz w:val="20"/>
                <w:szCs w:val="20"/>
              </w:rPr>
              <w:t>内分水口的准备工作，保持渠段水位平稳；</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（4）故障消除后，逐级上报。</w:t>
            </w:r>
          </w:p>
        </w:tc>
      </w:tr>
      <w:tr w:rsidR="00674DCF" w:rsidRPr="00201434" w:rsidTr="00E80AB8">
        <w:trPr>
          <w:cantSplit/>
          <w:trHeight w:val="20"/>
          <w:jc w:val="center"/>
        </w:trPr>
        <w:tc>
          <w:tcPr>
            <w:tcW w:w="993" w:type="dxa"/>
            <w:vMerge/>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p>
        </w:tc>
        <w:tc>
          <w:tcPr>
            <w:tcW w:w="851" w:type="dxa"/>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无法开启</w:t>
            </w:r>
          </w:p>
        </w:tc>
        <w:tc>
          <w:tcPr>
            <w:tcW w:w="12358" w:type="dxa"/>
            <w:shd w:val="clear" w:color="auto" w:fill="auto"/>
            <w:vAlign w:val="center"/>
            <w:hideMark/>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（2）排查闸门无法开启原因，加强水位、流量监测，根据闸门无法开启事件监测信息和预测结果，对可能发生水量滞留、水位</w:t>
            </w:r>
            <w:proofErr w:type="gramStart"/>
            <w:r w:rsidRPr="00201434">
              <w:rPr>
                <w:rFonts w:ascii="仿宋" w:eastAsia="仿宋" w:hAnsi="仿宋" w:cs="Times New Roman" w:hint="eastAsia"/>
                <w:kern w:val="0"/>
                <w:sz w:val="20"/>
                <w:szCs w:val="20"/>
              </w:rPr>
              <w:t>壅</w:t>
            </w:r>
            <w:proofErr w:type="gramEnd"/>
            <w:r w:rsidRPr="00201434">
              <w:rPr>
                <w:rFonts w:ascii="仿宋" w:eastAsia="仿宋" w:hAnsi="仿宋" w:cs="Times New Roman" w:hint="eastAsia"/>
                <w:kern w:val="0"/>
                <w:sz w:val="20"/>
                <w:szCs w:val="20"/>
              </w:rPr>
              <w:t>高及恢复时间按规定上报，并及时与地方政府部门联系沟通；</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（3）根据渠段水位、流量变化情况，与总调中心、地方政府部门启动应急调度预案，并做好调节上、下游</w:t>
            </w:r>
            <w:proofErr w:type="gramStart"/>
            <w:r w:rsidRPr="00201434">
              <w:rPr>
                <w:rFonts w:ascii="仿宋" w:eastAsia="仿宋" w:hAnsi="仿宋" w:cs="Times New Roman" w:hint="eastAsia"/>
                <w:kern w:val="0"/>
                <w:sz w:val="20"/>
                <w:szCs w:val="20"/>
              </w:rPr>
              <w:t>节制闸及辖区</w:t>
            </w:r>
            <w:proofErr w:type="gramEnd"/>
            <w:r w:rsidRPr="00201434">
              <w:rPr>
                <w:rFonts w:ascii="仿宋" w:eastAsia="仿宋" w:hAnsi="仿宋" w:cs="Times New Roman" w:hint="eastAsia"/>
                <w:kern w:val="0"/>
                <w:sz w:val="20"/>
                <w:szCs w:val="20"/>
              </w:rPr>
              <w:t>内分水口、开启上游临近退水闸的准备工作，保持渠段水位平稳；</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（4）故障消除后，逐级上报。</w:t>
            </w:r>
          </w:p>
        </w:tc>
      </w:tr>
      <w:tr w:rsidR="00674DCF" w:rsidRPr="00201434" w:rsidTr="00E80AB8">
        <w:trPr>
          <w:cantSplit/>
          <w:trHeight w:val="20"/>
          <w:jc w:val="center"/>
        </w:trPr>
        <w:tc>
          <w:tcPr>
            <w:tcW w:w="993" w:type="dxa"/>
            <w:vMerge w:val="restart"/>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控制闸</w:t>
            </w:r>
          </w:p>
        </w:tc>
        <w:tc>
          <w:tcPr>
            <w:tcW w:w="851"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异动</w:t>
            </w:r>
          </w:p>
        </w:tc>
        <w:tc>
          <w:tcPr>
            <w:tcW w:w="12358"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（3）对异动但未卡死闸门，按调度工作要求及流程将闸门恢复至原开度，并逐级上报情况；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（4）出现闸门卡死无法恢复，按调度应急预案申请调整其他孔闸门开度，保持过</w:t>
            </w:r>
            <w:proofErr w:type="gramStart"/>
            <w:r w:rsidRPr="00201434">
              <w:rPr>
                <w:rFonts w:ascii="仿宋" w:eastAsia="仿宋" w:hAnsi="仿宋" w:cs="Times New Roman" w:hint="eastAsia"/>
                <w:kern w:val="0"/>
                <w:sz w:val="20"/>
                <w:szCs w:val="20"/>
              </w:rPr>
              <w:t>流基本</w:t>
            </w:r>
            <w:proofErr w:type="gramEnd"/>
            <w:r w:rsidRPr="00201434">
              <w:rPr>
                <w:rFonts w:ascii="仿宋" w:eastAsia="仿宋" w:hAnsi="仿宋" w:cs="Times New Roman" w:hint="eastAsia"/>
                <w:kern w:val="0"/>
                <w:sz w:val="20"/>
                <w:szCs w:val="20"/>
              </w:rPr>
              <w:t>不变，并逐级上报情况；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（5）通过调整其他孔闸门仍对正常过流造成影响的，及时上报，并积极</w:t>
            </w:r>
            <w:proofErr w:type="gramStart"/>
            <w:r w:rsidRPr="00201434">
              <w:rPr>
                <w:rFonts w:ascii="仿宋" w:eastAsia="仿宋" w:hAnsi="仿宋" w:cs="Times New Roman" w:hint="eastAsia"/>
                <w:kern w:val="0"/>
                <w:sz w:val="20"/>
                <w:szCs w:val="20"/>
              </w:rPr>
              <w:t>配合总</w:t>
            </w:r>
            <w:proofErr w:type="gramEnd"/>
            <w:r w:rsidRPr="00201434">
              <w:rPr>
                <w:rFonts w:ascii="仿宋" w:eastAsia="仿宋" w:hAnsi="仿宋" w:cs="Times New Roman" w:hint="eastAsia"/>
                <w:kern w:val="0"/>
                <w:sz w:val="20"/>
                <w:szCs w:val="20"/>
              </w:rPr>
              <w:t>调中心做好调节上、下游</w:t>
            </w:r>
            <w:proofErr w:type="gramStart"/>
            <w:r w:rsidRPr="00201434">
              <w:rPr>
                <w:rFonts w:ascii="仿宋" w:eastAsia="仿宋" w:hAnsi="仿宋" w:cs="Times New Roman" w:hint="eastAsia"/>
                <w:kern w:val="0"/>
                <w:sz w:val="20"/>
                <w:szCs w:val="20"/>
              </w:rPr>
              <w:t>节制闸及辖区</w:t>
            </w:r>
            <w:proofErr w:type="gramEnd"/>
            <w:r w:rsidRPr="00201434">
              <w:rPr>
                <w:rFonts w:ascii="仿宋" w:eastAsia="仿宋" w:hAnsi="仿宋" w:cs="Times New Roman" w:hint="eastAsia"/>
                <w:kern w:val="0"/>
                <w:sz w:val="20"/>
                <w:szCs w:val="20"/>
              </w:rPr>
              <w:t>内分水口、退水闸的应急调度处置工作；</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（6）故障恢复后回归至远程控制状态，逐级上报。</w:t>
            </w:r>
          </w:p>
        </w:tc>
      </w:tr>
      <w:tr w:rsidR="00674DCF" w:rsidRPr="00201434" w:rsidTr="00E80AB8">
        <w:trPr>
          <w:cantSplit/>
          <w:trHeight w:val="20"/>
          <w:jc w:val="center"/>
        </w:trPr>
        <w:tc>
          <w:tcPr>
            <w:tcW w:w="993" w:type="dxa"/>
            <w:vMerge/>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p>
        </w:tc>
        <w:tc>
          <w:tcPr>
            <w:tcW w:w="851"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误动</w:t>
            </w:r>
          </w:p>
        </w:tc>
        <w:tc>
          <w:tcPr>
            <w:tcW w:w="12358" w:type="dxa"/>
            <w:shd w:val="clear" w:color="auto" w:fill="auto"/>
            <w:vAlign w:val="center"/>
          </w:tcPr>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674DCF" w:rsidRPr="00201434" w:rsidRDefault="00674DCF" w:rsidP="00390209">
            <w:pPr>
              <w:widowControl/>
              <w:spacing w:line="24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（4）对认定误动操作，闸前、后水位或流量变幅达到上报要求，积极准备，按总调中心调令执行。</w:t>
            </w:r>
          </w:p>
        </w:tc>
      </w:tr>
    </w:tbl>
    <w:p w:rsidR="003A0A90" w:rsidRPr="00201434" w:rsidRDefault="003A0A90" w:rsidP="00377DFB">
      <w:pPr>
        <w:pStyle w:val="10"/>
        <w:ind w:firstLineChars="0" w:firstLine="0"/>
        <w:jc w:val="center"/>
        <w:outlineLvl w:val="9"/>
        <w:rPr>
          <w:rFonts w:ascii="Times New Roman" w:hAnsi="Times New Roman" w:cs="Times New Roman"/>
        </w:rPr>
      </w:pPr>
    </w:p>
    <w:p w:rsidR="00377DFB" w:rsidRPr="00201434" w:rsidRDefault="00012CFE" w:rsidP="00A77BF7">
      <w:pPr>
        <w:pStyle w:val="10"/>
        <w:spacing w:after="0"/>
        <w:ind w:firstLineChars="41" w:firstLine="98"/>
        <w:outlineLvl w:val="2"/>
        <w:rPr>
          <w:rFonts w:ascii="Times New Roman" w:hAnsi="Times New Roman" w:cs="Times New Roman"/>
        </w:rPr>
      </w:pPr>
      <w:r w:rsidRPr="00201434">
        <w:rPr>
          <w:rFonts w:ascii="Times New Roman" w:hAnsi="Times New Roman" w:cs="Times New Roman"/>
        </w:rPr>
        <w:br w:type="column"/>
      </w:r>
      <w:r w:rsidR="00377DFB" w:rsidRPr="00201434">
        <w:rPr>
          <w:rFonts w:ascii="Times New Roman" w:hAnsi="Times New Roman" w:cs="Times New Roman"/>
        </w:rPr>
        <w:lastRenderedPageBreak/>
        <w:t xml:space="preserve">3.3.2 </w:t>
      </w:r>
      <w:r w:rsidR="00377DFB" w:rsidRPr="00201434">
        <w:rPr>
          <w:rFonts w:ascii="Times New Roman" w:hAnsi="Times New Roman" w:cs="Times New Roman" w:hint="eastAsia"/>
        </w:rPr>
        <w:t>冬季</w:t>
      </w:r>
      <w:r w:rsidR="00377DFB" w:rsidRPr="00201434">
        <w:rPr>
          <w:rFonts w:ascii="Times New Roman" w:hAnsi="Times New Roman" w:cs="Times New Roman"/>
        </w:rPr>
        <w:t>调度</w:t>
      </w:r>
    </w:p>
    <w:p w:rsidR="0008554C" w:rsidRPr="00201434" w:rsidRDefault="0008554C" w:rsidP="0008554C">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 xml:space="preserve">3.3-4  </w:t>
      </w:r>
      <w:r w:rsidRPr="00201434">
        <w:rPr>
          <w:rFonts w:ascii="Times New Roman" w:hAnsi="Times New Roman" w:cs="Times New Roman"/>
        </w:rPr>
        <w:t>冬季调度风险事件及风险因子一览表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3"/>
        <w:gridCol w:w="1263"/>
        <w:gridCol w:w="1425"/>
        <w:gridCol w:w="1686"/>
        <w:gridCol w:w="1726"/>
        <w:gridCol w:w="3594"/>
        <w:gridCol w:w="3441"/>
      </w:tblGrid>
      <w:tr w:rsidR="00674DCF" w:rsidRPr="00201434" w:rsidTr="00AF0148">
        <w:trPr>
          <w:trHeight w:val="20"/>
          <w:tblHeader/>
        </w:trPr>
        <w:tc>
          <w:tcPr>
            <w:tcW w:w="381"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序号</w:t>
            </w:r>
          </w:p>
        </w:tc>
        <w:tc>
          <w:tcPr>
            <w:tcW w:w="44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起始桩号</w:t>
            </w:r>
          </w:p>
        </w:tc>
        <w:tc>
          <w:tcPr>
            <w:tcW w:w="501"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截止桩号</w:t>
            </w:r>
          </w:p>
        </w:tc>
        <w:tc>
          <w:tcPr>
            <w:tcW w:w="593" w:type="pct"/>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风险量值</w:t>
            </w:r>
          </w:p>
        </w:tc>
        <w:tc>
          <w:tcPr>
            <w:tcW w:w="607"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风险事件</w:t>
            </w: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风险因子（按可能性排序）</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r w:rsidRPr="00201434">
              <w:rPr>
                <w:rFonts w:ascii="仿宋" w:eastAsia="仿宋" w:hAnsi="仿宋" w:cs="Times New Roman" w:hint="eastAsia"/>
                <w:sz w:val="20"/>
                <w:szCs w:val="20"/>
              </w:rPr>
              <w:t>对应风险预防措施编号</w:t>
            </w:r>
          </w:p>
        </w:tc>
      </w:tr>
      <w:tr w:rsidR="00674DCF" w:rsidRPr="00201434" w:rsidTr="00AF0148">
        <w:trPr>
          <w:trHeight w:val="20"/>
        </w:trPr>
        <w:tc>
          <w:tcPr>
            <w:tcW w:w="381" w:type="pct"/>
            <w:vMerge w:val="restar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1</w:t>
            </w:r>
          </w:p>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2</w:t>
            </w:r>
          </w:p>
        </w:tc>
        <w:tc>
          <w:tcPr>
            <w:tcW w:w="444" w:type="pct"/>
            <w:vMerge w:val="restart"/>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K258+730</w:t>
            </w:r>
          </w:p>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K266+615</w:t>
            </w:r>
          </w:p>
        </w:tc>
        <w:tc>
          <w:tcPr>
            <w:tcW w:w="501" w:type="pct"/>
            <w:vMerge w:val="restart"/>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K266+615</w:t>
            </w:r>
          </w:p>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K280+683</w:t>
            </w:r>
          </w:p>
        </w:tc>
        <w:tc>
          <w:tcPr>
            <w:tcW w:w="593" w:type="pct"/>
            <w:vMerge w:val="restart"/>
            <w:tcBorders>
              <w:top w:val="single" w:sz="4" w:space="0" w:color="auto"/>
              <w:left w:val="single" w:sz="4" w:space="0" w:color="auto"/>
              <w:right w:val="single" w:sz="4" w:space="0" w:color="auto"/>
            </w:tcBorders>
            <w:vAlign w:val="center"/>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2.4</w:t>
            </w:r>
          </w:p>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2.4</w:t>
            </w: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异常冰情</w:t>
            </w: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8-1</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水温</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8-2</w:t>
            </w:r>
          </w:p>
        </w:tc>
      </w:tr>
      <w:tr w:rsidR="00674DCF" w:rsidRPr="00201434" w:rsidTr="00AF0148">
        <w:trPr>
          <w:trHeight w:val="327"/>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调度方案</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8-3</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输水设施破坏</w:t>
            </w: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8-1</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8-4</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8-5</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建筑物特征</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8-6</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渠道布置</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8-7</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spacing w:line="360" w:lineRule="auto"/>
              <w:jc w:val="center"/>
              <w:rPr>
                <w:rFonts w:ascii="仿宋" w:eastAsia="仿宋" w:hAnsi="仿宋" w:cs="Times New Roman"/>
                <w:kern w:val="0"/>
                <w:sz w:val="20"/>
                <w:szCs w:val="20"/>
              </w:rPr>
            </w:pPr>
          </w:p>
        </w:tc>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设备适应性</w:t>
            </w: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气象条件</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8-1</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冻融</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8-4</w:t>
            </w:r>
          </w:p>
        </w:tc>
      </w:tr>
      <w:tr w:rsidR="00674DCF" w:rsidRPr="00201434" w:rsidTr="00AF0148">
        <w:trPr>
          <w:trHeight w:val="20"/>
        </w:trPr>
        <w:tc>
          <w:tcPr>
            <w:tcW w:w="381"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01" w:type="pct"/>
            <w:vMerge/>
            <w:tcBorders>
              <w:top w:val="single" w:sz="4" w:space="0" w:color="auto"/>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593" w:type="pct"/>
            <w:vMerge/>
            <w:tcBorders>
              <w:left w:val="single" w:sz="4" w:space="0" w:color="auto"/>
              <w:bottom w:val="single" w:sz="4" w:space="0" w:color="auto"/>
              <w:right w:val="single" w:sz="4" w:space="0" w:color="auto"/>
            </w:tcBorders>
            <w:vAlign w:val="center"/>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607" w:type="pct"/>
            <w:vMerge/>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widowControl/>
              <w:spacing w:line="360" w:lineRule="auto"/>
              <w:jc w:val="center"/>
              <w:rPr>
                <w:rFonts w:ascii="仿宋" w:eastAsia="仿宋" w:hAnsi="仿宋" w:cs="Times New Roman"/>
                <w:kern w:val="0"/>
                <w:sz w:val="20"/>
                <w:szCs w:val="20"/>
              </w:rPr>
            </w:pPr>
          </w:p>
        </w:tc>
        <w:tc>
          <w:tcPr>
            <w:tcW w:w="1264"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冰荷载</w:t>
            </w:r>
          </w:p>
        </w:tc>
        <w:tc>
          <w:tcPr>
            <w:tcW w:w="1210" w:type="pct"/>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36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8-5</w:t>
            </w:r>
          </w:p>
        </w:tc>
      </w:tr>
    </w:tbl>
    <w:p w:rsidR="0008554C" w:rsidRPr="00201434" w:rsidRDefault="0008554C" w:rsidP="0008554C">
      <w:pPr>
        <w:pStyle w:val="10"/>
        <w:ind w:firstLineChars="0" w:firstLine="0"/>
        <w:jc w:val="center"/>
        <w:outlineLvl w:val="9"/>
        <w:rPr>
          <w:rFonts w:ascii="Times New Roman" w:hAnsi="Times New Roman" w:cs="Times New Roman"/>
        </w:rPr>
      </w:pPr>
    </w:p>
    <w:p w:rsidR="00390209" w:rsidRPr="00201434" w:rsidRDefault="00390209" w:rsidP="0008554C">
      <w:pPr>
        <w:pStyle w:val="10"/>
        <w:ind w:firstLineChars="0" w:firstLine="0"/>
        <w:jc w:val="center"/>
        <w:outlineLvl w:val="9"/>
        <w:rPr>
          <w:rFonts w:ascii="Times New Roman" w:hAnsi="Times New Roman" w:cs="Times New Roman"/>
        </w:rPr>
      </w:pPr>
    </w:p>
    <w:p w:rsidR="00390209" w:rsidRPr="00201434" w:rsidRDefault="00390209" w:rsidP="0008554C">
      <w:pPr>
        <w:pStyle w:val="10"/>
        <w:ind w:firstLineChars="0" w:firstLine="0"/>
        <w:jc w:val="center"/>
        <w:outlineLvl w:val="9"/>
        <w:rPr>
          <w:rFonts w:ascii="Times New Roman" w:hAnsi="Times New Roman" w:cs="Times New Roman"/>
        </w:rPr>
      </w:pPr>
    </w:p>
    <w:p w:rsidR="0008554C" w:rsidRPr="00201434" w:rsidRDefault="0008554C" w:rsidP="0008554C">
      <w:pPr>
        <w:pStyle w:val="10"/>
        <w:ind w:firstLineChars="0" w:firstLine="0"/>
        <w:jc w:val="center"/>
        <w:outlineLvl w:val="9"/>
        <w:rPr>
          <w:rFonts w:ascii="Times New Roman" w:hAnsi="Times New Roman" w:cs="Times New Roman"/>
        </w:rPr>
      </w:pPr>
      <w:r w:rsidRPr="00201434">
        <w:rPr>
          <w:rFonts w:ascii="Times New Roman" w:hAnsi="Times New Roman" w:cs="Times New Roman"/>
        </w:rPr>
        <w:lastRenderedPageBreak/>
        <w:t>表</w:t>
      </w:r>
      <w:r w:rsidRPr="00201434">
        <w:rPr>
          <w:rFonts w:ascii="Times New Roman" w:hAnsi="Times New Roman" w:cs="Times New Roman"/>
        </w:rPr>
        <w:t xml:space="preserve">3.3-5  </w:t>
      </w:r>
      <w:r w:rsidRPr="00201434">
        <w:rPr>
          <w:rFonts w:ascii="Times New Roman" w:hAnsi="Times New Roman" w:cs="Times New Roman"/>
        </w:rPr>
        <w:t>冬季调度</w:t>
      </w:r>
      <w:r w:rsidR="00FE15BB">
        <w:rPr>
          <w:rFonts w:ascii="Times New Roman" w:hAnsi="Times New Roman" w:cs="Times New Roman"/>
        </w:rPr>
        <w:t>风险预防措施</w:t>
      </w:r>
      <w:r w:rsidRPr="00201434">
        <w:rPr>
          <w:rFonts w:ascii="Times New Roman" w:hAnsi="Times New Roman" w:cs="Times New Roman"/>
        </w:rPr>
        <w:t>一览表</w:t>
      </w:r>
    </w:p>
    <w:tbl>
      <w:tblPr>
        <w:tblW w:w="14029" w:type="dxa"/>
        <w:jc w:val="center"/>
        <w:tblLook w:val="04A0"/>
      </w:tblPr>
      <w:tblGrid>
        <w:gridCol w:w="1015"/>
        <w:gridCol w:w="2410"/>
        <w:gridCol w:w="10604"/>
      </w:tblGrid>
      <w:tr w:rsidR="00674DCF" w:rsidRPr="00201434" w:rsidTr="00674DCF">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预防措施</w:t>
            </w:r>
          </w:p>
        </w:tc>
      </w:tr>
      <w:tr w:rsidR="00674DCF" w:rsidRPr="00201434" w:rsidTr="00674DC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8-1</w:t>
            </w:r>
          </w:p>
        </w:tc>
        <w:tc>
          <w:tcPr>
            <w:tcW w:w="2410" w:type="dxa"/>
            <w:tcBorders>
              <w:top w:val="nil"/>
              <w:left w:val="nil"/>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气象条件</w:t>
            </w:r>
          </w:p>
        </w:tc>
        <w:tc>
          <w:tcPr>
            <w:tcW w:w="10604" w:type="dxa"/>
            <w:tcBorders>
              <w:top w:val="nil"/>
              <w:left w:val="nil"/>
              <w:bottom w:val="nil"/>
              <w:right w:val="single" w:sz="4" w:space="0" w:color="auto"/>
            </w:tcBorders>
            <w:vAlign w:val="center"/>
            <w:hideMark/>
          </w:tcPr>
          <w:p w:rsidR="00674DCF" w:rsidRPr="00201434" w:rsidRDefault="00674DCF" w:rsidP="00390209">
            <w:pPr>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（1）一般冬季以关注气象预报为主，尤其是中、长期气温预报；</w:t>
            </w:r>
            <w:r w:rsidRPr="00201434">
              <w:rPr>
                <w:rFonts w:ascii="仿宋" w:eastAsia="仿宋" w:hAnsi="仿宋" w:cs="Times New Roman" w:hint="eastAsia"/>
                <w:kern w:val="0"/>
                <w:sz w:val="20"/>
                <w:szCs w:val="20"/>
              </w:rPr>
              <w:br/>
              <w:t>（2）极端情况渠道出现流冰时，管理处中控室应开展气温观测。</w:t>
            </w:r>
          </w:p>
        </w:tc>
      </w:tr>
      <w:tr w:rsidR="00674DCF" w:rsidRPr="00201434" w:rsidTr="00674DC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8-2</w:t>
            </w:r>
          </w:p>
        </w:tc>
        <w:tc>
          <w:tcPr>
            <w:tcW w:w="2410" w:type="dxa"/>
            <w:tcBorders>
              <w:top w:val="nil"/>
              <w:left w:val="nil"/>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水温</w:t>
            </w:r>
          </w:p>
        </w:tc>
        <w:tc>
          <w:tcPr>
            <w:tcW w:w="10604" w:type="dxa"/>
            <w:tcBorders>
              <w:top w:val="single" w:sz="4" w:space="0" w:color="auto"/>
              <w:left w:val="nil"/>
              <w:bottom w:val="nil"/>
              <w:right w:val="single" w:sz="4" w:space="0" w:color="auto"/>
            </w:tcBorders>
            <w:vAlign w:val="center"/>
            <w:hideMark/>
          </w:tcPr>
          <w:p w:rsidR="00674DCF" w:rsidRPr="00201434" w:rsidRDefault="00674DCF" w:rsidP="00390209">
            <w:pPr>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（1）一般冬季调度室应记录水温过程；</w:t>
            </w:r>
            <w:r w:rsidRPr="00201434">
              <w:rPr>
                <w:rFonts w:ascii="仿宋" w:eastAsia="仿宋" w:hAnsi="仿宋" w:cs="Times New Roman" w:hint="eastAsia"/>
                <w:kern w:val="0"/>
                <w:sz w:val="20"/>
                <w:szCs w:val="20"/>
              </w:rPr>
              <w:br/>
              <w:t>（2）极端气候出现冰情时，管理处中控室应将水温观测纳入调度参数观测中，及时上报总控中心。</w:t>
            </w:r>
          </w:p>
        </w:tc>
      </w:tr>
      <w:tr w:rsidR="00674DCF" w:rsidRPr="00201434" w:rsidTr="00674DC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8-3</w:t>
            </w:r>
          </w:p>
        </w:tc>
        <w:tc>
          <w:tcPr>
            <w:tcW w:w="2410" w:type="dxa"/>
            <w:tcBorders>
              <w:top w:val="nil"/>
              <w:left w:val="nil"/>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674DCF" w:rsidRPr="00201434" w:rsidRDefault="00674DCF" w:rsidP="00390209">
            <w:pPr>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（1）一般冬季不结冰，按正常方式运行；</w:t>
            </w:r>
            <w:r w:rsidRPr="00201434">
              <w:rPr>
                <w:rFonts w:ascii="仿宋" w:eastAsia="仿宋" w:hAnsi="仿宋" w:cs="Times New Roman" w:hint="eastAsia"/>
                <w:kern w:val="0"/>
                <w:sz w:val="20"/>
                <w:szCs w:val="20"/>
              </w:rPr>
              <w:br/>
              <w:t>（2）极端情况结冰时，管理处加强监测，实时掌握冰情，上报总调中心；中线局应组织专家会商，评估冰情严重程度；应急情况下，中线局应调整调度方式。</w:t>
            </w:r>
          </w:p>
        </w:tc>
      </w:tr>
      <w:tr w:rsidR="00674DCF" w:rsidRPr="00201434" w:rsidTr="00674DC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8-4</w:t>
            </w:r>
          </w:p>
        </w:tc>
        <w:tc>
          <w:tcPr>
            <w:tcW w:w="2410" w:type="dxa"/>
            <w:tcBorders>
              <w:top w:val="nil"/>
              <w:left w:val="nil"/>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冻融</w:t>
            </w:r>
          </w:p>
        </w:tc>
        <w:tc>
          <w:tcPr>
            <w:tcW w:w="10604" w:type="dxa"/>
            <w:tcBorders>
              <w:top w:val="single" w:sz="4" w:space="0" w:color="auto"/>
              <w:left w:val="nil"/>
              <w:bottom w:val="nil"/>
              <w:right w:val="single" w:sz="4" w:space="0" w:color="auto"/>
            </w:tcBorders>
            <w:vAlign w:val="center"/>
            <w:hideMark/>
          </w:tcPr>
          <w:p w:rsidR="00674DCF" w:rsidRPr="00201434" w:rsidRDefault="00674DCF" w:rsidP="00390209">
            <w:pPr>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（1）一般冬季无冰，不做观测；</w:t>
            </w:r>
          </w:p>
          <w:p w:rsidR="00674DCF" w:rsidRPr="00201434" w:rsidRDefault="00674DCF">
            <w:pPr>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（2）极端情况结冰时，指定冰情观测人员，对应河倒虹吸、</w:t>
            </w:r>
            <w:proofErr w:type="gramStart"/>
            <w:r w:rsidRPr="00201434">
              <w:rPr>
                <w:rFonts w:ascii="仿宋" w:eastAsia="仿宋" w:hAnsi="仿宋" w:cs="Times New Roman" w:hint="eastAsia"/>
                <w:kern w:val="0"/>
                <w:sz w:val="20"/>
                <w:szCs w:val="20"/>
              </w:rPr>
              <w:t>玉带河倒</w:t>
            </w:r>
            <w:proofErr w:type="gramEnd"/>
            <w:r w:rsidRPr="00201434">
              <w:rPr>
                <w:rFonts w:ascii="仿宋" w:eastAsia="仿宋" w:hAnsi="仿宋" w:cs="Times New Roman" w:hint="eastAsia"/>
                <w:kern w:val="0"/>
                <w:sz w:val="20"/>
                <w:szCs w:val="20"/>
              </w:rPr>
              <w:t>虹吸、石河倒虹吸、北汝河倒虹吸及各类闸控系统冻融巡视，针对冰情严重情况，调度科和工程科应配合在建筑物前应</w:t>
            </w:r>
            <w:proofErr w:type="gramStart"/>
            <w:r w:rsidRPr="00201434">
              <w:rPr>
                <w:rFonts w:ascii="仿宋" w:eastAsia="仿宋" w:hAnsi="仿宋" w:cs="Times New Roman" w:hint="eastAsia"/>
                <w:kern w:val="0"/>
                <w:sz w:val="20"/>
                <w:szCs w:val="20"/>
              </w:rPr>
              <w:t>布设拦冰和扰冰</w:t>
            </w:r>
            <w:proofErr w:type="gramEnd"/>
            <w:r w:rsidRPr="00201434">
              <w:rPr>
                <w:rFonts w:ascii="仿宋" w:eastAsia="仿宋" w:hAnsi="仿宋" w:cs="Times New Roman" w:hint="eastAsia"/>
                <w:kern w:val="0"/>
                <w:sz w:val="20"/>
                <w:szCs w:val="20"/>
              </w:rPr>
              <w:t>设施。</w:t>
            </w:r>
          </w:p>
        </w:tc>
      </w:tr>
      <w:tr w:rsidR="00674DCF" w:rsidRPr="00201434" w:rsidTr="00674DC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8-5</w:t>
            </w:r>
          </w:p>
        </w:tc>
        <w:tc>
          <w:tcPr>
            <w:tcW w:w="2410" w:type="dxa"/>
            <w:tcBorders>
              <w:top w:val="nil"/>
              <w:left w:val="nil"/>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冰负荷</w:t>
            </w:r>
          </w:p>
        </w:tc>
        <w:tc>
          <w:tcPr>
            <w:tcW w:w="10604" w:type="dxa"/>
            <w:tcBorders>
              <w:top w:val="single" w:sz="4" w:space="0" w:color="auto"/>
              <w:left w:val="nil"/>
              <w:bottom w:val="nil"/>
              <w:right w:val="single" w:sz="4" w:space="0" w:color="auto"/>
            </w:tcBorders>
            <w:vAlign w:val="center"/>
            <w:hideMark/>
          </w:tcPr>
          <w:p w:rsidR="00674DCF" w:rsidRPr="00201434" w:rsidRDefault="00674DCF">
            <w:pPr>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（1）一般冬季无冰，不做观测；</w:t>
            </w:r>
            <w:r w:rsidRPr="00201434">
              <w:rPr>
                <w:rFonts w:ascii="仿宋" w:eastAsia="仿宋" w:hAnsi="仿宋" w:cs="Times New Roman" w:hint="eastAsia"/>
                <w:kern w:val="0"/>
                <w:sz w:val="20"/>
                <w:szCs w:val="20"/>
              </w:rPr>
              <w:br/>
              <w:t>（2）极端情况结冰时，指定冰情观测人员，加强</w:t>
            </w:r>
            <w:proofErr w:type="gramStart"/>
            <w:r w:rsidRPr="00201434">
              <w:rPr>
                <w:rFonts w:ascii="仿宋" w:eastAsia="仿宋" w:hAnsi="仿宋" w:cs="Times New Roman" w:hint="eastAsia"/>
                <w:kern w:val="0"/>
                <w:sz w:val="20"/>
                <w:szCs w:val="20"/>
              </w:rPr>
              <w:t>应河倒</w:t>
            </w:r>
            <w:proofErr w:type="gramEnd"/>
            <w:r w:rsidRPr="00201434">
              <w:rPr>
                <w:rFonts w:ascii="仿宋" w:eastAsia="仿宋" w:hAnsi="仿宋" w:cs="Times New Roman" w:hint="eastAsia"/>
                <w:kern w:val="0"/>
                <w:sz w:val="20"/>
                <w:szCs w:val="20"/>
              </w:rPr>
              <w:t>虹吸、</w:t>
            </w:r>
            <w:proofErr w:type="gramStart"/>
            <w:r w:rsidRPr="00201434">
              <w:rPr>
                <w:rFonts w:ascii="仿宋" w:eastAsia="仿宋" w:hAnsi="仿宋" w:cs="Times New Roman" w:hint="eastAsia"/>
                <w:kern w:val="0"/>
                <w:sz w:val="20"/>
                <w:szCs w:val="20"/>
              </w:rPr>
              <w:t>玉带河倒</w:t>
            </w:r>
            <w:proofErr w:type="gramEnd"/>
            <w:r w:rsidRPr="00201434">
              <w:rPr>
                <w:rFonts w:ascii="仿宋" w:eastAsia="仿宋" w:hAnsi="仿宋" w:cs="Times New Roman" w:hint="eastAsia"/>
                <w:kern w:val="0"/>
                <w:sz w:val="20"/>
                <w:szCs w:val="20"/>
              </w:rPr>
              <w:t>虹吸、石河倒虹吸、北汝河倒虹吸及各类闸控系</w:t>
            </w:r>
            <w:r w:rsidRPr="007C1A8F">
              <w:rPr>
                <w:rFonts w:ascii="仿宋" w:eastAsia="仿宋" w:hAnsi="仿宋" w:cs="Times New Roman" w:hint="eastAsia"/>
                <w:kern w:val="0"/>
                <w:sz w:val="20"/>
                <w:szCs w:val="20"/>
              </w:rPr>
              <w:t>统附近巡查；</w:t>
            </w:r>
            <w:r w:rsidRPr="00201434">
              <w:rPr>
                <w:rFonts w:ascii="仿宋" w:eastAsia="仿宋" w:hAnsi="仿宋" w:cs="Times New Roman" w:hint="eastAsia"/>
                <w:kern w:val="0"/>
                <w:sz w:val="20"/>
                <w:szCs w:val="20"/>
              </w:rPr>
              <w:t>开展冰盖、流冰观测，视冰情严重程度，调度科和工程科应配合在建筑物进口应</w:t>
            </w:r>
            <w:proofErr w:type="gramStart"/>
            <w:r w:rsidRPr="00201434">
              <w:rPr>
                <w:rFonts w:ascii="仿宋" w:eastAsia="仿宋" w:hAnsi="仿宋" w:cs="Times New Roman" w:hint="eastAsia"/>
                <w:kern w:val="0"/>
                <w:sz w:val="20"/>
                <w:szCs w:val="20"/>
              </w:rPr>
              <w:t>布设扰冰设施</w:t>
            </w:r>
            <w:proofErr w:type="gramEnd"/>
            <w:r w:rsidRPr="00201434">
              <w:rPr>
                <w:rFonts w:ascii="仿宋" w:eastAsia="仿宋" w:hAnsi="仿宋" w:cs="Times New Roman" w:hint="eastAsia"/>
                <w:kern w:val="0"/>
                <w:sz w:val="20"/>
                <w:szCs w:val="20"/>
              </w:rPr>
              <w:t>。</w:t>
            </w:r>
          </w:p>
        </w:tc>
      </w:tr>
      <w:tr w:rsidR="00674DCF" w:rsidRPr="00201434" w:rsidTr="00674DC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8-6</w:t>
            </w:r>
          </w:p>
        </w:tc>
        <w:tc>
          <w:tcPr>
            <w:tcW w:w="2410" w:type="dxa"/>
            <w:tcBorders>
              <w:top w:val="nil"/>
              <w:left w:val="nil"/>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674DCF" w:rsidRPr="00201434" w:rsidRDefault="00674DCF" w:rsidP="00390209">
            <w:pPr>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（1）一般冬季无冰，不做观测；</w:t>
            </w:r>
            <w:r w:rsidRPr="00201434">
              <w:rPr>
                <w:rFonts w:ascii="仿宋" w:eastAsia="仿宋" w:hAnsi="仿宋" w:cs="Times New Roman" w:hint="eastAsia"/>
                <w:kern w:val="0"/>
                <w:sz w:val="20"/>
                <w:szCs w:val="20"/>
              </w:rPr>
              <w:br/>
              <w:t>（2）极端情况结冰时，冰情观测人员应结合冻融、冰盖观测开展建筑物冰情的巡查。</w:t>
            </w:r>
          </w:p>
        </w:tc>
      </w:tr>
      <w:tr w:rsidR="00674DCF" w:rsidRPr="00201434" w:rsidTr="00674DCF">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8-7</w:t>
            </w:r>
          </w:p>
        </w:tc>
        <w:tc>
          <w:tcPr>
            <w:tcW w:w="2410" w:type="dxa"/>
            <w:tcBorders>
              <w:top w:val="nil"/>
              <w:left w:val="nil"/>
              <w:bottom w:val="single" w:sz="4" w:space="0" w:color="auto"/>
              <w:right w:val="single" w:sz="4" w:space="0" w:color="auto"/>
            </w:tcBorders>
            <w:vAlign w:val="center"/>
            <w:hideMark/>
          </w:tcPr>
          <w:p w:rsidR="00674DCF" w:rsidRPr="00201434" w:rsidRDefault="00674DCF" w:rsidP="00390209">
            <w:pPr>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674DCF" w:rsidRPr="00201434" w:rsidRDefault="00674DCF" w:rsidP="00390209">
            <w:pPr>
              <w:spacing w:line="276" w:lineRule="auto"/>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（1）一般冬季无冰，不做渠道冰情观测；</w:t>
            </w:r>
            <w:r w:rsidRPr="00201434">
              <w:rPr>
                <w:rFonts w:ascii="仿宋" w:eastAsia="仿宋" w:hAnsi="仿宋" w:cs="Times New Roman" w:hint="eastAsia"/>
                <w:kern w:val="0"/>
                <w:sz w:val="20"/>
                <w:szCs w:val="20"/>
              </w:rPr>
              <w:br/>
              <w:t>（2）极端情况结冰时，指定冰情观测人员，对渠道的冰情、冻胀巡视，渠道巡视可结合工程安全巡视开展，尤其是渠池下游流冰、冰盖厚度观测；</w:t>
            </w:r>
            <w:r w:rsidRPr="00201434">
              <w:rPr>
                <w:rFonts w:ascii="仿宋" w:eastAsia="仿宋" w:hAnsi="仿宋" w:cs="Times New Roman" w:hint="eastAsia"/>
                <w:kern w:val="0"/>
                <w:sz w:val="20"/>
                <w:szCs w:val="20"/>
              </w:rPr>
              <w:br/>
              <w:t>（3）应急情况下，调度科和工程科采取</w:t>
            </w:r>
            <w:proofErr w:type="gramStart"/>
            <w:r w:rsidRPr="00201434">
              <w:rPr>
                <w:rFonts w:ascii="仿宋" w:eastAsia="仿宋" w:hAnsi="仿宋" w:cs="Times New Roman" w:hint="eastAsia"/>
                <w:kern w:val="0"/>
                <w:sz w:val="20"/>
                <w:szCs w:val="20"/>
              </w:rPr>
              <w:t>拦冰索、扰冰</w:t>
            </w:r>
            <w:proofErr w:type="gramEnd"/>
            <w:r w:rsidRPr="00201434">
              <w:rPr>
                <w:rFonts w:ascii="仿宋" w:eastAsia="仿宋" w:hAnsi="仿宋" w:cs="Times New Roman" w:hint="eastAsia"/>
                <w:kern w:val="0"/>
                <w:sz w:val="20"/>
                <w:szCs w:val="20"/>
              </w:rPr>
              <w:t>等防护措施。</w:t>
            </w:r>
          </w:p>
        </w:tc>
      </w:tr>
    </w:tbl>
    <w:p w:rsidR="0008554C" w:rsidRPr="00201434" w:rsidRDefault="0008554C" w:rsidP="0008554C">
      <w:pPr>
        <w:pStyle w:val="10"/>
        <w:ind w:firstLineChars="0" w:firstLine="0"/>
        <w:jc w:val="center"/>
        <w:outlineLvl w:val="9"/>
        <w:rPr>
          <w:rFonts w:ascii="Times New Roman" w:hAnsi="Times New Roman" w:cs="Times New Roman"/>
        </w:rPr>
      </w:pPr>
    </w:p>
    <w:p w:rsidR="0008554C" w:rsidRPr="00201434" w:rsidRDefault="0008554C" w:rsidP="0008554C">
      <w:pPr>
        <w:pStyle w:val="10"/>
        <w:ind w:firstLineChars="0" w:firstLine="0"/>
        <w:jc w:val="center"/>
        <w:outlineLvl w:val="9"/>
        <w:rPr>
          <w:rFonts w:ascii="Times New Roman" w:hAnsi="Times New Roman" w:cs="Times New Roman"/>
        </w:rPr>
      </w:pPr>
      <w:r w:rsidRPr="00201434">
        <w:rPr>
          <w:rFonts w:ascii="Times New Roman" w:hAnsi="Times New Roman" w:cs="Times New Roman"/>
        </w:rPr>
        <w:lastRenderedPageBreak/>
        <w:t>表</w:t>
      </w:r>
      <w:r w:rsidRPr="00201434">
        <w:rPr>
          <w:rFonts w:ascii="Times New Roman" w:hAnsi="Times New Roman" w:cs="Times New Roman"/>
        </w:rPr>
        <w:t xml:space="preserve">3.3-6  </w:t>
      </w:r>
      <w:r w:rsidRPr="00201434">
        <w:rPr>
          <w:rFonts w:ascii="Times New Roman" w:hAnsi="Times New Roman" w:cs="Times New Roman"/>
        </w:rPr>
        <w:t>冬季调度</w:t>
      </w:r>
      <w:r w:rsidR="002F3EDF">
        <w:rPr>
          <w:rFonts w:ascii="Times New Roman" w:hAnsi="Times New Roman" w:cs="Times New Roman"/>
        </w:rPr>
        <w:t>风险控制措施</w:t>
      </w:r>
      <w:r w:rsidRPr="00201434">
        <w:rPr>
          <w:rFonts w:ascii="Times New Roman" w:hAnsi="Times New Roman" w:cs="Times New Roman"/>
        </w:rPr>
        <w:t>一览表</w:t>
      </w:r>
    </w:p>
    <w:tbl>
      <w:tblPr>
        <w:tblW w:w="5259" w:type="pct"/>
        <w:jc w:val="center"/>
        <w:tblLook w:val="04A0"/>
      </w:tblPr>
      <w:tblGrid>
        <w:gridCol w:w="616"/>
        <w:gridCol w:w="1220"/>
        <w:gridCol w:w="1050"/>
        <w:gridCol w:w="12068"/>
      </w:tblGrid>
      <w:tr w:rsidR="00D73CD3" w:rsidRPr="00201434" w:rsidTr="00390209">
        <w:trPr>
          <w:trHeight w:val="20"/>
          <w:tblHeader/>
          <w:jc w:val="center"/>
        </w:trPr>
        <w:tc>
          <w:tcPr>
            <w:tcW w:w="206" w:type="pct"/>
            <w:tcBorders>
              <w:top w:val="single" w:sz="4" w:space="0" w:color="auto"/>
              <w:left w:val="single" w:sz="4" w:space="0" w:color="auto"/>
              <w:bottom w:val="single" w:sz="4" w:space="0" w:color="auto"/>
              <w:right w:val="single" w:sz="4" w:space="0" w:color="auto"/>
            </w:tcBorders>
            <w:noWrap/>
            <w:vAlign w:val="center"/>
            <w:hideMark/>
          </w:tcPr>
          <w:p w:rsidR="004A334F" w:rsidRDefault="00D73CD3" w:rsidP="00E80AB8">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序号</w:t>
            </w:r>
          </w:p>
        </w:tc>
        <w:tc>
          <w:tcPr>
            <w:tcW w:w="408" w:type="pct"/>
            <w:tcBorders>
              <w:top w:val="single" w:sz="4" w:space="0" w:color="auto"/>
              <w:left w:val="nil"/>
              <w:bottom w:val="single" w:sz="4" w:space="0" w:color="auto"/>
              <w:right w:val="single" w:sz="4" w:space="0" w:color="auto"/>
            </w:tcBorders>
            <w:vAlign w:val="center"/>
            <w:hideMark/>
          </w:tcPr>
          <w:p w:rsidR="004A334F" w:rsidRDefault="00D73CD3" w:rsidP="00E80AB8">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建筑物类型</w:t>
            </w:r>
          </w:p>
        </w:tc>
        <w:tc>
          <w:tcPr>
            <w:tcW w:w="351" w:type="pct"/>
            <w:tcBorders>
              <w:top w:val="single" w:sz="4" w:space="0" w:color="auto"/>
              <w:left w:val="nil"/>
              <w:bottom w:val="single" w:sz="4" w:space="0" w:color="auto"/>
              <w:right w:val="single" w:sz="4" w:space="0" w:color="auto"/>
            </w:tcBorders>
            <w:vAlign w:val="center"/>
            <w:hideMark/>
          </w:tcPr>
          <w:p w:rsidR="004A334F" w:rsidRDefault="00D73CD3" w:rsidP="00E80AB8">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风险事件</w:t>
            </w:r>
          </w:p>
        </w:tc>
        <w:tc>
          <w:tcPr>
            <w:tcW w:w="4035" w:type="pct"/>
            <w:tcBorders>
              <w:top w:val="single" w:sz="4" w:space="0" w:color="auto"/>
              <w:left w:val="nil"/>
              <w:bottom w:val="single" w:sz="4" w:space="0" w:color="auto"/>
              <w:right w:val="single" w:sz="4" w:space="0" w:color="auto"/>
            </w:tcBorders>
            <w:vAlign w:val="center"/>
            <w:hideMark/>
          </w:tcPr>
          <w:p w:rsidR="004A334F" w:rsidRDefault="00D73CD3" w:rsidP="00E80AB8">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控制措施</w:t>
            </w:r>
          </w:p>
        </w:tc>
      </w:tr>
      <w:tr w:rsidR="00D73CD3" w:rsidRPr="00201434" w:rsidTr="00390209">
        <w:trPr>
          <w:trHeight w:val="20"/>
          <w:jc w:val="center"/>
        </w:trPr>
        <w:tc>
          <w:tcPr>
            <w:tcW w:w="206" w:type="pct"/>
            <w:vMerge w:val="restart"/>
            <w:tcBorders>
              <w:top w:val="nil"/>
              <w:left w:val="single" w:sz="4" w:space="0" w:color="auto"/>
              <w:bottom w:val="single" w:sz="4" w:space="0" w:color="auto"/>
              <w:right w:val="single" w:sz="4" w:space="0" w:color="auto"/>
            </w:tcBorders>
            <w:vAlign w:val="center"/>
            <w:hideMark/>
          </w:tcPr>
          <w:p w:rsidR="00D73CD3" w:rsidRPr="00201434" w:rsidRDefault="00D73CD3" w:rsidP="0074189B">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1</w:t>
            </w:r>
          </w:p>
        </w:tc>
        <w:tc>
          <w:tcPr>
            <w:tcW w:w="408" w:type="pct"/>
            <w:vMerge w:val="restart"/>
            <w:tcBorders>
              <w:top w:val="nil"/>
              <w:left w:val="single" w:sz="4" w:space="0" w:color="auto"/>
              <w:bottom w:val="single" w:sz="4" w:space="0" w:color="auto"/>
              <w:right w:val="single" w:sz="4" w:space="0" w:color="auto"/>
            </w:tcBorders>
            <w:vAlign w:val="center"/>
            <w:hideMark/>
          </w:tcPr>
          <w:p w:rsidR="00D73CD3" w:rsidRPr="00201434" w:rsidRDefault="00D73CD3" w:rsidP="0074189B">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输水渠道</w:t>
            </w:r>
          </w:p>
        </w:tc>
        <w:tc>
          <w:tcPr>
            <w:tcW w:w="351" w:type="pct"/>
            <w:tcBorders>
              <w:top w:val="nil"/>
              <w:left w:val="single" w:sz="4" w:space="0" w:color="auto"/>
              <w:bottom w:val="single" w:sz="4" w:space="0" w:color="000000"/>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异常冰情</w:t>
            </w:r>
          </w:p>
        </w:tc>
        <w:tc>
          <w:tcPr>
            <w:tcW w:w="4035" w:type="pct"/>
            <w:tcBorders>
              <w:top w:val="nil"/>
              <w:left w:val="single" w:sz="4" w:space="0" w:color="auto"/>
              <w:bottom w:val="single" w:sz="4" w:space="0" w:color="auto"/>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1）异常冰情危害，一般冬季不结冰。极端气候时，渠道可能结冰，影响该渠段输水能力和安全。</w:t>
            </w:r>
          </w:p>
          <w:p w:rsidR="003D19C8" w:rsidRDefault="00D73CD3">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2）极端情况出现异常冰情时：</w:t>
            </w:r>
            <w:r w:rsidR="0007670B">
              <w:rPr>
                <w:rFonts w:ascii="仿宋" w:eastAsia="仿宋" w:hAnsi="仿宋" w:cs="Times New Roman" w:hint="eastAsia"/>
                <w:kern w:val="0"/>
                <w:sz w:val="20"/>
                <w:szCs w:val="20"/>
              </w:rPr>
              <w:t>（</w:t>
            </w:r>
            <w:r w:rsidRPr="00201434">
              <w:rPr>
                <w:rFonts w:ascii="仿宋" w:eastAsia="仿宋" w:hAnsi="仿宋" w:cs="Times New Roman" w:hint="eastAsia"/>
                <w:kern w:val="0"/>
                <w:sz w:val="20"/>
                <w:szCs w:val="20"/>
              </w:rPr>
              <w:t>1</w:t>
            </w:r>
            <w:r w:rsidR="0007670B">
              <w:rPr>
                <w:rFonts w:ascii="仿宋" w:eastAsia="仿宋" w:hAnsi="仿宋" w:cs="Times New Roman" w:hint="eastAsia"/>
                <w:kern w:val="0"/>
                <w:sz w:val="20"/>
                <w:szCs w:val="20"/>
              </w:rPr>
              <w:t>）</w:t>
            </w:r>
            <w:r w:rsidRPr="00201434">
              <w:rPr>
                <w:rFonts w:ascii="仿宋" w:eastAsia="仿宋" w:hAnsi="仿宋" w:cs="Times New Roman" w:hint="eastAsia"/>
                <w:kern w:val="0"/>
                <w:sz w:val="20"/>
                <w:szCs w:val="20"/>
              </w:rPr>
              <w:t>冰情不严重时，指定冰情观测人员，以观测为主；</w:t>
            </w:r>
            <w:r w:rsidR="0007670B">
              <w:rPr>
                <w:rFonts w:ascii="仿宋" w:eastAsia="仿宋" w:hAnsi="仿宋" w:cs="Times New Roman" w:hint="eastAsia"/>
                <w:kern w:val="0"/>
                <w:sz w:val="20"/>
                <w:szCs w:val="20"/>
              </w:rPr>
              <w:t>（</w:t>
            </w:r>
            <w:r w:rsidRPr="00201434">
              <w:rPr>
                <w:rFonts w:ascii="仿宋" w:eastAsia="仿宋" w:hAnsi="仿宋" w:cs="Times New Roman" w:hint="eastAsia"/>
                <w:kern w:val="0"/>
                <w:sz w:val="20"/>
                <w:szCs w:val="20"/>
              </w:rPr>
              <w:t>2）冰情严重时，工程科上报中线局，由中线局组织专家会商，评估冰情严重性；</w:t>
            </w:r>
            <w:r w:rsidR="0007670B">
              <w:rPr>
                <w:rFonts w:ascii="仿宋" w:eastAsia="仿宋" w:hAnsi="仿宋" w:cs="Times New Roman" w:hint="eastAsia"/>
                <w:kern w:val="0"/>
                <w:sz w:val="20"/>
                <w:szCs w:val="20"/>
              </w:rPr>
              <w:t>（</w:t>
            </w:r>
            <w:r w:rsidRPr="00201434">
              <w:rPr>
                <w:rFonts w:ascii="仿宋" w:eastAsia="仿宋" w:hAnsi="仿宋" w:cs="Times New Roman" w:hint="eastAsia"/>
                <w:kern w:val="0"/>
                <w:sz w:val="20"/>
                <w:szCs w:val="20"/>
              </w:rPr>
              <w:t>3）紧急情况下，中线局应及时调整调度方案，由中线局通知受水区，调整各分水口口门的流量</w:t>
            </w:r>
            <w:r w:rsidR="0007670B">
              <w:rPr>
                <w:rFonts w:ascii="仿宋" w:eastAsia="仿宋" w:hAnsi="仿宋" w:cs="Times New Roman" w:hint="eastAsia"/>
                <w:kern w:val="0"/>
                <w:sz w:val="20"/>
                <w:szCs w:val="20"/>
              </w:rPr>
              <w:t>；（</w:t>
            </w:r>
            <w:r w:rsidRPr="00201434">
              <w:rPr>
                <w:rFonts w:ascii="仿宋" w:eastAsia="仿宋" w:hAnsi="仿宋" w:cs="Times New Roman" w:hint="eastAsia"/>
                <w:kern w:val="0"/>
                <w:sz w:val="20"/>
                <w:szCs w:val="20"/>
              </w:rPr>
              <w:t>4</w:t>
            </w:r>
            <w:r w:rsidR="0007670B">
              <w:rPr>
                <w:rFonts w:ascii="仿宋" w:eastAsia="仿宋" w:hAnsi="仿宋" w:cs="Times New Roman" w:hint="eastAsia"/>
                <w:kern w:val="0"/>
                <w:sz w:val="20"/>
                <w:szCs w:val="20"/>
              </w:rPr>
              <w:t>）</w:t>
            </w:r>
            <w:r w:rsidRPr="00201434">
              <w:rPr>
                <w:rFonts w:ascii="仿宋" w:eastAsia="仿宋" w:hAnsi="仿宋" w:cs="Times New Roman" w:hint="eastAsia"/>
                <w:kern w:val="0"/>
                <w:sz w:val="20"/>
                <w:szCs w:val="20"/>
              </w:rPr>
              <w:t>根据冰情发展动态，由总</w:t>
            </w:r>
            <w:proofErr w:type="gramStart"/>
            <w:r w:rsidRPr="00201434">
              <w:rPr>
                <w:rFonts w:ascii="仿宋" w:eastAsia="仿宋" w:hAnsi="仿宋" w:cs="Times New Roman" w:hint="eastAsia"/>
                <w:kern w:val="0"/>
                <w:sz w:val="20"/>
                <w:szCs w:val="20"/>
              </w:rPr>
              <w:t>调统一</w:t>
            </w:r>
            <w:proofErr w:type="gramEnd"/>
            <w:r w:rsidRPr="00201434">
              <w:rPr>
                <w:rFonts w:ascii="仿宋" w:eastAsia="仿宋" w:hAnsi="仿宋" w:cs="Times New Roman" w:hint="eastAsia"/>
                <w:kern w:val="0"/>
                <w:sz w:val="20"/>
                <w:szCs w:val="20"/>
              </w:rPr>
              <w:t>恢复正常供水。</w:t>
            </w:r>
          </w:p>
        </w:tc>
      </w:tr>
      <w:tr w:rsidR="00D73CD3" w:rsidRPr="00201434" w:rsidTr="00390209">
        <w:trPr>
          <w:trHeight w:val="20"/>
          <w:jc w:val="center"/>
        </w:trPr>
        <w:tc>
          <w:tcPr>
            <w:tcW w:w="206" w:type="pct"/>
            <w:vMerge/>
            <w:tcBorders>
              <w:top w:val="nil"/>
              <w:left w:val="single" w:sz="4" w:space="0" w:color="auto"/>
              <w:bottom w:val="single" w:sz="4" w:space="0" w:color="auto"/>
              <w:right w:val="single" w:sz="4" w:space="0" w:color="auto"/>
            </w:tcBorders>
            <w:vAlign w:val="center"/>
            <w:hideMark/>
          </w:tcPr>
          <w:p w:rsidR="00D73CD3" w:rsidRPr="00201434" w:rsidRDefault="00D73CD3" w:rsidP="0074189B">
            <w:pPr>
              <w:widowControl/>
              <w:jc w:val="center"/>
              <w:rPr>
                <w:rFonts w:ascii="仿宋" w:eastAsia="仿宋" w:hAnsi="仿宋" w:cs="Times New Roman"/>
                <w:kern w:val="0"/>
                <w:sz w:val="20"/>
                <w:szCs w:val="20"/>
              </w:rPr>
            </w:pPr>
          </w:p>
        </w:tc>
        <w:tc>
          <w:tcPr>
            <w:tcW w:w="408" w:type="pct"/>
            <w:vMerge/>
            <w:tcBorders>
              <w:top w:val="nil"/>
              <w:left w:val="single" w:sz="4" w:space="0" w:color="auto"/>
              <w:bottom w:val="single" w:sz="4" w:space="0" w:color="auto"/>
              <w:right w:val="single" w:sz="4" w:space="0" w:color="auto"/>
            </w:tcBorders>
            <w:vAlign w:val="center"/>
            <w:hideMark/>
          </w:tcPr>
          <w:p w:rsidR="00D73CD3" w:rsidRPr="00201434" w:rsidRDefault="00D73CD3" w:rsidP="0074189B">
            <w:pPr>
              <w:widowControl/>
              <w:jc w:val="center"/>
              <w:rPr>
                <w:rFonts w:ascii="仿宋" w:eastAsia="仿宋" w:hAnsi="仿宋" w:cs="Times New Roman"/>
                <w:kern w:val="0"/>
                <w:sz w:val="20"/>
                <w:szCs w:val="20"/>
              </w:rPr>
            </w:pPr>
          </w:p>
        </w:tc>
        <w:tc>
          <w:tcPr>
            <w:tcW w:w="351" w:type="pct"/>
            <w:tcBorders>
              <w:top w:val="nil"/>
              <w:left w:val="single" w:sz="4" w:space="0" w:color="auto"/>
              <w:bottom w:val="single" w:sz="4" w:space="0" w:color="000000"/>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输水设施破坏</w:t>
            </w:r>
          </w:p>
        </w:tc>
        <w:tc>
          <w:tcPr>
            <w:tcW w:w="4035" w:type="pct"/>
            <w:tcBorders>
              <w:top w:val="nil"/>
              <w:left w:val="single" w:sz="4" w:space="0" w:color="auto"/>
              <w:bottom w:val="single" w:sz="4" w:space="0" w:color="auto"/>
              <w:right w:val="single" w:sz="4" w:space="0" w:color="auto"/>
            </w:tcBorders>
            <w:vAlign w:val="center"/>
            <w:hideMark/>
          </w:tcPr>
          <w:p w:rsidR="003D19C8" w:rsidRDefault="00D73CD3">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1）输水设施破坏危害，一般冬季不结冰。极端气候条件，结冰可能引起渠道边坡冻胀危害。</w:t>
            </w:r>
            <w:r w:rsidRPr="00201434">
              <w:rPr>
                <w:rFonts w:ascii="仿宋" w:eastAsia="仿宋" w:hAnsi="仿宋" w:cs="Times New Roman" w:hint="eastAsia"/>
                <w:kern w:val="0"/>
                <w:sz w:val="20"/>
                <w:szCs w:val="20"/>
              </w:rPr>
              <w:br/>
              <w:t>2）极端气候条件下，（1）指定冰情观测人员增加对渠道冰情巡视，可结合工程巡视；（2）应对渠道边坡衬砌板冻胀渠段开展检查巡视；（3）出现较多数量衬砌板冻胀时，一方面增加检查频次；另一方面逐级上报，组织设计、施工人员现场查勘，协商应对处置方案</w:t>
            </w:r>
            <w:r w:rsidR="0007670B">
              <w:rPr>
                <w:rFonts w:ascii="仿宋" w:eastAsia="仿宋" w:hAnsi="仿宋" w:cs="Times New Roman" w:hint="eastAsia"/>
                <w:kern w:val="0"/>
                <w:sz w:val="20"/>
                <w:szCs w:val="20"/>
              </w:rPr>
              <w:t>；</w:t>
            </w:r>
            <w:r w:rsidRPr="00201434">
              <w:rPr>
                <w:rFonts w:ascii="仿宋" w:eastAsia="仿宋" w:hAnsi="仿宋" w:cs="Times New Roman" w:hint="eastAsia"/>
                <w:kern w:val="0"/>
                <w:sz w:val="20"/>
                <w:szCs w:val="20"/>
              </w:rPr>
              <w:t>（4）</w:t>
            </w:r>
            <w:r w:rsidR="00085A67">
              <w:rPr>
                <w:rFonts w:ascii="仿宋" w:eastAsia="仿宋" w:hAnsi="仿宋" w:cs="Times New Roman" w:hint="eastAsia"/>
                <w:kern w:val="0"/>
                <w:sz w:val="20"/>
                <w:szCs w:val="20"/>
              </w:rPr>
              <w:t>冬季</w:t>
            </w:r>
            <w:r w:rsidRPr="00201434">
              <w:rPr>
                <w:rFonts w:ascii="仿宋" w:eastAsia="仿宋" w:hAnsi="仿宋" w:cs="Times New Roman" w:hint="eastAsia"/>
                <w:kern w:val="0"/>
                <w:sz w:val="20"/>
                <w:szCs w:val="20"/>
              </w:rPr>
              <w:t>结束后，进行全面检查，条件具备时，对受损渠段及时修复更换。</w:t>
            </w:r>
          </w:p>
        </w:tc>
      </w:tr>
      <w:tr w:rsidR="00D73CD3" w:rsidRPr="00201434" w:rsidTr="00390209">
        <w:trPr>
          <w:trHeight w:val="20"/>
          <w:jc w:val="center"/>
        </w:trPr>
        <w:tc>
          <w:tcPr>
            <w:tcW w:w="206" w:type="pct"/>
            <w:tcBorders>
              <w:top w:val="nil"/>
              <w:left w:val="single" w:sz="4" w:space="0" w:color="auto"/>
              <w:bottom w:val="single" w:sz="4" w:space="0" w:color="auto"/>
              <w:right w:val="single" w:sz="4" w:space="0" w:color="auto"/>
            </w:tcBorders>
            <w:vAlign w:val="center"/>
          </w:tcPr>
          <w:p w:rsidR="00D73CD3" w:rsidRPr="00201434" w:rsidRDefault="007C1A8F" w:rsidP="0074189B">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2</w:t>
            </w:r>
          </w:p>
        </w:tc>
        <w:tc>
          <w:tcPr>
            <w:tcW w:w="408" w:type="pct"/>
            <w:tcBorders>
              <w:top w:val="single" w:sz="4" w:space="0" w:color="auto"/>
              <w:left w:val="single" w:sz="4" w:space="0" w:color="auto"/>
              <w:bottom w:val="single" w:sz="4" w:space="0" w:color="auto"/>
              <w:right w:val="single" w:sz="4" w:space="0" w:color="auto"/>
            </w:tcBorders>
            <w:vAlign w:val="center"/>
            <w:hideMark/>
          </w:tcPr>
          <w:p w:rsidR="00D73CD3" w:rsidRPr="00201434" w:rsidRDefault="00D73CD3" w:rsidP="0074189B">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节制闸</w:t>
            </w:r>
          </w:p>
        </w:tc>
        <w:tc>
          <w:tcPr>
            <w:tcW w:w="351" w:type="pct"/>
            <w:tcBorders>
              <w:top w:val="nil"/>
              <w:left w:val="single" w:sz="4" w:space="0" w:color="auto"/>
              <w:bottom w:val="single" w:sz="4" w:space="0" w:color="000000"/>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设备适应性</w:t>
            </w:r>
          </w:p>
        </w:tc>
        <w:tc>
          <w:tcPr>
            <w:tcW w:w="4035" w:type="pct"/>
            <w:tcBorders>
              <w:top w:val="nil"/>
              <w:left w:val="single" w:sz="4" w:space="0" w:color="auto"/>
              <w:bottom w:val="single" w:sz="4" w:space="0" w:color="auto"/>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节制</w:t>
            </w:r>
            <w:proofErr w:type="gramStart"/>
            <w:r w:rsidRPr="00201434">
              <w:rPr>
                <w:rFonts w:ascii="仿宋" w:eastAsia="仿宋" w:hAnsi="仿宋" w:cs="Times New Roman" w:hint="eastAsia"/>
                <w:kern w:val="0"/>
                <w:sz w:val="20"/>
                <w:szCs w:val="20"/>
              </w:rPr>
              <w:t>闸</w:t>
            </w:r>
            <w:proofErr w:type="gramEnd"/>
            <w:r w:rsidRPr="00201434">
              <w:rPr>
                <w:rFonts w:ascii="仿宋" w:eastAsia="仿宋" w:hAnsi="仿宋" w:cs="Times New Roman" w:hint="eastAsia"/>
                <w:kern w:val="0"/>
                <w:sz w:val="20"/>
                <w:szCs w:val="20"/>
              </w:rPr>
              <w:t>包括：</w:t>
            </w:r>
            <w:proofErr w:type="gramStart"/>
            <w:r w:rsidRPr="00201434">
              <w:rPr>
                <w:rFonts w:ascii="仿宋" w:eastAsia="仿宋" w:hAnsi="仿宋" w:cs="Times New Roman" w:hint="eastAsia"/>
                <w:kern w:val="0"/>
                <w:sz w:val="20"/>
                <w:szCs w:val="20"/>
              </w:rPr>
              <w:t>玉带河倒</w:t>
            </w:r>
            <w:proofErr w:type="gramEnd"/>
            <w:r w:rsidRPr="00201434">
              <w:rPr>
                <w:rFonts w:ascii="仿宋" w:eastAsia="仿宋" w:hAnsi="仿宋" w:cs="Times New Roman" w:hint="eastAsia"/>
                <w:kern w:val="0"/>
                <w:sz w:val="20"/>
                <w:szCs w:val="20"/>
              </w:rPr>
              <w:t>虹吸出口节制闸、北汝河倒虹吸出口节制</w:t>
            </w:r>
            <w:proofErr w:type="gramStart"/>
            <w:r w:rsidRPr="00201434">
              <w:rPr>
                <w:rFonts w:ascii="仿宋" w:eastAsia="仿宋" w:hAnsi="仿宋" w:cs="Times New Roman" w:hint="eastAsia"/>
                <w:kern w:val="0"/>
                <w:sz w:val="20"/>
                <w:szCs w:val="20"/>
              </w:rPr>
              <w:t>闸</w:t>
            </w:r>
            <w:proofErr w:type="gramEnd"/>
          </w:p>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1）设备适应性：一般冬季不结冰。极端气候出现结冰时，可能影响节制</w:t>
            </w:r>
            <w:proofErr w:type="gramStart"/>
            <w:r w:rsidRPr="00201434">
              <w:rPr>
                <w:rFonts w:ascii="仿宋" w:eastAsia="仿宋" w:hAnsi="仿宋" w:cs="Times New Roman" w:hint="eastAsia"/>
                <w:kern w:val="0"/>
                <w:sz w:val="20"/>
                <w:szCs w:val="20"/>
              </w:rPr>
              <w:t>闸</w:t>
            </w:r>
            <w:proofErr w:type="gramEnd"/>
            <w:r w:rsidRPr="00201434">
              <w:rPr>
                <w:rFonts w:ascii="仿宋" w:eastAsia="仿宋" w:hAnsi="仿宋" w:cs="Times New Roman" w:hint="eastAsia"/>
                <w:kern w:val="0"/>
                <w:sz w:val="20"/>
                <w:szCs w:val="20"/>
              </w:rPr>
              <w:t>控制的灵活性和水情测量系统精度。</w:t>
            </w:r>
            <w:r w:rsidRPr="00201434">
              <w:rPr>
                <w:rFonts w:ascii="仿宋" w:eastAsia="仿宋" w:hAnsi="仿宋" w:cs="Times New Roman" w:hint="eastAsia"/>
                <w:kern w:val="0"/>
                <w:sz w:val="20"/>
                <w:szCs w:val="20"/>
              </w:rPr>
              <w:br/>
              <w:t>2）极端气候结冰时，（1）现场闸站值班人员对设备运行按时观测；（2）在必要时，工程科在节制</w:t>
            </w:r>
            <w:proofErr w:type="gramStart"/>
            <w:r w:rsidRPr="00201434">
              <w:rPr>
                <w:rFonts w:ascii="仿宋" w:eastAsia="仿宋" w:hAnsi="仿宋" w:cs="Times New Roman" w:hint="eastAsia"/>
                <w:kern w:val="0"/>
                <w:sz w:val="20"/>
                <w:szCs w:val="20"/>
              </w:rPr>
              <w:t>闸</w:t>
            </w:r>
            <w:proofErr w:type="gramEnd"/>
            <w:r w:rsidRPr="00201434">
              <w:rPr>
                <w:rFonts w:ascii="仿宋" w:eastAsia="仿宋" w:hAnsi="仿宋" w:cs="Times New Roman" w:hint="eastAsia"/>
                <w:kern w:val="0"/>
                <w:sz w:val="20"/>
                <w:szCs w:val="20"/>
              </w:rPr>
              <w:t>附近布设扰冰、加热设施，防止闸门冻结、操作失灵；（3）测量设备失效时，闸站值班人员采用人工观测，保持水位稳定；（4）节制</w:t>
            </w:r>
            <w:proofErr w:type="gramStart"/>
            <w:r w:rsidRPr="00201434">
              <w:rPr>
                <w:rFonts w:ascii="仿宋" w:eastAsia="仿宋" w:hAnsi="仿宋" w:cs="Times New Roman" w:hint="eastAsia"/>
                <w:kern w:val="0"/>
                <w:sz w:val="20"/>
                <w:szCs w:val="20"/>
              </w:rPr>
              <w:t>闸</w:t>
            </w:r>
            <w:proofErr w:type="gramEnd"/>
            <w:r w:rsidRPr="00201434">
              <w:rPr>
                <w:rFonts w:ascii="仿宋" w:eastAsia="仿宋" w:hAnsi="仿宋" w:cs="Times New Roman" w:hint="eastAsia"/>
                <w:kern w:val="0"/>
                <w:sz w:val="20"/>
                <w:szCs w:val="20"/>
              </w:rPr>
              <w:t>发生冻胀等事故时，应逐级上报中线局，紧急采取增加扰冰、采购热水等措施；（5）及时联系节制</w:t>
            </w:r>
            <w:proofErr w:type="gramStart"/>
            <w:r w:rsidRPr="00201434">
              <w:rPr>
                <w:rFonts w:ascii="仿宋" w:eastAsia="仿宋" w:hAnsi="仿宋" w:cs="Times New Roman" w:hint="eastAsia"/>
                <w:kern w:val="0"/>
                <w:sz w:val="20"/>
                <w:szCs w:val="20"/>
              </w:rPr>
              <w:t>闸</w:t>
            </w:r>
            <w:proofErr w:type="gramEnd"/>
            <w:r w:rsidRPr="00201434">
              <w:rPr>
                <w:rFonts w:ascii="仿宋" w:eastAsia="仿宋" w:hAnsi="仿宋" w:cs="Times New Roman" w:hint="eastAsia"/>
                <w:kern w:val="0"/>
                <w:sz w:val="20"/>
                <w:szCs w:val="20"/>
              </w:rPr>
              <w:t>维护单位，尽快恢复节制</w:t>
            </w:r>
            <w:proofErr w:type="gramStart"/>
            <w:r w:rsidRPr="00201434">
              <w:rPr>
                <w:rFonts w:ascii="仿宋" w:eastAsia="仿宋" w:hAnsi="仿宋" w:cs="Times New Roman" w:hint="eastAsia"/>
                <w:kern w:val="0"/>
                <w:sz w:val="20"/>
                <w:szCs w:val="20"/>
              </w:rPr>
              <w:t>闸</w:t>
            </w:r>
            <w:proofErr w:type="gramEnd"/>
            <w:r w:rsidRPr="00201434">
              <w:rPr>
                <w:rFonts w:ascii="仿宋" w:eastAsia="仿宋" w:hAnsi="仿宋" w:cs="Times New Roman" w:hint="eastAsia"/>
                <w:kern w:val="0"/>
                <w:sz w:val="20"/>
                <w:szCs w:val="20"/>
              </w:rPr>
              <w:t>正常工作。</w:t>
            </w:r>
          </w:p>
        </w:tc>
      </w:tr>
      <w:tr w:rsidR="00D73CD3" w:rsidRPr="00201434" w:rsidTr="00390209">
        <w:trPr>
          <w:trHeight w:val="20"/>
          <w:jc w:val="center"/>
        </w:trPr>
        <w:tc>
          <w:tcPr>
            <w:tcW w:w="206" w:type="pct"/>
            <w:vMerge w:val="restart"/>
            <w:tcBorders>
              <w:top w:val="nil"/>
              <w:left w:val="single" w:sz="4" w:space="0" w:color="auto"/>
              <w:bottom w:val="single" w:sz="4" w:space="0" w:color="auto"/>
              <w:right w:val="single" w:sz="4" w:space="0" w:color="auto"/>
            </w:tcBorders>
            <w:vAlign w:val="center"/>
            <w:hideMark/>
          </w:tcPr>
          <w:p w:rsidR="00D73CD3" w:rsidRPr="00201434" w:rsidRDefault="007C1A8F" w:rsidP="0074189B">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408" w:type="pct"/>
            <w:vMerge w:val="restart"/>
            <w:tcBorders>
              <w:top w:val="single" w:sz="4" w:space="0" w:color="auto"/>
              <w:left w:val="single" w:sz="4" w:space="0" w:color="auto"/>
              <w:bottom w:val="single" w:sz="4" w:space="0" w:color="auto"/>
              <w:right w:val="single" w:sz="4" w:space="0" w:color="auto"/>
            </w:tcBorders>
            <w:vAlign w:val="center"/>
            <w:hideMark/>
          </w:tcPr>
          <w:p w:rsidR="00D73CD3" w:rsidRPr="00201434" w:rsidRDefault="00D73CD3" w:rsidP="0074189B">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分水口</w:t>
            </w:r>
          </w:p>
        </w:tc>
        <w:tc>
          <w:tcPr>
            <w:tcW w:w="351" w:type="pct"/>
            <w:tcBorders>
              <w:top w:val="nil"/>
              <w:left w:val="single" w:sz="4" w:space="0" w:color="auto"/>
              <w:bottom w:val="single" w:sz="4" w:space="0" w:color="000000"/>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设备适应性</w:t>
            </w:r>
          </w:p>
        </w:tc>
        <w:tc>
          <w:tcPr>
            <w:tcW w:w="4035" w:type="pct"/>
            <w:tcBorders>
              <w:top w:val="nil"/>
              <w:left w:val="single" w:sz="4" w:space="0" w:color="auto"/>
              <w:bottom w:val="single" w:sz="4" w:space="0" w:color="auto"/>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1）设备适应性危害：一般冬季不结冰。极端气候出现结冰时，影响</w:t>
            </w:r>
            <w:r w:rsidR="0007670B">
              <w:rPr>
                <w:rFonts w:ascii="仿宋" w:eastAsia="仿宋" w:hAnsi="仿宋" w:cs="Times New Roman" w:hint="eastAsia"/>
                <w:kern w:val="0"/>
                <w:sz w:val="20"/>
                <w:szCs w:val="20"/>
              </w:rPr>
              <w:t>分水口</w:t>
            </w:r>
            <w:r w:rsidRPr="00201434">
              <w:rPr>
                <w:rFonts w:ascii="仿宋" w:eastAsia="仿宋" w:hAnsi="仿宋" w:cs="Times New Roman" w:hint="eastAsia"/>
                <w:kern w:val="0"/>
                <w:sz w:val="20"/>
                <w:szCs w:val="20"/>
              </w:rPr>
              <w:t>操作灵活性和水情测量系统的精度。</w:t>
            </w:r>
          </w:p>
          <w:p w:rsidR="003D19C8" w:rsidRDefault="00D73CD3">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2）极端气候结冰时，（1）现场闸站值班人员对设备运行按时观测；（2）在必要时，工程科在</w:t>
            </w:r>
            <w:r w:rsidR="0007670B">
              <w:rPr>
                <w:rFonts w:ascii="仿宋" w:eastAsia="仿宋" w:hAnsi="仿宋" w:cs="Times New Roman" w:hint="eastAsia"/>
                <w:kern w:val="0"/>
                <w:sz w:val="20"/>
                <w:szCs w:val="20"/>
              </w:rPr>
              <w:t>分水口</w:t>
            </w:r>
            <w:r w:rsidRPr="00201434">
              <w:rPr>
                <w:rFonts w:ascii="仿宋" w:eastAsia="仿宋" w:hAnsi="仿宋" w:cs="Times New Roman" w:hint="eastAsia"/>
                <w:kern w:val="0"/>
                <w:sz w:val="20"/>
                <w:szCs w:val="20"/>
              </w:rPr>
              <w:t>附近布设扰冰、加热设施，防止闸门冻结、操作失灵；（3）测量设备失效时，闸站值班人员采用人工观测，保持水位稳定；（4）及时联系设备维护单位，尽快恢复供水</w:t>
            </w:r>
            <w:r w:rsidR="0007670B">
              <w:rPr>
                <w:rFonts w:ascii="仿宋" w:eastAsia="仿宋" w:hAnsi="仿宋" w:cs="Times New Roman" w:hint="eastAsia"/>
                <w:kern w:val="0"/>
                <w:sz w:val="20"/>
                <w:szCs w:val="20"/>
              </w:rPr>
              <w:t>；</w:t>
            </w:r>
            <w:r w:rsidRPr="00201434">
              <w:rPr>
                <w:rFonts w:ascii="仿宋" w:eastAsia="仿宋" w:hAnsi="仿宋" w:cs="Times New Roman" w:hint="eastAsia"/>
                <w:kern w:val="0"/>
                <w:sz w:val="20"/>
                <w:szCs w:val="20"/>
              </w:rPr>
              <w:t>（5）</w:t>
            </w:r>
            <w:r w:rsidR="00085A67">
              <w:rPr>
                <w:rFonts w:ascii="仿宋" w:eastAsia="仿宋" w:hAnsi="仿宋" w:cs="Times New Roman" w:hint="eastAsia"/>
                <w:kern w:val="0"/>
                <w:sz w:val="20"/>
                <w:szCs w:val="20"/>
              </w:rPr>
              <w:t>冬季</w:t>
            </w:r>
            <w:r w:rsidRPr="00201434">
              <w:rPr>
                <w:rFonts w:ascii="仿宋" w:eastAsia="仿宋" w:hAnsi="仿宋" w:cs="Times New Roman" w:hint="eastAsia"/>
                <w:kern w:val="0"/>
                <w:sz w:val="20"/>
                <w:szCs w:val="20"/>
              </w:rPr>
              <w:t>结束后，调度科应对设备进行全面检查，对受损设备及时修复、更换。</w:t>
            </w:r>
          </w:p>
        </w:tc>
      </w:tr>
      <w:tr w:rsidR="00D73CD3" w:rsidRPr="00201434" w:rsidTr="00390209">
        <w:trPr>
          <w:trHeight w:val="20"/>
          <w:jc w:val="center"/>
        </w:trPr>
        <w:tc>
          <w:tcPr>
            <w:tcW w:w="206" w:type="pct"/>
            <w:vMerge/>
            <w:tcBorders>
              <w:top w:val="nil"/>
              <w:left w:val="single" w:sz="4" w:space="0" w:color="auto"/>
              <w:bottom w:val="single" w:sz="4" w:space="0" w:color="auto"/>
              <w:right w:val="single" w:sz="4" w:space="0" w:color="auto"/>
            </w:tcBorders>
            <w:vAlign w:val="center"/>
            <w:hideMark/>
          </w:tcPr>
          <w:p w:rsidR="00D73CD3" w:rsidRPr="00201434" w:rsidRDefault="00D73CD3" w:rsidP="0074189B">
            <w:pPr>
              <w:widowControl/>
              <w:jc w:val="center"/>
              <w:rPr>
                <w:rFonts w:ascii="仿宋" w:eastAsia="仿宋" w:hAnsi="仿宋" w:cs="Times New Roman"/>
                <w:kern w:val="0"/>
                <w:sz w:val="20"/>
                <w:szCs w:val="20"/>
              </w:rPr>
            </w:pPr>
          </w:p>
        </w:tc>
        <w:tc>
          <w:tcPr>
            <w:tcW w:w="408" w:type="pct"/>
            <w:vMerge/>
            <w:tcBorders>
              <w:top w:val="single" w:sz="4" w:space="0" w:color="auto"/>
              <w:left w:val="single" w:sz="4" w:space="0" w:color="auto"/>
              <w:bottom w:val="single" w:sz="4" w:space="0" w:color="auto"/>
              <w:right w:val="single" w:sz="4" w:space="0" w:color="auto"/>
            </w:tcBorders>
            <w:vAlign w:val="center"/>
            <w:hideMark/>
          </w:tcPr>
          <w:p w:rsidR="00D73CD3" w:rsidRPr="00201434" w:rsidRDefault="00D73CD3" w:rsidP="0074189B">
            <w:pPr>
              <w:widowControl/>
              <w:jc w:val="center"/>
              <w:rPr>
                <w:rFonts w:ascii="仿宋" w:eastAsia="仿宋" w:hAnsi="仿宋" w:cs="Times New Roman"/>
                <w:kern w:val="0"/>
                <w:sz w:val="20"/>
                <w:szCs w:val="20"/>
              </w:rPr>
            </w:pPr>
          </w:p>
        </w:tc>
        <w:tc>
          <w:tcPr>
            <w:tcW w:w="351" w:type="pct"/>
            <w:tcBorders>
              <w:top w:val="nil"/>
              <w:left w:val="single" w:sz="4" w:space="0" w:color="auto"/>
              <w:bottom w:val="single" w:sz="4" w:space="0" w:color="000000"/>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输水设施破坏</w:t>
            </w:r>
          </w:p>
        </w:tc>
        <w:tc>
          <w:tcPr>
            <w:tcW w:w="4035" w:type="pct"/>
            <w:tcBorders>
              <w:top w:val="nil"/>
              <w:left w:val="single" w:sz="4" w:space="0" w:color="auto"/>
              <w:bottom w:val="single" w:sz="4" w:space="0" w:color="auto"/>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分水口包括：马庄、高庄分水口</w:t>
            </w:r>
          </w:p>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1）一般冬季不结冰。极端气候条件，分水口门前可能出现流冰堆积，形成局部冰盖。</w:t>
            </w:r>
          </w:p>
          <w:p w:rsidR="003D19C8" w:rsidRDefault="00D73CD3">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2）极端气候结冰时，（1）指定冰情观测人员增加对分水口冰情观测；（2）避免</w:t>
            </w:r>
            <w:r w:rsidR="0007670B">
              <w:rPr>
                <w:rFonts w:ascii="仿宋" w:eastAsia="仿宋" w:hAnsi="仿宋" w:cs="Times New Roman" w:hint="eastAsia"/>
                <w:kern w:val="0"/>
                <w:sz w:val="20"/>
                <w:szCs w:val="20"/>
              </w:rPr>
              <w:t>分水口</w:t>
            </w:r>
            <w:r w:rsidRPr="00201434">
              <w:rPr>
                <w:rFonts w:ascii="仿宋" w:eastAsia="仿宋" w:hAnsi="仿宋" w:cs="Times New Roman" w:hint="eastAsia"/>
                <w:kern w:val="0"/>
                <w:sz w:val="20"/>
                <w:szCs w:val="20"/>
              </w:rPr>
              <w:t>前堆积大量流冰，闸前冰盖厚度大约25cm以上时应采用人工方法，减少冰盖对闸门的荷载；（3）增加水情监测设施</w:t>
            </w:r>
            <w:proofErr w:type="gramStart"/>
            <w:r w:rsidRPr="00201434">
              <w:rPr>
                <w:rFonts w:ascii="仿宋" w:eastAsia="仿宋" w:hAnsi="仿宋" w:cs="Times New Roman" w:hint="eastAsia"/>
                <w:kern w:val="0"/>
                <w:sz w:val="20"/>
                <w:szCs w:val="20"/>
              </w:rPr>
              <w:t>和防冰措施</w:t>
            </w:r>
            <w:proofErr w:type="gramEnd"/>
            <w:r w:rsidRPr="00201434">
              <w:rPr>
                <w:rFonts w:ascii="仿宋" w:eastAsia="仿宋" w:hAnsi="仿宋" w:cs="Times New Roman" w:hint="eastAsia"/>
                <w:kern w:val="0"/>
                <w:sz w:val="20"/>
                <w:szCs w:val="20"/>
              </w:rPr>
              <w:t xml:space="preserve">。 </w:t>
            </w:r>
          </w:p>
        </w:tc>
      </w:tr>
      <w:tr w:rsidR="00D73CD3" w:rsidRPr="00201434" w:rsidTr="00390209">
        <w:trPr>
          <w:trHeight w:val="20"/>
          <w:jc w:val="center"/>
        </w:trPr>
        <w:tc>
          <w:tcPr>
            <w:tcW w:w="206" w:type="pct"/>
            <w:vMerge w:val="restart"/>
            <w:tcBorders>
              <w:top w:val="nil"/>
              <w:left w:val="single" w:sz="4" w:space="0" w:color="auto"/>
              <w:bottom w:val="single" w:sz="4" w:space="0" w:color="auto"/>
              <w:right w:val="single" w:sz="4" w:space="0" w:color="auto"/>
            </w:tcBorders>
            <w:vAlign w:val="center"/>
            <w:hideMark/>
          </w:tcPr>
          <w:p w:rsidR="00D73CD3" w:rsidRPr="00201434" w:rsidRDefault="007C1A8F" w:rsidP="0074189B">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408" w:type="pct"/>
            <w:vMerge w:val="restart"/>
            <w:tcBorders>
              <w:top w:val="nil"/>
              <w:left w:val="single" w:sz="4" w:space="0" w:color="auto"/>
              <w:bottom w:val="single" w:sz="4" w:space="0" w:color="auto"/>
              <w:right w:val="single" w:sz="4" w:space="0" w:color="auto"/>
            </w:tcBorders>
            <w:vAlign w:val="center"/>
            <w:hideMark/>
          </w:tcPr>
          <w:p w:rsidR="00D73CD3" w:rsidRPr="00201434" w:rsidRDefault="0007670B" w:rsidP="0074189B">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退水闸</w:t>
            </w:r>
          </w:p>
        </w:tc>
        <w:tc>
          <w:tcPr>
            <w:tcW w:w="351" w:type="pct"/>
            <w:tcBorders>
              <w:top w:val="nil"/>
              <w:left w:val="single" w:sz="4" w:space="0" w:color="auto"/>
              <w:bottom w:val="single" w:sz="4" w:space="0" w:color="000000"/>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设备适应性</w:t>
            </w:r>
          </w:p>
        </w:tc>
        <w:tc>
          <w:tcPr>
            <w:tcW w:w="4035" w:type="pct"/>
            <w:tcBorders>
              <w:top w:val="nil"/>
              <w:left w:val="single" w:sz="4" w:space="0" w:color="auto"/>
              <w:bottom w:val="single" w:sz="4" w:space="0" w:color="auto"/>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1）设备适应性危害：一般冬季不结冰。极端气候结冰时，退水闸冻胀无法正常操作。</w:t>
            </w:r>
          </w:p>
          <w:p w:rsidR="00D73CD3" w:rsidRPr="00201434" w:rsidRDefault="00D73CD3">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w:t>
            </w:r>
            <w:r w:rsidR="00085A67">
              <w:rPr>
                <w:rFonts w:ascii="仿宋" w:eastAsia="仿宋" w:hAnsi="仿宋" w:cs="Times New Roman"/>
                <w:kern w:val="0"/>
                <w:sz w:val="20"/>
                <w:szCs w:val="20"/>
              </w:rPr>
              <w:t>4</w:t>
            </w:r>
            <w:r w:rsidRPr="00201434">
              <w:rPr>
                <w:rFonts w:ascii="仿宋" w:eastAsia="仿宋" w:hAnsi="仿宋" w:cs="Times New Roman" w:hint="eastAsia"/>
                <w:kern w:val="0"/>
                <w:sz w:val="20"/>
                <w:szCs w:val="20"/>
              </w:rPr>
              <w:t>）</w:t>
            </w:r>
            <w:r w:rsidR="00085A67">
              <w:rPr>
                <w:rFonts w:ascii="仿宋" w:eastAsia="仿宋" w:hAnsi="仿宋" w:cs="Times New Roman" w:hint="eastAsia"/>
                <w:kern w:val="0"/>
                <w:sz w:val="20"/>
                <w:szCs w:val="20"/>
              </w:rPr>
              <w:t>冬季</w:t>
            </w:r>
            <w:r w:rsidRPr="00201434">
              <w:rPr>
                <w:rFonts w:ascii="仿宋" w:eastAsia="仿宋" w:hAnsi="仿宋" w:cs="Times New Roman" w:hint="eastAsia"/>
                <w:kern w:val="0"/>
                <w:sz w:val="20"/>
                <w:szCs w:val="20"/>
              </w:rPr>
              <w:t>结束后，调度科应组织设备供应单位对设备进行全面检查，对受损设备及时修复更换。</w:t>
            </w:r>
          </w:p>
        </w:tc>
      </w:tr>
      <w:tr w:rsidR="00D73CD3" w:rsidRPr="00201434" w:rsidTr="00390209">
        <w:trPr>
          <w:trHeight w:val="20"/>
          <w:jc w:val="center"/>
        </w:trPr>
        <w:tc>
          <w:tcPr>
            <w:tcW w:w="206" w:type="pct"/>
            <w:vMerge/>
            <w:tcBorders>
              <w:top w:val="nil"/>
              <w:left w:val="single" w:sz="4" w:space="0" w:color="auto"/>
              <w:bottom w:val="single" w:sz="4" w:space="0" w:color="auto"/>
              <w:right w:val="single" w:sz="4" w:space="0" w:color="auto"/>
            </w:tcBorders>
            <w:vAlign w:val="center"/>
            <w:hideMark/>
          </w:tcPr>
          <w:p w:rsidR="00D73CD3" w:rsidRPr="00201434" w:rsidRDefault="00D73CD3" w:rsidP="0074189B">
            <w:pPr>
              <w:widowControl/>
              <w:jc w:val="center"/>
              <w:rPr>
                <w:rFonts w:ascii="仿宋" w:eastAsia="仿宋" w:hAnsi="仿宋" w:cs="Times New Roman"/>
                <w:kern w:val="0"/>
                <w:sz w:val="20"/>
                <w:szCs w:val="20"/>
              </w:rPr>
            </w:pPr>
          </w:p>
        </w:tc>
        <w:tc>
          <w:tcPr>
            <w:tcW w:w="408" w:type="pct"/>
            <w:vMerge/>
            <w:tcBorders>
              <w:top w:val="nil"/>
              <w:left w:val="single" w:sz="4" w:space="0" w:color="auto"/>
              <w:bottom w:val="single" w:sz="4" w:space="0" w:color="auto"/>
              <w:right w:val="single" w:sz="4" w:space="0" w:color="auto"/>
            </w:tcBorders>
            <w:vAlign w:val="center"/>
            <w:hideMark/>
          </w:tcPr>
          <w:p w:rsidR="00D73CD3" w:rsidRPr="00201434" w:rsidRDefault="00D73CD3" w:rsidP="0074189B">
            <w:pPr>
              <w:widowControl/>
              <w:jc w:val="center"/>
              <w:rPr>
                <w:rFonts w:ascii="仿宋" w:eastAsia="仿宋" w:hAnsi="仿宋" w:cs="Times New Roman"/>
                <w:kern w:val="0"/>
                <w:sz w:val="20"/>
                <w:szCs w:val="20"/>
              </w:rPr>
            </w:pPr>
          </w:p>
        </w:tc>
        <w:tc>
          <w:tcPr>
            <w:tcW w:w="351" w:type="pct"/>
            <w:tcBorders>
              <w:top w:val="nil"/>
              <w:left w:val="single" w:sz="4" w:space="0" w:color="auto"/>
              <w:bottom w:val="single" w:sz="4" w:space="0" w:color="000000"/>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输水设施破坏</w:t>
            </w:r>
          </w:p>
        </w:tc>
        <w:tc>
          <w:tcPr>
            <w:tcW w:w="4035" w:type="pct"/>
            <w:tcBorders>
              <w:top w:val="nil"/>
              <w:left w:val="single" w:sz="4" w:space="0" w:color="auto"/>
              <w:bottom w:val="single" w:sz="4" w:space="0" w:color="auto"/>
              <w:right w:val="single" w:sz="4" w:space="0" w:color="auto"/>
            </w:tcBorders>
            <w:vAlign w:val="center"/>
            <w:hideMark/>
          </w:tcPr>
          <w:p w:rsidR="00D73CD3" w:rsidRPr="00201434" w:rsidRDefault="0007670B" w:rsidP="00C45935">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退水闸</w:t>
            </w:r>
            <w:r w:rsidR="00D73CD3" w:rsidRPr="00201434">
              <w:rPr>
                <w:rFonts w:ascii="仿宋" w:eastAsia="仿宋" w:hAnsi="仿宋" w:cs="Times New Roman" w:hint="eastAsia"/>
                <w:kern w:val="0"/>
                <w:sz w:val="20"/>
                <w:szCs w:val="20"/>
              </w:rPr>
              <w:t>：北汝河</w:t>
            </w:r>
            <w:r>
              <w:rPr>
                <w:rFonts w:ascii="仿宋" w:eastAsia="仿宋" w:hAnsi="仿宋" w:cs="Times New Roman" w:hint="eastAsia"/>
                <w:kern w:val="0"/>
                <w:sz w:val="20"/>
                <w:szCs w:val="20"/>
              </w:rPr>
              <w:t>退水闸</w:t>
            </w:r>
          </w:p>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1）一般冬季不结冰。极端气候条件，</w:t>
            </w:r>
            <w:r w:rsidR="00085A67">
              <w:rPr>
                <w:rFonts w:ascii="仿宋" w:eastAsia="仿宋" w:hAnsi="仿宋" w:cs="Times New Roman" w:hint="eastAsia"/>
                <w:kern w:val="0"/>
                <w:sz w:val="20"/>
                <w:szCs w:val="20"/>
              </w:rPr>
              <w:t>退水闸</w:t>
            </w:r>
            <w:r w:rsidRPr="00201434">
              <w:rPr>
                <w:rFonts w:ascii="仿宋" w:eastAsia="仿宋" w:hAnsi="仿宋" w:cs="Times New Roman" w:hint="eastAsia"/>
                <w:kern w:val="0"/>
                <w:sz w:val="20"/>
                <w:szCs w:val="20"/>
              </w:rPr>
              <w:t>前可能出现流冰堆积，形成局部冰盖。</w:t>
            </w:r>
          </w:p>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2）极端气候结冰时，（1）指定冰情观测人员增加对</w:t>
            </w:r>
            <w:r w:rsidR="0007670B">
              <w:rPr>
                <w:rFonts w:ascii="仿宋" w:eastAsia="仿宋" w:hAnsi="仿宋" w:cs="Times New Roman" w:hint="eastAsia"/>
                <w:kern w:val="0"/>
                <w:sz w:val="20"/>
                <w:szCs w:val="20"/>
              </w:rPr>
              <w:t>退水闸</w:t>
            </w:r>
            <w:r w:rsidRPr="00201434">
              <w:rPr>
                <w:rFonts w:ascii="仿宋" w:eastAsia="仿宋" w:hAnsi="仿宋" w:cs="Times New Roman" w:hint="eastAsia"/>
                <w:kern w:val="0"/>
                <w:sz w:val="20"/>
                <w:szCs w:val="20"/>
              </w:rPr>
              <w:t>冰情观测；（2）避免闸前堆积大量流冰，闸前冰盖厚度大约25cm以上时应采用人工方法，减少冰盖对闸门的荷载；（3）增加水情监测设施</w:t>
            </w:r>
            <w:proofErr w:type="gramStart"/>
            <w:r w:rsidRPr="00201434">
              <w:rPr>
                <w:rFonts w:ascii="仿宋" w:eastAsia="仿宋" w:hAnsi="仿宋" w:cs="Times New Roman" w:hint="eastAsia"/>
                <w:kern w:val="0"/>
                <w:sz w:val="20"/>
                <w:szCs w:val="20"/>
              </w:rPr>
              <w:t>和防冰措施</w:t>
            </w:r>
            <w:proofErr w:type="gramEnd"/>
            <w:r w:rsidRPr="00201434">
              <w:rPr>
                <w:rFonts w:ascii="仿宋" w:eastAsia="仿宋" w:hAnsi="仿宋" w:cs="Times New Roman" w:hint="eastAsia"/>
                <w:kern w:val="0"/>
                <w:sz w:val="20"/>
                <w:szCs w:val="20"/>
              </w:rPr>
              <w:t>。</w:t>
            </w:r>
          </w:p>
        </w:tc>
      </w:tr>
      <w:tr w:rsidR="00D73CD3" w:rsidRPr="00201434" w:rsidTr="00390209">
        <w:trPr>
          <w:trHeight w:val="20"/>
          <w:jc w:val="center"/>
        </w:trPr>
        <w:tc>
          <w:tcPr>
            <w:tcW w:w="206" w:type="pct"/>
            <w:vMerge w:val="restart"/>
            <w:tcBorders>
              <w:top w:val="nil"/>
              <w:left w:val="single" w:sz="4" w:space="0" w:color="auto"/>
              <w:bottom w:val="nil"/>
              <w:right w:val="single" w:sz="4" w:space="0" w:color="auto"/>
            </w:tcBorders>
            <w:vAlign w:val="center"/>
            <w:hideMark/>
          </w:tcPr>
          <w:p w:rsidR="00D73CD3" w:rsidRPr="00201434" w:rsidRDefault="007C1A8F" w:rsidP="0074189B">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5</w:t>
            </w:r>
          </w:p>
        </w:tc>
        <w:tc>
          <w:tcPr>
            <w:tcW w:w="408" w:type="pct"/>
            <w:vMerge w:val="restart"/>
            <w:tcBorders>
              <w:top w:val="single" w:sz="4" w:space="0" w:color="auto"/>
              <w:left w:val="single" w:sz="4" w:space="0" w:color="auto"/>
              <w:bottom w:val="single" w:sz="4" w:space="0" w:color="auto"/>
              <w:right w:val="single" w:sz="4" w:space="0" w:color="auto"/>
            </w:tcBorders>
            <w:vAlign w:val="center"/>
            <w:hideMark/>
          </w:tcPr>
          <w:p w:rsidR="00D73CD3" w:rsidRPr="00201434" w:rsidRDefault="00D73CD3" w:rsidP="0074189B">
            <w:pPr>
              <w:spacing w:line="22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倒虹吸</w:t>
            </w:r>
          </w:p>
        </w:tc>
        <w:tc>
          <w:tcPr>
            <w:tcW w:w="351" w:type="pct"/>
            <w:tcBorders>
              <w:top w:val="nil"/>
              <w:left w:val="single" w:sz="4" w:space="0" w:color="auto"/>
              <w:bottom w:val="single" w:sz="4" w:space="0" w:color="000000"/>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设备适应性</w:t>
            </w:r>
          </w:p>
        </w:tc>
        <w:tc>
          <w:tcPr>
            <w:tcW w:w="4035" w:type="pct"/>
            <w:tcBorders>
              <w:top w:val="nil"/>
              <w:left w:val="single" w:sz="4" w:space="0" w:color="auto"/>
              <w:bottom w:val="single" w:sz="4" w:space="0" w:color="auto"/>
              <w:right w:val="single" w:sz="4" w:space="0" w:color="auto"/>
            </w:tcBorders>
            <w:vAlign w:val="center"/>
            <w:hideMark/>
          </w:tcPr>
          <w:p w:rsidR="003D19C8" w:rsidRDefault="00D73CD3">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1）一般冬季不结冰，不影响设备适应性，极端气候结冰时，</w:t>
            </w:r>
            <w:r w:rsidR="0007670B">
              <w:rPr>
                <w:rFonts w:ascii="仿宋" w:eastAsia="仿宋" w:hAnsi="仿宋" w:cs="Times New Roman" w:hint="eastAsia"/>
                <w:kern w:val="0"/>
                <w:sz w:val="20"/>
                <w:szCs w:val="20"/>
              </w:rPr>
              <w:t>闸控</w:t>
            </w:r>
            <w:r w:rsidR="0007670B">
              <w:rPr>
                <w:rFonts w:ascii="仿宋" w:eastAsia="仿宋" w:hAnsi="仿宋" w:cs="Times New Roman"/>
                <w:kern w:val="0"/>
                <w:sz w:val="20"/>
                <w:szCs w:val="20"/>
              </w:rPr>
              <w:t>系统</w:t>
            </w:r>
            <w:r w:rsidRPr="00201434">
              <w:rPr>
                <w:rFonts w:ascii="仿宋" w:eastAsia="仿宋" w:hAnsi="仿宋" w:cs="Times New Roman" w:hint="eastAsia"/>
                <w:kern w:val="0"/>
                <w:sz w:val="20"/>
                <w:szCs w:val="20"/>
              </w:rPr>
              <w:t>、水情测量系统精度降低。</w:t>
            </w:r>
            <w:r w:rsidRPr="00201434">
              <w:rPr>
                <w:rFonts w:ascii="仿宋" w:eastAsia="仿宋" w:hAnsi="仿宋" w:cs="Times New Roman" w:hint="eastAsia"/>
                <w:kern w:val="0"/>
                <w:sz w:val="20"/>
                <w:szCs w:val="20"/>
              </w:rPr>
              <w:br/>
              <w:t>2）极端气候出现结冰时，（1）现场闸站值班人员对设备运行按时观测；（2）工程科在倒虹吸前应急布置</w:t>
            </w:r>
            <w:proofErr w:type="gramStart"/>
            <w:r w:rsidRPr="00201434">
              <w:rPr>
                <w:rFonts w:ascii="仿宋" w:eastAsia="仿宋" w:hAnsi="仿宋" w:cs="Times New Roman" w:hint="eastAsia"/>
                <w:kern w:val="0"/>
                <w:sz w:val="20"/>
                <w:szCs w:val="20"/>
              </w:rPr>
              <w:t>拦冰索</w:t>
            </w:r>
            <w:proofErr w:type="gramEnd"/>
            <w:r w:rsidRPr="00201434">
              <w:rPr>
                <w:rFonts w:ascii="仿宋" w:eastAsia="仿宋" w:hAnsi="仿宋" w:cs="Times New Roman" w:hint="eastAsia"/>
                <w:kern w:val="0"/>
                <w:sz w:val="20"/>
                <w:szCs w:val="20"/>
              </w:rPr>
              <w:t>，闸控系统应</w:t>
            </w:r>
            <w:proofErr w:type="gramStart"/>
            <w:r w:rsidRPr="00201434">
              <w:rPr>
                <w:rFonts w:ascii="仿宋" w:eastAsia="仿宋" w:hAnsi="仿宋" w:cs="Times New Roman" w:hint="eastAsia"/>
                <w:kern w:val="0"/>
                <w:sz w:val="20"/>
                <w:szCs w:val="20"/>
              </w:rPr>
              <w:t>准备防冰措施</w:t>
            </w:r>
            <w:proofErr w:type="gramEnd"/>
            <w:r w:rsidRPr="00201434">
              <w:rPr>
                <w:rFonts w:ascii="仿宋" w:eastAsia="仿宋" w:hAnsi="仿宋" w:cs="Times New Roman" w:hint="eastAsia"/>
                <w:kern w:val="0"/>
                <w:sz w:val="20"/>
                <w:szCs w:val="20"/>
              </w:rPr>
              <w:t>，防止闸门操作失灵；（3）</w:t>
            </w:r>
            <w:r w:rsidR="00085A67">
              <w:rPr>
                <w:rFonts w:ascii="仿宋" w:eastAsia="仿宋" w:hAnsi="仿宋" w:cs="Times New Roman" w:hint="eastAsia"/>
                <w:kern w:val="0"/>
                <w:sz w:val="20"/>
                <w:szCs w:val="20"/>
              </w:rPr>
              <w:t>冬季</w:t>
            </w:r>
            <w:r w:rsidRPr="00201434">
              <w:rPr>
                <w:rFonts w:ascii="仿宋" w:eastAsia="仿宋" w:hAnsi="仿宋" w:cs="Times New Roman" w:hint="eastAsia"/>
                <w:kern w:val="0"/>
                <w:sz w:val="20"/>
                <w:szCs w:val="20"/>
              </w:rPr>
              <w:t>结束后，调度科应组织设备供应单位对设备进行全面检查，对受损设备及时修复更换。</w:t>
            </w:r>
          </w:p>
        </w:tc>
      </w:tr>
      <w:tr w:rsidR="00D73CD3" w:rsidRPr="00201434" w:rsidTr="00390209">
        <w:trPr>
          <w:trHeight w:val="20"/>
          <w:jc w:val="center"/>
        </w:trPr>
        <w:tc>
          <w:tcPr>
            <w:tcW w:w="206" w:type="pct"/>
            <w:vMerge/>
            <w:tcBorders>
              <w:top w:val="nil"/>
              <w:left w:val="single" w:sz="4" w:space="0" w:color="auto"/>
              <w:bottom w:val="single" w:sz="4" w:space="0" w:color="auto"/>
              <w:right w:val="single" w:sz="4" w:space="0" w:color="auto"/>
            </w:tcBorders>
            <w:vAlign w:val="center"/>
            <w:hideMark/>
          </w:tcPr>
          <w:p w:rsidR="00D73CD3" w:rsidRPr="00201434" w:rsidRDefault="00D73CD3" w:rsidP="00C45935">
            <w:pPr>
              <w:widowControl/>
              <w:jc w:val="left"/>
              <w:rPr>
                <w:rFonts w:ascii="仿宋" w:eastAsia="仿宋" w:hAnsi="仿宋" w:cs="Times New Roman"/>
                <w:kern w:val="0"/>
                <w:sz w:val="20"/>
                <w:szCs w:val="20"/>
              </w:rPr>
            </w:pPr>
          </w:p>
        </w:tc>
        <w:tc>
          <w:tcPr>
            <w:tcW w:w="408" w:type="pct"/>
            <w:vMerge/>
            <w:tcBorders>
              <w:top w:val="single" w:sz="4" w:space="0" w:color="auto"/>
              <w:left w:val="single" w:sz="4" w:space="0" w:color="auto"/>
              <w:bottom w:val="single" w:sz="4" w:space="0" w:color="auto"/>
              <w:right w:val="single" w:sz="4" w:space="0" w:color="auto"/>
            </w:tcBorders>
            <w:vAlign w:val="center"/>
            <w:hideMark/>
          </w:tcPr>
          <w:p w:rsidR="00D73CD3" w:rsidRPr="00201434" w:rsidRDefault="00D73CD3" w:rsidP="00C45935">
            <w:pPr>
              <w:widowControl/>
              <w:jc w:val="left"/>
              <w:rPr>
                <w:rFonts w:ascii="仿宋" w:eastAsia="仿宋" w:hAnsi="仿宋" w:cs="Times New Roman"/>
                <w:kern w:val="0"/>
                <w:sz w:val="20"/>
                <w:szCs w:val="20"/>
              </w:rPr>
            </w:pPr>
          </w:p>
        </w:tc>
        <w:tc>
          <w:tcPr>
            <w:tcW w:w="351" w:type="pct"/>
            <w:tcBorders>
              <w:top w:val="nil"/>
              <w:left w:val="single" w:sz="4" w:space="0" w:color="auto"/>
              <w:bottom w:val="single" w:sz="4" w:space="0" w:color="auto"/>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输水设施破坏</w:t>
            </w:r>
          </w:p>
        </w:tc>
        <w:tc>
          <w:tcPr>
            <w:tcW w:w="4035" w:type="pct"/>
            <w:tcBorders>
              <w:top w:val="nil"/>
              <w:left w:val="single" w:sz="4" w:space="0" w:color="auto"/>
              <w:bottom w:val="single" w:sz="4" w:space="0" w:color="auto"/>
              <w:right w:val="single" w:sz="4" w:space="0" w:color="auto"/>
            </w:tcBorders>
            <w:vAlign w:val="center"/>
            <w:hideMark/>
          </w:tcPr>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倒虹吸包括：</w:t>
            </w:r>
            <w:proofErr w:type="gramStart"/>
            <w:r w:rsidRPr="00201434">
              <w:rPr>
                <w:rFonts w:ascii="仿宋" w:eastAsia="仿宋" w:hAnsi="仿宋" w:cs="Times New Roman" w:hint="eastAsia"/>
                <w:kern w:val="0"/>
                <w:sz w:val="20"/>
                <w:szCs w:val="20"/>
              </w:rPr>
              <w:t>应河倒</w:t>
            </w:r>
            <w:proofErr w:type="gramEnd"/>
            <w:r w:rsidRPr="00201434">
              <w:rPr>
                <w:rFonts w:ascii="仿宋" w:eastAsia="仿宋" w:hAnsi="仿宋" w:cs="Times New Roman" w:hint="eastAsia"/>
                <w:kern w:val="0"/>
                <w:sz w:val="20"/>
                <w:szCs w:val="20"/>
              </w:rPr>
              <w:t>虹吸、</w:t>
            </w:r>
            <w:proofErr w:type="gramStart"/>
            <w:r w:rsidRPr="00201434">
              <w:rPr>
                <w:rFonts w:ascii="仿宋" w:eastAsia="仿宋" w:hAnsi="仿宋" w:cs="Times New Roman" w:hint="eastAsia"/>
                <w:kern w:val="0"/>
                <w:sz w:val="20"/>
                <w:szCs w:val="20"/>
              </w:rPr>
              <w:t>玉带河倒</w:t>
            </w:r>
            <w:proofErr w:type="gramEnd"/>
            <w:r w:rsidRPr="00201434">
              <w:rPr>
                <w:rFonts w:ascii="仿宋" w:eastAsia="仿宋" w:hAnsi="仿宋" w:cs="Times New Roman" w:hint="eastAsia"/>
                <w:kern w:val="0"/>
                <w:sz w:val="20"/>
                <w:szCs w:val="20"/>
              </w:rPr>
              <w:t>虹吸、石河倒虹吸、北汝河倒虹吸</w:t>
            </w:r>
          </w:p>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1）一般冬季不结冰。极端气候条件，结冰可能</w:t>
            </w:r>
            <w:r w:rsidR="0007670B">
              <w:rPr>
                <w:rFonts w:ascii="仿宋" w:eastAsia="仿宋" w:hAnsi="仿宋" w:cs="Times New Roman" w:hint="eastAsia"/>
                <w:kern w:val="0"/>
                <w:sz w:val="20"/>
                <w:szCs w:val="20"/>
              </w:rPr>
              <w:t>造成</w:t>
            </w:r>
            <w:r w:rsidRPr="00201434">
              <w:rPr>
                <w:rFonts w:ascii="仿宋" w:eastAsia="仿宋" w:hAnsi="仿宋" w:cs="Times New Roman" w:hint="eastAsia"/>
                <w:kern w:val="0"/>
                <w:sz w:val="20"/>
                <w:szCs w:val="20"/>
              </w:rPr>
              <w:t>倒虹吸附属结构破坏。</w:t>
            </w:r>
          </w:p>
          <w:p w:rsidR="00D73CD3" w:rsidRPr="00201434" w:rsidRDefault="00D73CD3" w:rsidP="00C45935">
            <w:pPr>
              <w:spacing w:line="220" w:lineRule="exact"/>
              <w:rPr>
                <w:rFonts w:ascii="仿宋" w:eastAsia="仿宋" w:hAnsi="仿宋" w:cs="Times New Roman"/>
                <w:kern w:val="0"/>
                <w:sz w:val="20"/>
                <w:szCs w:val="20"/>
              </w:rPr>
            </w:pPr>
            <w:r w:rsidRPr="00201434">
              <w:rPr>
                <w:rFonts w:ascii="仿宋" w:eastAsia="仿宋" w:hAnsi="仿宋" w:cs="Times New Roman" w:hint="eastAsia"/>
                <w:kern w:val="0"/>
                <w:sz w:val="20"/>
                <w:szCs w:val="20"/>
              </w:rPr>
              <w:t>2）极端气候结冰时，（1）指定冰情观测人员增加对倒虹吸附属结构巡视，可结合工程巡视；（2）在必要时，工程科在倒虹吸前布置</w:t>
            </w:r>
            <w:proofErr w:type="gramStart"/>
            <w:r w:rsidRPr="00201434">
              <w:rPr>
                <w:rFonts w:ascii="仿宋" w:eastAsia="仿宋" w:hAnsi="仿宋" w:cs="Times New Roman" w:hint="eastAsia"/>
                <w:kern w:val="0"/>
                <w:sz w:val="20"/>
                <w:szCs w:val="20"/>
              </w:rPr>
              <w:t>拦冰索</w:t>
            </w:r>
            <w:proofErr w:type="gramEnd"/>
            <w:r w:rsidRPr="00201434">
              <w:rPr>
                <w:rFonts w:ascii="仿宋" w:eastAsia="仿宋" w:hAnsi="仿宋" w:cs="Times New Roman" w:hint="eastAsia"/>
                <w:kern w:val="0"/>
                <w:sz w:val="20"/>
                <w:szCs w:val="20"/>
              </w:rPr>
              <w:t>设施；（3）</w:t>
            </w:r>
            <w:r w:rsidR="00085A67">
              <w:rPr>
                <w:rFonts w:ascii="仿宋" w:eastAsia="仿宋" w:hAnsi="仿宋" w:cs="Times New Roman" w:hint="eastAsia"/>
                <w:kern w:val="0"/>
                <w:sz w:val="20"/>
                <w:szCs w:val="20"/>
              </w:rPr>
              <w:t>冬季</w:t>
            </w:r>
            <w:r w:rsidRPr="00201434">
              <w:rPr>
                <w:rFonts w:ascii="仿宋" w:eastAsia="仿宋" w:hAnsi="仿宋" w:cs="Times New Roman" w:hint="eastAsia"/>
                <w:kern w:val="0"/>
                <w:sz w:val="20"/>
                <w:szCs w:val="20"/>
              </w:rPr>
              <w:t>结束后，调度科应对倒虹吸进行全面检查，出现问题及时修复。</w:t>
            </w:r>
          </w:p>
        </w:tc>
      </w:tr>
    </w:tbl>
    <w:p w:rsidR="00377DFB" w:rsidRPr="00201434" w:rsidRDefault="00012CFE" w:rsidP="00377DFB">
      <w:pPr>
        <w:pStyle w:val="10"/>
        <w:spacing w:after="0"/>
        <w:ind w:firstLineChars="41" w:firstLine="98"/>
        <w:outlineLvl w:val="2"/>
        <w:rPr>
          <w:rFonts w:ascii="Times New Roman" w:hAnsi="Times New Roman" w:cs="Times New Roman"/>
        </w:rPr>
      </w:pPr>
      <w:r w:rsidRPr="00201434">
        <w:br w:type="column"/>
      </w:r>
      <w:r w:rsidR="00377DFB" w:rsidRPr="00201434">
        <w:rPr>
          <w:rFonts w:ascii="Times New Roman" w:hAnsi="Times New Roman" w:cs="Times New Roman"/>
        </w:rPr>
        <w:lastRenderedPageBreak/>
        <w:t xml:space="preserve">3.3.3 </w:t>
      </w:r>
      <w:r w:rsidR="00377DFB" w:rsidRPr="00201434">
        <w:rPr>
          <w:rFonts w:ascii="Times New Roman" w:hAnsi="Times New Roman" w:cs="Times New Roman"/>
        </w:rPr>
        <w:t>水质调度</w:t>
      </w:r>
    </w:p>
    <w:p w:rsidR="0008554C" w:rsidRPr="00201434" w:rsidRDefault="0008554C" w:rsidP="0008554C">
      <w:pPr>
        <w:pStyle w:val="10"/>
        <w:ind w:firstLineChars="0" w:firstLine="0"/>
        <w:jc w:val="center"/>
        <w:outlineLvl w:val="9"/>
        <w:rPr>
          <w:rFonts w:ascii="Times New Roman" w:hAnsi="Times New Roman" w:cs="Times New Roman"/>
        </w:rPr>
      </w:pPr>
      <w:r w:rsidRPr="00201434">
        <w:rPr>
          <w:rFonts w:ascii="Times New Roman" w:hAnsi="Times New Roman" w:cs="Times New Roman"/>
        </w:rPr>
        <w:t>表</w:t>
      </w:r>
      <w:r w:rsidRPr="00201434">
        <w:rPr>
          <w:rFonts w:ascii="Times New Roman" w:hAnsi="Times New Roman" w:cs="Times New Roman"/>
        </w:rPr>
        <w:t xml:space="preserve">3.3-7  </w:t>
      </w:r>
      <w:r w:rsidRPr="00201434">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1897"/>
        <w:gridCol w:w="1860"/>
        <w:gridCol w:w="2209"/>
        <w:gridCol w:w="2209"/>
        <w:gridCol w:w="2682"/>
        <w:gridCol w:w="2460"/>
      </w:tblGrid>
      <w:tr w:rsidR="0010202B" w:rsidRPr="00201434" w:rsidTr="00AF0148">
        <w:trPr>
          <w:cantSplit/>
          <w:trHeight w:val="20"/>
          <w:tblHeader/>
          <w:jc w:val="center"/>
        </w:trPr>
        <w:tc>
          <w:tcPr>
            <w:tcW w:w="317" w:type="pct"/>
            <w:vAlign w:val="center"/>
            <w:hideMark/>
          </w:tcPr>
          <w:p w:rsidR="0010202B" w:rsidRPr="00201434" w:rsidRDefault="0010202B"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序号</w:t>
            </w:r>
          </w:p>
        </w:tc>
        <w:tc>
          <w:tcPr>
            <w:tcW w:w="667" w:type="pct"/>
            <w:vAlign w:val="center"/>
            <w:hideMark/>
          </w:tcPr>
          <w:p w:rsidR="0010202B" w:rsidRPr="00201434" w:rsidRDefault="0010202B"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起始桩号</w:t>
            </w:r>
          </w:p>
        </w:tc>
        <w:tc>
          <w:tcPr>
            <w:tcW w:w="654" w:type="pct"/>
            <w:vAlign w:val="center"/>
            <w:hideMark/>
          </w:tcPr>
          <w:p w:rsidR="0010202B" w:rsidRPr="00201434" w:rsidRDefault="0010202B"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截止桩号</w:t>
            </w:r>
          </w:p>
        </w:tc>
        <w:tc>
          <w:tcPr>
            <w:tcW w:w="777" w:type="pct"/>
            <w:vAlign w:val="center"/>
          </w:tcPr>
          <w:p w:rsidR="0010202B" w:rsidRPr="00201434" w:rsidRDefault="0010202B"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color w:val="000000" w:themeColor="text1"/>
                <w:kern w:val="0"/>
                <w:sz w:val="20"/>
                <w:szCs w:val="20"/>
              </w:rPr>
              <w:t>风险量值</w:t>
            </w:r>
          </w:p>
        </w:tc>
        <w:tc>
          <w:tcPr>
            <w:tcW w:w="777" w:type="pct"/>
            <w:vAlign w:val="center"/>
            <w:hideMark/>
          </w:tcPr>
          <w:p w:rsidR="0010202B" w:rsidRPr="00201434" w:rsidRDefault="0010202B"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风险事件</w:t>
            </w:r>
          </w:p>
        </w:tc>
        <w:tc>
          <w:tcPr>
            <w:tcW w:w="943" w:type="pct"/>
            <w:vAlign w:val="center"/>
            <w:hideMark/>
          </w:tcPr>
          <w:p w:rsidR="0010202B" w:rsidRPr="00201434" w:rsidRDefault="0010202B"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color w:val="000000" w:themeColor="text1"/>
                <w:kern w:val="0"/>
                <w:sz w:val="20"/>
                <w:szCs w:val="20"/>
              </w:rPr>
              <w:t>风险因子（按可能性排序）</w:t>
            </w:r>
          </w:p>
        </w:tc>
        <w:tc>
          <w:tcPr>
            <w:tcW w:w="865" w:type="pct"/>
            <w:vAlign w:val="center"/>
            <w:hideMark/>
          </w:tcPr>
          <w:p w:rsidR="0010202B" w:rsidRPr="00201434" w:rsidRDefault="0010202B"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color w:val="000000" w:themeColor="text1"/>
                <w:sz w:val="20"/>
                <w:szCs w:val="20"/>
              </w:rPr>
              <w:t>对应风险预防措施编号</w:t>
            </w:r>
          </w:p>
        </w:tc>
      </w:tr>
      <w:tr w:rsidR="004A26B1" w:rsidRPr="00201434" w:rsidTr="00AF0148">
        <w:trPr>
          <w:cantSplit/>
          <w:trHeight w:val="20"/>
          <w:tblHeader/>
          <w:jc w:val="center"/>
        </w:trPr>
        <w:tc>
          <w:tcPr>
            <w:tcW w:w="317" w:type="pct"/>
            <w:vMerge w:val="restart"/>
            <w:vAlign w:val="center"/>
            <w:hideMark/>
          </w:tcPr>
          <w:p w:rsidR="004A334F" w:rsidRDefault="004A26B1" w:rsidP="00E80AB8">
            <w:pPr>
              <w:widowControl/>
              <w:adjustRightInd w:val="0"/>
              <w:snapToGrid w:val="0"/>
              <w:spacing w:line="720"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1</w:t>
            </w:r>
          </w:p>
          <w:p w:rsidR="004A334F" w:rsidRDefault="004A26B1" w:rsidP="00E80AB8">
            <w:pPr>
              <w:widowControl/>
              <w:adjustRightInd w:val="0"/>
              <w:snapToGrid w:val="0"/>
              <w:spacing w:line="720"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2</w:t>
            </w:r>
          </w:p>
        </w:tc>
        <w:tc>
          <w:tcPr>
            <w:tcW w:w="667" w:type="pct"/>
            <w:vMerge w:val="restart"/>
            <w:vAlign w:val="center"/>
          </w:tcPr>
          <w:p w:rsidR="004A334F" w:rsidRDefault="004A26B1" w:rsidP="00E80AB8">
            <w:pPr>
              <w:widowControl/>
              <w:adjustRightInd w:val="0"/>
              <w:snapToGrid w:val="0"/>
              <w:spacing w:line="72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K258+730</w:t>
            </w:r>
          </w:p>
          <w:p w:rsidR="004A334F" w:rsidRDefault="004A26B1" w:rsidP="00E80AB8">
            <w:pPr>
              <w:widowControl/>
              <w:adjustRightInd w:val="0"/>
              <w:snapToGrid w:val="0"/>
              <w:spacing w:line="72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K266+615</w:t>
            </w:r>
          </w:p>
        </w:tc>
        <w:tc>
          <w:tcPr>
            <w:tcW w:w="654" w:type="pct"/>
            <w:vMerge w:val="restart"/>
            <w:vAlign w:val="center"/>
          </w:tcPr>
          <w:p w:rsidR="004A334F" w:rsidRDefault="004A26B1" w:rsidP="00E80AB8">
            <w:pPr>
              <w:widowControl/>
              <w:adjustRightInd w:val="0"/>
              <w:snapToGrid w:val="0"/>
              <w:spacing w:line="72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K266+615</w:t>
            </w:r>
          </w:p>
          <w:p w:rsidR="004A334F" w:rsidRDefault="004A26B1" w:rsidP="00E80AB8">
            <w:pPr>
              <w:widowControl/>
              <w:adjustRightInd w:val="0"/>
              <w:snapToGrid w:val="0"/>
              <w:spacing w:line="72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K280+683</w:t>
            </w:r>
          </w:p>
        </w:tc>
        <w:tc>
          <w:tcPr>
            <w:tcW w:w="777" w:type="pct"/>
            <w:vMerge w:val="restart"/>
            <w:vAlign w:val="center"/>
          </w:tcPr>
          <w:p w:rsidR="004A334F" w:rsidRDefault="004A26B1" w:rsidP="00E80AB8">
            <w:pPr>
              <w:widowControl/>
              <w:adjustRightInd w:val="0"/>
              <w:snapToGrid w:val="0"/>
              <w:spacing w:line="72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4.1</w:t>
            </w:r>
          </w:p>
          <w:p w:rsidR="004A334F" w:rsidRDefault="004A26B1" w:rsidP="00E80AB8">
            <w:pPr>
              <w:widowControl/>
              <w:adjustRightInd w:val="0"/>
              <w:snapToGrid w:val="0"/>
              <w:spacing w:line="720"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5.6</w:t>
            </w:r>
          </w:p>
        </w:tc>
        <w:tc>
          <w:tcPr>
            <w:tcW w:w="777" w:type="pct"/>
            <w:vMerge w:val="restar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交通事故导致的水污染</w:t>
            </w:r>
          </w:p>
        </w:tc>
        <w:tc>
          <w:tcPr>
            <w:tcW w:w="943" w:type="pct"/>
            <w:shd w:val="clear" w:color="auto" w:fill="FFFFFF"/>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危化品运输</w:t>
            </w:r>
          </w:p>
        </w:tc>
        <w:tc>
          <w:tcPr>
            <w:tcW w:w="865" w:type="pct"/>
            <w:shd w:val="clear" w:color="auto" w:fill="FFFFFF"/>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9-1</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违反交通规则</w:t>
            </w:r>
          </w:p>
        </w:tc>
        <w:tc>
          <w:tcPr>
            <w:tcW w:w="865" w:type="pct"/>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9-2</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道路</w:t>
            </w:r>
          </w:p>
        </w:tc>
        <w:tc>
          <w:tcPr>
            <w:tcW w:w="865" w:type="pct"/>
            <w:vMerge w:val="restart"/>
            <w:vAlign w:val="center"/>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9-1</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气象</w:t>
            </w:r>
          </w:p>
        </w:tc>
        <w:tc>
          <w:tcPr>
            <w:tcW w:w="865" w:type="pct"/>
            <w:vMerge/>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车况</w:t>
            </w:r>
          </w:p>
        </w:tc>
        <w:tc>
          <w:tcPr>
            <w:tcW w:w="865" w:type="pct"/>
            <w:vMerge/>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p>
        </w:tc>
        <w:tc>
          <w:tcPr>
            <w:tcW w:w="777" w:type="pct"/>
            <w:vMerge w:val="restart"/>
            <w:vAlign w:val="center"/>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地表水污染</w:t>
            </w: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汛期外水入渠</w:t>
            </w:r>
          </w:p>
        </w:tc>
        <w:tc>
          <w:tcPr>
            <w:tcW w:w="865" w:type="pct"/>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9-3</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生活污水</w:t>
            </w:r>
          </w:p>
        </w:tc>
        <w:tc>
          <w:tcPr>
            <w:tcW w:w="865" w:type="pct"/>
            <w:vMerge w:val="restar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9-4</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畜禽养殖</w:t>
            </w:r>
          </w:p>
        </w:tc>
        <w:tc>
          <w:tcPr>
            <w:tcW w:w="865"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垃圾</w:t>
            </w:r>
          </w:p>
        </w:tc>
        <w:tc>
          <w:tcPr>
            <w:tcW w:w="865"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工矿企业</w:t>
            </w:r>
          </w:p>
        </w:tc>
        <w:tc>
          <w:tcPr>
            <w:tcW w:w="865"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穿跨越和邻接工程</w:t>
            </w:r>
          </w:p>
        </w:tc>
        <w:tc>
          <w:tcPr>
            <w:tcW w:w="865" w:type="pct"/>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9-8</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运维养护施工</w:t>
            </w:r>
          </w:p>
        </w:tc>
        <w:tc>
          <w:tcPr>
            <w:tcW w:w="865" w:type="pct"/>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9-9</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p>
        </w:tc>
        <w:tc>
          <w:tcPr>
            <w:tcW w:w="777" w:type="pct"/>
            <w:vMerge w:val="restar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地下水污染</w:t>
            </w: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内排</w:t>
            </w:r>
          </w:p>
        </w:tc>
        <w:tc>
          <w:tcPr>
            <w:tcW w:w="865" w:type="pct"/>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9-5</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地下水污染</w:t>
            </w:r>
          </w:p>
        </w:tc>
        <w:tc>
          <w:tcPr>
            <w:tcW w:w="865" w:type="pct"/>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9-7</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防水失效</w:t>
            </w:r>
          </w:p>
        </w:tc>
        <w:tc>
          <w:tcPr>
            <w:tcW w:w="865" w:type="pct"/>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9-6</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p>
        </w:tc>
        <w:tc>
          <w:tcPr>
            <w:tcW w:w="777"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大气污染</w:t>
            </w: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大气沉降</w:t>
            </w:r>
          </w:p>
        </w:tc>
        <w:tc>
          <w:tcPr>
            <w:tcW w:w="865" w:type="pct"/>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9-11</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p>
        </w:tc>
        <w:tc>
          <w:tcPr>
            <w:tcW w:w="777" w:type="pct"/>
            <w:vMerge w:val="restart"/>
            <w:vAlign w:val="center"/>
            <w:hideMark/>
          </w:tcPr>
          <w:p w:rsidR="004A26B1" w:rsidRPr="00201434" w:rsidRDefault="004A26B1" w:rsidP="00D07867">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藻类</w:t>
            </w: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温度</w:t>
            </w:r>
          </w:p>
        </w:tc>
        <w:tc>
          <w:tcPr>
            <w:tcW w:w="865" w:type="pct"/>
            <w:vMerge w:val="restart"/>
            <w:vAlign w:val="center"/>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9-12</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营养盐</w:t>
            </w:r>
          </w:p>
        </w:tc>
        <w:tc>
          <w:tcPr>
            <w:tcW w:w="865" w:type="pct"/>
            <w:vMerge/>
            <w:vAlign w:val="center"/>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水流</w:t>
            </w:r>
          </w:p>
        </w:tc>
        <w:tc>
          <w:tcPr>
            <w:tcW w:w="865" w:type="pct"/>
            <w:vMerge/>
            <w:vAlign w:val="center"/>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pH</w:t>
            </w:r>
          </w:p>
        </w:tc>
        <w:tc>
          <w:tcPr>
            <w:tcW w:w="865" w:type="pct"/>
            <w:vMerge/>
            <w:vAlign w:val="center"/>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微量元素</w:t>
            </w:r>
          </w:p>
        </w:tc>
        <w:tc>
          <w:tcPr>
            <w:tcW w:w="865" w:type="pct"/>
            <w:vMerge/>
            <w:vAlign w:val="center"/>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光照</w:t>
            </w:r>
          </w:p>
        </w:tc>
        <w:tc>
          <w:tcPr>
            <w:tcW w:w="865" w:type="pct"/>
            <w:vMerge/>
            <w:vAlign w:val="center"/>
            <w:hideMark/>
          </w:tcPr>
          <w:p w:rsidR="004A26B1" w:rsidRPr="00201434" w:rsidRDefault="004A26B1" w:rsidP="00390209">
            <w:pPr>
              <w:adjustRightInd w:val="0"/>
              <w:snapToGrid w:val="0"/>
              <w:spacing w:line="240" w:lineRule="exact"/>
              <w:jc w:val="center"/>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生物因素</w:t>
            </w:r>
          </w:p>
        </w:tc>
        <w:tc>
          <w:tcPr>
            <w:tcW w:w="865" w:type="pct"/>
            <w:vMerge/>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p>
        </w:tc>
        <w:tc>
          <w:tcPr>
            <w:tcW w:w="777" w:type="pct"/>
            <w:vMerge w:val="restar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建筑物漏油污染</w:t>
            </w: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管路质量差</w:t>
            </w:r>
          </w:p>
        </w:tc>
        <w:tc>
          <w:tcPr>
            <w:tcW w:w="865" w:type="pct"/>
            <w:vMerge w:val="restar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9-10</w:t>
            </w: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管路安装不符要求</w:t>
            </w:r>
          </w:p>
        </w:tc>
        <w:tc>
          <w:tcPr>
            <w:tcW w:w="865"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密封件老化</w:t>
            </w:r>
          </w:p>
        </w:tc>
        <w:tc>
          <w:tcPr>
            <w:tcW w:w="865"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密封件安装不当</w:t>
            </w:r>
          </w:p>
        </w:tc>
        <w:tc>
          <w:tcPr>
            <w:tcW w:w="865"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hideMark/>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密封件预压量异常</w:t>
            </w:r>
          </w:p>
        </w:tc>
        <w:tc>
          <w:tcPr>
            <w:tcW w:w="865" w:type="pct"/>
            <w:vMerge/>
            <w:vAlign w:val="center"/>
            <w:hideMark/>
          </w:tcPr>
          <w:p w:rsidR="004A26B1" w:rsidRPr="00201434" w:rsidRDefault="004A26B1" w:rsidP="00390209">
            <w:pPr>
              <w:widowControl/>
              <w:spacing w:line="240" w:lineRule="exact"/>
              <w:jc w:val="left"/>
              <w:rPr>
                <w:rFonts w:ascii="仿宋" w:eastAsia="仿宋" w:hAnsi="仿宋" w:cs="Times New Roman"/>
                <w:kern w:val="0"/>
                <w:sz w:val="20"/>
                <w:szCs w:val="20"/>
              </w:rPr>
            </w:pPr>
          </w:p>
        </w:tc>
      </w:tr>
      <w:tr w:rsidR="004A26B1" w:rsidRPr="00201434" w:rsidTr="00AF0148">
        <w:trPr>
          <w:cantSplit/>
          <w:trHeight w:val="20"/>
          <w:tblHeader/>
          <w:jc w:val="center"/>
        </w:trPr>
        <w:tc>
          <w:tcPr>
            <w:tcW w:w="31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6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654"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777"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c>
          <w:tcPr>
            <w:tcW w:w="943" w:type="pct"/>
            <w:vAlign w:val="center"/>
          </w:tcPr>
          <w:p w:rsidR="004A26B1" w:rsidRPr="00201434" w:rsidRDefault="004A26B1" w:rsidP="00390209">
            <w:pPr>
              <w:widowControl/>
              <w:adjustRightInd w:val="0"/>
              <w:snapToGrid w:val="0"/>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管路、仪器检修维护</w:t>
            </w:r>
          </w:p>
        </w:tc>
        <w:tc>
          <w:tcPr>
            <w:tcW w:w="865" w:type="pct"/>
            <w:vMerge/>
            <w:vAlign w:val="center"/>
          </w:tcPr>
          <w:p w:rsidR="004A26B1" w:rsidRPr="00201434" w:rsidRDefault="004A26B1" w:rsidP="00390209">
            <w:pPr>
              <w:widowControl/>
              <w:spacing w:line="240" w:lineRule="exact"/>
              <w:jc w:val="left"/>
              <w:rPr>
                <w:rFonts w:ascii="仿宋" w:eastAsia="仿宋" w:hAnsi="仿宋" w:cs="Times New Roman"/>
                <w:kern w:val="0"/>
                <w:sz w:val="20"/>
                <w:szCs w:val="20"/>
              </w:rPr>
            </w:pPr>
          </w:p>
        </w:tc>
      </w:tr>
    </w:tbl>
    <w:p w:rsidR="0008554C" w:rsidRPr="00201434" w:rsidRDefault="0008554C" w:rsidP="0008554C">
      <w:pPr>
        <w:pStyle w:val="10"/>
        <w:ind w:firstLineChars="0" w:firstLine="0"/>
        <w:jc w:val="center"/>
        <w:outlineLvl w:val="9"/>
        <w:rPr>
          <w:rFonts w:ascii="Times New Roman" w:hAnsi="Times New Roman" w:cs="Times New Roman"/>
        </w:rPr>
      </w:pPr>
      <w:r w:rsidRPr="00201434">
        <w:rPr>
          <w:rFonts w:ascii="Times New Roman" w:hAnsi="Times New Roman" w:cs="Times New Roman"/>
        </w:rPr>
        <w:lastRenderedPageBreak/>
        <w:t>表</w:t>
      </w:r>
      <w:r w:rsidRPr="00201434">
        <w:rPr>
          <w:rFonts w:ascii="Times New Roman" w:hAnsi="Times New Roman" w:cs="Times New Roman"/>
        </w:rPr>
        <w:t xml:space="preserve">3.3-8  </w:t>
      </w:r>
      <w:r w:rsidRPr="00201434">
        <w:rPr>
          <w:rFonts w:ascii="Times New Roman" w:hAnsi="Times New Roman" w:cs="Times New Roman"/>
        </w:rPr>
        <w:t>水质</w:t>
      </w:r>
      <w:r w:rsidR="00FE15BB">
        <w:rPr>
          <w:rFonts w:ascii="Times New Roman" w:hAnsi="Times New Roman" w:cs="Times New Roman"/>
        </w:rPr>
        <w:t>风险预防措施</w:t>
      </w:r>
      <w:r w:rsidRPr="00201434">
        <w:rPr>
          <w:rFonts w:ascii="Times New Roman" w:hAnsi="Times New Roman" w:cs="Times New Roman"/>
        </w:rPr>
        <w:t>一览表</w:t>
      </w:r>
    </w:p>
    <w:tbl>
      <w:tblPr>
        <w:tblW w:w="5000" w:type="pct"/>
        <w:tblLook w:val="04A0"/>
      </w:tblPr>
      <w:tblGrid>
        <w:gridCol w:w="702"/>
        <w:gridCol w:w="1692"/>
        <w:gridCol w:w="11824"/>
      </w:tblGrid>
      <w:tr w:rsidR="0010202B" w:rsidRPr="00201434" w:rsidTr="00AF0148">
        <w:trPr>
          <w:trHeight w:val="20"/>
          <w:tblHeader/>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编号</w:t>
            </w:r>
          </w:p>
        </w:tc>
        <w:tc>
          <w:tcPr>
            <w:tcW w:w="595" w:type="pct"/>
            <w:tcBorders>
              <w:top w:val="single" w:sz="4" w:space="0" w:color="auto"/>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风险因子</w:t>
            </w:r>
          </w:p>
        </w:tc>
        <w:tc>
          <w:tcPr>
            <w:tcW w:w="4158" w:type="pct"/>
            <w:tcBorders>
              <w:top w:val="single" w:sz="4" w:space="0" w:color="auto"/>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预防措施</w:t>
            </w:r>
          </w:p>
        </w:tc>
      </w:tr>
      <w:tr w:rsidR="0010202B" w:rsidRPr="00201434" w:rsidTr="00AF0148">
        <w:trPr>
          <w:trHeight w:val="342"/>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color w:val="000000" w:themeColor="text1"/>
                <w:kern w:val="0"/>
                <w:sz w:val="20"/>
                <w:szCs w:val="20"/>
              </w:rPr>
            </w:pPr>
            <w:r w:rsidRPr="00201434">
              <w:rPr>
                <w:rFonts w:ascii="仿宋" w:eastAsia="仿宋" w:hAnsi="仿宋" w:cs="Times New Roman"/>
                <w:kern w:val="0"/>
                <w:sz w:val="20"/>
                <w:szCs w:val="20"/>
              </w:rPr>
              <w:t>9-1</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color w:val="000000" w:themeColor="text1"/>
                <w:kern w:val="0"/>
                <w:sz w:val="20"/>
                <w:szCs w:val="20"/>
              </w:rPr>
            </w:pPr>
            <w:r w:rsidRPr="00201434">
              <w:rPr>
                <w:rFonts w:ascii="仿宋" w:eastAsia="仿宋" w:hAnsi="仿宋" w:cs="Times New Roman" w:hint="eastAsia"/>
                <w:kern w:val="0"/>
                <w:sz w:val="20"/>
                <w:szCs w:val="20"/>
              </w:rPr>
              <w:t>危化品运输、道路、车况、气象</w:t>
            </w:r>
          </w:p>
        </w:tc>
        <w:tc>
          <w:tcPr>
            <w:tcW w:w="4158"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left"/>
              <w:rPr>
                <w:rFonts w:ascii="仿宋" w:eastAsia="仿宋" w:hAnsi="仿宋" w:cs="Times New Roman"/>
                <w:color w:val="000000" w:themeColor="text1"/>
                <w:kern w:val="0"/>
                <w:sz w:val="20"/>
                <w:szCs w:val="20"/>
              </w:rPr>
            </w:pPr>
            <w:r w:rsidRPr="00201434">
              <w:rPr>
                <w:rFonts w:ascii="仿宋" w:eastAsia="仿宋" w:hAnsi="仿宋" w:cs="Times New Roman" w:hint="eastAsia"/>
                <w:kern w:val="0"/>
                <w:sz w:val="20"/>
                <w:szCs w:val="20"/>
              </w:rPr>
              <w:t>组织人员加强对</w:t>
            </w:r>
            <w:proofErr w:type="gramStart"/>
            <w:r w:rsidRPr="00201434">
              <w:rPr>
                <w:rFonts w:ascii="仿宋" w:eastAsia="仿宋" w:hAnsi="仿宋" w:cs="Times New Roman" w:hint="eastAsia"/>
                <w:kern w:val="0"/>
                <w:sz w:val="20"/>
                <w:szCs w:val="20"/>
              </w:rPr>
              <w:t>乌峦照</w:t>
            </w:r>
            <w:proofErr w:type="gramEnd"/>
            <w:r w:rsidRPr="00201434">
              <w:rPr>
                <w:rFonts w:ascii="仿宋" w:eastAsia="仿宋" w:hAnsi="仿宋" w:cs="Times New Roman" w:hint="eastAsia"/>
                <w:kern w:val="0"/>
                <w:sz w:val="20"/>
                <w:szCs w:val="20"/>
              </w:rPr>
              <w:t>西公路桥、</w:t>
            </w:r>
            <w:proofErr w:type="gramStart"/>
            <w:r w:rsidRPr="00201434">
              <w:rPr>
                <w:rFonts w:ascii="仿宋" w:eastAsia="仿宋" w:hAnsi="仿宋" w:cs="Times New Roman" w:hint="eastAsia"/>
                <w:kern w:val="0"/>
                <w:sz w:val="20"/>
                <w:szCs w:val="20"/>
              </w:rPr>
              <w:t>乌峦照</w:t>
            </w:r>
            <w:proofErr w:type="gramEnd"/>
            <w:r w:rsidRPr="00201434">
              <w:rPr>
                <w:rFonts w:ascii="仿宋" w:eastAsia="仿宋" w:hAnsi="仿宋" w:cs="Times New Roman" w:hint="eastAsia"/>
                <w:kern w:val="0"/>
                <w:sz w:val="20"/>
                <w:szCs w:val="20"/>
              </w:rPr>
              <w:t>西北公路桥、</w:t>
            </w:r>
            <w:proofErr w:type="gramStart"/>
            <w:r w:rsidRPr="00201434">
              <w:rPr>
                <w:rFonts w:ascii="仿宋" w:eastAsia="仿宋" w:hAnsi="仿宋" w:cs="Times New Roman" w:hint="eastAsia"/>
                <w:kern w:val="0"/>
                <w:sz w:val="20"/>
                <w:szCs w:val="20"/>
              </w:rPr>
              <w:t>楝树园</w:t>
            </w:r>
            <w:proofErr w:type="gramEnd"/>
            <w:r w:rsidRPr="00201434">
              <w:rPr>
                <w:rFonts w:ascii="仿宋" w:eastAsia="仿宋" w:hAnsi="仿宋" w:cs="Times New Roman" w:hint="eastAsia"/>
                <w:kern w:val="0"/>
                <w:sz w:val="20"/>
                <w:szCs w:val="20"/>
              </w:rPr>
              <w:t>西公路桥、高庄东公路桥、柳庄西北公路桥、宝丰县城北公路桥、史营东公路桥、</w:t>
            </w:r>
            <w:proofErr w:type="gramStart"/>
            <w:r w:rsidRPr="00201434">
              <w:rPr>
                <w:rFonts w:ascii="仿宋" w:eastAsia="仿宋" w:hAnsi="仿宋" w:cs="Times New Roman" w:hint="eastAsia"/>
                <w:kern w:val="0"/>
                <w:sz w:val="20"/>
                <w:szCs w:val="20"/>
              </w:rPr>
              <w:t>朱洼西</w:t>
            </w:r>
            <w:proofErr w:type="gramEnd"/>
            <w:r w:rsidRPr="00201434">
              <w:rPr>
                <w:rFonts w:ascii="仿宋" w:eastAsia="仿宋" w:hAnsi="仿宋" w:cs="Times New Roman" w:hint="eastAsia"/>
                <w:kern w:val="0"/>
                <w:sz w:val="20"/>
                <w:szCs w:val="20"/>
              </w:rPr>
              <w:t>公路桥、肖楼南公路桥等易发交通事故桥梁进行巡查，并在易发交通事故桥梁设置视频监控和警示牌。</w:t>
            </w:r>
          </w:p>
        </w:tc>
      </w:tr>
      <w:tr w:rsidR="0010202B" w:rsidRPr="00201434" w:rsidTr="00AF0148">
        <w:trPr>
          <w:trHeight w:val="421"/>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color w:val="000000" w:themeColor="text1"/>
                <w:kern w:val="0"/>
                <w:sz w:val="20"/>
                <w:szCs w:val="20"/>
              </w:rPr>
            </w:pPr>
            <w:r w:rsidRPr="00201434">
              <w:rPr>
                <w:rFonts w:ascii="仿宋" w:eastAsia="仿宋" w:hAnsi="仿宋" w:cs="Times New Roman"/>
                <w:kern w:val="0"/>
                <w:sz w:val="20"/>
                <w:szCs w:val="20"/>
              </w:rPr>
              <w:t>9-2</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color w:val="000000" w:themeColor="text1"/>
                <w:kern w:val="0"/>
                <w:sz w:val="20"/>
                <w:szCs w:val="20"/>
              </w:rPr>
            </w:pPr>
            <w:r w:rsidRPr="00201434">
              <w:rPr>
                <w:rFonts w:ascii="仿宋" w:eastAsia="仿宋" w:hAnsi="仿宋" w:cs="Times New Roman" w:hint="eastAsia"/>
                <w:kern w:val="0"/>
                <w:sz w:val="20"/>
                <w:szCs w:val="20"/>
              </w:rPr>
              <w:t>违反交通规则</w:t>
            </w:r>
          </w:p>
        </w:tc>
        <w:tc>
          <w:tcPr>
            <w:tcW w:w="4158"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与当地有关部门合作，在易发交通事故桥梁处加强法规宣传。</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color w:val="000000" w:themeColor="text1"/>
                <w:kern w:val="0"/>
                <w:sz w:val="20"/>
                <w:szCs w:val="20"/>
              </w:rPr>
            </w:pPr>
            <w:r w:rsidRPr="00201434">
              <w:rPr>
                <w:rFonts w:ascii="仿宋" w:eastAsia="仿宋" w:hAnsi="仿宋" w:cs="Times New Roman"/>
                <w:kern w:val="0"/>
                <w:sz w:val="20"/>
                <w:szCs w:val="20"/>
              </w:rPr>
              <w:t>9-3</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color w:val="000000" w:themeColor="text1"/>
                <w:kern w:val="0"/>
                <w:sz w:val="20"/>
                <w:szCs w:val="20"/>
              </w:rPr>
            </w:pPr>
            <w:r w:rsidRPr="00201434">
              <w:rPr>
                <w:rFonts w:ascii="仿宋" w:eastAsia="仿宋" w:hAnsi="仿宋" w:cs="Times New Roman" w:hint="eastAsia"/>
                <w:kern w:val="0"/>
                <w:sz w:val="20"/>
                <w:szCs w:val="20"/>
              </w:rPr>
              <w:t>汛期外水入渠</w:t>
            </w:r>
          </w:p>
        </w:tc>
        <w:tc>
          <w:tcPr>
            <w:tcW w:w="4158" w:type="pct"/>
            <w:tcBorders>
              <w:top w:val="nil"/>
              <w:left w:val="nil"/>
              <w:bottom w:val="single" w:sz="4" w:space="0" w:color="auto"/>
              <w:right w:val="single" w:sz="4" w:space="0" w:color="auto"/>
            </w:tcBorders>
            <w:vAlign w:val="center"/>
            <w:hideMark/>
          </w:tcPr>
          <w:p w:rsidR="001868A1"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）重点关注</w:t>
            </w:r>
            <w:proofErr w:type="gramStart"/>
            <w:r w:rsidRPr="00201434">
              <w:rPr>
                <w:rFonts w:ascii="仿宋" w:eastAsia="仿宋" w:hAnsi="仿宋" w:cs="Times New Roman" w:hint="eastAsia"/>
                <w:kern w:val="0"/>
                <w:sz w:val="20"/>
                <w:szCs w:val="20"/>
              </w:rPr>
              <w:t>车站北</w:t>
            </w:r>
            <w:proofErr w:type="gramEnd"/>
            <w:r w:rsidRPr="00201434">
              <w:rPr>
                <w:rFonts w:ascii="仿宋" w:eastAsia="仿宋" w:hAnsi="仿宋" w:cs="Times New Roman" w:hint="eastAsia"/>
                <w:kern w:val="0"/>
                <w:sz w:val="20"/>
                <w:szCs w:val="20"/>
              </w:rPr>
              <w:t>沟排水渡槽外水入渠风险；</w:t>
            </w:r>
          </w:p>
          <w:p w:rsidR="001868A1"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w:t>
            </w:r>
            <w:proofErr w:type="gramStart"/>
            <w:r w:rsidRPr="00201434">
              <w:rPr>
                <w:rFonts w:ascii="仿宋" w:eastAsia="仿宋" w:hAnsi="仿宋" w:cs="Times New Roman" w:hint="eastAsia"/>
                <w:kern w:val="0"/>
                <w:sz w:val="20"/>
                <w:szCs w:val="20"/>
              </w:rPr>
              <w:t>对跨渠建筑物</w:t>
            </w:r>
            <w:proofErr w:type="gramEnd"/>
            <w:r w:rsidRPr="00201434">
              <w:rPr>
                <w:rFonts w:ascii="仿宋" w:eastAsia="仿宋" w:hAnsi="仿宋" w:cs="Times New Roman" w:hint="eastAsia"/>
                <w:kern w:val="0"/>
                <w:sz w:val="20"/>
                <w:szCs w:val="20"/>
              </w:rPr>
              <w:t>上下游进行疏浚，保证河道行洪；</w:t>
            </w:r>
          </w:p>
          <w:p w:rsidR="0010202B" w:rsidRPr="00201434" w:rsidRDefault="0010202B" w:rsidP="001868A1">
            <w:pPr>
              <w:widowControl/>
              <w:spacing w:line="280" w:lineRule="exact"/>
              <w:jc w:val="left"/>
              <w:rPr>
                <w:rFonts w:ascii="仿宋" w:eastAsia="仿宋" w:hAnsi="仿宋" w:cs="Times New Roman"/>
                <w:color w:val="000000" w:themeColor="text1"/>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3</w:t>
            </w:r>
            <w:r w:rsidRPr="00201434">
              <w:rPr>
                <w:rFonts w:ascii="仿宋" w:eastAsia="仿宋" w:hAnsi="仿宋" w:cs="Times New Roman" w:hint="eastAsia"/>
                <w:kern w:val="0"/>
                <w:sz w:val="20"/>
                <w:szCs w:val="20"/>
              </w:rPr>
              <w:t>）根据实际情况增加堤顶高程。</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color w:val="000000" w:themeColor="text1"/>
                <w:kern w:val="0"/>
                <w:sz w:val="20"/>
                <w:szCs w:val="20"/>
              </w:rPr>
            </w:pPr>
            <w:r w:rsidRPr="00201434">
              <w:rPr>
                <w:rFonts w:ascii="仿宋" w:eastAsia="仿宋" w:hAnsi="仿宋" w:cs="Times New Roman"/>
                <w:color w:val="000000" w:themeColor="text1"/>
                <w:kern w:val="0"/>
                <w:sz w:val="20"/>
                <w:szCs w:val="20"/>
              </w:rPr>
              <w:t>9-4</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color w:val="000000" w:themeColor="text1"/>
                <w:kern w:val="0"/>
                <w:sz w:val="20"/>
                <w:szCs w:val="20"/>
              </w:rPr>
            </w:pPr>
            <w:r w:rsidRPr="00201434">
              <w:rPr>
                <w:rFonts w:ascii="仿宋" w:eastAsia="仿宋" w:hAnsi="仿宋" w:cs="Times New Roman" w:hint="eastAsia"/>
                <w:color w:val="000000" w:themeColor="text1"/>
                <w:kern w:val="0"/>
                <w:sz w:val="20"/>
                <w:szCs w:val="20"/>
              </w:rPr>
              <w:t>污染源</w:t>
            </w:r>
          </w:p>
        </w:tc>
        <w:tc>
          <w:tcPr>
            <w:tcW w:w="4158"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left"/>
              <w:rPr>
                <w:rFonts w:ascii="仿宋" w:eastAsia="仿宋" w:hAnsi="仿宋" w:cs="Times New Roman"/>
                <w:color w:val="000000" w:themeColor="text1"/>
                <w:kern w:val="0"/>
                <w:sz w:val="20"/>
                <w:szCs w:val="20"/>
              </w:rPr>
            </w:pPr>
            <w:r w:rsidRPr="00201434">
              <w:rPr>
                <w:rFonts w:ascii="仿宋" w:eastAsia="仿宋" w:hAnsi="仿宋" w:cs="Times New Roman" w:hint="eastAsia"/>
                <w:color w:val="000000" w:themeColor="text1"/>
                <w:kern w:val="0"/>
                <w:sz w:val="20"/>
                <w:szCs w:val="20"/>
              </w:rPr>
              <w:t>加强排查新增污染源，同时重点关注已知存在地表水污染的位置，与当地环保部门沟通协调处理，控制污染源。</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9-5</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内排</w:t>
            </w:r>
          </w:p>
        </w:tc>
        <w:tc>
          <w:tcPr>
            <w:tcW w:w="4158"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重点关注</w:t>
            </w:r>
            <w:r w:rsidRPr="00201434">
              <w:rPr>
                <w:rFonts w:ascii="仿宋" w:eastAsia="仿宋" w:hAnsi="仿宋" w:cs="Times New Roman"/>
                <w:kern w:val="0"/>
                <w:sz w:val="20"/>
                <w:szCs w:val="20"/>
              </w:rPr>
              <w:t>258+754～258+812</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258+812～258+884</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258+884～258+997</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259+550～261+867</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262+134～263+907</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263+907～264+570</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266+729～267+975</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269+767～270+664</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270+664～270+943</w:t>
            </w: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270+943～275+347</w:t>
            </w:r>
            <w:r w:rsidRPr="00201434">
              <w:rPr>
                <w:rFonts w:ascii="仿宋" w:eastAsia="仿宋" w:hAnsi="仿宋" w:cs="Times New Roman" w:hint="eastAsia"/>
                <w:kern w:val="0"/>
                <w:sz w:val="20"/>
                <w:szCs w:val="20"/>
              </w:rPr>
              <w:t>等内排段，发现异常情况，及时上报上级单位及部门。</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9-6</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防水失效</w:t>
            </w:r>
          </w:p>
        </w:tc>
        <w:tc>
          <w:tcPr>
            <w:tcW w:w="4158" w:type="pct"/>
            <w:tcBorders>
              <w:top w:val="nil"/>
              <w:left w:val="nil"/>
              <w:bottom w:val="single" w:sz="4" w:space="0" w:color="auto"/>
              <w:right w:val="single" w:sz="4" w:space="0" w:color="auto"/>
            </w:tcBorders>
            <w:vAlign w:val="center"/>
            <w:hideMark/>
          </w:tcPr>
          <w:p w:rsidR="001868A1"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）对渠道水量进行定期检测，发现水量异常，及时与有关部门进行协调处理</w:t>
            </w:r>
            <w:r w:rsidR="00D07867">
              <w:rPr>
                <w:rFonts w:ascii="仿宋" w:eastAsia="仿宋" w:hAnsi="仿宋" w:cs="Times New Roman" w:hint="eastAsia"/>
                <w:kern w:val="0"/>
                <w:sz w:val="20"/>
                <w:szCs w:val="20"/>
              </w:rPr>
              <w:t>；</w:t>
            </w:r>
          </w:p>
          <w:p w:rsidR="0010202B"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9-7</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地下水污染</w:t>
            </w:r>
          </w:p>
        </w:tc>
        <w:tc>
          <w:tcPr>
            <w:tcW w:w="4158"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协调当地政府相关部门，对污染源进行</w:t>
            </w:r>
            <w:r w:rsidR="00D07867">
              <w:rPr>
                <w:rFonts w:ascii="仿宋" w:eastAsia="仿宋" w:hAnsi="仿宋" w:cs="Times New Roman" w:hint="eastAsia"/>
                <w:kern w:val="0"/>
                <w:sz w:val="20"/>
                <w:szCs w:val="20"/>
              </w:rPr>
              <w:t>排查和</w:t>
            </w:r>
            <w:r w:rsidRPr="00201434">
              <w:rPr>
                <w:rFonts w:ascii="仿宋" w:eastAsia="仿宋" w:hAnsi="仿宋" w:cs="Times New Roman" w:hint="eastAsia"/>
                <w:kern w:val="0"/>
                <w:sz w:val="20"/>
                <w:szCs w:val="20"/>
              </w:rPr>
              <w:t>处理</w:t>
            </w:r>
            <w:r w:rsidR="00D07867">
              <w:rPr>
                <w:rFonts w:ascii="仿宋" w:eastAsia="仿宋" w:hAnsi="仿宋" w:cs="Times New Roman" w:hint="eastAsia"/>
                <w:kern w:val="0"/>
                <w:sz w:val="20"/>
                <w:szCs w:val="20"/>
              </w:rPr>
              <w:t>。</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9-8</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穿跨越和邻接工程</w:t>
            </w:r>
          </w:p>
        </w:tc>
        <w:tc>
          <w:tcPr>
            <w:tcW w:w="4158" w:type="pct"/>
            <w:tcBorders>
              <w:top w:val="nil"/>
              <w:left w:val="nil"/>
              <w:bottom w:val="single" w:sz="4" w:space="0" w:color="auto"/>
              <w:right w:val="single" w:sz="4" w:space="0" w:color="auto"/>
            </w:tcBorders>
            <w:vAlign w:val="center"/>
            <w:hideMark/>
          </w:tcPr>
          <w:p w:rsidR="001868A1"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）配合上级部门对穿跨越和邻接工程施工方案进行审核，发现问题及时与有关部门协调处理；</w:t>
            </w:r>
          </w:p>
          <w:p w:rsidR="0010202B"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）加强对穿跨越和邻接工程的巡查，发现异常及时与施工单位及当地政府部门协调处理。</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9-9</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运维养护施工</w:t>
            </w:r>
          </w:p>
        </w:tc>
        <w:tc>
          <w:tcPr>
            <w:tcW w:w="4158" w:type="pct"/>
            <w:tcBorders>
              <w:top w:val="nil"/>
              <w:left w:val="nil"/>
              <w:bottom w:val="single" w:sz="4" w:space="0" w:color="auto"/>
              <w:right w:val="single" w:sz="4" w:space="0" w:color="auto"/>
            </w:tcBorders>
            <w:vAlign w:val="center"/>
            <w:hideMark/>
          </w:tcPr>
          <w:p w:rsidR="001868A1"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）配合上级部门对运维养护施工方案进行审核，发现问题及时与有关部门协调处理；</w:t>
            </w:r>
          </w:p>
          <w:p w:rsidR="001868A1"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）加强对运维养护施工过程的监督，发现异常及时与施工单位及当地政府部门协调处理；</w:t>
            </w:r>
          </w:p>
          <w:p w:rsidR="0010202B"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3</w:t>
            </w:r>
            <w:r w:rsidRPr="00201434">
              <w:rPr>
                <w:rFonts w:ascii="仿宋" w:eastAsia="仿宋" w:hAnsi="仿宋" w:cs="Times New Roman" w:hint="eastAsia"/>
                <w:kern w:val="0"/>
                <w:sz w:val="20"/>
                <w:szCs w:val="20"/>
              </w:rPr>
              <w:t>）大力宣传环境保护知识，树立施工人员的环保意识。</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9-10</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含油管路、含油仪器</w:t>
            </w:r>
          </w:p>
        </w:tc>
        <w:tc>
          <w:tcPr>
            <w:tcW w:w="4158" w:type="pct"/>
            <w:tcBorders>
              <w:top w:val="nil"/>
              <w:left w:val="nil"/>
              <w:bottom w:val="single" w:sz="4" w:space="0" w:color="auto"/>
              <w:right w:val="single" w:sz="4" w:space="0" w:color="auto"/>
            </w:tcBorders>
            <w:vAlign w:val="center"/>
            <w:hideMark/>
          </w:tcPr>
          <w:p w:rsidR="004A334F" w:rsidRPr="00E80AB8" w:rsidRDefault="004A26B1" w:rsidP="00E80AB8">
            <w:pPr>
              <w:autoSpaceDE w:val="0"/>
              <w:autoSpaceDN w:val="0"/>
              <w:adjustRightInd w:val="0"/>
              <w:spacing w:line="260" w:lineRule="exact"/>
              <w:jc w:val="left"/>
              <w:rPr>
                <w:rFonts w:ascii="仿宋" w:eastAsia="仿宋" w:hAnsi="仿宋" w:cs="Times New Roman"/>
                <w:kern w:val="0"/>
                <w:sz w:val="20"/>
                <w:szCs w:val="20"/>
              </w:rPr>
            </w:pPr>
            <w:r w:rsidRPr="004A26B1">
              <w:rPr>
                <w:rFonts w:ascii="仿宋" w:eastAsia="仿宋" w:hAnsi="仿宋" w:cs="Times New Roman" w:hint="eastAsia"/>
                <w:kern w:val="0"/>
                <w:sz w:val="20"/>
                <w:szCs w:val="20"/>
              </w:rPr>
              <w:t>（1</w:t>
            </w:r>
            <w:r>
              <w:rPr>
                <w:rFonts w:ascii="仿宋" w:eastAsia="仿宋" w:hAnsi="仿宋" w:cs="Times New Roman" w:hint="eastAsia"/>
                <w:kern w:val="0"/>
                <w:sz w:val="20"/>
                <w:szCs w:val="20"/>
              </w:rPr>
              <w:t>）</w:t>
            </w:r>
            <w:r w:rsidR="0008525D" w:rsidRPr="00E80AB8">
              <w:rPr>
                <w:rFonts w:ascii="仿宋" w:eastAsia="仿宋" w:hAnsi="仿宋" w:cs="Times New Roman" w:hint="eastAsia"/>
                <w:kern w:val="0"/>
                <w:sz w:val="20"/>
                <w:szCs w:val="20"/>
              </w:rPr>
              <w:t>对</w:t>
            </w:r>
            <w:proofErr w:type="gramStart"/>
            <w:r w:rsidR="0008525D" w:rsidRPr="00E80AB8">
              <w:rPr>
                <w:rFonts w:ascii="仿宋" w:eastAsia="仿宋" w:hAnsi="仿宋" w:cs="Times New Roman" w:hint="eastAsia"/>
                <w:kern w:val="0"/>
                <w:sz w:val="20"/>
                <w:szCs w:val="20"/>
              </w:rPr>
              <w:t>玉带河倒</w:t>
            </w:r>
            <w:proofErr w:type="gramEnd"/>
            <w:r w:rsidR="0008525D" w:rsidRPr="00E80AB8">
              <w:rPr>
                <w:rFonts w:ascii="仿宋" w:eastAsia="仿宋" w:hAnsi="仿宋" w:cs="Times New Roman" w:hint="eastAsia"/>
                <w:kern w:val="0"/>
                <w:sz w:val="20"/>
                <w:szCs w:val="20"/>
              </w:rPr>
              <w:t>虹吸出口节制闸、北汝河倒虹吸出口节制闸、马庄分水口、高庄分水口以及</w:t>
            </w:r>
            <w:proofErr w:type="gramStart"/>
            <w:r w:rsidR="0008525D" w:rsidRPr="00E80AB8">
              <w:rPr>
                <w:rFonts w:ascii="仿宋" w:eastAsia="仿宋" w:hAnsi="仿宋" w:cs="Times New Roman" w:hint="eastAsia"/>
                <w:kern w:val="0"/>
                <w:sz w:val="20"/>
                <w:szCs w:val="20"/>
              </w:rPr>
              <w:t>应河控制</w:t>
            </w:r>
            <w:proofErr w:type="gramEnd"/>
            <w:r w:rsidR="0008525D" w:rsidRPr="00E80AB8">
              <w:rPr>
                <w:rFonts w:ascii="仿宋" w:eastAsia="仿宋" w:hAnsi="仿宋" w:cs="Times New Roman" w:hint="eastAsia"/>
                <w:kern w:val="0"/>
                <w:sz w:val="20"/>
                <w:szCs w:val="20"/>
              </w:rPr>
              <w:t>闸、净</w:t>
            </w:r>
            <w:proofErr w:type="gramStart"/>
            <w:r w:rsidR="0008525D" w:rsidRPr="00E80AB8">
              <w:rPr>
                <w:rFonts w:ascii="仿宋" w:eastAsia="仿宋" w:hAnsi="仿宋" w:cs="Times New Roman" w:hint="eastAsia"/>
                <w:kern w:val="0"/>
                <w:sz w:val="20"/>
                <w:szCs w:val="20"/>
              </w:rPr>
              <w:t>肠河控制</w:t>
            </w:r>
            <w:proofErr w:type="gramEnd"/>
            <w:r w:rsidR="0008525D" w:rsidRPr="00E80AB8">
              <w:rPr>
                <w:rFonts w:ascii="仿宋" w:eastAsia="仿宋" w:hAnsi="仿宋" w:cs="Times New Roman" w:hint="eastAsia"/>
                <w:kern w:val="0"/>
                <w:sz w:val="20"/>
                <w:szCs w:val="20"/>
              </w:rPr>
              <w:t>闸、石河控制</w:t>
            </w:r>
            <w:proofErr w:type="gramStart"/>
            <w:r w:rsidR="0008525D" w:rsidRPr="00E80AB8">
              <w:rPr>
                <w:rFonts w:ascii="仿宋" w:eastAsia="仿宋" w:hAnsi="仿宋" w:cs="Times New Roman" w:hint="eastAsia"/>
                <w:kern w:val="0"/>
                <w:sz w:val="20"/>
                <w:szCs w:val="20"/>
              </w:rPr>
              <w:t>闸</w:t>
            </w:r>
            <w:proofErr w:type="gramEnd"/>
            <w:r w:rsidR="0008525D" w:rsidRPr="00E80AB8">
              <w:rPr>
                <w:rFonts w:ascii="仿宋" w:eastAsia="仿宋" w:hAnsi="仿宋" w:cs="Times New Roman" w:hint="eastAsia"/>
                <w:kern w:val="0"/>
                <w:sz w:val="20"/>
                <w:szCs w:val="20"/>
              </w:rPr>
              <w:t>内含油管路、含油仪器进行巡查，发现质量问题及时更换；</w:t>
            </w:r>
          </w:p>
          <w:p w:rsidR="004A334F" w:rsidRDefault="004A26B1" w:rsidP="00E80AB8">
            <w:r>
              <w:rPr>
                <w:rFonts w:ascii="仿宋" w:eastAsia="仿宋" w:hAnsi="仿宋" w:cs="Times New Roman" w:hint="eastAsia"/>
                <w:kern w:val="0"/>
                <w:sz w:val="20"/>
                <w:szCs w:val="20"/>
              </w:rPr>
              <w:t>（2）</w:t>
            </w:r>
            <w:r w:rsidRPr="00C977FE">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9-11</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大气沉降</w:t>
            </w:r>
          </w:p>
        </w:tc>
        <w:tc>
          <w:tcPr>
            <w:tcW w:w="4158" w:type="pct"/>
            <w:tcBorders>
              <w:top w:val="nil"/>
              <w:left w:val="nil"/>
              <w:bottom w:val="single" w:sz="4" w:space="0" w:color="auto"/>
              <w:right w:val="single" w:sz="4" w:space="0" w:color="auto"/>
            </w:tcBorders>
            <w:vAlign w:val="center"/>
            <w:hideMark/>
          </w:tcPr>
          <w:p w:rsidR="001868A1"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）对渠道周边大气污染源进行排查；</w:t>
            </w:r>
          </w:p>
          <w:p w:rsidR="0010202B"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）与政府进行合作，对污染源进行治理。</w:t>
            </w:r>
          </w:p>
        </w:tc>
      </w:tr>
      <w:tr w:rsidR="0010202B" w:rsidRPr="00201434" w:rsidTr="00AF0148">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kern w:val="0"/>
                <w:sz w:val="20"/>
                <w:szCs w:val="20"/>
              </w:rPr>
              <w:t>9-12</w:t>
            </w:r>
          </w:p>
        </w:tc>
        <w:tc>
          <w:tcPr>
            <w:tcW w:w="595" w:type="pct"/>
            <w:tcBorders>
              <w:top w:val="nil"/>
              <w:left w:val="nil"/>
              <w:bottom w:val="single" w:sz="4" w:space="0" w:color="auto"/>
              <w:right w:val="single" w:sz="4" w:space="0" w:color="auto"/>
            </w:tcBorders>
            <w:vAlign w:val="center"/>
            <w:hideMark/>
          </w:tcPr>
          <w:p w:rsidR="0010202B" w:rsidRPr="00201434" w:rsidRDefault="0010202B" w:rsidP="001868A1">
            <w:pPr>
              <w:widowControl/>
              <w:spacing w:line="280" w:lineRule="exact"/>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藻类生长因子</w:t>
            </w:r>
          </w:p>
        </w:tc>
        <w:tc>
          <w:tcPr>
            <w:tcW w:w="4158" w:type="pct"/>
            <w:tcBorders>
              <w:top w:val="nil"/>
              <w:left w:val="nil"/>
              <w:bottom w:val="single" w:sz="4" w:space="0" w:color="auto"/>
              <w:right w:val="single" w:sz="4" w:space="0" w:color="auto"/>
            </w:tcBorders>
            <w:vAlign w:val="center"/>
            <w:hideMark/>
          </w:tcPr>
          <w:p w:rsidR="001868A1"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）加强对渠道水体进行巡查，尤其是水流比较平缓渠段，发现异常及时上报上级单位及部门；</w:t>
            </w:r>
          </w:p>
          <w:p w:rsidR="0010202B" w:rsidRPr="00201434" w:rsidRDefault="0010202B" w:rsidP="001868A1">
            <w:pPr>
              <w:widowControl/>
              <w:spacing w:line="280" w:lineRule="exact"/>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E53D4A" w:rsidRDefault="00E53D4A" w:rsidP="0008554C">
      <w:pPr>
        <w:pStyle w:val="10"/>
        <w:ind w:firstLineChars="0" w:firstLine="0"/>
        <w:jc w:val="center"/>
        <w:outlineLvl w:val="9"/>
        <w:rPr>
          <w:rFonts w:ascii="Times New Roman" w:hAnsi="Times New Roman" w:cs="Times New Roman"/>
        </w:rPr>
      </w:pPr>
    </w:p>
    <w:p w:rsidR="0008554C" w:rsidRPr="00201434" w:rsidRDefault="0008554C" w:rsidP="0008554C">
      <w:pPr>
        <w:pStyle w:val="10"/>
        <w:ind w:firstLineChars="0" w:firstLine="0"/>
        <w:jc w:val="center"/>
        <w:outlineLvl w:val="9"/>
        <w:rPr>
          <w:rFonts w:ascii="Times New Roman" w:hAnsi="Times New Roman" w:cs="Times New Roman"/>
        </w:rPr>
      </w:pPr>
      <w:r w:rsidRPr="00201434">
        <w:rPr>
          <w:rFonts w:ascii="Times New Roman" w:hAnsi="Times New Roman" w:cs="Times New Roman"/>
        </w:rPr>
        <w:lastRenderedPageBreak/>
        <w:t>表</w:t>
      </w:r>
      <w:r w:rsidRPr="00201434">
        <w:rPr>
          <w:rFonts w:ascii="Times New Roman" w:hAnsi="Times New Roman" w:cs="Times New Roman"/>
        </w:rPr>
        <w:t xml:space="preserve">3.3-9  </w:t>
      </w:r>
      <w:r w:rsidRPr="00201434">
        <w:rPr>
          <w:rFonts w:ascii="Times New Roman" w:hAnsi="Times New Roman" w:cs="Times New Roman"/>
        </w:rPr>
        <w:t>水质</w:t>
      </w:r>
      <w:r w:rsidR="002F3EDF">
        <w:rPr>
          <w:rFonts w:ascii="Times New Roman" w:hAnsi="Times New Roman" w:cs="Times New Roman"/>
        </w:rPr>
        <w:t>风险控制措施</w:t>
      </w:r>
      <w:r w:rsidRPr="00201434">
        <w:rPr>
          <w:rFonts w:ascii="Times New Roman" w:hAnsi="Times New Roman" w:cs="Times New Roman"/>
        </w:rPr>
        <w:t>一览表</w:t>
      </w:r>
    </w:p>
    <w:tbl>
      <w:tblPr>
        <w:tblW w:w="5000" w:type="pct"/>
        <w:jc w:val="center"/>
        <w:tblLook w:val="04A0"/>
      </w:tblPr>
      <w:tblGrid>
        <w:gridCol w:w="714"/>
        <w:gridCol w:w="1538"/>
        <w:gridCol w:w="11966"/>
      </w:tblGrid>
      <w:tr w:rsidR="0010202B" w:rsidRPr="00201434" w:rsidTr="00E80AB8">
        <w:trPr>
          <w:trHeight w:val="390"/>
          <w:tblHeader/>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序号</w:t>
            </w:r>
          </w:p>
        </w:tc>
        <w:tc>
          <w:tcPr>
            <w:tcW w:w="541" w:type="pct"/>
            <w:tcBorders>
              <w:top w:val="single" w:sz="4" w:space="0" w:color="auto"/>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风险事件</w:t>
            </w:r>
          </w:p>
        </w:tc>
        <w:tc>
          <w:tcPr>
            <w:tcW w:w="4208" w:type="pct"/>
            <w:tcBorders>
              <w:top w:val="single" w:sz="4" w:space="0" w:color="auto"/>
              <w:left w:val="nil"/>
              <w:bottom w:val="single" w:sz="4" w:space="0" w:color="auto"/>
              <w:right w:val="single" w:sz="4" w:space="0" w:color="auto"/>
            </w:tcBorders>
            <w:noWrap/>
            <w:vAlign w:val="bottom"/>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控制措施</w:t>
            </w:r>
          </w:p>
        </w:tc>
      </w:tr>
      <w:tr w:rsidR="0010202B" w:rsidRPr="00201434" w:rsidTr="00E80AB8">
        <w:trPr>
          <w:trHeight w:val="435"/>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1</w:t>
            </w:r>
          </w:p>
        </w:tc>
        <w:tc>
          <w:tcPr>
            <w:tcW w:w="541" w:type="pct"/>
            <w:tcBorders>
              <w:top w:val="single" w:sz="4" w:space="0" w:color="auto"/>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交通事故导致的水污染</w:t>
            </w:r>
          </w:p>
        </w:tc>
        <w:tc>
          <w:tcPr>
            <w:tcW w:w="4208" w:type="pct"/>
            <w:tcBorders>
              <w:top w:val="nil"/>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3</w:t>
            </w:r>
            <w:r w:rsidRPr="00201434">
              <w:rPr>
                <w:rFonts w:ascii="仿宋" w:eastAsia="仿宋" w:hAnsi="仿宋" w:cs="Times New Roman" w:hint="eastAsia"/>
                <w:kern w:val="0"/>
                <w:sz w:val="20"/>
                <w:szCs w:val="20"/>
              </w:rPr>
              <w:t>）积极配合上级单位和部门、及有关应急救援队伍进行应急处置，控制事态发展。</w:t>
            </w:r>
          </w:p>
        </w:tc>
      </w:tr>
      <w:tr w:rsidR="0010202B" w:rsidRPr="00201434" w:rsidTr="00E80AB8">
        <w:trPr>
          <w:trHeight w:val="735"/>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2</w:t>
            </w:r>
          </w:p>
        </w:tc>
        <w:tc>
          <w:tcPr>
            <w:tcW w:w="541" w:type="pct"/>
            <w:tcBorders>
              <w:top w:val="single" w:sz="4" w:space="0" w:color="auto"/>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地表水污染</w:t>
            </w:r>
          </w:p>
        </w:tc>
        <w:tc>
          <w:tcPr>
            <w:tcW w:w="4208" w:type="pct"/>
            <w:tcBorders>
              <w:top w:val="nil"/>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D07867">
              <w:rPr>
                <w:rFonts w:ascii="仿宋" w:eastAsia="仿宋" w:hAnsi="仿宋" w:cs="Times New Roman" w:hint="eastAsia"/>
                <w:kern w:val="0"/>
                <w:sz w:val="20"/>
                <w:szCs w:val="20"/>
              </w:rPr>
              <w:t>；</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3</w:t>
            </w:r>
            <w:r w:rsidRPr="00201434">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4</w:t>
            </w:r>
            <w:r w:rsidRPr="00201434">
              <w:rPr>
                <w:rFonts w:ascii="仿宋" w:eastAsia="仿宋" w:hAnsi="仿宋" w:cs="Times New Roman" w:hint="eastAsia"/>
                <w:kern w:val="0"/>
                <w:sz w:val="20"/>
                <w:szCs w:val="20"/>
              </w:rPr>
              <w:t>）积极配合上级单位和部门、及有关应急救援队伍进行应急处置，控制事态发展。</w:t>
            </w:r>
          </w:p>
        </w:tc>
      </w:tr>
      <w:tr w:rsidR="0010202B" w:rsidRPr="00201434" w:rsidTr="00E80AB8">
        <w:trPr>
          <w:trHeight w:val="285"/>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3</w:t>
            </w:r>
          </w:p>
        </w:tc>
        <w:tc>
          <w:tcPr>
            <w:tcW w:w="541" w:type="pct"/>
            <w:tcBorders>
              <w:top w:val="single" w:sz="4" w:space="0" w:color="auto"/>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地下水污染</w:t>
            </w:r>
          </w:p>
        </w:tc>
        <w:tc>
          <w:tcPr>
            <w:tcW w:w="4208" w:type="pct"/>
            <w:tcBorders>
              <w:top w:val="nil"/>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D07867">
              <w:rPr>
                <w:rFonts w:ascii="仿宋" w:eastAsia="仿宋" w:hAnsi="仿宋" w:cs="Times New Roman" w:hint="eastAsia"/>
                <w:kern w:val="0"/>
                <w:sz w:val="20"/>
                <w:szCs w:val="20"/>
              </w:rPr>
              <w:t>；</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3</w:t>
            </w:r>
            <w:r w:rsidRPr="00201434">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4</w:t>
            </w:r>
            <w:r w:rsidRPr="00201434">
              <w:rPr>
                <w:rFonts w:ascii="仿宋" w:eastAsia="仿宋" w:hAnsi="仿宋" w:cs="Times New Roman" w:hint="eastAsia"/>
                <w:kern w:val="0"/>
                <w:sz w:val="20"/>
                <w:szCs w:val="20"/>
              </w:rPr>
              <w:t>）积极配合上级单位和部门、及有关应急救援队伍进行应急处置，控制事态发展。</w:t>
            </w:r>
          </w:p>
        </w:tc>
      </w:tr>
      <w:tr w:rsidR="0010202B" w:rsidRPr="00201434" w:rsidTr="00E80AB8">
        <w:trPr>
          <w:trHeight w:val="345"/>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4</w:t>
            </w:r>
          </w:p>
        </w:tc>
        <w:tc>
          <w:tcPr>
            <w:tcW w:w="541" w:type="pct"/>
            <w:tcBorders>
              <w:top w:val="single" w:sz="4" w:space="0" w:color="auto"/>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大气污染</w:t>
            </w:r>
          </w:p>
        </w:tc>
        <w:tc>
          <w:tcPr>
            <w:tcW w:w="4208" w:type="pct"/>
            <w:tcBorders>
              <w:top w:val="nil"/>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）组织人员对水面进行定期巡查，发现异常及时上报总调中心，加大流量解决大气污染沉降对水体造成的污染</w:t>
            </w:r>
            <w:r w:rsidR="00D07867">
              <w:rPr>
                <w:rFonts w:ascii="仿宋" w:eastAsia="仿宋" w:hAnsi="仿宋" w:cs="Times New Roman" w:hint="eastAsia"/>
                <w:kern w:val="0"/>
                <w:sz w:val="20"/>
                <w:szCs w:val="20"/>
              </w:rPr>
              <w:t>；</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）与地方政府相关部门合作协调解决污染源。</w:t>
            </w:r>
          </w:p>
        </w:tc>
      </w:tr>
      <w:tr w:rsidR="0010202B" w:rsidRPr="00201434" w:rsidTr="00E80AB8">
        <w:trPr>
          <w:trHeight w:val="315"/>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5</w:t>
            </w:r>
          </w:p>
        </w:tc>
        <w:tc>
          <w:tcPr>
            <w:tcW w:w="541" w:type="pct"/>
            <w:tcBorders>
              <w:top w:val="single" w:sz="4" w:space="0" w:color="auto"/>
              <w:left w:val="nil"/>
              <w:bottom w:val="single" w:sz="4" w:space="0" w:color="auto"/>
              <w:right w:val="single" w:sz="4" w:space="0" w:color="auto"/>
            </w:tcBorders>
            <w:vAlign w:val="center"/>
            <w:hideMark/>
          </w:tcPr>
          <w:p w:rsidR="0010202B" w:rsidRPr="00201434" w:rsidRDefault="0010202B" w:rsidP="00D07867">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藻类</w:t>
            </w:r>
          </w:p>
        </w:tc>
        <w:tc>
          <w:tcPr>
            <w:tcW w:w="4208" w:type="pct"/>
            <w:tcBorders>
              <w:top w:val="nil"/>
              <w:left w:val="nil"/>
              <w:bottom w:val="single" w:sz="4" w:space="0" w:color="auto"/>
              <w:right w:val="single" w:sz="4" w:space="0" w:color="auto"/>
            </w:tcBorders>
            <w:vAlign w:val="center"/>
            <w:hideMark/>
          </w:tcPr>
          <w:p w:rsidR="00390209"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）对水体进行观察取样，发现异常后及时上报上级单位和部门；</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）发生藻类</w:t>
            </w:r>
            <w:r w:rsidR="00D07867">
              <w:rPr>
                <w:rFonts w:ascii="仿宋" w:eastAsia="仿宋" w:hAnsi="仿宋" w:cs="Times New Roman" w:hint="eastAsia"/>
                <w:kern w:val="0"/>
                <w:sz w:val="20"/>
                <w:szCs w:val="20"/>
              </w:rPr>
              <w:t>事件</w:t>
            </w:r>
            <w:r w:rsidRPr="00201434">
              <w:rPr>
                <w:rFonts w:ascii="仿宋" w:eastAsia="仿宋" w:hAnsi="仿宋" w:cs="Times New Roman" w:hint="eastAsia"/>
                <w:kern w:val="0"/>
                <w:sz w:val="20"/>
                <w:szCs w:val="20"/>
              </w:rPr>
              <w:t>后，通过增大流速，避开藻类适宜的生长条件；</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3</w:t>
            </w:r>
            <w:r w:rsidRPr="00201434">
              <w:rPr>
                <w:rFonts w:ascii="仿宋" w:eastAsia="仿宋" w:hAnsi="仿宋" w:cs="Times New Roman" w:hint="eastAsia"/>
                <w:kern w:val="0"/>
                <w:sz w:val="20"/>
                <w:szCs w:val="20"/>
              </w:rPr>
              <w:t>）发生藻类</w:t>
            </w:r>
            <w:r w:rsidR="00D07867">
              <w:rPr>
                <w:rFonts w:ascii="仿宋" w:eastAsia="仿宋" w:hAnsi="仿宋" w:cs="Times New Roman" w:hint="eastAsia"/>
                <w:kern w:val="0"/>
                <w:sz w:val="20"/>
                <w:szCs w:val="20"/>
              </w:rPr>
              <w:t>事件</w:t>
            </w:r>
            <w:r w:rsidRPr="00201434">
              <w:rPr>
                <w:rFonts w:ascii="仿宋" w:eastAsia="仿宋" w:hAnsi="仿宋" w:cs="Times New Roman" w:hint="eastAsia"/>
                <w:kern w:val="0"/>
                <w:sz w:val="20"/>
                <w:szCs w:val="20"/>
              </w:rPr>
              <w:t>后，建议通过机械打捞、过滤等物理方法除藻。</w:t>
            </w:r>
          </w:p>
        </w:tc>
      </w:tr>
      <w:tr w:rsidR="0010202B" w:rsidRPr="00201434" w:rsidTr="00E80AB8">
        <w:trPr>
          <w:trHeight w:val="375"/>
          <w:jc w:val="center"/>
        </w:trPr>
        <w:tc>
          <w:tcPr>
            <w:tcW w:w="251" w:type="pct"/>
            <w:tcBorders>
              <w:top w:val="single" w:sz="4" w:space="0" w:color="auto"/>
              <w:left w:val="single" w:sz="4" w:space="0" w:color="auto"/>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kern w:val="0"/>
                <w:sz w:val="20"/>
                <w:szCs w:val="20"/>
              </w:rPr>
              <w:t>6</w:t>
            </w:r>
          </w:p>
        </w:tc>
        <w:tc>
          <w:tcPr>
            <w:tcW w:w="541" w:type="pct"/>
            <w:tcBorders>
              <w:top w:val="single" w:sz="4" w:space="0" w:color="auto"/>
              <w:left w:val="nil"/>
              <w:bottom w:val="single" w:sz="4" w:space="0" w:color="auto"/>
              <w:right w:val="single" w:sz="4" w:space="0" w:color="auto"/>
            </w:tcBorders>
            <w:vAlign w:val="center"/>
            <w:hideMark/>
          </w:tcPr>
          <w:p w:rsidR="0010202B" w:rsidRPr="00201434" w:rsidRDefault="0010202B" w:rsidP="00390209">
            <w:pPr>
              <w:widowControl/>
              <w:adjustRightInd w:val="0"/>
              <w:snapToGrid w:val="0"/>
              <w:spacing w:line="276" w:lineRule="auto"/>
              <w:jc w:val="center"/>
              <w:rPr>
                <w:rFonts w:ascii="仿宋" w:eastAsia="仿宋" w:hAnsi="仿宋" w:cs="Times New Roman"/>
                <w:kern w:val="0"/>
                <w:sz w:val="20"/>
                <w:szCs w:val="20"/>
              </w:rPr>
            </w:pPr>
            <w:r w:rsidRPr="00201434">
              <w:rPr>
                <w:rFonts w:ascii="仿宋" w:eastAsia="仿宋" w:hAnsi="仿宋" w:cs="Times New Roman" w:hint="eastAsia"/>
                <w:kern w:val="0"/>
                <w:sz w:val="20"/>
                <w:szCs w:val="20"/>
              </w:rPr>
              <w:t>建筑物漏油污染</w:t>
            </w:r>
          </w:p>
        </w:tc>
        <w:tc>
          <w:tcPr>
            <w:tcW w:w="4208" w:type="pct"/>
            <w:tcBorders>
              <w:top w:val="nil"/>
              <w:left w:val="nil"/>
              <w:bottom w:val="single" w:sz="4" w:space="0" w:color="auto"/>
              <w:right w:val="single" w:sz="4" w:space="0" w:color="auto"/>
            </w:tcBorders>
            <w:vAlign w:val="center"/>
            <w:hideMark/>
          </w:tcPr>
          <w:p w:rsidR="00390209"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1</w:t>
            </w:r>
            <w:r w:rsidRPr="00201434">
              <w:rPr>
                <w:rFonts w:ascii="仿宋" w:eastAsia="仿宋" w:hAnsi="仿宋" w:cs="Times New Roman" w:hint="eastAsia"/>
                <w:kern w:val="0"/>
                <w:sz w:val="20"/>
                <w:szCs w:val="20"/>
              </w:rPr>
              <w:t>）组织巡查人员对水体的油花情况进行巡查，发现异常及时上报上级单位和部门；</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2</w:t>
            </w:r>
            <w:r w:rsidRPr="00201434">
              <w:rPr>
                <w:rFonts w:ascii="仿宋" w:eastAsia="仿宋" w:hAnsi="仿宋" w:cs="Times New Roman" w:hint="eastAsia"/>
                <w:kern w:val="0"/>
                <w:sz w:val="20"/>
                <w:szCs w:val="20"/>
              </w:rPr>
              <w:t>）节制闸、分水口</w:t>
            </w:r>
            <w:r w:rsidR="00D07867">
              <w:rPr>
                <w:rFonts w:ascii="仿宋" w:eastAsia="仿宋" w:hAnsi="仿宋" w:cs="Times New Roman" w:hint="eastAsia"/>
                <w:kern w:val="0"/>
                <w:sz w:val="20"/>
                <w:szCs w:val="20"/>
              </w:rPr>
              <w:t>、控制闸</w:t>
            </w:r>
            <w:r w:rsidRPr="00201434">
              <w:rPr>
                <w:rFonts w:ascii="仿宋" w:eastAsia="仿宋" w:hAnsi="仿宋" w:cs="Times New Roman" w:hint="eastAsia"/>
                <w:kern w:val="0"/>
                <w:sz w:val="20"/>
                <w:szCs w:val="20"/>
              </w:rPr>
              <w:t>等现场值班人员，立即寻找漏油点并进行堵漏；</w:t>
            </w:r>
          </w:p>
          <w:p w:rsidR="00D07867"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3</w:t>
            </w:r>
            <w:r w:rsidRPr="00201434">
              <w:rPr>
                <w:rFonts w:ascii="仿宋" w:eastAsia="仿宋" w:hAnsi="仿宋" w:cs="Times New Roman" w:hint="eastAsia"/>
                <w:kern w:val="0"/>
                <w:sz w:val="20"/>
                <w:szCs w:val="20"/>
              </w:rPr>
              <w:t>）按照《水污染事件应急预案》相关要求通过拦油栅、吸油毡等技术开展先期处置工作，控制渠道内油污；</w:t>
            </w:r>
          </w:p>
          <w:p w:rsidR="0010202B" w:rsidRPr="00201434" w:rsidRDefault="0010202B" w:rsidP="00390209">
            <w:pPr>
              <w:widowControl/>
              <w:adjustRightInd w:val="0"/>
              <w:snapToGrid w:val="0"/>
              <w:spacing w:line="276" w:lineRule="auto"/>
              <w:jc w:val="left"/>
              <w:rPr>
                <w:rFonts w:ascii="仿宋" w:eastAsia="仿宋" w:hAnsi="仿宋" w:cs="Times New Roman"/>
                <w:kern w:val="0"/>
                <w:sz w:val="20"/>
                <w:szCs w:val="20"/>
              </w:rPr>
            </w:pPr>
            <w:r w:rsidRPr="00201434">
              <w:rPr>
                <w:rFonts w:ascii="仿宋" w:eastAsia="仿宋" w:hAnsi="仿宋" w:cs="Times New Roman" w:hint="eastAsia"/>
                <w:kern w:val="0"/>
                <w:sz w:val="20"/>
                <w:szCs w:val="20"/>
              </w:rPr>
              <w:t>（</w:t>
            </w:r>
            <w:r w:rsidRPr="00201434">
              <w:rPr>
                <w:rFonts w:ascii="仿宋" w:eastAsia="仿宋" w:hAnsi="仿宋" w:cs="Times New Roman"/>
                <w:kern w:val="0"/>
                <w:sz w:val="20"/>
                <w:szCs w:val="20"/>
              </w:rPr>
              <w:t>4</w:t>
            </w:r>
            <w:r w:rsidRPr="00201434">
              <w:rPr>
                <w:rFonts w:ascii="仿宋" w:eastAsia="仿宋" w:hAnsi="仿宋" w:cs="Times New Roman" w:hint="eastAsia"/>
                <w:kern w:val="0"/>
                <w:sz w:val="20"/>
                <w:szCs w:val="20"/>
              </w:rPr>
              <w:t>）积极配合上级单位和部门、及有关应急救援队伍进行应急处置，控制事态发展。</w:t>
            </w:r>
          </w:p>
        </w:tc>
      </w:tr>
    </w:tbl>
    <w:p w:rsidR="00D26F64" w:rsidRPr="00201434" w:rsidRDefault="00D26F64" w:rsidP="0008554C">
      <w:pPr>
        <w:pStyle w:val="10"/>
        <w:ind w:firstLineChars="0" w:firstLine="0"/>
        <w:jc w:val="center"/>
        <w:outlineLvl w:val="9"/>
        <w:rPr>
          <w:rFonts w:hAnsi="黑体" w:cs="Times New Roman"/>
        </w:rPr>
      </w:pPr>
    </w:p>
    <w:p w:rsidR="0008554C" w:rsidRPr="00201434" w:rsidRDefault="0008554C" w:rsidP="00377DFB">
      <w:pPr>
        <w:pStyle w:val="085"/>
        <w:ind w:firstLine="560"/>
        <w:rPr>
          <w:rFonts w:ascii="Times New Roman" w:hAnsi="Times New Roman" w:cs="Times New Roman"/>
        </w:rPr>
      </w:pPr>
    </w:p>
    <w:p w:rsidR="00377DFB" w:rsidRPr="00201434" w:rsidRDefault="00377DFB" w:rsidP="0008554C">
      <w:pPr>
        <w:sectPr w:rsidR="00377DFB" w:rsidRPr="00201434" w:rsidSect="001F164E">
          <w:footerReference w:type="default" r:id="rId13"/>
          <w:pgSz w:w="16838" w:h="11906" w:orient="landscape"/>
          <w:pgMar w:top="1418" w:right="1418" w:bottom="1418" w:left="1418" w:header="851" w:footer="992" w:gutter="0"/>
          <w:pgNumType w:start="1"/>
          <w:cols w:space="425"/>
          <w:docGrid w:type="lines" w:linePitch="312"/>
        </w:sectPr>
      </w:pPr>
    </w:p>
    <w:p w:rsidR="006603A2" w:rsidRPr="00201434" w:rsidRDefault="00690B5B" w:rsidP="00D359F4">
      <w:pPr>
        <w:pStyle w:val="1"/>
        <w:rPr>
          <w:kern w:val="0"/>
        </w:rPr>
      </w:pPr>
      <w:bookmarkStart w:id="34" w:name="_Toc521278333"/>
      <w:bookmarkStart w:id="35" w:name="_Toc521306818"/>
      <w:bookmarkStart w:id="36" w:name="_Toc521357670"/>
      <w:bookmarkStart w:id="37" w:name="_Toc524614644"/>
      <w:r w:rsidRPr="00201434">
        <w:rPr>
          <w:kern w:val="0"/>
        </w:rPr>
        <w:lastRenderedPageBreak/>
        <w:t>4</w:t>
      </w:r>
      <w:r w:rsidR="006603A2" w:rsidRPr="00201434">
        <w:rPr>
          <w:kern w:val="0"/>
        </w:rPr>
        <w:t>对当地防洪影响</w:t>
      </w:r>
      <w:bookmarkEnd w:id="34"/>
      <w:bookmarkEnd w:id="35"/>
      <w:bookmarkEnd w:id="36"/>
      <w:r w:rsidR="00320F03" w:rsidRPr="00201434">
        <w:rPr>
          <w:rFonts w:hint="eastAsia"/>
          <w:kern w:val="0"/>
        </w:rPr>
        <w:t>预防</w:t>
      </w:r>
      <w:r w:rsidR="004974E3" w:rsidRPr="00201434">
        <w:rPr>
          <w:kern w:val="0"/>
        </w:rPr>
        <w:t>措施</w:t>
      </w:r>
      <w:bookmarkEnd w:id="37"/>
    </w:p>
    <w:p w:rsidR="00E53D4A" w:rsidRPr="00201434" w:rsidRDefault="00E53D4A" w:rsidP="00E53D4A">
      <w:pPr>
        <w:jc w:val="left"/>
        <w:outlineLvl w:val="1"/>
        <w:rPr>
          <w:rFonts w:ascii="Times New Roman" w:hAnsi="Times New Roman" w:cs="Times New Roman"/>
          <w:sz w:val="28"/>
          <w:szCs w:val="28"/>
        </w:rPr>
      </w:pPr>
      <w:bookmarkStart w:id="38" w:name="_Toc524614645"/>
      <w:r w:rsidRPr="00201434">
        <w:rPr>
          <w:rFonts w:ascii="Times New Roman" w:eastAsia="黑体" w:hAnsi="Times New Roman" w:cs="Times New Roman"/>
          <w:sz w:val="28"/>
          <w:szCs w:val="28"/>
        </w:rPr>
        <w:t>4.1</w:t>
      </w:r>
      <w:r w:rsidRPr="00201434">
        <w:rPr>
          <w:rFonts w:ascii="Times New Roman" w:eastAsia="黑体" w:hAnsi="Times New Roman" w:cs="Times New Roman" w:hint="eastAsia"/>
          <w:sz w:val="28"/>
          <w:szCs w:val="28"/>
        </w:rPr>
        <w:t>对当地防洪影响风险事件及风险因子</w:t>
      </w:r>
      <w:bookmarkEnd w:id="38"/>
    </w:p>
    <w:p w:rsidR="00E53D4A" w:rsidRPr="00E80AB8" w:rsidRDefault="0008525D" w:rsidP="00E53D4A">
      <w:pPr>
        <w:spacing w:line="360" w:lineRule="auto"/>
        <w:ind w:firstLineChars="177" w:firstLine="425"/>
        <w:rPr>
          <w:rFonts w:ascii="仿宋" w:eastAsia="仿宋" w:hAnsi="仿宋" w:cs="Times New Roman"/>
          <w:bCs/>
          <w:iCs/>
          <w:kern w:val="0"/>
        </w:rPr>
      </w:pPr>
      <w:r w:rsidRPr="00E80AB8">
        <w:rPr>
          <w:rFonts w:ascii="仿宋" w:eastAsia="仿宋" w:hAnsi="仿宋" w:cs="Times New Roman" w:hint="eastAsia"/>
          <w:sz w:val="24"/>
          <w:szCs w:val="24"/>
        </w:rPr>
        <w:t>总干渠工程按5</w:t>
      </w:r>
      <w:r w:rsidR="00F53BB0">
        <w:rPr>
          <w:rFonts w:ascii="仿宋" w:eastAsia="仿宋" w:hAnsi="仿宋" w:cs="Times New Roman"/>
          <w:sz w:val="24"/>
          <w:szCs w:val="24"/>
        </w:rPr>
        <w:t>～</w:t>
      </w:r>
      <w:r w:rsidRPr="00E80AB8">
        <w:rPr>
          <w:rFonts w:ascii="仿宋" w:eastAsia="仿宋" w:hAnsi="仿宋" w:cs="Times New Roman" w:hint="eastAsia"/>
          <w:sz w:val="24"/>
          <w:szCs w:val="24"/>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宝丰管理处共8座排水（交叉）建筑物，</w:t>
      </w:r>
      <w:proofErr w:type="gramStart"/>
      <w:r w:rsidRPr="00E80AB8">
        <w:rPr>
          <w:rFonts w:ascii="仿宋" w:eastAsia="仿宋" w:hAnsi="仿宋" w:cs="Times New Roman" w:hint="eastAsia"/>
          <w:sz w:val="24"/>
          <w:szCs w:val="24"/>
        </w:rPr>
        <w:t>车站北</w:t>
      </w:r>
      <w:proofErr w:type="gramEnd"/>
      <w:r w:rsidRPr="00E80AB8">
        <w:rPr>
          <w:rFonts w:ascii="仿宋" w:eastAsia="仿宋" w:hAnsi="仿宋" w:cs="Times New Roman" w:hint="eastAsia"/>
          <w:sz w:val="24"/>
          <w:szCs w:val="24"/>
        </w:rPr>
        <w:t>沟、史营西沟、肖楼北沟等5条河流存在一定的风险。</w:t>
      </w:r>
    </w:p>
    <w:p w:rsidR="00E53D4A" w:rsidRPr="00201434" w:rsidRDefault="00E53D4A" w:rsidP="00E53D4A">
      <w:pPr>
        <w:pStyle w:val="10"/>
        <w:ind w:firstLineChars="0" w:firstLine="0"/>
        <w:jc w:val="center"/>
        <w:outlineLvl w:val="9"/>
        <w:rPr>
          <w:rFonts w:ascii="Times New Roman" w:hAnsi="Times New Roman" w:cs="Times New Roman"/>
        </w:rPr>
      </w:pPr>
      <w:r w:rsidRPr="00201434">
        <w:rPr>
          <w:rFonts w:ascii="Times New Roman" w:hAnsi="Times New Roman" w:cs="Times New Roman" w:hint="eastAsia"/>
        </w:rPr>
        <w:t>表</w:t>
      </w:r>
      <w:r w:rsidRPr="00201434">
        <w:rPr>
          <w:rFonts w:ascii="Times New Roman" w:hAnsi="Times New Roman" w:cs="Times New Roman"/>
        </w:rPr>
        <w:t>4.1-1</w:t>
      </w:r>
      <w:r w:rsidRPr="00201434">
        <w:rPr>
          <w:rFonts w:ascii="Times New Roman" w:hAnsi="Times New Roman" w:cs="Times New Roman" w:hint="eastAsia"/>
        </w:rPr>
        <w:t xml:space="preserve">  </w:t>
      </w:r>
      <w:r w:rsidRPr="00201434">
        <w:rPr>
          <w:rFonts w:ascii="Times New Roman" w:hAnsi="Times New Roman" w:cs="Times New Roman"/>
        </w:rPr>
        <w:t>对当地防洪影响风险事件及风险因子一览表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6"/>
        <w:gridCol w:w="2268"/>
        <w:gridCol w:w="9077"/>
        <w:gridCol w:w="1213"/>
      </w:tblGrid>
      <w:tr w:rsidR="00E53D4A" w:rsidRPr="00201434" w:rsidTr="00E80AB8">
        <w:trPr>
          <w:trHeight w:val="20"/>
          <w:tblHeader/>
        </w:trPr>
        <w:tc>
          <w:tcPr>
            <w:tcW w:w="570"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bCs/>
                <w:color w:val="000000"/>
                <w:kern w:val="0"/>
                <w:sz w:val="20"/>
                <w:szCs w:val="20"/>
              </w:rPr>
            </w:pPr>
            <w:r w:rsidRPr="00E80AB8">
              <w:rPr>
                <w:rFonts w:ascii="Times New Roman" w:eastAsia="仿宋" w:hAnsi="Times New Roman" w:cs="Times New Roman" w:hint="eastAsia"/>
                <w:bCs/>
                <w:color w:val="000000"/>
                <w:kern w:val="0"/>
                <w:sz w:val="20"/>
                <w:szCs w:val="20"/>
              </w:rPr>
              <w:t>河流名称</w:t>
            </w:r>
            <w:r w:rsidRPr="00E80AB8">
              <w:rPr>
                <w:rFonts w:ascii="Times New Roman" w:eastAsia="仿宋" w:hAnsi="Times New Roman" w:cs="Times New Roman"/>
                <w:bCs/>
                <w:color w:val="000000"/>
                <w:kern w:val="0"/>
                <w:sz w:val="20"/>
                <w:szCs w:val="20"/>
              </w:rPr>
              <w:t xml:space="preserve"> </w:t>
            </w:r>
          </w:p>
        </w:tc>
        <w:tc>
          <w:tcPr>
            <w:tcW w:w="800"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bCs/>
                <w:color w:val="000000"/>
                <w:kern w:val="0"/>
                <w:sz w:val="20"/>
                <w:szCs w:val="20"/>
              </w:rPr>
            </w:pPr>
            <w:r w:rsidRPr="00E80AB8">
              <w:rPr>
                <w:rFonts w:ascii="Times New Roman" w:eastAsia="仿宋" w:hAnsi="Times New Roman" w:cs="Times New Roman" w:hint="eastAsia"/>
                <w:bCs/>
                <w:color w:val="000000"/>
                <w:kern w:val="0"/>
                <w:sz w:val="20"/>
                <w:szCs w:val="20"/>
              </w:rPr>
              <w:t>风险事件</w:t>
            </w:r>
          </w:p>
        </w:tc>
        <w:tc>
          <w:tcPr>
            <w:tcW w:w="3202" w:type="pct"/>
            <w:shd w:val="clear" w:color="auto" w:fill="auto"/>
            <w:noWrap/>
            <w:vAlign w:val="center"/>
            <w:hideMark/>
          </w:tcPr>
          <w:p w:rsidR="004A334F" w:rsidRPr="00E80AB8" w:rsidRDefault="0008525D" w:rsidP="00E80AB8">
            <w:pPr>
              <w:widowControl/>
              <w:spacing w:line="240" w:lineRule="exact"/>
              <w:jc w:val="center"/>
              <w:rPr>
                <w:rFonts w:ascii="Times New Roman" w:eastAsia="仿宋" w:hAnsi="Times New Roman" w:cs="Times New Roman"/>
                <w:bCs/>
                <w:color w:val="000000"/>
                <w:kern w:val="0"/>
                <w:sz w:val="20"/>
                <w:szCs w:val="20"/>
              </w:rPr>
            </w:pPr>
            <w:r w:rsidRPr="00E80AB8">
              <w:rPr>
                <w:rFonts w:ascii="Times New Roman" w:eastAsia="仿宋" w:hAnsi="Times New Roman" w:cs="Times New Roman" w:hint="eastAsia"/>
                <w:bCs/>
                <w:color w:val="000000"/>
                <w:kern w:val="0"/>
                <w:sz w:val="20"/>
                <w:szCs w:val="20"/>
              </w:rPr>
              <w:t>风险因子</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bCs/>
                <w:color w:val="000000"/>
                <w:kern w:val="0"/>
                <w:sz w:val="20"/>
                <w:szCs w:val="20"/>
              </w:rPr>
            </w:pPr>
            <w:r w:rsidRPr="00E80AB8">
              <w:rPr>
                <w:rFonts w:ascii="Times New Roman" w:eastAsia="仿宋" w:hAnsi="Times New Roman" w:cs="Times New Roman" w:hint="eastAsia"/>
                <w:bCs/>
                <w:color w:val="000000"/>
                <w:kern w:val="0"/>
                <w:sz w:val="20"/>
                <w:szCs w:val="20"/>
              </w:rPr>
              <w:t>风险防范措施编号</w:t>
            </w:r>
          </w:p>
        </w:tc>
      </w:tr>
      <w:tr w:rsidR="00E53D4A" w:rsidRPr="00201434" w:rsidTr="00E80AB8">
        <w:trPr>
          <w:trHeight w:val="20"/>
        </w:trPr>
        <w:tc>
          <w:tcPr>
            <w:tcW w:w="57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proofErr w:type="gramStart"/>
            <w:r w:rsidRPr="00E80AB8">
              <w:rPr>
                <w:rFonts w:ascii="Times New Roman" w:eastAsia="仿宋" w:hAnsi="Times New Roman" w:cs="Times New Roman" w:hint="eastAsia"/>
                <w:color w:val="000000"/>
                <w:kern w:val="0"/>
                <w:sz w:val="20"/>
                <w:szCs w:val="20"/>
              </w:rPr>
              <w:t>车站北</w:t>
            </w:r>
            <w:proofErr w:type="gramEnd"/>
            <w:r w:rsidRPr="00E80AB8">
              <w:rPr>
                <w:rFonts w:ascii="Times New Roman" w:eastAsia="仿宋" w:hAnsi="Times New Roman" w:cs="Times New Roman" w:hint="eastAsia"/>
                <w:color w:val="000000"/>
                <w:kern w:val="0"/>
                <w:sz w:val="20"/>
                <w:szCs w:val="20"/>
              </w:rPr>
              <w:t>沟</w:t>
            </w:r>
          </w:p>
        </w:tc>
        <w:tc>
          <w:tcPr>
            <w:tcW w:w="80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洪水对当地区域防洪安全造成影响</w:t>
            </w: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1</w:t>
            </w:r>
            <w:r w:rsidRPr="00E80AB8">
              <w:rPr>
                <w:rFonts w:ascii="Times New Roman" w:eastAsia="仿宋" w:hAnsi="Times New Roman" w:cs="Times New Roman" w:hint="eastAsia"/>
                <w:color w:val="000000"/>
                <w:kern w:val="0"/>
                <w:sz w:val="20"/>
                <w:szCs w:val="20"/>
              </w:rPr>
              <w:t>）右岸社会经济因素，包括人口和资产分布等。距离出口最近的村庄约</w:t>
            </w:r>
            <w:r w:rsidRPr="00E80AB8">
              <w:rPr>
                <w:rFonts w:ascii="Times New Roman" w:eastAsia="仿宋" w:hAnsi="Times New Roman" w:cs="Times New Roman"/>
                <w:color w:val="000000"/>
                <w:kern w:val="0"/>
                <w:sz w:val="20"/>
                <w:szCs w:val="20"/>
              </w:rPr>
              <w:t>816m</w:t>
            </w:r>
            <w:r w:rsidRPr="00E80AB8">
              <w:rPr>
                <w:rFonts w:ascii="Times New Roman" w:eastAsia="仿宋" w:hAnsi="Times New Roman" w:cs="Times New Roman" w:hint="eastAsia"/>
                <w:color w:val="000000"/>
                <w:kern w:val="0"/>
                <w:sz w:val="20"/>
                <w:szCs w:val="20"/>
              </w:rPr>
              <w:t>。</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7</w:t>
            </w:r>
          </w:p>
        </w:tc>
      </w:tr>
      <w:tr w:rsidR="00E53D4A" w:rsidRPr="00201434" w:rsidTr="00E80AB8">
        <w:trPr>
          <w:trHeight w:val="20"/>
        </w:trPr>
        <w:tc>
          <w:tcPr>
            <w:tcW w:w="570" w:type="pct"/>
            <w:vMerge/>
            <w:shd w:val="clear" w:color="auto" w:fill="auto"/>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2</w:t>
            </w:r>
            <w:r w:rsidRPr="00E80AB8">
              <w:rPr>
                <w:rFonts w:ascii="Times New Roman" w:eastAsia="仿宋" w:hAnsi="Times New Roman" w:cs="Times New Roman" w:hint="eastAsia"/>
                <w:color w:val="000000"/>
                <w:kern w:val="0"/>
                <w:sz w:val="20"/>
                <w:szCs w:val="20"/>
              </w:rPr>
              <w:t>）因总干渠</w:t>
            </w:r>
            <w:proofErr w:type="gramStart"/>
            <w:r w:rsidRPr="00E80AB8">
              <w:rPr>
                <w:rFonts w:ascii="Times New Roman" w:eastAsia="仿宋" w:hAnsi="Times New Roman" w:cs="Times New Roman" w:hint="eastAsia"/>
                <w:color w:val="000000"/>
                <w:kern w:val="0"/>
                <w:sz w:val="20"/>
                <w:szCs w:val="20"/>
              </w:rPr>
              <w:t>及左排建筑物</w:t>
            </w:r>
            <w:proofErr w:type="gramEnd"/>
            <w:r w:rsidRPr="00E80AB8">
              <w:rPr>
                <w:rFonts w:ascii="Times New Roman" w:eastAsia="仿宋" w:hAnsi="Times New Roman" w:cs="Times New Roman" w:hint="eastAsia"/>
                <w:color w:val="000000"/>
                <w:kern w:val="0"/>
                <w:sz w:val="20"/>
                <w:szCs w:val="20"/>
              </w:rPr>
              <w:t>的修建引起的</w:t>
            </w:r>
            <w:proofErr w:type="gramStart"/>
            <w:r w:rsidRPr="00E80AB8">
              <w:rPr>
                <w:rFonts w:ascii="Times New Roman" w:eastAsia="仿宋" w:hAnsi="Times New Roman" w:cs="Times New Roman" w:hint="eastAsia"/>
                <w:color w:val="000000"/>
                <w:kern w:val="0"/>
                <w:sz w:val="20"/>
                <w:szCs w:val="20"/>
              </w:rPr>
              <w:t>原洪水流</w:t>
            </w:r>
            <w:proofErr w:type="gramEnd"/>
            <w:r w:rsidRPr="00E80AB8">
              <w:rPr>
                <w:rFonts w:ascii="Times New Roman" w:eastAsia="仿宋" w:hAnsi="Times New Roman" w:cs="Times New Roman" w:hint="eastAsia"/>
                <w:color w:val="000000"/>
                <w:kern w:val="0"/>
                <w:sz w:val="20"/>
                <w:szCs w:val="20"/>
              </w:rPr>
              <w:t>路的变化。</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9</w:t>
            </w:r>
          </w:p>
        </w:tc>
      </w:tr>
      <w:tr w:rsidR="00E53D4A" w:rsidRPr="00201434" w:rsidTr="00E80AB8">
        <w:trPr>
          <w:trHeight w:val="20"/>
        </w:trPr>
        <w:tc>
          <w:tcPr>
            <w:tcW w:w="570" w:type="pct"/>
            <w:vMerge/>
            <w:shd w:val="clear" w:color="auto" w:fill="auto"/>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3</w:t>
            </w:r>
            <w:r w:rsidRPr="00E80AB8">
              <w:rPr>
                <w:rFonts w:ascii="Times New Roman" w:eastAsia="仿宋" w:hAnsi="Times New Roman" w:cs="Times New Roman" w:hint="eastAsia"/>
                <w:color w:val="000000"/>
                <w:kern w:val="0"/>
                <w:sz w:val="20"/>
                <w:szCs w:val="20"/>
              </w:rPr>
              <w:t>）出口下游有约</w:t>
            </w:r>
            <w:r w:rsidRPr="00E80AB8">
              <w:rPr>
                <w:rFonts w:ascii="Times New Roman" w:eastAsia="仿宋" w:hAnsi="Times New Roman" w:cs="Times New Roman"/>
                <w:color w:val="000000"/>
                <w:kern w:val="0"/>
                <w:sz w:val="20"/>
                <w:szCs w:val="20"/>
              </w:rPr>
              <w:t>1km</w:t>
            </w:r>
            <w:r w:rsidRPr="00E80AB8">
              <w:rPr>
                <w:rFonts w:ascii="Times New Roman" w:eastAsia="仿宋" w:hAnsi="Times New Roman" w:cs="Times New Roman" w:hint="eastAsia"/>
                <w:color w:val="000000"/>
                <w:kern w:val="0"/>
                <w:sz w:val="20"/>
                <w:szCs w:val="20"/>
              </w:rPr>
              <w:t>排水沟道，后进入宝丰县，</w:t>
            </w:r>
            <w:proofErr w:type="gramStart"/>
            <w:r w:rsidRPr="00E80AB8">
              <w:rPr>
                <w:rFonts w:ascii="Times New Roman" w:eastAsia="仿宋" w:hAnsi="Times New Roman" w:cs="Times New Roman" w:hint="eastAsia"/>
                <w:color w:val="000000"/>
                <w:kern w:val="0"/>
                <w:sz w:val="20"/>
                <w:szCs w:val="20"/>
              </w:rPr>
              <w:t>无洪水承</w:t>
            </w:r>
            <w:proofErr w:type="gramEnd"/>
            <w:r w:rsidRPr="00E80AB8">
              <w:rPr>
                <w:rFonts w:ascii="Times New Roman" w:eastAsia="仿宋" w:hAnsi="Times New Roman" w:cs="Times New Roman" w:hint="eastAsia"/>
                <w:color w:val="000000"/>
                <w:kern w:val="0"/>
                <w:sz w:val="20"/>
                <w:szCs w:val="20"/>
              </w:rPr>
              <w:t>泄区。</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1</w:t>
            </w:r>
          </w:p>
        </w:tc>
      </w:tr>
      <w:tr w:rsidR="00E53D4A" w:rsidRPr="00201434" w:rsidTr="00E80AB8">
        <w:trPr>
          <w:trHeight w:val="20"/>
        </w:trPr>
        <w:tc>
          <w:tcPr>
            <w:tcW w:w="57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史营西沟</w:t>
            </w:r>
          </w:p>
        </w:tc>
        <w:tc>
          <w:tcPr>
            <w:tcW w:w="80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洪水对当地区域防洪安全造成影响</w:t>
            </w: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1</w:t>
            </w:r>
            <w:r w:rsidRPr="00E80AB8">
              <w:rPr>
                <w:rFonts w:ascii="Times New Roman" w:eastAsia="仿宋" w:hAnsi="Times New Roman" w:cs="Times New Roman" w:hint="eastAsia"/>
                <w:color w:val="000000"/>
                <w:kern w:val="0"/>
                <w:sz w:val="20"/>
                <w:szCs w:val="20"/>
              </w:rPr>
              <w:t>）右岸社会经济因素，包括人口和资产分布等。距离出口最近的村庄约</w:t>
            </w:r>
            <w:r w:rsidRPr="00E80AB8">
              <w:rPr>
                <w:rFonts w:ascii="Times New Roman" w:eastAsia="仿宋" w:hAnsi="Times New Roman" w:cs="Times New Roman"/>
                <w:color w:val="000000"/>
                <w:kern w:val="0"/>
                <w:sz w:val="20"/>
                <w:szCs w:val="20"/>
              </w:rPr>
              <w:t>233m</w:t>
            </w:r>
            <w:r w:rsidRPr="00E80AB8">
              <w:rPr>
                <w:rFonts w:ascii="Times New Roman" w:eastAsia="仿宋" w:hAnsi="Times New Roman" w:cs="Times New Roman" w:hint="eastAsia"/>
                <w:color w:val="000000"/>
                <w:kern w:val="0"/>
                <w:sz w:val="20"/>
                <w:szCs w:val="20"/>
              </w:rPr>
              <w:t>。</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7</w:t>
            </w:r>
          </w:p>
        </w:tc>
      </w:tr>
      <w:tr w:rsidR="00E53D4A" w:rsidRPr="00201434" w:rsidTr="00E80AB8">
        <w:trPr>
          <w:trHeight w:val="20"/>
        </w:trPr>
        <w:tc>
          <w:tcPr>
            <w:tcW w:w="570" w:type="pct"/>
            <w:vMerge/>
            <w:shd w:val="clear" w:color="auto" w:fill="auto"/>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2</w:t>
            </w:r>
            <w:r w:rsidRPr="00E80AB8">
              <w:rPr>
                <w:rFonts w:ascii="Times New Roman" w:eastAsia="仿宋" w:hAnsi="Times New Roman" w:cs="Times New Roman" w:hint="eastAsia"/>
                <w:color w:val="000000"/>
                <w:kern w:val="0"/>
                <w:sz w:val="20"/>
                <w:szCs w:val="20"/>
              </w:rPr>
              <w:t>）因总干渠</w:t>
            </w:r>
            <w:proofErr w:type="gramStart"/>
            <w:r w:rsidRPr="00E80AB8">
              <w:rPr>
                <w:rFonts w:ascii="Times New Roman" w:eastAsia="仿宋" w:hAnsi="Times New Roman" w:cs="Times New Roman" w:hint="eastAsia"/>
                <w:color w:val="000000"/>
                <w:kern w:val="0"/>
                <w:sz w:val="20"/>
                <w:szCs w:val="20"/>
              </w:rPr>
              <w:t>及左排建筑物</w:t>
            </w:r>
            <w:proofErr w:type="gramEnd"/>
            <w:r w:rsidRPr="00E80AB8">
              <w:rPr>
                <w:rFonts w:ascii="Times New Roman" w:eastAsia="仿宋" w:hAnsi="Times New Roman" w:cs="Times New Roman" w:hint="eastAsia"/>
                <w:color w:val="000000"/>
                <w:kern w:val="0"/>
                <w:sz w:val="20"/>
                <w:szCs w:val="20"/>
              </w:rPr>
              <w:t>的修建引起的</w:t>
            </w:r>
            <w:proofErr w:type="gramStart"/>
            <w:r w:rsidRPr="00E80AB8">
              <w:rPr>
                <w:rFonts w:ascii="Times New Roman" w:eastAsia="仿宋" w:hAnsi="Times New Roman" w:cs="Times New Roman" w:hint="eastAsia"/>
                <w:color w:val="000000"/>
                <w:kern w:val="0"/>
                <w:sz w:val="20"/>
                <w:szCs w:val="20"/>
              </w:rPr>
              <w:t>原洪水流</w:t>
            </w:r>
            <w:proofErr w:type="gramEnd"/>
            <w:r w:rsidRPr="00E80AB8">
              <w:rPr>
                <w:rFonts w:ascii="Times New Roman" w:eastAsia="仿宋" w:hAnsi="Times New Roman" w:cs="Times New Roman" w:hint="eastAsia"/>
                <w:color w:val="000000"/>
                <w:kern w:val="0"/>
                <w:sz w:val="20"/>
                <w:szCs w:val="20"/>
              </w:rPr>
              <w:t>路的变化。</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9</w:t>
            </w:r>
          </w:p>
        </w:tc>
      </w:tr>
      <w:tr w:rsidR="00E53D4A" w:rsidRPr="00201434" w:rsidTr="00E80AB8">
        <w:trPr>
          <w:trHeight w:val="20"/>
        </w:trPr>
        <w:tc>
          <w:tcPr>
            <w:tcW w:w="570" w:type="pct"/>
            <w:vMerge/>
            <w:shd w:val="clear" w:color="auto" w:fill="auto"/>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3</w:t>
            </w:r>
            <w:r w:rsidRPr="00E80AB8">
              <w:rPr>
                <w:rFonts w:ascii="Times New Roman" w:eastAsia="仿宋" w:hAnsi="Times New Roman" w:cs="Times New Roman" w:hint="eastAsia"/>
                <w:color w:val="000000"/>
                <w:kern w:val="0"/>
                <w:sz w:val="20"/>
                <w:szCs w:val="20"/>
              </w:rPr>
              <w:t>）出口下游有约</w:t>
            </w:r>
            <w:r w:rsidRPr="00E80AB8">
              <w:rPr>
                <w:rFonts w:ascii="Times New Roman" w:eastAsia="仿宋" w:hAnsi="Times New Roman" w:cs="Times New Roman"/>
                <w:color w:val="000000"/>
                <w:kern w:val="0"/>
                <w:sz w:val="20"/>
                <w:szCs w:val="20"/>
              </w:rPr>
              <w:t>200m</w:t>
            </w:r>
            <w:r w:rsidRPr="00E80AB8">
              <w:rPr>
                <w:rFonts w:ascii="Times New Roman" w:eastAsia="仿宋" w:hAnsi="Times New Roman" w:cs="Times New Roman" w:hint="eastAsia"/>
                <w:color w:val="000000"/>
                <w:kern w:val="0"/>
                <w:sz w:val="20"/>
                <w:szCs w:val="20"/>
              </w:rPr>
              <w:t>排水沟道，后正对工矿企业，无明显排水沟道。</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1</w:t>
            </w:r>
          </w:p>
        </w:tc>
      </w:tr>
      <w:tr w:rsidR="00E53D4A" w:rsidRPr="00201434" w:rsidTr="00E80AB8">
        <w:trPr>
          <w:trHeight w:val="20"/>
        </w:trPr>
        <w:tc>
          <w:tcPr>
            <w:tcW w:w="57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proofErr w:type="gramStart"/>
            <w:r w:rsidRPr="00E80AB8">
              <w:rPr>
                <w:rFonts w:ascii="Times New Roman" w:eastAsia="仿宋" w:hAnsi="Times New Roman" w:cs="Times New Roman" w:hint="eastAsia"/>
                <w:color w:val="000000"/>
                <w:kern w:val="0"/>
                <w:sz w:val="20"/>
                <w:szCs w:val="20"/>
              </w:rPr>
              <w:t>岭湾北</w:t>
            </w:r>
            <w:proofErr w:type="gramEnd"/>
            <w:r w:rsidRPr="00E80AB8">
              <w:rPr>
                <w:rFonts w:ascii="Times New Roman" w:eastAsia="仿宋" w:hAnsi="Times New Roman" w:cs="Times New Roman" w:hint="eastAsia"/>
                <w:color w:val="000000"/>
                <w:kern w:val="0"/>
                <w:sz w:val="20"/>
                <w:szCs w:val="20"/>
              </w:rPr>
              <w:t>沟</w:t>
            </w:r>
          </w:p>
        </w:tc>
        <w:tc>
          <w:tcPr>
            <w:tcW w:w="80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洪水对当地区域防洪安全造成影响</w:t>
            </w: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1</w:t>
            </w:r>
            <w:r w:rsidRPr="00E80AB8">
              <w:rPr>
                <w:rFonts w:ascii="Times New Roman" w:eastAsia="仿宋" w:hAnsi="Times New Roman" w:cs="Times New Roman" w:hint="eastAsia"/>
                <w:color w:val="000000"/>
                <w:kern w:val="0"/>
                <w:sz w:val="20"/>
                <w:szCs w:val="20"/>
              </w:rPr>
              <w:t>）右岸社会经济因素，包括人口和资产分布等。距离出口最近的村庄约</w:t>
            </w:r>
            <w:r w:rsidRPr="00E80AB8">
              <w:rPr>
                <w:rFonts w:ascii="Times New Roman" w:eastAsia="仿宋" w:hAnsi="Times New Roman" w:cs="Times New Roman"/>
                <w:color w:val="000000"/>
                <w:kern w:val="0"/>
                <w:sz w:val="20"/>
                <w:szCs w:val="20"/>
              </w:rPr>
              <w:t>688m</w:t>
            </w:r>
            <w:r w:rsidRPr="00E80AB8">
              <w:rPr>
                <w:rFonts w:ascii="Times New Roman" w:eastAsia="仿宋" w:hAnsi="Times New Roman" w:cs="Times New Roman" w:hint="eastAsia"/>
                <w:color w:val="000000"/>
                <w:kern w:val="0"/>
                <w:sz w:val="20"/>
                <w:szCs w:val="20"/>
              </w:rPr>
              <w:t>。</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7</w:t>
            </w:r>
          </w:p>
        </w:tc>
      </w:tr>
      <w:tr w:rsidR="00E53D4A" w:rsidRPr="00201434" w:rsidTr="00E80AB8">
        <w:trPr>
          <w:trHeight w:val="20"/>
        </w:trPr>
        <w:tc>
          <w:tcPr>
            <w:tcW w:w="570" w:type="pct"/>
            <w:vMerge/>
            <w:shd w:val="clear" w:color="auto" w:fill="auto"/>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2</w:t>
            </w:r>
            <w:r w:rsidRPr="00E80AB8">
              <w:rPr>
                <w:rFonts w:ascii="Times New Roman" w:eastAsia="仿宋" w:hAnsi="Times New Roman" w:cs="Times New Roman" w:hint="eastAsia"/>
                <w:color w:val="000000"/>
                <w:kern w:val="0"/>
                <w:sz w:val="20"/>
                <w:szCs w:val="20"/>
              </w:rPr>
              <w:t>）因总干渠</w:t>
            </w:r>
            <w:proofErr w:type="gramStart"/>
            <w:r w:rsidRPr="00E80AB8">
              <w:rPr>
                <w:rFonts w:ascii="Times New Roman" w:eastAsia="仿宋" w:hAnsi="Times New Roman" w:cs="Times New Roman" w:hint="eastAsia"/>
                <w:color w:val="000000"/>
                <w:kern w:val="0"/>
                <w:sz w:val="20"/>
                <w:szCs w:val="20"/>
              </w:rPr>
              <w:t>及左排建筑物</w:t>
            </w:r>
            <w:proofErr w:type="gramEnd"/>
            <w:r w:rsidRPr="00E80AB8">
              <w:rPr>
                <w:rFonts w:ascii="Times New Roman" w:eastAsia="仿宋" w:hAnsi="Times New Roman" w:cs="Times New Roman" w:hint="eastAsia"/>
                <w:color w:val="000000"/>
                <w:kern w:val="0"/>
                <w:sz w:val="20"/>
                <w:szCs w:val="20"/>
              </w:rPr>
              <w:t>的修建引起的</w:t>
            </w:r>
            <w:proofErr w:type="gramStart"/>
            <w:r w:rsidRPr="00E80AB8">
              <w:rPr>
                <w:rFonts w:ascii="Times New Roman" w:eastAsia="仿宋" w:hAnsi="Times New Roman" w:cs="Times New Roman" w:hint="eastAsia"/>
                <w:color w:val="000000"/>
                <w:kern w:val="0"/>
                <w:sz w:val="20"/>
                <w:szCs w:val="20"/>
              </w:rPr>
              <w:t>原洪水流</w:t>
            </w:r>
            <w:proofErr w:type="gramEnd"/>
            <w:r w:rsidRPr="00E80AB8">
              <w:rPr>
                <w:rFonts w:ascii="Times New Roman" w:eastAsia="仿宋" w:hAnsi="Times New Roman" w:cs="Times New Roman" w:hint="eastAsia"/>
                <w:color w:val="000000"/>
                <w:kern w:val="0"/>
                <w:sz w:val="20"/>
                <w:szCs w:val="20"/>
              </w:rPr>
              <w:t>路的变化。</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9</w:t>
            </w:r>
          </w:p>
        </w:tc>
      </w:tr>
      <w:tr w:rsidR="00E53D4A" w:rsidRPr="00201434" w:rsidTr="00E80AB8">
        <w:trPr>
          <w:trHeight w:val="20"/>
        </w:trPr>
        <w:tc>
          <w:tcPr>
            <w:tcW w:w="57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proofErr w:type="gramStart"/>
            <w:r w:rsidRPr="00E80AB8">
              <w:rPr>
                <w:rFonts w:ascii="Times New Roman" w:eastAsia="仿宋" w:hAnsi="Times New Roman" w:cs="Times New Roman" w:hint="eastAsia"/>
                <w:color w:val="000000"/>
                <w:kern w:val="0"/>
                <w:sz w:val="20"/>
                <w:szCs w:val="20"/>
              </w:rPr>
              <w:t>毛庄沟</w:t>
            </w:r>
            <w:proofErr w:type="gramEnd"/>
          </w:p>
        </w:tc>
        <w:tc>
          <w:tcPr>
            <w:tcW w:w="80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洪水对当地区域防洪安全造成影响</w:t>
            </w: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1</w:t>
            </w:r>
            <w:r w:rsidRPr="00E80AB8">
              <w:rPr>
                <w:rFonts w:ascii="Times New Roman" w:eastAsia="仿宋" w:hAnsi="Times New Roman" w:cs="Times New Roman" w:hint="eastAsia"/>
                <w:color w:val="000000"/>
                <w:kern w:val="0"/>
                <w:sz w:val="20"/>
                <w:szCs w:val="20"/>
              </w:rPr>
              <w:t>）右岸社会经济因素，包括人口和资产分布等。距离出口最近的村庄约</w:t>
            </w:r>
            <w:r w:rsidRPr="00E80AB8">
              <w:rPr>
                <w:rFonts w:ascii="Times New Roman" w:eastAsia="仿宋" w:hAnsi="Times New Roman" w:cs="Times New Roman"/>
                <w:color w:val="000000"/>
                <w:kern w:val="0"/>
                <w:sz w:val="20"/>
                <w:szCs w:val="20"/>
              </w:rPr>
              <w:t>281m</w:t>
            </w:r>
            <w:r w:rsidRPr="00E80AB8">
              <w:rPr>
                <w:rFonts w:ascii="Times New Roman" w:eastAsia="仿宋" w:hAnsi="Times New Roman" w:cs="Times New Roman" w:hint="eastAsia"/>
                <w:color w:val="000000"/>
                <w:kern w:val="0"/>
                <w:sz w:val="20"/>
                <w:szCs w:val="20"/>
              </w:rPr>
              <w:t>。</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7</w:t>
            </w:r>
          </w:p>
        </w:tc>
      </w:tr>
      <w:tr w:rsidR="00E53D4A" w:rsidRPr="00201434" w:rsidTr="00E80AB8">
        <w:trPr>
          <w:trHeight w:val="20"/>
        </w:trPr>
        <w:tc>
          <w:tcPr>
            <w:tcW w:w="570" w:type="pct"/>
            <w:vMerge/>
            <w:shd w:val="clear" w:color="auto" w:fill="auto"/>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2</w:t>
            </w:r>
            <w:r w:rsidRPr="00E80AB8">
              <w:rPr>
                <w:rFonts w:ascii="Times New Roman" w:eastAsia="仿宋" w:hAnsi="Times New Roman" w:cs="Times New Roman" w:hint="eastAsia"/>
                <w:color w:val="000000"/>
                <w:kern w:val="0"/>
                <w:sz w:val="20"/>
                <w:szCs w:val="20"/>
              </w:rPr>
              <w:t>）因总干渠</w:t>
            </w:r>
            <w:proofErr w:type="gramStart"/>
            <w:r w:rsidRPr="00E80AB8">
              <w:rPr>
                <w:rFonts w:ascii="Times New Roman" w:eastAsia="仿宋" w:hAnsi="Times New Roman" w:cs="Times New Roman" w:hint="eastAsia"/>
                <w:color w:val="000000"/>
                <w:kern w:val="0"/>
                <w:sz w:val="20"/>
                <w:szCs w:val="20"/>
              </w:rPr>
              <w:t>及左排建筑物</w:t>
            </w:r>
            <w:proofErr w:type="gramEnd"/>
            <w:r w:rsidRPr="00E80AB8">
              <w:rPr>
                <w:rFonts w:ascii="Times New Roman" w:eastAsia="仿宋" w:hAnsi="Times New Roman" w:cs="Times New Roman" w:hint="eastAsia"/>
                <w:color w:val="000000"/>
                <w:kern w:val="0"/>
                <w:sz w:val="20"/>
                <w:szCs w:val="20"/>
              </w:rPr>
              <w:t>的修建引起的</w:t>
            </w:r>
            <w:proofErr w:type="gramStart"/>
            <w:r w:rsidRPr="00E80AB8">
              <w:rPr>
                <w:rFonts w:ascii="Times New Roman" w:eastAsia="仿宋" w:hAnsi="Times New Roman" w:cs="Times New Roman" w:hint="eastAsia"/>
                <w:color w:val="000000"/>
                <w:kern w:val="0"/>
                <w:sz w:val="20"/>
                <w:szCs w:val="20"/>
              </w:rPr>
              <w:t>原洪水流</w:t>
            </w:r>
            <w:proofErr w:type="gramEnd"/>
            <w:r w:rsidRPr="00E80AB8">
              <w:rPr>
                <w:rFonts w:ascii="Times New Roman" w:eastAsia="仿宋" w:hAnsi="Times New Roman" w:cs="Times New Roman" w:hint="eastAsia"/>
                <w:color w:val="000000"/>
                <w:kern w:val="0"/>
                <w:sz w:val="20"/>
                <w:szCs w:val="20"/>
              </w:rPr>
              <w:t>路的变化。</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9</w:t>
            </w:r>
          </w:p>
        </w:tc>
      </w:tr>
      <w:tr w:rsidR="00E53D4A" w:rsidRPr="00201434" w:rsidTr="00E80AB8">
        <w:trPr>
          <w:trHeight w:val="20"/>
        </w:trPr>
        <w:tc>
          <w:tcPr>
            <w:tcW w:w="570" w:type="pct"/>
            <w:vMerge/>
            <w:shd w:val="clear" w:color="auto" w:fill="auto"/>
            <w:vAlign w:val="center"/>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3</w:t>
            </w:r>
            <w:r w:rsidRPr="00E80AB8">
              <w:rPr>
                <w:rFonts w:ascii="Times New Roman" w:eastAsia="仿宋" w:hAnsi="Times New Roman" w:cs="Times New Roman" w:hint="eastAsia"/>
                <w:color w:val="000000"/>
                <w:kern w:val="0"/>
                <w:sz w:val="20"/>
                <w:szCs w:val="20"/>
              </w:rPr>
              <w:t>）出口下游无明显排水沟道。</w:t>
            </w:r>
          </w:p>
        </w:tc>
        <w:tc>
          <w:tcPr>
            <w:tcW w:w="428" w:type="pct"/>
            <w:shd w:val="clear" w:color="auto" w:fill="auto"/>
            <w:vAlign w:val="center"/>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color w:val="000000"/>
                <w:kern w:val="0"/>
                <w:sz w:val="20"/>
                <w:szCs w:val="20"/>
              </w:rPr>
              <w:t>1</w:t>
            </w:r>
          </w:p>
        </w:tc>
      </w:tr>
      <w:tr w:rsidR="00E53D4A" w:rsidRPr="00201434" w:rsidTr="00E80AB8">
        <w:trPr>
          <w:trHeight w:val="20"/>
        </w:trPr>
        <w:tc>
          <w:tcPr>
            <w:tcW w:w="570" w:type="pct"/>
            <w:vMerge w:val="restart"/>
            <w:shd w:val="clear" w:color="auto" w:fill="auto"/>
            <w:vAlign w:val="center"/>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肖楼北沟</w:t>
            </w:r>
          </w:p>
        </w:tc>
        <w:tc>
          <w:tcPr>
            <w:tcW w:w="800" w:type="pct"/>
            <w:vMerge w:val="restar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洪水对当地区域防洪安全造成影响</w:t>
            </w: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1</w:t>
            </w:r>
            <w:r w:rsidRPr="00E80AB8">
              <w:rPr>
                <w:rFonts w:ascii="Times New Roman" w:eastAsia="仿宋" w:hAnsi="Times New Roman" w:cs="Times New Roman" w:hint="eastAsia"/>
                <w:color w:val="000000"/>
                <w:kern w:val="0"/>
                <w:sz w:val="20"/>
                <w:szCs w:val="20"/>
              </w:rPr>
              <w:t>）右岸社会经济因素，包括人口和资产分布等。距离出口最近的村庄约</w:t>
            </w:r>
            <w:r w:rsidRPr="00E80AB8">
              <w:rPr>
                <w:rFonts w:ascii="Times New Roman" w:eastAsia="仿宋" w:hAnsi="Times New Roman" w:cs="Times New Roman"/>
                <w:color w:val="000000"/>
                <w:kern w:val="0"/>
                <w:sz w:val="20"/>
                <w:szCs w:val="20"/>
              </w:rPr>
              <w:t>280m</w:t>
            </w:r>
            <w:r w:rsidRPr="00E80AB8">
              <w:rPr>
                <w:rFonts w:ascii="Times New Roman" w:eastAsia="仿宋" w:hAnsi="Times New Roman" w:cs="Times New Roman" w:hint="eastAsia"/>
                <w:color w:val="000000"/>
                <w:kern w:val="0"/>
                <w:sz w:val="20"/>
                <w:szCs w:val="20"/>
              </w:rPr>
              <w:t>。</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7</w:t>
            </w:r>
          </w:p>
        </w:tc>
      </w:tr>
      <w:tr w:rsidR="00E53D4A" w:rsidRPr="00201434" w:rsidTr="00E80AB8">
        <w:trPr>
          <w:trHeight w:val="20"/>
        </w:trPr>
        <w:tc>
          <w:tcPr>
            <w:tcW w:w="570" w:type="pct"/>
            <w:vMerge/>
            <w:shd w:val="clear" w:color="auto" w:fill="auto"/>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hideMark/>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hideMark/>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2</w:t>
            </w:r>
            <w:r w:rsidRPr="00E80AB8">
              <w:rPr>
                <w:rFonts w:ascii="Times New Roman" w:eastAsia="仿宋" w:hAnsi="Times New Roman" w:cs="Times New Roman" w:hint="eastAsia"/>
                <w:color w:val="000000"/>
                <w:kern w:val="0"/>
                <w:sz w:val="20"/>
                <w:szCs w:val="20"/>
              </w:rPr>
              <w:t>）因总干渠</w:t>
            </w:r>
            <w:proofErr w:type="gramStart"/>
            <w:r w:rsidRPr="00E80AB8">
              <w:rPr>
                <w:rFonts w:ascii="Times New Roman" w:eastAsia="仿宋" w:hAnsi="Times New Roman" w:cs="Times New Roman" w:hint="eastAsia"/>
                <w:color w:val="000000"/>
                <w:kern w:val="0"/>
                <w:sz w:val="20"/>
                <w:szCs w:val="20"/>
              </w:rPr>
              <w:t>及左排建筑物</w:t>
            </w:r>
            <w:proofErr w:type="gramEnd"/>
            <w:r w:rsidRPr="00E80AB8">
              <w:rPr>
                <w:rFonts w:ascii="Times New Roman" w:eastAsia="仿宋" w:hAnsi="Times New Roman" w:cs="Times New Roman" w:hint="eastAsia"/>
                <w:color w:val="000000"/>
                <w:kern w:val="0"/>
                <w:sz w:val="20"/>
                <w:szCs w:val="20"/>
              </w:rPr>
              <w:t>的修建引起的</w:t>
            </w:r>
            <w:proofErr w:type="gramStart"/>
            <w:r w:rsidRPr="00E80AB8">
              <w:rPr>
                <w:rFonts w:ascii="Times New Roman" w:eastAsia="仿宋" w:hAnsi="Times New Roman" w:cs="Times New Roman" w:hint="eastAsia"/>
                <w:color w:val="000000"/>
                <w:kern w:val="0"/>
                <w:sz w:val="20"/>
                <w:szCs w:val="20"/>
              </w:rPr>
              <w:t>原洪水流</w:t>
            </w:r>
            <w:proofErr w:type="gramEnd"/>
            <w:r w:rsidRPr="00E80AB8">
              <w:rPr>
                <w:rFonts w:ascii="Times New Roman" w:eastAsia="仿宋" w:hAnsi="Times New Roman" w:cs="Times New Roman" w:hint="eastAsia"/>
                <w:color w:val="000000"/>
                <w:kern w:val="0"/>
                <w:sz w:val="20"/>
                <w:szCs w:val="20"/>
              </w:rPr>
              <w:t>路的变化。</w:t>
            </w:r>
          </w:p>
        </w:tc>
        <w:tc>
          <w:tcPr>
            <w:tcW w:w="428" w:type="pct"/>
            <w:shd w:val="clear" w:color="auto" w:fill="auto"/>
            <w:vAlign w:val="center"/>
            <w:hideMark/>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rFonts w:ascii="Times New Roman" w:eastAsia="仿宋" w:hAnsi="Times New Roman" w:cs="Times New Roman"/>
                <w:color w:val="000000"/>
                <w:kern w:val="0"/>
                <w:sz w:val="20"/>
                <w:szCs w:val="20"/>
              </w:rPr>
              <w:t>9</w:t>
            </w:r>
          </w:p>
        </w:tc>
      </w:tr>
      <w:tr w:rsidR="00E53D4A" w:rsidRPr="00201434" w:rsidTr="00E80AB8">
        <w:trPr>
          <w:trHeight w:val="20"/>
        </w:trPr>
        <w:tc>
          <w:tcPr>
            <w:tcW w:w="570" w:type="pct"/>
            <w:vMerge/>
            <w:shd w:val="clear" w:color="auto" w:fill="auto"/>
            <w:vAlign w:val="center"/>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800" w:type="pct"/>
            <w:vMerge/>
            <w:vAlign w:val="center"/>
          </w:tcPr>
          <w:p w:rsidR="004A334F" w:rsidRPr="00E80AB8" w:rsidRDefault="004A334F" w:rsidP="00E80AB8">
            <w:pPr>
              <w:widowControl/>
              <w:spacing w:line="240" w:lineRule="exact"/>
              <w:jc w:val="left"/>
              <w:rPr>
                <w:rFonts w:ascii="Times New Roman" w:eastAsia="仿宋" w:hAnsi="Times New Roman" w:cs="Times New Roman"/>
                <w:color w:val="000000"/>
                <w:kern w:val="0"/>
                <w:sz w:val="20"/>
                <w:szCs w:val="20"/>
              </w:rPr>
            </w:pPr>
          </w:p>
        </w:tc>
        <w:tc>
          <w:tcPr>
            <w:tcW w:w="3202" w:type="pct"/>
            <w:shd w:val="clear" w:color="auto" w:fill="auto"/>
            <w:vAlign w:val="center"/>
          </w:tcPr>
          <w:p w:rsidR="004A334F" w:rsidRPr="00E80AB8" w:rsidRDefault="0008525D" w:rsidP="00E80AB8">
            <w:pPr>
              <w:widowControl/>
              <w:spacing w:line="240" w:lineRule="exact"/>
              <w:jc w:val="left"/>
              <w:rPr>
                <w:rFonts w:ascii="Times New Roman" w:eastAsia="仿宋" w:hAnsi="Times New Roman" w:cs="Times New Roman"/>
                <w:color w:val="000000"/>
                <w:kern w:val="0"/>
                <w:sz w:val="20"/>
                <w:szCs w:val="20"/>
              </w:rPr>
            </w:pPr>
            <w:r w:rsidRPr="00E80AB8">
              <w:rPr>
                <w:rFonts w:ascii="Times New Roman" w:eastAsia="仿宋" w:hAnsi="Times New Roman" w:cs="Times New Roman" w:hint="eastAsia"/>
                <w:color w:val="000000"/>
                <w:kern w:val="0"/>
                <w:sz w:val="20"/>
                <w:szCs w:val="20"/>
              </w:rPr>
              <w:t>（</w:t>
            </w:r>
            <w:r w:rsidRPr="00E80AB8">
              <w:rPr>
                <w:rFonts w:ascii="Times New Roman" w:eastAsia="仿宋" w:hAnsi="Times New Roman" w:cs="Times New Roman"/>
                <w:color w:val="000000"/>
                <w:kern w:val="0"/>
                <w:sz w:val="20"/>
                <w:szCs w:val="20"/>
              </w:rPr>
              <w:t>3</w:t>
            </w:r>
            <w:r w:rsidRPr="00E80AB8">
              <w:rPr>
                <w:rFonts w:ascii="Times New Roman" w:eastAsia="仿宋" w:hAnsi="Times New Roman" w:cs="Times New Roman" w:hint="eastAsia"/>
                <w:color w:val="000000"/>
                <w:kern w:val="0"/>
                <w:sz w:val="20"/>
                <w:szCs w:val="20"/>
              </w:rPr>
              <w:t>）出口下游约</w:t>
            </w:r>
            <w:r w:rsidRPr="00E80AB8">
              <w:rPr>
                <w:rFonts w:ascii="Times New Roman" w:eastAsia="仿宋" w:hAnsi="Times New Roman" w:cs="Times New Roman"/>
                <w:color w:val="000000"/>
                <w:kern w:val="0"/>
                <w:sz w:val="20"/>
                <w:szCs w:val="20"/>
              </w:rPr>
              <w:t>2km</w:t>
            </w:r>
            <w:r w:rsidRPr="00E80AB8">
              <w:rPr>
                <w:rFonts w:ascii="Times New Roman" w:eastAsia="仿宋" w:hAnsi="Times New Roman" w:cs="Times New Roman" w:hint="eastAsia"/>
                <w:color w:val="000000"/>
                <w:kern w:val="0"/>
                <w:sz w:val="20"/>
                <w:szCs w:val="20"/>
              </w:rPr>
              <w:t>后无明显排水沟道。</w:t>
            </w:r>
          </w:p>
        </w:tc>
        <w:tc>
          <w:tcPr>
            <w:tcW w:w="428" w:type="pct"/>
            <w:shd w:val="clear" w:color="auto" w:fill="auto"/>
            <w:vAlign w:val="center"/>
          </w:tcPr>
          <w:p w:rsidR="004A334F" w:rsidRPr="00E80AB8" w:rsidRDefault="0008525D" w:rsidP="00E80AB8">
            <w:pPr>
              <w:widowControl/>
              <w:spacing w:line="240" w:lineRule="exact"/>
              <w:jc w:val="center"/>
              <w:rPr>
                <w:rFonts w:ascii="Times New Roman" w:eastAsia="仿宋" w:hAnsi="Times New Roman" w:cs="Times New Roman"/>
                <w:color w:val="000000"/>
                <w:kern w:val="0"/>
                <w:sz w:val="20"/>
                <w:szCs w:val="20"/>
              </w:rPr>
            </w:pPr>
            <w:r w:rsidRPr="00E80AB8">
              <w:rPr>
                <w:color w:val="000000"/>
                <w:kern w:val="0"/>
                <w:sz w:val="20"/>
                <w:szCs w:val="20"/>
              </w:rPr>
              <w:t>1</w:t>
            </w:r>
          </w:p>
        </w:tc>
      </w:tr>
    </w:tbl>
    <w:p w:rsidR="00E53D4A" w:rsidRPr="00201434" w:rsidRDefault="00E53D4A" w:rsidP="00E53D4A">
      <w:pPr>
        <w:jc w:val="left"/>
        <w:outlineLvl w:val="1"/>
        <w:rPr>
          <w:rFonts w:ascii="Times New Roman" w:eastAsia="黑体" w:hAnsi="Times New Roman" w:cs="Times New Roman"/>
          <w:sz w:val="28"/>
          <w:szCs w:val="28"/>
        </w:rPr>
      </w:pPr>
      <w:bookmarkStart w:id="39" w:name="_Toc524614646"/>
      <w:r w:rsidRPr="00201434">
        <w:rPr>
          <w:rFonts w:ascii="Times New Roman" w:eastAsia="黑体" w:hAnsi="Times New Roman" w:cs="Times New Roman" w:hint="eastAsia"/>
          <w:sz w:val="28"/>
          <w:szCs w:val="28"/>
        </w:rPr>
        <w:lastRenderedPageBreak/>
        <w:t>4.2</w:t>
      </w:r>
      <w:r w:rsidRPr="00201434">
        <w:rPr>
          <w:rFonts w:ascii="Times New Roman" w:eastAsia="黑体" w:hAnsi="Times New Roman" w:cs="Times New Roman" w:hint="eastAsia"/>
          <w:sz w:val="28"/>
          <w:szCs w:val="28"/>
        </w:rPr>
        <w:t>对当地防洪影响风险防范措施</w:t>
      </w:r>
      <w:bookmarkEnd w:id="39"/>
    </w:p>
    <w:p w:rsidR="00E53D4A" w:rsidRPr="003D714A" w:rsidRDefault="00E53D4A" w:rsidP="00E53D4A">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E53D4A" w:rsidRPr="000D1DA3" w:rsidTr="00DB2989">
        <w:trPr>
          <w:trHeight w:val="270"/>
          <w:tblHeader/>
          <w:jc w:val="center"/>
        </w:trPr>
        <w:tc>
          <w:tcPr>
            <w:tcW w:w="253" w:type="pct"/>
            <w:vMerge w:val="restart"/>
            <w:vAlign w:val="center"/>
          </w:tcPr>
          <w:p w:rsidR="00E53D4A" w:rsidRPr="003D714A" w:rsidRDefault="00E53D4A" w:rsidP="00DB2989">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E53D4A" w:rsidRPr="003D714A" w:rsidRDefault="00E53D4A" w:rsidP="00DB2989">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E53D4A" w:rsidRPr="003D714A" w:rsidRDefault="00E53D4A" w:rsidP="00DB298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E53D4A" w:rsidRPr="000D1DA3" w:rsidTr="00DB2989">
        <w:trPr>
          <w:trHeight w:val="270"/>
          <w:tblHeader/>
          <w:jc w:val="center"/>
        </w:trPr>
        <w:tc>
          <w:tcPr>
            <w:tcW w:w="253" w:type="pct"/>
            <w:vMerge/>
            <w:vAlign w:val="center"/>
            <w:hideMark/>
          </w:tcPr>
          <w:p w:rsidR="00E53D4A" w:rsidRPr="003D714A" w:rsidRDefault="00E53D4A" w:rsidP="00DB2989">
            <w:pPr>
              <w:widowControl/>
              <w:spacing w:line="276" w:lineRule="auto"/>
              <w:jc w:val="center"/>
              <w:rPr>
                <w:rFonts w:ascii="仿宋" w:eastAsia="仿宋" w:hAnsi="仿宋" w:cs="Times New Roman"/>
                <w:kern w:val="0"/>
                <w:sz w:val="20"/>
                <w:szCs w:val="20"/>
              </w:rPr>
            </w:pPr>
          </w:p>
        </w:tc>
        <w:tc>
          <w:tcPr>
            <w:tcW w:w="1030" w:type="pct"/>
            <w:vMerge/>
            <w:vAlign w:val="center"/>
            <w:hideMark/>
          </w:tcPr>
          <w:p w:rsidR="00E53D4A" w:rsidRPr="003D714A" w:rsidRDefault="00E53D4A" w:rsidP="00DB2989">
            <w:pPr>
              <w:widowControl/>
              <w:spacing w:line="276" w:lineRule="auto"/>
              <w:jc w:val="center"/>
              <w:rPr>
                <w:rFonts w:ascii="仿宋" w:eastAsia="仿宋" w:hAnsi="仿宋" w:cs="Times New Roman"/>
                <w:kern w:val="0"/>
                <w:sz w:val="20"/>
                <w:szCs w:val="20"/>
              </w:rPr>
            </w:pPr>
          </w:p>
        </w:tc>
        <w:tc>
          <w:tcPr>
            <w:tcW w:w="1657" w:type="pct"/>
            <w:noWrap/>
            <w:vAlign w:val="center"/>
            <w:hideMark/>
          </w:tcPr>
          <w:p w:rsidR="00E53D4A" w:rsidRPr="003D714A" w:rsidRDefault="00E53D4A" w:rsidP="00DB298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E53D4A" w:rsidRPr="003D714A" w:rsidRDefault="00E53D4A" w:rsidP="00DB298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E53D4A" w:rsidRPr="000D1DA3" w:rsidTr="00DB2989">
        <w:trPr>
          <w:trHeight w:val="270"/>
          <w:jc w:val="center"/>
        </w:trPr>
        <w:tc>
          <w:tcPr>
            <w:tcW w:w="253" w:type="pct"/>
            <w:noWrap/>
            <w:vAlign w:val="center"/>
          </w:tcPr>
          <w:p w:rsidR="00E53D4A" w:rsidRPr="003D714A" w:rsidRDefault="00E53D4A" w:rsidP="00DB298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w:t>
            </w:r>
            <w:r w:rsidRPr="003D714A">
              <w:rPr>
                <w:rFonts w:ascii="仿宋" w:eastAsia="仿宋" w:hAnsi="仿宋" w:cs="Times New Roman"/>
                <w:kern w:val="0"/>
                <w:sz w:val="20"/>
                <w:szCs w:val="20"/>
              </w:rPr>
              <w:t>渠类</w:t>
            </w:r>
            <w:proofErr w:type="gramEnd"/>
            <w:r w:rsidRPr="003D714A">
              <w:rPr>
                <w:rFonts w:ascii="仿宋" w:eastAsia="仿宋" w:hAnsi="仿宋" w:cs="Times New Roman"/>
                <w:kern w:val="0"/>
                <w:sz w:val="20"/>
                <w:szCs w:val="20"/>
              </w:rPr>
              <w:t>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E53D4A" w:rsidRPr="000D1DA3" w:rsidTr="00DB2989">
        <w:trPr>
          <w:trHeight w:val="270"/>
          <w:jc w:val="center"/>
        </w:trPr>
        <w:tc>
          <w:tcPr>
            <w:tcW w:w="253" w:type="pct"/>
            <w:noWrap/>
            <w:vAlign w:val="center"/>
          </w:tcPr>
          <w:p w:rsidR="00E53D4A" w:rsidRPr="003D714A" w:rsidRDefault="00E53D4A" w:rsidP="00DB298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E53D4A" w:rsidRPr="003D714A" w:rsidRDefault="00E53D4A" w:rsidP="00DB2989">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w:t>
            </w:r>
            <w:proofErr w:type="gramStart"/>
            <w:r w:rsidRPr="003D714A">
              <w:rPr>
                <w:rFonts w:ascii="仿宋" w:eastAsia="仿宋" w:hAnsi="仿宋" w:cs="Times New Roman"/>
                <w:kern w:val="0"/>
                <w:sz w:val="20"/>
                <w:szCs w:val="20"/>
              </w:rPr>
              <w:t>情信息</w:t>
            </w:r>
            <w:proofErr w:type="gramEnd"/>
            <w:r w:rsidRPr="003D714A">
              <w:rPr>
                <w:rFonts w:ascii="仿宋" w:eastAsia="仿宋" w:hAnsi="仿宋" w:cs="Times New Roman"/>
                <w:kern w:val="0"/>
                <w:sz w:val="20"/>
                <w:szCs w:val="20"/>
              </w:rPr>
              <w:t>的共享，开展沿线暴雨洪水的预报预警工作；</w:t>
            </w:r>
          </w:p>
        </w:tc>
      </w:tr>
      <w:tr w:rsidR="00E53D4A" w:rsidRPr="000D1DA3" w:rsidTr="00DB2989">
        <w:trPr>
          <w:trHeight w:val="270"/>
          <w:jc w:val="center"/>
        </w:trPr>
        <w:tc>
          <w:tcPr>
            <w:tcW w:w="253" w:type="pct"/>
            <w:noWrap/>
            <w:vAlign w:val="center"/>
            <w:hideMark/>
          </w:tcPr>
          <w:p w:rsidR="00E53D4A" w:rsidRPr="003D714A" w:rsidRDefault="00E53D4A" w:rsidP="00DB298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穿渠类</w:t>
            </w:r>
            <w:proofErr w:type="gramEnd"/>
            <w:r w:rsidRPr="003D714A">
              <w:rPr>
                <w:rFonts w:ascii="仿宋" w:eastAsia="仿宋" w:hAnsi="仿宋" w:cs="Times New Roman" w:hint="eastAsia"/>
                <w:kern w:val="0"/>
                <w:sz w:val="20"/>
                <w:szCs w:val="20"/>
              </w:rPr>
              <w:t>建筑物下游有弃渣、堆土、建房等挤占行洪通道，行洪能力降低</w:t>
            </w:r>
          </w:p>
        </w:tc>
        <w:tc>
          <w:tcPr>
            <w:tcW w:w="1657" w:type="pct"/>
            <w:noWrap/>
            <w:hideMark/>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E53D4A" w:rsidRPr="000D1DA3" w:rsidTr="00DB2989">
        <w:trPr>
          <w:trHeight w:val="270"/>
          <w:jc w:val="center"/>
        </w:trPr>
        <w:tc>
          <w:tcPr>
            <w:tcW w:w="253" w:type="pct"/>
            <w:noWrap/>
            <w:vAlign w:val="center"/>
          </w:tcPr>
          <w:p w:rsidR="00E53D4A" w:rsidRPr="003D714A" w:rsidRDefault="00E53D4A" w:rsidP="00DB298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E53D4A" w:rsidRPr="003D714A" w:rsidRDefault="00E53D4A" w:rsidP="00DB2989">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建筑物进口易堵（生活垃圾、柴草漂浮物、滑坡泥石</w:t>
            </w:r>
            <w:r w:rsidRPr="003D714A">
              <w:rPr>
                <w:rFonts w:ascii="仿宋" w:eastAsia="仿宋" w:hAnsi="仿宋" w:cs="Times New Roman"/>
                <w:kern w:val="0"/>
                <w:sz w:val="20"/>
                <w:szCs w:val="20"/>
              </w:rPr>
              <w:lastRenderedPageBreak/>
              <w:t>流等）</w:t>
            </w:r>
          </w:p>
        </w:tc>
        <w:tc>
          <w:tcPr>
            <w:tcW w:w="1657" w:type="pct"/>
            <w:noWrap/>
            <w:vAlign w:val="center"/>
          </w:tcPr>
          <w:p w:rsidR="00E53D4A" w:rsidRPr="003D714A" w:rsidRDefault="00E53D4A" w:rsidP="00DB2989">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（1）清理进口附近工程弃渣、堆土、生活垃圾、柴草漂浮物等；</w:t>
            </w:r>
          </w:p>
          <w:p w:rsidR="00E53D4A" w:rsidRPr="003D714A" w:rsidRDefault="00E53D4A" w:rsidP="00DB2989">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（2）在排水建筑物进口修建拦沙坎、沉砂池等，防止行洪通道淤堵；</w:t>
            </w:r>
          </w:p>
        </w:tc>
        <w:tc>
          <w:tcPr>
            <w:tcW w:w="2060" w:type="pct"/>
            <w:noWrap/>
            <w:vAlign w:val="center"/>
          </w:tcPr>
          <w:p w:rsidR="00E53D4A" w:rsidRPr="003D714A" w:rsidRDefault="00E53D4A" w:rsidP="00DB2989">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lastRenderedPageBreak/>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E53D4A" w:rsidRPr="000D1DA3" w:rsidTr="00DB2989">
        <w:trPr>
          <w:trHeight w:val="270"/>
          <w:jc w:val="center"/>
        </w:trPr>
        <w:tc>
          <w:tcPr>
            <w:tcW w:w="253" w:type="pct"/>
            <w:noWrap/>
            <w:vAlign w:val="center"/>
          </w:tcPr>
          <w:p w:rsidR="00E53D4A" w:rsidRPr="003D714A" w:rsidRDefault="00E53D4A" w:rsidP="00DB298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5</w:t>
            </w:r>
          </w:p>
        </w:tc>
        <w:tc>
          <w:tcPr>
            <w:tcW w:w="1030" w:type="pct"/>
            <w:noWrap/>
            <w:vAlign w:val="center"/>
          </w:tcPr>
          <w:p w:rsidR="00E53D4A" w:rsidRPr="003D714A" w:rsidRDefault="00E53D4A" w:rsidP="00DB2989">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建筑物自身淤堵</w:t>
            </w:r>
          </w:p>
        </w:tc>
        <w:tc>
          <w:tcPr>
            <w:tcW w:w="1657" w:type="pct"/>
            <w:noWrap/>
            <w:vAlign w:val="center"/>
          </w:tcPr>
          <w:p w:rsidR="00E53D4A" w:rsidRPr="003D714A" w:rsidRDefault="00E53D4A" w:rsidP="00DB2989">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E53D4A" w:rsidRPr="003D714A" w:rsidRDefault="00E53D4A" w:rsidP="00DB2989">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排水建筑物日常检查维护工作，排除可能的风险因素；</w:t>
            </w:r>
          </w:p>
        </w:tc>
      </w:tr>
      <w:tr w:rsidR="00E53D4A" w:rsidRPr="000D1DA3" w:rsidTr="00DB2989">
        <w:trPr>
          <w:trHeight w:val="270"/>
          <w:jc w:val="center"/>
        </w:trPr>
        <w:tc>
          <w:tcPr>
            <w:tcW w:w="253" w:type="pct"/>
            <w:noWrap/>
            <w:vAlign w:val="center"/>
            <w:hideMark/>
          </w:tcPr>
          <w:p w:rsidR="00E53D4A" w:rsidRPr="003D714A" w:rsidRDefault="00E53D4A" w:rsidP="00DB2989">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w:t>
            </w:r>
            <w:proofErr w:type="gramStart"/>
            <w:r w:rsidRPr="003D714A">
              <w:rPr>
                <w:rFonts w:ascii="仿宋" w:eastAsia="仿宋" w:hAnsi="仿宋" w:cs="Times New Roman"/>
                <w:kern w:val="0"/>
                <w:sz w:val="20"/>
                <w:szCs w:val="20"/>
              </w:rPr>
              <w:t>的违建建筑物</w:t>
            </w:r>
            <w:proofErr w:type="gramEnd"/>
            <w:r w:rsidRPr="003D714A">
              <w:rPr>
                <w:rFonts w:ascii="仿宋" w:eastAsia="仿宋" w:hAnsi="仿宋" w:cs="Times New Roman"/>
                <w:kern w:val="0"/>
                <w:sz w:val="20"/>
                <w:szCs w:val="20"/>
              </w:rPr>
              <w:t>进行拆除，进行河道整治；</w:t>
            </w:r>
          </w:p>
          <w:p w:rsidR="00E53D4A" w:rsidRPr="003D714A" w:rsidRDefault="00E53D4A" w:rsidP="00DB2989">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w:t>
            </w:r>
            <w:proofErr w:type="gramStart"/>
            <w:r w:rsidRPr="003D714A">
              <w:rPr>
                <w:rFonts w:ascii="仿宋" w:eastAsia="仿宋" w:hAnsi="仿宋" w:cs="Times New Roman"/>
                <w:kern w:val="0"/>
                <w:sz w:val="20"/>
                <w:szCs w:val="20"/>
              </w:rPr>
              <w:t>务</w:t>
            </w:r>
            <w:proofErr w:type="gramEnd"/>
            <w:r w:rsidRPr="003D714A">
              <w:rPr>
                <w:rFonts w:ascii="仿宋" w:eastAsia="仿宋" w:hAnsi="仿宋" w:cs="Times New Roman"/>
                <w:kern w:val="0"/>
                <w:sz w:val="20"/>
                <w:szCs w:val="20"/>
              </w:rPr>
              <w:t>部门加强河道整治工作，保持河道行洪通畅；</w:t>
            </w:r>
          </w:p>
        </w:tc>
        <w:tc>
          <w:tcPr>
            <w:tcW w:w="2060" w:type="pct"/>
            <w:noWrap/>
            <w:hideMark/>
          </w:tcPr>
          <w:p w:rsidR="00E53D4A" w:rsidRPr="003D714A" w:rsidRDefault="00E53D4A" w:rsidP="00DB2989">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E53D4A" w:rsidRPr="003D714A" w:rsidRDefault="00E53D4A" w:rsidP="00DB2989">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E53D4A" w:rsidRPr="000D1DA3" w:rsidTr="00DB2989">
        <w:trPr>
          <w:trHeight w:val="270"/>
          <w:jc w:val="center"/>
        </w:trPr>
        <w:tc>
          <w:tcPr>
            <w:tcW w:w="253" w:type="pct"/>
            <w:noWrap/>
            <w:vAlign w:val="center"/>
          </w:tcPr>
          <w:p w:rsidR="00E53D4A" w:rsidRPr="003D714A" w:rsidRDefault="00E53D4A" w:rsidP="00DB2989">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E53D4A" w:rsidRPr="003D714A" w:rsidRDefault="00E53D4A" w:rsidP="00DB2989">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proofErr w:type="gramStart"/>
            <w:r w:rsidRPr="003D714A">
              <w:rPr>
                <w:rFonts w:ascii="仿宋" w:eastAsia="仿宋" w:hAnsi="仿宋" w:cs="Times New Roman" w:hint="eastAsia"/>
                <w:kern w:val="0"/>
                <w:sz w:val="20"/>
                <w:szCs w:val="20"/>
              </w:rPr>
              <w:t>岸工程</w:t>
            </w:r>
            <w:proofErr w:type="gramEnd"/>
            <w:r w:rsidRPr="003D714A">
              <w:rPr>
                <w:rFonts w:ascii="仿宋" w:eastAsia="仿宋" w:hAnsi="仿宋" w:cs="Times New Roman" w:hint="eastAsia"/>
                <w:kern w:val="0"/>
                <w:sz w:val="20"/>
                <w:szCs w:val="20"/>
              </w:rPr>
              <w:t>保护区及下垫</w:t>
            </w:r>
            <w:proofErr w:type="gramStart"/>
            <w:r w:rsidRPr="003D714A">
              <w:rPr>
                <w:rFonts w:ascii="仿宋" w:eastAsia="仿宋" w:hAnsi="仿宋" w:cs="Times New Roman" w:hint="eastAsia"/>
                <w:kern w:val="0"/>
                <w:sz w:val="20"/>
                <w:szCs w:val="20"/>
              </w:rPr>
              <w:t>面范围</w:t>
            </w:r>
            <w:proofErr w:type="gramEnd"/>
            <w:r w:rsidRPr="003D714A">
              <w:rPr>
                <w:rFonts w:ascii="仿宋" w:eastAsia="仿宋" w:hAnsi="仿宋" w:cs="Times New Roman" w:hint="eastAsia"/>
                <w:kern w:val="0"/>
                <w:sz w:val="20"/>
                <w:szCs w:val="20"/>
              </w:rPr>
              <w:t>的城市规划应征求水利部门的意见；</w:t>
            </w:r>
          </w:p>
        </w:tc>
      </w:tr>
      <w:tr w:rsidR="00E53D4A" w:rsidRPr="000D1DA3" w:rsidTr="00DB2989">
        <w:trPr>
          <w:trHeight w:val="270"/>
          <w:jc w:val="center"/>
        </w:trPr>
        <w:tc>
          <w:tcPr>
            <w:tcW w:w="253" w:type="pct"/>
            <w:noWrap/>
            <w:vAlign w:val="center"/>
          </w:tcPr>
          <w:p w:rsidR="00E53D4A" w:rsidRPr="003D714A" w:rsidRDefault="00E53D4A" w:rsidP="00DB2989">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w:t>
            </w:r>
            <w:proofErr w:type="gramStart"/>
            <w:r w:rsidRPr="003D714A">
              <w:rPr>
                <w:rFonts w:ascii="仿宋" w:eastAsia="仿宋" w:hAnsi="仿宋" w:cs="Times New Roman" w:hint="eastAsia"/>
                <w:kern w:val="0"/>
                <w:sz w:val="20"/>
                <w:szCs w:val="20"/>
              </w:rPr>
              <w:t>洞包括</w:t>
            </w:r>
            <w:proofErr w:type="gramEnd"/>
            <w:r w:rsidRPr="003D714A">
              <w:rPr>
                <w:rFonts w:ascii="仿宋" w:eastAsia="仿宋" w:hAnsi="仿宋" w:cs="Times New Roman" w:hint="eastAsia"/>
                <w:kern w:val="0"/>
                <w:sz w:val="20"/>
                <w:szCs w:val="20"/>
              </w:rPr>
              <w:t>闸门与启闭设施及备用电源等应建议其加强维修养护，确保正常工作；</w:t>
            </w:r>
          </w:p>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w:t>
            </w:r>
            <w:proofErr w:type="gramStart"/>
            <w:r w:rsidRPr="003D714A">
              <w:rPr>
                <w:rFonts w:ascii="仿宋" w:eastAsia="仿宋" w:hAnsi="仿宋" w:cs="Times New Roman" w:hint="eastAsia"/>
                <w:kern w:val="0"/>
                <w:sz w:val="20"/>
                <w:szCs w:val="20"/>
              </w:rPr>
              <w:t>汛期应</w:t>
            </w:r>
            <w:proofErr w:type="gramEnd"/>
            <w:r w:rsidRPr="003D714A">
              <w:rPr>
                <w:rFonts w:ascii="仿宋" w:eastAsia="仿宋" w:hAnsi="仿宋" w:cs="Times New Roman" w:hint="eastAsia"/>
                <w:kern w:val="0"/>
                <w:sz w:val="20"/>
                <w:szCs w:val="20"/>
              </w:rPr>
              <w:t>建议其采取措施消除漂浮物堵塞隐患。</w:t>
            </w:r>
          </w:p>
        </w:tc>
        <w:tc>
          <w:tcPr>
            <w:tcW w:w="2060" w:type="pct"/>
            <w:noWrap/>
            <w:vAlign w:val="center"/>
          </w:tcPr>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E53D4A" w:rsidRPr="000D1DA3" w:rsidTr="00DB2989">
        <w:trPr>
          <w:trHeight w:val="270"/>
          <w:jc w:val="center"/>
        </w:trPr>
        <w:tc>
          <w:tcPr>
            <w:tcW w:w="253" w:type="pct"/>
            <w:noWrap/>
            <w:vAlign w:val="center"/>
          </w:tcPr>
          <w:p w:rsidR="00E53D4A" w:rsidRPr="003D714A" w:rsidRDefault="00E53D4A" w:rsidP="00DB2989">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E53D4A" w:rsidRPr="003D714A" w:rsidRDefault="00E53D4A" w:rsidP="00DB2989">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w:t>
            </w:r>
            <w:proofErr w:type="gramStart"/>
            <w:r w:rsidRPr="003D714A">
              <w:rPr>
                <w:rFonts w:ascii="仿宋" w:eastAsia="仿宋" w:hAnsi="仿宋" w:cs="Times New Roman" w:hint="eastAsia"/>
                <w:kern w:val="0"/>
                <w:sz w:val="20"/>
                <w:szCs w:val="20"/>
              </w:rPr>
              <w:t>及左排建筑物</w:t>
            </w:r>
            <w:proofErr w:type="gramEnd"/>
            <w:r w:rsidRPr="003D714A">
              <w:rPr>
                <w:rFonts w:ascii="仿宋" w:eastAsia="仿宋" w:hAnsi="仿宋" w:cs="Times New Roman" w:hint="eastAsia"/>
                <w:kern w:val="0"/>
                <w:sz w:val="20"/>
                <w:szCs w:val="20"/>
              </w:rPr>
              <w:t>的修建引起</w:t>
            </w:r>
            <w:proofErr w:type="gramStart"/>
            <w:r w:rsidRPr="003D714A">
              <w:rPr>
                <w:rFonts w:ascii="仿宋" w:eastAsia="仿宋" w:hAnsi="仿宋" w:cs="Times New Roman" w:hint="eastAsia"/>
                <w:kern w:val="0"/>
                <w:sz w:val="20"/>
                <w:szCs w:val="20"/>
              </w:rPr>
              <w:t>原洪水流</w:t>
            </w:r>
            <w:proofErr w:type="gramEnd"/>
            <w:r w:rsidRPr="003D714A">
              <w:rPr>
                <w:rFonts w:ascii="仿宋" w:eastAsia="仿宋" w:hAnsi="仿宋" w:cs="Times New Roman" w:hint="eastAsia"/>
                <w:kern w:val="0"/>
                <w:sz w:val="20"/>
                <w:szCs w:val="20"/>
              </w:rPr>
              <w:t>路变化</w:t>
            </w:r>
          </w:p>
        </w:tc>
        <w:tc>
          <w:tcPr>
            <w:tcW w:w="1657" w:type="pct"/>
            <w:noWrap/>
            <w:vAlign w:val="center"/>
          </w:tcPr>
          <w:p w:rsidR="00E53D4A" w:rsidRPr="003D714A" w:rsidRDefault="00E53D4A" w:rsidP="00DB2989">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E53D4A" w:rsidRPr="003D714A" w:rsidRDefault="00E53D4A" w:rsidP="00DB2989">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AB6FDA" w:rsidRPr="00201434" w:rsidRDefault="00E53D4A" w:rsidP="00D359F4">
      <w:pPr>
        <w:pStyle w:val="1"/>
        <w:rPr>
          <w:kern w:val="0"/>
        </w:rPr>
      </w:pPr>
      <w:r w:rsidRPr="00201434">
        <w:br w:type="column"/>
      </w:r>
      <w:bookmarkStart w:id="40" w:name="_Toc524614647"/>
      <w:r w:rsidR="00EA5356" w:rsidRPr="00201434">
        <w:rPr>
          <w:kern w:val="0"/>
        </w:rPr>
        <w:lastRenderedPageBreak/>
        <w:t xml:space="preserve">5 </w:t>
      </w:r>
      <w:r w:rsidR="00EA5356" w:rsidRPr="00201434">
        <w:rPr>
          <w:rFonts w:hint="eastAsia"/>
          <w:kern w:val="0"/>
        </w:rPr>
        <w:t>综合评价</w:t>
      </w:r>
      <w:r w:rsidR="00B15054">
        <w:rPr>
          <w:rFonts w:hint="eastAsia"/>
          <w:kern w:val="0"/>
        </w:rPr>
        <w:t>与工作建议</w:t>
      </w:r>
      <w:bookmarkEnd w:id="40"/>
    </w:p>
    <w:p w:rsidR="00E53D4A" w:rsidRPr="00201434" w:rsidRDefault="00E53D4A" w:rsidP="00E53D4A">
      <w:pPr>
        <w:ind w:firstLineChars="200" w:firstLine="600"/>
        <w:rPr>
          <w:rFonts w:ascii="Times New Roman" w:eastAsia="仿宋" w:hAnsi="Times New Roman" w:cs="Times New Roman"/>
          <w:sz w:val="30"/>
          <w:szCs w:val="30"/>
        </w:rPr>
      </w:pPr>
      <w:r w:rsidRPr="00201434">
        <w:rPr>
          <w:rFonts w:ascii="Times New Roman" w:eastAsia="仿宋" w:hAnsi="Times New Roman" w:cs="Times New Roman" w:hint="eastAsia"/>
          <w:sz w:val="30"/>
          <w:szCs w:val="30"/>
        </w:rPr>
        <w:t>本次评估，宝丰管理处风险综合等级为</w:t>
      </w:r>
      <w:r w:rsidRPr="00201434">
        <w:rPr>
          <w:rFonts w:ascii="Times New Roman" w:eastAsia="仿宋" w:hAnsi="Times New Roman" w:cs="Times New Roman" w:hint="eastAsia"/>
          <w:sz w:val="30"/>
          <w:szCs w:val="30"/>
        </w:rPr>
        <w:t>II</w:t>
      </w:r>
      <w:r w:rsidRPr="00201434">
        <w:rPr>
          <w:rFonts w:ascii="Times New Roman" w:eastAsia="仿宋" w:hAnsi="Times New Roman" w:cs="Times New Roman" w:hint="eastAsia"/>
          <w:sz w:val="30"/>
          <w:szCs w:val="30"/>
        </w:rPr>
        <w:t>级，属于可容忍风险。</w:t>
      </w:r>
    </w:p>
    <w:p w:rsidR="00E53D4A" w:rsidRPr="00C45163" w:rsidRDefault="00E53D4A" w:rsidP="00E53D4A">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E53D4A" w:rsidRPr="00201434" w:rsidRDefault="00E53D4A" w:rsidP="00E53D4A">
      <w:pPr>
        <w:ind w:firstLineChars="200" w:firstLine="600"/>
        <w:rPr>
          <w:rFonts w:ascii="Times New Roman" w:eastAsia="仿宋" w:hAnsi="Times New Roman" w:cs="Times New Roman"/>
          <w:sz w:val="30"/>
          <w:szCs w:val="30"/>
        </w:rPr>
      </w:pPr>
      <w:r w:rsidRPr="00222784">
        <w:rPr>
          <w:rFonts w:ascii="仿宋" w:eastAsia="仿宋" w:hAnsi="仿宋" w:hint="eastAsia"/>
          <w:sz w:val="30"/>
          <w:szCs w:val="30"/>
        </w:rPr>
        <w:t>（一）</w:t>
      </w:r>
      <w:r w:rsidRPr="00201434">
        <w:rPr>
          <w:rFonts w:ascii="Times New Roman" w:eastAsia="仿宋" w:hAnsi="Times New Roman" w:cs="Times New Roman" w:hint="eastAsia"/>
          <w:sz w:val="30"/>
          <w:szCs w:val="30"/>
        </w:rPr>
        <w:t>北汝河</w:t>
      </w:r>
      <w:r>
        <w:rPr>
          <w:rFonts w:ascii="Times New Roman" w:eastAsia="仿宋" w:hAnsi="Times New Roman" w:cs="Times New Roman" w:hint="eastAsia"/>
          <w:sz w:val="30"/>
          <w:szCs w:val="30"/>
        </w:rPr>
        <w:t>倒</w:t>
      </w:r>
      <w:proofErr w:type="gramStart"/>
      <w:r>
        <w:rPr>
          <w:rFonts w:ascii="Times New Roman" w:eastAsia="仿宋" w:hAnsi="Times New Roman" w:cs="Times New Roman" w:hint="eastAsia"/>
          <w:sz w:val="30"/>
          <w:szCs w:val="30"/>
        </w:rPr>
        <w:t>虹吸</w:t>
      </w:r>
      <w:r w:rsidRPr="00201434">
        <w:rPr>
          <w:rFonts w:ascii="Times New Roman" w:eastAsia="仿宋" w:hAnsi="Times New Roman" w:cs="Times New Roman" w:hint="eastAsia"/>
          <w:sz w:val="30"/>
          <w:szCs w:val="30"/>
        </w:rPr>
        <w:t>上</w:t>
      </w:r>
      <w:proofErr w:type="gramEnd"/>
      <w:r w:rsidRPr="00201434">
        <w:rPr>
          <w:rFonts w:ascii="Times New Roman" w:eastAsia="仿宋" w:hAnsi="Times New Roman" w:cs="Times New Roman" w:hint="eastAsia"/>
          <w:sz w:val="30"/>
          <w:szCs w:val="30"/>
        </w:rPr>
        <w:t>下游存在采砂坑，</w:t>
      </w:r>
      <w:proofErr w:type="gramStart"/>
      <w:r w:rsidRPr="00201434">
        <w:rPr>
          <w:rFonts w:ascii="Times New Roman" w:eastAsia="仿宋" w:hAnsi="Times New Roman" w:cs="Times New Roman" w:hint="eastAsia"/>
          <w:sz w:val="30"/>
          <w:szCs w:val="30"/>
        </w:rPr>
        <w:t>汛期应</w:t>
      </w:r>
      <w:proofErr w:type="gramEnd"/>
      <w:r w:rsidRPr="00201434">
        <w:rPr>
          <w:rFonts w:ascii="Times New Roman" w:eastAsia="仿宋" w:hAnsi="Times New Roman" w:cs="Times New Roman" w:hint="eastAsia"/>
          <w:sz w:val="30"/>
          <w:szCs w:val="30"/>
        </w:rPr>
        <w:t>加强巡查，必要时采取防护措施。</w:t>
      </w:r>
    </w:p>
    <w:p w:rsidR="00E53D4A" w:rsidRPr="00222784" w:rsidRDefault="00E53D4A" w:rsidP="00E53D4A">
      <w:pPr>
        <w:ind w:firstLineChars="200" w:firstLine="600"/>
        <w:rPr>
          <w:rFonts w:ascii="Times New Roman" w:eastAsia="仿宋" w:hAnsi="Times New Roman" w:cs="Times New Roman"/>
          <w:color w:val="000000" w:themeColor="text1"/>
          <w:sz w:val="30"/>
          <w:szCs w:val="30"/>
        </w:rPr>
      </w:pPr>
      <w:r w:rsidRPr="00222784">
        <w:rPr>
          <w:rFonts w:ascii="Times New Roman" w:eastAsia="仿宋" w:hAnsi="Times New Roman" w:cs="Times New Roman" w:hint="eastAsia"/>
          <w:color w:val="000000" w:themeColor="text1"/>
          <w:sz w:val="30"/>
          <w:szCs w:val="30"/>
        </w:rPr>
        <w:t>（二）</w:t>
      </w:r>
      <w:r>
        <w:rPr>
          <w:rFonts w:ascii="Times New Roman" w:eastAsia="仿宋" w:hAnsi="Times New Roman" w:cs="Times New Roman" w:hint="eastAsia"/>
          <w:color w:val="000000" w:themeColor="text1"/>
          <w:sz w:val="30"/>
          <w:szCs w:val="30"/>
        </w:rPr>
        <w:t>对于深挖方高地下水渠段，</w:t>
      </w:r>
      <w:r w:rsidRPr="00222784">
        <w:rPr>
          <w:rFonts w:ascii="Times New Roman" w:eastAsia="仿宋" w:hAnsi="Times New Roman" w:cs="Times New Roman" w:hint="eastAsia"/>
          <w:color w:val="000000" w:themeColor="text1"/>
          <w:sz w:val="30"/>
          <w:szCs w:val="30"/>
        </w:rPr>
        <w:t>可视情况委托有关单位复核水头差与渠坡稳定性的敏感性分析，研究增设降水井等强排措施的可行性。</w:t>
      </w:r>
    </w:p>
    <w:p w:rsidR="00E53D4A" w:rsidRPr="00E41CBC" w:rsidRDefault="00E53D4A" w:rsidP="00E53D4A">
      <w:pPr>
        <w:ind w:firstLineChars="200" w:firstLine="600"/>
        <w:rPr>
          <w:rFonts w:ascii="Times New Roman" w:eastAsia="仿宋" w:hAnsi="Times New Roman" w:cs="Times New Roman"/>
          <w:sz w:val="30"/>
          <w:szCs w:val="30"/>
        </w:rPr>
      </w:pPr>
      <w:r>
        <w:rPr>
          <w:rFonts w:ascii="仿宋" w:eastAsia="仿宋" w:hAnsi="仿宋" w:hint="eastAsia"/>
          <w:color w:val="000000" w:themeColor="text1"/>
          <w:kern w:val="0"/>
          <w:sz w:val="30"/>
          <w:szCs w:val="30"/>
        </w:rPr>
        <w:t>（三）</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E53D4A" w:rsidRDefault="00E53D4A" w:rsidP="00E53D4A">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E53D4A" w:rsidRPr="00A843ED" w:rsidRDefault="00E53D4A" w:rsidP="00E53D4A">
      <w:pPr>
        <w:ind w:firstLineChars="200" w:firstLine="600"/>
        <w:rPr>
          <w:color w:val="000000" w:themeColor="text1"/>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E53D4A" w:rsidRPr="005B69CD" w:rsidRDefault="00E53D4A" w:rsidP="00E53D4A">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E53D4A" w:rsidRPr="00ED5BF0" w:rsidRDefault="00E53D4A" w:rsidP="00E53D4A">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E53D4A" w:rsidRPr="005B69CD" w:rsidRDefault="00E53D4A" w:rsidP="00E53D4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E53D4A" w:rsidRPr="005B69CD" w:rsidRDefault="00E53D4A" w:rsidP="00E53D4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E53D4A" w:rsidRPr="005B69CD" w:rsidRDefault="00E53D4A" w:rsidP="00E53D4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E53D4A" w:rsidRPr="005B69CD" w:rsidRDefault="00E53D4A" w:rsidP="00E53D4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E53D4A" w:rsidRPr="005B69CD" w:rsidRDefault="00E53D4A" w:rsidP="00E53D4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E53D4A" w:rsidRPr="005B69CD" w:rsidRDefault="00E53D4A" w:rsidP="00E53D4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E53D4A" w:rsidRDefault="00E53D4A" w:rsidP="00E53D4A">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201434" w:rsidRDefault="00E53D4A" w:rsidP="00390209">
      <w:pPr>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201434"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E94" w:rsidRDefault="008A2E94" w:rsidP="007561A9">
      <w:pPr>
        <w:ind w:firstLine="560"/>
      </w:pPr>
      <w:r>
        <w:separator/>
      </w:r>
    </w:p>
  </w:endnote>
  <w:endnote w:type="continuationSeparator" w:id="0">
    <w:p w:rsidR="008A2E94" w:rsidRDefault="008A2E94"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989" w:rsidRDefault="00DB2989">
    <w:pPr>
      <w:pStyle w:val="a7"/>
      <w:jc w:val="center"/>
    </w:pPr>
  </w:p>
  <w:p w:rsidR="00DB2989" w:rsidRDefault="00DB2989">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821454"/>
      <w:docPartObj>
        <w:docPartGallery w:val="Page Numbers (Bottom of Page)"/>
        <w:docPartUnique/>
      </w:docPartObj>
    </w:sdtPr>
    <w:sdtContent>
      <w:p w:rsidR="00DB2989" w:rsidRDefault="00D16E71">
        <w:pPr>
          <w:pStyle w:val="a7"/>
          <w:jc w:val="center"/>
        </w:pPr>
        <w:r w:rsidRPr="00D16E71">
          <w:fldChar w:fldCharType="begin"/>
        </w:r>
        <w:r w:rsidR="00DB2989">
          <w:instrText>PAGE   \* MERGEFORMAT</w:instrText>
        </w:r>
        <w:r w:rsidRPr="00D16E71">
          <w:fldChar w:fldCharType="separate"/>
        </w:r>
        <w:r w:rsidR="00AF0148" w:rsidRPr="00AF0148">
          <w:rPr>
            <w:noProof/>
            <w:lang w:val="zh-CN"/>
          </w:rPr>
          <w:t>1</w:t>
        </w:r>
        <w:r>
          <w:rPr>
            <w:noProof/>
            <w:lang w:val="zh-CN"/>
          </w:rPr>
          <w:fldChar w:fldCharType="end"/>
        </w:r>
      </w:p>
    </w:sdtContent>
  </w:sdt>
  <w:p w:rsidR="00DB2989" w:rsidRDefault="00DB2989">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989" w:rsidRDefault="00D16E71">
    <w:pPr>
      <w:pStyle w:val="a7"/>
      <w:jc w:val="center"/>
    </w:pPr>
    <w:r w:rsidRPr="00D16E71">
      <w:fldChar w:fldCharType="begin"/>
    </w:r>
    <w:r w:rsidR="00DB2989">
      <w:instrText>PAGE   \* MERGEFORMAT</w:instrText>
    </w:r>
    <w:r w:rsidRPr="00D16E71">
      <w:fldChar w:fldCharType="separate"/>
    </w:r>
    <w:r w:rsidR="00AF0148" w:rsidRPr="00AF0148">
      <w:rPr>
        <w:noProof/>
        <w:lang w:val="zh-CN"/>
      </w:rPr>
      <w:t>44</w:t>
    </w:r>
    <w:r>
      <w:rPr>
        <w:noProof/>
        <w:lang w:val="zh-CN"/>
      </w:rPr>
      <w:fldChar w:fldCharType="end"/>
    </w:r>
  </w:p>
  <w:p w:rsidR="00DB2989" w:rsidRDefault="00DB298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E94" w:rsidRDefault="008A2E94" w:rsidP="007561A9">
      <w:pPr>
        <w:ind w:firstLine="560"/>
      </w:pPr>
      <w:r>
        <w:separator/>
      </w:r>
    </w:p>
  </w:footnote>
  <w:footnote w:type="continuationSeparator" w:id="0">
    <w:p w:rsidR="008A2E94" w:rsidRDefault="008A2E94"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035A34"/>
    <w:multiLevelType w:val="hybridMultilevel"/>
    <w:tmpl w:val="15BE81FE"/>
    <w:lvl w:ilvl="0" w:tplc="6C2A1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22AA"/>
    <w:rsid w:val="00002C30"/>
    <w:rsid w:val="00010B2F"/>
    <w:rsid w:val="00012400"/>
    <w:rsid w:val="00012CFE"/>
    <w:rsid w:val="0001312D"/>
    <w:rsid w:val="00015961"/>
    <w:rsid w:val="00024ABE"/>
    <w:rsid w:val="00024CC6"/>
    <w:rsid w:val="0002733A"/>
    <w:rsid w:val="00030123"/>
    <w:rsid w:val="000340BA"/>
    <w:rsid w:val="00034735"/>
    <w:rsid w:val="00042B1A"/>
    <w:rsid w:val="0005081F"/>
    <w:rsid w:val="00050C6E"/>
    <w:rsid w:val="00053D87"/>
    <w:rsid w:val="0005604E"/>
    <w:rsid w:val="000569D7"/>
    <w:rsid w:val="000623F9"/>
    <w:rsid w:val="00063D81"/>
    <w:rsid w:val="00063F11"/>
    <w:rsid w:val="00071814"/>
    <w:rsid w:val="00075A8C"/>
    <w:rsid w:val="000763AC"/>
    <w:rsid w:val="0007670B"/>
    <w:rsid w:val="00081B4B"/>
    <w:rsid w:val="00083AAD"/>
    <w:rsid w:val="00084125"/>
    <w:rsid w:val="00084181"/>
    <w:rsid w:val="00084E8B"/>
    <w:rsid w:val="0008525D"/>
    <w:rsid w:val="0008554C"/>
    <w:rsid w:val="00085A67"/>
    <w:rsid w:val="00087197"/>
    <w:rsid w:val="00091E71"/>
    <w:rsid w:val="00097341"/>
    <w:rsid w:val="000A32AF"/>
    <w:rsid w:val="000A3AB2"/>
    <w:rsid w:val="000A3F73"/>
    <w:rsid w:val="000A451A"/>
    <w:rsid w:val="000A5D8D"/>
    <w:rsid w:val="000A62DC"/>
    <w:rsid w:val="000A7958"/>
    <w:rsid w:val="000A7E1E"/>
    <w:rsid w:val="000B0180"/>
    <w:rsid w:val="000B2BCC"/>
    <w:rsid w:val="000B4312"/>
    <w:rsid w:val="000B5884"/>
    <w:rsid w:val="000B6B20"/>
    <w:rsid w:val="000C01E3"/>
    <w:rsid w:val="000C2A3D"/>
    <w:rsid w:val="000C38FB"/>
    <w:rsid w:val="000C7E3A"/>
    <w:rsid w:val="000D15A7"/>
    <w:rsid w:val="000D209D"/>
    <w:rsid w:val="000D4792"/>
    <w:rsid w:val="000D4DAC"/>
    <w:rsid w:val="000E30E3"/>
    <w:rsid w:val="000E32D7"/>
    <w:rsid w:val="000E5ACF"/>
    <w:rsid w:val="000E6E67"/>
    <w:rsid w:val="000E73A0"/>
    <w:rsid w:val="000E74B2"/>
    <w:rsid w:val="000E7B1D"/>
    <w:rsid w:val="000F11EF"/>
    <w:rsid w:val="000F2C2B"/>
    <w:rsid w:val="000F3134"/>
    <w:rsid w:val="000F3A7B"/>
    <w:rsid w:val="000F4740"/>
    <w:rsid w:val="000F646A"/>
    <w:rsid w:val="000F76A1"/>
    <w:rsid w:val="0010039B"/>
    <w:rsid w:val="00101D0E"/>
    <w:rsid w:val="0010202B"/>
    <w:rsid w:val="00103792"/>
    <w:rsid w:val="0010447D"/>
    <w:rsid w:val="0011140F"/>
    <w:rsid w:val="00112BC1"/>
    <w:rsid w:val="00113303"/>
    <w:rsid w:val="00113F2D"/>
    <w:rsid w:val="00122576"/>
    <w:rsid w:val="00125622"/>
    <w:rsid w:val="0013335F"/>
    <w:rsid w:val="00133C3B"/>
    <w:rsid w:val="001377E5"/>
    <w:rsid w:val="00140BFB"/>
    <w:rsid w:val="001417A0"/>
    <w:rsid w:val="0014268B"/>
    <w:rsid w:val="00150297"/>
    <w:rsid w:val="001527DA"/>
    <w:rsid w:val="001530F9"/>
    <w:rsid w:val="00155467"/>
    <w:rsid w:val="00156883"/>
    <w:rsid w:val="001573D2"/>
    <w:rsid w:val="00160424"/>
    <w:rsid w:val="001638EB"/>
    <w:rsid w:val="001649CA"/>
    <w:rsid w:val="001661B7"/>
    <w:rsid w:val="00166D1A"/>
    <w:rsid w:val="00170BAA"/>
    <w:rsid w:val="00173C17"/>
    <w:rsid w:val="00173E43"/>
    <w:rsid w:val="00174C51"/>
    <w:rsid w:val="00181410"/>
    <w:rsid w:val="001814BE"/>
    <w:rsid w:val="00181A65"/>
    <w:rsid w:val="00181AE0"/>
    <w:rsid w:val="00185A0F"/>
    <w:rsid w:val="00186033"/>
    <w:rsid w:val="00186697"/>
    <w:rsid w:val="001868A1"/>
    <w:rsid w:val="001922B0"/>
    <w:rsid w:val="00194383"/>
    <w:rsid w:val="001A02CD"/>
    <w:rsid w:val="001A2137"/>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D5D6B"/>
    <w:rsid w:val="001E242E"/>
    <w:rsid w:val="001E40AF"/>
    <w:rsid w:val="001E7066"/>
    <w:rsid w:val="001E7185"/>
    <w:rsid w:val="001F164E"/>
    <w:rsid w:val="001F2484"/>
    <w:rsid w:val="001F4821"/>
    <w:rsid w:val="002000C6"/>
    <w:rsid w:val="002007D3"/>
    <w:rsid w:val="00201434"/>
    <w:rsid w:val="0020147F"/>
    <w:rsid w:val="00201AA6"/>
    <w:rsid w:val="00205479"/>
    <w:rsid w:val="00205F27"/>
    <w:rsid w:val="002121E9"/>
    <w:rsid w:val="002149EE"/>
    <w:rsid w:val="00215E9F"/>
    <w:rsid w:val="00217699"/>
    <w:rsid w:val="0022041A"/>
    <w:rsid w:val="00221B34"/>
    <w:rsid w:val="00221EB6"/>
    <w:rsid w:val="002271EB"/>
    <w:rsid w:val="002275EB"/>
    <w:rsid w:val="0022773C"/>
    <w:rsid w:val="00231DDB"/>
    <w:rsid w:val="00236D44"/>
    <w:rsid w:val="0024085C"/>
    <w:rsid w:val="00244229"/>
    <w:rsid w:val="00244FE8"/>
    <w:rsid w:val="00245167"/>
    <w:rsid w:val="002469FE"/>
    <w:rsid w:val="00250081"/>
    <w:rsid w:val="002504C8"/>
    <w:rsid w:val="002508BD"/>
    <w:rsid w:val="00250A67"/>
    <w:rsid w:val="002519D0"/>
    <w:rsid w:val="00253FC3"/>
    <w:rsid w:val="0025514E"/>
    <w:rsid w:val="00261B4E"/>
    <w:rsid w:val="0026503A"/>
    <w:rsid w:val="00265BD2"/>
    <w:rsid w:val="002702B0"/>
    <w:rsid w:val="00271278"/>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A180C"/>
    <w:rsid w:val="002A5C3A"/>
    <w:rsid w:val="002B2890"/>
    <w:rsid w:val="002B2FF7"/>
    <w:rsid w:val="002B3303"/>
    <w:rsid w:val="002B534A"/>
    <w:rsid w:val="002B58F7"/>
    <w:rsid w:val="002C06E1"/>
    <w:rsid w:val="002C0EB6"/>
    <w:rsid w:val="002C1375"/>
    <w:rsid w:val="002C1E1F"/>
    <w:rsid w:val="002C58AC"/>
    <w:rsid w:val="002C6F04"/>
    <w:rsid w:val="002D0137"/>
    <w:rsid w:val="002D3820"/>
    <w:rsid w:val="002D4E67"/>
    <w:rsid w:val="002D5FE2"/>
    <w:rsid w:val="002D63F2"/>
    <w:rsid w:val="002E7376"/>
    <w:rsid w:val="002F0753"/>
    <w:rsid w:val="002F0CCB"/>
    <w:rsid w:val="002F3EDF"/>
    <w:rsid w:val="002F5A2C"/>
    <w:rsid w:val="002F6434"/>
    <w:rsid w:val="0030227E"/>
    <w:rsid w:val="00303134"/>
    <w:rsid w:val="003037B5"/>
    <w:rsid w:val="003050CE"/>
    <w:rsid w:val="00305171"/>
    <w:rsid w:val="00307591"/>
    <w:rsid w:val="00307699"/>
    <w:rsid w:val="0031227C"/>
    <w:rsid w:val="003125A2"/>
    <w:rsid w:val="0031585B"/>
    <w:rsid w:val="00320F03"/>
    <w:rsid w:val="00322EA0"/>
    <w:rsid w:val="00324AD6"/>
    <w:rsid w:val="00324E3E"/>
    <w:rsid w:val="00333570"/>
    <w:rsid w:val="00333F08"/>
    <w:rsid w:val="0033424F"/>
    <w:rsid w:val="003366DD"/>
    <w:rsid w:val="00337B26"/>
    <w:rsid w:val="00342038"/>
    <w:rsid w:val="00344F35"/>
    <w:rsid w:val="00356668"/>
    <w:rsid w:val="00360B02"/>
    <w:rsid w:val="0036152D"/>
    <w:rsid w:val="00361772"/>
    <w:rsid w:val="003678AC"/>
    <w:rsid w:val="00372587"/>
    <w:rsid w:val="00377DFB"/>
    <w:rsid w:val="00385D71"/>
    <w:rsid w:val="00387CC5"/>
    <w:rsid w:val="00390209"/>
    <w:rsid w:val="0039030C"/>
    <w:rsid w:val="00394F8D"/>
    <w:rsid w:val="003957A4"/>
    <w:rsid w:val="00396FFA"/>
    <w:rsid w:val="003A0A90"/>
    <w:rsid w:val="003A1E42"/>
    <w:rsid w:val="003A20FC"/>
    <w:rsid w:val="003A66C4"/>
    <w:rsid w:val="003B0A02"/>
    <w:rsid w:val="003B1576"/>
    <w:rsid w:val="003B67A3"/>
    <w:rsid w:val="003B7919"/>
    <w:rsid w:val="003C10BF"/>
    <w:rsid w:val="003C17F6"/>
    <w:rsid w:val="003C5200"/>
    <w:rsid w:val="003D19C8"/>
    <w:rsid w:val="003D51AF"/>
    <w:rsid w:val="003D5AC8"/>
    <w:rsid w:val="003D7155"/>
    <w:rsid w:val="003E06F5"/>
    <w:rsid w:val="003E6350"/>
    <w:rsid w:val="003F0BE6"/>
    <w:rsid w:val="003F16DA"/>
    <w:rsid w:val="003F18AE"/>
    <w:rsid w:val="003F39E6"/>
    <w:rsid w:val="0040054E"/>
    <w:rsid w:val="00400816"/>
    <w:rsid w:val="00401ADC"/>
    <w:rsid w:val="004035C8"/>
    <w:rsid w:val="00405BC5"/>
    <w:rsid w:val="00406FED"/>
    <w:rsid w:val="004074B5"/>
    <w:rsid w:val="004127A4"/>
    <w:rsid w:val="00414B37"/>
    <w:rsid w:val="00415F09"/>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67E69"/>
    <w:rsid w:val="00471ABC"/>
    <w:rsid w:val="00472979"/>
    <w:rsid w:val="0047372B"/>
    <w:rsid w:val="00473EF7"/>
    <w:rsid w:val="00486AF2"/>
    <w:rsid w:val="00486BED"/>
    <w:rsid w:val="0049085F"/>
    <w:rsid w:val="00495674"/>
    <w:rsid w:val="00495B09"/>
    <w:rsid w:val="004974E3"/>
    <w:rsid w:val="004A0BA7"/>
    <w:rsid w:val="004A1320"/>
    <w:rsid w:val="004A26B1"/>
    <w:rsid w:val="004A2A5C"/>
    <w:rsid w:val="004A3171"/>
    <w:rsid w:val="004A334F"/>
    <w:rsid w:val="004A43F0"/>
    <w:rsid w:val="004A5259"/>
    <w:rsid w:val="004A5279"/>
    <w:rsid w:val="004A57BA"/>
    <w:rsid w:val="004B1601"/>
    <w:rsid w:val="004B44A4"/>
    <w:rsid w:val="004C2829"/>
    <w:rsid w:val="004C30A8"/>
    <w:rsid w:val="004C5831"/>
    <w:rsid w:val="004C58C5"/>
    <w:rsid w:val="004D1680"/>
    <w:rsid w:val="004D5444"/>
    <w:rsid w:val="004D6056"/>
    <w:rsid w:val="004D79A2"/>
    <w:rsid w:val="004D7EFA"/>
    <w:rsid w:val="004E18A3"/>
    <w:rsid w:val="004E3E7D"/>
    <w:rsid w:val="004E5A23"/>
    <w:rsid w:val="004E6F02"/>
    <w:rsid w:val="004F5B47"/>
    <w:rsid w:val="005003ED"/>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7DC2"/>
    <w:rsid w:val="005329D2"/>
    <w:rsid w:val="00533C08"/>
    <w:rsid w:val="005341E1"/>
    <w:rsid w:val="00534459"/>
    <w:rsid w:val="00535D92"/>
    <w:rsid w:val="005364EE"/>
    <w:rsid w:val="005405D1"/>
    <w:rsid w:val="0054175A"/>
    <w:rsid w:val="00543F46"/>
    <w:rsid w:val="005445A3"/>
    <w:rsid w:val="00546488"/>
    <w:rsid w:val="00546E84"/>
    <w:rsid w:val="0054758C"/>
    <w:rsid w:val="00551906"/>
    <w:rsid w:val="005615F9"/>
    <w:rsid w:val="0056370A"/>
    <w:rsid w:val="00564361"/>
    <w:rsid w:val="00564F2F"/>
    <w:rsid w:val="00565C68"/>
    <w:rsid w:val="00566271"/>
    <w:rsid w:val="00567BDC"/>
    <w:rsid w:val="00575D2C"/>
    <w:rsid w:val="005842A0"/>
    <w:rsid w:val="00587BB5"/>
    <w:rsid w:val="005932BE"/>
    <w:rsid w:val="0059359B"/>
    <w:rsid w:val="00595434"/>
    <w:rsid w:val="005976C2"/>
    <w:rsid w:val="00597B44"/>
    <w:rsid w:val="005A089D"/>
    <w:rsid w:val="005A22F0"/>
    <w:rsid w:val="005A24C1"/>
    <w:rsid w:val="005B0083"/>
    <w:rsid w:val="005B2484"/>
    <w:rsid w:val="005B55D5"/>
    <w:rsid w:val="005B653F"/>
    <w:rsid w:val="005B696D"/>
    <w:rsid w:val="005C095D"/>
    <w:rsid w:val="005C0D41"/>
    <w:rsid w:val="005C0EAA"/>
    <w:rsid w:val="005C2E16"/>
    <w:rsid w:val="005C3328"/>
    <w:rsid w:val="005C69B1"/>
    <w:rsid w:val="005C7AD8"/>
    <w:rsid w:val="005D14BF"/>
    <w:rsid w:val="005D333B"/>
    <w:rsid w:val="005D6BB4"/>
    <w:rsid w:val="005D7D53"/>
    <w:rsid w:val="005E55D8"/>
    <w:rsid w:val="005E7888"/>
    <w:rsid w:val="005F04A8"/>
    <w:rsid w:val="005F0AD7"/>
    <w:rsid w:val="005F2D5E"/>
    <w:rsid w:val="005F4F96"/>
    <w:rsid w:val="005F56DC"/>
    <w:rsid w:val="005F620F"/>
    <w:rsid w:val="00603033"/>
    <w:rsid w:val="00603E27"/>
    <w:rsid w:val="00604BB9"/>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513E0"/>
    <w:rsid w:val="0065469C"/>
    <w:rsid w:val="00654B93"/>
    <w:rsid w:val="006552D5"/>
    <w:rsid w:val="00657C93"/>
    <w:rsid w:val="006603A2"/>
    <w:rsid w:val="00660DF9"/>
    <w:rsid w:val="00661490"/>
    <w:rsid w:val="00663CE1"/>
    <w:rsid w:val="00666208"/>
    <w:rsid w:val="0066702C"/>
    <w:rsid w:val="006711F0"/>
    <w:rsid w:val="006719D4"/>
    <w:rsid w:val="00674DCF"/>
    <w:rsid w:val="006764FA"/>
    <w:rsid w:val="00677D6F"/>
    <w:rsid w:val="0068303F"/>
    <w:rsid w:val="006840D3"/>
    <w:rsid w:val="00685075"/>
    <w:rsid w:val="00685A8E"/>
    <w:rsid w:val="00686036"/>
    <w:rsid w:val="00687E79"/>
    <w:rsid w:val="00690B5B"/>
    <w:rsid w:val="0069253C"/>
    <w:rsid w:val="00693E47"/>
    <w:rsid w:val="0069710A"/>
    <w:rsid w:val="006A1E59"/>
    <w:rsid w:val="006A4038"/>
    <w:rsid w:val="006A6D54"/>
    <w:rsid w:val="006B16B3"/>
    <w:rsid w:val="006B367F"/>
    <w:rsid w:val="006B5B68"/>
    <w:rsid w:val="006B5FF5"/>
    <w:rsid w:val="006B6265"/>
    <w:rsid w:val="006B6ED4"/>
    <w:rsid w:val="006C471B"/>
    <w:rsid w:val="006C5A64"/>
    <w:rsid w:val="006C5D2B"/>
    <w:rsid w:val="006C5EA2"/>
    <w:rsid w:val="006C613A"/>
    <w:rsid w:val="006C6248"/>
    <w:rsid w:val="006D13DF"/>
    <w:rsid w:val="006D1436"/>
    <w:rsid w:val="006D2DC0"/>
    <w:rsid w:val="006D3895"/>
    <w:rsid w:val="006D43A9"/>
    <w:rsid w:val="006D45DF"/>
    <w:rsid w:val="006D461A"/>
    <w:rsid w:val="006D4F4C"/>
    <w:rsid w:val="006D5826"/>
    <w:rsid w:val="006D5A83"/>
    <w:rsid w:val="006D65C8"/>
    <w:rsid w:val="006D7DB7"/>
    <w:rsid w:val="006E4155"/>
    <w:rsid w:val="006E46AC"/>
    <w:rsid w:val="006E5CEA"/>
    <w:rsid w:val="006F0ECB"/>
    <w:rsid w:val="006F1CF7"/>
    <w:rsid w:val="006F3392"/>
    <w:rsid w:val="006F3A9C"/>
    <w:rsid w:val="006F543A"/>
    <w:rsid w:val="00701F43"/>
    <w:rsid w:val="00702078"/>
    <w:rsid w:val="00703268"/>
    <w:rsid w:val="00703FDD"/>
    <w:rsid w:val="0070485A"/>
    <w:rsid w:val="007110F2"/>
    <w:rsid w:val="00711A09"/>
    <w:rsid w:val="00712DB4"/>
    <w:rsid w:val="00714C6F"/>
    <w:rsid w:val="007162F7"/>
    <w:rsid w:val="00721A78"/>
    <w:rsid w:val="0072435A"/>
    <w:rsid w:val="00726B2E"/>
    <w:rsid w:val="00727249"/>
    <w:rsid w:val="007272A3"/>
    <w:rsid w:val="007359FE"/>
    <w:rsid w:val="00735CA1"/>
    <w:rsid w:val="0073624C"/>
    <w:rsid w:val="0074075A"/>
    <w:rsid w:val="00740C6D"/>
    <w:rsid w:val="0074189B"/>
    <w:rsid w:val="00742A3A"/>
    <w:rsid w:val="00743D37"/>
    <w:rsid w:val="00744090"/>
    <w:rsid w:val="0074573C"/>
    <w:rsid w:val="007466A1"/>
    <w:rsid w:val="00746D3E"/>
    <w:rsid w:val="00750DDC"/>
    <w:rsid w:val="007542BC"/>
    <w:rsid w:val="007561A9"/>
    <w:rsid w:val="00756C25"/>
    <w:rsid w:val="00757953"/>
    <w:rsid w:val="0076012C"/>
    <w:rsid w:val="00761D92"/>
    <w:rsid w:val="00763715"/>
    <w:rsid w:val="00764F59"/>
    <w:rsid w:val="0076691D"/>
    <w:rsid w:val="00767347"/>
    <w:rsid w:val="00771344"/>
    <w:rsid w:val="0077154F"/>
    <w:rsid w:val="00772728"/>
    <w:rsid w:val="00774DFC"/>
    <w:rsid w:val="00777626"/>
    <w:rsid w:val="00780B8E"/>
    <w:rsid w:val="007854D8"/>
    <w:rsid w:val="00785C15"/>
    <w:rsid w:val="007942F1"/>
    <w:rsid w:val="00794A9E"/>
    <w:rsid w:val="0079504E"/>
    <w:rsid w:val="00795096"/>
    <w:rsid w:val="00795707"/>
    <w:rsid w:val="00796382"/>
    <w:rsid w:val="0079651A"/>
    <w:rsid w:val="0079690B"/>
    <w:rsid w:val="0079724C"/>
    <w:rsid w:val="007974A0"/>
    <w:rsid w:val="00797641"/>
    <w:rsid w:val="007A0298"/>
    <w:rsid w:val="007A0326"/>
    <w:rsid w:val="007A047C"/>
    <w:rsid w:val="007A25B3"/>
    <w:rsid w:val="007A2707"/>
    <w:rsid w:val="007B00B0"/>
    <w:rsid w:val="007B1261"/>
    <w:rsid w:val="007B129E"/>
    <w:rsid w:val="007B28BF"/>
    <w:rsid w:val="007B4FE3"/>
    <w:rsid w:val="007B548E"/>
    <w:rsid w:val="007B5558"/>
    <w:rsid w:val="007C1A8F"/>
    <w:rsid w:val="007C1BA5"/>
    <w:rsid w:val="007C1FEF"/>
    <w:rsid w:val="007C6733"/>
    <w:rsid w:val="007C7F45"/>
    <w:rsid w:val="007D1059"/>
    <w:rsid w:val="007D4E40"/>
    <w:rsid w:val="007D5BB7"/>
    <w:rsid w:val="007D5DF9"/>
    <w:rsid w:val="007E260A"/>
    <w:rsid w:val="007E2F4B"/>
    <w:rsid w:val="007E5694"/>
    <w:rsid w:val="007E7C57"/>
    <w:rsid w:val="007F06E5"/>
    <w:rsid w:val="007F185B"/>
    <w:rsid w:val="007F1877"/>
    <w:rsid w:val="007F29F9"/>
    <w:rsid w:val="007F60AF"/>
    <w:rsid w:val="007F6BAA"/>
    <w:rsid w:val="007F7534"/>
    <w:rsid w:val="00800399"/>
    <w:rsid w:val="00800CC7"/>
    <w:rsid w:val="0080353C"/>
    <w:rsid w:val="00804C9A"/>
    <w:rsid w:val="0080701A"/>
    <w:rsid w:val="00812323"/>
    <w:rsid w:val="008136E4"/>
    <w:rsid w:val="008136ED"/>
    <w:rsid w:val="008142B1"/>
    <w:rsid w:val="00816182"/>
    <w:rsid w:val="00816AD7"/>
    <w:rsid w:val="00820B32"/>
    <w:rsid w:val="00820C3E"/>
    <w:rsid w:val="00821296"/>
    <w:rsid w:val="008218F3"/>
    <w:rsid w:val="00822C22"/>
    <w:rsid w:val="00823E17"/>
    <w:rsid w:val="008249BE"/>
    <w:rsid w:val="00832575"/>
    <w:rsid w:val="00832C95"/>
    <w:rsid w:val="00834DB4"/>
    <w:rsid w:val="00836FD9"/>
    <w:rsid w:val="008402F1"/>
    <w:rsid w:val="00841204"/>
    <w:rsid w:val="008414CD"/>
    <w:rsid w:val="0084473E"/>
    <w:rsid w:val="00845114"/>
    <w:rsid w:val="00850623"/>
    <w:rsid w:val="00855A84"/>
    <w:rsid w:val="008569EE"/>
    <w:rsid w:val="00857C41"/>
    <w:rsid w:val="008602CF"/>
    <w:rsid w:val="00861C08"/>
    <w:rsid w:val="00863ABC"/>
    <w:rsid w:val="00864271"/>
    <w:rsid w:val="00865712"/>
    <w:rsid w:val="00867DDF"/>
    <w:rsid w:val="00871802"/>
    <w:rsid w:val="00871B4C"/>
    <w:rsid w:val="008778DA"/>
    <w:rsid w:val="00882B40"/>
    <w:rsid w:val="00882EA3"/>
    <w:rsid w:val="008833B4"/>
    <w:rsid w:val="00883978"/>
    <w:rsid w:val="00884502"/>
    <w:rsid w:val="008849CC"/>
    <w:rsid w:val="00885A3F"/>
    <w:rsid w:val="008861C5"/>
    <w:rsid w:val="00891986"/>
    <w:rsid w:val="00892C8A"/>
    <w:rsid w:val="0089346A"/>
    <w:rsid w:val="00893769"/>
    <w:rsid w:val="00894A4B"/>
    <w:rsid w:val="00894A7F"/>
    <w:rsid w:val="00896FAF"/>
    <w:rsid w:val="008A1196"/>
    <w:rsid w:val="008A198E"/>
    <w:rsid w:val="008A2E94"/>
    <w:rsid w:val="008A51C3"/>
    <w:rsid w:val="008B09BE"/>
    <w:rsid w:val="008B4A14"/>
    <w:rsid w:val="008B512A"/>
    <w:rsid w:val="008B6692"/>
    <w:rsid w:val="008B7014"/>
    <w:rsid w:val="008B734E"/>
    <w:rsid w:val="008B78C6"/>
    <w:rsid w:val="008C0CAF"/>
    <w:rsid w:val="008C114D"/>
    <w:rsid w:val="008C5D1B"/>
    <w:rsid w:val="008D13D2"/>
    <w:rsid w:val="008D2228"/>
    <w:rsid w:val="008D2C63"/>
    <w:rsid w:val="008D4DEE"/>
    <w:rsid w:val="008D6C79"/>
    <w:rsid w:val="008E0968"/>
    <w:rsid w:val="008E0983"/>
    <w:rsid w:val="008E2044"/>
    <w:rsid w:val="008E257D"/>
    <w:rsid w:val="008F1BC4"/>
    <w:rsid w:val="008F2177"/>
    <w:rsid w:val="008F31B4"/>
    <w:rsid w:val="008F70EC"/>
    <w:rsid w:val="009041A3"/>
    <w:rsid w:val="00904356"/>
    <w:rsid w:val="009044E7"/>
    <w:rsid w:val="00910F7D"/>
    <w:rsid w:val="00911CD9"/>
    <w:rsid w:val="0091265F"/>
    <w:rsid w:val="009139A2"/>
    <w:rsid w:val="00913FB3"/>
    <w:rsid w:val="00914DF6"/>
    <w:rsid w:val="009157BB"/>
    <w:rsid w:val="00923263"/>
    <w:rsid w:val="0092472D"/>
    <w:rsid w:val="0092789C"/>
    <w:rsid w:val="00930FC1"/>
    <w:rsid w:val="00931A47"/>
    <w:rsid w:val="00933A1B"/>
    <w:rsid w:val="0093626B"/>
    <w:rsid w:val="0093715C"/>
    <w:rsid w:val="009375FF"/>
    <w:rsid w:val="0094047A"/>
    <w:rsid w:val="00942559"/>
    <w:rsid w:val="00942825"/>
    <w:rsid w:val="00943A28"/>
    <w:rsid w:val="00946421"/>
    <w:rsid w:val="009477BC"/>
    <w:rsid w:val="009510C6"/>
    <w:rsid w:val="00953C41"/>
    <w:rsid w:val="00954DA4"/>
    <w:rsid w:val="00956D0C"/>
    <w:rsid w:val="00962ADA"/>
    <w:rsid w:val="00963FAE"/>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2FD5"/>
    <w:rsid w:val="009B4DDE"/>
    <w:rsid w:val="009B5A4B"/>
    <w:rsid w:val="009B696A"/>
    <w:rsid w:val="009B7231"/>
    <w:rsid w:val="009B7812"/>
    <w:rsid w:val="009C13A3"/>
    <w:rsid w:val="009C33D3"/>
    <w:rsid w:val="009C38C6"/>
    <w:rsid w:val="009C3D2E"/>
    <w:rsid w:val="009D093C"/>
    <w:rsid w:val="009D3D08"/>
    <w:rsid w:val="009E1254"/>
    <w:rsid w:val="009E2661"/>
    <w:rsid w:val="009F0B18"/>
    <w:rsid w:val="009F2A9B"/>
    <w:rsid w:val="009F4815"/>
    <w:rsid w:val="009F5544"/>
    <w:rsid w:val="00A009D9"/>
    <w:rsid w:val="00A026D2"/>
    <w:rsid w:val="00A02BAA"/>
    <w:rsid w:val="00A055C6"/>
    <w:rsid w:val="00A0747C"/>
    <w:rsid w:val="00A12D84"/>
    <w:rsid w:val="00A13E6C"/>
    <w:rsid w:val="00A13FEE"/>
    <w:rsid w:val="00A14D5D"/>
    <w:rsid w:val="00A16B98"/>
    <w:rsid w:val="00A17E94"/>
    <w:rsid w:val="00A2237B"/>
    <w:rsid w:val="00A273AC"/>
    <w:rsid w:val="00A3155F"/>
    <w:rsid w:val="00A319F8"/>
    <w:rsid w:val="00A32D67"/>
    <w:rsid w:val="00A332E7"/>
    <w:rsid w:val="00A400BB"/>
    <w:rsid w:val="00A43A17"/>
    <w:rsid w:val="00A45B11"/>
    <w:rsid w:val="00A50C28"/>
    <w:rsid w:val="00A51906"/>
    <w:rsid w:val="00A52CD0"/>
    <w:rsid w:val="00A56313"/>
    <w:rsid w:val="00A61852"/>
    <w:rsid w:val="00A6287B"/>
    <w:rsid w:val="00A62944"/>
    <w:rsid w:val="00A6462D"/>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87185"/>
    <w:rsid w:val="00A91246"/>
    <w:rsid w:val="00A94098"/>
    <w:rsid w:val="00A944CE"/>
    <w:rsid w:val="00A94A48"/>
    <w:rsid w:val="00A97348"/>
    <w:rsid w:val="00A978BC"/>
    <w:rsid w:val="00A97E53"/>
    <w:rsid w:val="00AA2910"/>
    <w:rsid w:val="00AA29E1"/>
    <w:rsid w:val="00AA4806"/>
    <w:rsid w:val="00AB1505"/>
    <w:rsid w:val="00AB335E"/>
    <w:rsid w:val="00AB42C6"/>
    <w:rsid w:val="00AB694D"/>
    <w:rsid w:val="00AB6FDA"/>
    <w:rsid w:val="00AB7A20"/>
    <w:rsid w:val="00AC09F4"/>
    <w:rsid w:val="00AC18FD"/>
    <w:rsid w:val="00AC6C6A"/>
    <w:rsid w:val="00AC727C"/>
    <w:rsid w:val="00AD04EB"/>
    <w:rsid w:val="00AD3060"/>
    <w:rsid w:val="00AD3C0F"/>
    <w:rsid w:val="00AD59FF"/>
    <w:rsid w:val="00AD6BB3"/>
    <w:rsid w:val="00AD7375"/>
    <w:rsid w:val="00AE1323"/>
    <w:rsid w:val="00AE7D15"/>
    <w:rsid w:val="00AF0148"/>
    <w:rsid w:val="00AF028D"/>
    <w:rsid w:val="00AF0D48"/>
    <w:rsid w:val="00AF0F44"/>
    <w:rsid w:val="00AF4070"/>
    <w:rsid w:val="00AF41D4"/>
    <w:rsid w:val="00AF4961"/>
    <w:rsid w:val="00AF4B72"/>
    <w:rsid w:val="00AF5D11"/>
    <w:rsid w:val="00AF79AB"/>
    <w:rsid w:val="00AF7CF7"/>
    <w:rsid w:val="00B02F42"/>
    <w:rsid w:val="00B02FD2"/>
    <w:rsid w:val="00B05948"/>
    <w:rsid w:val="00B05AE7"/>
    <w:rsid w:val="00B06B05"/>
    <w:rsid w:val="00B06ED4"/>
    <w:rsid w:val="00B106A2"/>
    <w:rsid w:val="00B11B93"/>
    <w:rsid w:val="00B11D07"/>
    <w:rsid w:val="00B11E5B"/>
    <w:rsid w:val="00B13715"/>
    <w:rsid w:val="00B14A75"/>
    <w:rsid w:val="00B15054"/>
    <w:rsid w:val="00B15E46"/>
    <w:rsid w:val="00B16B79"/>
    <w:rsid w:val="00B1710F"/>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57C2"/>
    <w:rsid w:val="00B524B6"/>
    <w:rsid w:val="00B52936"/>
    <w:rsid w:val="00B574A6"/>
    <w:rsid w:val="00B6196A"/>
    <w:rsid w:val="00B61FF4"/>
    <w:rsid w:val="00B65E8B"/>
    <w:rsid w:val="00B66B78"/>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A2F68"/>
    <w:rsid w:val="00BA5949"/>
    <w:rsid w:val="00BB56F6"/>
    <w:rsid w:val="00BB5AD0"/>
    <w:rsid w:val="00BB5D81"/>
    <w:rsid w:val="00BB5F0D"/>
    <w:rsid w:val="00BC1ECD"/>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6170"/>
    <w:rsid w:val="00BF78D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33844"/>
    <w:rsid w:val="00C4095C"/>
    <w:rsid w:val="00C4286C"/>
    <w:rsid w:val="00C43920"/>
    <w:rsid w:val="00C43BFF"/>
    <w:rsid w:val="00C45935"/>
    <w:rsid w:val="00C55E00"/>
    <w:rsid w:val="00C55EB9"/>
    <w:rsid w:val="00C563F8"/>
    <w:rsid w:val="00C564A0"/>
    <w:rsid w:val="00C56C51"/>
    <w:rsid w:val="00C635D8"/>
    <w:rsid w:val="00C63D77"/>
    <w:rsid w:val="00C65C45"/>
    <w:rsid w:val="00C66A74"/>
    <w:rsid w:val="00C67C1B"/>
    <w:rsid w:val="00C70885"/>
    <w:rsid w:val="00C708A8"/>
    <w:rsid w:val="00C709A9"/>
    <w:rsid w:val="00C710F4"/>
    <w:rsid w:val="00C76B6A"/>
    <w:rsid w:val="00C76DAE"/>
    <w:rsid w:val="00C82997"/>
    <w:rsid w:val="00C8377D"/>
    <w:rsid w:val="00C8434B"/>
    <w:rsid w:val="00C87CA3"/>
    <w:rsid w:val="00C9001F"/>
    <w:rsid w:val="00C90B57"/>
    <w:rsid w:val="00C90C77"/>
    <w:rsid w:val="00C919A5"/>
    <w:rsid w:val="00C91CD6"/>
    <w:rsid w:val="00C91ED6"/>
    <w:rsid w:val="00C93683"/>
    <w:rsid w:val="00C9713D"/>
    <w:rsid w:val="00CA0A68"/>
    <w:rsid w:val="00CA0A70"/>
    <w:rsid w:val="00CA1B5F"/>
    <w:rsid w:val="00CB03EA"/>
    <w:rsid w:val="00CB0F99"/>
    <w:rsid w:val="00CB1BE2"/>
    <w:rsid w:val="00CB56B5"/>
    <w:rsid w:val="00CC132A"/>
    <w:rsid w:val="00CC1E96"/>
    <w:rsid w:val="00CC4FE8"/>
    <w:rsid w:val="00CC64CF"/>
    <w:rsid w:val="00CC6876"/>
    <w:rsid w:val="00CC6DAB"/>
    <w:rsid w:val="00CC7259"/>
    <w:rsid w:val="00CC730D"/>
    <w:rsid w:val="00CC7DCE"/>
    <w:rsid w:val="00CD3DAC"/>
    <w:rsid w:val="00CD7E60"/>
    <w:rsid w:val="00CE4702"/>
    <w:rsid w:val="00CE63DF"/>
    <w:rsid w:val="00CE7A34"/>
    <w:rsid w:val="00CF1ABA"/>
    <w:rsid w:val="00CF311F"/>
    <w:rsid w:val="00CF4250"/>
    <w:rsid w:val="00D00F07"/>
    <w:rsid w:val="00D025A8"/>
    <w:rsid w:val="00D02714"/>
    <w:rsid w:val="00D028AA"/>
    <w:rsid w:val="00D02A3B"/>
    <w:rsid w:val="00D07867"/>
    <w:rsid w:val="00D12139"/>
    <w:rsid w:val="00D14845"/>
    <w:rsid w:val="00D16CC2"/>
    <w:rsid w:val="00D16E71"/>
    <w:rsid w:val="00D226FD"/>
    <w:rsid w:val="00D22742"/>
    <w:rsid w:val="00D22A23"/>
    <w:rsid w:val="00D23140"/>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245F"/>
    <w:rsid w:val="00D63E8C"/>
    <w:rsid w:val="00D6576B"/>
    <w:rsid w:val="00D661EB"/>
    <w:rsid w:val="00D66DB6"/>
    <w:rsid w:val="00D66F29"/>
    <w:rsid w:val="00D711FB"/>
    <w:rsid w:val="00D73CD3"/>
    <w:rsid w:val="00D816FE"/>
    <w:rsid w:val="00D82137"/>
    <w:rsid w:val="00D83044"/>
    <w:rsid w:val="00D937DB"/>
    <w:rsid w:val="00D94E24"/>
    <w:rsid w:val="00D96CD4"/>
    <w:rsid w:val="00D9767A"/>
    <w:rsid w:val="00D97F42"/>
    <w:rsid w:val="00DA26D1"/>
    <w:rsid w:val="00DA3829"/>
    <w:rsid w:val="00DA4EEC"/>
    <w:rsid w:val="00DA65D5"/>
    <w:rsid w:val="00DA70D4"/>
    <w:rsid w:val="00DB0B4E"/>
    <w:rsid w:val="00DB2989"/>
    <w:rsid w:val="00DB2A5E"/>
    <w:rsid w:val="00DB3985"/>
    <w:rsid w:val="00DB45C1"/>
    <w:rsid w:val="00DB6E5F"/>
    <w:rsid w:val="00DB6F32"/>
    <w:rsid w:val="00DC4E31"/>
    <w:rsid w:val="00DC513F"/>
    <w:rsid w:val="00DC5A74"/>
    <w:rsid w:val="00DC7588"/>
    <w:rsid w:val="00DD0877"/>
    <w:rsid w:val="00DD1875"/>
    <w:rsid w:val="00DD55FF"/>
    <w:rsid w:val="00DD58CE"/>
    <w:rsid w:val="00DE2732"/>
    <w:rsid w:val="00DE2FC8"/>
    <w:rsid w:val="00DE308B"/>
    <w:rsid w:val="00DE55B0"/>
    <w:rsid w:val="00DE5BCC"/>
    <w:rsid w:val="00DF1237"/>
    <w:rsid w:val="00DF1812"/>
    <w:rsid w:val="00DF21F6"/>
    <w:rsid w:val="00DF446E"/>
    <w:rsid w:val="00DF4E3F"/>
    <w:rsid w:val="00DF5317"/>
    <w:rsid w:val="00E00B89"/>
    <w:rsid w:val="00E01DA1"/>
    <w:rsid w:val="00E0356D"/>
    <w:rsid w:val="00E0525E"/>
    <w:rsid w:val="00E10C15"/>
    <w:rsid w:val="00E13D4C"/>
    <w:rsid w:val="00E169A0"/>
    <w:rsid w:val="00E16A96"/>
    <w:rsid w:val="00E211F7"/>
    <w:rsid w:val="00E22A32"/>
    <w:rsid w:val="00E25451"/>
    <w:rsid w:val="00E257FA"/>
    <w:rsid w:val="00E31CA7"/>
    <w:rsid w:val="00E350CC"/>
    <w:rsid w:val="00E37883"/>
    <w:rsid w:val="00E37B03"/>
    <w:rsid w:val="00E418F6"/>
    <w:rsid w:val="00E42FFB"/>
    <w:rsid w:val="00E469BD"/>
    <w:rsid w:val="00E470D2"/>
    <w:rsid w:val="00E50798"/>
    <w:rsid w:val="00E50FF4"/>
    <w:rsid w:val="00E51744"/>
    <w:rsid w:val="00E5242E"/>
    <w:rsid w:val="00E533BA"/>
    <w:rsid w:val="00E53761"/>
    <w:rsid w:val="00E53D4A"/>
    <w:rsid w:val="00E5601B"/>
    <w:rsid w:val="00E5644F"/>
    <w:rsid w:val="00E568D3"/>
    <w:rsid w:val="00E63D76"/>
    <w:rsid w:val="00E649D7"/>
    <w:rsid w:val="00E708B4"/>
    <w:rsid w:val="00E710B3"/>
    <w:rsid w:val="00E7256F"/>
    <w:rsid w:val="00E73AC8"/>
    <w:rsid w:val="00E73D01"/>
    <w:rsid w:val="00E766C5"/>
    <w:rsid w:val="00E77F43"/>
    <w:rsid w:val="00E807DA"/>
    <w:rsid w:val="00E80AB8"/>
    <w:rsid w:val="00E80C46"/>
    <w:rsid w:val="00E810AC"/>
    <w:rsid w:val="00E81A03"/>
    <w:rsid w:val="00E862FA"/>
    <w:rsid w:val="00EA1DE2"/>
    <w:rsid w:val="00EA3F13"/>
    <w:rsid w:val="00EA5356"/>
    <w:rsid w:val="00EA6D1C"/>
    <w:rsid w:val="00EA7A00"/>
    <w:rsid w:val="00EB5A34"/>
    <w:rsid w:val="00EB5C1D"/>
    <w:rsid w:val="00EB706B"/>
    <w:rsid w:val="00EC3485"/>
    <w:rsid w:val="00EC4DB9"/>
    <w:rsid w:val="00EC5326"/>
    <w:rsid w:val="00EC5573"/>
    <w:rsid w:val="00EC6A88"/>
    <w:rsid w:val="00EC7CAD"/>
    <w:rsid w:val="00ED02C8"/>
    <w:rsid w:val="00ED08EC"/>
    <w:rsid w:val="00ED3441"/>
    <w:rsid w:val="00ED3880"/>
    <w:rsid w:val="00ED4A4D"/>
    <w:rsid w:val="00ED4C31"/>
    <w:rsid w:val="00ED4C86"/>
    <w:rsid w:val="00EE43B3"/>
    <w:rsid w:val="00EE4C40"/>
    <w:rsid w:val="00EE5E4E"/>
    <w:rsid w:val="00EE66C0"/>
    <w:rsid w:val="00EF1A6F"/>
    <w:rsid w:val="00EF341A"/>
    <w:rsid w:val="00F016E3"/>
    <w:rsid w:val="00F02315"/>
    <w:rsid w:val="00F032CB"/>
    <w:rsid w:val="00F037FE"/>
    <w:rsid w:val="00F038E2"/>
    <w:rsid w:val="00F06D12"/>
    <w:rsid w:val="00F1212A"/>
    <w:rsid w:val="00F12F36"/>
    <w:rsid w:val="00F21767"/>
    <w:rsid w:val="00F25AA2"/>
    <w:rsid w:val="00F26CB8"/>
    <w:rsid w:val="00F278FB"/>
    <w:rsid w:val="00F323F2"/>
    <w:rsid w:val="00F3405F"/>
    <w:rsid w:val="00F341F8"/>
    <w:rsid w:val="00F34B34"/>
    <w:rsid w:val="00F35856"/>
    <w:rsid w:val="00F35D14"/>
    <w:rsid w:val="00F36A3F"/>
    <w:rsid w:val="00F37D6D"/>
    <w:rsid w:val="00F407A5"/>
    <w:rsid w:val="00F40B03"/>
    <w:rsid w:val="00F42E5D"/>
    <w:rsid w:val="00F43B76"/>
    <w:rsid w:val="00F4544B"/>
    <w:rsid w:val="00F47CD4"/>
    <w:rsid w:val="00F50E67"/>
    <w:rsid w:val="00F526E1"/>
    <w:rsid w:val="00F53BB0"/>
    <w:rsid w:val="00F54E86"/>
    <w:rsid w:val="00F57C22"/>
    <w:rsid w:val="00F6070A"/>
    <w:rsid w:val="00F62646"/>
    <w:rsid w:val="00F62BEE"/>
    <w:rsid w:val="00F65634"/>
    <w:rsid w:val="00F70852"/>
    <w:rsid w:val="00F72BD3"/>
    <w:rsid w:val="00F72F39"/>
    <w:rsid w:val="00F73B4D"/>
    <w:rsid w:val="00F749EA"/>
    <w:rsid w:val="00F76822"/>
    <w:rsid w:val="00F76B34"/>
    <w:rsid w:val="00F8052C"/>
    <w:rsid w:val="00F811F4"/>
    <w:rsid w:val="00F826F2"/>
    <w:rsid w:val="00F84960"/>
    <w:rsid w:val="00F84A24"/>
    <w:rsid w:val="00F873D6"/>
    <w:rsid w:val="00F8747C"/>
    <w:rsid w:val="00F91850"/>
    <w:rsid w:val="00F923F7"/>
    <w:rsid w:val="00F943F1"/>
    <w:rsid w:val="00F94ACF"/>
    <w:rsid w:val="00FA052F"/>
    <w:rsid w:val="00FA1F2E"/>
    <w:rsid w:val="00FA4748"/>
    <w:rsid w:val="00FB0814"/>
    <w:rsid w:val="00FB0EEC"/>
    <w:rsid w:val="00FB5EFB"/>
    <w:rsid w:val="00FC2B2F"/>
    <w:rsid w:val="00FC415C"/>
    <w:rsid w:val="00FC425F"/>
    <w:rsid w:val="00FC55A2"/>
    <w:rsid w:val="00FC6013"/>
    <w:rsid w:val="00FD29B0"/>
    <w:rsid w:val="00FD3551"/>
    <w:rsid w:val="00FD3A5A"/>
    <w:rsid w:val="00FD5337"/>
    <w:rsid w:val="00FD56B8"/>
    <w:rsid w:val="00FD58EC"/>
    <w:rsid w:val="00FD6CC2"/>
    <w:rsid w:val="00FD6EA5"/>
    <w:rsid w:val="00FD7750"/>
    <w:rsid w:val="00FE0357"/>
    <w:rsid w:val="00FE0407"/>
    <w:rsid w:val="00FE15BB"/>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3CBC6-37E3-450B-88BF-63BA25AA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49</Pages>
  <Words>5191</Words>
  <Characters>29589</Characters>
  <Application>Microsoft Office Word</Application>
  <DocSecurity>0</DocSecurity>
  <Lines>246</Lines>
  <Paragraphs>69</Paragraphs>
  <ScaleCrop>false</ScaleCrop>
  <Company>Hewlett-Packard Company</Company>
  <LinksUpToDate>false</LinksUpToDate>
  <CharactersWithSpaces>34711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111</cp:revision>
  <dcterms:created xsi:type="dcterms:W3CDTF">2018-08-10T01:22:00Z</dcterms:created>
  <dcterms:modified xsi:type="dcterms:W3CDTF">2018-09-13T13:20:00Z</dcterms:modified>
</cp:coreProperties>
</file>