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0847A8" w:rsidRDefault="00B11D07" w:rsidP="00B11D07">
      <w:pPr>
        <w:jc w:val="left"/>
        <w:rPr>
          <w:rFonts w:ascii="Times New Roman" w:hAnsi="Times New Roman" w:cs="Times New Roman"/>
          <w:b/>
          <w:sz w:val="28"/>
          <w:szCs w:val="28"/>
        </w:rPr>
      </w:pPr>
      <w:bookmarkStart w:id="0" w:name="_GoBack"/>
      <w:bookmarkEnd w:id="0"/>
      <w:r w:rsidRPr="000847A8">
        <w:rPr>
          <w:rFonts w:ascii="Times New Roman" w:hAnsi="Times New Roman" w:cs="Times New Roman"/>
          <w:b/>
          <w:sz w:val="28"/>
          <w:szCs w:val="28"/>
        </w:rPr>
        <w:t>南水北调中线一期工程安全风险评估</w:t>
      </w:r>
    </w:p>
    <w:p w:rsidR="00B11D07" w:rsidRPr="000847A8" w:rsidRDefault="00B11D07" w:rsidP="00B11D07">
      <w:pPr>
        <w:jc w:val="left"/>
        <w:rPr>
          <w:rFonts w:ascii="Times New Roman" w:hAnsi="Times New Roman" w:cs="Times New Roman"/>
          <w:b/>
          <w:sz w:val="28"/>
          <w:szCs w:val="28"/>
        </w:rPr>
      </w:pPr>
    </w:p>
    <w:p w:rsidR="00B11D07" w:rsidRPr="000847A8" w:rsidRDefault="00B11D07" w:rsidP="00B11D07">
      <w:pPr>
        <w:jc w:val="center"/>
        <w:rPr>
          <w:rFonts w:ascii="Times New Roman" w:hAnsi="Times New Roman" w:cs="Times New Roman"/>
          <w:b/>
          <w:sz w:val="28"/>
          <w:szCs w:val="28"/>
        </w:rPr>
      </w:pPr>
    </w:p>
    <w:p w:rsidR="00B11D07" w:rsidRPr="000847A8" w:rsidRDefault="00B11D07" w:rsidP="00B11D07">
      <w:pPr>
        <w:jc w:val="center"/>
        <w:rPr>
          <w:rFonts w:ascii="Times New Roman" w:hAnsi="Times New Roman" w:cs="Times New Roman"/>
          <w:b/>
          <w:sz w:val="28"/>
          <w:szCs w:val="28"/>
        </w:rPr>
      </w:pPr>
    </w:p>
    <w:p w:rsidR="00B11D07" w:rsidRPr="000847A8" w:rsidRDefault="00B11D07" w:rsidP="00B11D07">
      <w:pPr>
        <w:jc w:val="center"/>
        <w:rPr>
          <w:rFonts w:ascii="Times New Roman" w:hAnsi="Times New Roman" w:cs="Times New Roman"/>
          <w:b/>
          <w:sz w:val="28"/>
          <w:szCs w:val="28"/>
        </w:rPr>
      </w:pPr>
    </w:p>
    <w:p w:rsidR="00B11D07" w:rsidRPr="000847A8" w:rsidRDefault="00C73193" w:rsidP="00B11D07">
      <w:pPr>
        <w:jc w:val="center"/>
        <w:rPr>
          <w:rFonts w:ascii="Times New Roman" w:eastAsia="华文隶书" w:hAnsi="Times New Roman" w:cs="Times New Roman"/>
          <w:b/>
          <w:sz w:val="72"/>
          <w:szCs w:val="72"/>
        </w:rPr>
      </w:pPr>
      <w:r w:rsidRPr="000847A8">
        <w:rPr>
          <w:rFonts w:ascii="Times New Roman" w:eastAsia="华文隶书" w:hAnsi="Times New Roman" w:cs="Times New Roman" w:hint="eastAsia"/>
          <w:b/>
          <w:sz w:val="72"/>
          <w:szCs w:val="72"/>
        </w:rPr>
        <w:t>荥阳</w:t>
      </w:r>
      <w:r w:rsidR="00B11D07" w:rsidRPr="000847A8">
        <w:rPr>
          <w:rFonts w:ascii="Times New Roman" w:eastAsia="华文隶书" w:hAnsi="Times New Roman" w:cs="Times New Roman"/>
          <w:b/>
          <w:sz w:val="72"/>
          <w:szCs w:val="72"/>
        </w:rPr>
        <w:t>管理处风险防控手册</w:t>
      </w:r>
    </w:p>
    <w:p w:rsidR="00B11D07" w:rsidRPr="000847A8" w:rsidRDefault="00B11D07" w:rsidP="00B11D07">
      <w:pPr>
        <w:jc w:val="center"/>
        <w:rPr>
          <w:rFonts w:ascii="Times New Roman" w:hAnsi="Times New Roman" w:cs="Times New Roman"/>
          <w:b/>
          <w:sz w:val="28"/>
          <w:szCs w:val="28"/>
        </w:rPr>
      </w:pPr>
    </w:p>
    <w:p w:rsidR="00205F27" w:rsidRPr="000847A8" w:rsidRDefault="00205F27" w:rsidP="00B11D07">
      <w:pPr>
        <w:jc w:val="center"/>
        <w:rPr>
          <w:rFonts w:ascii="Times New Roman" w:hAnsi="Times New Roman" w:cs="Times New Roman"/>
          <w:b/>
          <w:sz w:val="28"/>
          <w:szCs w:val="28"/>
        </w:rPr>
      </w:pPr>
    </w:p>
    <w:p w:rsidR="00867DDF" w:rsidRPr="000847A8" w:rsidRDefault="00867DDF" w:rsidP="00B11D07">
      <w:pPr>
        <w:jc w:val="center"/>
        <w:rPr>
          <w:rFonts w:ascii="Times New Roman" w:hAnsi="Times New Roman" w:cs="Times New Roman"/>
          <w:b/>
          <w:sz w:val="28"/>
          <w:szCs w:val="28"/>
        </w:rPr>
      </w:pPr>
    </w:p>
    <w:p w:rsidR="00FC2495" w:rsidRDefault="00FC2495" w:rsidP="00FC249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FC2495" w:rsidRDefault="00FC2495" w:rsidP="00FC249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0847A8" w:rsidRDefault="00FC2495" w:rsidP="00FC2495">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0847A8" w:rsidRDefault="00194383" w:rsidP="00B11D07">
      <w:pPr>
        <w:jc w:val="center"/>
        <w:rPr>
          <w:rFonts w:ascii="Times New Roman" w:hAnsi="Times New Roman" w:cs="Times New Roman"/>
          <w:b/>
          <w:sz w:val="28"/>
          <w:szCs w:val="28"/>
        </w:rPr>
      </w:pPr>
      <w:r w:rsidRPr="000847A8">
        <w:rPr>
          <w:rFonts w:ascii="Times New Roman" w:hAnsi="Times New Roman" w:cs="Times New Roman" w:hint="eastAsia"/>
          <w:b/>
          <w:sz w:val="28"/>
          <w:szCs w:val="28"/>
        </w:rPr>
        <w:t>2018</w:t>
      </w:r>
      <w:r w:rsidR="00D9767A" w:rsidRPr="000847A8">
        <w:rPr>
          <w:rFonts w:ascii="Times New Roman" w:hAnsi="Times New Roman" w:cs="Times New Roman" w:hint="eastAsia"/>
          <w:b/>
          <w:sz w:val="28"/>
          <w:szCs w:val="28"/>
        </w:rPr>
        <w:t>年</w:t>
      </w:r>
      <w:r w:rsidR="00186697" w:rsidRPr="000847A8">
        <w:rPr>
          <w:rFonts w:ascii="Times New Roman" w:hAnsi="Times New Roman" w:cs="Times New Roman" w:hint="eastAsia"/>
          <w:b/>
          <w:sz w:val="28"/>
          <w:szCs w:val="28"/>
        </w:rPr>
        <w:t>8</w:t>
      </w:r>
      <w:r w:rsidR="003C5200" w:rsidRPr="000847A8">
        <w:rPr>
          <w:rFonts w:ascii="Times New Roman" w:hAnsi="Times New Roman" w:cs="Times New Roman" w:hint="eastAsia"/>
          <w:b/>
          <w:sz w:val="28"/>
          <w:szCs w:val="28"/>
        </w:rPr>
        <w:t>月</w:t>
      </w:r>
    </w:p>
    <w:p w:rsidR="003C5200" w:rsidRPr="000847A8" w:rsidRDefault="00DC4E31" w:rsidP="006D461A">
      <w:pPr>
        <w:jc w:val="center"/>
        <w:rPr>
          <w:rFonts w:ascii="黑体" w:eastAsia="黑体" w:hAnsi="黑体"/>
          <w:sz w:val="36"/>
          <w:szCs w:val="36"/>
        </w:rPr>
      </w:pPr>
      <w:r w:rsidRPr="000847A8">
        <w:rPr>
          <w:sz w:val="28"/>
          <w:szCs w:val="28"/>
        </w:rPr>
        <w:br w:type="column"/>
      </w:r>
      <w:bookmarkStart w:id="1" w:name="_Toc521278316"/>
      <w:bookmarkStart w:id="2" w:name="_Toc521357659"/>
      <w:r w:rsidR="003C5200" w:rsidRPr="000847A8">
        <w:rPr>
          <w:rFonts w:ascii="黑体" w:eastAsia="黑体" w:hAnsi="黑体"/>
          <w:sz w:val="36"/>
          <w:szCs w:val="36"/>
        </w:rPr>
        <w:lastRenderedPageBreak/>
        <w:t>目</w:t>
      </w:r>
      <w:r w:rsidR="007668D8">
        <w:rPr>
          <w:rFonts w:ascii="黑体" w:eastAsia="黑体" w:hAnsi="黑体" w:hint="eastAsia"/>
          <w:sz w:val="36"/>
          <w:szCs w:val="36"/>
        </w:rPr>
        <w:t xml:space="preserve">  </w:t>
      </w:r>
      <w:r w:rsidR="003C5200" w:rsidRPr="000847A8">
        <w:rPr>
          <w:rFonts w:ascii="黑体" w:eastAsia="黑体" w:hAnsi="黑体"/>
          <w:sz w:val="36"/>
          <w:szCs w:val="36"/>
        </w:rPr>
        <w:t>录</w:t>
      </w:r>
      <w:bookmarkEnd w:id="1"/>
      <w:bookmarkEnd w:id="2"/>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r w:rsidRPr="00BE3561">
        <w:rPr>
          <w:rFonts w:ascii="Times New Roman" w:eastAsia="仿宋" w:hAnsi="Times New Roman" w:cs="Times New Roman"/>
          <w:sz w:val="28"/>
          <w:szCs w:val="28"/>
        </w:rPr>
        <w:fldChar w:fldCharType="begin"/>
      </w:r>
      <w:r w:rsidR="001C1A5D" w:rsidRPr="008E724E">
        <w:rPr>
          <w:rFonts w:ascii="Times New Roman" w:eastAsia="仿宋" w:hAnsi="Times New Roman" w:cs="Times New Roman"/>
          <w:sz w:val="28"/>
          <w:szCs w:val="28"/>
        </w:rPr>
        <w:instrText xml:space="preserve"> TOC \o "1-2" \h \z \u </w:instrText>
      </w:r>
      <w:r w:rsidRPr="00BE3561">
        <w:rPr>
          <w:rFonts w:ascii="Times New Roman" w:eastAsia="仿宋" w:hAnsi="Times New Roman" w:cs="Times New Roman"/>
          <w:sz w:val="28"/>
          <w:szCs w:val="28"/>
        </w:rPr>
        <w:fldChar w:fldCharType="separate"/>
      </w:r>
      <w:hyperlink w:anchor="_Toc524643969" w:history="1">
        <w:r w:rsidR="008E724E" w:rsidRPr="008E724E">
          <w:rPr>
            <w:rStyle w:val="af6"/>
            <w:rFonts w:hint="eastAsia"/>
            <w:noProof/>
            <w:kern w:val="0"/>
            <w:sz w:val="28"/>
            <w:szCs w:val="28"/>
          </w:rPr>
          <w:t>前言</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_Toc524643969 \h </w:instrText>
        </w:r>
        <w:r w:rsidRPr="008E724E">
          <w:rPr>
            <w:noProof/>
            <w:webHidden/>
            <w:sz w:val="28"/>
            <w:szCs w:val="28"/>
          </w:rPr>
        </w:r>
        <w:r w:rsidRPr="008E724E">
          <w:rPr>
            <w:noProof/>
            <w:webHidden/>
            <w:sz w:val="28"/>
            <w:szCs w:val="28"/>
          </w:rPr>
          <w:fldChar w:fldCharType="separate"/>
        </w:r>
        <w:r w:rsidR="00B045BF">
          <w:rPr>
            <w:noProof/>
            <w:webHidden/>
            <w:sz w:val="28"/>
            <w:szCs w:val="28"/>
          </w:rPr>
          <w:t>1</w:t>
        </w:r>
        <w:r w:rsidRPr="008E724E">
          <w:rPr>
            <w:noProof/>
            <w:webHidden/>
            <w:sz w:val="28"/>
            <w:szCs w:val="28"/>
          </w:rPr>
          <w:fldChar w:fldCharType="end"/>
        </w:r>
      </w:hyperlink>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hyperlink w:anchor="_Toc524643970" w:history="1">
        <w:r w:rsidR="008E724E" w:rsidRPr="008E724E">
          <w:rPr>
            <w:rStyle w:val="af6"/>
            <w:noProof/>
            <w:kern w:val="0"/>
            <w:sz w:val="28"/>
            <w:szCs w:val="28"/>
          </w:rPr>
          <w:t xml:space="preserve">1 </w:t>
        </w:r>
        <w:r w:rsidR="008E724E" w:rsidRPr="008E724E">
          <w:rPr>
            <w:rStyle w:val="af6"/>
            <w:rFonts w:hint="eastAsia"/>
            <w:noProof/>
            <w:kern w:val="0"/>
            <w:sz w:val="28"/>
            <w:szCs w:val="28"/>
          </w:rPr>
          <w:t>工程概况</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_Toc524643970 \h </w:instrText>
        </w:r>
        <w:r w:rsidRPr="008E724E">
          <w:rPr>
            <w:noProof/>
            <w:webHidden/>
            <w:sz w:val="28"/>
            <w:szCs w:val="28"/>
          </w:rPr>
        </w:r>
        <w:r w:rsidRPr="008E724E">
          <w:rPr>
            <w:noProof/>
            <w:webHidden/>
            <w:sz w:val="28"/>
            <w:szCs w:val="28"/>
          </w:rPr>
          <w:fldChar w:fldCharType="separate"/>
        </w:r>
        <w:r w:rsidR="00B045BF">
          <w:rPr>
            <w:noProof/>
            <w:webHidden/>
            <w:sz w:val="28"/>
            <w:szCs w:val="28"/>
          </w:rPr>
          <w:t>3</w:t>
        </w:r>
        <w:r w:rsidRPr="008E724E">
          <w:rPr>
            <w:noProof/>
            <w:webHidden/>
            <w:sz w:val="28"/>
            <w:szCs w:val="28"/>
          </w:rPr>
          <w:fldChar w:fldCharType="end"/>
        </w:r>
      </w:hyperlink>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hyperlink w:anchor="_Toc524643971" w:history="1">
        <w:r w:rsidR="008E724E" w:rsidRPr="008E724E">
          <w:rPr>
            <w:rStyle w:val="af6"/>
            <w:noProof/>
            <w:kern w:val="0"/>
            <w:sz w:val="28"/>
            <w:szCs w:val="28"/>
          </w:rPr>
          <w:t xml:space="preserve">2 </w:t>
        </w:r>
        <w:r w:rsidR="008E724E" w:rsidRPr="008E724E">
          <w:rPr>
            <w:rStyle w:val="af6"/>
            <w:rFonts w:hint="eastAsia"/>
            <w:noProof/>
            <w:kern w:val="0"/>
            <w:sz w:val="28"/>
            <w:szCs w:val="28"/>
          </w:rPr>
          <w:t>风险等级</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_Toc524643971 \h </w:instrText>
        </w:r>
        <w:r w:rsidRPr="008E724E">
          <w:rPr>
            <w:noProof/>
            <w:webHidden/>
            <w:sz w:val="28"/>
            <w:szCs w:val="28"/>
          </w:rPr>
        </w:r>
        <w:r w:rsidRPr="008E724E">
          <w:rPr>
            <w:noProof/>
            <w:webHidden/>
            <w:sz w:val="28"/>
            <w:szCs w:val="28"/>
          </w:rPr>
          <w:fldChar w:fldCharType="separate"/>
        </w:r>
        <w:r w:rsidR="00B045BF">
          <w:rPr>
            <w:noProof/>
            <w:webHidden/>
            <w:sz w:val="28"/>
            <w:szCs w:val="28"/>
          </w:rPr>
          <w:t>5</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2" w:history="1">
        <w:r w:rsidR="008E724E" w:rsidRPr="008E724E">
          <w:rPr>
            <w:rStyle w:val="af6"/>
            <w:rFonts w:ascii="Times New Roman" w:eastAsia="黑体" w:hAnsi="Times New Roman" w:cs="Times New Roman"/>
            <w:noProof/>
            <w:sz w:val="28"/>
            <w:szCs w:val="28"/>
          </w:rPr>
          <w:t xml:space="preserve">2.1 </w:t>
        </w:r>
        <w:r w:rsidR="008E724E" w:rsidRPr="008E724E">
          <w:rPr>
            <w:rStyle w:val="af6"/>
            <w:rFonts w:ascii="Times New Roman" w:eastAsia="黑体" w:hAnsi="Times New Roman" w:cs="Times New Roman" w:hint="eastAsia"/>
            <w:noProof/>
            <w:sz w:val="28"/>
            <w:szCs w:val="28"/>
          </w:rPr>
          <w:t>风险等级标准</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_Toc524643972 \h </w:instrText>
        </w:r>
        <w:r w:rsidRPr="008E724E">
          <w:rPr>
            <w:noProof/>
            <w:webHidden/>
            <w:sz w:val="28"/>
            <w:szCs w:val="28"/>
          </w:rPr>
        </w:r>
        <w:r w:rsidRPr="008E724E">
          <w:rPr>
            <w:noProof/>
            <w:webHidden/>
            <w:sz w:val="28"/>
            <w:szCs w:val="28"/>
          </w:rPr>
          <w:fldChar w:fldCharType="separate"/>
        </w:r>
        <w:r w:rsidR="00B045BF">
          <w:rPr>
            <w:noProof/>
            <w:webHidden/>
            <w:sz w:val="28"/>
            <w:szCs w:val="28"/>
          </w:rPr>
          <w:t>5</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3" w:history="1">
        <w:r w:rsidR="008E724E" w:rsidRPr="008E724E">
          <w:rPr>
            <w:rStyle w:val="af6"/>
            <w:rFonts w:ascii="Times New Roman" w:eastAsia="黑体" w:hAnsi="Times New Roman" w:cs="Times New Roman"/>
            <w:noProof/>
            <w:sz w:val="28"/>
            <w:szCs w:val="28"/>
          </w:rPr>
          <w:t xml:space="preserve">2.2 </w:t>
        </w:r>
        <w:r w:rsidR="008E724E" w:rsidRPr="008E724E">
          <w:rPr>
            <w:rStyle w:val="af6"/>
            <w:rFonts w:ascii="Times New Roman" w:eastAsia="黑体" w:hAnsi="Times New Roman" w:cs="Times New Roman" w:hint="eastAsia"/>
            <w:noProof/>
            <w:sz w:val="28"/>
            <w:szCs w:val="28"/>
          </w:rPr>
          <w:t>风险量值分布图</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_Toc524643973 \h </w:instrText>
        </w:r>
        <w:r w:rsidRPr="008E724E">
          <w:rPr>
            <w:noProof/>
            <w:webHidden/>
            <w:sz w:val="28"/>
            <w:szCs w:val="28"/>
          </w:rPr>
        </w:r>
        <w:r w:rsidRPr="008E724E">
          <w:rPr>
            <w:noProof/>
            <w:webHidden/>
            <w:sz w:val="28"/>
            <w:szCs w:val="28"/>
          </w:rPr>
          <w:fldChar w:fldCharType="separate"/>
        </w:r>
        <w:r w:rsidR="00B045BF">
          <w:rPr>
            <w:noProof/>
            <w:webHidden/>
            <w:sz w:val="28"/>
            <w:szCs w:val="28"/>
          </w:rPr>
          <w:t>6</w:t>
        </w:r>
        <w:r w:rsidRPr="008E724E">
          <w:rPr>
            <w:noProof/>
            <w:webHidden/>
            <w:sz w:val="28"/>
            <w:szCs w:val="28"/>
          </w:rPr>
          <w:fldChar w:fldCharType="end"/>
        </w:r>
      </w:hyperlink>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hyperlink w:anchor="_Toc524643974" w:history="1">
        <w:r w:rsidR="008E724E" w:rsidRPr="008E724E">
          <w:rPr>
            <w:rStyle w:val="af6"/>
            <w:noProof/>
            <w:kern w:val="0"/>
            <w:sz w:val="28"/>
            <w:szCs w:val="28"/>
          </w:rPr>
          <w:t>3</w:t>
        </w:r>
        <w:r w:rsidR="008E724E" w:rsidRPr="008E724E">
          <w:rPr>
            <w:rStyle w:val="af6"/>
            <w:rFonts w:hint="eastAsia"/>
            <w:noProof/>
            <w:kern w:val="0"/>
            <w:sz w:val="28"/>
            <w:szCs w:val="28"/>
          </w:rPr>
          <w:t>输水总干渠风险防控措施</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_Toc524643974 \h </w:instrText>
        </w:r>
        <w:r w:rsidRPr="008E724E">
          <w:rPr>
            <w:noProof/>
            <w:webHidden/>
            <w:sz w:val="28"/>
            <w:szCs w:val="28"/>
          </w:rPr>
        </w:r>
        <w:r w:rsidRPr="008E724E">
          <w:rPr>
            <w:noProof/>
            <w:webHidden/>
            <w:sz w:val="28"/>
            <w:szCs w:val="28"/>
          </w:rPr>
          <w:fldChar w:fldCharType="separate"/>
        </w:r>
        <w:r w:rsidR="00B045BF">
          <w:rPr>
            <w:noProof/>
            <w:webHidden/>
            <w:sz w:val="28"/>
            <w:szCs w:val="28"/>
          </w:rPr>
          <w:t>10</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5" w:history="1">
        <w:r w:rsidR="008E724E" w:rsidRPr="008E724E">
          <w:rPr>
            <w:rStyle w:val="af6"/>
            <w:rFonts w:ascii="Times New Roman" w:eastAsia="黑体" w:hAnsi="Times New Roman" w:cs="Times New Roman"/>
            <w:noProof/>
            <w:sz w:val="28"/>
            <w:szCs w:val="28"/>
          </w:rPr>
          <w:t xml:space="preserve">3.1 </w:t>
        </w:r>
        <w:r w:rsidR="008E724E" w:rsidRPr="008E724E">
          <w:rPr>
            <w:rStyle w:val="af6"/>
            <w:rFonts w:ascii="Times New Roman" w:eastAsia="黑体" w:hAnsi="Times New Roman" w:cs="Times New Roman" w:hint="eastAsia"/>
            <w:noProof/>
            <w:sz w:val="28"/>
            <w:szCs w:val="28"/>
          </w:rPr>
          <w:t>输水渠道</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_Toc524643975 \h </w:instrText>
        </w:r>
        <w:r w:rsidRPr="008E724E">
          <w:rPr>
            <w:noProof/>
            <w:webHidden/>
            <w:sz w:val="28"/>
            <w:szCs w:val="28"/>
          </w:rPr>
        </w:r>
        <w:r w:rsidRPr="008E724E">
          <w:rPr>
            <w:noProof/>
            <w:webHidden/>
            <w:sz w:val="28"/>
            <w:szCs w:val="28"/>
          </w:rPr>
          <w:fldChar w:fldCharType="separate"/>
        </w:r>
        <w:r w:rsidR="00B045BF">
          <w:rPr>
            <w:noProof/>
            <w:webHidden/>
            <w:sz w:val="28"/>
            <w:szCs w:val="28"/>
          </w:rPr>
          <w:t>10</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6" w:history="1">
        <w:r w:rsidR="008E724E" w:rsidRPr="008E724E">
          <w:rPr>
            <w:rStyle w:val="af6"/>
            <w:rFonts w:ascii="Times New Roman" w:eastAsia="黑体" w:hAnsi="Times New Roman" w:cs="Times New Roman"/>
            <w:noProof/>
            <w:sz w:val="28"/>
            <w:szCs w:val="28"/>
          </w:rPr>
          <w:t xml:space="preserve">3.2 </w:t>
        </w:r>
        <w:r w:rsidR="008E724E" w:rsidRPr="008E724E">
          <w:rPr>
            <w:rStyle w:val="af6"/>
            <w:rFonts w:ascii="Times New Roman" w:eastAsia="黑体" w:hAnsi="Times New Roman" w:cs="Times New Roman" w:hint="eastAsia"/>
            <w:noProof/>
            <w:sz w:val="28"/>
            <w:szCs w:val="28"/>
          </w:rPr>
          <w:t>建筑物</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_Toc524643976 \h </w:instrText>
        </w:r>
        <w:r w:rsidRPr="008E724E">
          <w:rPr>
            <w:noProof/>
            <w:webHidden/>
            <w:sz w:val="28"/>
            <w:szCs w:val="28"/>
          </w:rPr>
        </w:r>
        <w:r w:rsidRPr="008E724E">
          <w:rPr>
            <w:noProof/>
            <w:webHidden/>
            <w:sz w:val="28"/>
            <w:szCs w:val="28"/>
          </w:rPr>
          <w:fldChar w:fldCharType="separate"/>
        </w:r>
        <w:r w:rsidR="00B045BF">
          <w:rPr>
            <w:noProof/>
            <w:webHidden/>
            <w:sz w:val="28"/>
            <w:szCs w:val="28"/>
          </w:rPr>
          <w:t>15</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7" w:history="1">
        <w:r w:rsidR="008E724E" w:rsidRPr="008E724E">
          <w:rPr>
            <w:rStyle w:val="af6"/>
            <w:rFonts w:ascii="Times New Roman" w:eastAsia="黑体" w:hAnsi="Times New Roman" w:cs="Times New Roman"/>
            <w:noProof/>
            <w:sz w:val="28"/>
            <w:szCs w:val="28"/>
          </w:rPr>
          <w:t xml:space="preserve">3.3 </w:t>
        </w:r>
        <w:r w:rsidR="008E724E" w:rsidRPr="008E724E">
          <w:rPr>
            <w:rStyle w:val="af6"/>
            <w:rFonts w:ascii="Times New Roman" w:eastAsia="黑体" w:hAnsi="Times New Roman" w:cs="Times New Roman" w:hint="eastAsia"/>
            <w:noProof/>
            <w:sz w:val="28"/>
            <w:szCs w:val="28"/>
          </w:rPr>
          <w:t>工程运行调度</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_Toc524643977 \h </w:instrText>
        </w:r>
        <w:r w:rsidRPr="008E724E">
          <w:rPr>
            <w:noProof/>
            <w:webHidden/>
            <w:sz w:val="28"/>
            <w:szCs w:val="28"/>
          </w:rPr>
        </w:r>
        <w:r w:rsidRPr="008E724E">
          <w:rPr>
            <w:noProof/>
            <w:webHidden/>
            <w:sz w:val="28"/>
            <w:szCs w:val="28"/>
          </w:rPr>
          <w:fldChar w:fldCharType="separate"/>
        </w:r>
        <w:r w:rsidR="00B045BF">
          <w:rPr>
            <w:noProof/>
            <w:webHidden/>
            <w:sz w:val="28"/>
            <w:szCs w:val="28"/>
          </w:rPr>
          <w:t>29</w:t>
        </w:r>
        <w:r w:rsidRPr="008E724E">
          <w:rPr>
            <w:noProof/>
            <w:webHidden/>
            <w:sz w:val="28"/>
            <w:szCs w:val="28"/>
          </w:rPr>
          <w:fldChar w:fldCharType="end"/>
        </w:r>
      </w:hyperlink>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hyperlink w:anchor="_Toc524643978" w:history="1">
        <w:r w:rsidR="008E724E" w:rsidRPr="008E724E">
          <w:rPr>
            <w:rStyle w:val="af6"/>
            <w:noProof/>
            <w:kern w:val="0"/>
            <w:sz w:val="28"/>
            <w:szCs w:val="28"/>
          </w:rPr>
          <w:t>4</w:t>
        </w:r>
        <w:r w:rsidR="008E724E" w:rsidRPr="008E724E">
          <w:rPr>
            <w:rStyle w:val="af6"/>
            <w:rFonts w:hint="eastAsia"/>
            <w:noProof/>
            <w:kern w:val="0"/>
            <w:sz w:val="28"/>
            <w:szCs w:val="28"/>
          </w:rPr>
          <w:t>对当地防洪影响预防措施</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_Toc524643978 \h </w:instrText>
        </w:r>
        <w:r w:rsidRPr="008E724E">
          <w:rPr>
            <w:noProof/>
            <w:webHidden/>
            <w:sz w:val="28"/>
            <w:szCs w:val="28"/>
          </w:rPr>
        </w:r>
        <w:r w:rsidRPr="008E724E">
          <w:rPr>
            <w:noProof/>
            <w:webHidden/>
            <w:sz w:val="28"/>
            <w:szCs w:val="28"/>
          </w:rPr>
          <w:fldChar w:fldCharType="separate"/>
        </w:r>
        <w:r w:rsidR="00B045BF">
          <w:rPr>
            <w:noProof/>
            <w:webHidden/>
            <w:sz w:val="28"/>
            <w:szCs w:val="28"/>
          </w:rPr>
          <w:t>40</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79" w:history="1">
        <w:r w:rsidR="008E724E" w:rsidRPr="008E724E">
          <w:rPr>
            <w:rStyle w:val="af6"/>
            <w:rFonts w:ascii="Times New Roman" w:eastAsia="黑体" w:hAnsi="Times New Roman" w:cs="Times New Roman"/>
            <w:noProof/>
            <w:sz w:val="28"/>
            <w:szCs w:val="28"/>
          </w:rPr>
          <w:t xml:space="preserve">4.1 </w:t>
        </w:r>
        <w:r w:rsidR="008E724E" w:rsidRPr="008E724E">
          <w:rPr>
            <w:rStyle w:val="af6"/>
            <w:rFonts w:ascii="Times New Roman" w:eastAsia="黑体" w:hAnsi="Times New Roman" w:cs="Times New Roman" w:hint="eastAsia"/>
            <w:noProof/>
            <w:sz w:val="28"/>
            <w:szCs w:val="28"/>
          </w:rPr>
          <w:t>对当地防洪影响风险事件及风险因子</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_Toc524643979 \h </w:instrText>
        </w:r>
        <w:r w:rsidRPr="008E724E">
          <w:rPr>
            <w:noProof/>
            <w:webHidden/>
            <w:sz w:val="28"/>
            <w:szCs w:val="28"/>
          </w:rPr>
        </w:r>
        <w:r w:rsidRPr="008E724E">
          <w:rPr>
            <w:noProof/>
            <w:webHidden/>
            <w:sz w:val="28"/>
            <w:szCs w:val="28"/>
          </w:rPr>
          <w:fldChar w:fldCharType="separate"/>
        </w:r>
        <w:r w:rsidR="00B045BF">
          <w:rPr>
            <w:noProof/>
            <w:webHidden/>
            <w:sz w:val="28"/>
            <w:szCs w:val="28"/>
          </w:rPr>
          <w:t>40</w:t>
        </w:r>
        <w:r w:rsidRPr="008E724E">
          <w:rPr>
            <w:noProof/>
            <w:webHidden/>
            <w:sz w:val="28"/>
            <w:szCs w:val="28"/>
          </w:rPr>
          <w:fldChar w:fldCharType="end"/>
        </w:r>
      </w:hyperlink>
    </w:p>
    <w:p w:rsidR="008E724E" w:rsidRPr="008E724E" w:rsidRDefault="00BE3561" w:rsidP="008E724E">
      <w:pPr>
        <w:pStyle w:val="24"/>
        <w:tabs>
          <w:tab w:val="right" w:leader="dot" w:pos="13992"/>
        </w:tabs>
        <w:spacing w:line="520" w:lineRule="exact"/>
        <w:rPr>
          <w:rFonts w:cstheme="minorBidi"/>
          <w:smallCaps w:val="0"/>
          <w:noProof/>
          <w:sz w:val="28"/>
          <w:szCs w:val="28"/>
        </w:rPr>
      </w:pPr>
      <w:hyperlink w:anchor="_Toc524643980" w:history="1">
        <w:r w:rsidR="008E724E" w:rsidRPr="008E724E">
          <w:rPr>
            <w:rStyle w:val="af6"/>
            <w:rFonts w:ascii="Times New Roman" w:eastAsia="黑体" w:hAnsi="Times New Roman" w:cs="Times New Roman"/>
            <w:noProof/>
            <w:sz w:val="28"/>
            <w:szCs w:val="28"/>
          </w:rPr>
          <w:t xml:space="preserve">4.2 </w:t>
        </w:r>
        <w:r w:rsidR="008E724E" w:rsidRPr="008E724E">
          <w:rPr>
            <w:rStyle w:val="af6"/>
            <w:rFonts w:ascii="Times New Roman" w:eastAsia="黑体" w:hAnsi="Times New Roman" w:cs="Times New Roman" w:hint="eastAsia"/>
            <w:noProof/>
            <w:sz w:val="28"/>
            <w:szCs w:val="28"/>
          </w:rPr>
          <w:t>对当地防洪影响风险预防措施</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_Toc524643980 \h </w:instrText>
        </w:r>
        <w:r w:rsidRPr="008E724E">
          <w:rPr>
            <w:noProof/>
            <w:webHidden/>
            <w:sz w:val="28"/>
            <w:szCs w:val="28"/>
          </w:rPr>
        </w:r>
        <w:r w:rsidRPr="008E724E">
          <w:rPr>
            <w:noProof/>
            <w:webHidden/>
            <w:sz w:val="28"/>
            <w:szCs w:val="28"/>
          </w:rPr>
          <w:fldChar w:fldCharType="separate"/>
        </w:r>
        <w:r w:rsidR="00B045BF">
          <w:rPr>
            <w:noProof/>
            <w:webHidden/>
            <w:sz w:val="28"/>
            <w:szCs w:val="28"/>
          </w:rPr>
          <w:t>41</w:t>
        </w:r>
        <w:r w:rsidRPr="008E724E">
          <w:rPr>
            <w:noProof/>
            <w:webHidden/>
            <w:sz w:val="28"/>
            <w:szCs w:val="28"/>
          </w:rPr>
          <w:fldChar w:fldCharType="end"/>
        </w:r>
      </w:hyperlink>
    </w:p>
    <w:p w:rsidR="008E724E" w:rsidRPr="008E724E" w:rsidRDefault="00BE3561" w:rsidP="008E724E">
      <w:pPr>
        <w:pStyle w:val="11"/>
        <w:tabs>
          <w:tab w:val="right" w:leader="dot" w:pos="13992"/>
        </w:tabs>
        <w:spacing w:line="520" w:lineRule="exact"/>
        <w:rPr>
          <w:rFonts w:cstheme="minorBidi"/>
          <w:b w:val="0"/>
          <w:bCs w:val="0"/>
          <w:caps w:val="0"/>
          <w:noProof/>
          <w:sz w:val="28"/>
          <w:szCs w:val="28"/>
        </w:rPr>
      </w:pPr>
      <w:hyperlink w:anchor="_Toc524643981" w:history="1">
        <w:r w:rsidR="008E724E" w:rsidRPr="008E724E">
          <w:rPr>
            <w:rStyle w:val="af6"/>
            <w:noProof/>
            <w:kern w:val="0"/>
            <w:sz w:val="28"/>
            <w:szCs w:val="28"/>
          </w:rPr>
          <w:t xml:space="preserve">5 </w:t>
        </w:r>
        <w:r w:rsidR="008E724E" w:rsidRPr="008E724E">
          <w:rPr>
            <w:rStyle w:val="af6"/>
            <w:rFonts w:hint="eastAsia"/>
            <w:noProof/>
            <w:kern w:val="0"/>
            <w:sz w:val="28"/>
            <w:szCs w:val="28"/>
          </w:rPr>
          <w:t>综合评价及工作建议</w:t>
        </w:r>
        <w:r w:rsidR="008E724E" w:rsidRPr="008E724E">
          <w:rPr>
            <w:noProof/>
            <w:webHidden/>
            <w:sz w:val="28"/>
            <w:szCs w:val="28"/>
          </w:rPr>
          <w:tab/>
        </w:r>
        <w:r w:rsidRPr="008E724E">
          <w:rPr>
            <w:noProof/>
            <w:webHidden/>
            <w:sz w:val="28"/>
            <w:szCs w:val="28"/>
          </w:rPr>
          <w:fldChar w:fldCharType="begin"/>
        </w:r>
        <w:r w:rsidR="008E724E" w:rsidRPr="008E724E">
          <w:rPr>
            <w:noProof/>
            <w:webHidden/>
            <w:sz w:val="28"/>
            <w:szCs w:val="28"/>
          </w:rPr>
          <w:instrText xml:space="preserve"> PAGEREF _Toc524643981 \h </w:instrText>
        </w:r>
        <w:r w:rsidRPr="008E724E">
          <w:rPr>
            <w:noProof/>
            <w:webHidden/>
            <w:sz w:val="28"/>
            <w:szCs w:val="28"/>
          </w:rPr>
        </w:r>
        <w:r w:rsidRPr="008E724E">
          <w:rPr>
            <w:noProof/>
            <w:webHidden/>
            <w:sz w:val="28"/>
            <w:szCs w:val="28"/>
          </w:rPr>
          <w:fldChar w:fldCharType="separate"/>
        </w:r>
        <w:r w:rsidR="00B045BF">
          <w:rPr>
            <w:noProof/>
            <w:webHidden/>
            <w:sz w:val="28"/>
            <w:szCs w:val="28"/>
          </w:rPr>
          <w:t>43</w:t>
        </w:r>
        <w:r w:rsidRPr="008E724E">
          <w:rPr>
            <w:noProof/>
            <w:webHidden/>
            <w:sz w:val="28"/>
            <w:szCs w:val="28"/>
          </w:rPr>
          <w:fldChar w:fldCharType="end"/>
        </w:r>
      </w:hyperlink>
    </w:p>
    <w:p w:rsidR="0071483B" w:rsidRDefault="00BE3561" w:rsidP="008E724E">
      <w:pPr>
        <w:spacing w:line="520" w:lineRule="exact"/>
        <w:rPr>
          <w:rFonts w:eastAsia="仿宋"/>
          <w:b/>
          <w:sz w:val="24"/>
          <w:szCs w:val="24"/>
        </w:rPr>
        <w:sectPr w:rsidR="0071483B" w:rsidSect="0074573C">
          <w:footerReference w:type="default" r:id="rId8"/>
          <w:pgSz w:w="16838" w:h="11906" w:orient="landscape"/>
          <w:pgMar w:top="1418" w:right="1418" w:bottom="1418" w:left="1418" w:header="851" w:footer="992" w:gutter="0"/>
          <w:cols w:space="425"/>
          <w:docGrid w:type="lines" w:linePitch="312"/>
        </w:sectPr>
      </w:pPr>
      <w:r w:rsidRPr="008E724E">
        <w:rPr>
          <w:rFonts w:ascii="Times New Roman" w:eastAsia="仿宋" w:hAnsi="Times New Roman" w:cs="Times New Roman"/>
          <w:sz w:val="28"/>
          <w:szCs w:val="28"/>
        </w:rPr>
        <w:fldChar w:fldCharType="end"/>
      </w:r>
      <w:bookmarkStart w:id="3" w:name="_Toc521306801"/>
      <w:bookmarkStart w:id="4" w:name="_Toc521357660"/>
    </w:p>
    <w:p w:rsidR="00DB0384" w:rsidRPr="00C45163" w:rsidRDefault="00DB0384" w:rsidP="00DB0384">
      <w:pPr>
        <w:pStyle w:val="1"/>
        <w:spacing w:line="520" w:lineRule="exact"/>
        <w:rPr>
          <w:kern w:val="0"/>
        </w:rPr>
      </w:pPr>
      <w:bookmarkStart w:id="5" w:name="_Toc521959207"/>
      <w:bookmarkStart w:id="6" w:name="_Toc524643969"/>
      <w:r w:rsidRPr="00C45163">
        <w:rPr>
          <w:rFonts w:hint="eastAsia"/>
          <w:kern w:val="0"/>
        </w:rPr>
        <w:lastRenderedPageBreak/>
        <w:t>前言</w:t>
      </w:r>
      <w:bookmarkEnd w:id="5"/>
      <w:bookmarkEnd w:id="6"/>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（二）基本定义</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风险因子：指可能导致风险事件发生的源事件或初始事件，是发生风险事件的驱动力。</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风险事件：指能够触发项目偏离目标结果的事件，即：如果风险事件发生，将对项目目标带来不确定的影响，影响</w:t>
      </w:r>
      <w:r w:rsidRPr="00B4734D">
        <w:rPr>
          <w:rFonts w:ascii="仿宋" w:eastAsia="仿宋" w:hAnsi="仿宋" w:cs="Times New Roman"/>
          <w:sz w:val="30"/>
          <w:szCs w:val="30"/>
        </w:rPr>
        <w:t>工程的安全性</w:t>
      </w:r>
      <w:r w:rsidRPr="00B4734D">
        <w:rPr>
          <w:rFonts w:ascii="仿宋" w:eastAsia="仿宋" w:hAnsi="仿宋" w:cs="Times New Roman" w:hint="eastAsia"/>
          <w:sz w:val="30"/>
          <w:szCs w:val="30"/>
        </w:rPr>
        <w:t>、</w:t>
      </w:r>
      <w:r w:rsidRPr="00B4734D">
        <w:rPr>
          <w:rFonts w:ascii="仿宋" w:eastAsia="仿宋" w:hAnsi="仿宋" w:cs="Times New Roman"/>
          <w:sz w:val="30"/>
          <w:szCs w:val="30"/>
        </w:rPr>
        <w:t>适用性</w:t>
      </w:r>
      <w:r w:rsidRPr="00B4734D">
        <w:rPr>
          <w:rFonts w:ascii="仿宋" w:eastAsia="仿宋" w:hAnsi="仿宋" w:cs="Times New Roman" w:hint="eastAsia"/>
          <w:sz w:val="30"/>
          <w:szCs w:val="30"/>
        </w:rPr>
        <w:t>、</w:t>
      </w:r>
      <w:r w:rsidRPr="00B4734D">
        <w:rPr>
          <w:rFonts w:ascii="仿宋" w:eastAsia="仿宋" w:hAnsi="仿宋" w:cs="Times New Roman"/>
          <w:sz w:val="30"/>
          <w:szCs w:val="30"/>
        </w:rPr>
        <w:t>耐久性</w:t>
      </w:r>
      <w:r w:rsidRPr="00B4734D">
        <w:rPr>
          <w:rFonts w:ascii="仿宋" w:eastAsia="仿宋" w:hAnsi="仿宋" w:cs="Times New Roman" w:hint="eastAsia"/>
          <w:sz w:val="30"/>
          <w:szCs w:val="30"/>
        </w:rPr>
        <w:t>。</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风险量值：</w:t>
      </w:r>
      <w:proofErr w:type="gramStart"/>
      <w:r w:rsidRPr="00B4734D">
        <w:rPr>
          <w:rFonts w:ascii="仿宋" w:eastAsia="仿宋" w:hAnsi="仿宋" w:cs="Times New Roman" w:hint="eastAsia"/>
          <w:sz w:val="30"/>
          <w:szCs w:val="30"/>
        </w:rPr>
        <w:t>指风险</w:t>
      </w:r>
      <w:proofErr w:type="gramEnd"/>
      <w:r w:rsidRPr="00B4734D">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风险等级：根据风险的可接受程度和需采取的防控措施类型不同将风险量值区间划分为</w:t>
      </w:r>
      <w:r w:rsidRPr="00B4734D">
        <w:rPr>
          <w:rFonts w:ascii="仿宋" w:eastAsia="仿宋" w:hAnsi="仿宋" w:cs="Times New Roman" w:hint="eastAsia"/>
          <w:sz w:val="28"/>
          <w:szCs w:val="28"/>
        </w:rPr>
        <w:t>Ⅰ～Ⅳ</w:t>
      </w:r>
      <w:r w:rsidRPr="00B4734D">
        <w:rPr>
          <w:rFonts w:ascii="仿宋" w:eastAsia="仿宋" w:hAnsi="仿宋" w:cs="Times New Roman" w:hint="eastAsia"/>
          <w:sz w:val="30"/>
          <w:szCs w:val="30"/>
        </w:rPr>
        <w:t>级4个等级。</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B4734D">
        <w:rPr>
          <w:rFonts w:ascii="仿宋" w:eastAsia="仿宋" w:hAnsi="仿宋" w:cs="Times New Roman" w:hint="eastAsia"/>
          <w:sz w:val="30"/>
          <w:szCs w:val="30"/>
        </w:rPr>
        <w:lastRenderedPageBreak/>
        <w:t>风险描述、风险对策之间的关系见第“2.1”节。</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B4734D">
        <w:rPr>
          <w:rFonts w:ascii="仿宋" w:eastAsia="仿宋" w:hAnsi="仿宋" w:cs="Times New Roman" w:hint="eastAsia"/>
          <w:sz w:val="30"/>
          <w:szCs w:val="30"/>
        </w:rPr>
        <w:t>跨渠桥梁</w:t>
      </w:r>
      <w:proofErr w:type="gramEnd"/>
      <w:r w:rsidRPr="00B4734D">
        <w:rPr>
          <w:rFonts w:ascii="仿宋" w:eastAsia="仿宋" w:hAnsi="仿宋" w:cs="Times New Roman" w:hint="eastAsia"/>
          <w:sz w:val="30"/>
          <w:szCs w:val="30"/>
        </w:rPr>
        <w:t>等建筑物的风险。</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（2）洪水风险量值分布图中包括总干渠</w:t>
      </w:r>
      <w:proofErr w:type="gramStart"/>
      <w:r w:rsidRPr="00B4734D">
        <w:rPr>
          <w:rFonts w:ascii="仿宋" w:eastAsia="仿宋" w:hAnsi="仿宋" w:cs="Times New Roman" w:hint="eastAsia"/>
          <w:sz w:val="30"/>
          <w:szCs w:val="30"/>
        </w:rPr>
        <w:t>及跨渠</w:t>
      </w:r>
      <w:proofErr w:type="gramEnd"/>
      <w:r w:rsidRPr="00B4734D">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（3）调度运行风险量值分布</w:t>
      </w:r>
      <w:proofErr w:type="gramStart"/>
      <w:r w:rsidRPr="00B4734D">
        <w:rPr>
          <w:rFonts w:ascii="仿宋" w:eastAsia="仿宋" w:hAnsi="仿宋" w:cs="Times New Roman" w:hint="eastAsia"/>
          <w:sz w:val="30"/>
          <w:szCs w:val="30"/>
        </w:rPr>
        <w:t>图包括</w:t>
      </w:r>
      <w:proofErr w:type="gramEnd"/>
      <w:r w:rsidRPr="00B4734D">
        <w:rPr>
          <w:rFonts w:ascii="仿宋" w:eastAsia="仿宋" w:hAnsi="仿宋" w:cs="Times New Roman" w:hint="eastAsia"/>
          <w:sz w:val="30"/>
          <w:szCs w:val="30"/>
        </w:rPr>
        <w:t>调度运行系统风险、冬季调度风险、水质调度风险。</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（4）综合风险量值</w:t>
      </w:r>
      <w:proofErr w:type="gramStart"/>
      <w:r w:rsidRPr="00B4734D">
        <w:rPr>
          <w:rFonts w:ascii="仿宋" w:eastAsia="仿宋" w:hAnsi="仿宋" w:cs="Times New Roman" w:hint="eastAsia"/>
          <w:sz w:val="30"/>
          <w:szCs w:val="30"/>
        </w:rPr>
        <w:t>分布图指对</w:t>
      </w:r>
      <w:proofErr w:type="gramEnd"/>
      <w:r w:rsidRPr="00B4734D">
        <w:rPr>
          <w:rFonts w:ascii="仿宋" w:eastAsia="仿宋" w:hAnsi="仿宋" w:cs="Times New Roman" w:hint="eastAsia"/>
          <w:sz w:val="30"/>
          <w:szCs w:val="30"/>
        </w:rPr>
        <w:t>工程风险、洪水风险、调度运行风险进行集成后的综合风险。</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DB0384" w:rsidRPr="00B4734D" w:rsidRDefault="00DB0384" w:rsidP="00DB0384">
      <w:pPr>
        <w:spacing w:line="560" w:lineRule="exact"/>
        <w:ind w:firstLineChars="200" w:firstLine="600"/>
        <w:rPr>
          <w:rFonts w:ascii="仿宋" w:eastAsia="仿宋" w:hAnsi="仿宋" w:cs="Times New Roman"/>
          <w:sz w:val="30"/>
          <w:szCs w:val="30"/>
        </w:rPr>
      </w:pPr>
      <w:r w:rsidRPr="00B4734D">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DB0384" w:rsidRPr="00C45163" w:rsidRDefault="00DB0384" w:rsidP="00DB0384">
      <w:pPr>
        <w:spacing w:line="560" w:lineRule="exact"/>
        <w:ind w:firstLineChars="200" w:firstLine="600"/>
        <w:rPr>
          <w:rFonts w:ascii="仿宋_GB2312" w:eastAsia="仿宋_GB2312" w:hAnsi="Times New Roman" w:cs="Times New Roman"/>
          <w:sz w:val="30"/>
          <w:szCs w:val="30"/>
        </w:rPr>
      </w:pPr>
      <w:r w:rsidRPr="00B4734D">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3"/>
    <w:bookmarkEnd w:id="4"/>
    <w:p w:rsidR="006603A2" w:rsidRPr="000847A8" w:rsidRDefault="00AD7375" w:rsidP="003C5200">
      <w:pPr>
        <w:pStyle w:val="1"/>
        <w:rPr>
          <w:kern w:val="0"/>
        </w:rPr>
      </w:pPr>
      <w:r w:rsidRPr="000847A8">
        <w:rPr>
          <w:b/>
          <w:sz w:val="28"/>
          <w:szCs w:val="28"/>
        </w:rPr>
        <w:br w:type="column"/>
      </w:r>
      <w:bookmarkStart w:id="7" w:name="_Toc521278317"/>
      <w:bookmarkStart w:id="8" w:name="_Toc521306802"/>
      <w:bookmarkStart w:id="9" w:name="_Toc521357661"/>
      <w:bookmarkStart w:id="10" w:name="_Toc524643970"/>
      <w:r w:rsidR="006603A2" w:rsidRPr="000847A8">
        <w:rPr>
          <w:kern w:val="0"/>
        </w:rPr>
        <w:lastRenderedPageBreak/>
        <w:t xml:space="preserve">1 </w:t>
      </w:r>
      <w:r w:rsidR="006603A2" w:rsidRPr="000847A8">
        <w:rPr>
          <w:kern w:val="0"/>
        </w:rPr>
        <w:t>工程概况</w:t>
      </w:r>
      <w:bookmarkEnd w:id="7"/>
      <w:bookmarkEnd w:id="8"/>
      <w:bookmarkEnd w:id="9"/>
      <w:bookmarkEnd w:id="10"/>
    </w:p>
    <w:p w:rsidR="00C73193" w:rsidRPr="000847A8" w:rsidRDefault="00C73193" w:rsidP="00C73193">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荥阳段工程位于河南省荥阳市境内，起点在郑州市须水</w:t>
      </w:r>
      <w:proofErr w:type="gramStart"/>
      <w:r w:rsidRPr="000847A8">
        <w:rPr>
          <w:rFonts w:ascii="Times New Roman" w:eastAsia="仿宋" w:hAnsi="Times New Roman" w:cs="Times New Roman" w:hint="eastAsia"/>
          <w:sz w:val="30"/>
          <w:szCs w:val="30"/>
        </w:rPr>
        <w:t>镇董岗</w:t>
      </w:r>
      <w:proofErr w:type="gramEnd"/>
      <w:r w:rsidRPr="000847A8">
        <w:rPr>
          <w:rFonts w:ascii="Times New Roman" w:eastAsia="仿宋" w:hAnsi="Times New Roman" w:cs="Times New Roman" w:hint="eastAsia"/>
          <w:sz w:val="30"/>
          <w:szCs w:val="30"/>
        </w:rPr>
        <w:t>村西北，桩号</w:t>
      </w:r>
      <w:r w:rsidRPr="000847A8">
        <w:rPr>
          <w:rFonts w:ascii="Times New Roman" w:eastAsia="仿宋" w:hAnsi="Times New Roman" w:cs="Times New Roman" w:hint="eastAsia"/>
          <w:sz w:val="30"/>
          <w:szCs w:val="30"/>
        </w:rPr>
        <w:t>K450+304</w:t>
      </w:r>
      <w:r w:rsidRPr="000847A8">
        <w:rPr>
          <w:rFonts w:ascii="Times New Roman" w:eastAsia="仿宋" w:hAnsi="Times New Roman" w:cs="Times New Roman" w:hint="eastAsia"/>
          <w:sz w:val="30"/>
          <w:szCs w:val="30"/>
        </w:rPr>
        <w:t>；终点在荥阳市王村乡王村变电站南（</w:t>
      </w:r>
      <w:proofErr w:type="gramStart"/>
      <w:r w:rsidRPr="000847A8">
        <w:rPr>
          <w:rFonts w:ascii="Times New Roman" w:eastAsia="仿宋" w:hAnsi="Times New Roman" w:cs="Times New Roman" w:hint="eastAsia"/>
          <w:sz w:val="30"/>
          <w:szCs w:val="30"/>
        </w:rPr>
        <w:t>即穿黄</w:t>
      </w:r>
      <w:proofErr w:type="gramEnd"/>
      <w:r w:rsidRPr="000847A8">
        <w:rPr>
          <w:rFonts w:ascii="Times New Roman" w:eastAsia="仿宋" w:hAnsi="Times New Roman" w:cs="Times New Roman" w:hint="eastAsia"/>
          <w:sz w:val="30"/>
          <w:szCs w:val="30"/>
        </w:rPr>
        <w:t>工程进口</w:t>
      </w:r>
      <w:r w:rsidRPr="000847A8">
        <w:rPr>
          <w:rFonts w:ascii="Times New Roman" w:eastAsia="仿宋" w:hAnsi="Times New Roman" w:cs="Times New Roman" w:hint="eastAsia"/>
          <w:sz w:val="30"/>
          <w:szCs w:val="30"/>
        </w:rPr>
        <w:t>A</w:t>
      </w:r>
      <w:r w:rsidRPr="000847A8">
        <w:rPr>
          <w:rFonts w:ascii="Times New Roman" w:eastAsia="仿宋" w:hAnsi="Times New Roman" w:cs="Times New Roman" w:hint="eastAsia"/>
          <w:sz w:val="30"/>
          <w:szCs w:val="30"/>
        </w:rPr>
        <w:t>点），桩号</w:t>
      </w:r>
      <w:r w:rsidRPr="000847A8">
        <w:rPr>
          <w:rFonts w:ascii="Times New Roman" w:eastAsia="仿宋" w:hAnsi="Times New Roman" w:cs="Times New Roman" w:hint="eastAsia"/>
          <w:sz w:val="30"/>
          <w:szCs w:val="30"/>
        </w:rPr>
        <w:t>K474+277</w:t>
      </w:r>
      <w:r w:rsidRPr="000847A8">
        <w:rPr>
          <w:rFonts w:ascii="Times New Roman" w:eastAsia="仿宋" w:hAnsi="Times New Roman" w:cs="Times New Roman" w:hint="eastAsia"/>
          <w:sz w:val="30"/>
          <w:szCs w:val="30"/>
        </w:rPr>
        <w:t>。</w:t>
      </w:r>
      <w:r w:rsidR="008874DC" w:rsidRPr="008874DC">
        <w:rPr>
          <w:rFonts w:ascii="Times New Roman" w:eastAsia="仿宋" w:hAnsi="Times New Roman" w:cs="Times New Roman" w:hint="eastAsia"/>
          <w:sz w:val="30"/>
          <w:szCs w:val="30"/>
        </w:rPr>
        <w:t>荥阳段</w:t>
      </w:r>
      <w:r w:rsidR="0054654D">
        <w:rPr>
          <w:rFonts w:ascii="Times New Roman" w:eastAsia="仿宋" w:hAnsi="Times New Roman" w:cs="Times New Roman" w:hint="eastAsia"/>
          <w:sz w:val="30"/>
          <w:szCs w:val="30"/>
        </w:rPr>
        <w:t>渠道设计流量为</w:t>
      </w:r>
      <w:r w:rsidR="0054654D" w:rsidRPr="0054654D">
        <w:rPr>
          <w:rFonts w:ascii="Times New Roman" w:eastAsia="仿宋" w:hAnsi="Times New Roman" w:cs="Times New Roman"/>
          <w:sz w:val="30"/>
          <w:szCs w:val="30"/>
        </w:rPr>
        <w:t>265</w:t>
      </w:r>
      <w:r w:rsidR="0054654D" w:rsidRPr="007A4A9D">
        <w:rPr>
          <w:rFonts w:ascii="仿宋" w:eastAsia="仿宋" w:hAnsi="仿宋" w:cs="仿宋_GB2312" w:hint="eastAsia"/>
          <w:sz w:val="30"/>
          <w:szCs w:val="30"/>
        </w:rPr>
        <w:t>m</w:t>
      </w:r>
      <w:r w:rsidR="0054654D" w:rsidRPr="007A4A9D">
        <w:rPr>
          <w:rFonts w:ascii="仿宋" w:eastAsia="仿宋" w:hAnsi="仿宋" w:cs="仿宋_GB2312" w:hint="eastAsia"/>
          <w:sz w:val="30"/>
          <w:szCs w:val="30"/>
          <w:vertAlign w:val="superscript"/>
        </w:rPr>
        <w:t>3</w:t>
      </w:r>
      <w:r w:rsidR="0054654D" w:rsidRPr="007A4A9D">
        <w:rPr>
          <w:rFonts w:ascii="仿宋" w:eastAsia="仿宋" w:hAnsi="仿宋" w:cs="仿宋_GB2312" w:hint="eastAsia"/>
          <w:sz w:val="30"/>
          <w:szCs w:val="30"/>
        </w:rPr>
        <w:t>/s，加大流量为</w:t>
      </w:r>
      <w:r w:rsidR="0054654D" w:rsidRPr="0054654D">
        <w:rPr>
          <w:rFonts w:ascii="仿宋" w:eastAsia="仿宋" w:hAnsi="仿宋" w:cs="仿宋_GB2312"/>
          <w:sz w:val="30"/>
          <w:szCs w:val="30"/>
        </w:rPr>
        <w:t>320</w:t>
      </w:r>
      <w:r w:rsidR="0054654D" w:rsidRPr="007A4A9D">
        <w:rPr>
          <w:rFonts w:ascii="仿宋" w:eastAsia="仿宋" w:hAnsi="仿宋" w:cs="仿宋_GB2312" w:hint="eastAsia"/>
          <w:sz w:val="30"/>
          <w:szCs w:val="30"/>
        </w:rPr>
        <w:t>m</w:t>
      </w:r>
      <w:r w:rsidR="0054654D" w:rsidRPr="007A4A9D">
        <w:rPr>
          <w:rFonts w:ascii="仿宋" w:eastAsia="仿宋" w:hAnsi="仿宋" w:cs="仿宋_GB2312" w:hint="eastAsia"/>
          <w:sz w:val="30"/>
          <w:szCs w:val="30"/>
          <w:vertAlign w:val="superscript"/>
        </w:rPr>
        <w:t>3</w:t>
      </w:r>
      <w:r w:rsidR="0054654D" w:rsidRPr="007A4A9D">
        <w:rPr>
          <w:rFonts w:ascii="仿宋" w:eastAsia="仿宋" w:hAnsi="仿宋" w:cs="仿宋_GB2312" w:hint="eastAsia"/>
          <w:sz w:val="30"/>
          <w:szCs w:val="30"/>
        </w:rPr>
        <w:t>/s</w:t>
      </w:r>
      <w:r w:rsidR="0054654D">
        <w:rPr>
          <w:rFonts w:ascii="Times New Roman" w:eastAsia="仿宋" w:hAnsi="Times New Roman" w:cs="Times New Roman"/>
          <w:sz w:val="30"/>
          <w:szCs w:val="30"/>
        </w:rPr>
        <w:t>。</w:t>
      </w:r>
    </w:p>
    <w:p w:rsidR="00C73193" w:rsidRPr="000847A8" w:rsidRDefault="00C73193" w:rsidP="00C73193">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荥阳段工程总干渠线路总长</w:t>
      </w:r>
      <w:r w:rsidRPr="000847A8">
        <w:rPr>
          <w:rFonts w:ascii="Times New Roman" w:eastAsia="仿宋" w:hAnsi="Times New Roman" w:cs="Times New Roman" w:hint="eastAsia"/>
          <w:sz w:val="30"/>
          <w:szCs w:val="30"/>
        </w:rPr>
        <w:t>23.973km</w:t>
      </w:r>
      <w:r w:rsidRPr="000847A8">
        <w:rPr>
          <w:rFonts w:ascii="Times New Roman" w:eastAsia="仿宋" w:hAnsi="Times New Roman" w:cs="Times New Roman" w:hint="eastAsia"/>
          <w:sz w:val="30"/>
          <w:szCs w:val="30"/>
        </w:rPr>
        <w:t>，明渠长</w:t>
      </w:r>
      <w:r w:rsidRPr="000847A8">
        <w:rPr>
          <w:rFonts w:ascii="Times New Roman" w:eastAsia="仿宋" w:hAnsi="Times New Roman" w:cs="Times New Roman" w:hint="eastAsia"/>
          <w:sz w:val="30"/>
          <w:szCs w:val="30"/>
        </w:rPr>
        <w:t>23.257km</w:t>
      </w:r>
      <w:r w:rsidRPr="000847A8">
        <w:rPr>
          <w:rFonts w:ascii="Times New Roman" w:eastAsia="仿宋" w:hAnsi="Times New Roman" w:cs="Times New Roman" w:hint="eastAsia"/>
          <w:sz w:val="30"/>
          <w:szCs w:val="30"/>
        </w:rPr>
        <w:t>，建筑物长</w:t>
      </w:r>
      <w:r w:rsidRPr="000847A8">
        <w:rPr>
          <w:rFonts w:ascii="Times New Roman" w:eastAsia="仿宋" w:hAnsi="Times New Roman" w:cs="Times New Roman" w:hint="eastAsia"/>
          <w:sz w:val="30"/>
          <w:szCs w:val="30"/>
        </w:rPr>
        <w:t>0.716km</w:t>
      </w:r>
      <w:r w:rsidRPr="000847A8">
        <w:rPr>
          <w:rFonts w:ascii="Times New Roman" w:eastAsia="仿宋" w:hAnsi="Times New Roman" w:cs="Times New Roman" w:hint="eastAsia"/>
          <w:sz w:val="30"/>
          <w:szCs w:val="30"/>
        </w:rPr>
        <w:t>；明渠段分为全挖方段和</w:t>
      </w:r>
      <w:proofErr w:type="gramStart"/>
      <w:r w:rsidRPr="000847A8">
        <w:rPr>
          <w:rFonts w:ascii="Times New Roman" w:eastAsia="仿宋" w:hAnsi="Times New Roman" w:cs="Times New Roman" w:hint="eastAsia"/>
          <w:sz w:val="30"/>
          <w:szCs w:val="30"/>
        </w:rPr>
        <w:t>半挖半填段</w:t>
      </w:r>
      <w:proofErr w:type="gramEnd"/>
      <w:r w:rsidRPr="000847A8">
        <w:rPr>
          <w:rFonts w:ascii="Times New Roman" w:eastAsia="仿宋" w:hAnsi="Times New Roman" w:cs="Times New Roman" w:hint="eastAsia"/>
          <w:sz w:val="30"/>
          <w:szCs w:val="30"/>
        </w:rPr>
        <w:t>，渠道最大挖深</w:t>
      </w:r>
      <w:r w:rsidRPr="000847A8">
        <w:rPr>
          <w:rFonts w:ascii="Times New Roman" w:eastAsia="仿宋" w:hAnsi="Times New Roman" w:cs="Times New Roman" w:hint="eastAsia"/>
          <w:sz w:val="30"/>
          <w:szCs w:val="30"/>
        </w:rPr>
        <w:t>23m</w:t>
      </w:r>
      <w:r w:rsidRPr="000847A8">
        <w:rPr>
          <w:rFonts w:ascii="Times New Roman" w:eastAsia="仿宋" w:hAnsi="Times New Roman" w:cs="Times New Roman" w:hint="eastAsia"/>
          <w:sz w:val="30"/>
          <w:szCs w:val="30"/>
        </w:rPr>
        <w:t>，最大填高</w:t>
      </w:r>
      <w:r w:rsidRPr="000847A8">
        <w:rPr>
          <w:rFonts w:ascii="Times New Roman" w:eastAsia="仿宋" w:hAnsi="Times New Roman" w:cs="Times New Roman" w:hint="eastAsia"/>
          <w:sz w:val="30"/>
          <w:szCs w:val="30"/>
        </w:rPr>
        <w:t>3m</w:t>
      </w:r>
      <w:r w:rsidRPr="000847A8">
        <w:rPr>
          <w:rFonts w:ascii="Times New Roman" w:eastAsia="仿宋" w:hAnsi="Times New Roman" w:cs="Times New Roman" w:hint="eastAsia"/>
          <w:sz w:val="30"/>
          <w:szCs w:val="30"/>
        </w:rPr>
        <w:t>左右；沿线岩性以壤土、黄土状壤土、粉质壤土等为主，均为土质渠段，其中</w:t>
      </w:r>
      <w:r w:rsidRPr="000847A8">
        <w:rPr>
          <w:rFonts w:ascii="Times New Roman" w:eastAsia="仿宋" w:hAnsi="Times New Roman" w:cs="Times New Roman" w:hint="eastAsia"/>
          <w:sz w:val="30"/>
          <w:szCs w:val="30"/>
        </w:rPr>
        <w:t>2.4km</w:t>
      </w:r>
      <w:r w:rsidRPr="000847A8">
        <w:rPr>
          <w:rFonts w:ascii="Times New Roman" w:eastAsia="仿宋" w:hAnsi="Times New Roman" w:cs="Times New Roman" w:hint="eastAsia"/>
          <w:sz w:val="30"/>
          <w:szCs w:val="30"/>
        </w:rPr>
        <w:t>渠段边坡夹有部分膨胀土（含</w:t>
      </w:r>
      <w:r w:rsidRPr="000847A8">
        <w:rPr>
          <w:rFonts w:ascii="Times New Roman" w:eastAsia="仿宋" w:hAnsi="Times New Roman" w:cs="Times New Roman" w:hint="eastAsia"/>
          <w:sz w:val="30"/>
          <w:szCs w:val="30"/>
        </w:rPr>
        <w:t>0.7km</w:t>
      </w:r>
      <w:r w:rsidRPr="000847A8">
        <w:rPr>
          <w:rFonts w:ascii="Times New Roman" w:eastAsia="仿宋" w:hAnsi="Times New Roman" w:cs="Times New Roman" w:hint="eastAsia"/>
          <w:sz w:val="30"/>
          <w:szCs w:val="30"/>
        </w:rPr>
        <w:t>砂岩），</w:t>
      </w:r>
      <w:r w:rsidRPr="000847A8">
        <w:rPr>
          <w:rFonts w:ascii="Times New Roman" w:eastAsia="仿宋" w:hAnsi="Times New Roman" w:cs="Times New Roman" w:hint="eastAsia"/>
          <w:sz w:val="30"/>
          <w:szCs w:val="30"/>
        </w:rPr>
        <w:t>1.225km</w:t>
      </w:r>
      <w:r w:rsidRPr="000847A8">
        <w:rPr>
          <w:rFonts w:ascii="Times New Roman" w:eastAsia="仿宋" w:hAnsi="Times New Roman" w:cs="Times New Roman" w:hint="eastAsia"/>
          <w:sz w:val="30"/>
          <w:szCs w:val="30"/>
        </w:rPr>
        <w:t>为高填方段（</w:t>
      </w:r>
      <w:proofErr w:type="gramStart"/>
      <w:r w:rsidRPr="000847A8">
        <w:rPr>
          <w:rFonts w:ascii="Times New Roman" w:eastAsia="仿宋" w:hAnsi="Times New Roman" w:cs="Times New Roman" w:hint="eastAsia"/>
          <w:sz w:val="30"/>
          <w:szCs w:val="30"/>
        </w:rPr>
        <w:t>含索河</w:t>
      </w:r>
      <w:proofErr w:type="gramEnd"/>
      <w:r w:rsidRPr="000847A8">
        <w:rPr>
          <w:rFonts w:ascii="Times New Roman" w:eastAsia="仿宋" w:hAnsi="Times New Roman" w:cs="Times New Roman" w:hint="eastAsia"/>
          <w:sz w:val="30"/>
          <w:szCs w:val="30"/>
        </w:rPr>
        <w:t>涵洞式渡槽</w:t>
      </w:r>
      <w:r w:rsidRPr="000847A8">
        <w:rPr>
          <w:rFonts w:ascii="Times New Roman" w:eastAsia="仿宋" w:hAnsi="Times New Roman" w:cs="Times New Roman" w:hint="eastAsia"/>
          <w:sz w:val="30"/>
          <w:szCs w:val="30"/>
        </w:rPr>
        <w:t>400m</w:t>
      </w:r>
      <w:r w:rsidRPr="000847A8">
        <w:rPr>
          <w:rFonts w:ascii="Times New Roman" w:eastAsia="仿宋" w:hAnsi="Times New Roman" w:cs="Times New Roman" w:hint="eastAsia"/>
          <w:sz w:val="30"/>
          <w:szCs w:val="30"/>
        </w:rPr>
        <w:t>）。</w:t>
      </w:r>
    </w:p>
    <w:p w:rsidR="00C73193" w:rsidRPr="000847A8" w:rsidRDefault="00C73193" w:rsidP="00C73193">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荥阳段工程以明渠为主，自流输水，</w:t>
      </w:r>
      <w:proofErr w:type="gramStart"/>
      <w:r w:rsidRPr="000847A8">
        <w:rPr>
          <w:rFonts w:ascii="Times New Roman" w:eastAsia="仿宋" w:hAnsi="Times New Roman" w:cs="Times New Roman" w:hint="eastAsia"/>
          <w:sz w:val="30"/>
          <w:szCs w:val="30"/>
        </w:rPr>
        <w:t>沿途与</w:t>
      </w:r>
      <w:proofErr w:type="gramEnd"/>
      <w:r w:rsidRPr="000847A8">
        <w:rPr>
          <w:rFonts w:ascii="Times New Roman" w:eastAsia="仿宋" w:hAnsi="Times New Roman" w:cs="Times New Roman" w:hint="eastAsia"/>
          <w:sz w:val="30"/>
          <w:szCs w:val="30"/>
        </w:rPr>
        <w:t>河流、渠道、公路、铁路交叉时采用立交方式穿越。荥阳段工程总干渠沿线共有各类建筑物</w:t>
      </w:r>
      <w:r w:rsidRPr="000847A8">
        <w:rPr>
          <w:rFonts w:ascii="Times New Roman" w:eastAsia="仿宋" w:hAnsi="Times New Roman" w:cs="Times New Roman" w:hint="eastAsia"/>
          <w:sz w:val="30"/>
          <w:szCs w:val="30"/>
        </w:rPr>
        <w:t>76</w:t>
      </w:r>
      <w:r w:rsidRPr="000847A8">
        <w:rPr>
          <w:rFonts w:ascii="Times New Roman" w:eastAsia="仿宋" w:hAnsi="Times New Roman" w:cs="Times New Roman" w:hint="eastAsia"/>
          <w:sz w:val="30"/>
          <w:szCs w:val="30"/>
        </w:rPr>
        <w:t>座，其中包含</w:t>
      </w:r>
      <w:r w:rsidRPr="000847A8">
        <w:rPr>
          <w:rFonts w:ascii="Times New Roman" w:eastAsia="仿宋" w:hAnsi="Times New Roman" w:cs="Times New Roman" w:hint="eastAsia"/>
          <w:sz w:val="30"/>
          <w:szCs w:val="30"/>
        </w:rPr>
        <w:t>2</w:t>
      </w:r>
      <w:r w:rsidRPr="000847A8">
        <w:rPr>
          <w:rFonts w:ascii="Times New Roman" w:eastAsia="仿宋" w:hAnsi="Times New Roman" w:cs="Times New Roman" w:hint="eastAsia"/>
          <w:sz w:val="30"/>
          <w:szCs w:val="30"/>
        </w:rPr>
        <w:t>座河渠交叉输水建筑物（含</w:t>
      </w:r>
      <w:r w:rsidRPr="000847A8">
        <w:rPr>
          <w:rFonts w:ascii="Times New Roman" w:eastAsia="仿宋" w:hAnsi="Times New Roman" w:cs="Times New Roman" w:hint="eastAsia"/>
          <w:sz w:val="30"/>
          <w:szCs w:val="30"/>
        </w:rPr>
        <w:t>1</w:t>
      </w:r>
      <w:r w:rsidRPr="000847A8">
        <w:rPr>
          <w:rFonts w:ascii="Times New Roman" w:eastAsia="仿宋" w:hAnsi="Times New Roman" w:cs="Times New Roman" w:hint="eastAsia"/>
          <w:sz w:val="30"/>
          <w:szCs w:val="30"/>
        </w:rPr>
        <w:t>座节制闸）、</w:t>
      </w:r>
      <w:r w:rsidRPr="000847A8">
        <w:rPr>
          <w:rFonts w:ascii="Times New Roman" w:eastAsia="仿宋" w:hAnsi="Times New Roman" w:cs="Times New Roman" w:hint="eastAsia"/>
          <w:sz w:val="30"/>
          <w:szCs w:val="30"/>
        </w:rPr>
        <w:t>5</w:t>
      </w:r>
      <w:r w:rsidRPr="000847A8">
        <w:rPr>
          <w:rFonts w:ascii="Times New Roman" w:eastAsia="仿宋" w:hAnsi="Times New Roman" w:cs="Times New Roman" w:hint="eastAsia"/>
          <w:sz w:val="30"/>
          <w:szCs w:val="30"/>
        </w:rPr>
        <w:t>座左岸排水渡槽、</w:t>
      </w:r>
      <w:r w:rsidRPr="000847A8">
        <w:rPr>
          <w:rFonts w:ascii="Times New Roman" w:eastAsia="仿宋" w:hAnsi="Times New Roman" w:cs="Times New Roman" w:hint="eastAsia"/>
          <w:sz w:val="30"/>
          <w:szCs w:val="30"/>
        </w:rPr>
        <w:t>1</w:t>
      </w:r>
      <w:r w:rsidRPr="000847A8">
        <w:rPr>
          <w:rFonts w:ascii="Times New Roman" w:eastAsia="仿宋" w:hAnsi="Times New Roman" w:cs="Times New Roman" w:hint="eastAsia"/>
          <w:sz w:val="30"/>
          <w:szCs w:val="30"/>
        </w:rPr>
        <w:t>座渠渠交叉、</w:t>
      </w:r>
      <w:r w:rsidRPr="000847A8">
        <w:rPr>
          <w:rFonts w:ascii="Times New Roman" w:eastAsia="仿宋" w:hAnsi="Times New Roman" w:cs="Times New Roman" w:hint="eastAsia"/>
          <w:sz w:val="30"/>
          <w:szCs w:val="30"/>
        </w:rPr>
        <w:t>2</w:t>
      </w:r>
      <w:r w:rsidRPr="000847A8">
        <w:rPr>
          <w:rFonts w:ascii="Times New Roman" w:eastAsia="仿宋" w:hAnsi="Times New Roman" w:cs="Times New Roman" w:hint="eastAsia"/>
          <w:sz w:val="30"/>
          <w:szCs w:val="30"/>
        </w:rPr>
        <w:t>座分水口门、</w:t>
      </w:r>
      <w:r w:rsidRPr="000847A8">
        <w:rPr>
          <w:rFonts w:ascii="Times New Roman" w:eastAsia="仿宋" w:hAnsi="Times New Roman" w:cs="Times New Roman" w:hint="eastAsia"/>
          <w:sz w:val="30"/>
          <w:szCs w:val="30"/>
        </w:rPr>
        <w:t>1</w:t>
      </w:r>
      <w:r w:rsidRPr="000847A8">
        <w:rPr>
          <w:rFonts w:ascii="Times New Roman" w:eastAsia="仿宋" w:hAnsi="Times New Roman" w:cs="Times New Roman" w:hint="eastAsia"/>
          <w:sz w:val="30"/>
          <w:szCs w:val="30"/>
        </w:rPr>
        <w:t>座退水闸、</w:t>
      </w:r>
      <w:r w:rsidRPr="000847A8">
        <w:rPr>
          <w:rFonts w:ascii="Times New Roman" w:eastAsia="仿宋" w:hAnsi="Times New Roman" w:cs="Times New Roman" w:hint="eastAsia"/>
          <w:sz w:val="30"/>
          <w:szCs w:val="30"/>
        </w:rPr>
        <w:t>26</w:t>
      </w:r>
      <w:r w:rsidRPr="000847A8">
        <w:rPr>
          <w:rFonts w:ascii="Times New Roman" w:eastAsia="仿宋" w:hAnsi="Times New Roman" w:cs="Times New Roman" w:hint="eastAsia"/>
          <w:sz w:val="30"/>
          <w:szCs w:val="30"/>
        </w:rPr>
        <w:t>眼集水井泵站、</w:t>
      </w:r>
      <w:r w:rsidRPr="000847A8">
        <w:rPr>
          <w:rFonts w:ascii="Times New Roman" w:eastAsia="仿宋" w:hAnsi="Times New Roman" w:cs="Times New Roman" w:hint="eastAsia"/>
          <w:sz w:val="30"/>
          <w:szCs w:val="30"/>
        </w:rPr>
        <w:t>9</w:t>
      </w:r>
      <w:r w:rsidRPr="000847A8">
        <w:rPr>
          <w:rFonts w:ascii="Times New Roman" w:eastAsia="仿宋" w:hAnsi="Times New Roman" w:cs="Times New Roman" w:hint="eastAsia"/>
          <w:sz w:val="30"/>
          <w:szCs w:val="30"/>
        </w:rPr>
        <w:t>座降压站、</w:t>
      </w:r>
      <w:r w:rsidRPr="000847A8">
        <w:rPr>
          <w:rFonts w:ascii="Times New Roman" w:eastAsia="仿宋" w:hAnsi="Times New Roman" w:cs="Times New Roman" w:hint="eastAsia"/>
          <w:sz w:val="30"/>
          <w:szCs w:val="30"/>
        </w:rPr>
        <w:t>1</w:t>
      </w:r>
      <w:r w:rsidRPr="000847A8">
        <w:rPr>
          <w:rFonts w:ascii="Times New Roman" w:eastAsia="仿宋" w:hAnsi="Times New Roman" w:cs="Times New Roman" w:hint="eastAsia"/>
          <w:sz w:val="30"/>
          <w:szCs w:val="30"/>
        </w:rPr>
        <w:t>座铁路桥、</w:t>
      </w:r>
      <w:r w:rsidRPr="000847A8">
        <w:rPr>
          <w:rFonts w:ascii="Times New Roman" w:eastAsia="仿宋" w:hAnsi="Times New Roman" w:cs="Times New Roman" w:hint="eastAsia"/>
          <w:sz w:val="30"/>
          <w:szCs w:val="30"/>
        </w:rPr>
        <w:t>20</w:t>
      </w:r>
      <w:r w:rsidRPr="000847A8">
        <w:rPr>
          <w:rFonts w:ascii="Times New Roman" w:eastAsia="仿宋" w:hAnsi="Times New Roman" w:cs="Times New Roman" w:hint="eastAsia"/>
          <w:sz w:val="30"/>
          <w:szCs w:val="30"/>
        </w:rPr>
        <w:t>座公路桥、</w:t>
      </w:r>
      <w:r w:rsidRPr="000847A8">
        <w:rPr>
          <w:rFonts w:ascii="Times New Roman" w:eastAsia="仿宋" w:hAnsi="Times New Roman" w:cs="Times New Roman" w:hint="eastAsia"/>
          <w:sz w:val="30"/>
          <w:szCs w:val="30"/>
        </w:rPr>
        <w:t>9</w:t>
      </w:r>
      <w:r w:rsidRPr="000847A8">
        <w:rPr>
          <w:rFonts w:ascii="Times New Roman" w:eastAsia="仿宋" w:hAnsi="Times New Roman" w:cs="Times New Roman" w:hint="eastAsia"/>
          <w:sz w:val="30"/>
          <w:szCs w:val="30"/>
        </w:rPr>
        <w:t>座生产桥，</w:t>
      </w:r>
      <w:r w:rsidRPr="000847A8">
        <w:rPr>
          <w:rFonts w:ascii="Times New Roman" w:eastAsia="仿宋" w:hAnsi="Times New Roman" w:cs="Times New Roman" w:hint="eastAsia"/>
          <w:sz w:val="30"/>
          <w:szCs w:val="30"/>
        </w:rPr>
        <w:t>3</w:t>
      </w:r>
      <w:r w:rsidRPr="000847A8">
        <w:rPr>
          <w:rFonts w:ascii="Times New Roman" w:eastAsia="仿宋" w:hAnsi="Times New Roman" w:cs="Times New Roman" w:hint="eastAsia"/>
          <w:sz w:val="30"/>
          <w:szCs w:val="30"/>
        </w:rPr>
        <w:t>座后穿越桥梁。</w:t>
      </w:r>
    </w:p>
    <w:p w:rsidR="00084E8B" w:rsidRDefault="00C73193" w:rsidP="00C73193">
      <w:pPr>
        <w:ind w:firstLineChars="200" w:firstLine="600"/>
        <w:rPr>
          <w:rFonts w:ascii="仿宋" w:eastAsia="仿宋" w:hAnsi="仿宋" w:cs="Times New Roman"/>
          <w:sz w:val="30"/>
          <w:szCs w:val="30"/>
        </w:rPr>
      </w:pPr>
      <w:r w:rsidRPr="000847A8">
        <w:rPr>
          <w:rFonts w:ascii="Times New Roman" w:eastAsia="仿宋" w:hAnsi="Times New Roman" w:cs="Times New Roman" w:hint="eastAsia"/>
          <w:sz w:val="30"/>
          <w:szCs w:val="30"/>
        </w:rPr>
        <w:t>荥阳管理处总干渠工程特性见表</w:t>
      </w:r>
      <w:r w:rsidRPr="000847A8">
        <w:rPr>
          <w:rFonts w:ascii="Times New Roman" w:eastAsia="仿宋" w:hAnsi="Times New Roman" w:cs="Times New Roman" w:hint="eastAsia"/>
          <w:sz w:val="30"/>
          <w:szCs w:val="30"/>
        </w:rPr>
        <w:t>1</w:t>
      </w:r>
      <w:r w:rsidRPr="000847A8">
        <w:rPr>
          <w:rFonts w:ascii="Times New Roman" w:eastAsia="仿宋" w:hAnsi="Times New Roman" w:cs="Times New Roman"/>
          <w:sz w:val="30"/>
          <w:szCs w:val="30"/>
        </w:rPr>
        <w:t>-1</w:t>
      </w:r>
      <w:r w:rsidRPr="000847A8">
        <w:rPr>
          <w:rFonts w:ascii="仿宋" w:eastAsia="仿宋" w:hAnsi="仿宋" w:cs="Times New Roman" w:hint="eastAsia"/>
          <w:sz w:val="30"/>
          <w:szCs w:val="30"/>
        </w:rPr>
        <w:t>。</w:t>
      </w:r>
    </w:p>
    <w:p w:rsidR="008E724E" w:rsidRPr="000847A8" w:rsidRDefault="008E724E" w:rsidP="00C73193">
      <w:pPr>
        <w:ind w:firstLineChars="200" w:firstLine="600"/>
        <w:rPr>
          <w:rFonts w:ascii="仿宋" w:eastAsia="仿宋" w:hAnsi="仿宋" w:cs="Times New Roman"/>
          <w:sz w:val="30"/>
          <w:szCs w:val="30"/>
        </w:rPr>
      </w:pPr>
    </w:p>
    <w:p w:rsidR="00E13799" w:rsidRPr="000847A8" w:rsidRDefault="00E13799" w:rsidP="00E13799">
      <w:pPr>
        <w:spacing w:line="360" w:lineRule="auto"/>
        <w:jc w:val="center"/>
        <w:rPr>
          <w:rFonts w:ascii="Times New Roman" w:eastAsia="黑体" w:hAnsi="Times New Roman" w:cs="Times New Roman"/>
          <w:sz w:val="24"/>
          <w:szCs w:val="24"/>
        </w:rPr>
      </w:pPr>
      <w:r w:rsidRPr="000847A8">
        <w:rPr>
          <w:rFonts w:ascii="Times New Roman" w:eastAsia="黑体" w:hAnsi="Times New Roman" w:cs="Times New Roman"/>
          <w:sz w:val="24"/>
          <w:szCs w:val="24"/>
        </w:rPr>
        <w:t>表</w:t>
      </w:r>
      <w:r w:rsidRPr="000847A8">
        <w:rPr>
          <w:rFonts w:ascii="Times New Roman" w:eastAsia="黑体" w:hAnsi="Times New Roman" w:cs="Times New Roman"/>
          <w:sz w:val="24"/>
          <w:szCs w:val="24"/>
        </w:rPr>
        <w:t>1-1</w:t>
      </w:r>
      <w:r w:rsidR="00B045BF">
        <w:rPr>
          <w:rFonts w:ascii="Times New Roman" w:eastAsia="黑体" w:hAnsi="Times New Roman" w:cs="Times New Roman" w:hint="eastAsia"/>
          <w:sz w:val="24"/>
          <w:szCs w:val="24"/>
        </w:rPr>
        <w:t xml:space="preserve">  </w:t>
      </w:r>
      <w:r w:rsidRPr="000847A8">
        <w:rPr>
          <w:rFonts w:ascii="Times New Roman" w:eastAsia="黑体" w:hAnsi="Times New Roman" w:cs="Times New Roman"/>
          <w:sz w:val="24"/>
          <w:szCs w:val="24"/>
        </w:rPr>
        <w:t>荥阳管理处总干渠工程特性表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9"/>
        <w:gridCol w:w="3466"/>
        <w:gridCol w:w="7041"/>
        <w:gridCol w:w="1163"/>
        <w:gridCol w:w="1459"/>
      </w:tblGrid>
      <w:tr w:rsidR="00615C5E" w:rsidRPr="00B045BF" w:rsidTr="00615C5E">
        <w:trPr>
          <w:tblHeade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序号</w:t>
            </w:r>
          </w:p>
        </w:tc>
        <w:tc>
          <w:tcPr>
            <w:tcW w:w="1219"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名称</w:t>
            </w:r>
          </w:p>
        </w:tc>
        <w:tc>
          <w:tcPr>
            <w:tcW w:w="2476" w:type="pct"/>
            <w:shd w:val="clear" w:color="auto" w:fill="auto"/>
            <w:vAlign w:val="center"/>
          </w:tcPr>
          <w:p w:rsidR="00615C5E" w:rsidRPr="00B045BF" w:rsidRDefault="00615C5E" w:rsidP="00B4734D">
            <w:pPr>
              <w:pStyle w:val="23"/>
              <w:snapToGrid w:val="0"/>
              <w:spacing w:line="276" w:lineRule="auto"/>
              <w:rPr>
                <w:rFonts w:ascii="仿宋" w:eastAsia="仿宋" w:hAnsi="仿宋" w:cs="Times New Roman"/>
                <w:sz w:val="20"/>
                <w:szCs w:val="20"/>
              </w:rPr>
            </w:pPr>
            <w:r w:rsidRPr="00B045BF">
              <w:rPr>
                <w:rFonts w:ascii="仿宋" w:eastAsia="仿宋" w:hAnsi="仿宋" w:cs="Times New Roman"/>
                <w:sz w:val="20"/>
                <w:szCs w:val="20"/>
              </w:rPr>
              <w:t>地基特性及处理措施</w:t>
            </w:r>
          </w:p>
        </w:tc>
        <w:tc>
          <w:tcPr>
            <w:tcW w:w="409" w:type="pct"/>
            <w:shd w:val="clear" w:color="auto" w:fill="auto"/>
            <w:noWrap/>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长度</w:t>
            </w:r>
          </w:p>
        </w:tc>
        <w:tc>
          <w:tcPr>
            <w:tcW w:w="513" w:type="pct"/>
            <w:shd w:val="clear" w:color="auto" w:fill="auto"/>
            <w:noWrap/>
            <w:vAlign w:val="center"/>
          </w:tcPr>
          <w:p w:rsidR="00615C5E" w:rsidRPr="00B045BF" w:rsidRDefault="00615C5E" w:rsidP="00B4734D">
            <w:pPr>
              <w:pStyle w:val="af3"/>
              <w:snapToGrid w:val="0"/>
              <w:spacing w:line="276" w:lineRule="auto"/>
              <w:rPr>
                <w:rFonts w:ascii="仿宋" w:eastAsia="仿宋" w:hAnsi="仿宋"/>
                <w:color w:val="auto"/>
                <w:kern w:val="2"/>
                <w:sz w:val="20"/>
                <w:szCs w:val="20"/>
              </w:rPr>
            </w:pPr>
            <w:r w:rsidRPr="00B045BF">
              <w:rPr>
                <w:rFonts w:ascii="仿宋" w:eastAsia="仿宋" w:hAnsi="仿宋"/>
                <w:color w:val="auto"/>
                <w:kern w:val="2"/>
                <w:sz w:val="20"/>
                <w:szCs w:val="20"/>
              </w:rPr>
              <w:t>挖深(m)</w:t>
            </w:r>
          </w:p>
        </w:tc>
      </w:tr>
      <w:tr w:rsidR="00615C5E" w:rsidRPr="00B045BF" w:rsidTr="00615C5E">
        <w:trPr>
          <w:jc w:val="center"/>
        </w:trPr>
        <w:tc>
          <w:tcPr>
            <w:tcW w:w="383" w:type="pct"/>
            <w:shd w:val="clear" w:color="auto" w:fill="auto"/>
            <w:vAlign w:val="center"/>
          </w:tcPr>
          <w:p w:rsidR="00615C5E" w:rsidRPr="00B045BF" w:rsidRDefault="00615C5E" w:rsidP="00B4734D">
            <w:pPr>
              <w:widowControl/>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渠道K450+304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K451+644</w:t>
            </w:r>
          </w:p>
        </w:tc>
        <w:tc>
          <w:tcPr>
            <w:tcW w:w="2476" w:type="pct"/>
            <w:shd w:val="clear" w:color="auto" w:fill="auto"/>
            <w:vAlign w:val="center"/>
            <w:hideMark/>
          </w:tcPr>
          <w:p w:rsidR="00615C5E" w:rsidRPr="00B045BF" w:rsidRDefault="00615C5E" w:rsidP="00B4734D">
            <w:pPr>
              <w:snapToGrid w:val="0"/>
              <w:spacing w:line="276" w:lineRule="auto"/>
              <w:rPr>
                <w:rFonts w:ascii="仿宋" w:eastAsia="仿宋" w:hAnsi="仿宋" w:cs="Times New Roman"/>
                <w:sz w:val="20"/>
                <w:szCs w:val="20"/>
              </w:rPr>
            </w:pPr>
            <w:r w:rsidRPr="00B045BF">
              <w:rPr>
                <w:rFonts w:ascii="仿宋" w:eastAsia="仿宋" w:hAnsi="仿宋" w:cs="Times New Roman"/>
                <w:kern w:val="0"/>
                <w:sz w:val="20"/>
                <w:szCs w:val="20"/>
              </w:rPr>
              <w:t>中膨胀土。</w:t>
            </w:r>
            <w:proofErr w:type="gramStart"/>
            <w:r w:rsidRPr="00B045BF">
              <w:rPr>
                <w:rFonts w:ascii="仿宋" w:eastAsia="仿宋" w:hAnsi="仿宋" w:cs="Times New Roman"/>
                <w:kern w:val="0"/>
                <w:sz w:val="20"/>
                <w:szCs w:val="20"/>
              </w:rPr>
              <w:t>换填水泥</w:t>
            </w:r>
            <w:proofErr w:type="gramEnd"/>
            <w:r w:rsidRPr="00B045BF">
              <w:rPr>
                <w:rFonts w:ascii="仿宋" w:eastAsia="仿宋" w:hAnsi="仿宋" w:cs="Times New Roman"/>
                <w:kern w:val="0"/>
                <w:sz w:val="20"/>
                <w:szCs w:val="20"/>
              </w:rPr>
              <w:t>改性土、抗滑桩。设置边坡排水系统。</w:t>
            </w:r>
          </w:p>
        </w:tc>
        <w:tc>
          <w:tcPr>
            <w:tcW w:w="409" w:type="pct"/>
            <w:shd w:val="clear" w:color="auto" w:fill="auto"/>
            <w:noWrap/>
            <w:vAlign w:val="center"/>
            <w:hideMark/>
          </w:tcPr>
          <w:p w:rsidR="00615C5E" w:rsidRPr="00B045BF" w:rsidRDefault="00615C5E" w:rsidP="00B4734D">
            <w:pPr>
              <w:widowControl/>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1340 </w:t>
            </w:r>
          </w:p>
        </w:tc>
        <w:tc>
          <w:tcPr>
            <w:tcW w:w="513" w:type="pct"/>
            <w:shd w:val="clear" w:color="auto" w:fill="auto"/>
            <w:noWrap/>
            <w:vAlign w:val="center"/>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16</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26</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2</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渠道K451+644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K451+854</w:t>
            </w:r>
          </w:p>
        </w:tc>
        <w:tc>
          <w:tcPr>
            <w:tcW w:w="2476" w:type="pct"/>
            <w:shd w:val="clear" w:color="auto" w:fill="auto"/>
            <w:vAlign w:val="center"/>
            <w:hideMark/>
          </w:tcPr>
          <w:p w:rsidR="00615C5E" w:rsidRPr="00B045BF" w:rsidRDefault="00615C5E" w:rsidP="00B4734D">
            <w:pPr>
              <w:snapToGrid w:val="0"/>
              <w:spacing w:line="276" w:lineRule="auto"/>
              <w:rPr>
                <w:rFonts w:ascii="仿宋" w:eastAsia="仿宋" w:hAnsi="仿宋" w:cs="Times New Roman"/>
                <w:sz w:val="20"/>
                <w:szCs w:val="20"/>
              </w:rPr>
            </w:pPr>
            <w:r w:rsidRPr="00B045BF">
              <w:rPr>
                <w:rFonts w:ascii="仿宋" w:eastAsia="仿宋" w:hAnsi="仿宋" w:cs="Times New Roman"/>
                <w:kern w:val="0"/>
                <w:sz w:val="20"/>
                <w:szCs w:val="20"/>
              </w:rPr>
              <w:t>中膨胀土。</w:t>
            </w:r>
            <w:proofErr w:type="gramStart"/>
            <w:r w:rsidRPr="00B045BF">
              <w:rPr>
                <w:rFonts w:ascii="仿宋" w:eastAsia="仿宋" w:hAnsi="仿宋" w:cs="Times New Roman"/>
                <w:kern w:val="0"/>
                <w:sz w:val="20"/>
                <w:szCs w:val="20"/>
              </w:rPr>
              <w:t>换填水泥</w:t>
            </w:r>
            <w:proofErr w:type="gramEnd"/>
            <w:r w:rsidRPr="00B045BF">
              <w:rPr>
                <w:rFonts w:ascii="仿宋" w:eastAsia="仿宋" w:hAnsi="仿宋" w:cs="Times New Roman"/>
                <w:kern w:val="0"/>
                <w:sz w:val="20"/>
                <w:szCs w:val="20"/>
              </w:rPr>
              <w:t>改性土、抗滑桩。设置边坡排水系统。</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210 </w:t>
            </w:r>
          </w:p>
        </w:tc>
        <w:tc>
          <w:tcPr>
            <w:tcW w:w="513" w:type="pct"/>
            <w:shd w:val="clear" w:color="auto" w:fill="auto"/>
            <w:noWrap/>
            <w:vAlign w:val="center"/>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15</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17</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3</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渠道K451+854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K452+704</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弱膨胀土。</w:t>
            </w:r>
            <w:proofErr w:type="gramStart"/>
            <w:r w:rsidRPr="00B045BF">
              <w:rPr>
                <w:rFonts w:ascii="仿宋" w:eastAsia="仿宋" w:hAnsi="仿宋" w:cs="Times New Roman"/>
                <w:kern w:val="0"/>
                <w:sz w:val="20"/>
                <w:szCs w:val="20"/>
              </w:rPr>
              <w:t>换填水泥</w:t>
            </w:r>
            <w:proofErr w:type="gramEnd"/>
            <w:r w:rsidRPr="00B045BF">
              <w:rPr>
                <w:rFonts w:ascii="仿宋" w:eastAsia="仿宋" w:hAnsi="仿宋" w:cs="Times New Roman"/>
                <w:kern w:val="0"/>
                <w:sz w:val="20"/>
                <w:szCs w:val="20"/>
              </w:rPr>
              <w:t>改性土。设置边坡排水系统。</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850 </w:t>
            </w:r>
          </w:p>
        </w:tc>
        <w:tc>
          <w:tcPr>
            <w:tcW w:w="513" w:type="pct"/>
            <w:shd w:val="clear" w:color="auto" w:fill="auto"/>
            <w:noWrap/>
            <w:vAlign w:val="center"/>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15</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17</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4</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渠道K452+704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K453+059</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355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5</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渠道K453+059</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K456+269</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3210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6</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渠道K456+269</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K459+228</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2959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7</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渠道K459+228</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K459+534</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306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8</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渠道K459+534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K459+637</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103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9</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渠道K459+637</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K459+742</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半挖半填</w:t>
            </w:r>
            <w:proofErr w:type="gramEnd"/>
            <w:r w:rsidRPr="00B045BF">
              <w:rPr>
                <w:rFonts w:ascii="仿宋" w:eastAsia="仿宋" w:hAnsi="仿宋" w:cs="Times New Roman"/>
                <w:kern w:val="0"/>
                <w:sz w:val="20"/>
                <w:szCs w:val="20"/>
              </w:rPr>
              <w:t>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105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10</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索河涵洞式渡槽K459+742</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K460+142</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涵洞式渡槽，单槽尺寸</w:t>
            </w:r>
            <w:r w:rsidRPr="00B045BF">
              <w:rPr>
                <w:rFonts w:ascii="仿宋" w:eastAsia="仿宋" w:hAnsi="仿宋" w:cs="Times New Roman"/>
                <w:color w:val="000000"/>
                <w:sz w:val="20"/>
                <w:szCs w:val="20"/>
              </w:rPr>
              <w:t>12m（宽）×7.79m（高）</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400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11</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渠道K460+142</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K460+429</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半挖半填</w:t>
            </w:r>
            <w:proofErr w:type="gramEnd"/>
            <w:r w:rsidRPr="00B045BF">
              <w:rPr>
                <w:rFonts w:ascii="仿宋" w:eastAsia="仿宋" w:hAnsi="仿宋" w:cs="Times New Roman"/>
                <w:kern w:val="0"/>
                <w:sz w:val="20"/>
                <w:szCs w:val="20"/>
              </w:rPr>
              <w:t>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287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12</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渠道K460+429</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K462+254</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bCs/>
                <w:kern w:val="0"/>
                <w:sz w:val="20"/>
                <w:szCs w:val="20"/>
              </w:rPr>
              <w:t>黄土状粉质壤土。设置边坡排水系统，坡面防护。</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1825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13</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渠道K462+254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K462+388</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半挖半填</w:t>
            </w:r>
            <w:proofErr w:type="gramEnd"/>
            <w:r w:rsidRPr="00B045BF">
              <w:rPr>
                <w:rFonts w:ascii="仿宋" w:eastAsia="仿宋" w:hAnsi="仿宋" w:cs="Times New Roman"/>
                <w:kern w:val="0"/>
                <w:sz w:val="20"/>
                <w:szCs w:val="20"/>
              </w:rPr>
              <w:t>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134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14</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渠道K462+388</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K465+910</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3522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15</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渠道K465+910</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K467+808</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半挖半填</w:t>
            </w:r>
            <w:proofErr w:type="gramEnd"/>
            <w:r w:rsidRPr="00B045BF">
              <w:rPr>
                <w:rFonts w:ascii="仿宋" w:eastAsia="仿宋" w:hAnsi="仿宋" w:cs="Times New Roman"/>
                <w:kern w:val="0"/>
                <w:sz w:val="20"/>
                <w:szCs w:val="20"/>
              </w:rPr>
              <w:t>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1898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16</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枯河渠道倒虹吸</w:t>
            </w:r>
            <w:proofErr w:type="gramEnd"/>
            <w:r w:rsidRPr="00B045BF">
              <w:rPr>
                <w:rFonts w:ascii="仿宋" w:eastAsia="仿宋" w:hAnsi="仿宋" w:cs="Times New Roman"/>
                <w:kern w:val="0"/>
                <w:sz w:val="20"/>
                <w:szCs w:val="20"/>
              </w:rPr>
              <w:t>K467+808</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K468+124</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color w:val="000000"/>
                <w:sz w:val="20"/>
                <w:szCs w:val="20"/>
              </w:rPr>
              <w:t>4孔2联，单孔尺寸6.9m（宽）×6.9m（高）</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316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17</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渠道K468+124</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K471+133</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proofErr w:type="gramStart"/>
            <w:r w:rsidRPr="00B045BF">
              <w:rPr>
                <w:rFonts w:ascii="仿宋" w:eastAsia="仿宋" w:hAnsi="仿宋" w:cs="Times New Roman"/>
                <w:kern w:val="0"/>
                <w:sz w:val="20"/>
                <w:szCs w:val="20"/>
              </w:rPr>
              <w:t>半挖半填</w:t>
            </w:r>
            <w:proofErr w:type="gramEnd"/>
            <w:r w:rsidRPr="00B045BF">
              <w:rPr>
                <w:rFonts w:ascii="仿宋" w:eastAsia="仿宋" w:hAnsi="仿宋" w:cs="Times New Roman"/>
                <w:kern w:val="0"/>
                <w:sz w:val="20"/>
                <w:szCs w:val="20"/>
              </w:rPr>
              <w:t>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3009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18</w:t>
            </w:r>
          </w:p>
        </w:tc>
        <w:tc>
          <w:tcPr>
            <w:tcW w:w="1219"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渠道K471+133</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K472+299</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挖方渠段</w:t>
            </w:r>
          </w:p>
        </w:tc>
        <w:tc>
          <w:tcPr>
            <w:tcW w:w="409" w:type="pct"/>
            <w:shd w:val="clear" w:color="auto" w:fill="auto"/>
            <w:noWrap/>
            <w:vAlign w:val="center"/>
            <w:hideMark/>
          </w:tcPr>
          <w:p w:rsidR="00615C5E" w:rsidRPr="00B045BF" w:rsidRDefault="00615C5E" w:rsidP="00B4734D">
            <w:pPr>
              <w:snapToGrid w:val="0"/>
              <w:spacing w:line="276" w:lineRule="auto"/>
              <w:jc w:val="center"/>
              <w:rPr>
                <w:rFonts w:ascii="仿宋" w:eastAsia="仿宋" w:hAnsi="仿宋" w:cs="Times New Roman"/>
                <w:color w:val="000000"/>
                <w:sz w:val="20"/>
                <w:szCs w:val="20"/>
              </w:rPr>
            </w:pPr>
            <w:r w:rsidRPr="00B045BF">
              <w:rPr>
                <w:rFonts w:ascii="仿宋" w:eastAsia="仿宋" w:hAnsi="仿宋" w:cs="Times New Roman"/>
                <w:color w:val="000000"/>
                <w:sz w:val="20"/>
                <w:szCs w:val="20"/>
              </w:rPr>
              <w:t xml:space="preserve">1166 </w:t>
            </w:r>
          </w:p>
        </w:tc>
        <w:tc>
          <w:tcPr>
            <w:tcW w:w="513" w:type="pct"/>
            <w:shd w:val="clear" w:color="auto" w:fill="auto"/>
            <w:noWrap/>
            <w:vAlign w:val="center"/>
          </w:tcPr>
          <w:p w:rsidR="00615C5E" w:rsidRPr="00B045BF" w:rsidRDefault="00806EBC"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w:t>
            </w:r>
          </w:p>
        </w:tc>
      </w:tr>
      <w:tr w:rsidR="00615C5E" w:rsidRPr="00B045BF" w:rsidTr="00615C5E">
        <w:trPr>
          <w:jc w:val="center"/>
        </w:trPr>
        <w:tc>
          <w:tcPr>
            <w:tcW w:w="383" w:type="pct"/>
            <w:shd w:val="clear" w:color="auto" w:fill="auto"/>
            <w:vAlign w:val="center"/>
          </w:tcPr>
          <w:p w:rsidR="00615C5E" w:rsidRPr="00B045BF" w:rsidRDefault="00615C5E" w:rsidP="00B4734D">
            <w:pPr>
              <w:snapToGrid w:val="0"/>
              <w:spacing w:line="276" w:lineRule="auto"/>
              <w:jc w:val="center"/>
              <w:rPr>
                <w:rFonts w:ascii="仿宋" w:eastAsia="仿宋" w:hAnsi="仿宋" w:cs="Times New Roman"/>
                <w:sz w:val="20"/>
                <w:szCs w:val="20"/>
              </w:rPr>
            </w:pPr>
            <w:r w:rsidRPr="00B045BF">
              <w:rPr>
                <w:rFonts w:ascii="仿宋" w:eastAsia="仿宋" w:hAnsi="仿宋" w:cs="Times New Roman"/>
                <w:sz w:val="20"/>
                <w:szCs w:val="20"/>
              </w:rPr>
              <w:t>19</w:t>
            </w:r>
          </w:p>
        </w:tc>
        <w:tc>
          <w:tcPr>
            <w:tcW w:w="1219" w:type="pct"/>
            <w:shd w:val="clear" w:color="auto" w:fill="auto"/>
            <w:vAlign w:val="center"/>
            <w:hideMark/>
          </w:tcPr>
          <w:p w:rsidR="005B4D11"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渠道K</w:t>
            </w:r>
            <w:r w:rsidR="00871344" w:rsidRPr="00B045BF">
              <w:rPr>
                <w:rFonts w:ascii="仿宋" w:eastAsia="仿宋" w:hAnsi="仿宋" w:cs="Times New Roman"/>
                <w:kern w:val="0"/>
                <w:sz w:val="20"/>
                <w:szCs w:val="20"/>
              </w:rPr>
              <w:t>472+299</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K</w:t>
            </w:r>
            <w:r w:rsidR="00871344" w:rsidRPr="00B045BF">
              <w:rPr>
                <w:rFonts w:ascii="仿宋" w:eastAsia="仿宋" w:hAnsi="仿宋" w:cs="Times New Roman"/>
                <w:kern w:val="0"/>
                <w:sz w:val="20"/>
                <w:szCs w:val="20"/>
              </w:rPr>
              <w:t>474+277</w:t>
            </w:r>
          </w:p>
        </w:tc>
        <w:tc>
          <w:tcPr>
            <w:tcW w:w="2476" w:type="pct"/>
            <w:shd w:val="clear" w:color="auto" w:fill="auto"/>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bCs/>
                <w:kern w:val="0"/>
                <w:sz w:val="20"/>
                <w:szCs w:val="20"/>
              </w:rPr>
              <w:t>黄土状粉质壤土。设置边坡排水系统，坡面防护。</w:t>
            </w:r>
          </w:p>
        </w:tc>
        <w:tc>
          <w:tcPr>
            <w:tcW w:w="409" w:type="pct"/>
            <w:shd w:val="clear" w:color="auto" w:fill="auto"/>
            <w:noWrap/>
            <w:vAlign w:val="center"/>
            <w:hideMark/>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color w:val="000000"/>
                <w:sz w:val="20"/>
                <w:szCs w:val="20"/>
              </w:rPr>
              <w:t>1978</w:t>
            </w:r>
          </w:p>
        </w:tc>
        <w:tc>
          <w:tcPr>
            <w:tcW w:w="513" w:type="pct"/>
            <w:shd w:val="clear" w:color="auto" w:fill="auto"/>
            <w:noWrap/>
            <w:vAlign w:val="center"/>
          </w:tcPr>
          <w:p w:rsidR="00615C5E" w:rsidRPr="00B045BF" w:rsidRDefault="00615C5E" w:rsidP="00B4734D">
            <w:pPr>
              <w:widowControl/>
              <w:snapToGrid w:val="0"/>
              <w:spacing w:line="276"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15</w:t>
            </w:r>
            <w:r w:rsidR="00B045BF">
              <w:rPr>
                <w:rFonts w:ascii="仿宋" w:eastAsia="仿宋" w:hAnsi="仿宋" w:cs="Times New Roman"/>
                <w:kern w:val="0"/>
                <w:sz w:val="20"/>
                <w:szCs w:val="20"/>
              </w:rPr>
              <w:t>～</w:t>
            </w:r>
            <w:r w:rsidRPr="00B045BF">
              <w:rPr>
                <w:rFonts w:ascii="仿宋" w:eastAsia="仿宋" w:hAnsi="仿宋" w:cs="Times New Roman"/>
                <w:kern w:val="0"/>
                <w:sz w:val="20"/>
                <w:szCs w:val="20"/>
              </w:rPr>
              <w:t>19</w:t>
            </w:r>
          </w:p>
        </w:tc>
      </w:tr>
    </w:tbl>
    <w:p w:rsidR="00E13799" w:rsidRPr="000847A8" w:rsidRDefault="00E13799" w:rsidP="00E13799">
      <w:pPr>
        <w:spacing w:line="360" w:lineRule="auto"/>
        <w:jc w:val="center"/>
        <w:rPr>
          <w:rFonts w:ascii="Times New Roman" w:eastAsia="仿宋" w:hAnsi="Times New Roman" w:cs="Times New Roman"/>
          <w:sz w:val="24"/>
          <w:szCs w:val="24"/>
        </w:rPr>
      </w:pPr>
    </w:p>
    <w:p w:rsidR="00084E8B" w:rsidRPr="000847A8" w:rsidRDefault="00084E8B" w:rsidP="00084E8B">
      <w:pPr>
        <w:ind w:firstLineChars="200" w:firstLine="600"/>
        <w:rPr>
          <w:rFonts w:ascii="Times New Roman" w:eastAsia="仿宋" w:hAnsi="Times New Roman" w:cs="Times New Roman"/>
          <w:sz w:val="30"/>
          <w:szCs w:val="30"/>
        </w:rPr>
      </w:pPr>
    </w:p>
    <w:p w:rsidR="006603A2" w:rsidRPr="000847A8" w:rsidRDefault="000C01E3" w:rsidP="003C5200">
      <w:pPr>
        <w:pStyle w:val="1"/>
        <w:rPr>
          <w:kern w:val="0"/>
        </w:rPr>
      </w:pPr>
      <w:r w:rsidRPr="000847A8">
        <w:rPr>
          <w:rFonts w:eastAsia="仿宋"/>
          <w:kern w:val="2"/>
          <w:sz w:val="30"/>
          <w:szCs w:val="30"/>
        </w:rPr>
        <w:br w:type="column"/>
      </w:r>
      <w:bookmarkStart w:id="11" w:name="_Toc521278318"/>
      <w:bookmarkStart w:id="12" w:name="_Toc521306803"/>
      <w:bookmarkStart w:id="13" w:name="_Toc521357662"/>
      <w:bookmarkStart w:id="14" w:name="_Toc524643971"/>
      <w:r w:rsidR="006603A2" w:rsidRPr="000847A8">
        <w:rPr>
          <w:kern w:val="0"/>
        </w:rPr>
        <w:lastRenderedPageBreak/>
        <w:t xml:space="preserve">2 </w:t>
      </w:r>
      <w:r w:rsidR="006603A2" w:rsidRPr="000847A8">
        <w:rPr>
          <w:kern w:val="0"/>
        </w:rPr>
        <w:t>风险等级</w:t>
      </w:r>
      <w:bookmarkEnd w:id="11"/>
      <w:bookmarkEnd w:id="12"/>
      <w:bookmarkEnd w:id="13"/>
      <w:bookmarkEnd w:id="14"/>
    </w:p>
    <w:p w:rsidR="007F185B" w:rsidRPr="000847A8" w:rsidRDefault="007F185B" w:rsidP="007F185B">
      <w:pPr>
        <w:jc w:val="left"/>
        <w:outlineLvl w:val="1"/>
        <w:rPr>
          <w:rFonts w:ascii="Times New Roman" w:eastAsia="黑体" w:hAnsi="Times New Roman" w:cs="Times New Roman"/>
          <w:sz w:val="28"/>
          <w:szCs w:val="28"/>
        </w:rPr>
      </w:pPr>
      <w:bookmarkStart w:id="15" w:name="_Toc521278319"/>
      <w:bookmarkStart w:id="16" w:name="_Toc521306804"/>
      <w:bookmarkStart w:id="17" w:name="_Toc521357663"/>
      <w:bookmarkStart w:id="18" w:name="_Toc524643972"/>
      <w:r w:rsidRPr="000847A8">
        <w:rPr>
          <w:rFonts w:ascii="Times New Roman" w:eastAsia="黑体" w:hAnsi="Times New Roman" w:cs="Times New Roman"/>
          <w:sz w:val="28"/>
          <w:szCs w:val="28"/>
        </w:rPr>
        <w:t xml:space="preserve">2.1 </w:t>
      </w:r>
      <w:r w:rsidRPr="000847A8">
        <w:rPr>
          <w:rFonts w:ascii="Times New Roman" w:eastAsia="黑体" w:hAnsi="Times New Roman" w:cs="Times New Roman" w:hint="eastAsia"/>
          <w:sz w:val="28"/>
          <w:szCs w:val="28"/>
        </w:rPr>
        <w:t>风险等级</w:t>
      </w:r>
      <w:r w:rsidRPr="000847A8">
        <w:rPr>
          <w:rFonts w:ascii="Times New Roman" w:eastAsia="黑体" w:hAnsi="Times New Roman" w:cs="Times New Roman"/>
          <w:sz w:val="28"/>
          <w:szCs w:val="28"/>
        </w:rPr>
        <w:t>标准</w:t>
      </w:r>
      <w:bookmarkEnd w:id="15"/>
      <w:bookmarkEnd w:id="16"/>
      <w:bookmarkEnd w:id="17"/>
      <w:bookmarkEnd w:id="18"/>
    </w:p>
    <w:p w:rsidR="006603A2" w:rsidRPr="000847A8" w:rsidRDefault="006603A2" w:rsidP="006603A2">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sz w:val="30"/>
          <w:szCs w:val="30"/>
        </w:rPr>
        <w:t>风险等级</w:t>
      </w:r>
      <w:r w:rsidR="007F185B" w:rsidRPr="000847A8">
        <w:rPr>
          <w:rFonts w:ascii="Times New Roman" w:eastAsia="仿宋" w:hAnsi="Times New Roman" w:cs="Times New Roman" w:hint="eastAsia"/>
          <w:sz w:val="30"/>
          <w:szCs w:val="30"/>
        </w:rPr>
        <w:t>标准见</w:t>
      </w:r>
      <w:r w:rsidR="007F185B" w:rsidRPr="000847A8">
        <w:rPr>
          <w:rFonts w:ascii="Times New Roman" w:eastAsia="仿宋" w:hAnsi="Times New Roman" w:cs="Times New Roman"/>
          <w:sz w:val="30"/>
          <w:szCs w:val="30"/>
        </w:rPr>
        <w:t>表</w:t>
      </w:r>
      <w:r w:rsidR="007F185B" w:rsidRPr="000847A8">
        <w:rPr>
          <w:rFonts w:ascii="Times New Roman" w:eastAsia="仿宋" w:hAnsi="Times New Roman" w:cs="Times New Roman" w:hint="eastAsia"/>
          <w:sz w:val="30"/>
          <w:szCs w:val="30"/>
        </w:rPr>
        <w:t>2</w:t>
      </w:r>
      <w:r w:rsidR="00976412" w:rsidRPr="000847A8">
        <w:rPr>
          <w:rFonts w:ascii="Times New Roman" w:eastAsia="仿宋" w:hAnsi="Times New Roman" w:cs="Times New Roman"/>
          <w:sz w:val="30"/>
          <w:szCs w:val="30"/>
        </w:rPr>
        <w:t>-1</w:t>
      </w:r>
      <w:r w:rsidR="007F185B" w:rsidRPr="000847A8">
        <w:rPr>
          <w:rFonts w:ascii="Times New Roman" w:eastAsia="仿宋" w:hAnsi="Times New Roman" w:cs="Times New Roman" w:hint="eastAsia"/>
          <w:sz w:val="30"/>
          <w:szCs w:val="30"/>
        </w:rPr>
        <w:t>。</w:t>
      </w:r>
    </w:p>
    <w:p w:rsidR="006603A2" w:rsidRPr="000847A8" w:rsidRDefault="007F185B" w:rsidP="0061475F">
      <w:pPr>
        <w:ind w:firstLineChars="200" w:firstLine="480"/>
        <w:jc w:val="center"/>
        <w:rPr>
          <w:rFonts w:ascii="黑体" w:eastAsia="黑体" w:hAnsi="黑体" w:cs="Times New Roman"/>
          <w:sz w:val="24"/>
          <w:szCs w:val="24"/>
        </w:rPr>
      </w:pPr>
      <w:r w:rsidRPr="000847A8">
        <w:rPr>
          <w:rFonts w:ascii="黑体" w:eastAsia="黑体" w:hAnsi="黑体" w:cs="Times New Roman" w:hint="eastAsia"/>
          <w:sz w:val="24"/>
          <w:szCs w:val="24"/>
        </w:rPr>
        <w:t>表</w:t>
      </w:r>
      <w:r w:rsidR="00976412" w:rsidRPr="000847A8">
        <w:rPr>
          <w:rFonts w:ascii="黑体" w:eastAsia="黑体" w:hAnsi="黑体" w:cs="Times New Roman"/>
          <w:sz w:val="24"/>
          <w:szCs w:val="24"/>
        </w:rPr>
        <w:t>2-</w:t>
      </w:r>
      <w:r w:rsidR="001530F9" w:rsidRPr="000847A8">
        <w:rPr>
          <w:rFonts w:ascii="黑体" w:eastAsia="黑体" w:hAnsi="黑体" w:cs="Times New Roman" w:hint="eastAsia"/>
          <w:sz w:val="24"/>
          <w:szCs w:val="24"/>
        </w:rPr>
        <w:t>1</w:t>
      </w:r>
      <w:r w:rsidR="00B045BF">
        <w:rPr>
          <w:rFonts w:ascii="黑体" w:eastAsia="黑体" w:hAnsi="黑体" w:cs="Times New Roman" w:hint="eastAsia"/>
          <w:sz w:val="24"/>
          <w:szCs w:val="24"/>
        </w:rPr>
        <w:t xml:space="preserve">  </w:t>
      </w:r>
      <w:r w:rsidR="006603A2" w:rsidRPr="000847A8">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806EBC" w:rsidTr="006C5A64">
        <w:trPr>
          <w:trHeight w:val="368"/>
          <w:jc w:val="center"/>
        </w:trPr>
        <w:tc>
          <w:tcPr>
            <w:tcW w:w="1527" w:type="dxa"/>
            <w:vAlign w:val="center"/>
          </w:tcPr>
          <w:p w:rsidR="006603A2" w:rsidRPr="00806EBC" w:rsidRDefault="006603A2" w:rsidP="006603A2">
            <w:pPr>
              <w:jc w:val="center"/>
              <w:rPr>
                <w:rFonts w:ascii="仿宋" w:eastAsia="仿宋" w:hAnsi="仿宋"/>
                <w:b/>
              </w:rPr>
            </w:pPr>
            <w:r w:rsidRPr="00806EBC">
              <w:rPr>
                <w:rFonts w:ascii="仿宋" w:eastAsia="仿宋" w:hAnsi="仿宋"/>
                <w:b/>
              </w:rPr>
              <w:t>风险等级</w:t>
            </w:r>
          </w:p>
        </w:tc>
        <w:tc>
          <w:tcPr>
            <w:tcW w:w="1649" w:type="dxa"/>
            <w:vAlign w:val="center"/>
          </w:tcPr>
          <w:p w:rsidR="006603A2" w:rsidRPr="00806EBC" w:rsidRDefault="006603A2" w:rsidP="006603A2">
            <w:pPr>
              <w:jc w:val="center"/>
              <w:rPr>
                <w:rFonts w:ascii="仿宋" w:eastAsia="仿宋" w:hAnsi="仿宋"/>
              </w:rPr>
            </w:pPr>
            <w:r w:rsidRPr="00806EBC">
              <w:rPr>
                <w:rFonts w:ascii="仿宋" w:eastAsia="仿宋" w:hAnsi="仿宋"/>
              </w:rPr>
              <w:t>I</w:t>
            </w:r>
          </w:p>
        </w:tc>
        <w:tc>
          <w:tcPr>
            <w:tcW w:w="1647" w:type="dxa"/>
            <w:vAlign w:val="center"/>
          </w:tcPr>
          <w:p w:rsidR="006603A2" w:rsidRPr="00806EBC" w:rsidRDefault="006603A2" w:rsidP="006603A2">
            <w:pPr>
              <w:jc w:val="center"/>
              <w:rPr>
                <w:rFonts w:ascii="仿宋" w:eastAsia="仿宋" w:hAnsi="仿宋"/>
              </w:rPr>
            </w:pPr>
            <w:r w:rsidRPr="00806EBC">
              <w:rPr>
                <w:rFonts w:ascii="仿宋" w:eastAsia="仿宋" w:hAnsi="仿宋"/>
              </w:rPr>
              <w:t>II</w:t>
            </w:r>
          </w:p>
        </w:tc>
        <w:tc>
          <w:tcPr>
            <w:tcW w:w="1856" w:type="dxa"/>
            <w:vAlign w:val="center"/>
          </w:tcPr>
          <w:p w:rsidR="006603A2" w:rsidRPr="00806EBC" w:rsidRDefault="006603A2" w:rsidP="006603A2">
            <w:pPr>
              <w:jc w:val="center"/>
              <w:rPr>
                <w:rFonts w:ascii="仿宋" w:eastAsia="仿宋" w:hAnsi="仿宋"/>
              </w:rPr>
            </w:pPr>
            <w:r w:rsidRPr="00806EBC">
              <w:rPr>
                <w:rFonts w:ascii="仿宋" w:eastAsia="仿宋" w:hAnsi="仿宋"/>
              </w:rPr>
              <w:t>III</w:t>
            </w:r>
          </w:p>
        </w:tc>
        <w:tc>
          <w:tcPr>
            <w:tcW w:w="1684" w:type="dxa"/>
            <w:vAlign w:val="center"/>
          </w:tcPr>
          <w:p w:rsidR="006603A2" w:rsidRPr="00806EBC" w:rsidRDefault="006603A2" w:rsidP="006603A2">
            <w:pPr>
              <w:jc w:val="center"/>
              <w:rPr>
                <w:rFonts w:ascii="仿宋" w:eastAsia="仿宋" w:hAnsi="仿宋"/>
              </w:rPr>
            </w:pPr>
            <w:r w:rsidRPr="00806EBC">
              <w:rPr>
                <w:rFonts w:ascii="仿宋" w:eastAsia="仿宋" w:hAnsi="仿宋"/>
              </w:rPr>
              <w:t>IV</w:t>
            </w:r>
          </w:p>
        </w:tc>
      </w:tr>
      <w:tr w:rsidR="001E7185" w:rsidRPr="00806EBC" w:rsidTr="006C5A64">
        <w:trPr>
          <w:trHeight w:val="368"/>
          <w:jc w:val="center"/>
        </w:trPr>
        <w:tc>
          <w:tcPr>
            <w:tcW w:w="1527" w:type="dxa"/>
            <w:vAlign w:val="center"/>
          </w:tcPr>
          <w:p w:rsidR="001E7185" w:rsidRPr="00806EBC" w:rsidRDefault="001E7185" w:rsidP="006603A2">
            <w:pPr>
              <w:jc w:val="center"/>
              <w:rPr>
                <w:rFonts w:ascii="仿宋" w:eastAsia="仿宋" w:hAnsi="仿宋"/>
                <w:b/>
              </w:rPr>
            </w:pPr>
            <w:r w:rsidRPr="00806EBC">
              <w:rPr>
                <w:rFonts w:ascii="仿宋" w:eastAsia="仿宋" w:hAnsi="仿宋"/>
                <w:b/>
              </w:rPr>
              <w:t>风险量值</w:t>
            </w:r>
          </w:p>
        </w:tc>
        <w:tc>
          <w:tcPr>
            <w:tcW w:w="1649" w:type="dxa"/>
            <w:vAlign w:val="center"/>
          </w:tcPr>
          <w:p w:rsidR="001E7185" w:rsidRPr="00806EBC" w:rsidRDefault="001E7185" w:rsidP="006603A2">
            <w:pPr>
              <w:jc w:val="center"/>
              <w:rPr>
                <w:rFonts w:ascii="仿宋" w:eastAsia="仿宋" w:hAnsi="仿宋"/>
              </w:rPr>
            </w:pPr>
            <w:r w:rsidRPr="00806EBC">
              <w:rPr>
                <w:rFonts w:ascii="仿宋" w:eastAsia="仿宋" w:hAnsi="仿宋"/>
              </w:rPr>
              <w:t>[</w:t>
            </w:r>
            <w:r w:rsidRPr="00806EBC">
              <w:rPr>
                <w:rFonts w:ascii="仿宋" w:eastAsia="仿宋" w:hAnsi="仿宋" w:hint="eastAsia"/>
              </w:rPr>
              <w:t>1,4</w:t>
            </w:r>
            <w:r w:rsidRPr="00806EBC">
              <w:rPr>
                <w:rFonts w:ascii="仿宋" w:eastAsia="仿宋" w:hAnsi="仿宋"/>
              </w:rPr>
              <w:t>]</w:t>
            </w:r>
          </w:p>
        </w:tc>
        <w:tc>
          <w:tcPr>
            <w:tcW w:w="1647" w:type="dxa"/>
            <w:vAlign w:val="center"/>
          </w:tcPr>
          <w:p w:rsidR="001E7185" w:rsidRPr="00806EBC" w:rsidRDefault="001E7185" w:rsidP="006603A2">
            <w:pPr>
              <w:jc w:val="center"/>
              <w:rPr>
                <w:rFonts w:ascii="仿宋" w:eastAsia="仿宋" w:hAnsi="仿宋"/>
              </w:rPr>
            </w:pPr>
            <w:r w:rsidRPr="00806EBC">
              <w:rPr>
                <w:rFonts w:ascii="仿宋" w:eastAsia="仿宋" w:hAnsi="仿宋" w:hint="eastAsia"/>
              </w:rPr>
              <w:t>（4,9</w:t>
            </w:r>
            <w:r w:rsidRPr="00806EBC">
              <w:rPr>
                <w:rFonts w:ascii="仿宋" w:eastAsia="仿宋" w:hAnsi="仿宋"/>
              </w:rPr>
              <w:t>]</w:t>
            </w:r>
          </w:p>
        </w:tc>
        <w:tc>
          <w:tcPr>
            <w:tcW w:w="1856" w:type="dxa"/>
            <w:vAlign w:val="center"/>
          </w:tcPr>
          <w:p w:rsidR="001E7185" w:rsidRPr="00806EBC" w:rsidRDefault="001E7185" w:rsidP="006603A2">
            <w:pPr>
              <w:jc w:val="center"/>
              <w:rPr>
                <w:rFonts w:ascii="仿宋" w:eastAsia="仿宋" w:hAnsi="仿宋"/>
              </w:rPr>
            </w:pPr>
            <w:r w:rsidRPr="00806EBC">
              <w:rPr>
                <w:rFonts w:ascii="仿宋" w:eastAsia="仿宋" w:hAnsi="仿宋" w:hint="eastAsia"/>
              </w:rPr>
              <w:t>（9,15</w:t>
            </w:r>
            <w:r w:rsidRPr="00806EBC">
              <w:rPr>
                <w:rFonts w:ascii="仿宋" w:eastAsia="仿宋" w:hAnsi="仿宋"/>
              </w:rPr>
              <w:t>]</w:t>
            </w:r>
          </w:p>
        </w:tc>
        <w:tc>
          <w:tcPr>
            <w:tcW w:w="1684" w:type="dxa"/>
            <w:vAlign w:val="center"/>
          </w:tcPr>
          <w:p w:rsidR="001E7185" w:rsidRPr="00806EBC" w:rsidRDefault="001E7185" w:rsidP="006603A2">
            <w:pPr>
              <w:jc w:val="center"/>
              <w:rPr>
                <w:rFonts w:ascii="仿宋" w:eastAsia="仿宋" w:hAnsi="仿宋"/>
              </w:rPr>
            </w:pPr>
            <w:r w:rsidRPr="00806EBC">
              <w:rPr>
                <w:rFonts w:ascii="仿宋" w:eastAsia="仿宋" w:hAnsi="仿宋" w:hint="eastAsia"/>
              </w:rPr>
              <w:t>（15，25</w:t>
            </w:r>
            <w:r w:rsidRPr="00806EBC">
              <w:rPr>
                <w:rFonts w:ascii="仿宋" w:eastAsia="仿宋" w:hAnsi="仿宋"/>
              </w:rPr>
              <w:t>]</w:t>
            </w:r>
          </w:p>
        </w:tc>
      </w:tr>
      <w:tr w:rsidR="00F4544B" w:rsidRPr="00806EBC" w:rsidTr="006C5A64">
        <w:trPr>
          <w:trHeight w:val="257"/>
          <w:jc w:val="center"/>
        </w:trPr>
        <w:tc>
          <w:tcPr>
            <w:tcW w:w="1527" w:type="dxa"/>
            <w:vMerge w:val="restart"/>
            <w:vAlign w:val="center"/>
          </w:tcPr>
          <w:p w:rsidR="00F4544B" w:rsidRPr="00806EBC" w:rsidRDefault="00F4544B" w:rsidP="006603A2">
            <w:pPr>
              <w:jc w:val="center"/>
              <w:rPr>
                <w:rFonts w:ascii="仿宋" w:eastAsia="仿宋" w:hAnsi="仿宋"/>
                <w:b/>
              </w:rPr>
            </w:pPr>
            <w:r w:rsidRPr="00806EBC">
              <w:rPr>
                <w:rFonts w:ascii="仿宋" w:eastAsia="仿宋" w:hAnsi="仿宋"/>
                <w:b/>
              </w:rPr>
              <w:t>风险描述</w:t>
            </w:r>
          </w:p>
        </w:tc>
        <w:tc>
          <w:tcPr>
            <w:tcW w:w="1649" w:type="dxa"/>
            <w:vAlign w:val="center"/>
          </w:tcPr>
          <w:p w:rsidR="00F4544B" w:rsidRPr="00806EBC" w:rsidRDefault="00F4544B" w:rsidP="006603A2">
            <w:pPr>
              <w:jc w:val="center"/>
              <w:rPr>
                <w:rFonts w:ascii="仿宋" w:eastAsia="仿宋" w:hAnsi="仿宋"/>
              </w:rPr>
            </w:pPr>
            <w:r w:rsidRPr="00806EBC">
              <w:rPr>
                <w:rFonts w:ascii="仿宋" w:eastAsia="仿宋" w:hAnsi="仿宋" w:hint="eastAsia"/>
              </w:rPr>
              <w:t>低</w:t>
            </w:r>
            <w:r w:rsidRPr="00806EBC">
              <w:rPr>
                <w:rFonts w:ascii="仿宋" w:eastAsia="仿宋" w:hAnsi="仿宋"/>
              </w:rPr>
              <w:t>风险</w:t>
            </w:r>
          </w:p>
        </w:tc>
        <w:tc>
          <w:tcPr>
            <w:tcW w:w="1647" w:type="dxa"/>
            <w:vAlign w:val="center"/>
          </w:tcPr>
          <w:p w:rsidR="00F4544B" w:rsidRPr="00806EBC" w:rsidRDefault="00F4544B" w:rsidP="006603A2">
            <w:pPr>
              <w:jc w:val="center"/>
              <w:rPr>
                <w:rFonts w:ascii="仿宋" w:eastAsia="仿宋" w:hAnsi="仿宋"/>
              </w:rPr>
            </w:pPr>
            <w:r w:rsidRPr="00806EBC">
              <w:rPr>
                <w:rFonts w:ascii="仿宋" w:eastAsia="仿宋" w:hAnsi="仿宋"/>
              </w:rPr>
              <w:t>一般风险</w:t>
            </w:r>
          </w:p>
        </w:tc>
        <w:tc>
          <w:tcPr>
            <w:tcW w:w="1856" w:type="dxa"/>
            <w:vAlign w:val="center"/>
          </w:tcPr>
          <w:p w:rsidR="00F4544B" w:rsidRPr="00806EBC" w:rsidRDefault="00F4544B" w:rsidP="006603A2">
            <w:pPr>
              <w:jc w:val="center"/>
              <w:rPr>
                <w:rFonts w:ascii="仿宋" w:eastAsia="仿宋" w:hAnsi="仿宋"/>
              </w:rPr>
            </w:pPr>
            <w:r w:rsidRPr="00806EBC">
              <w:rPr>
                <w:rFonts w:ascii="仿宋" w:eastAsia="仿宋" w:hAnsi="仿宋"/>
              </w:rPr>
              <w:t>较大风险</w:t>
            </w:r>
          </w:p>
        </w:tc>
        <w:tc>
          <w:tcPr>
            <w:tcW w:w="1684" w:type="dxa"/>
            <w:vAlign w:val="center"/>
          </w:tcPr>
          <w:p w:rsidR="00F4544B" w:rsidRPr="00806EBC" w:rsidRDefault="00F4544B" w:rsidP="006603A2">
            <w:pPr>
              <w:jc w:val="center"/>
              <w:rPr>
                <w:rFonts w:ascii="仿宋" w:eastAsia="仿宋" w:hAnsi="仿宋"/>
              </w:rPr>
            </w:pPr>
            <w:r w:rsidRPr="00806EBC">
              <w:rPr>
                <w:rFonts w:ascii="仿宋" w:eastAsia="仿宋" w:hAnsi="仿宋"/>
              </w:rPr>
              <w:t>重大风险</w:t>
            </w:r>
          </w:p>
        </w:tc>
      </w:tr>
      <w:tr w:rsidR="006C5A64" w:rsidRPr="00806EBC" w:rsidTr="006C5A64">
        <w:trPr>
          <w:trHeight w:val="257"/>
          <w:jc w:val="center"/>
        </w:trPr>
        <w:tc>
          <w:tcPr>
            <w:tcW w:w="1527" w:type="dxa"/>
            <w:vMerge/>
            <w:vAlign w:val="center"/>
          </w:tcPr>
          <w:p w:rsidR="006C5A64" w:rsidRPr="00806EBC" w:rsidRDefault="006C5A64" w:rsidP="006603A2">
            <w:pPr>
              <w:jc w:val="center"/>
              <w:rPr>
                <w:rFonts w:ascii="仿宋" w:eastAsia="仿宋" w:hAnsi="仿宋"/>
                <w:b/>
              </w:rPr>
            </w:pPr>
          </w:p>
        </w:tc>
        <w:tc>
          <w:tcPr>
            <w:tcW w:w="1649" w:type="dxa"/>
            <w:vAlign w:val="center"/>
          </w:tcPr>
          <w:p w:rsidR="006C5A64" w:rsidRPr="00806EBC" w:rsidRDefault="006C5A64" w:rsidP="006603A2">
            <w:pPr>
              <w:jc w:val="center"/>
              <w:rPr>
                <w:rFonts w:ascii="仿宋" w:eastAsia="仿宋" w:hAnsi="仿宋"/>
              </w:rPr>
            </w:pPr>
            <w:r w:rsidRPr="00806EBC">
              <w:rPr>
                <w:rFonts w:ascii="仿宋" w:eastAsia="仿宋" w:hAnsi="仿宋"/>
              </w:rPr>
              <w:t>可接受风险</w:t>
            </w:r>
          </w:p>
        </w:tc>
        <w:tc>
          <w:tcPr>
            <w:tcW w:w="1647" w:type="dxa"/>
            <w:vAlign w:val="center"/>
          </w:tcPr>
          <w:p w:rsidR="006C5A64" w:rsidRPr="00806EBC" w:rsidRDefault="006C5A64" w:rsidP="006603A2">
            <w:pPr>
              <w:jc w:val="center"/>
              <w:rPr>
                <w:rFonts w:ascii="仿宋" w:eastAsia="仿宋" w:hAnsi="仿宋"/>
              </w:rPr>
            </w:pPr>
            <w:r w:rsidRPr="00806EBC">
              <w:rPr>
                <w:rFonts w:ascii="仿宋" w:eastAsia="仿宋" w:hAnsi="仿宋"/>
              </w:rPr>
              <w:t>可容忍风险</w:t>
            </w:r>
          </w:p>
        </w:tc>
        <w:tc>
          <w:tcPr>
            <w:tcW w:w="1856" w:type="dxa"/>
            <w:vAlign w:val="center"/>
          </w:tcPr>
          <w:p w:rsidR="006C5A64" w:rsidRPr="00806EBC" w:rsidRDefault="006C5A64" w:rsidP="006603A2">
            <w:pPr>
              <w:jc w:val="center"/>
              <w:rPr>
                <w:rFonts w:ascii="仿宋" w:eastAsia="仿宋" w:hAnsi="仿宋"/>
              </w:rPr>
            </w:pPr>
            <w:r w:rsidRPr="00806EBC">
              <w:rPr>
                <w:rFonts w:ascii="仿宋" w:eastAsia="仿宋" w:hAnsi="仿宋"/>
              </w:rPr>
              <w:t>不可</w:t>
            </w:r>
            <w:r w:rsidRPr="00806EBC">
              <w:rPr>
                <w:rFonts w:ascii="仿宋" w:eastAsia="仿宋" w:hAnsi="仿宋" w:hint="eastAsia"/>
              </w:rPr>
              <w:t>接受</w:t>
            </w:r>
            <w:r w:rsidRPr="00806EBC">
              <w:rPr>
                <w:rFonts w:ascii="仿宋" w:eastAsia="仿宋" w:hAnsi="仿宋"/>
              </w:rPr>
              <w:t>风险</w:t>
            </w:r>
          </w:p>
        </w:tc>
        <w:tc>
          <w:tcPr>
            <w:tcW w:w="1684" w:type="dxa"/>
            <w:vAlign w:val="center"/>
          </w:tcPr>
          <w:p w:rsidR="006C5A64" w:rsidRPr="00806EBC" w:rsidRDefault="00871B4C" w:rsidP="006603A2">
            <w:pPr>
              <w:jc w:val="center"/>
              <w:rPr>
                <w:rFonts w:ascii="仿宋" w:eastAsia="仿宋" w:hAnsi="仿宋"/>
              </w:rPr>
            </w:pPr>
            <w:r w:rsidRPr="00806EBC">
              <w:rPr>
                <w:rFonts w:ascii="仿宋" w:eastAsia="仿宋" w:hAnsi="仿宋" w:hint="eastAsia"/>
              </w:rPr>
              <w:t>极高</w:t>
            </w:r>
            <w:r w:rsidRPr="00806EBC">
              <w:rPr>
                <w:rFonts w:ascii="仿宋" w:eastAsia="仿宋" w:hAnsi="仿宋"/>
              </w:rPr>
              <w:t>风险</w:t>
            </w:r>
          </w:p>
        </w:tc>
      </w:tr>
      <w:tr w:rsidR="006603A2" w:rsidRPr="00806EBC" w:rsidTr="006C5A64">
        <w:trPr>
          <w:trHeight w:val="257"/>
          <w:jc w:val="center"/>
        </w:trPr>
        <w:tc>
          <w:tcPr>
            <w:tcW w:w="1527" w:type="dxa"/>
            <w:vAlign w:val="center"/>
          </w:tcPr>
          <w:p w:rsidR="006603A2" w:rsidRPr="00806EBC" w:rsidRDefault="006603A2" w:rsidP="006603A2">
            <w:pPr>
              <w:jc w:val="center"/>
              <w:rPr>
                <w:rFonts w:ascii="仿宋" w:eastAsia="仿宋" w:hAnsi="仿宋"/>
                <w:b/>
              </w:rPr>
            </w:pPr>
            <w:r w:rsidRPr="00806EBC">
              <w:rPr>
                <w:rFonts w:ascii="仿宋" w:eastAsia="仿宋" w:hAnsi="仿宋"/>
                <w:b/>
              </w:rPr>
              <w:t>风险对策</w:t>
            </w:r>
          </w:p>
        </w:tc>
        <w:tc>
          <w:tcPr>
            <w:tcW w:w="1649" w:type="dxa"/>
            <w:vAlign w:val="center"/>
          </w:tcPr>
          <w:p w:rsidR="006603A2" w:rsidRPr="00806EBC" w:rsidRDefault="006603A2" w:rsidP="006603A2">
            <w:pPr>
              <w:jc w:val="center"/>
              <w:rPr>
                <w:rFonts w:ascii="仿宋" w:eastAsia="仿宋" w:hAnsi="仿宋"/>
              </w:rPr>
            </w:pPr>
            <w:r w:rsidRPr="00806EBC">
              <w:rPr>
                <w:rFonts w:ascii="仿宋" w:eastAsia="仿宋" w:hAnsi="仿宋"/>
              </w:rPr>
              <w:t>关注</w:t>
            </w:r>
          </w:p>
        </w:tc>
        <w:tc>
          <w:tcPr>
            <w:tcW w:w="1647" w:type="dxa"/>
            <w:vAlign w:val="center"/>
          </w:tcPr>
          <w:p w:rsidR="006603A2" w:rsidRPr="00806EBC" w:rsidRDefault="006603A2" w:rsidP="006603A2">
            <w:pPr>
              <w:jc w:val="center"/>
              <w:rPr>
                <w:rFonts w:ascii="仿宋" w:eastAsia="仿宋" w:hAnsi="仿宋"/>
              </w:rPr>
            </w:pPr>
            <w:r w:rsidRPr="00806EBC">
              <w:rPr>
                <w:rFonts w:ascii="仿宋" w:eastAsia="仿宋" w:hAnsi="仿宋"/>
              </w:rPr>
              <w:t>监控</w:t>
            </w:r>
          </w:p>
        </w:tc>
        <w:tc>
          <w:tcPr>
            <w:tcW w:w="1856" w:type="dxa"/>
            <w:vAlign w:val="center"/>
          </w:tcPr>
          <w:p w:rsidR="006603A2" w:rsidRPr="00806EBC" w:rsidRDefault="006603A2" w:rsidP="006603A2">
            <w:pPr>
              <w:jc w:val="center"/>
              <w:rPr>
                <w:rFonts w:ascii="仿宋" w:eastAsia="仿宋" w:hAnsi="仿宋"/>
              </w:rPr>
            </w:pPr>
            <w:r w:rsidRPr="00806EBC">
              <w:rPr>
                <w:rFonts w:ascii="仿宋" w:eastAsia="仿宋" w:hAnsi="仿宋"/>
              </w:rPr>
              <w:t>采取措施</w:t>
            </w:r>
          </w:p>
        </w:tc>
        <w:tc>
          <w:tcPr>
            <w:tcW w:w="1684" w:type="dxa"/>
            <w:vAlign w:val="center"/>
          </w:tcPr>
          <w:p w:rsidR="006603A2" w:rsidRPr="00806EBC" w:rsidRDefault="006603A2" w:rsidP="006603A2">
            <w:pPr>
              <w:jc w:val="center"/>
              <w:rPr>
                <w:rFonts w:ascii="仿宋" w:eastAsia="仿宋" w:hAnsi="仿宋"/>
              </w:rPr>
            </w:pPr>
            <w:r w:rsidRPr="00806EBC">
              <w:rPr>
                <w:rFonts w:ascii="仿宋" w:eastAsia="仿宋" w:hAnsi="仿宋"/>
              </w:rPr>
              <w:t>采取紧急措施</w:t>
            </w:r>
          </w:p>
        </w:tc>
      </w:tr>
    </w:tbl>
    <w:p w:rsidR="00A84FB1" w:rsidRPr="000847A8" w:rsidRDefault="00A84FB1" w:rsidP="00A84FB1">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Ⅰ</w:t>
      </w:r>
      <w:proofErr w:type="gramStart"/>
      <w:r w:rsidRPr="000847A8">
        <w:rPr>
          <w:rFonts w:ascii="Times New Roman" w:eastAsia="仿宋" w:hAnsi="Times New Roman" w:cs="Times New Roman"/>
          <w:sz w:val="30"/>
          <w:szCs w:val="30"/>
        </w:rPr>
        <w:t>级</w:t>
      </w:r>
      <w:r w:rsidRPr="000847A8">
        <w:rPr>
          <w:rFonts w:ascii="Times New Roman" w:eastAsia="仿宋" w:hAnsi="Times New Roman" w:cs="Times New Roman" w:hint="eastAsia"/>
          <w:sz w:val="30"/>
          <w:szCs w:val="30"/>
        </w:rPr>
        <w:t>风险</w:t>
      </w:r>
      <w:proofErr w:type="gramEnd"/>
      <w:r w:rsidRPr="000847A8">
        <w:rPr>
          <w:rFonts w:ascii="Times New Roman" w:eastAsia="仿宋" w:hAnsi="Times New Roman" w:cs="Times New Roman"/>
          <w:sz w:val="30"/>
          <w:szCs w:val="30"/>
        </w:rPr>
        <w:t>为</w:t>
      </w:r>
      <w:r w:rsidR="006C5A64" w:rsidRPr="000847A8">
        <w:rPr>
          <w:rFonts w:ascii="Times New Roman" w:eastAsia="仿宋" w:hAnsi="Times New Roman" w:cs="Times New Roman" w:hint="eastAsia"/>
          <w:sz w:val="30"/>
          <w:szCs w:val="30"/>
        </w:rPr>
        <w:t>低</w:t>
      </w:r>
      <w:r w:rsidRPr="000847A8">
        <w:rPr>
          <w:rFonts w:ascii="Times New Roman" w:eastAsia="仿宋" w:hAnsi="Times New Roman" w:cs="Times New Roman"/>
          <w:sz w:val="30"/>
          <w:szCs w:val="30"/>
        </w:rPr>
        <w:t>风险</w:t>
      </w:r>
      <w:r w:rsidRPr="000847A8">
        <w:rPr>
          <w:rFonts w:ascii="Times New Roman" w:eastAsia="仿宋" w:hAnsi="Times New Roman" w:cs="Times New Roman" w:hint="eastAsia"/>
          <w:sz w:val="30"/>
          <w:szCs w:val="30"/>
        </w:rPr>
        <w:t>，</w:t>
      </w:r>
      <w:r w:rsidR="006C5A64" w:rsidRPr="000847A8">
        <w:rPr>
          <w:rFonts w:ascii="Times New Roman" w:eastAsia="仿宋" w:hAnsi="Times New Roman" w:cs="Times New Roman" w:hint="eastAsia"/>
          <w:sz w:val="30"/>
          <w:szCs w:val="30"/>
        </w:rPr>
        <w:t>属于可接受风险，</w:t>
      </w:r>
      <w:r w:rsidRPr="000847A8">
        <w:rPr>
          <w:rFonts w:ascii="Times New Roman" w:eastAsia="仿宋" w:hAnsi="Times New Roman" w:cs="Times New Roman" w:hint="eastAsia"/>
          <w:sz w:val="30"/>
          <w:szCs w:val="30"/>
        </w:rPr>
        <w:t>对策措施</w:t>
      </w:r>
      <w:r w:rsidR="00160424" w:rsidRPr="000847A8">
        <w:rPr>
          <w:rFonts w:ascii="Times New Roman" w:eastAsia="仿宋" w:hAnsi="Times New Roman" w:cs="Times New Roman" w:hint="eastAsia"/>
          <w:sz w:val="30"/>
          <w:szCs w:val="30"/>
        </w:rPr>
        <w:t>主要</w:t>
      </w:r>
      <w:r w:rsidRPr="000847A8">
        <w:rPr>
          <w:rFonts w:ascii="Times New Roman" w:eastAsia="仿宋" w:hAnsi="Times New Roman" w:cs="Times New Roman" w:hint="eastAsia"/>
          <w:sz w:val="30"/>
          <w:szCs w:val="30"/>
        </w:rPr>
        <w:t>为关注</w:t>
      </w:r>
      <w:r w:rsidR="00160424"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维持正常的监测频次和日常巡视。</w:t>
      </w:r>
    </w:p>
    <w:p w:rsidR="00A84FB1" w:rsidRPr="000847A8" w:rsidRDefault="00A84FB1" w:rsidP="00A84FB1">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Ⅱ</w:t>
      </w:r>
      <w:proofErr w:type="gramStart"/>
      <w:r w:rsidRPr="000847A8">
        <w:rPr>
          <w:rFonts w:ascii="Times New Roman" w:eastAsia="仿宋" w:hAnsi="Times New Roman" w:cs="Times New Roman"/>
          <w:sz w:val="30"/>
          <w:szCs w:val="30"/>
        </w:rPr>
        <w:t>级风险</w:t>
      </w:r>
      <w:proofErr w:type="gramEnd"/>
      <w:r w:rsidRPr="000847A8">
        <w:rPr>
          <w:rFonts w:ascii="Times New Roman" w:eastAsia="仿宋" w:hAnsi="Times New Roman" w:cs="Times New Roman"/>
          <w:sz w:val="30"/>
          <w:szCs w:val="30"/>
        </w:rPr>
        <w:t>为一般风险，</w:t>
      </w:r>
      <w:r w:rsidR="00160424" w:rsidRPr="000847A8">
        <w:rPr>
          <w:rFonts w:ascii="Times New Roman" w:eastAsia="仿宋" w:hAnsi="Times New Roman" w:cs="Times New Roman"/>
          <w:sz w:val="30"/>
          <w:szCs w:val="30"/>
        </w:rPr>
        <w:t>属于可容忍风险</w:t>
      </w:r>
      <w:r w:rsidR="00160424"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对策</w:t>
      </w:r>
      <w:r w:rsidRPr="000847A8">
        <w:rPr>
          <w:rFonts w:ascii="Times New Roman" w:eastAsia="仿宋" w:hAnsi="Times New Roman" w:cs="Times New Roman" w:hint="eastAsia"/>
          <w:sz w:val="30"/>
          <w:szCs w:val="30"/>
        </w:rPr>
        <w:t>措施</w:t>
      </w:r>
      <w:r w:rsidR="00160424" w:rsidRPr="000847A8">
        <w:rPr>
          <w:rFonts w:ascii="Times New Roman" w:eastAsia="仿宋" w:hAnsi="Times New Roman" w:cs="Times New Roman" w:hint="eastAsia"/>
          <w:sz w:val="30"/>
          <w:szCs w:val="30"/>
        </w:rPr>
        <w:t>主要</w:t>
      </w:r>
      <w:r w:rsidRPr="000847A8">
        <w:rPr>
          <w:rFonts w:ascii="Times New Roman" w:eastAsia="仿宋" w:hAnsi="Times New Roman" w:cs="Times New Roman"/>
          <w:sz w:val="30"/>
          <w:szCs w:val="30"/>
        </w:rPr>
        <w:t>为监控</w:t>
      </w:r>
      <w:r w:rsidR="00160424" w:rsidRPr="000847A8">
        <w:rPr>
          <w:rFonts w:ascii="Times New Roman" w:eastAsia="仿宋" w:hAnsi="Times New Roman" w:cs="Times New Roman" w:hint="eastAsia"/>
          <w:sz w:val="30"/>
          <w:szCs w:val="30"/>
        </w:rPr>
        <w:t>、</w:t>
      </w:r>
      <w:r w:rsidRPr="000847A8">
        <w:rPr>
          <w:rFonts w:ascii="Times New Roman" w:eastAsia="仿宋" w:hAnsi="Times New Roman" w:cs="Times New Roman" w:hint="eastAsia"/>
          <w:sz w:val="30"/>
          <w:szCs w:val="30"/>
        </w:rPr>
        <w:t>加强</w:t>
      </w:r>
      <w:r w:rsidRPr="000847A8">
        <w:rPr>
          <w:rFonts w:ascii="Times New Roman" w:eastAsia="仿宋" w:hAnsi="Times New Roman" w:cs="Times New Roman"/>
          <w:sz w:val="30"/>
          <w:szCs w:val="30"/>
        </w:rPr>
        <w:t>监测和日常巡视，必要时需采取措施进行风险控制</w:t>
      </w:r>
      <w:r w:rsidR="001E7185"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当风险处理资金</w:t>
      </w:r>
      <w:r w:rsidR="00F4544B" w:rsidRPr="000847A8">
        <w:rPr>
          <w:rFonts w:ascii="Times New Roman" w:eastAsia="仿宋" w:hAnsi="Times New Roman" w:cs="Times New Roman" w:hint="eastAsia"/>
          <w:sz w:val="30"/>
          <w:szCs w:val="30"/>
        </w:rPr>
        <w:t>有限</w:t>
      </w:r>
      <w:r w:rsidRPr="000847A8">
        <w:rPr>
          <w:rFonts w:ascii="Times New Roman" w:eastAsia="仿宋" w:hAnsi="Times New Roman" w:cs="Times New Roman"/>
          <w:sz w:val="30"/>
          <w:szCs w:val="30"/>
        </w:rPr>
        <w:t>时，应</w:t>
      </w:r>
      <w:r w:rsidRPr="000847A8">
        <w:rPr>
          <w:rFonts w:ascii="Times New Roman" w:eastAsia="仿宋" w:hAnsi="Times New Roman" w:cs="Times New Roman" w:hint="eastAsia"/>
          <w:sz w:val="30"/>
          <w:szCs w:val="30"/>
        </w:rPr>
        <w:t>根据</w:t>
      </w:r>
      <w:r w:rsidRPr="000847A8">
        <w:rPr>
          <w:rFonts w:ascii="Times New Roman" w:eastAsia="仿宋" w:hAnsi="Times New Roman" w:cs="Times New Roman"/>
          <w:sz w:val="30"/>
          <w:szCs w:val="30"/>
        </w:rPr>
        <w:t>风险</w:t>
      </w:r>
      <w:r w:rsidRPr="000847A8">
        <w:rPr>
          <w:rFonts w:ascii="Times New Roman" w:eastAsia="仿宋" w:hAnsi="Times New Roman" w:cs="Times New Roman" w:hint="eastAsia"/>
          <w:sz w:val="30"/>
          <w:szCs w:val="30"/>
        </w:rPr>
        <w:t>因子重要性</w:t>
      </w:r>
      <w:r w:rsidRPr="000847A8">
        <w:rPr>
          <w:rFonts w:ascii="Times New Roman" w:eastAsia="仿宋" w:hAnsi="Times New Roman" w:cs="Times New Roman"/>
          <w:sz w:val="30"/>
          <w:szCs w:val="30"/>
        </w:rPr>
        <w:t>排序，确保主要风险</w:t>
      </w:r>
      <w:r w:rsidRPr="000847A8">
        <w:rPr>
          <w:rFonts w:ascii="Times New Roman" w:eastAsia="仿宋" w:hAnsi="Times New Roman" w:cs="Times New Roman" w:hint="eastAsia"/>
          <w:sz w:val="30"/>
          <w:szCs w:val="30"/>
        </w:rPr>
        <w:t>因子</w:t>
      </w:r>
      <w:r w:rsidRPr="000847A8">
        <w:rPr>
          <w:rFonts w:ascii="Times New Roman" w:eastAsia="仿宋" w:hAnsi="Times New Roman" w:cs="Times New Roman"/>
          <w:sz w:val="30"/>
          <w:szCs w:val="30"/>
        </w:rPr>
        <w:t>得以处理</w:t>
      </w:r>
      <w:r w:rsidRPr="000847A8">
        <w:rPr>
          <w:rFonts w:ascii="Times New Roman" w:eastAsia="仿宋" w:hAnsi="Times New Roman" w:cs="Times New Roman" w:hint="eastAsia"/>
          <w:sz w:val="30"/>
          <w:szCs w:val="30"/>
        </w:rPr>
        <w:t>。</w:t>
      </w:r>
    </w:p>
    <w:p w:rsidR="00A84FB1" w:rsidRPr="000847A8" w:rsidRDefault="00A84FB1" w:rsidP="00A84FB1">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Ⅲ</w:t>
      </w:r>
      <w:proofErr w:type="gramStart"/>
      <w:r w:rsidRPr="000847A8">
        <w:rPr>
          <w:rFonts w:ascii="Times New Roman" w:eastAsia="仿宋" w:hAnsi="Times New Roman" w:cs="Times New Roman"/>
          <w:sz w:val="30"/>
          <w:szCs w:val="30"/>
        </w:rPr>
        <w:t>级风险</w:t>
      </w:r>
      <w:proofErr w:type="gramEnd"/>
      <w:r w:rsidRPr="000847A8">
        <w:rPr>
          <w:rFonts w:ascii="Times New Roman" w:eastAsia="仿宋" w:hAnsi="Times New Roman" w:cs="Times New Roman"/>
          <w:sz w:val="30"/>
          <w:szCs w:val="30"/>
        </w:rPr>
        <w:t>为较大风险，</w:t>
      </w:r>
      <w:r w:rsidR="00871B4C" w:rsidRPr="000847A8">
        <w:rPr>
          <w:rFonts w:ascii="Times New Roman" w:eastAsia="仿宋" w:hAnsi="Times New Roman" w:cs="Times New Roman"/>
          <w:sz w:val="30"/>
          <w:szCs w:val="30"/>
        </w:rPr>
        <w:t>属于不可接受风险</w:t>
      </w:r>
      <w:r w:rsidR="00871B4C"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对策</w:t>
      </w:r>
      <w:r w:rsidRPr="000847A8">
        <w:rPr>
          <w:rFonts w:ascii="Times New Roman" w:eastAsia="仿宋" w:hAnsi="Times New Roman" w:cs="Times New Roman" w:hint="eastAsia"/>
          <w:sz w:val="30"/>
          <w:szCs w:val="30"/>
        </w:rPr>
        <w:t>措施</w:t>
      </w:r>
      <w:r w:rsidR="00160424" w:rsidRPr="000847A8">
        <w:rPr>
          <w:rFonts w:ascii="Times New Roman" w:eastAsia="仿宋" w:hAnsi="Times New Roman" w:cs="Times New Roman" w:hint="eastAsia"/>
          <w:sz w:val="30"/>
          <w:szCs w:val="30"/>
        </w:rPr>
        <w:t>主要</w:t>
      </w:r>
      <w:r w:rsidRPr="000847A8">
        <w:rPr>
          <w:rFonts w:ascii="Times New Roman" w:eastAsia="仿宋" w:hAnsi="Times New Roman" w:cs="Times New Roman"/>
          <w:sz w:val="30"/>
          <w:szCs w:val="30"/>
        </w:rPr>
        <w:t>为</w:t>
      </w:r>
      <w:r w:rsidR="00160424" w:rsidRPr="000847A8">
        <w:rPr>
          <w:rFonts w:ascii="Times New Roman" w:eastAsia="仿宋" w:hAnsi="Times New Roman" w:cs="Times New Roman" w:hint="eastAsia"/>
          <w:sz w:val="30"/>
          <w:szCs w:val="30"/>
        </w:rPr>
        <w:t>及时</w:t>
      </w:r>
      <w:r w:rsidRPr="000847A8">
        <w:rPr>
          <w:rFonts w:ascii="Times New Roman" w:eastAsia="仿宋" w:hAnsi="Times New Roman" w:cs="Times New Roman" w:hint="eastAsia"/>
          <w:sz w:val="30"/>
          <w:szCs w:val="30"/>
        </w:rPr>
        <w:t>采取</w:t>
      </w:r>
      <w:r w:rsidRPr="000847A8">
        <w:rPr>
          <w:rFonts w:ascii="Times New Roman" w:eastAsia="仿宋" w:hAnsi="Times New Roman" w:cs="Times New Roman"/>
          <w:sz w:val="30"/>
          <w:szCs w:val="30"/>
        </w:rPr>
        <w:t>措施，针对各主要风险因子分别采取预防、消除、规避</w:t>
      </w:r>
      <w:r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减免风险事故发生的措施</w:t>
      </w:r>
      <w:r w:rsidRPr="000847A8">
        <w:rPr>
          <w:rFonts w:ascii="Times New Roman" w:eastAsia="仿宋" w:hAnsi="Times New Roman" w:cs="Times New Roman" w:hint="eastAsia"/>
          <w:sz w:val="30"/>
          <w:szCs w:val="30"/>
        </w:rPr>
        <w:t>，使风险等级</w:t>
      </w:r>
      <w:r w:rsidRPr="000847A8">
        <w:rPr>
          <w:rFonts w:ascii="Times New Roman" w:eastAsia="仿宋" w:hAnsi="Times New Roman" w:cs="Times New Roman"/>
          <w:sz w:val="30"/>
          <w:szCs w:val="30"/>
        </w:rPr>
        <w:t>降至</w:t>
      </w:r>
      <w:r w:rsidRPr="000847A8">
        <w:rPr>
          <w:rFonts w:ascii="Times New Roman" w:eastAsia="仿宋" w:hAnsi="Times New Roman" w:cs="Times New Roman" w:hint="eastAsia"/>
          <w:sz w:val="30"/>
          <w:szCs w:val="30"/>
        </w:rPr>
        <w:t>可</w:t>
      </w:r>
      <w:r w:rsidRPr="000847A8">
        <w:rPr>
          <w:rFonts w:ascii="Times New Roman" w:eastAsia="仿宋" w:hAnsi="Times New Roman" w:cs="Times New Roman"/>
          <w:sz w:val="30"/>
          <w:szCs w:val="30"/>
        </w:rPr>
        <w:t>容忍或可接受的水平</w:t>
      </w:r>
      <w:r w:rsidRPr="000847A8">
        <w:rPr>
          <w:rFonts w:ascii="Times New Roman" w:eastAsia="仿宋" w:hAnsi="Times New Roman" w:cs="Times New Roman" w:hint="eastAsia"/>
          <w:sz w:val="30"/>
          <w:szCs w:val="30"/>
        </w:rPr>
        <w:t>。</w:t>
      </w:r>
    </w:p>
    <w:p w:rsidR="00A84FB1" w:rsidRPr="000847A8" w:rsidRDefault="00A84FB1" w:rsidP="00A84FB1">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Ⅳ</w:t>
      </w:r>
      <w:proofErr w:type="gramStart"/>
      <w:r w:rsidRPr="000847A8">
        <w:rPr>
          <w:rFonts w:ascii="Times New Roman" w:eastAsia="仿宋" w:hAnsi="Times New Roman" w:cs="Times New Roman"/>
          <w:sz w:val="30"/>
          <w:szCs w:val="30"/>
        </w:rPr>
        <w:t>级风险</w:t>
      </w:r>
      <w:proofErr w:type="gramEnd"/>
      <w:r w:rsidRPr="000847A8">
        <w:rPr>
          <w:rFonts w:ascii="Times New Roman" w:eastAsia="仿宋" w:hAnsi="Times New Roman" w:cs="Times New Roman"/>
          <w:sz w:val="30"/>
          <w:szCs w:val="30"/>
        </w:rPr>
        <w:t>为重大风险，</w:t>
      </w:r>
      <w:r w:rsidR="00871B4C" w:rsidRPr="000847A8">
        <w:rPr>
          <w:rFonts w:ascii="Times New Roman" w:eastAsia="仿宋" w:hAnsi="Times New Roman" w:cs="Times New Roman"/>
          <w:sz w:val="30"/>
          <w:szCs w:val="30"/>
        </w:rPr>
        <w:t>属于极高风险</w:t>
      </w:r>
      <w:r w:rsidR="00871B4C"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对策</w:t>
      </w:r>
      <w:r w:rsidRPr="000847A8">
        <w:rPr>
          <w:rFonts w:ascii="Times New Roman" w:eastAsia="仿宋" w:hAnsi="Times New Roman" w:cs="Times New Roman" w:hint="eastAsia"/>
          <w:sz w:val="30"/>
          <w:szCs w:val="30"/>
        </w:rPr>
        <w:t>措施</w:t>
      </w:r>
      <w:r w:rsidRPr="000847A8">
        <w:rPr>
          <w:rFonts w:ascii="Times New Roman" w:eastAsia="仿宋" w:hAnsi="Times New Roman" w:cs="Times New Roman"/>
          <w:sz w:val="30"/>
          <w:szCs w:val="30"/>
        </w:rPr>
        <w:t>为</w:t>
      </w:r>
      <w:r w:rsidRPr="000847A8">
        <w:rPr>
          <w:rFonts w:ascii="Times New Roman" w:eastAsia="仿宋" w:hAnsi="Times New Roman" w:cs="Times New Roman" w:hint="eastAsia"/>
          <w:sz w:val="30"/>
          <w:szCs w:val="30"/>
        </w:rPr>
        <w:t>采取紧急</w:t>
      </w:r>
      <w:r w:rsidRPr="000847A8">
        <w:rPr>
          <w:rFonts w:ascii="Times New Roman" w:eastAsia="仿宋" w:hAnsi="Times New Roman" w:cs="Times New Roman"/>
          <w:sz w:val="30"/>
          <w:szCs w:val="30"/>
        </w:rPr>
        <w:t>措施，</w:t>
      </w:r>
      <w:r w:rsidRPr="000847A8">
        <w:rPr>
          <w:rFonts w:ascii="Times New Roman" w:eastAsia="仿宋" w:hAnsi="Times New Roman" w:cs="Times New Roman" w:hint="eastAsia"/>
          <w:sz w:val="30"/>
          <w:szCs w:val="30"/>
        </w:rPr>
        <w:t>减免</w:t>
      </w:r>
      <w:r w:rsidRPr="000847A8">
        <w:rPr>
          <w:rFonts w:ascii="Times New Roman" w:eastAsia="仿宋" w:hAnsi="Times New Roman" w:cs="Times New Roman"/>
          <w:sz w:val="30"/>
          <w:szCs w:val="30"/>
        </w:rPr>
        <w:t>风险，同时准备好应急预案，一旦发生险情，及时开展修复</w:t>
      </w:r>
      <w:r w:rsidRPr="000847A8">
        <w:rPr>
          <w:rFonts w:ascii="Times New Roman" w:eastAsia="仿宋" w:hAnsi="Times New Roman" w:cs="Times New Roman" w:hint="eastAsia"/>
          <w:sz w:val="30"/>
          <w:szCs w:val="30"/>
        </w:rPr>
        <w:t>、</w:t>
      </w:r>
      <w:r w:rsidRPr="000847A8">
        <w:rPr>
          <w:rFonts w:ascii="Times New Roman" w:eastAsia="仿宋" w:hAnsi="Times New Roman" w:cs="Times New Roman"/>
          <w:sz w:val="30"/>
          <w:szCs w:val="30"/>
        </w:rPr>
        <w:t>补救等抢险措施。</w:t>
      </w:r>
    </w:p>
    <w:p w:rsidR="007F185B" w:rsidRPr="000847A8" w:rsidRDefault="007F185B" w:rsidP="007F185B">
      <w:pPr>
        <w:jc w:val="left"/>
        <w:outlineLvl w:val="1"/>
        <w:rPr>
          <w:rFonts w:ascii="Times New Roman" w:eastAsia="黑体" w:hAnsi="Times New Roman" w:cs="Times New Roman"/>
          <w:sz w:val="28"/>
          <w:szCs w:val="28"/>
        </w:rPr>
      </w:pPr>
      <w:bookmarkStart w:id="19" w:name="_Toc521278320"/>
      <w:bookmarkStart w:id="20" w:name="_Toc521306805"/>
      <w:bookmarkStart w:id="21" w:name="_Toc521357664"/>
      <w:bookmarkStart w:id="22" w:name="_Toc524643973"/>
      <w:r w:rsidRPr="000847A8">
        <w:rPr>
          <w:rFonts w:ascii="Times New Roman" w:eastAsia="黑体" w:hAnsi="Times New Roman" w:cs="Times New Roman"/>
          <w:sz w:val="28"/>
          <w:szCs w:val="28"/>
        </w:rPr>
        <w:lastRenderedPageBreak/>
        <w:t xml:space="preserve">2.2 </w:t>
      </w:r>
      <w:r w:rsidRPr="000847A8">
        <w:rPr>
          <w:rFonts w:ascii="Times New Roman" w:eastAsia="黑体" w:hAnsi="Times New Roman" w:cs="Times New Roman" w:hint="eastAsia"/>
          <w:sz w:val="28"/>
          <w:szCs w:val="28"/>
        </w:rPr>
        <w:t>风险</w:t>
      </w:r>
      <w:r w:rsidR="00083AAD" w:rsidRPr="000847A8">
        <w:rPr>
          <w:rFonts w:ascii="Times New Roman" w:eastAsia="黑体" w:hAnsi="Times New Roman" w:cs="Times New Roman" w:hint="eastAsia"/>
          <w:sz w:val="28"/>
          <w:szCs w:val="28"/>
        </w:rPr>
        <w:t>量值分布</w:t>
      </w:r>
      <w:r w:rsidR="001530F9" w:rsidRPr="000847A8">
        <w:rPr>
          <w:rFonts w:ascii="Times New Roman" w:eastAsia="黑体" w:hAnsi="Times New Roman" w:cs="Times New Roman" w:hint="eastAsia"/>
          <w:sz w:val="28"/>
          <w:szCs w:val="28"/>
        </w:rPr>
        <w:t>图</w:t>
      </w:r>
      <w:bookmarkEnd w:id="19"/>
      <w:bookmarkEnd w:id="20"/>
      <w:bookmarkEnd w:id="21"/>
      <w:bookmarkEnd w:id="22"/>
    </w:p>
    <w:p w:rsidR="001530F9" w:rsidRPr="000847A8" w:rsidRDefault="001530F9" w:rsidP="00A026D2">
      <w:pPr>
        <w:pStyle w:val="10"/>
        <w:ind w:firstLine="240"/>
        <w:outlineLvl w:val="9"/>
        <w:rPr>
          <w:rFonts w:ascii="Times New Roman" w:hAnsi="Times New Roman" w:cs="Times New Roman"/>
        </w:rPr>
      </w:pPr>
      <w:r w:rsidRPr="000847A8">
        <w:rPr>
          <w:rFonts w:ascii="Times New Roman" w:hAnsi="Times New Roman" w:cs="Times New Roman" w:hint="eastAsia"/>
        </w:rPr>
        <w:t xml:space="preserve">2.2.1 </w:t>
      </w:r>
      <w:r w:rsidRPr="000847A8">
        <w:rPr>
          <w:rFonts w:ascii="Times New Roman" w:hAnsi="Times New Roman" w:cs="Times New Roman" w:hint="eastAsia"/>
        </w:rPr>
        <w:t>工程风险</w:t>
      </w:r>
      <w:r w:rsidR="008E257D" w:rsidRPr="000847A8">
        <w:rPr>
          <w:rFonts w:ascii="Times New Roman" w:hAnsi="Times New Roman" w:cs="Times New Roman" w:hint="eastAsia"/>
        </w:rPr>
        <w:t>量值分布</w:t>
      </w:r>
      <w:r w:rsidRPr="000847A8">
        <w:rPr>
          <w:rFonts w:ascii="Times New Roman" w:hAnsi="Times New Roman" w:cs="Times New Roman" w:hint="eastAsia"/>
        </w:rPr>
        <w:t>图</w:t>
      </w:r>
    </w:p>
    <w:p w:rsidR="00023007" w:rsidRDefault="00806EBC" w:rsidP="00E5242E">
      <w:pPr>
        <w:jc w:val="center"/>
        <w:rPr>
          <w:noProof/>
          <w:szCs w:val="28"/>
        </w:rPr>
      </w:pPr>
      <w:r>
        <w:rPr>
          <w:noProof/>
          <w:szCs w:val="28"/>
        </w:rPr>
        <w:drawing>
          <wp:inline distT="0" distB="0" distL="0" distR="0">
            <wp:extent cx="8640000" cy="45414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40000" cy="4541458"/>
                    </a:xfrm>
                    <a:prstGeom prst="rect">
                      <a:avLst/>
                    </a:prstGeom>
                    <a:noFill/>
                  </pic:spPr>
                </pic:pic>
              </a:graphicData>
            </a:graphic>
          </wp:inline>
        </w:drawing>
      </w:r>
    </w:p>
    <w:p w:rsidR="000F4740" w:rsidRPr="000847A8" w:rsidRDefault="000F4740" w:rsidP="00E5242E">
      <w:pPr>
        <w:jc w:val="center"/>
        <w:rPr>
          <w:rFonts w:ascii="黑体" w:eastAsia="黑体" w:hAnsi="黑体" w:cs="Times New Roman"/>
          <w:sz w:val="24"/>
          <w:szCs w:val="24"/>
        </w:rPr>
      </w:pPr>
      <w:r w:rsidRPr="000847A8">
        <w:rPr>
          <w:rFonts w:ascii="黑体" w:eastAsia="黑体" w:hAnsi="黑体" w:cs="Times New Roman" w:hint="eastAsia"/>
          <w:sz w:val="24"/>
          <w:szCs w:val="24"/>
        </w:rPr>
        <w:t>图2-1  工程风险量值分布图</w:t>
      </w:r>
    </w:p>
    <w:p w:rsidR="001530F9" w:rsidRPr="000847A8" w:rsidRDefault="00012CFE" w:rsidP="000022AA">
      <w:pPr>
        <w:pStyle w:val="10"/>
        <w:ind w:firstLine="240"/>
        <w:outlineLvl w:val="9"/>
        <w:rPr>
          <w:rFonts w:ascii="Times New Roman" w:hAnsi="Times New Roman" w:cs="Times New Roman"/>
        </w:rPr>
      </w:pPr>
      <w:r w:rsidRPr="000847A8">
        <w:rPr>
          <w:rFonts w:ascii="Times New Roman" w:hAnsi="Times New Roman" w:cs="Times New Roman"/>
        </w:rPr>
        <w:br w:type="column"/>
      </w:r>
      <w:r w:rsidR="001530F9" w:rsidRPr="000847A8">
        <w:rPr>
          <w:rFonts w:ascii="Times New Roman" w:hAnsi="Times New Roman" w:cs="Times New Roman" w:hint="eastAsia"/>
        </w:rPr>
        <w:lastRenderedPageBreak/>
        <w:t xml:space="preserve">2.2.2 </w:t>
      </w:r>
      <w:r w:rsidR="001530F9" w:rsidRPr="000847A8">
        <w:rPr>
          <w:rFonts w:ascii="Times New Roman" w:hAnsi="Times New Roman" w:cs="Times New Roman" w:hint="eastAsia"/>
        </w:rPr>
        <w:t>洪水风险</w:t>
      </w:r>
      <w:r w:rsidR="00AB6FDA" w:rsidRPr="000847A8">
        <w:rPr>
          <w:rFonts w:ascii="Times New Roman" w:hAnsi="Times New Roman" w:cs="Times New Roman" w:hint="eastAsia"/>
        </w:rPr>
        <w:t>量值</w:t>
      </w:r>
      <w:r w:rsidR="008E257D" w:rsidRPr="000847A8">
        <w:rPr>
          <w:rFonts w:ascii="Times New Roman" w:hAnsi="Times New Roman" w:cs="Times New Roman" w:hint="eastAsia"/>
        </w:rPr>
        <w:t>分布</w:t>
      </w:r>
      <w:r w:rsidR="001530F9" w:rsidRPr="000847A8">
        <w:rPr>
          <w:rFonts w:ascii="Times New Roman" w:hAnsi="Times New Roman" w:cs="Times New Roman" w:hint="eastAsia"/>
        </w:rPr>
        <w:t>图</w:t>
      </w:r>
    </w:p>
    <w:p w:rsidR="00DB0384" w:rsidRPr="000847A8" w:rsidRDefault="00DB0384" w:rsidP="003C6E30">
      <w:pPr>
        <w:jc w:val="center"/>
        <w:rPr>
          <w:rFonts w:ascii="Times New Roman" w:eastAsia="黑体" w:hAnsi="Times New Roman" w:cs="Times New Roman"/>
          <w:noProof/>
          <w:sz w:val="28"/>
          <w:szCs w:val="28"/>
        </w:rPr>
      </w:pPr>
      <w:r w:rsidRPr="00DB0384">
        <w:rPr>
          <w:rFonts w:ascii="Times New Roman" w:eastAsia="黑体" w:hAnsi="Times New Roman" w:cs="Times New Roman"/>
          <w:noProof/>
          <w:sz w:val="28"/>
          <w:szCs w:val="28"/>
        </w:rPr>
        <w:drawing>
          <wp:inline distT="0" distB="0" distL="0" distR="0">
            <wp:extent cx="8088283" cy="5018567"/>
            <wp:effectExtent l="19050" t="0" r="7967" b="0"/>
            <wp:docPr id="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954"/>
                    <a:stretch/>
                  </pic:blipFill>
                  <pic:spPr bwMode="auto">
                    <a:xfrm>
                      <a:off x="0" y="0"/>
                      <a:ext cx="8098154" cy="502469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0847A8" w:rsidRDefault="00012CFE" w:rsidP="00E5242E">
      <w:pPr>
        <w:jc w:val="center"/>
        <w:rPr>
          <w:rFonts w:ascii="黑体" w:eastAsia="黑体" w:hAnsi="黑体" w:cs="Times New Roman"/>
          <w:sz w:val="24"/>
          <w:szCs w:val="24"/>
        </w:rPr>
      </w:pPr>
      <w:r w:rsidRPr="000847A8">
        <w:rPr>
          <w:rFonts w:ascii="黑体" w:eastAsia="黑体" w:hAnsi="黑体" w:cs="Times New Roman" w:hint="eastAsia"/>
          <w:sz w:val="24"/>
          <w:szCs w:val="24"/>
        </w:rPr>
        <w:t>图2-2  洪水风险量值分布图</w:t>
      </w:r>
    </w:p>
    <w:p w:rsidR="001530F9" w:rsidRPr="000847A8" w:rsidRDefault="00012CFE" w:rsidP="00A026D2">
      <w:pPr>
        <w:pStyle w:val="10"/>
        <w:ind w:firstLine="240"/>
        <w:outlineLvl w:val="9"/>
        <w:rPr>
          <w:rFonts w:ascii="Times New Roman" w:hAnsi="Times New Roman" w:cs="Times New Roman"/>
        </w:rPr>
      </w:pPr>
      <w:r w:rsidRPr="000847A8">
        <w:rPr>
          <w:rFonts w:ascii="Times New Roman" w:hAnsi="Times New Roman" w:cs="Times New Roman"/>
        </w:rPr>
        <w:br w:type="column"/>
      </w:r>
      <w:r w:rsidR="001530F9" w:rsidRPr="000847A8">
        <w:rPr>
          <w:rFonts w:ascii="Times New Roman" w:hAnsi="Times New Roman" w:cs="Times New Roman" w:hint="eastAsia"/>
        </w:rPr>
        <w:lastRenderedPageBreak/>
        <w:t xml:space="preserve">2.2.3 </w:t>
      </w:r>
      <w:r w:rsidR="001530F9" w:rsidRPr="000847A8">
        <w:rPr>
          <w:rFonts w:ascii="Times New Roman" w:hAnsi="Times New Roman" w:cs="Times New Roman" w:hint="eastAsia"/>
        </w:rPr>
        <w:t>调度运行风险</w:t>
      </w:r>
      <w:r w:rsidR="008E257D" w:rsidRPr="000847A8">
        <w:rPr>
          <w:rFonts w:ascii="Times New Roman" w:hAnsi="Times New Roman" w:cs="Times New Roman" w:hint="eastAsia"/>
        </w:rPr>
        <w:t>量值分布</w:t>
      </w:r>
      <w:r w:rsidR="001530F9" w:rsidRPr="000847A8">
        <w:rPr>
          <w:rFonts w:ascii="Times New Roman" w:hAnsi="Times New Roman" w:cs="Times New Roman" w:hint="eastAsia"/>
        </w:rPr>
        <w:t>图</w:t>
      </w:r>
    </w:p>
    <w:p w:rsidR="000F4740" w:rsidRPr="000847A8" w:rsidRDefault="00806EBC" w:rsidP="00305171">
      <w:pPr>
        <w:jc w:val="center"/>
        <w:rPr>
          <w:rFonts w:ascii="Times New Roman" w:eastAsia="黑体" w:hAnsi="Times New Roman" w:cs="Times New Roman"/>
          <w:sz w:val="28"/>
          <w:szCs w:val="28"/>
        </w:rPr>
      </w:pPr>
      <w:r>
        <w:rPr>
          <w:noProof/>
        </w:rPr>
        <w:drawing>
          <wp:inline distT="0" distB="0" distL="0" distR="0">
            <wp:extent cx="9085915" cy="3947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90203" cy="3949023"/>
                    </a:xfrm>
                    <a:prstGeom prst="rect">
                      <a:avLst/>
                    </a:prstGeom>
                    <a:noFill/>
                    <a:ln>
                      <a:noFill/>
                    </a:ln>
                  </pic:spPr>
                </pic:pic>
              </a:graphicData>
            </a:graphic>
          </wp:inline>
        </w:drawing>
      </w:r>
    </w:p>
    <w:p w:rsidR="000F4740" w:rsidRPr="000847A8" w:rsidRDefault="000F4740" w:rsidP="00E5242E">
      <w:pPr>
        <w:pStyle w:val="10"/>
        <w:ind w:firstLineChars="0" w:firstLine="0"/>
        <w:jc w:val="center"/>
        <w:outlineLvl w:val="9"/>
        <w:rPr>
          <w:rFonts w:ascii="Times New Roman" w:hAnsi="Times New Roman" w:cs="Times New Roman"/>
        </w:rPr>
      </w:pPr>
      <w:r w:rsidRPr="000847A8">
        <w:rPr>
          <w:rFonts w:hAnsi="黑体" w:cs="Times New Roman" w:hint="eastAsia"/>
        </w:rPr>
        <w:t>图</w:t>
      </w:r>
      <w:r w:rsidR="003B1576" w:rsidRPr="000847A8">
        <w:rPr>
          <w:rFonts w:hAnsi="黑体" w:cs="Times New Roman" w:hint="eastAsia"/>
        </w:rPr>
        <w:t>2</w:t>
      </w:r>
      <w:r w:rsidRPr="000847A8">
        <w:rPr>
          <w:rFonts w:hAnsi="黑体" w:cs="Times New Roman"/>
        </w:rPr>
        <w:t>-3</w:t>
      </w:r>
      <w:r w:rsidRPr="000847A8">
        <w:rPr>
          <w:rFonts w:hAnsi="黑体" w:cs="Times New Roman" w:hint="eastAsia"/>
        </w:rPr>
        <w:t xml:space="preserve">  调度</w:t>
      </w:r>
      <w:r w:rsidR="008E257D" w:rsidRPr="000847A8">
        <w:rPr>
          <w:rFonts w:hAnsi="黑体" w:cs="Times New Roman" w:hint="eastAsia"/>
        </w:rPr>
        <w:t>运行</w:t>
      </w:r>
      <w:r w:rsidRPr="000847A8">
        <w:rPr>
          <w:rFonts w:hAnsi="黑体" w:cs="Times New Roman" w:hint="eastAsia"/>
        </w:rPr>
        <w:t>风险量值</w:t>
      </w:r>
      <w:r w:rsidR="008E257D" w:rsidRPr="000847A8">
        <w:rPr>
          <w:rFonts w:hAnsi="黑体" w:cs="Times New Roman" w:hint="eastAsia"/>
        </w:rPr>
        <w:t>分布</w:t>
      </w:r>
      <w:r w:rsidRPr="000847A8">
        <w:rPr>
          <w:rFonts w:hAnsi="黑体" w:cs="Times New Roman" w:hint="eastAsia"/>
        </w:rPr>
        <w:t>图</w:t>
      </w:r>
    </w:p>
    <w:p w:rsidR="000F4740" w:rsidRPr="000847A8" w:rsidRDefault="000F4740" w:rsidP="00A026D2">
      <w:pPr>
        <w:pStyle w:val="10"/>
        <w:ind w:firstLine="240"/>
        <w:outlineLvl w:val="9"/>
        <w:rPr>
          <w:rFonts w:ascii="Times New Roman" w:hAnsi="Times New Roman" w:cs="Times New Roman"/>
        </w:rPr>
      </w:pPr>
    </w:p>
    <w:p w:rsidR="001530F9" w:rsidRPr="000847A8" w:rsidRDefault="00B769EA" w:rsidP="00B769EA">
      <w:pPr>
        <w:pStyle w:val="10"/>
        <w:ind w:firstLineChars="200" w:firstLine="480"/>
        <w:outlineLvl w:val="9"/>
        <w:rPr>
          <w:rFonts w:ascii="Times New Roman" w:hAnsi="Times New Roman" w:cs="Times New Roman"/>
        </w:rPr>
      </w:pPr>
      <w:r w:rsidRPr="000847A8">
        <w:rPr>
          <w:rFonts w:ascii="Times New Roman" w:hAnsi="Times New Roman" w:cs="Times New Roman"/>
          <w:noProof/>
        </w:rPr>
        <w:br w:type="column"/>
      </w:r>
      <w:r w:rsidR="001530F9" w:rsidRPr="000847A8">
        <w:rPr>
          <w:rFonts w:ascii="Times New Roman" w:hAnsi="Times New Roman" w:cs="Times New Roman" w:hint="eastAsia"/>
        </w:rPr>
        <w:lastRenderedPageBreak/>
        <w:t xml:space="preserve">2.2.4 </w:t>
      </w:r>
      <w:r w:rsidR="001530F9" w:rsidRPr="000847A8">
        <w:rPr>
          <w:rFonts w:ascii="Times New Roman" w:hAnsi="Times New Roman" w:cs="Times New Roman" w:hint="eastAsia"/>
        </w:rPr>
        <w:t>综合风险</w:t>
      </w:r>
      <w:r w:rsidR="00012CFE" w:rsidRPr="000847A8">
        <w:rPr>
          <w:rFonts w:ascii="Times New Roman" w:hAnsi="Times New Roman" w:cs="Times New Roman" w:hint="eastAsia"/>
        </w:rPr>
        <w:t>量值分布</w:t>
      </w:r>
      <w:r w:rsidR="001530F9" w:rsidRPr="000847A8">
        <w:rPr>
          <w:rFonts w:ascii="Times New Roman" w:hAnsi="Times New Roman" w:cs="Times New Roman" w:hint="eastAsia"/>
        </w:rPr>
        <w:t>图</w:t>
      </w:r>
    </w:p>
    <w:p w:rsidR="00DB0384" w:rsidRDefault="00DB0384" w:rsidP="00E5242E">
      <w:pPr>
        <w:pStyle w:val="10"/>
        <w:ind w:firstLineChars="0" w:firstLine="0"/>
        <w:jc w:val="center"/>
        <w:outlineLvl w:val="9"/>
        <w:rPr>
          <w:rFonts w:hAnsi="黑体" w:cs="Times New Roman"/>
        </w:rPr>
      </w:pPr>
    </w:p>
    <w:p w:rsidR="00DB0384" w:rsidRDefault="00DB0384" w:rsidP="00DB0384">
      <w:pPr>
        <w:pStyle w:val="10"/>
        <w:spacing w:line="240" w:lineRule="auto"/>
        <w:ind w:firstLineChars="0" w:firstLine="0"/>
        <w:jc w:val="center"/>
        <w:outlineLvl w:val="9"/>
        <w:rPr>
          <w:rFonts w:hAnsi="黑体" w:cs="Times New Roman"/>
        </w:rPr>
      </w:pPr>
      <w:r w:rsidRPr="00DB0384">
        <w:rPr>
          <w:rFonts w:hAnsi="黑体" w:cs="Times New Roman"/>
          <w:noProof/>
        </w:rPr>
        <w:drawing>
          <wp:inline distT="0" distB="0" distL="0" distR="0">
            <wp:extent cx="8891270" cy="3557762"/>
            <wp:effectExtent l="19050" t="0" r="5080" b="0"/>
            <wp:docPr id="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91270" cy="3557762"/>
                    </a:xfrm>
                    <a:prstGeom prst="rect">
                      <a:avLst/>
                    </a:prstGeom>
                    <a:noFill/>
                  </pic:spPr>
                </pic:pic>
              </a:graphicData>
            </a:graphic>
          </wp:inline>
        </w:drawing>
      </w:r>
    </w:p>
    <w:p w:rsidR="000F4740" w:rsidRPr="000847A8" w:rsidRDefault="003B1576" w:rsidP="00E5242E">
      <w:pPr>
        <w:pStyle w:val="10"/>
        <w:ind w:firstLineChars="0" w:firstLine="0"/>
        <w:jc w:val="center"/>
        <w:outlineLvl w:val="9"/>
        <w:rPr>
          <w:rFonts w:hAnsi="黑体" w:cs="Times New Roman"/>
        </w:rPr>
      </w:pPr>
      <w:r w:rsidRPr="000847A8">
        <w:rPr>
          <w:rFonts w:hAnsi="黑体" w:cs="Times New Roman" w:hint="eastAsia"/>
        </w:rPr>
        <w:t>图2</w:t>
      </w:r>
      <w:r w:rsidRPr="000847A8">
        <w:rPr>
          <w:rFonts w:hAnsi="黑体" w:cs="Times New Roman"/>
        </w:rPr>
        <w:t>-</w:t>
      </w:r>
      <w:r w:rsidRPr="000847A8">
        <w:rPr>
          <w:rFonts w:hAnsi="黑体" w:cs="Times New Roman" w:hint="eastAsia"/>
        </w:rPr>
        <w:t>4  综合风险</w:t>
      </w:r>
      <w:r w:rsidR="00012CFE" w:rsidRPr="000847A8">
        <w:rPr>
          <w:rFonts w:hAnsi="黑体" w:cs="Times New Roman" w:hint="eastAsia"/>
        </w:rPr>
        <w:t>量值分布</w:t>
      </w:r>
      <w:r w:rsidRPr="000847A8">
        <w:rPr>
          <w:rFonts w:hAnsi="黑体" w:cs="Times New Roman" w:hint="eastAsia"/>
        </w:rPr>
        <w:t>图</w:t>
      </w:r>
    </w:p>
    <w:p w:rsidR="009F0376" w:rsidRDefault="009F0376" w:rsidP="00926E3B">
      <w:pPr>
        <w:ind w:firstLineChars="200" w:firstLine="600"/>
        <w:rPr>
          <w:rFonts w:ascii="Times New Roman" w:eastAsia="仿宋" w:hAnsi="Times New Roman" w:cs="Times New Roman"/>
          <w:sz w:val="30"/>
          <w:szCs w:val="30"/>
        </w:rPr>
      </w:pPr>
    </w:p>
    <w:p w:rsidR="00C526FA" w:rsidRPr="000847A8" w:rsidRDefault="00C526FA" w:rsidP="00926E3B">
      <w:pPr>
        <w:ind w:firstLineChars="200" w:firstLine="600"/>
        <w:rPr>
          <w:rFonts w:ascii="Times New Roman" w:eastAsia="仿宋" w:hAnsi="Times New Roman" w:cs="Times New Roman"/>
          <w:sz w:val="30"/>
          <w:szCs w:val="30"/>
        </w:rPr>
      </w:pPr>
    </w:p>
    <w:p w:rsidR="00CE7A34" w:rsidRPr="000847A8" w:rsidRDefault="006603A2" w:rsidP="003C5200">
      <w:pPr>
        <w:pStyle w:val="1"/>
        <w:rPr>
          <w:kern w:val="0"/>
        </w:rPr>
      </w:pPr>
      <w:bookmarkStart w:id="23" w:name="_Toc521278322"/>
      <w:bookmarkStart w:id="24" w:name="_Toc521306807"/>
      <w:bookmarkStart w:id="25" w:name="_Toc521357666"/>
      <w:bookmarkStart w:id="26" w:name="_Toc524643974"/>
      <w:r w:rsidRPr="000847A8">
        <w:rPr>
          <w:kern w:val="0"/>
        </w:rPr>
        <w:lastRenderedPageBreak/>
        <w:t>3</w:t>
      </w:r>
      <w:r w:rsidR="00BF4214" w:rsidRPr="000847A8">
        <w:rPr>
          <w:kern w:val="0"/>
        </w:rPr>
        <w:t>输水总干渠</w:t>
      </w:r>
      <w:bookmarkEnd w:id="23"/>
      <w:bookmarkEnd w:id="24"/>
      <w:bookmarkEnd w:id="25"/>
      <w:r w:rsidR="00083AAD" w:rsidRPr="000847A8">
        <w:rPr>
          <w:rFonts w:hint="eastAsia"/>
          <w:kern w:val="0"/>
        </w:rPr>
        <w:t>风险</w:t>
      </w:r>
      <w:r w:rsidR="00083AAD" w:rsidRPr="000847A8">
        <w:rPr>
          <w:kern w:val="0"/>
        </w:rPr>
        <w:t>防控</w:t>
      </w:r>
      <w:r w:rsidR="004974E3" w:rsidRPr="000847A8">
        <w:rPr>
          <w:kern w:val="0"/>
        </w:rPr>
        <w:t>措施</w:t>
      </w:r>
      <w:bookmarkEnd w:id="26"/>
    </w:p>
    <w:p w:rsidR="002D4E67" w:rsidRPr="000847A8" w:rsidRDefault="002D4E67" w:rsidP="002D4E67">
      <w:pPr>
        <w:jc w:val="left"/>
        <w:outlineLvl w:val="1"/>
        <w:rPr>
          <w:rFonts w:ascii="Times New Roman" w:eastAsia="黑体" w:hAnsi="Times New Roman" w:cs="Times New Roman"/>
          <w:sz w:val="28"/>
          <w:szCs w:val="28"/>
        </w:rPr>
      </w:pPr>
      <w:bookmarkStart w:id="27" w:name="_Toc521357667"/>
      <w:bookmarkStart w:id="28" w:name="_Toc524643975"/>
      <w:bookmarkStart w:id="29" w:name="_Toc521278329"/>
      <w:bookmarkStart w:id="30" w:name="_Toc521306814"/>
      <w:r w:rsidRPr="000847A8">
        <w:rPr>
          <w:rFonts w:ascii="Times New Roman" w:eastAsia="黑体" w:hAnsi="Times New Roman" w:cs="Times New Roman"/>
          <w:sz w:val="28"/>
          <w:szCs w:val="28"/>
        </w:rPr>
        <w:t xml:space="preserve">3.1 </w:t>
      </w:r>
      <w:r w:rsidRPr="000847A8">
        <w:rPr>
          <w:rFonts w:ascii="Times New Roman" w:eastAsia="黑体" w:hAnsi="Times New Roman" w:cs="Times New Roman"/>
          <w:sz w:val="28"/>
          <w:szCs w:val="28"/>
        </w:rPr>
        <w:t>输水渠道</w:t>
      </w:r>
      <w:bookmarkEnd w:id="27"/>
      <w:bookmarkEnd w:id="28"/>
    </w:p>
    <w:p w:rsidR="002D4E67" w:rsidRPr="000847A8" w:rsidRDefault="002D4E67" w:rsidP="002D4E67">
      <w:pPr>
        <w:pStyle w:val="10"/>
        <w:ind w:firstLineChars="41" w:firstLine="98"/>
        <w:outlineLvl w:val="2"/>
        <w:rPr>
          <w:rFonts w:ascii="Times New Roman" w:hAnsi="Times New Roman" w:cs="Times New Roman"/>
        </w:rPr>
      </w:pPr>
      <w:r w:rsidRPr="000847A8">
        <w:rPr>
          <w:rFonts w:ascii="Times New Roman" w:hAnsi="Times New Roman" w:cs="Times New Roman" w:hint="eastAsia"/>
        </w:rPr>
        <w:t>3</w:t>
      </w:r>
      <w:r w:rsidRPr="000847A8">
        <w:rPr>
          <w:rFonts w:ascii="Times New Roman" w:hAnsi="Times New Roman" w:cs="Times New Roman"/>
        </w:rPr>
        <w:t>.1.1</w:t>
      </w:r>
      <w:r w:rsidRPr="000847A8">
        <w:rPr>
          <w:rFonts w:ascii="Times New Roman" w:hAnsi="Times New Roman" w:cs="Times New Roman" w:hint="eastAsia"/>
        </w:rPr>
        <w:t>输</w:t>
      </w:r>
      <w:r w:rsidRPr="000847A8">
        <w:rPr>
          <w:rFonts w:ascii="Times New Roman" w:hAnsi="Times New Roman" w:cs="Times New Roman"/>
        </w:rPr>
        <w:t>水渠道风险</w:t>
      </w:r>
      <w:r w:rsidRPr="000847A8">
        <w:rPr>
          <w:rFonts w:ascii="Times New Roman" w:hAnsi="Times New Roman" w:cs="Times New Roman" w:hint="eastAsia"/>
        </w:rPr>
        <w:t>事件</w:t>
      </w:r>
      <w:r w:rsidRPr="000847A8">
        <w:rPr>
          <w:rFonts w:ascii="Times New Roman" w:hAnsi="Times New Roman" w:cs="Times New Roman"/>
        </w:rPr>
        <w:t>及因子</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hint="eastAsia"/>
        </w:rPr>
        <w:t>3.1</w:t>
      </w:r>
      <w:r w:rsidRPr="000847A8">
        <w:rPr>
          <w:rFonts w:ascii="Times New Roman" w:hAnsi="Times New Roman" w:cs="Times New Roman"/>
        </w:rPr>
        <w:t>-</w:t>
      </w:r>
      <w:r w:rsidR="00101E7C" w:rsidRPr="000847A8">
        <w:rPr>
          <w:rFonts w:ascii="Times New Roman" w:hAnsi="Times New Roman" w:cs="Times New Roman"/>
        </w:rPr>
        <w:t>1</w:t>
      </w:r>
      <w:r w:rsidR="00B045BF">
        <w:rPr>
          <w:rFonts w:ascii="Times New Roman" w:hAnsi="Times New Roman" w:cs="Times New Roman" w:hint="eastAsia"/>
        </w:rPr>
        <w:t xml:space="preserve">  </w:t>
      </w:r>
      <w:r w:rsidRPr="000847A8">
        <w:rPr>
          <w:rFonts w:ascii="Times New Roman" w:hAnsi="Times New Roman" w:cs="Times New Roman"/>
        </w:rPr>
        <w:t>不良地质条件渠道风险事件及风险因子一览表</w:t>
      </w:r>
      <w:r w:rsidR="00523969">
        <w:rPr>
          <w:rFonts w:ascii="Times New Roman" w:hAnsi="Times New Roman" w:cs="Times New Roman"/>
        </w:rPr>
        <w:t>（</w:t>
      </w:r>
      <w:proofErr w:type="gramStart"/>
      <w:r w:rsidR="00523969">
        <w:rPr>
          <w:rFonts w:ascii="Times New Roman" w:hAnsi="Times New Roman" w:cs="Times New Roman" w:hint="eastAsia"/>
        </w:rPr>
        <w:t>含</w:t>
      </w:r>
      <w:r w:rsidR="00523969" w:rsidRPr="00523969">
        <w:rPr>
          <w:rFonts w:ascii="Times New Roman" w:hAnsi="Times New Roman" w:cs="Times New Roman" w:hint="eastAsia"/>
        </w:rPr>
        <w:t>深挖方</w:t>
      </w:r>
      <w:proofErr w:type="gramEnd"/>
      <w:r w:rsidR="00523969" w:rsidRPr="00523969">
        <w:rPr>
          <w:rFonts w:ascii="Times New Roman" w:hAnsi="Times New Roman" w:cs="Times New Roman" w:hint="eastAsia"/>
        </w:rPr>
        <w:t>、膨胀土</w:t>
      </w:r>
      <w:r w:rsidR="00523969">
        <w:rPr>
          <w:rFonts w:ascii="Times New Roman" w:hAnsi="Times New Roman" w:cs="Times New Roman" w:hint="eastAsia"/>
        </w:rPr>
        <w:t>渠段</w:t>
      </w:r>
      <w:r w:rsidR="00523969">
        <w:rPr>
          <w:rFonts w:ascii="Times New Roman" w:hAnsi="Times New Roman" w:cs="Times New Roman"/>
        </w:rPr>
        <w:t>）</w:t>
      </w:r>
    </w:p>
    <w:tbl>
      <w:tblPr>
        <w:tblStyle w:val="aa"/>
        <w:tblW w:w="4557" w:type="pct"/>
        <w:jc w:val="center"/>
        <w:tblLook w:val="04A0"/>
      </w:tblPr>
      <w:tblGrid>
        <w:gridCol w:w="719"/>
        <w:gridCol w:w="2288"/>
        <w:gridCol w:w="1166"/>
        <w:gridCol w:w="3024"/>
        <w:gridCol w:w="3312"/>
        <w:gridCol w:w="2449"/>
      </w:tblGrid>
      <w:tr w:rsidR="00640634" w:rsidRPr="00B4734D" w:rsidTr="00926E3B">
        <w:trPr>
          <w:jc w:val="center"/>
        </w:trPr>
        <w:tc>
          <w:tcPr>
            <w:tcW w:w="277"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序号</w:t>
            </w:r>
          </w:p>
        </w:tc>
        <w:tc>
          <w:tcPr>
            <w:tcW w:w="883"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桩号</w:t>
            </w:r>
          </w:p>
        </w:tc>
        <w:tc>
          <w:tcPr>
            <w:tcW w:w="450"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风险量值</w:t>
            </w:r>
          </w:p>
        </w:tc>
        <w:tc>
          <w:tcPr>
            <w:tcW w:w="1167"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主要风险事件</w:t>
            </w:r>
          </w:p>
        </w:tc>
        <w:tc>
          <w:tcPr>
            <w:tcW w:w="1278"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主要风险因子（按重要性排序）</w:t>
            </w:r>
          </w:p>
        </w:tc>
        <w:tc>
          <w:tcPr>
            <w:tcW w:w="945"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对应风险预防措施编号</w:t>
            </w:r>
          </w:p>
        </w:tc>
      </w:tr>
      <w:tr w:rsidR="00640634" w:rsidRPr="00B4734D" w:rsidTr="00926E3B">
        <w:trPr>
          <w:jc w:val="center"/>
        </w:trPr>
        <w:tc>
          <w:tcPr>
            <w:tcW w:w="277" w:type="pct"/>
            <w:vMerge w:val="restar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1</w:t>
            </w:r>
          </w:p>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p>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3</w:t>
            </w:r>
          </w:p>
          <w:p w:rsidR="00FF4F58" w:rsidRPr="00B4734D" w:rsidRDefault="00FF4F58"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sz w:val="20"/>
                <w:szCs w:val="20"/>
              </w:rPr>
              <w:t>4</w:t>
            </w:r>
          </w:p>
        </w:tc>
        <w:tc>
          <w:tcPr>
            <w:tcW w:w="883" w:type="pct"/>
            <w:vMerge w:val="restart"/>
            <w:vAlign w:val="center"/>
          </w:tcPr>
          <w:p w:rsidR="00640634" w:rsidRPr="00B4734D" w:rsidRDefault="00640634"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K450+304</w:t>
            </w:r>
            <w:r w:rsidR="00B045BF">
              <w:rPr>
                <w:rFonts w:ascii="仿宋" w:eastAsia="仿宋" w:hAnsi="仿宋" w:cs="Times New Roman"/>
                <w:sz w:val="20"/>
                <w:szCs w:val="20"/>
              </w:rPr>
              <w:t>～</w:t>
            </w:r>
            <w:r w:rsidRPr="00B4734D">
              <w:rPr>
                <w:rFonts w:ascii="仿宋" w:eastAsia="仿宋" w:hAnsi="仿宋" w:cs="Times New Roman"/>
                <w:sz w:val="20"/>
                <w:szCs w:val="20"/>
              </w:rPr>
              <w:t>K451+644</w:t>
            </w:r>
          </w:p>
          <w:p w:rsidR="00640634" w:rsidRPr="00B4734D" w:rsidRDefault="00640634"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K451+644</w:t>
            </w:r>
            <w:r w:rsidR="00B045BF">
              <w:rPr>
                <w:rFonts w:ascii="仿宋" w:eastAsia="仿宋" w:hAnsi="仿宋" w:cs="Times New Roman"/>
                <w:sz w:val="20"/>
                <w:szCs w:val="20"/>
              </w:rPr>
              <w:t>～</w:t>
            </w:r>
            <w:r w:rsidRPr="00B4734D">
              <w:rPr>
                <w:rFonts w:ascii="仿宋" w:eastAsia="仿宋" w:hAnsi="仿宋" w:cs="Times New Roman"/>
                <w:sz w:val="20"/>
                <w:szCs w:val="20"/>
              </w:rPr>
              <w:t>K452+704</w:t>
            </w:r>
          </w:p>
          <w:p w:rsidR="00FF4F58" w:rsidRPr="00B4734D" w:rsidRDefault="00FF4F58"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K460+429</w:t>
            </w:r>
            <w:r w:rsidR="00B045BF">
              <w:rPr>
                <w:rFonts w:ascii="仿宋" w:eastAsia="仿宋" w:hAnsi="仿宋" w:cs="Times New Roman"/>
                <w:kern w:val="0"/>
                <w:sz w:val="20"/>
                <w:szCs w:val="20"/>
              </w:rPr>
              <w:t>～</w:t>
            </w:r>
            <w:r w:rsidRPr="00B4734D">
              <w:rPr>
                <w:rFonts w:ascii="仿宋" w:eastAsia="仿宋" w:hAnsi="仿宋" w:cs="Times New Roman"/>
                <w:kern w:val="0"/>
                <w:sz w:val="20"/>
                <w:szCs w:val="20"/>
              </w:rPr>
              <w:t>K462+254</w:t>
            </w:r>
          </w:p>
          <w:p w:rsidR="00FF4F58" w:rsidRPr="00B4734D" w:rsidRDefault="00FF4F58"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kern w:val="0"/>
                <w:sz w:val="20"/>
                <w:szCs w:val="20"/>
              </w:rPr>
              <w:t>K472+299</w:t>
            </w:r>
            <w:r w:rsidR="00B045BF">
              <w:rPr>
                <w:rFonts w:ascii="仿宋" w:eastAsia="仿宋" w:hAnsi="仿宋" w:cs="Times New Roman"/>
                <w:kern w:val="0"/>
                <w:sz w:val="20"/>
                <w:szCs w:val="20"/>
              </w:rPr>
              <w:t>～</w:t>
            </w:r>
            <w:r w:rsidRPr="00B4734D">
              <w:rPr>
                <w:rFonts w:ascii="仿宋" w:eastAsia="仿宋" w:hAnsi="仿宋" w:cs="Times New Roman"/>
                <w:kern w:val="0"/>
                <w:sz w:val="20"/>
                <w:szCs w:val="20"/>
              </w:rPr>
              <w:t>K474+277</w:t>
            </w:r>
          </w:p>
        </w:tc>
        <w:tc>
          <w:tcPr>
            <w:tcW w:w="450" w:type="pct"/>
            <w:vMerge w:val="restart"/>
            <w:vAlign w:val="center"/>
          </w:tcPr>
          <w:p w:rsidR="00640634" w:rsidRPr="00B4734D" w:rsidRDefault="00640634"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6.1</w:t>
            </w:r>
          </w:p>
          <w:p w:rsidR="00640634" w:rsidRPr="00B4734D" w:rsidRDefault="00640634"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5.9</w:t>
            </w:r>
          </w:p>
          <w:p w:rsidR="00640634" w:rsidRPr="00B4734D" w:rsidRDefault="008F3B24"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6.2</w:t>
            </w:r>
          </w:p>
          <w:p w:rsidR="00FF4F58" w:rsidRPr="00B4734D" w:rsidRDefault="00FF4F58"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sz w:val="20"/>
                <w:szCs w:val="20"/>
              </w:rPr>
              <w:t>6.2</w:t>
            </w:r>
          </w:p>
        </w:tc>
        <w:tc>
          <w:tcPr>
            <w:tcW w:w="1167" w:type="pct"/>
            <w:vMerge w:val="restart"/>
            <w:vAlign w:val="center"/>
          </w:tcPr>
          <w:p w:rsidR="00640634" w:rsidRPr="00B4734D" w:rsidRDefault="00640634" w:rsidP="00B4734D">
            <w:pPr>
              <w:snapToGrid w:val="0"/>
              <w:spacing w:line="360" w:lineRule="auto"/>
              <w:rPr>
                <w:rFonts w:ascii="仿宋" w:eastAsia="仿宋" w:hAnsi="仿宋" w:cs="Times New Roman"/>
                <w:sz w:val="20"/>
                <w:szCs w:val="20"/>
              </w:rPr>
            </w:pPr>
            <w:r w:rsidRPr="00B4734D">
              <w:rPr>
                <w:rFonts w:ascii="仿宋" w:eastAsia="仿宋" w:hAnsi="仿宋" w:cs="Times New Roman"/>
                <w:sz w:val="20"/>
                <w:szCs w:val="20"/>
              </w:rPr>
              <w:t>渠道边坡开裂、塌滑</w:t>
            </w: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边坡变形</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2</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地下水位变幅</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1</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排水孔堵塞</w:t>
            </w:r>
          </w:p>
        </w:tc>
        <w:tc>
          <w:tcPr>
            <w:tcW w:w="945"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2-3</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restart"/>
            <w:vAlign w:val="center"/>
          </w:tcPr>
          <w:p w:rsidR="00640634" w:rsidRPr="00B4734D" w:rsidRDefault="00640634" w:rsidP="00B4734D">
            <w:pPr>
              <w:snapToGrid w:val="0"/>
              <w:spacing w:line="360" w:lineRule="auto"/>
              <w:rPr>
                <w:rFonts w:ascii="仿宋" w:eastAsia="仿宋" w:hAnsi="仿宋" w:cs="Times New Roman"/>
                <w:sz w:val="20"/>
                <w:szCs w:val="20"/>
              </w:rPr>
            </w:pPr>
            <w:r w:rsidRPr="00B4734D">
              <w:rPr>
                <w:rFonts w:ascii="仿宋" w:eastAsia="仿宋" w:hAnsi="仿宋" w:cs="Times New Roman"/>
                <w:sz w:val="20"/>
                <w:szCs w:val="20"/>
              </w:rPr>
              <w:t>衬砌板局部隆起、开裂、位移</w:t>
            </w: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边坡变形</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2</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Del="00F038E2"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地下水位变幅</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1</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Del="00F038E2"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排水孔堵塞</w:t>
            </w:r>
          </w:p>
        </w:tc>
        <w:tc>
          <w:tcPr>
            <w:tcW w:w="945"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2-3</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restart"/>
            <w:vAlign w:val="center"/>
          </w:tcPr>
          <w:p w:rsidR="00640634" w:rsidRPr="00B4734D" w:rsidRDefault="00640634" w:rsidP="00B4734D">
            <w:pPr>
              <w:snapToGrid w:val="0"/>
              <w:spacing w:line="360" w:lineRule="auto"/>
              <w:rPr>
                <w:rFonts w:ascii="仿宋" w:eastAsia="仿宋" w:hAnsi="仿宋" w:cs="Times New Roman"/>
                <w:sz w:val="20"/>
                <w:szCs w:val="20"/>
              </w:rPr>
            </w:pPr>
            <w:r w:rsidRPr="00B4734D">
              <w:rPr>
                <w:rFonts w:ascii="仿宋" w:eastAsia="仿宋" w:hAnsi="仿宋" w:cs="Times New Roman"/>
                <w:sz w:val="20"/>
                <w:szCs w:val="20"/>
              </w:rPr>
              <w:t>边坡坡面渗水、坡面变形等</w:t>
            </w:r>
          </w:p>
        </w:tc>
        <w:tc>
          <w:tcPr>
            <w:tcW w:w="1278" w:type="pct"/>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边坡变形</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2</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Del="00F038E2"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Del="002E7376"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地下水位变幅</w:t>
            </w:r>
          </w:p>
        </w:tc>
        <w:tc>
          <w:tcPr>
            <w:tcW w:w="945" w:type="pct"/>
            <w:vAlign w:val="center"/>
          </w:tcPr>
          <w:p w:rsidR="00BA0940"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w:t>
            </w:r>
            <w:r w:rsidR="00F32B36" w:rsidRPr="00B4734D">
              <w:rPr>
                <w:rFonts w:ascii="仿宋" w:eastAsia="仿宋" w:hAnsi="仿宋" w:cs="Times New Roman" w:hint="eastAsia"/>
                <w:sz w:val="20"/>
                <w:szCs w:val="20"/>
              </w:rPr>
              <w:t>1</w:t>
            </w:r>
          </w:p>
        </w:tc>
      </w:tr>
      <w:tr w:rsidR="00640634" w:rsidRPr="00B4734D" w:rsidTr="00926E3B">
        <w:trPr>
          <w:jc w:val="center"/>
        </w:trPr>
        <w:tc>
          <w:tcPr>
            <w:tcW w:w="277"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450" w:type="pct"/>
            <w:vMerge/>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1167" w:type="pct"/>
            <w:vMerge/>
            <w:vAlign w:val="center"/>
          </w:tcPr>
          <w:p w:rsidR="00640634" w:rsidRPr="00B4734D" w:rsidDel="00F038E2" w:rsidRDefault="00640634" w:rsidP="00B4734D">
            <w:pPr>
              <w:snapToGrid w:val="0"/>
              <w:spacing w:line="360" w:lineRule="auto"/>
              <w:rPr>
                <w:rFonts w:ascii="仿宋" w:eastAsia="仿宋" w:hAnsi="仿宋" w:cs="Times New Roman"/>
                <w:sz w:val="20"/>
                <w:szCs w:val="20"/>
              </w:rPr>
            </w:pPr>
          </w:p>
        </w:tc>
        <w:tc>
          <w:tcPr>
            <w:tcW w:w="1278" w:type="pct"/>
            <w:vAlign w:val="center"/>
          </w:tcPr>
          <w:p w:rsidR="00640634" w:rsidRPr="00B4734D" w:rsidDel="002E7376"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排水孔堵塞</w:t>
            </w:r>
          </w:p>
        </w:tc>
        <w:tc>
          <w:tcPr>
            <w:tcW w:w="945" w:type="pct"/>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2-3</w:t>
            </w:r>
          </w:p>
        </w:tc>
      </w:tr>
      <w:tr w:rsidR="00640634" w:rsidRPr="00B4734D" w:rsidTr="00926E3B">
        <w:trPr>
          <w:jc w:val="center"/>
        </w:trPr>
        <w:tc>
          <w:tcPr>
            <w:tcW w:w="277" w:type="pct"/>
            <w:vMerge/>
            <w:tcBorders>
              <w:bottom w:val="single" w:sz="4" w:space="0" w:color="000000" w:themeColor="text1"/>
            </w:tcBorders>
            <w:vAlign w:val="center"/>
          </w:tcPr>
          <w:p w:rsidR="00640634" w:rsidRPr="00B4734D" w:rsidRDefault="00640634" w:rsidP="00B4734D">
            <w:pPr>
              <w:snapToGrid w:val="0"/>
              <w:spacing w:line="360" w:lineRule="auto"/>
              <w:rPr>
                <w:rFonts w:ascii="仿宋" w:eastAsia="仿宋" w:hAnsi="仿宋" w:cs="Times New Roman"/>
                <w:sz w:val="20"/>
                <w:szCs w:val="20"/>
              </w:rPr>
            </w:pPr>
          </w:p>
        </w:tc>
        <w:tc>
          <w:tcPr>
            <w:tcW w:w="883" w:type="pct"/>
            <w:vMerge/>
            <w:tcBorders>
              <w:bottom w:val="single" w:sz="4" w:space="0" w:color="000000" w:themeColor="text1"/>
            </w:tcBorders>
            <w:vAlign w:val="center"/>
          </w:tcPr>
          <w:p w:rsidR="00640634" w:rsidRPr="00B4734D" w:rsidRDefault="00640634" w:rsidP="00B4734D">
            <w:pPr>
              <w:widowControl/>
              <w:snapToGrid w:val="0"/>
              <w:spacing w:line="360" w:lineRule="auto"/>
              <w:rPr>
                <w:rFonts w:ascii="仿宋" w:eastAsia="仿宋" w:hAnsi="仿宋" w:cs="Times New Roman"/>
                <w:sz w:val="20"/>
                <w:szCs w:val="20"/>
              </w:rPr>
            </w:pPr>
          </w:p>
        </w:tc>
        <w:tc>
          <w:tcPr>
            <w:tcW w:w="450" w:type="pct"/>
            <w:vMerge/>
            <w:tcBorders>
              <w:bottom w:val="single" w:sz="4" w:space="0" w:color="000000" w:themeColor="text1"/>
            </w:tcBorders>
            <w:vAlign w:val="center"/>
          </w:tcPr>
          <w:p w:rsidR="00640634" w:rsidRPr="00B4734D" w:rsidRDefault="00640634" w:rsidP="00B4734D">
            <w:pPr>
              <w:widowControl/>
              <w:snapToGrid w:val="0"/>
              <w:spacing w:line="360" w:lineRule="auto"/>
              <w:rPr>
                <w:rFonts w:ascii="仿宋" w:eastAsia="仿宋" w:hAnsi="仿宋" w:cs="Times New Roman"/>
                <w:sz w:val="20"/>
                <w:szCs w:val="20"/>
              </w:rPr>
            </w:pPr>
          </w:p>
        </w:tc>
        <w:tc>
          <w:tcPr>
            <w:tcW w:w="1167" w:type="pct"/>
            <w:tcBorders>
              <w:bottom w:val="single" w:sz="4" w:space="0" w:color="000000" w:themeColor="text1"/>
            </w:tcBorders>
            <w:vAlign w:val="center"/>
          </w:tcPr>
          <w:p w:rsidR="00640634" w:rsidRPr="00B4734D" w:rsidRDefault="00640634" w:rsidP="00B4734D">
            <w:pPr>
              <w:snapToGrid w:val="0"/>
              <w:spacing w:line="360" w:lineRule="auto"/>
              <w:rPr>
                <w:rFonts w:ascii="仿宋" w:eastAsia="仿宋" w:hAnsi="仿宋" w:cs="Times New Roman"/>
                <w:sz w:val="20"/>
                <w:szCs w:val="20"/>
              </w:rPr>
            </w:pPr>
            <w:r w:rsidRPr="00B4734D">
              <w:rPr>
                <w:rFonts w:ascii="仿宋" w:eastAsia="仿宋" w:hAnsi="仿宋" w:cs="Times New Roman"/>
                <w:sz w:val="20"/>
                <w:szCs w:val="20"/>
              </w:rPr>
              <w:t>边坡冲刷破坏</w:t>
            </w:r>
          </w:p>
        </w:tc>
        <w:tc>
          <w:tcPr>
            <w:tcW w:w="1278" w:type="pct"/>
            <w:tcBorders>
              <w:bottom w:val="single" w:sz="4" w:space="0" w:color="000000" w:themeColor="text1"/>
            </w:tcBorders>
            <w:vAlign w:val="center"/>
          </w:tcPr>
          <w:p w:rsidR="00640634" w:rsidRPr="00B4734D" w:rsidRDefault="00640634" w:rsidP="00B4734D">
            <w:pPr>
              <w:snapToGrid w:val="0"/>
              <w:spacing w:line="360" w:lineRule="auto"/>
              <w:ind w:leftChars="-50" w:left="-105"/>
              <w:jc w:val="center"/>
              <w:rPr>
                <w:rFonts w:ascii="仿宋" w:eastAsia="仿宋" w:hAnsi="仿宋" w:cs="Times New Roman"/>
                <w:sz w:val="20"/>
                <w:szCs w:val="20"/>
              </w:rPr>
            </w:pPr>
            <w:r w:rsidRPr="00B4734D">
              <w:rPr>
                <w:rFonts w:ascii="仿宋" w:eastAsia="仿宋" w:hAnsi="仿宋" w:cs="Times New Roman"/>
                <w:sz w:val="20"/>
                <w:szCs w:val="20"/>
              </w:rPr>
              <w:t>外水入渠</w:t>
            </w:r>
          </w:p>
        </w:tc>
        <w:tc>
          <w:tcPr>
            <w:tcW w:w="945" w:type="pct"/>
            <w:tcBorders>
              <w:bottom w:val="single" w:sz="4" w:space="0" w:color="000000" w:themeColor="text1"/>
            </w:tcBorders>
            <w:vAlign w:val="center"/>
          </w:tcPr>
          <w:p w:rsidR="00640634" w:rsidRPr="00B4734D" w:rsidDel="00F038E2"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2-4</w:t>
            </w:r>
          </w:p>
        </w:tc>
      </w:tr>
    </w:tbl>
    <w:p w:rsidR="007E7C57" w:rsidRPr="000847A8" w:rsidRDefault="007E7C57" w:rsidP="002C1E1F">
      <w:pPr>
        <w:pStyle w:val="10"/>
        <w:ind w:firstLineChars="0" w:firstLine="0"/>
        <w:jc w:val="center"/>
        <w:outlineLvl w:val="9"/>
        <w:rPr>
          <w:rFonts w:ascii="Times New Roman" w:hAnsi="Times New Roman" w:cs="Times New Roman"/>
        </w:rPr>
      </w:pPr>
    </w:p>
    <w:p w:rsidR="007A2707" w:rsidRPr="000847A8" w:rsidRDefault="00012CFE" w:rsidP="002C1E1F">
      <w:pPr>
        <w:pStyle w:val="10"/>
        <w:ind w:firstLineChars="41" w:firstLine="98"/>
        <w:outlineLvl w:val="2"/>
        <w:rPr>
          <w:rFonts w:ascii="Times New Roman" w:hAnsi="Times New Roman" w:cs="Times New Roman"/>
        </w:rPr>
      </w:pPr>
      <w:r w:rsidRPr="000847A8">
        <w:rPr>
          <w:rFonts w:ascii="Times New Roman" w:hAnsi="Times New Roman" w:cs="Times New Roman"/>
        </w:rPr>
        <w:br w:type="column"/>
      </w:r>
      <w:r w:rsidR="007A2707" w:rsidRPr="000847A8">
        <w:rPr>
          <w:rFonts w:ascii="Times New Roman" w:hAnsi="Times New Roman" w:cs="Times New Roman" w:hint="eastAsia"/>
        </w:rPr>
        <w:lastRenderedPageBreak/>
        <w:t>3.1.2</w:t>
      </w:r>
      <w:r w:rsidR="007A2707" w:rsidRPr="000847A8">
        <w:rPr>
          <w:rFonts w:ascii="Times New Roman" w:hAnsi="Times New Roman" w:cs="Times New Roman" w:hint="eastAsia"/>
        </w:rPr>
        <w:t>输</w:t>
      </w:r>
      <w:r w:rsidR="007A2707" w:rsidRPr="000847A8">
        <w:rPr>
          <w:rFonts w:ascii="Times New Roman" w:hAnsi="Times New Roman" w:cs="Times New Roman"/>
        </w:rPr>
        <w:t>水渠道</w:t>
      </w:r>
      <w:r w:rsidR="00806EBC">
        <w:rPr>
          <w:rFonts w:ascii="Times New Roman" w:hAnsi="Times New Roman" w:cs="Times New Roman"/>
        </w:rPr>
        <w:t>风险</w:t>
      </w:r>
      <w:r w:rsidR="007A2707" w:rsidRPr="000847A8">
        <w:rPr>
          <w:rFonts w:ascii="Times New Roman" w:hAnsi="Times New Roman" w:cs="Times New Roman" w:hint="eastAsia"/>
        </w:rPr>
        <w:t>预防措施</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hint="eastAsia"/>
        </w:rPr>
        <w:t>3.1-</w:t>
      </w:r>
      <w:r w:rsidR="00101E7C" w:rsidRPr="000847A8">
        <w:rPr>
          <w:rFonts w:ascii="Times New Roman" w:hAnsi="Times New Roman" w:cs="Times New Roman"/>
        </w:rPr>
        <w:t>2</w:t>
      </w:r>
      <w:r w:rsidR="00B045BF">
        <w:rPr>
          <w:rFonts w:ascii="Times New Roman" w:hAnsi="Times New Roman" w:cs="Times New Roman" w:hint="eastAsia"/>
        </w:rPr>
        <w:t xml:space="preserve">  </w:t>
      </w:r>
      <w:r w:rsidRPr="000847A8">
        <w:rPr>
          <w:rFonts w:ascii="Times New Roman" w:hAnsi="Times New Roman" w:cs="Times New Roman"/>
        </w:rPr>
        <w:t>不良地质条件渠道</w:t>
      </w:r>
      <w:r w:rsidR="00F73195">
        <w:rPr>
          <w:rFonts w:ascii="Times New Roman" w:hAnsi="Times New Roman" w:cs="Times New Roman"/>
        </w:rPr>
        <w:t>风险预防措施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640634" w:rsidRPr="000847A8" w:rsidTr="00B4734D">
        <w:trPr>
          <w:tblHeader/>
          <w:jc w:val="center"/>
        </w:trPr>
        <w:tc>
          <w:tcPr>
            <w:tcW w:w="58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风险因子归类</w:t>
            </w:r>
          </w:p>
        </w:tc>
        <w:tc>
          <w:tcPr>
            <w:tcW w:w="299" w:type="pct"/>
            <w:shd w:val="clear" w:color="auto" w:fill="auto"/>
            <w:vAlign w:val="center"/>
          </w:tcPr>
          <w:p w:rsidR="00640634" w:rsidRPr="000847A8" w:rsidRDefault="00D27661" w:rsidP="00B4734D">
            <w:pPr>
              <w:widowControl/>
              <w:snapToGrid w:val="0"/>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9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w:t>
            </w:r>
          </w:p>
        </w:tc>
        <w:tc>
          <w:tcPr>
            <w:tcW w:w="351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预防措施</w:t>
            </w:r>
          </w:p>
        </w:tc>
      </w:tr>
      <w:tr w:rsidR="00640634" w:rsidRPr="000847A8" w:rsidTr="00B4734D">
        <w:trPr>
          <w:tblHeader/>
          <w:jc w:val="center"/>
        </w:trPr>
        <w:tc>
          <w:tcPr>
            <w:tcW w:w="587" w:type="pct"/>
            <w:vMerge w:val="restar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工程因素</w:t>
            </w:r>
          </w:p>
        </w:tc>
        <w:tc>
          <w:tcPr>
            <w:tcW w:w="299"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2-1</w:t>
            </w:r>
          </w:p>
        </w:tc>
        <w:tc>
          <w:tcPr>
            <w:tcW w:w="59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地下水位超过设计水位变幅</w:t>
            </w:r>
          </w:p>
        </w:tc>
        <w:tc>
          <w:tcPr>
            <w:tcW w:w="3517" w:type="pct"/>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）加强地下水位监测，分析地下水位变化规律</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）对边坡出现的渗水点，分析产生原因和对边坡变形的影响</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）对局部个别衬砌板隆起现象，分析附近地下水位监测和渗压计监测资料是否超标</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640634" w:rsidRPr="000847A8" w:rsidTr="00B4734D">
        <w:trPr>
          <w:tblHeader/>
          <w:jc w:val="center"/>
        </w:trPr>
        <w:tc>
          <w:tcPr>
            <w:tcW w:w="587" w:type="pct"/>
            <w:vMerge/>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p>
        </w:tc>
        <w:tc>
          <w:tcPr>
            <w:tcW w:w="299"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2-2</w:t>
            </w:r>
          </w:p>
        </w:tc>
        <w:tc>
          <w:tcPr>
            <w:tcW w:w="59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边坡变形</w:t>
            </w:r>
          </w:p>
        </w:tc>
        <w:tc>
          <w:tcPr>
            <w:tcW w:w="3517" w:type="pct"/>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）对个别部位衬砌板隆起、开裂情况，分析原因，制定相应工程措施</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）边坡裂缝，采取封堵措施，避免地表水渗入加速边坡变形破坏</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）边坡出现较大变形、采取补打抗滑桩、减载和加强排水措施</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）衬砌板隆起、开裂和位移采取压重、打排水孔减压处理。</w:t>
            </w:r>
          </w:p>
        </w:tc>
      </w:tr>
      <w:tr w:rsidR="00640634" w:rsidRPr="000847A8" w:rsidTr="00B4734D">
        <w:trPr>
          <w:tblHeader/>
          <w:jc w:val="center"/>
        </w:trPr>
        <w:tc>
          <w:tcPr>
            <w:tcW w:w="587" w:type="pct"/>
            <w:vMerge/>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p>
        </w:tc>
        <w:tc>
          <w:tcPr>
            <w:tcW w:w="299"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2-3</w:t>
            </w:r>
          </w:p>
        </w:tc>
        <w:tc>
          <w:tcPr>
            <w:tcW w:w="59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排水</w:t>
            </w:r>
            <w:r w:rsidR="003B0ED2">
              <w:rPr>
                <w:rFonts w:ascii="Times New Roman" w:eastAsia="仿宋" w:hAnsi="Times New Roman" w:cs="Times New Roman" w:hint="eastAsia"/>
                <w:kern w:val="0"/>
                <w:sz w:val="20"/>
                <w:szCs w:val="20"/>
              </w:rPr>
              <w:t>设</w:t>
            </w:r>
            <w:r w:rsidRPr="000847A8">
              <w:rPr>
                <w:rFonts w:ascii="Times New Roman" w:eastAsia="仿宋" w:hAnsi="Times New Roman" w:cs="Times New Roman"/>
                <w:kern w:val="0"/>
                <w:sz w:val="20"/>
                <w:szCs w:val="20"/>
              </w:rPr>
              <w:t>施堵塞</w:t>
            </w:r>
          </w:p>
        </w:tc>
        <w:tc>
          <w:tcPr>
            <w:tcW w:w="3517" w:type="pct"/>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）针对边坡局部渗水和个别衬砌板隆起开裂情况，检查边坡排水</w:t>
            </w:r>
            <w:r w:rsidR="003B0ED2">
              <w:rPr>
                <w:rFonts w:ascii="Times New Roman" w:eastAsia="仿宋" w:hAnsi="Times New Roman" w:cs="Times New Roman" w:hint="eastAsia"/>
                <w:kern w:val="0"/>
                <w:sz w:val="20"/>
                <w:szCs w:val="20"/>
              </w:rPr>
              <w:t>设施</w:t>
            </w:r>
            <w:r w:rsidRPr="000847A8">
              <w:rPr>
                <w:rFonts w:ascii="Times New Roman" w:eastAsia="仿宋" w:hAnsi="Times New Roman" w:cs="Times New Roman"/>
                <w:kern w:val="0"/>
                <w:sz w:val="20"/>
                <w:szCs w:val="20"/>
              </w:rPr>
              <w:t>堵塞情况</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）分析地下水位监测资料，分析衬砌板下渗压数值是否超标</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）对于排水措施存在问题的渠段，预防措施包括：疏通排水设施、补打排水孔和排水井等</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）找出排水设施失效原因，针对衬砌板隆起、开裂情况，采取压重和补打排水孔措施</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）对边坡存在的渗水部位，结合渠道边坡的土层结构，是否存在多层地下水位问题，或者</w:t>
            </w:r>
            <w:proofErr w:type="gramStart"/>
            <w:r w:rsidRPr="000847A8">
              <w:rPr>
                <w:rFonts w:ascii="Times New Roman" w:eastAsia="仿宋" w:hAnsi="Times New Roman" w:cs="Times New Roman"/>
                <w:kern w:val="0"/>
                <w:sz w:val="20"/>
                <w:szCs w:val="20"/>
              </w:rPr>
              <w:t>是换填土层</w:t>
            </w:r>
            <w:proofErr w:type="gramEnd"/>
            <w:r w:rsidRPr="000847A8">
              <w:rPr>
                <w:rFonts w:ascii="Times New Roman" w:eastAsia="仿宋" w:hAnsi="Times New Roman" w:cs="Times New Roman"/>
                <w:kern w:val="0"/>
                <w:sz w:val="20"/>
                <w:szCs w:val="20"/>
              </w:rPr>
              <w:t>下部排水设施失效问题，在边坡补打排水孔，及时排除边坡地下水，降低地下水位。</w:t>
            </w:r>
          </w:p>
        </w:tc>
      </w:tr>
      <w:tr w:rsidR="00640634" w:rsidRPr="000847A8" w:rsidTr="00B4734D">
        <w:trPr>
          <w:tblHeader/>
          <w:jc w:val="center"/>
        </w:trPr>
        <w:tc>
          <w:tcPr>
            <w:tcW w:w="58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自然因素</w:t>
            </w:r>
          </w:p>
        </w:tc>
        <w:tc>
          <w:tcPr>
            <w:tcW w:w="299"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2-4</w:t>
            </w:r>
          </w:p>
        </w:tc>
        <w:tc>
          <w:tcPr>
            <w:tcW w:w="597" w:type="pct"/>
            <w:shd w:val="clear" w:color="auto" w:fill="auto"/>
            <w:vAlign w:val="center"/>
          </w:tcPr>
          <w:p w:rsidR="00640634" w:rsidRPr="000847A8" w:rsidRDefault="00640634" w:rsidP="00B4734D">
            <w:pPr>
              <w:widowControl/>
              <w:snapToGrid w:val="0"/>
              <w:spacing w:line="276"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外水入渠</w:t>
            </w:r>
          </w:p>
        </w:tc>
        <w:tc>
          <w:tcPr>
            <w:tcW w:w="3517" w:type="pct"/>
            <w:shd w:val="clear" w:color="auto" w:fill="auto"/>
            <w:vAlign w:val="center"/>
          </w:tcPr>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）经常检查、疏通地表排水沟，保持排水沟畅通</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）经常检查渠道外侧地形是否因当地工程建设，改变地表水的排泄通道，造成</w:t>
            </w:r>
            <w:r w:rsidR="00E5061D">
              <w:rPr>
                <w:rFonts w:ascii="Times New Roman" w:eastAsia="仿宋" w:hAnsi="Times New Roman" w:cs="Times New Roman" w:hint="eastAsia"/>
                <w:kern w:val="0"/>
                <w:sz w:val="20"/>
                <w:szCs w:val="20"/>
              </w:rPr>
              <w:t>汇</w:t>
            </w:r>
            <w:r w:rsidRPr="000847A8">
              <w:rPr>
                <w:rFonts w:ascii="Times New Roman" w:eastAsia="仿宋" w:hAnsi="Times New Roman" w:cs="Times New Roman"/>
                <w:kern w:val="0"/>
                <w:sz w:val="20"/>
                <w:szCs w:val="20"/>
              </w:rPr>
              <w:t>流面积的改变，原有排水沟规模是否满足要求</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）渠道开挖边坡外部设置排水沟，</w:t>
            </w:r>
            <w:proofErr w:type="gramStart"/>
            <w:r w:rsidRPr="000847A8">
              <w:rPr>
                <w:rFonts w:ascii="Times New Roman" w:eastAsia="仿宋" w:hAnsi="Times New Roman" w:cs="Times New Roman"/>
                <w:kern w:val="0"/>
                <w:sz w:val="20"/>
                <w:szCs w:val="20"/>
              </w:rPr>
              <w:t>及时导走地表</w:t>
            </w:r>
            <w:proofErr w:type="gramEnd"/>
            <w:r w:rsidRPr="000847A8">
              <w:rPr>
                <w:rFonts w:ascii="Times New Roman" w:eastAsia="仿宋" w:hAnsi="Times New Roman" w:cs="Times New Roman"/>
                <w:kern w:val="0"/>
                <w:sz w:val="20"/>
                <w:szCs w:val="20"/>
              </w:rPr>
              <w:t>水流</w:t>
            </w:r>
            <w:r w:rsidR="00615C5E">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276"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）对存在外溢风险的排水渡槽采取控制措施。</w:t>
            </w:r>
          </w:p>
        </w:tc>
      </w:tr>
    </w:tbl>
    <w:p w:rsidR="007E7C57" w:rsidRPr="000847A8" w:rsidRDefault="007E7C57" w:rsidP="002C1E1F">
      <w:pPr>
        <w:pStyle w:val="10"/>
        <w:ind w:firstLineChars="0" w:firstLine="0"/>
        <w:jc w:val="center"/>
        <w:outlineLvl w:val="9"/>
        <w:rPr>
          <w:rFonts w:ascii="Times New Roman" w:hAnsi="Times New Roman" w:cs="Times New Roman"/>
        </w:rPr>
      </w:pPr>
    </w:p>
    <w:p w:rsidR="002D4E67" w:rsidRPr="000847A8" w:rsidRDefault="00012CFE" w:rsidP="002D4E67">
      <w:pPr>
        <w:pStyle w:val="10"/>
        <w:ind w:firstLineChars="41" w:firstLine="98"/>
        <w:outlineLvl w:val="2"/>
        <w:rPr>
          <w:rFonts w:ascii="Times New Roman" w:hAnsi="Times New Roman" w:cs="Times New Roman"/>
        </w:rPr>
      </w:pPr>
      <w:r w:rsidRPr="000847A8">
        <w:br w:type="column"/>
      </w:r>
      <w:r w:rsidR="002D4E67" w:rsidRPr="000847A8">
        <w:rPr>
          <w:rFonts w:ascii="Times New Roman" w:hAnsi="Times New Roman" w:cs="Times New Roman" w:hint="eastAsia"/>
        </w:rPr>
        <w:lastRenderedPageBreak/>
        <w:t>3.1.</w:t>
      </w:r>
      <w:r w:rsidR="007A2707" w:rsidRPr="000847A8">
        <w:rPr>
          <w:rFonts w:ascii="Times New Roman" w:hAnsi="Times New Roman" w:cs="Times New Roman" w:hint="eastAsia"/>
        </w:rPr>
        <w:t>3</w:t>
      </w:r>
      <w:r w:rsidR="002D4E67" w:rsidRPr="000847A8">
        <w:rPr>
          <w:rFonts w:ascii="Times New Roman" w:hAnsi="Times New Roman" w:cs="Times New Roman" w:hint="eastAsia"/>
        </w:rPr>
        <w:t>输</w:t>
      </w:r>
      <w:r w:rsidR="002D4E67" w:rsidRPr="000847A8">
        <w:rPr>
          <w:rFonts w:ascii="Times New Roman" w:hAnsi="Times New Roman" w:cs="Times New Roman"/>
        </w:rPr>
        <w:t>水渠道</w:t>
      </w:r>
      <w:r w:rsidR="00806EBC">
        <w:rPr>
          <w:rFonts w:ascii="Times New Roman" w:hAnsi="Times New Roman" w:cs="Times New Roman"/>
        </w:rPr>
        <w:t>风险</w:t>
      </w:r>
      <w:r w:rsidR="007A2707" w:rsidRPr="000847A8">
        <w:rPr>
          <w:rFonts w:ascii="Times New Roman" w:hAnsi="Times New Roman" w:cs="Times New Roman" w:hint="eastAsia"/>
        </w:rPr>
        <w:t>控制措施</w:t>
      </w:r>
    </w:p>
    <w:p w:rsidR="003E06F5" w:rsidRPr="000847A8" w:rsidRDefault="003E06F5" w:rsidP="002C1E1F">
      <w:pPr>
        <w:pStyle w:val="10"/>
        <w:ind w:firstLineChars="0" w:firstLine="0"/>
        <w:jc w:val="center"/>
        <w:outlineLvl w:val="9"/>
        <w:rPr>
          <w:rFonts w:ascii="Times New Roman" w:hAnsi="Times New Roman" w:cs="Times New Roman"/>
        </w:rPr>
      </w:pPr>
      <w:bookmarkStart w:id="31" w:name="_Toc521357668"/>
      <w:r w:rsidRPr="000847A8">
        <w:rPr>
          <w:rFonts w:ascii="Times New Roman" w:hAnsi="Times New Roman" w:cs="Times New Roman"/>
        </w:rPr>
        <w:t>表</w:t>
      </w:r>
      <w:r w:rsidRPr="000847A8">
        <w:rPr>
          <w:rFonts w:ascii="Times New Roman" w:hAnsi="Times New Roman" w:cs="Times New Roman" w:hint="eastAsia"/>
        </w:rPr>
        <w:t>3.1-</w:t>
      </w:r>
      <w:r w:rsidR="00101E7C" w:rsidRPr="000847A8">
        <w:rPr>
          <w:rFonts w:ascii="Times New Roman" w:hAnsi="Times New Roman" w:cs="Times New Roman"/>
        </w:rPr>
        <w:t>3</w:t>
      </w:r>
      <w:r w:rsidR="00B045BF">
        <w:rPr>
          <w:rFonts w:ascii="Times New Roman" w:hAnsi="Times New Roman" w:cs="Times New Roman" w:hint="eastAsia"/>
        </w:rPr>
        <w:t xml:space="preserve">  </w:t>
      </w:r>
      <w:r w:rsidRPr="000847A8">
        <w:rPr>
          <w:rFonts w:ascii="Times New Roman" w:hAnsi="Times New Roman" w:cs="Times New Roman" w:hint="eastAsia"/>
        </w:rPr>
        <w:t>输水渠道</w:t>
      </w:r>
      <w:r w:rsidR="00E03753">
        <w:rPr>
          <w:rFonts w:ascii="Times New Roman" w:hAnsi="Times New Roman" w:cs="Times New Roman"/>
        </w:rPr>
        <w:t>风险控制措施</w:t>
      </w:r>
      <w:r w:rsidRPr="000847A8">
        <w:rPr>
          <w:rFonts w:ascii="Times New Roman" w:hAnsi="Times New Roman" w:cs="Times New Roman"/>
        </w:rPr>
        <w:t>一览表</w:t>
      </w:r>
      <w:r w:rsidRPr="000847A8">
        <w:rPr>
          <w:rFonts w:ascii="Times New Roman" w:hAnsi="Times New Roman" w:cs="Times New Roman" w:hint="eastAsia"/>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180"/>
        <w:gridCol w:w="11201"/>
      </w:tblGrid>
      <w:tr w:rsidR="00640634" w:rsidRPr="000847A8" w:rsidTr="00B4734D">
        <w:trPr>
          <w:tblHeader/>
          <w:jc w:val="center"/>
        </w:trPr>
        <w:tc>
          <w:tcPr>
            <w:tcW w:w="1061" w:type="pct"/>
            <w:gridSpan w:val="3"/>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风险事件分类</w:t>
            </w:r>
          </w:p>
        </w:tc>
        <w:tc>
          <w:tcPr>
            <w:tcW w:w="3939" w:type="pct"/>
            <w:vMerge w:val="restart"/>
            <w:vAlign w:val="center"/>
          </w:tcPr>
          <w:p w:rsidR="00640634" w:rsidRPr="000847A8" w:rsidRDefault="0044704A" w:rsidP="00806EBC">
            <w:pPr>
              <w:pStyle w:val="10"/>
              <w:snapToGrid w:val="0"/>
              <w:spacing w:after="0" w:line="320" w:lineRule="exact"/>
              <w:ind w:firstLineChars="0" w:firstLine="0"/>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640634" w:rsidRPr="000847A8" w:rsidTr="00B4734D">
        <w:trPr>
          <w:tblHeade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t>编号</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类型</w:t>
            </w:r>
          </w:p>
        </w:tc>
        <w:tc>
          <w:tcPr>
            <w:tcW w:w="3939" w:type="pct"/>
            <w:vMerge/>
            <w:vAlign w:val="center"/>
          </w:tcPr>
          <w:p w:rsidR="00640634" w:rsidRPr="000847A8" w:rsidRDefault="00640634" w:rsidP="00806EBC">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r>
      <w:tr w:rsidR="00640634" w:rsidRPr="000847A8" w:rsidTr="00B4734D">
        <w:trPr>
          <w:jc w:val="center"/>
        </w:trPr>
        <w:tc>
          <w:tcPr>
            <w:tcW w:w="30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t>1</w:t>
            </w:r>
          </w:p>
        </w:tc>
        <w:tc>
          <w:tcPr>
            <w:tcW w:w="33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渠坡</w:t>
            </w:r>
          </w:p>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失稳</w:t>
            </w: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渠堤外坡</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）变形体</w:t>
            </w:r>
            <w:proofErr w:type="gramStart"/>
            <w:r w:rsidRPr="000847A8">
              <w:rPr>
                <w:rFonts w:ascii="Times New Roman" w:eastAsia="仿宋" w:hAnsi="Times New Roman" w:cs="Times New Roman"/>
                <w:kern w:val="0"/>
                <w:sz w:val="20"/>
              </w:rPr>
              <w:t>顶沿滑裂面</w:t>
            </w:r>
            <w:proofErr w:type="gramEnd"/>
            <w:r w:rsidRPr="000847A8">
              <w:rPr>
                <w:rFonts w:ascii="Times New Roman" w:eastAsia="仿宋" w:hAnsi="Times New Roman" w:cs="Times New Roman"/>
                <w:kern w:val="0"/>
                <w:sz w:val="20"/>
              </w:rPr>
              <w:t>进行封闭防渗处理；</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）沿变形体下缘设置排水反滤体；</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）在渠堤外坡脚采用当地材料填筑压脚</w:t>
            </w:r>
            <w:proofErr w:type="gramStart"/>
            <w:r w:rsidRPr="000847A8">
              <w:rPr>
                <w:rFonts w:ascii="Times New Roman" w:eastAsia="仿宋" w:hAnsi="Times New Roman" w:cs="Times New Roman"/>
                <w:kern w:val="0"/>
                <w:sz w:val="20"/>
              </w:rPr>
              <w:t>戗</w:t>
            </w:r>
            <w:proofErr w:type="gramEnd"/>
            <w:r w:rsidRPr="000847A8">
              <w:rPr>
                <w:rFonts w:ascii="Times New Roman" w:eastAsia="仿宋" w:hAnsi="Times New Roman" w:cs="Times New Roman"/>
                <w:kern w:val="0"/>
                <w:sz w:val="20"/>
              </w:rPr>
              <w:t>台，压脚</w:t>
            </w:r>
            <w:proofErr w:type="gramStart"/>
            <w:r w:rsidRPr="000847A8">
              <w:rPr>
                <w:rFonts w:ascii="Times New Roman" w:eastAsia="仿宋" w:hAnsi="Times New Roman" w:cs="Times New Roman"/>
                <w:kern w:val="0"/>
                <w:sz w:val="20"/>
              </w:rPr>
              <w:t>戗</w:t>
            </w:r>
            <w:proofErr w:type="gramEnd"/>
            <w:r w:rsidRPr="000847A8">
              <w:rPr>
                <w:rFonts w:ascii="Times New Roman" w:eastAsia="仿宋" w:hAnsi="Times New Roman" w:cs="Times New Roman"/>
                <w:kern w:val="0"/>
                <w:sz w:val="20"/>
              </w:rPr>
              <w:t>台高度约为变形体最高处</w:t>
            </w:r>
            <w:proofErr w:type="gramStart"/>
            <w:r w:rsidRPr="000847A8">
              <w:rPr>
                <w:rFonts w:ascii="Times New Roman" w:eastAsia="仿宋" w:hAnsi="Times New Roman" w:cs="Times New Roman"/>
                <w:kern w:val="0"/>
                <w:sz w:val="20"/>
              </w:rPr>
              <w:t>至剪出口</w:t>
            </w:r>
            <w:proofErr w:type="gramEnd"/>
            <w:r w:rsidRPr="000847A8">
              <w:rPr>
                <w:rFonts w:ascii="Times New Roman" w:eastAsia="仿宋" w:hAnsi="Times New Roman" w:cs="Times New Roman"/>
                <w:kern w:val="0"/>
                <w:sz w:val="20"/>
              </w:rPr>
              <w:t>最低处竖向高度的</w:t>
            </w:r>
            <w:r w:rsidRPr="000847A8">
              <w:rPr>
                <w:rFonts w:ascii="Times New Roman" w:eastAsia="仿宋" w:hAnsi="Times New Roman" w:cs="Times New Roman"/>
                <w:kern w:val="0"/>
                <w:sz w:val="20"/>
              </w:rPr>
              <w:t>1/3</w:t>
            </w:r>
            <w:r w:rsidRPr="000847A8">
              <w:rPr>
                <w:rFonts w:ascii="Times New Roman" w:eastAsia="仿宋" w:hAnsi="Times New Roman" w:cs="Times New Roman"/>
                <w:kern w:val="0"/>
                <w:sz w:val="20"/>
              </w:rPr>
              <w:t>，压脚</w:t>
            </w:r>
            <w:proofErr w:type="gramStart"/>
            <w:r w:rsidRPr="000847A8">
              <w:rPr>
                <w:rFonts w:ascii="Times New Roman" w:eastAsia="仿宋" w:hAnsi="Times New Roman" w:cs="Times New Roman"/>
                <w:kern w:val="0"/>
                <w:sz w:val="20"/>
              </w:rPr>
              <w:t>戗</w:t>
            </w:r>
            <w:proofErr w:type="gramEnd"/>
            <w:r w:rsidRPr="000847A8">
              <w:rPr>
                <w:rFonts w:ascii="Times New Roman" w:eastAsia="仿宋" w:hAnsi="Times New Roman" w:cs="Times New Roman"/>
                <w:kern w:val="0"/>
                <w:sz w:val="20"/>
              </w:rPr>
              <w:t>台沿变形体滑动方向的顶宽度约为变形体</w:t>
            </w:r>
            <w:proofErr w:type="gramStart"/>
            <w:r w:rsidRPr="000847A8">
              <w:rPr>
                <w:rFonts w:ascii="Times New Roman" w:eastAsia="仿宋" w:hAnsi="Times New Roman" w:cs="Times New Roman"/>
                <w:kern w:val="0"/>
                <w:sz w:val="20"/>
              </w:rPr>
              <w:t>破裂面顶底缘</w:t>
            </w:r>
            <w:proofErr w:type="gramEnd"/>
            <w:r w:rsidRPr="000847A8">
              <w:rPr>
                <w:rFonts w:ascii="Times New Roman" w:eastAsia="仿宋" w:hAnsi="Times New Roman" w:cs="Times New Roman"/>
                <w:kern w:val="0"/>
                <w:sz w:val="20"/>
              </w:rPr>
              <w:t>水平投影距离，顺渠堤轴线方向长度覆盖变形体，两侧外延距离各</w:t>
            </w:r>
            <w:r w:rsidRPr="000847A8">
              <w:rPr>
                <w:rFonts w:ascii="Times New Roman" w:eastAsia="仿宋" w:hAnsi="Times New Roman" w:cs="Times New Roman"/>
                <w:kern w:val="0"/>
                <w:sz w:val="20"/>
              </w:rPr>
              <w:t>3m</w:t>
            </w:r>
            <w:r w:rsidRPr="000847A8">
              <w:rPr>
                <w:rFonts w:ascii="Times New Roman" w:eastAsia="仿宋" w:hAnsi="Times New Roman" w:cs="Times New Roman"/>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）变形体外露区域采用防水膜覆盖。</w:t>
            </w:r>
          </w:p>
        </w:tc>
      </w:tr>
      <w:tr w:rsidR="00640634" w:rsidRPr="000847A8" w:rsidTr="00B4734D">
        <w:trPr>
          <w:jc w:val="center"/>
        </w:trPr>
        <w:tc>
          <w:tcPr>
            <w:tcW w:w="30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过水断面内坡</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）变形体</w:t>
            </w:r>
            <w:proofErr w:type="gramStart"/>
            <w:r w:rsidRPr="000847A8">
              <w:rPr>
                <w:rFonts w:ascii="Times New Roman" w:eastAsia="仿宋" w:hAnsi="Times New Roman" w:cs="Times New Roman"/>
                <w:kern w:val="0"/>
                <w:sz w:val="20"/>
              </w:rPr>
              <w:t>顶沿滑裂面</w:t>
            </w:r>
            <w:proofErr w:type="gramEnd"/>
            <w:r w:rsidRPr="000847A8">
              <w:rPr>
                <w:rFonts w:ascii="Times New Roman" w:eastAsia="仿宋" w:hAnsi="Times New Roman" w:cs="Times New Roman"/>
                <w:kern w:val="0"/>
                <w:sz w:val="20"/>
              </w:rPr>
              <w:t>进行封闭防渗处理；</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）在一级马道路缘石外侧以静压方式植入钢管桩。</w:t>
            </w:r>
          </w:p>
        </w:tc>
      </w:tr>
      <w:tr w:rsidR="00640634" w:rsidRPr="000847A8" w:rsidTr="00B4734D">
        <w:trPr>
          <w:jc w:val="center"/>
        </w:trPr>
        <w:tc>
          <w:tcPr>
            <w:tcW w:w="30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一级马道以上边坡</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）变形体位于坡顶：变形体上部开挖减载；变形体</w:t>
            </w:r>
            <w:proofErr w:type="gramStart"/>
            <w:r w:rsidRPr="000847A8">
              <w:rPr>
                <w:rFonts w:ascii="Times New Roman" w:eastAsia="仿宋" w:hAnsi="Times New Roman" w:cs="Times New Roman"/>
                <w:kern w:val="0"/>
                <w:sz w:val="20"/>
              </w:rPr>
              <w:t>顶沿滑裂面</w:t>
            </w:r>
            <w:proofErr w:type="gramEnd"/>
            <w:r w:rsidRPr="000847A8">
              <w:rPr>
                <w:rFonts w:ascii="Times New Roman" w:eastAsia="仿宋" w:hAnsi="Times New Roman" w:cs="Times New Roman"/>
                <w:kern w:val="0"/>
                <w:sz w:val="20"/>
              </w:rPr>
              <w:t>进行封闭防渗处理，变形体表面和坡顶采用防水膜覆盖</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）变形</w:t>
            </w:r>
            <w:proofErr w:type="gramStart"/>
            <w:r w:rsidRPr="000847A8">
              <w:rPr>
                <w:rFonts w:ascii="Times New Roman" w:eastAsia="仿宋" w:hAnsi="Times New Roman" w:cs="Times New Roman"/>
                <w:kern w:val="0"/>
                <w:sz w:val="20"/>
              </w:rPr>
              <w:t>体位于坡中部</w:t>
            </w:r>
            <w:proofErr w:type="gramEnd"/>
            <w:r w:rsidRPr="000847A8">
              <w:rPr>
                <w:rFonts w:ascii="Times New Roman" w:eastAsia="仿宋" w:hAnsi="Times New Roman" w:cs="Times New Roman"/>
                <w:kern w:val="0"/>
                <w:sz w:val="20"/>
              </w:rPr>
              <w:t>：变形体</w:t>
            </w:r>
            <w:proofErr w:type="gramStart"/>
            <w:r w:rsidRPr="000847A8">
              <w:rPr>
                <w:rFonts w:ascii="Times New Roman" w:eastAsia="仿宋" w:hAnsi="Times New Roman" w:cs="Times New Roman"/>
                <w:kern w:val="0"/>
                <w:sz w:val="20"/>
              </w:rPr>
              <w:t>顶沿滑裂面</w:t>
            </w:r>
            <w:proofErr w:type="gramEnd"/>
            <w:r w:rsidRPr="000847A8">
              <w:rPr>
                <w:rFonts w:ascii="Times New Roman" w:eastAsia="仿宋" w:hAnsi="Times New Roman" w:cs="Times New Roman"/>
                <w:kern w:val="0"/>
                <w:sz w:val="20"/>
              </w:rPr>
              <w:t>进行封闭防渗处理；整个变形体采用塑料防水膜覆盖；在变形体中下部布置土钉、土锚或伞型锚，亦可配合树根桩加固</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）变形体位于一级马道附近：变形体</w:t>
            </w:r>
            <w:proofErr w:type="gramStart"/>
            <w:r w:rsidRPr="000847A8">
              <w:rPr>
                <w:rFonts w:ascii="Times New Roman" w:eastAsia="仿宋" w:hAnsi="Times New Roman" w:cs="Times New Roman"/>
                <w:kern w:val="0"/>
                <w:sz w:val="20"/>
              </w:rPr>
              <w:t>顶沿滑裂面</w:t>
            </w:r>
            <w:proofErr w:type="gramEnd"/>
            <w:r w:rsidRPr="000847A8">
              <w:rPr>
                <w:rFonts w:ascii="Times New Roman" w:eastAsia="仿宋" w:hAnsi="Times New Roman" w:cs="Times New Roman"/>
                <w:kern w:val="0"/>
                <w:sz w:val="20"/>
              </w:rPr>
              <w:t>进行封闭防渗处理；整个变形体采用塑料防水膜覆盖；在变形体中下部以静压方式植入钢管桩。</w:t>
            </w:r>
          </w:p>
        </w:tc>
      </w:tr>
      <w:tr w:rsidR="00640634" w:rsidRPr="000847A8" w:rsidTr="00B4734D">
        <w:trPr>
          <w:jc w:val="center"/>
        </w:trPr>
        <w:tc>
          <w:tcPr>
            <w:tcW w:w="30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t>2</w:t>
            </w:r>
          </w:p>
        </w:tc>
        <w:tc>
          <w:tcPr>
            <w:tcW w:w="33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渗流</w:t>
            </w:r>
          </w:p>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破坏</w:t>
            </w: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集中渗漏、</w:t>
            </w:r>
          </w:p>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流土</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）在集中渗漏出口设置压浸平台，防止水土流失；</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）迅速查明渗漏通道；</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）靠近渗漏通道入口处（靠近迎水侧、建筑物结构缝、贯穿性裂缝）采用粘土、土工膜封闭渗源。</w:t>
            </w:r>
          </w:p>
        </w:tc>
      </w:tr>
      <w:tr w:rsidR="00640634" w:rsidRPr="000847A8" w:rsidTr="00B4734D">
        <w:trPr>
          <w:jc w:val="center"/>
        </w:trPr>
        <w:tc>
          <w:tcPr>
            <w:tcW w:w="30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管涌</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）在涌水口采用反滤料填压，反滤料填压厚度一般为</w:t>
            </w:r>
            <w:r w:rsidRPr="000847A8">
              <w:rPr>
                <w:rFonts w:ascii="Times New Roman" w:eastAsia="仿宋" w:hAnsi="Times New Roman" w:cs="Times New Roman"/>
                <w:kern w:val="0"/>
                <w:sz w:val="20"/>
              </w:rPr>
              <w:t>20cm</w:t>
            </w:r>
            <w:r w:rsidRPr="000847A8">
              <w:rPr>
                <w:rFonts w:ascii="Times New Roman" w:eastAsia="仿宋" w:hAnsi="Times New Roman" w:cs="Times New Roman"/>
                <w:kern w:val="0"/>
                <w:sz w:val="20"/>
              </w:rPr>
              <w:t>，且不小于管涌出水口尺寸</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倍</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填压平面直径一般为</w:t>
            </w:r>
            <w:r w:rsidRPr="000847A8">
              <w:rPr>
                <w:rFonts w:ascii="Times New Roman" w:eastAsia="仿宋" w:hAnsi="Times New Roman" w:cs="Times New Roman"/>
                <w:kern w:val="0"/>
                <w:sz w:val="20"/>
              </w:rPr>
              <w:t>10</w:t>
            </w:r>
            <w:r w:rsidRPr="000847A8">
              <w:rPr>
                <w:rFonts w:ascii="Times New Roman" w:eastAsia="仿宋" w:hAnsi="Times New Roman" w:cs="Times New Roman"/>
                <w:kern w:val="0"/>
                <w:sz w:val="20"/>
              </w:rPr>
              <w:t>倍管涌通道直径，且不小于</w:t>
            </w:r>
            <w:r w:rsidRPr="000847A8">
              <w:rPr>
                <w:rFonts w:ascii="Times New Roman" w:eastAsia="仿宋" w:hAnsi="Times New Roman" w:cs="Times New Roman"/>
                <w:kern w:val="0"/>
                <w:sz w:val="20"/>
              </w:rPr>
              <w:t>1m</w:t>
            </w:r>
            <w:r w:rsidRPr="000847A8">
              <w:rPr>
                <w:rFonts w:ascii="Times New Roman" w:eastAsia="仿宋" w:hAnsi="Times New Roman" w:cs="Times New Roman"/>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）在反滤料上方填中粗砂，厚度一般为</w:t>
            </w:r>
            <w:r w:rsidRPr="000847A8">
              <w:rPr>
                <w:rFonts w:ascii="Times New Roman" w:eastAsia="仿宋" w:hAnsi="Times New Roman" w:cs="Times New Roman"/>
                <w:kern w:val="0"/>
                <w:sz w:val="20"/>
              </w:rPr>
              <w:t>0.5</w:t>
            </w:r>
            <w:r w:rsidRPr="000847A8">
              <w:rPr>
                <w:rFonts w:ascii="Times New Roman" w:eastAsia="仿宋" w:hAnsi="Times New Roman" w:cs="Times New Roman"/>
                <w:kern w:val="0"/>
                <w:sz w:val="20"/>
              </w:rPr>
              <w:t>倍的反滤料厚度，然后再填筑碎石；碎石</w:t>
            </w:r>
            <w:proofErr w:type="gramStart"/>
            <w:r w:rsidRPr="000847A8">
              <w:rPr>
                <w:rFonts w:ascii="Times New Roman" w:eastAsia="仿宋" w:hAnsi="Times New Roman" w:cs="Times New Roman"/>
                <w:kern w:val="0"/>
                <w:sz w:val="20"/>
              </w:rPr>
              <w:t>上方压填块石</w:t>
            </w:r>
            <w:proofErr w:type="gramEnd"/>
            <w:r w:rsidRPr="000847A8">
              <w:rPr>
                <w:rFonts w:ascii="Times New Roman" w:eastAsia="仿宋" w:hAnsi="Times New Roman" w:cs="Times New Roman"/>
                <w:kern w:val="0"/>
                <w:sz w:val="20"/>
              </w:rPr>
              <w:t>，碎石厚度与反滤料厚度相同，块石厚度为反滤料厚度的</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倍</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）在进行管涌出水口处理同时，在排水</w:t>
            </w:r>
            <w:proofErr w:type="gramStart"/>
            <w:r w:rsidRPr="000847A8">
              <w:rPr>
                <w:rFonts w:ascii="Times New Roman" w:eastAsia="仿宋" w:hAnsi="Times New Roman" w:cs="Times New Roman"/>
                <w:kern w:val="0"/>
                <w:sz w:val="20"/>
              </w:rPr>
              <w:t>反滤体外围</w:t>
            </w:r>
            <w:proofErr w:type="gramEnd"/>
            <w:r w:rsidRPr="000847A8">
              <w:rPr>
                <w:rFonts w:ascii="Times New Roman" w:eastAsia="仿宋" w:hAnsi="Times New Roman" w:cs="Times New Roman"/>
                <w:kern w:val="0"/>
                <w:sz w:val="20"/>
              </w:rPr>
              <w:t>采用编织袋</w:t>
            </w:r>
            <w:proofErr w:type="gramStart"/>
            <w:r w:rsidRPr="000847A8">
              <w:rPr>
                <w:rFonts w:ascii="Times New Roman" w:eastAsia="仿宋" w:hAnsi="Times New Roman" w:cs="Times New Roman"/>
                <w:kern w:val="0"/>
                <w:sz w:val="20"/>
              </w:rPr>
              <w:t>码砌形成</w:t>
            </w:r>
            <w:proofErr w:type="gramEnd"/>
            <w:r w:rsidRPr="000847A8">
              <w:rPr>
                <w:rFonts w:ascii="Times New Roman" w:eastAsia="仿宋" w:hAnsi="Times New Roman" w:cs="Times New Roman"/>
                <w:kern w:val="0"/>
                <w:sz w:val="20"/>
              </w:rPr>
              <w:t>围井或采用装配式围井；</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）在管涌出水口处置同时，迅速查明管涌通道；</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）靠近管涌通道入口处或渠堤迎水</w:t>
            </w:r>
            <w:proofErr w:type="gramStart"/>
            <w:r w:rsidRPr="000847A8">
              <w:rPr>
                <w:rFonts w:ascii="Times New Roman" w:eastAsia="仿宋" w:hAnsi="Times New Roman" w:cs="Times New Roman"/>
                <w:kern w:val="0"/>
                <w:sz w:val="20"/>
              </w:rPr>
              <w:t>侧采用</w:t>
            </w:r>
            <w:proofErr w:type="gramEnd"/>
            <w:r w:rsidRPr="000847A8">
              <w:rPr>
                <w:rFonts w:ascii="Times New Roman" w:eastAsia="仿宋" w:hAnsi="Times New Roman" w:cs="Times New Roman"/>
                <w:kern w:val="0"/>
                <w:sz w:val="20"/>
              </w:rPr>
              <w:t>无毒化学堵漏材料封闭通道源头。</w:t>
            </w:r>
          </w:p>
        </w:tc>
      </w:tr>
      <w:tr w:rsidR="00640634" w:rsidRPr="000847A8" w:rsidTr="00B4734D">
        <w:trPr>
          <w:jc w:val="center"/>
        </w:trPr>
        <w:tc>
          <w:tcPr>
            <w:tcW w:w="30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lastRenderedPageBreak/>
              <w:t>3</w:t>
            </w:r>
          </w:p>
        </w:tc>
        <w:tc>
          <w:tcPr>
            <w:tcW w:w="338" w:type="pct"/>
            <w:vMerge w:val="restar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洪水入渠冲刷渠坡</w:t>
            </w: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防洪堤漫顶</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）采用编织土袋加高原防洪堤顶高程；</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0847A8">
              <w:rPr>
                <w:rFonts w:ascii="Times New Roman" w:eastAsia="仿宋" w:hAnsi="Times New Roman" w:cs="Times New Roman"/>
                <w:kern w:val="0"/>
                <w:sz w:val="20"/>
              </w:rPr>
              <w:t>1.5</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倍；</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）疏通排洪通道，降低局部区域洪水位。</w:t>
            </w:r>
          </w:p>
        </w:tc>
      </w:tr>
      <w:tr w:rsidR="00640634" w:rsidRPr="000847A8" w:rsidTr="00B4734D">
        <w:trPr>
          <w:jc w:val="center"/>
        </w:trPr>
        <w:tc>
          <w:tcPr>
            <w:tcW w:w="30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防洪堤溃决</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）先采用编织土袋或铅丝石笼先封堵缺口；</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）然后在其外</w:t>
            </w:r>
            <w:proofErr w:type="gramStart"/>
            <w:r w:rsidRPr="000847A8">
              <w:rPr>
                <w:rFonts w:ascii="Times New Roman" w:eastAsia="仿宋" w:hAnsi="Times New Roman" w:cs="Times New Roman"/>
                <w:kern w:val="0"/>
                <w:sz w:val="20"/>
              </w:rPr>
              <w:t>侧采用</w:t>
            </w:r>
            <w:proofErr w:type="gramEnd"/>
            <w:r w:rsidRPr="000847A8">
              <w:rPr>
                <w:rFonts w:ascii="Times New Roman" w:eastAsia="仿宋" w:hAnsi="Times New Roman" w:cs="Times New Roman"/>
                <w:kern w:val="0"/>
                <w:sz w:val="20"/>
              </w:rPr>
              <w:t>粘土或编织土袋堵漏。</w:t>
            </w:r>
          </w:p>
        </w:tc>
      </w:tr>
      <w:tr w:rsidR="00640634" w:rsidRPr="000847A8" w:rsidTr="00B4734D">
        <w:trPr>
          <w:jc w:val="center"/>
        </w:trPr>
        <w:tc>
          <w:tcPr>
            <w:tcW w:w="30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sz w:val="20"/>
              </w:rPr>
            </w:pPr>
          </w:p>
        </w:tc>
        <w:tc>
          <w:tcPr>
            <w:tcW w:w="338" w:type="pct"/>
            <w:vMerge/>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b/>
                <w:bCs/>
                <w:kern w:val="0"/>
                <w:sz w:val="20"/>
              </w:rPr>
            </w:pPr>
          </w:p>
        </w:tc>
        <w:tc>
          <w:tcPr>
            <w:tcW w:w="415"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排水渡槽漫溢</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）在排水渡槽进口上游一定距离（一般不小于</w:t>
            </w:r>
            <w:r w:rsidRPr="000847A8">
              <w:rPr>
                <w:rFonts w:ascii="Times New Roman" w:eastAsia="仿宋" w:hAnsi="Times New Roman" w:cs="Times New Roman"/>
                <w:kern w:val="0"/>
                <w:sz w:val="20"/>
              </w:rPr>
              <w:t>100m</w:t>
            </w:r>
            <w:r w:rsidRPr="000847A8">
              <w:rPr>
                <w:rFonts w:ascii="Times New Roman" w:eastAsia="仿宋" w:hAnsi="Times New Roman" w:cs="Times New Roman"/>
                <w:kern w:val="0"/>
                <w:sz w:val="20"/>
              </w:rPr>
              <w:t>）的天然河道，设置临时或永久拦沙坎，防止含泥量极高的水流进入排水渡槽，造成渡槽淤塞；</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）在洪水期间应加强渠道沿线天然河流水流状态的巡查，随时打捞聚集在渡槽进口处的漂浮物；</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）疏通排洪通道，降低局部区域洪水位；</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）加高排水渡槽上下游的防洪堤，排水渡槽下部渠坡采用混凝土硬化处理，加强坡面防护；</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）加强汛期水位监测，当洪量较大、水位上涨过快时，可采取临时抽排措施进行紧急处理。</w:t>
            </w:r>
          </w:p>
        </w:tc>
      </w:tr>
      <w:tr w:rsidR="00640634" w:rsidRPr="000847A8" w:rsidTr="00B4734D">
        <w:trP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4</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衬砌抗浮失稳</w:t>
            </w:r>
          </w:p>
        </w:tc>
        <w:tc>
          <w:tcPr>
            <w:tcW w:w="3939" w:type="pct"/>
            <w:vAlign w:val="center"/>
          </w:tcPr>
          <w:p w:rsidR="00640634" w:rsidRPr="000847A8" w:rsidRDefault="00E53E4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00640634" w:rsidRPr="000847A8">
              <w:rPr>
                <w:rFonts w:ascii="Times New Roman" w:eastAsia="仿宋" w:hAnsi="Times New Roman" w:cs="Times New Roman"/>
                <w:kern w:val="0"/>
                <w:sz w:val="20"/>
              </w:rPr>
              <w:t>1</w:t>
            </w:r>
            <w:r w:rsidR="00640634" w:rsidRPr="000847A8">
              <w:rPr>
                <w:rFonts w:ascii="Times New Roman" w:eastAsia="仿宋" w:hAnsi="Times New Roman" w:cs="Times New Roman"/>
                <w:kern w:val="0"/>
                <w:sz w:val="20"/>
              </w:rPr>
              <w:t>）抬高渠道运行水位平压；</w:t>
            </w:r>
          </w:p>
          <w:p w:rsidR="00640634" w:rsidRPr="000847A8" w:rsidRDefault="00E53E4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00640634" w:rsidRPr="000847A8">
              <w:rPr>
                <w:rFonts w:ascii="Times New Roman" w:eastAsia="仿宋" w:hAnsi="Times New Roman" w:cs="Times New Roman"/>
                <w:kern w:val="0"/>
                <w:sz w:val="20"/>
              </w:rPr>
              <w:t>2</w:t>
            </w:r>
            <w:r w:rsidR="00640634" w:rsidRPr="000847A8">
              <w:rPr>
                <w:rFonts w:ascii="Times New Roman" w:eastAsia="仿宋" w:hAnsi="Times New Roman" w:cs="Times New Roman"/>
                <w:kern w:val="0"/>
                <w:sz w:val="20"/>
              </w:rPr>
              <w:t>）在渠堤周边或一级马道以上坡面设置排水减压</w:t>
            </w:r>
            <w:r w:rsidR="00884052">
              <w:rPr>
                <w:rFonts w:ascii="Times New Roman" w:eastAsia="仿宋" w:hAnsi="Times New Roman" w:cs="Times New Roman" w:hint="eastAsia"/>
                <w:kern w:val="0"/>
                <w:sz w:val="20"/>
              </w:rPr>
              <w:t>井</w:t>
            </w:r>
            <w:r w:rsidR="00640634" w:rsidRPr="000847A8">
              <w:rPr>
                <w:rFonts w:ascii="Times New Roman" w:eastAsia="仿宋" w:hAnsi="Times New Roman" w:cs="Times New Roman"/>
                <w:kern w:val="0"/>
                <w:sz w:val="20"/>
              </w:rPr>
              <w:t>降低局部区域地下水位，降水</w:t>
            </w:r>
            <w:r w:rsidR="00884052">
              <w:rPr>
                <w:rFonts w:ascii="Times New Roman" w:eastAsia="仿宋" w:hAnsi="Times New Roman" w:cs="Times New Roman" w:hint="eastAsia"/>
                <w:kern w:val="0"/>
                <w:sz w:val="20"/>
              </w:rPr>
              <w:t>井</w:t>
            </w:r>
            <w:r w:rsidR="00640634" w:rsidRPr="000847A8">
              <w:rPr>
                <w:rFonts w:ascii="Times New Roman" w:eastAsia="仿宋" w:hAnsi="Times New Roman" w:cs="Times New Roman"/>
                <w:kern w:val="0"/>
                <w:sz w:val="20"/>
              </w:rPr>
              <w:t>内置排水反滤装置，</w:t>
            </w:r>
            <w:r w:rsidR="00884052">
              <w:rPr>
                <w:rFonts w:ascii="Times New Roman" w:eastAsia="仿宋" w:hAnsi="Times New Roman" w:cs="Times New Roman" w:hint="eastAsia"/>
                <w:kern w:val="0"/>
                <w:sz w:val="20"/>
              </w:rPr>
              <w:t>井</w:t>
            </w:r>
            <w:r w:rsidR="00640634" w:rsidRPr="000847A8">
              <w:rPr>
                <w:rFonts w:ascii="Times New Roman" w:eastAsia="仿宋" w:hAnsi="Times New Roman" w:cs="Times New Roman"/>
                <w:kern w:val="0"/>
                <w:sz w:val="20"/>
              </w:rPr>
              <w:t>深根据地层条件确定；</w:t>
            </w:r>
          </w:p>
          <w:p w:rsidR="00640634" w:rsidRPr="000847A8" w:rsidRDefault="00E53E4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00640634" w:rsidRPr="000847A8">
              <w:rPr>
                <w:rFonts w:ascii="Times New Roman" w:eastAsia="仿宋" w:hAnsi="Times New Roman" w:cs="Times New Roman"/>
                <w:kern w:val="0"/>
                <w:sz w:val="20"/>
              </w:rPr>
              <w:t>3</w:t>
            </w:r>
            <w:r w:rsidR="00640634" w:rsidRPr="000847A8">
              <w:rPr>
                <w:rFonts w:ascii="Times New Roman" w:eastAsia="仿宋" w:hAnsi="Times New Roman" w:cs="Times New Roman"/>
                <w:kern w:val="0"/>
                <w:sz w:val="20"/>
              </w:rPr>
              <w:t>）疏通原设计布置的所有排水孔道，使其正常工作。</w:t>
            </w:r>
          </w:p>
        </w:tc>
      </w:tr>
      <w:tr w:rsidR="00640634" w:rsidRPr="000847A8" w:rsidTr="00B4734D">
        <w:trP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5</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衬砌板隆起、开裂、位移</w:t>
            </w:r>
          </w:p>
        </w:tc>
        <w:tc>
          <w:tcPr>
            <w:tcW w:w="3939" w:type="pct"/>
            <w:vAlign w:val="center"/>
          </w:tcPr>
          <w:p w:rsidR="00640634" w:rsidRPr="000847A8" w:rsidRDefault="00E53E4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00640634" w:rsidRPr="000847A8">
              <w:rPr>
                <w:rFonts w:ascii="Times New Roman" w:eastAsia="仿宋" w:hAnsi="Times New Roman" w:cs="Times New Roman"/>
                <w:kern w:val="0"/>
                <w:sz w:val="20"/>
              </w:rPr>
              <w:t>1</w:t>
            </w:r>
            <w:r w:rsidR="00640634" w:rsidRPr="000847A8">
              <w:rPr>
                <w:rFonts w:ascii="Times New Roman" w:eastAsia="仿宋" w:hAnsi="Times New Roman" w:cs="Times New Roman"/>
                <w:kern w:val="0"/>
                <w:sz w:val="20"/>
              </w:rPr>
              <w:t>）必要时采用小型围堰进行水下</w:t>
            </w:r>
            <w:proofErr w:type="gramStart"/>
            <w:r w:rsidR="00640634" w:rsidRPr="000847A8">
              <w:rPr>
                <w:rFonts w:ascii="Times New Roman" w:eastAsia="仿宋" w:hAnsi="Times New Roman" w:cs="Times New Roman"/>
                <w:kern w:val="0"/>
                <w:sz w:val="20"/>
              </w:rPr>
              <w:t>浇筑模袋混凝土</w:t>
            </w:r>
            <w:proofErr w:type="gramEnd"/>
            <w:r w:rsidR="00640634" w:rsidRPr="000847A8">
              <w:rPr>
                <w:rFonts w:ascii="Times New Roman" w:eastAsia="仿宋" w:hAnsi="Times New Roman" w:cs="Times New Roman"/>
                <w:kern w:val="0"/>
                <w:sz w:val="20"/>
              </w:rPr>
              <w:t>和不分散混凝土局部修复；</w:t>
            </w:r>
          </w:p>
          <w:p w:rsidR="00640634" w:rsidRPr="000847A8" w:rsidRDefault="00E53E4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00640634" w:rsidRPr="000847A8">
              <w:rPr>
                <w:rFonts w:ascii="Times New Roman" w:eastAsia="仿宋" w:hAnsi="Times New Roman" w:cs="Times New Roman"/>
                <w:kern w:val="0"/>
                <w:sz w:val="20"/>
              </w:rPr>
              <w:t>2</w:t>
            </w:r>
            <w:r w:rsidR="00640634" w:rsidRPr="000847A8">
              <w:rPr>
                <w:rFonts w:ascii="Times New Roman" w:eastAsia="仿宋" w:hAnsi="Times New Roman" w:cs="Times New Roman"/>
                <w:kern w:val="0"/>
                <w:sz w:val="20"/>
              </w:rPr>
              <w:t>）</w:t>
            </w:r>
            <w:proofErr w:type="gramStart"/>
            <w:r w:rsidR="00640634" w:rsidRPr="000847A8">
              <w:rPr>
                <w:rFonts w:ascii="Times New Roman" w:eastAsia="仿宋" w:hAnsi="Times New Roman" w:cs="Times New Roman"/>
                <w:kern w:val="0"/>
                <w:sz w:val="20"/>
              </w:rPr>
              <w:t>待总干渠</w:t>
            </w:r>
            <w:proofErr w:type="gramEnd"/>
            <w:r w:rsidR="00640634" w:rsidRPr="000847A8">
              <w:rPr>
                <w:rFonts w:ascii="Times New Roman" w:eastAsia="仿宋" w:hAnsi="Times New Roman" w:cs="Times New Roman"/>
                <w:kern w:val="0"/>
                <w:sz w:val="20"/>
              </w:rPr>
              <w:t>停水检修期间统筹考虑，按照原设计结构及标准恢复或加固。</w:t>
            </w:r>
          </w:p>
        </w:tc>
      </w:tr>
      <w:tr w:rsidR="00640634" w:rsidRPr="000847A8" w:rsidTr="00B4734D">
        <w:trP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t>6</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渠堤漫顶</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）当渠水漫顶系由于</w:t>
            </w:r>
            <w:r w:rsidR="00FF7E6B">
              <w:rPr>
                <w:rFonts w:ascii="Times New Roman" w:eastAsia="仿宋" w:hAnsi="Times New Roman" w:cs="Times New Roman"/>
                <w:kern w:val="0"/>
                <w:sz w:val="20"/>
              </w:rPr>
              <w:t>降雨</w:t>
            </w:r>
            <w:r w:rsidRPr="000847A8">
              <w:rPr>
                <w:rFonts w:ascii="Times New Roman" w:eastAsia="仿宋" w:hAnsi="Times New Roman" w:cs="Times New Roman"/>
                <w:kern w:val="0"/>
                <w:sz w:val="20"/>
              </w:rPr>
              <w:t>、</w:t>
            </w:r>
            <w:proofErr w:type="gramStart"/>
            <w:r w:rsidRPr="000847A8">
              <w:rPr>
                <w:rFonts w:ascii="Times New Roman" w:eastAsia="仿宋" w:hAnsi="Times New Roman" w:cs="Times New Roman"/>
                <w:kern w:val="0"/>
                <w:sz w:val="20"/>
              </w:rPr>
              <w:t>渠外洪水</w:t>
            </w:r>
            <w:proofErr w:type="gramEnd"/>
            <w:r w:rsidRPr="000847A8">
              <w:rPr>
                <w:rFonts w:ascii="Times New Roman" w:eastAsia="仿宋" w:hAnsi="Times New Roman" w:cs="Times New Roman"/>
                <w:kern w:val="0"/>
                <w:sz w:val="20"/>
              </w:rPr>
              <w:t>加入原因造成时，主要通过输水调度解决</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640634" w:rsidRPr="000847A8" w:rsidTr="00B4734D">
        <w:trP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t>7</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渠堤溃决</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）在口门较窄时（溃口宽度不大于</w:t>
            </w:r>
            <w:r w:rsidRPr="000847A8">
              <w:rPr>
                <w:rFonts w:ascii="Times New Roman" w:eastAsia="仿宋" w:hAnsi="Times New Roman" w:cs="Times New Roman"/>
                <w:kern w:val="0"/>
                <w:sz w:val="20"/>
              </w:rPr>
              <w:t>1m</w:t>
            </w:r>
            <w:r w:rsidRPr="000847A8">
              <w:rPr>
                <w:rFonts w:ascii="Times New Roman" w:eastAsia="仿宋" w:hAnsi="Times New Roman" w:cs="Times New Roman"/>
                <w:kern w:val="0"/>
                <w:sz w:val="20"/>
              </w:rPr>
              <w:t>，深度不大于</w:t>
            </w:r>
            <w:r w:rsidRPr="000847A8">
              <w:rPr>
                <w:rFonts w:ascii="Times New Roman" w:eastAsia="仿宋" w:hAnsi="Times New Roman" w:cs="Times New Roman"/>
                <w:kern w:val="0"/>
                <w:sz w:val="20"/>
              </w:rPr>
              <w:t>1m</w:t>
            </w:r>
            <w:r w:rsidRPr="000847A8">
              <w:rPr>
                <w:rFonts w:ascii="Times New Roman" w:eastAsia="仿宋" w:hAnsi="Times New Roman" w:cs="Times New Roman"/>
                <w:kern w:val="0"/>
                <w:sz w:val="20"/>
              </w:rPr>
              <w:t>），采用大体积物料，如蓬布、石袋、石笼等及时抢堵，以免口门扩大，阻止突发事件进一步发展</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）溃口口门尺寸较大时，应在第一时间采用大型石笼、大块石等抢筑裹头</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）在堤防迎水面安装两排的螺旋锚，然后抛沙石</w:t>
            </w:r>
            <w:proofErr w:type="gramStart"/>
            <w:r w:rsidRPr="000847A8">
              <w:rPr>
                <w:rFonts w:ascii="Times New Roman" w:eastAsia="仿宋" w:hAnsi="Times New Roman" w:cs="Times New Roman"/>
                <w:kern w:val="0"/>
                <w:sz w:val="20"/>
              </w:rPr>
              <w:t>袋减少</w:t>
            </w:r>
            <w:proofErr w:type="gramEnd"/>
            <w:r w:rsidRPr="000847A8">
              <w:rPr>
                <w:rFonts w:ascii="Times New Roman" w:eastAsia="仿宋" w:hAnsi="Times New Roman" w:cs="Times New Roman"/>
                <w:kern w:val="0"/>
                <w:sz w:val="20"/>
              </w:rPr>
              <w:t>急流对堤防的正面冲刷，减缓堤头的崩塌速度；</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）沿堤头包裹向背水面安装两排螺旋锚，抛沙石袋，减少急流对堤头的冲刷和回流</w:t>
            </w:r>
            <w:proofErr w:type="gramStart"/>
            <w:r w:rsidRPr="000847A8">
              <w:rPr>
                <w:rFonts w:ascii="Times New Roman" w:eastAsia="仿宋" w:hAnsi="Times New Roman" w:cs="Times New Roman"/>
                <w:kern w:val="0"/>
                <w:sz w:val="20"/>
              </w:rPr>
              <w:t>对堤背的</w:t>
            </w:r>
            <w:proofErr w:type="gramEnd"/>
            <w:r w:rsidRPr="000847A8">
              <w:rPr>
                <w:rFonts w:ascii="Times New Roman" w:eastAsia="仿宋" w:hAnsi="Times New Roman" w:cs="Times New Roman"/>
                <w:kern w:val="0"/>
                <w:sz w:val="20"/>
              </w:rPr>
              <w:t>淘刷</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）待裹头初步稳定后，采用打桩等方法进一步予以加固</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lastRenderedPageBreak/>
              <w:t>（</w:t>
            </w:r>
            <w:r w:rsidRPr="000847A8">
              <w:rPr>
                <w:rFonts w:ascii="Times New Roman" w:eastAsia="仿宋" w:hAnsi="Times New Roman" w:cs="Times New Roman"/>
                <w:kern w:val="0"/>
                <w:sz w:val="20"/>
              </w:rPr>
              <w:t>6</w:t>
            </w:r>
            <w:r w:rsidRPr="000847A8">
              <w:rPr>
                <w:rFonts w:ascii="Times New Roman" w:eastAsia="仿宋" w:hAnsi="Times New Roman" w:cs="Times New Roman"/>
                <w:kern w:val="0"/>
                <w:sz w:val="20"/>
              </w:rPr>
              <w:t>）向龙口抛填石笼、块石护底，龙口稳定后实施封堵措施</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7</w:t>
            </w:r>
            <w:r w:rsidRPr="000847A8">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8</w:t>
            </w:r>
            <w:r w:rsidRPr="000847A8">
              <w:rPr>
                <w:rFonts w:ascii="Times New Roman" w:eastAsia="仿宋" w:hAnsi="Times New Roman" w:cs="Times New Roman"/>
                <w:kern w:val="0"/>
                <w:sz w:val="20"/>
              </w:rPr>
              <w:t>）实现封堵进占后，首先在临水测回填粘土，再铺设复合土工膜，复合土工膜上部抛填粘土袋压重防止冲刷</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9</w:t>
            </w:r>
            <w:r w:rsidRPr="000847A8">
              <w:rPr>
                <w:rFonts w:ascii="Times New Roman" w:eastAsia="仿宋" w:hAnsi="Times New Roman" w:cs="Times New Roman"/>
                <w:kern w:val="0"/>
                <w:sz w:val="20"/>
              </w:rPr>
              <w:t>）</w:t>
            </w:r>
            <w:r w:rsidR="00BA7B88">
              <w:rPr>
                <w:rFonts w:ascii="Times New Roman" w:eastAsia="仿宋" w:hAnsi="Times New Roman" w:cs="Times New Roman"/>
                <w:kern w:val="0"/>
                <w:sz w:val="20"/>
              </w:rPr>
              <w:t>外</w:t>
            </w:r>
            <w:proofErr w:type="gramStart"/>
            <w:r w:rsidR="00BA7B88">
              <w:rPr>
                <w:rFonts w:ascii="Times New Roman" w:eastAsia="仿宋" w:hAnsi="Times New Roman" w:cs="Times New Roman"/>
                <w:kern w:val="0"/>
                <w:sz w:val="20"/>
              </w:rPr>
              <w:t>洪入渠造成</w:t>
            </w:r>
            <w:proofErr w:type="gramEnd"/>
            <w:r w:rsidR="00BA7B88">
              <w:rPr>
                <w:rFonts w:ascii="Times New Roman" w:eastAsia="仿宋" w:hAnsi="Times New Roman" w:cs="Times New Roman"/>
                <w:kern w:val="0"/>
                <w:sz w:val="20"/>
              </w:rPr>
              <w:t>渠道流量增加，可采用调度除险</w:t>
            </w:r>
            <w:r w:rsidR="00615C5E">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10</w:t>
            </w:r>
            <w:r w:rsidRPr="000847A8">
              <w:rPr>
                <w:rFonts w:ascii="Times New Roman" w:eastAsia="仿宋" w:hAnsi="Times New Roman" w:cs="Times New Roman"/>
                <w:kern w:val="0"/>
                <w:sz w:val="20"/>
              </w:rPr>
              <w:t>）</w:t>
            </w:r>
            <w:r w:rsidR="003B5B72">
              <w:rPr>
                <w:rFonts w:ascii="仿宋" w:eastAsia="仿宋" w:hAnsi="仿宋" w:cs="Times New Roman" w:hint="eastAsia"/>
                <w:color w:val="000000" w:themeColor="text1"/>
                <w:kern w:val="0"/>
                <w:sz w:val="20"/>
              </w:rPr>
              <w:t>闸门</w:t>
            </w:r>
            <w:r w:rsidR="003B5B72" w:rsidRPr="00584993">
              <w:rPr>
                <w:rFonts w:ascii="仿宋" w:eastAsia="仿宋" w:hAnsi="仿宋" w:cs="Times New Roman"/>
                <w:color w:val="000000" w:themeColor="text1"/>
                <w:kern w:val="0"/>
                <w:sz w:val="20"/>
              </w:rPr>
              <w:t>设备故障</w:t>
            </w:r>
            <w:r w:rsidR="003B5B72">
              <w:rPr>
                <w:rFonts w:ascii="仿宋" w:eastAsia="仿宋" w:hAnsi="仿宋" w:cs="Times New Roman" w:hint="eastAsia"/>
                <w:color w:val="000000" w:themeColor="text1"/>
                <w:kern w:val="0"/>
                <w:sz w:val="20"/>
              </w:rPr>
              <w:t>采取应急调度措施，配合</w:t>
            </w:r>
            <w:r w:rsidR="003B5B72" w:rsidRPr="00584993">
              <w:rPr>
                <w:rFonts w:ascii="仿宋" w:eastAsia="仿宋" w:hAnsi="仿宋" w:cs="Times New Roman"/>
                <w:color w:val="000000" w:themeColor="text1"/>
                <w:kern w:val="0"/>
                <w:sz w:val="20"/>
              </w:rPr>
              <w:t>相邻</w:t>
            </w:r>
            <w:proofErr w:type="gramStart"/>
            <w:r w:rsidR="003B5B72" w:rsidRPr="00584993">
              <w:rPr>
                <w:rFonts w:ascii="仿宋" w:eastAsia="仿宋" w:hAnsi="仿宋" w:cs="Times New Roman"/>
                <w:color w:val="000000" w:themeColor="text1"/>
                <w:kern w:val="0"/>
                <w:sz w:val="20"/>
              </w:rPr>
              <w:t>节制闸</w:t>
            </w:r>
            <w:r w:rsidR="003B5B72">
              <w:rPr>
                <w:rFonts w:ascii="仿宋" w:eastAsia="仿宋" w:hAnsi="仿宋" w:cs="Times New Roman" w:hint="eastAsia"/>
                <w:color w:val="000000" w:themeColor="text1"/>
                <w:kern w:val="0"/>
                <w:sz w:val="20"/>
              </w:rPr>
              <w:t>开度</w:t>
            </w:r>
            <w:proofErr w:type="gramEnd"/>
            <w:r w:rsidR="003B5B72">
              <w:rPr>
                <w:rFonts w:ascii="仿宋" w:eastAsia="仿宋" w:hAnsi="仿宋" w:cs="Times New Roman" w:hint="eastAsia"/>
                <w:color w:val="000000" w:themeColor="text1"/>
                <w:kern w:val="0"/>
                <w:sz w:val="20"/>
              </w:rPr>
              <w:t>调整，必要时开启上游退水闸退水。</w:t>
            </w:r>
          </w:p>
        </w:tc>
      </w:tr>
      <w:tr w:rsidR="00640634" w:rsidRPr="000847A8" w:rsidTr="00B4734D">
        <w:trPr>
          <w:jc w:val="center"/>
        </w:trPr>
        <w:tc>
          <w:tcPr>
            <w:tcW w:w="308" w:type="pct"/>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sz w:val="20"/>
              </w:rPr>
            </w:pPr>
            <w:r w:rsidRPr="000847A8">
              <w:rPr>
                <w:rFonts w:ascii="Times New Roman" w:eastAsia="仿宋" w:hAnsi="Times New Roman" w:cs="Times New Roman"/>
                <w:sz w:val="20"/>
              </w:rPr>
              <w:lastRenderedPageBreak/>
              <w:t>8</w:t>
            </w:r>
          </w:p>
        </w:tc>
        <w:tc>
          <w:tcPr>
            <w:tcW w:w="753" w:type="pct"/>
            <w:gridSpan w:val="2"/>
            <w:vAlign w:val="center"/>
          </w:tcPr>
          <w:p w:rsidR="00640634" w:rsidRPr="000847A8" w:rsidRDefault="00640634" w:rsidP="00B045BF">
            <w:pPr>
              <w:pStyle w:val="10"/>
              <w:snapToGrid w:val="0"/>
              <w:spacing w:after="0" w:line="320" w:lineRule="exact"/>
              <w:ind w:firstLineChars="0" w:firstLine="0"/>
              <w:jc w:val="center"/>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洪水浸泡渠堤外坡</w:t>
            </w:r>
          </w:p>
        </w:tc>
        <w:tc>
          <w:tcPr>
            <w:tcW w:w="3939" w:type="pct"/>
            <w:vAlign w:val="center"/>
          </w:tcPr>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）采用块石、编织土袋等抢险物资对渠堤外坡进行防护，防止因洪水浸泡导致渠坡失稳；</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）疏通排洪通道，降低局部区域洪水位；</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）疏通堵塞涵管：</w:t>
            </w:r>
            <w:r w:rsidRPr="000847A8">
              <w:rPr>
                <w:rFonts w:ascii="宋体" w:eastAsia="宋体" w:hAnsi="宋体" w:hint="eastAsia"/>
                <w:kern w:val="0"/>
                <w:sz w:val="20"/>
              </w:rPr>
              <w:t>①</w:t>
            </w:r>
            <w:r w:rsidRPr="000847A8">
              <w:rPr>
                <w:rFonts w:ascii="Times New Roman" w:eastAsia="仿宋" w:hAnsi="Times New Roman" w:cs="Times New Roman"/>
                <w:kern w:val="0"/>
                <w:sz w:val="20"/>
              </w:rPr>
              <w:t>准备体积直径约</w:t>
            </w:r>
            <w:r w:rsidRPr="000847A8">
              <w:rPr>
                <w:rFonts w:ascii="Times New Roman" w:eastAsia="仿宋" w:hAnsi="Times New Roman" w:cs="Times New Roman"/>
                <w:kern w:val="0"/>
                <w:sz w:val="20"/>
              </w:rPr>
              <w:t>0.6</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0.8m</w:t>
            </w:r>
            <w:r w:rsidRPr="000847A8">
              <w:rPr>
                <w:rFonts w:ascii="Times New Roman" w:eastAsia="仿宋" w:hAnsi="Times New Roman" w:cs="Times New Roman"/>
                <w:kern w:val="0"/>
                <w:sz w:val="20"/>
              </w:rPr>
              <w:t>，比重约</w:t>
            </w:r>
            <w:r w:rsidRPr="000847A8">
              <w:rPr>
                <w:rFonts w:ascii="Times New Roman" w:eastAsia="仿宋" w:hAnsi="Times New Roman" w:cs="Times New Roman"/>
                <w:kern w:val="0"/>
                <w:sz w:val="20"/>
              </w:rPr>
              <w:t>0.8</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0.9</w:t>
            </w:r>
            <w:r w:rsidRPr="000847A8">
              <w:rPr>
                <w:rFonts w:ascii="Times New Roman" w:eastAsia="仿宋" w:hAnsi="Times New Roman" w:cs="Times New Roman"/>
                <w:kern w:val="0"/>
                <w:sz w:val="20"/>
              </w:rPr>
              <w:t>的浮球，浮球系结在尼龙绳的一端，尼龙绳另一端与钢丝绳连接，尼龙绳长度约为</w:t>
            </w:r>
            <w:r w:rsidRPr="000847A8">
              <w:rPr>
                <w:rFonts w:ascii="Times New Roman" w:eastAsia="仿宋" w:hAnsi="Times New Roman" w:cs="Times New Roman"/>
                <w:kern w:val="0"/>
                <w:sz w:val="20"/>
              </w:rPr>
              <w:t>1.5</w:t>
            </w:r>
            <w:r w:rsidRPr="000847A8">
              <w:rPr>
                <w:rFonts w:ascii="Times New Roman" w:eastAsia="仿宋" w:hAnsi="Times New Roman" w:cs="Times New Roman"/>
                <w:kern w:val="0"/>
                <w:sz w:val="20"/>
              </w:rPr>
              <w:t>倍涵管展开长度；</w:t>
            </w:r>
            <w:r w:rsidRPr="000847A8">
              <w:rPr>
                <w:rFonts w:ascii="宋体" w:eastAsia="宋体" w:hAnsi="宋体" w:hint="eastAsia"/>
                <w:kern w:val="0"/>
                <w:sz w:val="20"/>
              </w:rPr>
              <w:t>②</w:t>
            </w:r>
            <w:r w:rsidRPr="000847A8">
              <w:rPr>
                <w:rFonts w:ascii="Times New Roman" w:eastAsia="仿宋" w:hAnsi="Times New Roman" w:cs="Times New Roman"/>
                <w:kern w:val="0"/>
                <w:sz w:val="20"/>
              </w:rPr>
              <w:t>洪水期间，将浮球放入需要清理的通道井口涵管内，随水流穿过涵管在出口浮出水面；</w:t>
            </w:r>
            <w:r w:rsidRPr="000847A8">
              <w:rPr>
                <w:rFonts w:ascii="宋体" w:eastAsia="宋体" w:hAnsi="宋体" w:hint="eastAsia"/>
                <w:kern w:val="0"/>
                <w:sz w:val="20"/>
              </w:rPr>
              <w:t>③</w:t>
            </w:r>
            <w:r w:rsidRPr="000847A8">
              <w:rPr>
                <w:rFonts w:ascii="Times New Roman" w:eastAsia="仿宋" w:hAnsi="Times New Roman" w:cs="Times New Roman"/>
                <w:kern w:val="0"/>
                <w:sz w:val="20"/>
              </w:rPr>
              <w:t>利用纤维绳将钢丝绳从倒虹吸输水通道中穿过；</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宋体" w:eastAsia="宋体" w:hAnsi="宋体" w:hint="eastAsia"/>
                <w:kern w:val="0"/>
                <w:sz w:val="20"/>
              </w:rPr>
              <w:t>④</w:t>
            </w:r>
            <w:r w:rsidRPr="000847A8">
              <w:rPr>
                <w:rFonts w:ascii="Times New Roman" w:eastAsia="仿宋" w:hAnsi="Times New Roman" w:cs="Times New Roman"/>
                <w:kern w:val="0"/>
                <w:sz w:val="20"/>
              </w:rPr>
              <w:t>钢丝绳中部安装一定重量的带有爪牙或</w:t>
            </w:r>
            <w:proofErr w:type="gramStart"/>
            <w:r w:rsidRPr="000847A8">
              <w:rPr>
                <w:rFonts w:ascii="Times New Roman" w:eastAsia="仿宋" w:hAnsi="Times New Roman" w:cs="Times New Roman"/>
                <w:kern w:val="0"/>
                <w:sz w:val="20"/>
              </w:rPr>
              <w:t>钢丝刷钢丝网</w:t>
            </w:r>
            <w:proofErr w:type="gramEnd"/>
            <w:r w:rsidRPr="000847A8">
              <w:rPr>
                <w:rFonts w:ascii="Times New Roman" w:eastAsia="仿宋" w:hAnsi="Times New Roman" w:cs="Times New Roman"/>
                <w:kern w:val="0"/>
                <w:sz w:val="20"/>
              </w:rPr>
              <w:t>；</w:t>
            </w:r>
            <w:r w:rsidRPr="000847A8">
              <w:rPr>
                <w:rFonts w:ascii="宋体" w:eastAsia="宋体" w:hAnsi="宋体" w:hint="eastAsia"/>
                <w:kern w:val="0"/>
                <w:sz w:val="20"/>
              </w:rPr>
              <w:t>⑤</w:t>
            </w:r>
            <w:r w:rsidRPr="000847A8">
              <w:rPr>
                <w:rFonts w:ascii="Times New Roman" w:eastAsia="仿宋" w:hAnsi="Times New Roman" w:cs="Times New Roman"/>
                <w:kern w:val="0"/>
                <w:sz w:val="20"/>
              </w:rPr>
              <w:t>在进出口两端适当位置，利用绞车来回拉动钢丝绳，</w:t>
            </w:r>
            <w:proofErr w:type="gramStart"/>
            <w:r w:rsidRPr="000847A8">
              <w:rPr>
                <w:rFonts w:ascii="Times New Roman" w:eastAsia="仿宋" w:hAnsi="Times New Roman" w:cs="Times New Roman"/>
                <w:kern w:val="0"/>
                <w:sz w:val="20"/>
              </w:rPr>
              <w:t>挠动淤积</w:t>
            </w:r>
            <w:proofErr w:type="gramEnd"/>
            <w:r w:rsidRPr="000847A8">
              <w:rPr>
                <w:rFonts w:ascii="Times New Roman" w:eastAsia="仿宋" w:hAnsi="Times New Roman" w:cs="Times New Roman"/>
                <w:kern w:val="0"/>
                <w:sz w:val="20"/>
              </w:rPr>
              <w:t>物，使其通过流水带出排洪涵管</w:t>
            </w:r>
            <w:r w:rsidR="003B5B72">
              <w:rPr>
                <w:rFonts w:ascii="Times New Roman" w:eastAsia="仿宋" w:hAnsi="Times New Roman" w:cs="Times New Roman" w:hint="eastAsia"/>
                <w:kern w:val="0"/>
                <w:sz w:val="20"/>
              </w:rPr>
              <w:t>；</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）在排洪倒虹吸进口上游一定距离（一般不小于</w:t>
            </w:r>
            <w:r w:rsidRPr="000847A8">
              <w:rPr>
                <w:rFonts w:ascii="Times New Roman" w:eastAsia="仿宋" w:hAnsi="Times New Roman" w:cs="Times New Roman"/>
                <w:kern w:val="0"/>
                <w:sz w:val="20"/>
              </w:rPr>
              <w:t>100m</w:t>
            </w:r>
            <w:r w:rsidRPr="000847A8">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0847A8">
              <w:rPr>
                <w:rFonts w:ascii="Times New Roman" w:eastAsia="仿宋" w:hAnsi="Times New Roman" w:cs="Times New Roman"/>
                <w:kern w:val="0"/>
                <w:sz w:val="20"/>
              </w:rPr>
              <w:t>减缓入涵水流</w:t>
            </w:r>
            <w:proofErr w:type="gramEnd"/>
            <w:r w:rsidRPr="000847A8">
              <w:rPr>
                <w:rFonts w:ascii="Times New Roman" w:eastAsia="仿宋" w:hAnsi="Times New Roman" w:cs="Times New Roman"/>
                <w:kern w:val="0"/>
                <w:sz w:val="20"/>
              </w:rPr>
              <w:t>流速予以配合；</w:t>
            </w:r>
          </w:p>
          <w:p w:rsidR="00640634" w:rsidRPr="000847A8" w:rsidRDefault="00640634" w:rsidP="00806EBC">
            <w:pPr>
              <w:pStyle w:val="10"/>
              <w:snapToGrid w:val="0"/>
              <w:spacing w:after="0" w:line="320" w:lineRule="exact"/>
              <w:ind w:firstLineChars="0" w:firstLine="0"/>
              <w:outlineLvl w:val="9"/>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7E7C57" w:rsidRPr="000847A8" w:rsidRDefault="007E7C57" w:rsidP="002C1E1F">
      <w:pPr>
        <w:pStyle w:val="10"/>
        <w:ind w:firstLineChars="0" w:firstLine="0"/>
        <w:jc w:val="center"/>
        <w:outlineLvl w:val="9"/>
        <w:rPr>
          <w:rFonts w:ascii="Times New Roman" w:hAnsi="Times New Roman" w:cs="Times New Roman"/>
        </w:rPr>
      </w:pPr>
    </w:p>
    <w:p w:rsidR="002D4E67" w:rsidRPr="000847A8" w:rsidRDefault="00012CFE" w:rsidP="002D4E67">
      <w:pPr>
        <w:jc w:val="left"/>
        <w:outlineLvl w:val="1"/>
        <w:rPr>
          <w:rFonts w:ascii="Times New Roman" w:eastAsia="黑体" w:hAnsi="Times New Roman" w:cs="Times New Roman"/>
          <w:sz w:val="28"/>
          <w:szCs w:val="28"/>
        </w:rPr>
      </w:pPr>
      <w:r w:rsidRPr="000847A8">
        <w:rPr>
          <w:rFonts w:ascii="Times New Roman" w:eastAsia="黑体" w:hAnsi="Times New Roman" w:cs="Times New Roman"/>
          <w:sz w:val="28"/>
          <w:szCs w:val="28"/>
        </w:rPr>
        <w:br w:type="column"/>
      </w:r>
      <w:bookmarkStart w:id="32" w:name="_Toc524643976"/>
      <w:r w:rsidR="002D4E67" w:rsidRPr="000847A8">
        <w:rPr>
          <w:rFonts w:ascii="Times New Roman" w:eastAsia="黑体" w:hAnsi="Times New Roman" w:cs="Times New Roman"/>
          <w:sz w:val="28"/>
          <w:szCs w:val="28"/>
        </w:rPr>
        <w:lastRenderedPageBreak/>
        <w:t xml:space="preserve">3.2 </w:t>
      </w:r>
      <w:r w:rsidR="002D4E67" w:rsidRPr="000847A8">
        <w:rPr>
          <w:rFonts w:ascii="Times New Roman" w:eastAsia="黑体" w:hAnsi="Times New Roman" w:cs="Times New Roman"/>
          <w:sz w:val="28"/>
          <w:szCs w:val="28"/>
        </w:rPr>
        <w:t>建筑物</w:t>
      </w:r>
      <w:bookmarkEnd w:id="31"/>
      <w:bookmarkEnd w:id="32"/>
    </w:p>
    <w:p w:rsidR="002D4E67" w:rsidRPr="000847A8" w:rsidRDefault="002D4E67" w:rsidP="002D4E67">
      <w:pPr>
        <w:pStyle w:val="10"/>
        <w:ind w:firstLineChars="41" w:firstLine="98"/>
        <w:outlineLvl w:val="2"/>
        <w:rPr>
          <w:rFonts w:ascii="Times New Roman" w:hAnsi="Times New Roman" w:cs="Times New Roman"/>
        </w:rPr>
      </w:pPr>
      <w:r w:rsidRPr="000847A8">
        <w:rPr>
          <w:rFonts w:ascii="Times New Roman" w:hAnsi="Times New Roman" w:cs="Times New Roman" w:hint="eastAsia"/>
        </w:rPr>
        <w:t>3</w:t>
      </w:r>
      <w:r w:rsidRPr="000847A8">
        <w:rPr>
          <w:rFonts w:ascii="Times New Roman" w:hAnsi="Times New Roman" w:cs="Times New Roman"/>
        </w:rPr>
        <w:t>.2.1</w:t>
      </w:r>
      <w:r w:rsidRPr="000847A8">
        <w:rPr>
          <w:rFonts w:ascii="Times New Roman" w:hAnsi="Times New Roman" w:cs="Times New Roman" w:hint="eastAsia"/>
        </w:rPr>
        <w:t>建筑物</w:t>
      </w:r>
      <w:r w:rsidRPr="000847A8">
        <w:rPr>
          <w:rFonts w:ascii="Times New Roman" w:hAnsi="Times New Roman" w:cs="Times New Roman"/>
        </w:rPr>
        <w:t>风险事件及风险因子</w:t>
      </w:r>
    </w:p>
    <w:p w:rsidR="003E06F5" w:rsidRPr="000847A8" w:rsidRDefault="003E06F5"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t>（</w:t>
      </w:r>
      <w:r w:rsidRPr="000847A8">
        <w:rPr>
          <w:rFonts w:ascii="Times New Roman" w:hAnsi="Times New Roman" w:cs="Times New Roman" w:hint="eastAsia"/>
        </w:rPr>
        <w:t>1</w:t>
      </w:r>
      <w:r w:rsidRPr="000847A8">
        <w:rPr>
          <w:rFonts w:ascii="Times New Roman" w:hAnsi="Times New Roman" w:cs="Times New Roman"/>
        </w:rPr>
        <w:t>）</w:t>
      </w:r>
      <w:r w:rsidRPr="000847A8">
        <w:rPr>
          <w:rFonts w:ascii="Times New Roman" w:hAnsi="Times New Roman" w:cs="Times New Roman" w:hint="eastAsia"/>
        </w:rPr>
        <w:t>渠系建筑物风险事件及风险因子</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hint="eastAsia"/>
        </w:rPr>
        <w:t>表</w:t>
      </w:r>
      <w:r w:rsidRPr="000847A8">
        <w:rPr>
          <w:rFonts w:ascii="Times New Roman" w:hAnsi="Times New Roman" w:cs="Times New Roman"/>
        </w:rPr>
        <w:t>3.2-1</w:t>
      </w:r>
      <w:r w:rsidR="00B045BF">
        <w:rPr>
          <w:rFonts w:ascii="Times New Roman" w:hAnsi="Times New Roman" w:cs="Times New Roman" w:hint="eastAsia"/>
        </w:rPr>
        <w:t xml:space="preserve">  </w:t>
      </w:r>
      <w:r w:rsidRPr="000847A8">
        <w:rPr>
          <w:rFonts w:ascii="Times New Roman" w:hAnsi="Times New Roman" w:cs="Times New Roman" w:hint="eastAsia"/>
        </w:rPr>
        <w:t>渠系建筑物</w:t>
      </w:r>
      <w:r w:rsidRPr="000847A8">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1925"/>
        <w:gridCol w:w="2221"/>
        <w:gridCol w:w="1186"/>
        <w:gridCol w:w="2519"/>
        <w:gridCol w:w="2963"/>
        <w:gridCol w:w="2667"/>
      </w:tblGrid>
      <w:tr w:rsidR="00640634" w:rsidRPr="00B4734D" w:rsidTr="00B4734D">
        <w:trPr>
          <w:jc w:val="center"/>
        </w:trPr>
        <w:tc>
          <w:tcPr>
            <w:tcW w:w="259"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序号</w:t>
            </w:r>
          </w:p>
        </w:tc>
        <w:tc>
          <w:tcPr>
            <w:tcW w:w="677"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建筑物名称</w:t>
            </w:r>
          </w:p>
        </w:tc>
        <w:tc>
          <w:tcPr>
            <w:tcW w:w="781"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桩号</w:t>
            </w:r>
          </w:p>
        </w:tc>
        <w:tc>
          <w:tcPr>
            <w:tcW w:w="417" w:type="pct"/>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风险量值</w:t>
            </w:r>
          </w:p>
        </w:tc>
        <w:tc>
          <w:tcPr>
            <w:tcW w:w="886"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风险事件</w:t>
            </w: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风险因子（按重要性排序）</w:t>
            </w:r>
          </w:p>
        </w:tc>
        <w:tc>
          <w:tcPr>
            <w:tcW w:w="938" w:type="pct"/>
            <w:shd w:val="clear" w:color="auto" w:fill="auto"/>
            <w:noWrap/>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对应风险预防措施</w:t>
            </w:r>
            <w:r w:rsidR="00D27661" w:rsidRPr="00B4734D">
              <w:rPr>
                <w:rFonts w:ascii="仿宋" w:eastAsia="仿宋" w:hAnsi="仿宋" w:cs="Times New Roman"/>
                <w:sz w:val="20"/>
                <w:szCs w:val="20"/>
              </w:rPr>
              <w:t>编号</w:t>
            </w:r>
          </w:p>
        </w:tc>
      </w:tr>
      <w:tr w:rsidR="00640634" w:rsidRPr="00B4734D" w:rsidTr="00B4734D">
        <w:trPr>
          <w:jc w:val="center"/>
        </w:trPr>
        <w:tc>
          <w:tcPr>
            <w:tcW w:w="259" w:type="pct"/>
            <w:vMerge w:val="restar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1</w:t>
            </w:r>
          </w:p>
        </w:tc>
        <w:tc>
          <w:tcPr>
            <w:tcW w:w="677" w:type="pct"/>
            <w:vMerge w:val="restart"/>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roofErr w:type="gramStart"/>
            <w:r w:rsidRPr="00B4734D">
              <w:rPr>
                <w:rFonts w:ascii="仿宋" w:eastAsia="仿宋" w:hAnsi="仿宋" w:cs="Times New Roman"/>
                <w:kern w:val="0"/>
                <w:sz w:val="20"/>
                <w:szCs w:val="20"/>
              </w:rPr>
              <w:t>枯河渠道倒虹吸</w:t>
            </w:r>
            <w:proofErr w:type="gramEnd"/>
          </w:p>
        </w:tc>
        <w:tc>
          <w:tcPr>
            <w:tcW w:w="781" w:type="pct"/>
            <w:vMerge w:val="restart"/>
            <w:shd w:val="clear" w:color="auto" w:fill="auto"/>
            <w:vAlign w:val="center"/>
          </w:tcPr>
          <w:p w:rsidR="00640634" w:rsidRPr="00B4734D" w:rsidRDefault="00640634" w:rsidP="00926E3B">
            <w:pPr>
              <w:snapToGrid w:val="0"/>
              <w:jc w:val="center"/>
              <w:rPr>
                <w:rFonts w:ascii="仿宋" w:eastAsia="仿宋" w:hAnsi="仿宋" w:cs="Times New Roman"/>
                <w:kern w:val="0"/>
                <w:sz w:val="20"/>
                <w:szCs w:val="20"/>
              </w:rPr>
            </w:pPr>
            <w:r w:rsidRPr="00B4734D">
              <w:rPr>
                <w:rFonts w:ascii="仿宋" w:eastAsia="仿宋" w:hAnsi="仿宋" w:cs="Times New Roman"/>
                <w:kern w:val="0"/>
                <w:sz w:val="20"/>
                <w:szCs w:val="20"/>
              </w:rPr>
              <w:t>K467+808</w:t>
            </w:r>
            <w:r w:rsidR="00B045BF">
              <w:rPr>
                <w:rFonts w:ascii="仿宋" w:eastAsia="仿宋" w:hAnsi="仿宋" w:cs="Times New Roman"/>
                <w:kern w:val="0"/>
                <w:sz w:val="20"/>
                <w:szCs w:val="20"/>
              </w:rPr>
              <w:t>～</w:t>
            </w:r>
            <w:r w:rsidRPr="00B4734D">
              <w:rPr>
                <w:rFonts w:ascii="仿宋" w:eastAsia="仿宋" w:hAnsi="仿宋" w:cs="Times New Roman"/>
                <w:kern w:val="0"/>
                <w:sz w:val="20"/>
                <w:szCs w:val="20"/>
              </w:rPr>
              <w:t>K468+124</w:t>
            </w:r>
          </w:p>
        </w:tc>
        <w:tc>
          <w:tcPr>
            <w:tcW w:w="417" w:type="pct"/>
            <w:vMerge w:val="restart"/>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8.</w:t>
            </w:r>
            <w:r w:rsidR="00F929B7" w:rsidRPr="00B4734D">
              <w:rPr>
                <w:rFonts w:ascii="仿宋" w:eastAsia="仿宋" w:hAnsi="仿宋" w:cs="Times New Roman" w:hint="eastAsia"/>
                <w:color w:val="000000"/>
                <w:kern w:val="0"/>
                <w:sz w:val="20"/>
                <w:szCs w:val="20"/>
              </w:rPr>
              <w:t>0</w:t>
            </w:r>
          </w:p>
        </w:tc>
        <w:tc>
          <w:tcPr>
            <w:tcW w:w="886" w:type="pct"/>
            <w:vMerge w:val="restar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管身冲刷失稳</w:t>
            </w: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暴雨洪水</w:t>
            </w:r>
          </w:p>
        </w:tc>
        <w:tc>
          <w:tcPr>
            <w:tcW w:w="938" w:type="pct"/>
            <w:shd w:val="clear" w:color="auto" w:fill="auto"/>
            <w:noWrap/>
            <w:vAlign w:val="center"/>
            <w:hideMark/>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下游河道被挤占</w:t>
            </w:r>
          </w:p>
        </w:tc>
        <w:tc>
          <w:tcPr>
            <w:tcW w:w="938" w:type="pct"/>
            <w:shd w:val="clear" w:color="auto" w:fill="auto"/>
            <w:noWrap/>
            <w:vAlign w:val="center"/>
            <w:hideMark/>
          </w:tcPr>
          <w:p w:rsidR="00640634" w:rsidRPr="00B4734D" w:rsidRDefault="00640634" w:rsidP="006751D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w:t>
            </w:r>
            <w:r w:rsidR="006751DB" w:rsidRPr="00B4734D">
              <w:rPr>
                <w:rFonts w:ascii="仿宋" w:eastAsia="仿宋" w:hAnsi="仿宋" w:cs="Times New Roman"/>
                <w:color w:val="000000"/>
                <w:kern w:val="0"/>
                <w:sz w:val="20"/>
                <w:szCs w:val="20"/>
              </w:rPr>
              <w:t>1</w:t>
            </w:r>
            <w:r w:rsidR="006751DB" w:rsidRPr="00B4734D">
              <w:rPr>
                <w:rFonts w:ascii="仿宋" w:eastAsia="仿宋" w:hAnsi="仿宋" w:cs="Times New Roman" w:hint="eastAsia"/>
                <w:color w:val="000000"/>
                <w:kern w:val="0"/>
                <w:sz w:val="20"/>
                <w:szCs w:val="20"/>
              </w:rPr>
              <w:t>4</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val="restart"/>
            <w:shd w:val="clear" w:color="auto" w:fill="auto"/>
            <w:vAlign w:val="center"/>
          </w:tcPr>
          <w:p w:rsidR="00640634" w:rsidRPr="00B4734D" w:rsidRDefault="00AE0121"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洪水漫溢渠堤溃决</w:t>
            </w: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暴雨洪水</w:t>
            </w:r>
          </w:p>
        </w:tc>
        <w:tc>
          <w:tcPr>
            <w:tcW w:w="938" w:type="pct"/>
            <w:shd w:val="clear" w:color="auto" w:fill="auto"/>
            <w:noWrap/>
            <w:vAlign w:val="center"/>
            <w:hideMark/>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下游河道被挤占</w:t>
            </w:r>
          </w:p>
        </w:tc>
        <w:tc>
          <w:tcPr>
            <w:tcW w:w="938" w:type="pct"/>
            <w:shd w:val="clear" w:color="auto" w:fill="auto"/>
            <w:noWrap/>
            <w:vAlign w:val="center"/>
            <w:hideMark/>
          </w:tcPr>
          <w:p w:rsidR="00640634" w:rsidRPr="00B4734D" w:rsidRDefault="00640634" w:rsidP="006751D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w:t>
            </w:r>
            <w:r w:rsidR="006751DB" w:rsidRPr="00B4734D">
              <w:rPr>
                <w:rFonts w:ascii="仿宋" w:eastAsia="仿宋" w:hAnsi="仿宋" w:cs="Times New Roman"/>
                <w:color w:val="000000"/>
                <w:kern w:val="0"/>
                <w:sz w:val="20"/>
                <w:szCs w:val="20"/>
              </w:rPr>
              <w:t>1</w:t>
            </w:r>
            <w:r w:rsidR="006751DB" w:rsidRPr="00B4734D">
              <w:rPr>
                <w:rFonts w:ascii="仿宋" w:eastAsia="仿宋" w:hAnsi="仿宋" w:cs="Times New Roman" w:hint="eastAsia"/>
                <w:color w:val="000000"/>
                <w:kern w:val="0"/>
                <w:sz w:val="20"/>
                <w:szCs w:val="20"/>
              </w:rPr>
              <w:t>4</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val="restar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过流能力减小</w:t>
            </w: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闸门、机电设备故障</w:t>
            </w:r>
          </w:p>
        </w:tc>
        <w:tc>
          <w:tcPr>
            <w:tcW w:w="938" w:type="pct"/>
            <w:shd w:val="clear" w:color="auto" w:fill="auto"/>
            <w:noWrap/>
            <w:vAlign w:val="center"/>
          </w:tcPr>
          <w:p w:rsidR="00640634" w:rsidRPr="00B4734D" w:rsidRDefault="00640634" w:rsidP="006751D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w:t>
            </w:r>
            <w:r w:rsidR="006751DB" w:rsidRPr="00B4734D">
              <w:rPr>
                <w:rFonts w:ascii="仿宋" w:eastAsia="仿宋" w:hAnsi="仿宋" w:cs="Times New Roman" w:hint="eastAsia"/>
                <w:color w:val="000000"/>
                <w:kern w:val="0"/>
                <w:sz w:val="20"/>
                <w:szCs w:val="20"/>
              </w:rPr>
              <w:t>9</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贝类繁殖</w:t>
            </w:r>
          </w:p>
        </w:tc>
        <w:tc>
          <w:tcPr>
            <w:tcW w:w="938" w:type="pct"/>
            <w:shd w:val="clear" w:color="auto" w:fill="auto"/>
            <w:noWrap/>
            <w:vAlign w:val="center"/>
          </w:tcPr>
          <w:p w:rsidR="00640634" w:rsidRPr="00B4734D" w:rsidRDefault="00640634" w:rsidP="006751D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w:t>
            </w:r>
            <w:r w:rsidR="006751DB" w:rsidRPr="00B4734D">
              <w:rPr>
                <w:rFonts w:ascii="仿宋" w:eastAsia="仿宋" w:hAnsi="仿宋" w:cs="Times New Roman"/>
                <w:color w:val="000000"/>
                <w:kern w:val="0"/>
                <w:sz w:val="20"/>
                <w:szCs w:val="20"/>
              </w:rPr>
              <w:t>1</w:t>
            </w:r>
            <w:r w:rsidR="006751DB" w:rsidRPr="00B4734D">
              <w:rPr>
                <w:rFonts w:ascii="仿宋" w:eastAsia="仿宋" w:hAnsi="仿宋" w:cs="Times New Roman" w:hint="eastAsia"/>
                <w:color w:val="000000"/>
                <w:kern w:val="0"/>
                <w:sz w:val="20"/>
                <w:szCs w:val="20"/>
              </w:rPr>
              <w:t>3</w:t>
            </w:r>
          </w:p>
        </w:tc>
      </w:tr>
      <w:tr w:rsidR="00640634" w:rsidRPr="00B4734D" w:rsidTr="00B4734D">
        <w:trPr>
          <w:jc w:val="center"/>
        </w:trPr>
        <w:tc>
          <w:tcPr>
            <w:tcW w:w="259" w:type="pct"/>
            <w:vMerge w:val="restart"/>
            <w:shd w:val="clear" w:color="auto" w:fill="auto"/>
            <w:vAlign w:val="center"/>
          </w:tcPr>
          <w:p w:rsidR="00640634" w:rsidRPr="00B4734D" w:rsidRDefault="00F34FF2"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2</w:t>
            </w:r>
          </w:p>
        </w:tc>
        <w:tc>
          <w:tcPr>
            <w:tcW w:w="677" w:type="pct"/>
            <w:vMerge w:val="restart"/>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r w:rsidRPr="00B4734D">
              <w:rPr>
                <w:rFonts w:ascii="仿宋" w:eastAsia="仿宋" w:hAnsi="仿宋" w:cs="Times New Roman"/>
                <w:kern w:val="0"/>
                <w:sz w:val="20"/>
                <w:szCs w:val="20"/>
              </w:rPr>
              <w:t>索河涵洞式渡槽</w:t>
            </w:r>
          </w:p>
        </w:tc>
        <w:tc>
          <w:tcPr>
            <w:tcW w:w="781" w:type="pct"/>
            <w:vMerge w:val="restart"/>
            <w:shd w:val="clear" w:color="auto" w:fill="auto"/>
            <w:vAlign w:val="center"/>
            <w:hideMark/>
          </w:tcPr>
          <w:p w:rsidR="00640634" w:rsidRPr="00B4734D" w:rsidRDefault="00640634" w:rsidP="00926E3B">
            <w:pPr>
              <w:widowControl/>
              <w:snapToGrid w:val="0"/>
              <w:jc w:val="center"/>
              <w:rPr>
                <w:rFonts w:ascii="仿宋" w:eastAsia="仿宋" w:hAnsi="仿宋" w:cs="Times New Roman"/>
                <w:kern w:val="0"/>
                <w:sz w:val="20"/>
                <w:szCs w:val="20"/>
              </w:rPr>
            </w:pPr>
            <w:r w:rsidRPr="00B4734D">
              <w:rPr>
                <w:rFonts w:ascii="仿宋" w:eastAsia="仿宋" w:hAnsi="仿宋" w:cs="Times New Roman"/>
                <w:kern w:val="0"/>
                <w:sz w:val="20"/>
                <w:szCs w:val="20"/>
              </w:rPr>
              <w:t>K459+742</w:t>
            </w:r>
            <w:r w:rsidR="00B045BF">
              <w:rPr>
                <w:rFonts w:ascii="仿宋" w:eastAsia="仿宋" w:hAnsi="仿宋" w:cs="Times New Roman"/>
                <w:kern w:val="0"/>
                <w:sz w:val="20"/>
                <w:szCs w:val="20"/>
              </w:rPr>
              <w:t>～</w:t>
            </w:r>
            <w:r w:rsidRPr="00B4734D">
              <w:rPr>
                <w:rFonts w:ascii="仿宋" w:eastAsia="仿宋" w:hAnsi="仿宋" w:cs="Times New Roman"/>
                <w:kern w:val="0"/>
                <w:sz w:val="20"/>
                <w:szCs w:val="20"/>
              </w:rPr>
              <w:t>K460+142</w:t>
            </w:r>
          </w:p>
        </w:tc>
        <w:tc>
          <w:tcPr>
            <w:tcW w:w="417" w:type="pct"/>
            <w:vMerge w:val="restart"/>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8.</w:t>
            </w:r>
            <w:r w:rsidR="00F929B7" w:rsidRPr="00B4734D">
              <w:rPr>
                <w:rFonts w:ascii="仿宋" w:eastAsia="仿宋" w:hAnsi="仿宋" w:cs="Times New Roman" w:hint="eastAsia"/>
                <w:sz w:val="20"/>
                <w:szCs w:val="20"/>
              </w:rPr>
              <w:t>9</w:t>
            </w:r>
          </w:p>
        </w:tc>
        <w:tc>
          <w:tcPr>
            <w:tcW w:w="886" w:type="pct"/>
            <w:vMerge w:val="restar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地基渗漏失稳、</w:t>
            </w:r>
            <w:bookmarkStart w:id="33" w:name="RANGE!E3"/>
            <w:r w:rsidRPr="00B4734D">
              <w:rPr>
                <w:rFonts w:ascii="仿宋" w:eastAsia="仿宋" w:hAnsi="仿宋" w:cs="Times New Roman"/>
                <w:kern w:val="0"/>
                <w:sz w:val="20"/>
                <w:szCs w:val="20"/>
              </w:rPr>
              <w:t>槽墩冲刷破坏、</w:t>
            </w:r>
            <w:bookmarkEnd w:id="33"/>
            <w:r w:rsidRPr="00B4734D">
              <w:rPr>
                <w:rFonts w:ascii="仿宋" w:eastAsia="仿宋" w:hAnsi="仿宋" w:cs="Times New Roman"/>
                <w:sz w:val="20"/>
                <w:szCs w:val="20"/>
              </w:rPr>
              <w:t>过流能力减小</w:t>
            </w: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地震</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3-3</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417" w:type="pct"/>
            <w:vMerge/>
            <w:vAlign w:val="center"/>
          </w:tcPr>
          <w:p w:rsidR="00640634" w:rsidRPr="00B4734D" w:rsidRDefault="00640634" w:rsidP="00926E3B">
            <w:pPr>
              <w:pStyle w:val="23"/>
              <w:snapToGrid w:val="0"/>
              <w:spacing w:line="240" w:lineRule="auto"/>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pStyle w:val="23"/>
              <w:snapToGrid w:val="0"/>
              <w:spacing w:line="240" w:lineRule="auto"/>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止水破损</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3-5</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417" w:type="pct"/>
            <w:vMerge/>
            <w:vAlign w:val="center"/>
          </w:tcPr>
          <w:p w:rsidR="00640634" w:rsidRPr="00B4734D" w:rsidRDefault="00640634" w:rsidP="00926E3B">
            <w:pPr>
              <w:pStyle w:val="23"/>
              <w:snapToGrid w:val="0"/>
              <w:spacing w:line="240" w:lineRule="auto"/>
              <w:rPr>
                <w:rFonts w:ascii="仿宋" w:eastAsia="仿宋" w:hAnsi="仿宋" w:cs="Times New Roman"/>
                <w:sz w:val="20"/>
                <w:szCs w:val="20"/>
              </w:rPr>
            </w:pPr>
          </w:p>
        </w:tc>
        <w:tc>
          <w:tcPr>
            <w:tcW w:w="886" w:type="pct"/>
            <w:vMerge/>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暴雨洪水</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417" w:type="pct"/>
            <w:vMerge/>
            <w:vAlign w:val="center"/>
          </w:tcPr>
          <w:p w:rsidR="00640634" w:rsidRPr="00B4734D" w:rsidRDefault="00640634" w:rsidP="00926E3B">
            <w:pPr>
              <w:pStyle w:val="23"/>
              <w:snapToGrid w:val="0"/>
              <w:spacing w:line="240" w:lineRule="auto"/>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pStyle w:val="23"/>
              <w:snapToGrid w:val="0"/>
              <w:spacing w:line="240" w:lineRule="auto"/>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kern w:val="0"/>
                <w:sz w:val="20"/>
                <w:szCs w:val="20"/>
              </w:rPr>
              <w:t>下游施工便道</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3-16</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sz w:val="20"/>
                <w:szCs w:val="20"/>
              </w:rPr>
            </w:pPr>
          </w:p>
        </w:tc>
        <w:tc>
          <w:tcPr>
            <w:tcW w:w="417" w:type="pct"/>
            <w:vMerge/>
            <w:vAlign w:val="center"/>
          </w:tcPr>
          <w:p w:rsidR="00640634" w:rsidRPr="00B4734D" w:rsidRDefault="00640634" w:rsidP="00926E3B">
            <w:pPr>
              <w:pStyle w:val="23"/>
              <w:snapToGrid w:val="0"/>
              <w:spacing w:line="240" w:lineRule="auto"/>
              <w:rPr>
                <w:rFonts w:ascii="仿宋" w:eastAsia="仿宋" w:hAnsi="仿宋" w:cs="Times New Roman"/>
                <w:sz w:val="20"/>
                <w:szCs w:val="20"/>
              </w:rPr>
            </w:pPr>
          </w:p>
        </w:tc>
        <w:tc>
          <w:tcPr>
            <w:tcW w:w="886" w:type="pct"/>
            <w:vMerge/>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闸门、机电设备故障</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3-9</w:t>
            </w:r>
          </w:p>
        </w:tc>
      </w:tr>
      <w:tr w:rsidR="00640634" w:rsidRPr="00B4734D" w:rsidTr="00B4734D">
        <w:trPr>
          <w:jc w:val="center"/>
        </w:trPr>
        <w:tc>
          <w:tcPr>
            <w:tcW w:w="259"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781" w:type="pct"/>
            <w:vMerge/>
            <w:shd w:val="clear" w:color="auto" w:fill="auto"/>
            <w:vAlign w:val="center"/>
          </w:tcPr>
          <w:p w:rsidR="00640634" w:rsidRPr="00B4734D" w:rsidRDefault="00640634" w:rsidP="00926E3B">
            <w:pPr>
              <w:widowControl/>
              <w:snapToGrid w:val="0"/>
              <w:jc w:val="center"/>
              <w:rPr>
                <w:rFonts w:ascii="仿宋" w:eastAsia="仿宋" w:hAnsi="仿宋" w:cs="Times New Roman"/>
                <w:kern w:val="0"/>
                <w:sz w:val="20"/>
                <w:szCs w:val="20"/>
              </w:rPr>
            </w:pPr>
          </w:p>
        </w:tc>
        <w:tc>
          <w:tcPr>
            <w:tcW w:w="417" w:type="pct"/>
            <w:vMerge/>
            <w:vAlign w:val="center"/>
          </w:tcPr>
          <w:p w:rsidR="00640634" w:rsidRPr="00B4734D" w:rsidRDefault="00640634" w:rsidP="00926E3B">
            <w:pPr>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调度运行</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3-10</w:t>
            </w:r>
          </w:p>
        </w:tc>
      </w:tr>
      <w:tr w:rsidR="00640634" w:rsidRPr="00B4734D" w:rsidTr="00B4734D">
        <w:trPr>
          <w:jc w:val="center"/>
        </w:trPr>
        <w:tc>
          <w:tcPr>
            <w:tcW w:w="259" w:type="pct"/>
            <w:vMerge/>
            <w:shd w:val="clear" w:color="auto" w:fill="auto"/>
            <w:vAlign w:val="center"/>
          </w:tcPr>
          <w:p w:rsidR="00640634" w:rsidRPr="00B4734D" w:rsidRDefault="00640634" w:rsidP="00926E3B">
            <w:pPr>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640634" w:rsidRPr="00B4734D" w:rsidRDefault="00640634" w:rsidP="00926E3B">
            <w:pPr>
              <w:snapToGrid w:val="0"/>
              <w:jc w:val="center"/>
              <w:rPr>
                <w:rFonts w:ascii="仿宋" w:eastAsia="仿宋" w:hAnsi="仿宋" w:cs="Times New Roman"/>
                <w:kern w:val="0"/>
                <w:sz w:val="20"/>
                <w:szCs w:val="20"/>
              </w:rPr>
            </w:pPr>
          </w:p>
        </w:tc>
        <w:tc>
          <w:tcPr>
            <w:tcW w:w="781" w:type="pct"/>
            <w:vMerge/>
            <w:shd w:val="clear" w:color="auto" w:fill="auto"/>
            <w:vAlign w:val="center"/>
          </w:tcPr>
          <w:p w:rsidR="00640634" w:rsidRPr="00B4734D" w:rsidRDefault="00640634" w:rsidP="00926E3B">
            <w:pPr>
              <w:snapToGrid w:val="0"/>
              <w:jc w:val="center"/>
              <w:rPr>
                <w:rFonts w:ascii="仿宋" w:eastAsia="仿宋" w:hAnsi="仿宋" w:cs="Times New Roman"/>
                <w:kern w:val="0"/>
                <w:sz w:val="20"/>
                <w:szCs w:val="20"/>
              </w:rPr>
            </w:pPr>
          </w:p>
        </w:tc>
        <w:tc>
          <w:tcPr>
            <w:tcW w:w="417" w:type="pct"/>
            <w:vMerge/>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p>
        </w:tc>
        <w:tc>
          <w:tcPr>
            <w:tcW w:w="1042" w:type="pct"/>
            <w:shd w:val="clear" w:color="auto" w:fill="auto"/>
            <w:vAlign w:val="center"/>
          </w:tcPr>
          <w:p w:rsidR="00640634" w:rsidRPr="00B4734D" w:rsidRDefault="00640634" w:rsidP="00926E3B">
            <w:pPr>
              <w:pStyle w:val="23"/>
              <w:snapToGrid w:val="0"/>
              <w:spacing w:line="240" w:lineRule="auto"/>
              <w:rPr>
                <w:rFonts w:ascii="仿宋" w:eastAsia="仿宋" w:hAnsi="仿宋" w:cs="Times New Roman"/>
                <w:sz w:val="20"/>
                <w:szCs w:val="20"/>
              </w:rPr>
            </w:pPr>
            <w:r w:rsidRPr="00B4734D">
              <w:rPr>
                <w:rFonts w:ascii="仿宋" w:eastAsia="仿宋" w:hAnsi="仿宋" w:cs="Times New Roman"/>
                <w:sz w:val="20"/>
                <w:szCs w:val="20"/>
              </w:rPr>
              <w:t>贝类繁殖</w:t>
            </w:r>
          </w:p>
        </w:tc>
        <w:tc>
          <w:tcPr>
            <w:tcW w:w="938" w:type="pct"/>
            <w:shd w:val="clear" w:color="auto" w:fill="auto"/>
            <w:noWrap/>
            <w:vAlign w:val="center"/>
          </w:tcPr>
          <w:p w:rsidR="00640634" w:rsidRPr="00B4734D" w:rsidRDefault="00640634" w:rsidP="00926E3B">
            <w:pPr>
              <w:widowControl/>
              <w:snapToGrid w:val="0"/>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3-13</w:t>
            </w:r>
          </w:p>
        </w:tc>
      </w:tr>
      <w:tr w:rsidR="0077526B" w:rsidRPr="00B4734D" w:rsidTr="00B4734D">
        <w:trPr>
          <w:jc w:val="center"/>
        </w:trPr>
        <w:tc>
          <w:tcPr>
            <w:tcW w:w="259" w:type="pct"/>
            <w:vMerge w:val="restart"/>
            <w:shd w:val="clear" w:color="auto" w:fill="auto"/>
            <w:vAlign w:val="center"/>
          </w:tcPr>
          <w:p w:rsidR="0077526B" w:rsidRPr="00B4734D" w:rsidRDefault="0077526B" w:rsidP="0077526B">
            <w:pPr>
              <w:snapToGrid w:val="0"/>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3</w:t>
            </w:r>
          </w:p>
          <w:p w:rsidR="0077526B" w:rsidRPr="00B4734D" w:rsidRDefault="0077526B" w:rsidP="0077526B">
            <w:pPr>
              <w:snapToGrid w:val="0"/>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4</w:t>
            </w:r>
          </w:p>
        </w:tc>
        <w:tc>
          <w:tcPr>
            <w:tcW w:w="677" w:type="pct"/>
            <w:vMerge w:val="restart"/>
            <w:shd w:val="clear" w:color="auto" w:fill="auto"/>
            <w:vAlign w:val="center"/>
          </w:tcPr>
          <w:p w:rsidR="0077526B" w:rsidRPr="00B4734D" w:rsidRDefault="0077526B" w:rsidP="0077526B">
            <w:pPr>
              <w:widowControl/>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前蒋寨分水口</w:t>
            </w:r>
          </w:p>
          <w:p w:rsidR="0077526B" w:rsidRPr="00B4734D" w:rsidRDefault="0077526B" w:rsidP="0077526B">
            <w:pPr>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上街分水口</w:t>
            </w:r>
          </w:p>
        </w:tc>
        <w:tc>
          <w:tcPr>
            <w:tcW w:w="781" w:type="pct"/>
            <w:vMerge w:val="restart"/>
            <w:shd w:val="clear" w:color="auto" w:fill="auto"/>
            <w:vAlign w:val="center"/>
          </w:tcPr>
          <w:p w:rsidR="0077526B" w:rsidRPr="00B4734D" w:rsidRDefault="00751FDF" w:rsidP="0077526B">
            <w:pPr>
              <w:widowControl/>
              <w:jc w:val="center"/>
              <w:rPr>
                <w:rFonts w:ascii="仿宋" w:eastAsia="仿宋" w:hAnsi="仿宋" w:cs="Times New Roman"/>
                <w:kern w:val="0"/>
                <w:sz w:val="20"/>
                <w:szCs w:val="20"/>
              </w:rPr>
            </w:pPr>
            <w:r w:rsidRPr="00B4734D">
              <w:rPr>
                <w:rFonts w:ascii="仿宋" w:eastAsia="仿宋" w:hAnsi="仿宋" w:cs="Times New Roman"/>
                <w:kern w:val="0"/>
                <w:sz w:val="20"/>
                <w:szCs w:val="20"/>
              </w:rPr>
              <w:t>K</w:t>
            </w:r>
            <w:r w:rsidR="0077526B" w:rsidRPr="00B4734D">
              <w:rPr>
                <w:rFonts w:ascii="仿宋" w:eastAsia="仿宋" w:hAnsi="仿宋" w:cs="Times New Roman" w:hint="eastAsia"/>
                <w:kern w:val="0"/>
                <w:sz w:val="20"/>
                <w:szCs w:val="20"/>
              </w:rPr>
              <w:t>454+155</w:t>
            </w:r>
          </w:p>
          <w:p w:rsidR="0077526B" w:rsidRPr="00B4734D" w:rsidRDefault="00751FDF" w:rsidP="0077526B">
            <w:pPr>
              <w:jc w:val="center"/>
              <w:rPr>
                <w:rFonts w:ascii="仿宋" w:eastAsia="仿宋" w:hAnsi="仿宋" w:cs="Times New Roman"/>
                <w:kern w:val="0"/>
                <w:sz w:val="20"/>
                <w:szCs w:val="20"/>
              </w:rPr>
            </w:pPr>
            <w:r w:rsidRPr="00B4734D">
              <w:rPr>
                <w:rFonts w:ascii="仿宋" w:eastAsia="仿宋" w:hAnsi="仿宋" w:cs="Times New Roman"/>
                <w:kern w:val="0"/>
                <w:sz w:val="20"/>
                <w:szCs w:val="20"/>
              </w:rPr>
              <w:t>K</w:t>
            </w:r>
            <w:r w:rsidR="0077526B" w:rsidRPr="00B4734D">
              <w:rPr>
                <w:rFonts w:ascii="仿宋" w:eastAsia="仿宋" w:hAnsi="仿宋" w:cs="Times New Roman" w:hint="eastAsia"/>
                <w:kern w:val="0"/>
                <w:sz w:val="20"/>
                <w:szCs w:val="20"/>
              </w:rPr>
              <w:t>473+082</w:t>
            </w:r>
          </w:p>
        </w:tc>
        <w:tc>
          <w:tcPr>
            <w:tcW w:w="417" w:type="pct"/>
            <w:vMerge w:val="restart"/>
            <w:vAlign w:val="center"/>
          </w:tcPr>
          <w:p w:rsidR="0077526B" w:rsidRPr="00B4734D" w:rsidRDefault="0077526B" w:rsidP="0077526B">
            <w:pPr>
              <w:widowControl/>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 xml:space="preserve">5.0 </w:t>
            </w:r>
          </w:p>
          <w:p w:rsidR="0077526B" w:rsidRPr="00B4734D" w:rsidRDefault="0077526B" w:rsidP="0077526B">
            <w:pPr>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 xml:space="preserve">6.3 </w:t>
            </w:r>
          </w:p>
        </w:tc>
        <w:tc>
          <w:tcPr>
            <w:tcW w:w="886" w:type="pct"/>
            <w:vMerge w:val="restart"/>
            <w:shd w:val="clear" w:color="auto" w:fill="auto"/>
            <w:vAlign w:val="center"/>
          </w:tcPr>
          <w:p w:rsidR="0077526B" w:rsidRPr="00B4734D" w:rsidRDefault="0077526B" w:rsidP="0077526B">
            <w:pPr>
              <w:widowControl/>
              <w:jc w:val="center"/>
              <w:rPr>
                <w:rFonts w:ascii="仿宋" w:eastAsia="仿宋" w:hAnsi="仿宋" w:cs="宋体"/>
                <w:color w:val="000000"/>
                <w:kern w:val="0"/>
                <w:sz w:val="20"/>
                <w:szCs w:val="20"/>
              </w:rPr>
            </w:pPr>
            <w:r w:rsidRPr="00B4734D">
              <w:rPr>
                <w:rFonts w:ascii="仿宋" w:eastAsia="仿宋" w:hAnsi="仿宋" w:cs="Times New Roman"/>
                <w:sz w:val="20"/>
                <w:szCs w:val="20"/>
              </w:rPr>
              <w:t>整体失稳、结构破坏</w:t>
            </w:r>
          </w:p>
        </w:tc>
        <w:tc>
          <w:tcPr>
            <w:tcW w:w="1042" w:type="pct"/>
            <w:shd w:val="clear" w:color="auto" w:fill="auto"/>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sz w:val="20"/>
                <w:szCs w:val="20"/>
              </w:rPr>
              <w:t>暴雨洪水</w:t>
            </w:r>
          </w:p>
        </w:tc>
        <w:tc>
          <w:tcPr>
            <w:tcW w:w="938" w:type="pct"/>
            <w:shd w:val="clear" w:color="auto" w:fill="auto"/>
            <w:noWrap/>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hint="eastAsia"/>
                <w:sz w:val="20"/>
                <w:szCs w:val="20"/>
              </w:rPr>
              <w:t>1</w:t>
            </w:r>
            <w:r w:rsidRPr="00B4734D">
              <w:rPr>
                <w:rFonts w:ascii="仿宋" w:eastAsia="仿宋" w:hAnsi="仿宋" w:cs="Times New Roman"/>
                <w:sz w:val="20"/>
                <w:szCs w:val="20"/>
              </w:rPr>
              <w:t>-1</w:t>
            </w:r>
          </w:p>
        </w:tc>
      </w:tr>
      <w:tr w:rsidR="0077526B" w:rsidRPr="00B4734D" w:rsidTr="00B4734D">
        <w:trPr>
          <w:jc w:val="center"/>
        </w:trPr>
        <w:tc>
          <w:tcPr>
            <w:tcW w:w="259" w:type="pct"/>
            <w:vMerge/>
            <w:shd w:val="clear" w:color="auto" w:fill="auto"/>
            <w:vAlign w:val="center"/>
          </w:tcPr>
          <w:p w:rsidR="0077526B" w:rsidRPr="00B4734D" w:rsidRDefault="0077526B" w:rsidP="0077526B">
            <w:pPr>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77526B" w:rsidRPr="00B4734D" w:rsidRDefault="0077526B" w:rsidP="0077526B">
            <w:pPr>
              <w:jc w:val="center"/>
              <w:rPr>
                <w:rFonts w:ascii="仿宋" w:eastAsia="仿宋" w:hAnsi="仿宋" w:cs="Times New Roman"/>
                <w:kern w:val="0"/>
                <w:sz w:val="20"/>
                <w:szCs w:val="20"/>
              </w:rPr>
            </w:pPr>
          </w:p>
        </w:tc>
        <w:tc>
          <w:tcPr>
            <w:tcW w:w="781" w:type="pct"/>
            <w:vMerge/>
            <w:shd w:val="clear" w:color="auto" w:fill="auto"/>
            <w:vAlign w:val="center"/>
          </w:tcPr>
          <w:p w:rsidR="0077526B" w:rsidRPr="00B4734D" w:rsidRDefault="0077526B" w:rsidP="0077526B">
            <w:pPr>
              <w:jc w:val="center"/>
              <w:rPr>
                <w:rFonts w:ascii="仿宋" w:eastAsia="仿宋" w:hAnsi="仿宋" w:cs="Times New Roman"/>
                <w:kern w:val="0"/>
                <w:sz w:val="20"/>
                <w:szCs w:val="20"/>
              </w:rPr>
            </w:pPr>
          </w:p>
        </w:tc>
        <w:tc>
          <w:tcPr>
            <w:tcW w:w="417" w:type="pct"/>
            <w:vMerge/>
            <w:vAlign w:val="center"/>
          </w:tcPr>
          <w:p w:rsidR="0077526B" w:rsidRPr="00B4734D" w:rsidRDefault="0077526B" w:rsidP="0077526B">
            <w:pPr>
              <w:jc w:val="center"/>
              <w:rPr>
                <w:rFonts w:ascii="仿宋" w:eastAsia="仿宋" w:hAnsi="仿宋" w:cs="Times New Roman"/>
                <w:kern w:val="0"/>
                <w:sz w:val="20"/>
                <w:szCs w:val="20"/>
              </w:rPr>
            </w:pPr>
          </w:p>
        </w:tc>
        <w:tc>
          <w:tcPr>
            <w:tcW w:w="886" w:type="pct"/>
            <w:vMerge/>
            <w:shd w:val="clear" w:color="auto" w:fill="auto"/>
            <w:vAlign w:val="center"/>
          </w:tcPr>
          <w:p w:rsidR="0077526B" w:rsidRPr="00B4734D" w:rsidRDefault="0077526B" w:rsidP="0077526B">
            <w:pPr>
              <w:widowControl/>
              <w:jc w:val="center"/>
              <w:rPr>
                <w:rFonts w:ascii="仿宋" w:eastAsia="仿宋" w:hAnsi="仿宋" w:cs="宋体"/>
                <w:color w:val="000000"/>
                <w:kern w:val="0"/>
                <w:sz w:val="20"/>
                <w:szCs w:val="20"/>
              </w:rPr>
            </w:pPr>
          </w:p>
        </w:tc>
        <w:tc>
          <w:tcPr>
            <w:tcW w:w="1042" w:type="pct"/>
            <w:shd w:val="clear" w:color="auto" w:fill="auto"/>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hint="eastAsia"/>
                <w:sz w:val="20"/>
                <w:szCs w:val="20"/>
              </w:rPr>
              <w:t>结构缝渗漏</w:t>
            </w:r>
          </w:p>
        </w:tc>
        <w:tc>
          <w:tcPr>
            <w:tcW w:w="938" w:type="pct"/>
            <w:shd w:val="clear" w:color="auto" w:fill="auto"/>
            <w:noWrap/>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hint="eastAsia"/>
                <w:sz w:val="20"/>
                <w:szCs w:val="20"/>
              </w:rPr>
              <w:t>3-5</w:t>
            </w:r>
          </w:p>
        </w:tc>
      </w:tr>
      <w:tr w:rsidR="0077526B" w:rsidRPr="00B4734D" w:rsidTr="00B4734D">
        <w:trPr>
          <w:jc w:val="center"/>
        </w:trPr>
        <w:tc>
          <w:tcPr>
            <w:tcW w:w="259" w:type="pct"/>
            <w:vMerge/>
            <w:shd w:val="clear" w:color="auto" w:fill="auto"/>
            <w:vAlign w:val="center"/>
          </w:tcPr>
          <w:p w:rsidR="0077526B" w:rsidRPr="00B4734D" w:rsidRDefault="0077526B" w:rsidP="0077526B">
            <w:pPr>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77526B" w:rsidRPr="00B4734D" w:rsidRDefault="0077526B" w:rsidP="0077526B">
            <w:pPr>
              <w:snapToGrid w:val="0"/>
              <w:jc w:val="center"/>
              <w:rPr>
                <w:rFonts w:ascii="仿宋" w:eastAsia="仿宋" w:hAnsi="仿宋" w:cs="Times New Roman"/>
                <w:kern w:val="0"/>
                <w:sz w:val="20"/>
                <w:szCs w:val="20"/>
              </w:rPr>
            </w:pPr>
          </w:p>
        </w:tc>
        <w:tc>
          <w:tcPr>
            <w:tcW w:w="781" w:type="pct"/>
            <w:vMerge/>
            <w:shd w:val="clear" w:color="auto" w:fill="auto"/>
            <w:vAlign w:val="center"/>
          </w:tcPr>
          <w:p w:rsidR="0077526B" w:rsidRPr="00B4734D" w:rsidRDefault="0077526B" w:rsidP="0077526B">
            <w:pPr>
              <w:snapToGrid w:val="0"/>
              <w:jc w:val="center"/>
              <w:rPr>
                <w:rFonts w:ascii="仿宋" w:eastAsia="仿宋" w:hAnsi="仿宋" w:cs="Times New Roman"/>
                <w:kern w:val="0"/>
                <w:sz w:val="20"/>
                <w:szCs w:val="20"/>
              </w:rPr>
            </w:pPr>
          </w:p>
        </w:tc>
        <w:tc>
          <w:tcPr>
            <w:tcW w:w="417" w:type="pct"/>
            <w:vMerge/>
            <w:vAlign w:val="center"/>
          </w:tcPr>
          <w:p w:rsidR="0077526B" w:rsidRPr="00B4734D" w:rsidRDefault="0077526B" w:rsidP="0077526B">
            <w:pPr>
              <w:widowControl/>
              <w:snapToGrid w:val="0"/>
              <w:jc w:val="center"/>
              <w:rPr>
                <w:rFonts w:ascii="仿宋" w:eastAsia="仿宋" w:hAnsi="仿宋" w:cs="Times New Roman"/>
                <w:color w:val="000000"/>
                <w:kern w:val="0"/>
                <w:sz w:val="20"/>
                <w:szCs w:val="20"/>
              </w:rPr>
            </w:pPr>
          </w:p>
        </w:tc>
        <w:tc>
          <w:tcPr>
            <w:tcW w:w="886" w:type="pct"/>
            <w:vMerge w:val="restart"/>
            <w:shd w:val="clear" w:color="auto" w:fill="auto"/>
            <w:vAlign w:val="center"/>
          </w:tcPr>
          <w:p w:rsidR="0077526B" w:rsidRPr="00B4734D" w:rsidRDefault="0077526B" w:rsidP="0077526B">
            <w:pPr>
              <w:widowControl/>
              <w:jc w:val="center"/>
              <w:rPr>
                <w:rFonts w:ascii="仿宋" w:eastAsia="仿宋" w:hAnsi="仿宋" w:cs="宋体"/>
                <w:color w:val="000000"/>
                <w:kern w:val="0"/>
                <w:sz w:val="20"/>
                <w:szCs w:val="20"/>
              </w:rPr>
            </w:pPr>
            <w:r w:rsidRPr="00B4734D">
              <w:rPr>
                <w:rFonts w:ascii="仿宋" w:eastAsia="仿宋" w:hAnsi="仿宋" w:cs="Times New Roman"/>
                <w:sz w:val="20"/>
                <w:szCs w:val="20"/>
              </w:rPr>
              <w:t>过流能力减小</w:t>
            </w:r>
          </w:p>
        </w:tc>
        <w:tc>
          <w:tcPr>
            <w:tcW w:w="1042" w:type="pct"/>
            <w:shd w:val="clear" w:color="auto" w:fill="auto"/>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sz w:val="20"/>
                <w:szCs w:val="20"/>
              </w:rPr>
              <w:t>闸门、机电设备故障</w:t>
            </w:r>
          </w:p>
        </w:tc>
        <w:tc>
          <w:tcPr>
            <w:tcW w:w="938" w:type="pct"/>
            <w:shd w:val="clear" w:color="auto" w:fill="auto"/>
            <w:noWrap/>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sz w:val="20"/>
                <w:szCs w:val="20"/>
              </w:rPr>
              <w:t>3-9</w:t>
            </w:r>
          </w:p>
        </w:tc>
      </w:tr>
      <w:tr w:rsidR="0077526B" w:rsidRPr="00B4734D" w:rsidTr="00B4734D">
        <w:trPr>
          <w:jc w:val="center"/>
        </w:trPr>
        <w:tc>
          <w:tcPr>
            <w:tcW w:w="259" w:type="pct"/>
            <w:vMerge/>
            <w:shd w:val="clear" w:color="auto" w:fill="auto"/>
            <w:vAlign w:val="center"/>
          </w:tcPr>
          <w:p w:rsidR="0077526B" w:rsidRPr="00B4734D" w:rsidRDefault="0077526B" w:rsidP="0077526B">
            <w:pPr>
              <w:snapToGrid w:val="0"/>
              <w:jc w:val="center"/>
              <w:rPr>
                <w:rFonts w:ascii="仿宋" w:eastAsia="仿宋" w:hAnsi="仿宋" w:cs="Times New Roman"/>
                <w:color w:val="000000"/>
                <w:kern w:val="0"/>
                <w:sz w:val="20"/>
                <w:szCs w:val="20"/>
              </w:rPr>
            </w:pPr>
          </w:p>
        </w:tc>
        <w:tc>
          <w:tcPr>
            <w:tcW w:w="677" w:type="pct"/>
            <w:vMerge/>
            <w:shd w:val="clear" w:color="auto" w:fill="auto"/>
            <w:vAlign w:val="center"/>
          </w:tcPr>
          <w:p w:rsidR="0077526B" w:rsidRPr="00B4734D" w:rsidRDefault="0077526B" w:rsidP="0077526B">
            <w:pPr>
              <w:snapToGrid w:val="0"/>
              <w:jc w:val="center"/>
              <w:rPr>
                <w:rFonts w:ascii="仿宋" w:eastAsia="仿宋" w:hAnsi="仿宋" w:cs="Times New Roman"/>
                <w:kern w:val="0"/>
                <w:sz w:val="20"/>
                <w:szCs w:val="20"/>
              </w:rPr>
            </w:pPr>
          </w:p>
        </w:tc>
        <w:tc>
          <w:tcPr>
            <w:tcW w:w="781" w:type="pct"/>
            <w:vMerge/>
            <w:shd w:val="clear" w:color="auto" w:fill="auto"/>
            <w:vAlign w:val="center"/>
          </w:tcPr>
          <w:p w:rsidR="0077526B" w:rsidRPr="00B4734D" w:rsidRDefault="0077526B" w:rsidP="0077526B">
            <w:pPr>
              <w:snapToGrid w:val="0"/>
              <w:jc w:val="center"/>
              <w:rPr>
                <w:rFonts w:ascii="仿宋" w:eastAsia="仿宋" w:hAnsi="仿宋" w:cs="Times New Roman"/>
                <w:kern w:val="0"/>
                <w:sz w:val="20"/>
                <w:szCs w:val="20"/>
              </w:rPr>
            </w:pPr>
          </w:p>
        </w:tc>
        <w:tc>
          <w:tcPr>
            <w:tcW w:w="417" w:type="pct"/>
            <w:vMerge/>
            <w:vAlign w:val="center"/>
          </w:tcPr>
          <w:p w:rsidR="0077526B" w:rsidRPr="00B4734D" w:rsidRDefault="0077526B" w:rsidP="0077526B">
            <w:pPr>
              <w:widowControl/>
              <w:snapToGrid w:val="0"/>
              <w:jc w:val="center"/>
              <w:rPr>
                <w:rFonts w:ascii="仿宋" w:eastAsia="仿宋" w:hAnsi="仿宋" w:cs="Times New Roman"/>
                <w:color w:val="000000"/>
                <w:kern w:val="0"/>
                <w:sz w:val="20"/>
                <w:szCs w:val="20"/>
              </w:rPr>
            </w:pPr>
          </w:p>
        </w:tc>
        <w:tc>
          <w:tcPr>
            <w:tcW w:w="886" w:type="pct"/>
            <w:vMerge/>
            <w:shd w:val="clear" w:color="auto" w:fill="auto"/>
            <w:vAlign w:val="center"/>
          </w:tcPr>
          <w:p w:rsidR="0077526B" w:rsidRPr="00B4734D" w:rsidRDefault="0077526B" w:rsidP="0077526B">
            <w:pPr>
              <w:widowControl/>
              <w:jc w:val="center"/>
              <w:rPr>
                <w:rFonts w:ascii="仿宋" w:eastAsia="仿宋" w:hAnsi="仿宋" w:cs="宋体"/>
                <w:color w:val="000000"/>
                <w:kern w:val="0"/>
                <w:sz w:val="20"/>
                <w:szCs w:val="20"/>
              </w:rPr>
            </w:pPr>
          </w:p>
        </w:tc>
        <w:tc>
          <w:tcPr>
            <w:tcW w:w="1042" w:type="pct"/>
            <w:shd w:val="clear" w:color="auto" w:fill="auto"/>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sz w:val="20"/>
                <w:szCs w:val="20"/>
              </w:rPr>
              <w:t>调度运行</w:t>
            </w:r>
          </w:p>
        </w:tc>
        <w:tc>
          <w:tcPr>
            <w:tcW w:w="938" w:type="pct"/>
            <w:shd w:val="clear" w:color="auto" w:fill="auto"/>
            <w:noWrap/>
            <w:vAlign w:val="center"/>
          </w:tcPr>
          <w:p w:rsidR="0077526B" w:rsidRPr="00B4734D" w:rsidRDefault="0077526B" w:rsidP="0077526B">
            <w:pPr>
              <w:pStyle w:val="23"/>
              <w:spacing w:line="420" w:lineRule="exact"/>
              <w:rPr>
                <w:rFonts w:ascii="仿宋" w:eastAsia="仿宋" w:hAnsi="仿宋" w:cs="Times New Roman"/>
                <w:sz w:val="20"/>
                <w:szCs w:val="20"/>
              </w:rPr>
            </w:pPr>
            <w:r w:rsidRPr="00B4734D">
              <w:rPr>
                <w:rFonts w:ascii="仿宋" w:eastAsia="仿宋" w:hAnsi="仿宋" w:cs="Times New Roman"/>
                <w:sz w:val="20"/>
                <w:szCs w:val="20"/>
              </w:rPr>
              <w:t>3-10</w:t>
            </w:r>
          </w:p>
        </w:tc>
      </w:tr>
    </w:tbl>
    <w:p w:rsidR="003E06F5" w:rsidRPr="000847A8" w:rsidRDefault="003E06F5" w:rsidP="002C1E1F">
      <w:pPr>
        <w:pStyle w:val="10"/>
        <w:ind w:firstLineChars="0" w:firstLine="0"/>
        <w:jc w:val="center"/>
        <w:outlineLvl w:val="9"/>
        <w:rPr>
          <w:rFonts w:ascii="Times New Roman" w:hAnsi="Times New Roman" w:cs="Times New Roman"/>
        </w:rPr>
      </w:pPr>
    </w:p>
    <w:p w:rsidR="003E06F5" w:rsidRPr="000847A8" w:rsidRDefault="003E06F5"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hint="eastAsia"/>
        </w:rPr>
        <w:t>2</w:t>
      </w:r>
      <w:r w:rsidRPr="000847A8">
        <w:rPr>
          <w:rFonts w:ascii="Times New Roman" w:hAnsi="Times New Roman" w:cs="Times New Roman"/>
        </w:rPr>
        <w:t>）</w:t>
      </w:r>
      <w:r w:rsidRPr="000847A8">
        <w:rPr>
          <w:rFonts w:ascii="Times New Roman" w:hAnsi="Times New Roman" w:cs="Times New Roman" w:hint="eastAsia"/>
        </w:rPr>
        <w:t>排水建筑物风险事件及风险因子</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3.2-2</w:t>
      </w:r>
      <w:r w:rsidR="00B045BF">
        <w:rPr>
          <w:rFonts w:ascii="Times New Roman" w:hAnsi="Times New Roman" w:cs="Times New Roman" w:hint="eastAsia"/>
        </w:rPr>
        <w:t xml:space="preserve">  </w:t>
      </w:r>
      <w:r w:rsidRPr="000847A8">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2"/>
        <w:gridCol w:w="2057"/>
        <w:gridCol w:w="1423"/>
        <w:gridCol w:w="1578"/>
        <w:gridCol w:w="2372"/>
        <w:gridCol w:w="3000"/>
        <w:gridCol w:w="2846"/>
      </w:tblGrid>
      <w:tr w:rsidR="00640634" w:rsidRPr="00B4734D" w:rsidTr="00B4734D">
        <w:trPr>
          <w:tblHeader/>
          <w:jc w:val="center"/>
        </w:trPr>
        <w:tc>
          <w:tcPr>
            <w:tcW w:w="33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045BF">
            <w:pPr>
              <w:widowControl/>
              <w:snapToGrid w:val="0"/>
              <w:spacing w:line="480" w:lineRule="auto"/>
              <w:jc w:val="center"/>
              <w:rPr>
                <w:rFonts w:ascii="仿宋" w:eastAsia="仿宋" w:hAnsi="仿宋" w:cs="Times New Roman"/>
                <w:kern w:val="0"/>
                <w:sz w:val="20"/>
                <w:szCs w:val="20"/>
              </w:rPr>
            </w:pPr>
            <w:r w:rsidRPr="00B4734D">
              <w:rPr>
                <w:rFonts w:ascii="仿宋" w:eastAsia="仿宋" w:hAnsi="仿宋" w:cs="Times New Roman"/>
                <w:sz w:val="20"/>
                <w:szCs w:val="20"/>
              </w:rPr>
              <w:t>序号</w:t>
            </w:r>
          </w:p>
        </w:tc>
        <w:tc>
          <w:tcPr>
            <w:tcW w:w="723" w:type="pct"/>
            <w:tcBorders>
              <w:top w:val="single" w:sz="4" w:space="0" w:color="auto"/>
              <w:left w:val="single" w:sz="4" w:space="0" w:color="auto"/>
              <w:bottom w:val="single" w:sz="4" w:space="0" w:color="auto"/>
              <w:right w:val="single" w:sz="4" w:space="0" w:color="auto"/>
            </w:tcBorders>
            <w:noWrap/>
            <w:vAlign w:val="center"/>
            <w:hideMark/>
          </w:tcPr>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建筑物名称</w:t>
            </w:r>
          </w:p>
        </w:tc>
        <w:tc>
          <w:tcPr>
            <w:tcW w:w="500" w:type="pct"/>
            <w:tcBorders>
              <w:top w:val="single" w:sz="4" w:space="0" w:color="auto"/>
              <w:left w:val="single" w:sz="4" w:space="0" w:color="auto"/>
              <w:bottom w:val="single" w:sz="4" w:space="0" w:color="auto"/>
              <w:right w:val="single" w:sz="4" w:space="0" w:color="auto"/>
            </w:tcBorders>
            <w:noWrap/>
            <w:vAlign w:val="center"/>
            <w:hideMark/>
          </w:tcPr>
          <w:p w:rsidR="00640634" w:rsidRPr="00B4734D" w:rsidRDefault="00640634" w:rsidP="00B045BF">
            <w:pPr>
              <w:snapToGrid w:val="0"/>
              <w:spacing w:line="480" w:lineRule="auto"/>
              <w:jc w:val="center"/>
              <w:rPr>
                <w:rFonts w:ascii="仿宋" w:eastAsia="仿宋" w:hAnsi="仿宋" w:cs="Times New Roman"/>
                <w:kern w:val="0"/>
                <w:sz w:val="20"/>
                <w:szCs w:val="20"/>
              </w:rPr>
            </w:pPr>
            <w:r w:rsidRPr="00B4734D">
              <w:rPr>
                <w:rFonts w:ascii="仿宋" w:eastAsia="仿宋" w:hAnsi="仿宋" w:cs="Times New Roman"/>
                <w:sz w:val="20"/>
                <w:szCs w:val="20"/>
              </w:rPr>
              <w:t>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045BF">
            <w:pPr>
              <w:pStyle w:val="23"/>
              <w:snapToGrid w:val="0"/>
              <w:spacing w:line="480" w:lineRule="auto"/>
              <w:rPr>
                <w:rFonts w:ascii="仿宋" w:eastAsia="仿宋" w:hAnsi="仿宋" w:cs="Times New Roman"/>
                <w:sz w:val="20"/>
                <w:szCs w:val="20"/>
              </w:rPr>
            </w:pPr>
            <w:r w:rsidRPr="00B4734D">
              <w:rPr>
                <w:rFonts w:ascii="仿宋" w:eastAsia="仿宋" w:hAnsi="仿宋" w:cs="Times New Roman"/>
                <w:sz w:val="20"/>
                <w:szCs w:val="20"/>
              </w:rPr>
              <w:t>风险量值</w:t>
            </w:r>
          </w:p>
        </w:tc>
        <w:tc>
          <w:tcPr>
            <w:tcW w:w="834"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pStyle w:val="23"/>
              <w:snapToGrid w:val="0"/>
              <w:spacing w:line="480" w:lineRule="auto"/>
              <w:rPr>
                <w:rFonts w:ascii="仿宋" w:eastAsia="仿宋" w:hAnsi="仿宋" w:cs="Times New Roman"/>
                <w:sz w:val="20"/>
                <w:szCs w:val="20"/>
              </w:rPr>
            </w:pPr>
            <w:r w:rsidRPr="00B4734D">
              <w:rPr>
                <w:rFonts w:ascii="仿宋" w:eastAsia="仿宋" w:hAnsi="仿宋" w:cs="Times New Roman"/>
                <w:sz w:val="20"/>
                <w:szCs w:val="20"/>
              </w:rPr>
              <w:t>风险事件</w:t>
            </w: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pStyle w:val="23"/>
              <w:snapToGrid w:val="0"/>
              <w:spacing w:line="480" w:lineRule="auto"/>
              <w:rPr>
                <w:rFonts w:ascii="仿宋" w:eastAsia="仿宋" w:hAnsi="仿宋" w:cs="Times New Roman"/>
                <w:sz w:val="20"/>
                <w:szCs w:val="20"/>
              </w:rPr>
            </w:pPr>
            <w:r w:rsidRPr="00B4734D">
              <w:rPr>
                <w:rFonts w:ascii="仿宋" w:eastAsia="仿宋" w:hAnsi="仿宋" w:cs="Times New Roman"/>
                <w:sz w:val="20"/>
                <w:szCs w:val="20"/>
              </w:rPr>
              <w:t>风险因子（按重要性排序）</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pStyle w:val="23"/>
              <w:snapToGrid w:val="0"/>
              <w:spacing w:line="480" w:lineRule="auto"/>
              <w:rPr>
                <w:rFonts w:ascii="仿宋" w:eastAsia="仿宋" w:hAnsi="仿宋" w:cs="Times New Roman"/>
                <w:sz w:val="20"/>
                <w:szCs w:val="20"/>
              </w:rPr>
            </w:pPr>
            <w:r w:rsidRPr="00B4734D">
              <w:rPr>
                <w:rFonts w:ascii="仿宋" w:eastAsia="仿宋" w:hAnsi="仿宋" w:cs="Times New Roman"/>
                <w:sz w:val="20"/>
                <w:szCs w:val="20"/>
              </w:rPr>
              <w:t>对应风险预防措施编号</w:t>
            </w:r>
          </w:p>
        </w:tc>
      </w:tr>
      <w:tr w:rsidR="00640634" w:rsidRPr="00B4734D" w:rsidTr="00B4734D">
        <w:trPr>
          <w:jc w:val="center"/>
        </w:trPr>
        <w:tc>
          <w:tcPr>
            <w:tcW w:w="331" w:type="pct"/>
            <w:vMerge w:val="restar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1</w:t>
            </w:r>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2</w:t>
            </w:r>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3</w:t>
            </w:r>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4</w:t>
            </w:r>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5</w:t>
            </w:r>
          </w:p>
        </w:tc>
        <w:tc>
          <w:tcPr>
            <w:tcW w:w="723" w:type="pct"/>
            <w:vMerge w:val="restart"/>
            <w:tcBorders>
              <w:top w:val="single" w:sz="4" w:space="0" w:color="auto"/>
              <w:left w:val="single" w:sz="4" w:space="0" w:color="auto"/>
              <w:bottom w:val="single" w:sz="4" w:space="0" w:color="auto"/>
              <w:right w:val="single" w:sz="4" w:space="0" w:color="auto"/>
            </w:tcBorders>
            <w:noWrap/>
            <w:vAlign w:val="center"/>
            <w:hideMark/>
          </w:tcPr>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关帝庙</w:t>
            </w:r>
            <w:proofErr w:type="gramStart"/>
            <w:r w:rsidRPr="00B4734D">
              <w:rPr>
                <w:rFonts w:ascii="仿宋" w:eastAsia="仿宋" w:hAnsi="仿宋" w:cs="Times New Roman"/>
                <w:color w:val="000000"/>
                <w:sz w:val="20"/>
                <w:szCs w:val="20"/>
              </w:rPr>
              <w:t>沟左排</w:t>
            </w:r>
            <w:proofErr w:type="gramEnd"/>
            <w:r w:rsidRPr="00B4734D">
              <w:rPr>
                <w:rFonts w:ascii="仿宋" w:eastAsia="仿宋" w:hAnsi="仿宋" w:cs="Times New Roman"/>
                <w:color w:val="000000"/>
                <w:sz w:val="20"/>
                <w:szCs w:val="20"/>
              </w:rPr>
              <w:t>渡槽</w:t>
            </w:r>
          </w:p>
          <w:p w:rsidR="00640634" w:rsidRPr="00B4734D" w:rsidRDefault="00640634" w:rsidP="00B045BF">
            <w:pPr>
              <w:snapToGrid w:val="0"/>
              <w:spacing w:line="480" w:lineRule="auto"/>
              <w:jc w:val="center"/>
              <w:rPr>
                <w:rFonts w:ascii="仿宋" w:eastAsia="仿宋" w:hAnsi="仿宋" w:cs="Times New Roman"/>
                <w:color w:val="000000"/>
                <w:sz w:val="20"/>
                <w:szCs w:val="20"/>
              </w:rPr>
            </w:pPr>
            <w:proofErr w:type="gramStart"/>
            <w:r w:rsidRPr="00B4734D">
              <w:rPr>
                <w:rFonts w:ascii="仿宋" w:eastAsia="仿宋" w:hAnsi="仿宋" w:cs="Times New Roman"/>
                <w:color w:val="000000"/>
                <w:sz w:val="20"/>
                <w:szCs w:val="20"/>
              </w:rPr>
              <w:t>马金岭沟左排渡槽</w:t>
            </w:r>
            <w:proofErr w:type="gramEnd"/>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前蒋寨</w:t>
            </w:r>
            <w:proofErr w:type="gramStart"/>
            <w:r w:rsidRPr="00B4734D">
              <w:rPr>
                <w:rFonts w:ascii="仿宋" w:eastAsia="仿宋" w:hAnsi="仿宋" w:cs="Times New Roman"/>
                <w:color w:val="000000"/>
                <w:sz w:val="20"/>
                <w:szCs w:val="20"/>
              </w:rPr>
              <w:t>沟左排</w:t>
            </w:r>
            <w:proofErr w:type="gramEnd"/>
            <w:r w:rsidRPr="00B4734D">
              <w:rPr>
                <w:rFonts w:ascii="仿宋" w:eastAsia="仿宋" w:hAnsi="仿宋" w:cs="Times New Roman"/>
                <w:color w:val="000000"/>
                <w:sz w:val="20"/>
                <w:szCs w:val="20"/>
              </w:rPr>
              <w:t>渡槽</w:t>
            </w:r>
          </w:p>
          <w:p w:rsidR="00640634" w:rsidRPr="00B4734D" w:rsidRDefault="00640634" w:rsidP="00B045BF">
            <w:pPr>
              <w:snapToGrid w:val="0"/>
              <w:spacing w:line="480" w:lineRule="auto"/>
              <w:jc w:val="center"/>
              <w:rPr>
                <w:rFonts w:ascii="仿宋" w:eastAsia="仿宋" w:hAnsi="仿宋" w:cs="Times New Roman"/>
                <w:color w:val="000000"/>
                <w:sz w:val="20"/>
                <w:szCs w:val="20"/>
              </w:rPr>
            </w:pPr>
            <w:proofErr w:type="gramStart"/>
            <w:r w:rsidRPr="00B4734D">
              <w:rPr>
                <w:rFonts w:ascii="仿宋" w:eastAsia="仿宋" w:hAnsi="仿宋" w:cs="Times New Roman"/>
                <w:color w:val="000000"/>
                <w:sz w:val="20"/>
                <w:szCs w:val="20"/>
              </w:rPr>
              <w:t>魏寨沟左排</w:t>
            </w:r>
            <w:proofErr w:type="gramEnd"/>
            <w:r w:rsidRPr="00B4734D">
              <w:rPr>
                <w:rFonts w:ascii="仿宋" w:eastAsia="仿宋" w:hAnsi="仿宋" w:cs="Times New Roman"/>
                <w:color w:val="000000"/>
                <w:sz w:val="20"/>
                <w:szCs w:val="20"/>
              </w:rPr>
              <w:t>渡槽</w:t>
            </w:r>
          </w:p>
          <w:p w:rsidR="00640634" w:rsidRPr="00B4734D" w:rsidRDefault="00640634" w:rsidP="00B045BF">
            <w:pPr>
              <w:snapToGrid w:val="0"/>
              <w:spacing w:line="48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晏曲</w:t>
            </w:r>
            <w:proofErr w:type="gramStart"/>
            <w:r w:rsidRPr="00B4734D">
              <w:rPr>
                <w:rFonts w:ascii="仿宋" w:eastAsia="仿宋" w:hAnsi="仿宋" w:cs="Times New Roman"/>
                <w:color w:val="000000"/>
                <w:sz w:val="20"/>
                <w:szCs w:val="20"/>
              </w:rPr>
              <w:t>沟左排</w:t>
            </w:r>
            <w:proofErr w:type="gramEnd"/>
            <w:r w:rsidRPr="00B4734D">
              <w:rPr>
                <w:rFonts w:ascii="仿宋" w:eastAsia="仿宋" w:hAnsi="仿宋" w:cs="Times New Roman"/>
                <w:color w:val="000000"/>
                <w:sz w:val="20"/>
                <w:szCs w:val="20"/>
              </w:rPr>
              <w:t>渡槽</w:t>
            </w:r>
          </w:p>
        </w:tc>
        <w:tc>
          <w:tcPr>
            <w:tcW w:w="500" w:type="pct"/>
            <w:vMerge w:val="restart"/>
            <w:tcBorders>
              <w:top w:val="single" w:sz="4" w:space="0" w:color="auto"/>
              <w:left w:val="single" w:sz="4" w:space="0" w:color="auto"/>
              <w:bottom w:val="single" w:sz="4" w:space="0" w:color="auto"/>
              <w:right w:val="single" w:sz="4" w:space="0" w:color="auto"/>
            </w:tcBorders>
            <w:noWrap/>
            <w:vAlign w:val="center"/>
          </w:tcPr>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K451+884</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K452+775</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K454+565</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K456+612</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K457+235</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6.4</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6.4</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7.0</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7.0</w:t>
            </w:r>
          </w:p>
          <w:p w:rsidR="00640634" w:rsidRPr="00B4734D" w:rsidRDefault="00640634" w:rsidP="00B045BF">
            <w:pPr>
              <w:snapToGrid w:val="0"/>
              <w:spacing w:line="480" w:lineRule="auto"/>
              <w:jc w:val="center"/>
              <w:rPr>
                <w:rFonts w:ascii="仿宋" w:eastAsia="仿宋" w:hAnsi="仿宋" w:cs="Times New Roman"/>
                <w:sz w:val="20"/>
                <w:szCs w:val="20"/>
              </w:rPr>
            </w:pPr>
            <w:r w:rsidRPr="00B4734D">
              <w:rPr>
                <w:rFonts w:ascii="仿宋" w:eastAsia="仿宋" w:hAnsi="仿宋" w:cs="Times New Roman"/>
                <w:sz w:val="20"/>
                <w:szCs w:val="20"/>
              </w:rPr>
              <w:t>7.0</w:t>
            </w:r>
          </w:p>
        </w:tc>
        <w:tc>
          <w:tcPr>
            <w:tcW w:w="834" w:type="pct"/>
            <w:vMerge w:val="restar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整体失稳、构件破坏</w:t>
            </w: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暴雨洪水</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4-1</w:t>
            </w:r>
          </w:p>
        </w:tc>
      </w:tr>
      <w:tr w:rsidR="00640634" w:rsidRPr="00B4734D" w:rsidTr="00B4734D">
        <w:trPr>
          <w:jc w:val="center"/>
        </w:trPr>
        <w:tc>
          <w:tcPr>
            <w:tcW w:w="331"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sz w:val="20"/>
                <w:szCs w:val="20"/>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sz w:val="20"/>
                <w:szCs w:val="20"/>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sz w:val="20"/>
                <w:szCs w:val="20"/>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kern w:val="0"/>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地震</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w:t>
            </w:r>
          </w:p>
        </w:tc>
      </w:tr>
      <w:tr w:rsidR="00640634" w:rsidRPr="00B4734D" w:rsidTr="00B4734D">
        <w:trPr>
          <w:jc w:val="center"/>
        </w:trPr>
        <w:tc>
          <w:tcPr>
            <w:tcW w:w="331"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sz w:val="20"/>
                <w:szCs w:val="20"/>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sz w:val="20"/>
                <w:szCs w:val="20"/>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sz w:val="20"/>
                <w:szCs w:val="20"/>
              </w:rPr>
            </w:pPr>
          </w:p>
        </w:tc>
        <w:tc>
          <w:tcPr>
            <w:tcW w:w="834" w:type="pct"/>
            <w:vMerge w:val="restar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洪水入渠</w:t>
            </w: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暴雨洪水</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4-1</w:t>
            </w:r>
          </w:p>
        </w:tc>
      </w:tr>
      <w:tr w:rsidR="00640634" w:rsidRPr="00B4734D" w:rsidTr="00B4734D">
        <w:trPr>
          <w:jc w:val="center"/>
        </w:trPr>
        <w:tc>
          <w:tcPr>
            <w:tcW w:w="331"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sz w:val="20"/>
                <w:szCs w:val="20"/>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sz w:val="20"/>
                <w:szCs w:val="20"/>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sz w:val="20"/>
                <w:szCs w:val="20"/>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kern w:val="0"/>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下游排水不畅</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4-3</w:t>
            </w:r>
          </w:p>
        </w:tc>
      </w:tr>
      <w:tr w:rsidR="00640634" w:rsidRPr="00B4734D" w:rsidTr="00B4734D">
        <w:trPr>
          <w:jc w:val="center"/>
        </w:trPr>
        <w:tc>
          <w:tcPr>
            <w:tcW w:w="331"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sz w:val="20"/>
                <w:szCs w:val="20"/>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sz w:val="20"/>
                <w:szCs w:val="20"/>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sz w:val="20"/>
                <w:szCs w:val="20"/>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kern w:val="0"/>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proofErr w:type="gramStart"/>
            <w:r w:rsidRPr="00B4734D">
              <w:rPr>
                <w:rFonts w:ascii="仿宋" w:eastAsia="仿宋" w:hAnsi="仿宋" w:cs="Times New Roman"/>
                <w:color w:val="000000"/>
                <w:kern w:val="0"/>
                <w:sz w:val="20"/>
                <w:szCs w:val="20"/>
              </w:rPr>
              <w:t>槽身淤积</w:t>
            </w:r>
            <w:proofErr w:type="gramEnd"/>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4-</w:t>
            </w:r>
            <w:r w:rsidR="00384D2C" w:rsidRPr="00B4734D">
              <w:rPr>
                <w:rFonts w:ascii="仿宋" w:eastAsia="仿宋" w:hAnsi="仿宋" w:cs="Times New Roman"/>
                <w:color w:val="000000"/>
                <w:kern w:val="0"/>
                <w:sz w:val="20"/>
                <w:szCs w:val="20"/>
              </w:rPr>
              <w:t>7</w:t>
            </w:r>
          </w:p>
        </w:tc>
      </w:tr>
      <w:tr w:rsidR="00640634" w:rsidRPr="00B4734D" w:rsidTr="00B4734D">
        <w:trPr>
          <w:jc w:val="center"/>
        </w:trPr>
        <w:tc>
          <w:tcPr>
            <w:tcW w:w="331"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sz w:val="20"/>
                <w:szCs w:val="20"/>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sz w:val="20"/>
                <w:szCs w:val="20"/>
              </w:rPr>
            </w:pPr>
          </w:p>
        </w:tc>
        <w:tc>
          <w:tcPr>
            <w:tcW w:w="500"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sz w:val="20"/>
                <w:szCs w:val="20"/>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left"/>
              <w:rPr>
                <w:rFonts w:ascii="仿宋" w:eastAsia="仿宋" w:hAnsi="仿宋" w:cs="Times New Roman"/>
                <w:color w:val="000000"/>
                <w:kern w:val="0"/>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进口堵塞</w:t>
            </w:r>
          </w:p>
        </w:tc>
        <w:tc>
          <w:tcPr>
            <w:tcW w:w="1001" w:type="pct"/>
            <w:tcBorders>
              <w:top w:val="single" w:sz="4" w:space="0" w:color="auto"/>
              <w:left w:val="single" w:sz="4" w:space="0" w:color="auto"/>
              <w:bottom w:val="single" w:sz="4" w:space="0" w:color="auto"/>
              <w:right w:val="single" w:sz="4" w:space="0" w:color="auto"/>
            </w:tcBorders>
            <w:vAlign w:val="center"/>
            <w:hideMark/>
          </w:tcPr>
          <w:p w:rsidR="00640634" w:rsidRPr="00B4734D" w:rsidRDefault="00640634" w:rsidP="00B4734D">
            <w:pPr>
              <w:widowControl/>
              <w:snapToGrid w:val="0"/>
              <w:spacing w:line="48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4-</w:t>
            </w:r>
            <w:r w:rsidR="00384D2C" w:rsidRPr="00B4734D">
              <w:rPr>
                <w:rFonts w:ascii="仿宋" w:eastAsia="仿宋" w:hAnsi="仿宋" w:cs="Times New Roman"/>
                <w:color w:val="000000"/>
                <w:kern w:val="0"/>
                <w:sz w:val="20"/>
                <w:szCs w:val="20"/>
              </w:rPr>
              <w:t>9</w:t>
            </w:r>
          </w:p>
        </w:tc>
      </w:tr>
    </w:tbl>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3E06F5" w:rsidRPr="000847A8" w:rsidRDefault="003E06F5"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hint="eastAsia"/>
        </w:rPr>
        <w:t>3</w:t>
      </w:r>
      <w:r w:rsidRPr="000847A8">
        <w:rPr>
          <w:rFonts w:ascii="Times New Roman" w:hAnsi="Times New Roman" w:cs="Times New Roman" w:hint="eastAsia"/>
        </w:rPr>
        <w:t>）其他穿越交叉建筑物风险事件及风险因子</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3.2-3</w:t>
      </w:r>
      <w:r w:rsidR="00B045BF">
        <w:rPr>
          <w:rFonts w:ascii="Times New Roman" w:hAnsi="Times New Roman" w:cs="Times New Roman" w:hint="eastAsia"/>
        </w:rPr>
        <w:t xml:space="preserve">  </w:t>
      </w:r>
      <w:r w:rsidRPr="000847A8">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705"/>
        <w:gridCol w:w="4254"/>
        <w:gridCol w:w="1931"/>
        <w:gridCol w:w="1268"/>
        <w:gridCol w:w="717"/>
        <w:gridCol w:w="2136"/>
        <w:gridCol w:w="1740"/>
        <w:gridCol w:w="1467"/>
      </w:tblGrid>
      <w:tr w:rsidR="00640634" w:rsidRPr="00B4734D" w:rsidTr="00B4734D">
        <w:trPr>
          <w:jc w:val="center"/>
        </w:trPr>
        <w:tc>
          <w:tcPr>
            <w:tcW w:w="248"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序号</w:t>
            </w:r>
          </w:p>
        </w:tc>
        <w:tc>
          <w:tcPr>
            <w:tcW w:w="1496"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建筑物名称</w:t>
            </w:r>
          </w:p>
        </w:tc>
        <w:tc>
          <w:tcPr>
            <w:tcW w:w="679"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桩号</w:t>
            </w:r>
          </w:p>
        </w:tc>
        <w:tc>
          <w:tcPr>
            <w:tcW w:w="446"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类型</w:t>
            </w:r>
          </w:p>
        </w:tc>
        <w:tc>
          <w:tcPr>
            <w:tcW w:w="252"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风险量值</w:t>
            </w:r>
          </w:p>
        </w:tc>
        <w:tc>
          <w:tcPr>
            <w:tcW w:w="751"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风险事件</w:t>
            </w:r>
          </w:p>
        </w:tc>
        <w:tc>
          <w:tcPr>
            <w:tcW w:w="612"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sz w:val="20"/>
                <w:szCs w:val="20"/>
              </w:rPr>
              <w:t>风险因子（按重要性排序）</w:t>
            </w:r>
          </w:p>
        </w:tc>
        <w:tc>
          <w:tcPr>
            <w:tcW w:w="517"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对应风险预防措施</w:t>
            </w:r>
            <w:r w:rsidR="00D27661" w:rsidRPr="00B4734D">
              <w:rPr>
                <w:rFonts w:ascii="仿宋" w:eastAsia="仿宋" w:hAnsi="仿宋" w:cs="Times New Roman"/>
                <w:sz w:val="20"/>
                <w:szCs w:val="20"/>
              </w:rPr>
              <w:t>编号</w:t>
            </w:r>
          </w:p>
        </w:tc>
      </w:tr>
      <w:tr w:rsidR="00640634" w:rsidRPr="00B4734D" w:rsidTr="00B4734D">
        <w:trPr>
          <w:jc w:val="center"/>
        </w:trPr>
        <w:tc>
          <w:tcPr>
            <w:tcW w:w="248" w:type="pct"/>
            <w:vMerge w:val="restar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1</w:t>
            </w:r>
          </w:p>
        </w:tc>
        <w:tc>
          <w:tcPr>
            <w:tcW w:w="1496" w:type="pct"/>
            <w:vMerge w:val="restart"/>
            <w:shd w:val="clear" w:color="auto" w:fill="FFFFFF" w:themeFill="background1"/>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河王干渠渠渠交叉倒虹吸</w:t>
            </w:r>
          </w:p>
        </w:tc>
        <w:tc>
          <w:tcPr>
            <w:tcW w:w="679" w:type="pct"/>
            <w:vMerge w:val="restart"/>
            <w:shd w:val="clear" w:color="auto" w:fill="FFFFFF" w:themeFill="background1"/>
            <w:vAlign w:val="center"/>
          </w:tcPr>
          <w:p w:rsidR="00640634" w:rsidRPr="00B4734D" w:rsidRDefault="00F2454D"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w:t>
            </w:r>
            <w:r w:rsidR="00640634" w:rsidRPr="00B4734D">
              <w:rPr>
                <w:rFonts w:ascii="仿宋" w:eastAsia="仿宋" w:hAnsi="仿宋" w:cs="Times New Roman"/>
                <w:kern w:val="0"/>
                <w:sz w:val="20"/>
                <w:szCs w:val="20"/>
              </w:rPr>
              <w:t>462+252</w:t>
            </w:r>
          </w:p>
        </w:tc>
        <w:tc>
          <w:tcPr>
            <w:tcW w:w="446" w:type="pct"/>
            <w:vMerge w:val="restar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渠渠交叉倒虹吸</w:t>
            </w:r>
          </w:p>
        </w:tc>
        <w:tc>
          <w:tcPr>
            <w:tcW w:w="252" w:type="pct"/>
            <w:vMerge w:val="restar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5.8</w:t>
            </w:r>
          </w:p>
        </w:tc>
        <w:tc>
          <w:tcPr>
            <w:tcW w:w="751" w:type="pct"/>
            <w:vMerge w:val="restar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整体失稳、构件破坏</w:t>
            </w:r>
          </w:p>
        </w:tc>
        <w:tc>
          <w:tcPr>
            <w:tcW w:w="612" w:type="pc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暴雨洪水</w:t>
            </w:r>
          </w:p>
        </w:tc>
        <w:tc>
          <w:tcPr>
            <w:tcW w:w="517" w:type="pct"/>
            <w:shd w:val="clear" w:color="auto" w:fill="FFFFFF" w:themeFill="background1"/>
            <w:vAlign w:val="center"/>
          </w:tcPr>
          <w:p w:rsidR="00640634" w:rsidRPr="00B4734D" w:rsidRDefault="00B30BBA"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-1</w:t>
            </w:r>
          </w:p>
        </w:tc>
      </w:tr>
      <w:tr w:rsidR="00640634" w:rsidRPr="00B4734D" w:rsidTr="00B4734D">
        <w:trPr>
          <w:jc w:val="center"/>
        </w:trPr>
        <w:tc>
          <w:tcPr>
            <w:tcW w:w="248"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679"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446"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252"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751"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612" w:type="pc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color w:val="000000"/>
                <w:kern w:val="0"/>
                <w:sz w:val="20"/>
                <w:szCs w:val="20"/>
              </w:rPr>
              <w:t>止水渗漏</w:t>
            </w:r>
          </w:p>
        </w:tc>
        <w:tc>
          <w:tcPr>
            <w:tcW w:w="517" w:type="pct"/>
            <w:shd w:val="clear" w:color="auto" w:fill="FFFFFF" w:themeFill="background1"/>
            <w:vAlign w:val="center"/>
          </w:tcPr>
          <w:p w:rsidR="00640634" w:rsidRPr="00B4734D" w:rsidRDefault="00B30BBA"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w:t>
            </w:r>
            <w:r w:rsidRPr="00B4734D">
              <w:rPr>
                <w:rFonts w:ascii="仿宋" w:eastAsia="仿宋" w:hAnsi="仿宋" w:cs="Times New Roman" w:hint="eastAsia"/>
                <w:color w:val="000000"/>
                <w:kern w:val="0"/>
                <w:sz w:val="20"/>
                <w:szCs w:val="20"/>
              </w:rPr>
              <w:t>3</w:t>
            </w:r>
          </w:p>
        </w:tc>
      </w:tr>
      <w:tr w:rsidR="00640634" w:rsidRPr="00B4734D" w:rsidTr="00B4734D">
        <w:trPr>
          <w:jc w:val="center"/>
        </w:trPr>
        <w:tc>
          <w:tcPr>
            <w:tcW w:w="248"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679"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446"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252"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751" w:type="pc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上部</w:t>
            </w:r>
            <w:proofErr w:type="gramStart"/>
            <w:r w:rsidRPr="00B4734D">
              <w:rPr>
                <w:rFonts w:ascii="仿宋" w:eastAsia="仿宋" w:hAnsi="仿宋" w:cs="Times New Roman"/>
                <w:sz w:val="20"/>
                <w:szCs w:val="20"/>
              </w:rPr>
              <w:t>渠基破坏</w:t>
            </w:r>
            <w:proofErr w:type="gramEnd"/>
          </w:p>
        </w:tc>
        <w:tc>
          <w:tcPr>
            <w:tcW w:w="612" w:type="pc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止水渗漏</w:t>
            </w:r>
          </w:p>
        </w:tc>
        <w:tc>
          <w:tcPr>
            <w:tcW w:w="517" w:type="pct"/>
            <w:shd w:val="clear" w:color="auto" w:fill="FFFFFF" w:themeFill="background1"/>
            <w:vAlign w:val="center"/>
          </w:tcPr>
          <w:p w:rsidR="00640634" w:rsidRPr="00B4734D" w:rsidRDefault="00B30BBA"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w:t>
            </w:r>
            <w:r w:rsidRPr="00B4734D">
              <w:rPr>
                <w:rFonts w:ascii="仿宋" w:eastAsia="仿宋" w:hAnsi="仿宋" w:cs="Times New Roman" w:hint="eastAsia"/>
                <w:color w:val="000000"/>
                <w:kern w:val="0"/>
                <w:sz w:val="20"/>
                <w:szCs w:val="20"/>
              </w:rPr>
              <w:t>3</w:t>
            </w:r>
          </w:p>
        </w:tc>
      </w:tr>
      <w:tr w:rsidR="00640634" w:rsidRPr="00B4734D" w:rsidTr="00B4734D">
        <w:trPr>
          <w:jc w:val="center"/>
        </w:trPr>
        <w:tc>
          <w:tcPr>
            <w:tcW w:w="248" w:type="pct"/>
            <w:vMerge w:val="restart"/>
            <w:shd w:val="clear" w:color="auto" w:fill="FFFFFF" w:themeFill="background1"/>
            <w:vAlign w:val="center"/>
          </w:tcPr>
          <w:p w:rsidR="00640634" w:rsidRPr="00B4734D" w:rsidRDefault="0084604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w:t>
            </w:r>
          </w:p>
          <w:p w:rsidR="00640634" w:rsidRPr="00B4734D" w:rsidRDefault="00846041"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3</w:t>
            </w:r>
          </w:p>
        </w:tc>
        <w:tc>
          <w:tcPr>
            <w:tcW w:w="1496" w:type="pct"/>
            <w:vMerge w:val="restart"/>
            <w:shd w:val="clear" w:color="auto" w:fill="FFFFFF" w:themeFill="background1"/>
            <w:vAlign w:val="center"/>
            <w:hideMark/>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郑州市罗</w:t>
            </w:r>
            <w:proofErr w:type="gramStart"/>
            <w:r w:rsidRPr="00B4734D">
              <w:rPr>
                <w:rFonts w:ascii="仿宋" w:eastAsia="仿宋" w:hAnsi="仿宋" w:cs="Times New Roman"/>
                <w:color w:val="000000"/>
                <w:sz w:val="20"/>
                <w:szCs w:val="20"/>
              </w:rPr>
              <w:t>垌</w:t>
            </w:r>
            <w:proofErr w:type="gramEnd"/>
            <w:r w:rsidRPr="00B4734D">
              <w:rPr>
                <w:rFonts w:ascii="仿宋" w:eastAsia="仿宋" w:hAnsi="仿宋" w:cs="Times New Roman"/>
                <w:color w:val="000000"/>
                <w:sz w:val="20"/>
                <w:szCs w:val="20"/>
              </w:rPr>
              <w:t>水厂科学大道输水管线</w:t>
            </w:r>
          </w:p>
          <w:p w:rsidR="00640634" w:rsidRPr="00B4734D" w:rsidRDefault="00640634"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国电荥阳电厂中水供水管道</w:t>
            </w:r>
          </w:p>
        </w:tc>
        <w:tc>
          <w:tcPr>
            <w:tcW w:w="679" w:type="pct"/>
            <w:vMerge w:val="restar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K456+8</w:t>
            </w:r>
            <w:r w:rsidR="00846041" w:rsidRPr="00B4734D">
              <w:rPr>
                <w:rFonts w:ascii="仿宋" w:eastAsia="仿宋" w:hAnsi="仿宋" w:cs="Times New Roman" w:hint="eastAsia"/>
                <w:sz w:val="20"/>
                <w:szCs w:val="20"/>
              </w:rPr>
              <w:t>67</w:t>
            </w:r>
          </w:p>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K465+</w:t>
            </w:r>
            <w:r w:rsidR="00FB6CA5" w:rsidRPr="00B4734D">
              <w:rPr>
                <w:rFonts w:ascii="仿宋" w:eastAsia="仿宋" w:hAnsi="仿宋" w:cs="Times New Roman" w:hint="eastAsia"/>
                <w:sz w:val="20"/>
                <w:szCs w:val="20"/>
              </w:rPr>
              <w:t>502</w:t>
            </w:r>
          </w:p>
        </w:tc>
        <w:tc>
          <w:tcPr>
            <w:tcW w:w="446" w:type="pct"/>
            <w:vMerge w:val="restar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定向钻</w:t>
            </w:r>
            <w:r w:rsidR="007668D8" w:rsidRPr="00B4734D">
              <w:rPr>
                <w:rFonts w:ascii="仿宋" w:eastAsia="仿宋" w:hAnsi="仿宋" w:cs="Times New Roman" w:hint="eastAsia"/>
                <w:color w:val="000000"/>
                <w:sz w:val="20"/>
                <w:szCs w:val="20"/>
              </w:rPr>
              <w:t>穿越</w:t>
            </w:r>
          </w:p>
          <w:p w:rsidR="00640634" w:rsidRPr="00B4734D" w:rsidRDefault="00E5061D"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地埋管</w:t>
            </w:r>
            <w:r w:rsidR="00640634" w:rsidRPr="00B4734D">
              <w:rPr>
                <w:rFonts w:ascii="仿宋" w:eastAsia="仿宋" w:hAnsi="仿宋" w:cs="Times New Roman"/>
                <w:color w:val="000000"/>
                <w:sz w:val="20"/>
                <w:szCs w:val="20"/>
              </w:rPr>
              <w:t>下穿</w:t>
            </w:r>
          </w:p>
        </w:tc>
        <w:tc>
          <w:tcPr>
            <w:tcW w:w="252" w:type="pct"/>
            <w:vMerge w:val="restar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6.5</w:t>
            </w:r>
          </w:p>
          <w:p w:rsidR="00640634" w:rsidRPr="00B4734D" w:rsidRDefault="00640634"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 xml:space="preserve">6.5 </w:t>
            </w:r>
          </w:p>
        </w:tc>
        <w:tc>
          <w:tcPr>
            <w:tcW w:w="751" w:type="pct"/>
            <w:vMerge w:val="restart"/>
            <w:shd w:val="clear" w:color="auto" w:fill="FFFFFF" w:themeFill="background1"/>
            <w:vAlign w:val="center"/>
            <w:hideMark/>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整体失稳、构件破坏</w:t>
            </w:r>
          </w:p>
        </w:tc>
        <w:tc>
          <w:tcPr>
            <w:tcW w:w="612" w:type="pct"/>
            <w:shd w:val="clear" w:color="auto" w:fill="FFFFFF" w:themeFill="background1"/>
            <w:vAlign w:val="center"/>
          </w:tcPr>
          <w:p w:rsidR="00640634" w:rsidRPr="00B4734D" w:rsidRDefault="00AB466A"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管道破裂</w:t>
            </w:r>
          </w:p>
        </w:tc>
        <w:tc>
          <w:tcPr>
            <w:tcW w:w="517" w:type="pct"/>
            <w:shd w:val="clear" w:color="auto" w:fill="FFFFFF" w:themeFill="background1"/>
            <w:vAlign w:val="center"/>
          </w:tcPr>
          <w:p w:rsidR="00640634" w:rsidRPr="00B4734D" w:rsidRDefault="00B30BBA"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w:t>
            </w:r>
            <w:r w:rsidR="00AB466A" w:rsidRPr="00B4734D">
              <w:rPr>
                <w:rFonts w:ascii="仿宋" w:eastAsia="仿宋" w:hAnsi="仿宋" w:cs="Times New Roman" w:hint="eastAsia"/>
                <w:color w:val="000000"/>
                <w:kern w:val="0"/>
                <w:sz w:val="20"/>
                <w:szCs w:val="20"/>
              </w:rPr>
              <w:t>5</w:t>
            </w:r>
          </w:p>
        </w:tc>
      </w:tr>
      <w:tr w:rsidR="00640634" w:rsidRPr="00B4734D" w:rsidTr="00B4734D">
        <w:trPr>
          <w:jc w:val="center"/>
        </w:trPr>
        <w:tc>
          <w:tcPr>
            <w:tcW w:w="248"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hideMark/>
          </w:tcPr>
          <w:p w:rsidR="00640634" w:rsidRPr="00B4734D" w:rsidRDefault="00640634" w:rsidP="00B4734D">
            <w:pPr>
              <w:snapToGrid w:val="0"/>
              <w:spacing w:line="360" w:lineRule="auto"/>
              <w:jc w:val="center"/>
              <w:rPr>
                <w:rFonts w:ascii="仿宋" w:eastAsia="仿宋" w:hAnsi="仿宋" w:cs="Times New Roman"/>
                <w:color w:val="000000"/>
                <w:sz w:val="20"/>
                <w:szCs w:val="20"/>
              </w:rPr>
            </w:pPr>
          </w:p>
        </w:tc>
        <w:tc>
          <w:tcPr>
            <w:tcW w:w="679"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sz w:val="20"/>
                <w:szCs w:val="20"/>
              </w:rPr>
            </w:pPr>
          </w:p>
        </w:tc>
        <w:tc>
          <w:tcPr>
            <w:tcW w:w="446"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p>
        </w:tc>
        <w:tc>
          <w:tcPr>
            <w:tcW w:w="252"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p>
        </w:tc>
        <w:tc>
          <w:tcPr>
            <w:tcW w:w="751" w:type="pct"/>
            <w:vMerge/>
            <w:shd w:val="clear" w:color="auto" w:fill="FFFFFF" w:themeFill="background1"/>
            <w:vAlign w:val="center"/>
            <w:hideMark/>
          </w:tcPr>
          <w:p w:rsidR="00640634" w:rsidRPr="00B4734D" w:rsidRDefault="00640634" w:rsidP="00B4734D">
            <w:pPr>
              <w:snapToGrid w:val="0"/>
              <w:spacing w:line="360" w:lineRule="auto"/>
              <w:jc w:val="center"/>
              <w:rPr>
                <w:rFonts w:ascii="仿宋" w:eastAsia="仿宋" w:hAnsi="仿宋" w:cs="Times New Roman"/>
                <w:kern w:val="0"/>
                <w:sz w:val="20"/>
                <w:szCs w:val="20"/>
              </w:rPr>
            </w:pPr>
          </w:p>
        </w:tc>
        <w:tc>
          <w:tcPr>
            <w:tcW w:w="612" w:type="pct"/>
            <w:shd w:val="clear" w:color="auto" w:fill="FFFFFF" w:themeFill="background1"/>
            <w:vAlign w:val="center"/>
          </w:tcPr>
          <w:p w:rsidR="00640634" w:rsidRPr="00B4734D" w:rsidRDefault="00AB466A"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color w:val="000000"/>
                <w:kern w:val="0"/>
                <w:sz w:val="20"/>
                <w:szCs w:val="20"/>
              </w:rPr>
              <w:t>管道淤堵</w:t>
            </w:r>
          </w:p>
        </w:tc>
        <w:tc>
          <w:tcPr>
            <w:tcW w:w="517" w:type="pct"/>
            <w:shd w:val="clear" w:color="auto" w:fill="FFFFFF" w:themeFill="background1"/>
            <w:vAlign w:val="center"/>
          </w:tcPr>
          <w:p w:rsidR="00640634" w:rsidRPr="00B4734D" w:rsidRDefault="00B30BBA"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w:t>
            </w:r>
            <w:r w:rsidR="00AB466A" w:rsidRPr="00B4734D">
              <w:rPr>
                <w:rFonts w:ascii="仿宋" w:eastAsia="仿宋" w:hAnsi="仿宋" w:cs="Times New Roman" w:hint="eastAsia"/>
                <w:color w:val="000000"/>
                <w:kern w:val="0"/>
                <w:sz w:val="20"/>
                <w:szCs w:val="20"/>
              </w:rPr>
              <w:t>4</w:t>
            </w:r>
          </w:p>
        </w:tc>
      </w:tr>
      <w:tr w:rsidR="00640634" w:rsidRPr="00B4734D" w:rsidTr="00B4734D">
        <w:trPr>
          <w:jc w:val="center"/>
        </w:trPr>
        <w:tc>
          <w:tcPr>
            <w:tcW w:w="248"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color w:val="000000"/>
                <w:sz w:val="20"/>
                <w:szCs w:val="20"/>
              </w:rPr>
            </w:pPr>
          </w:p>
        </w:tc>
        <w:tc>
          <w:tcPr>
            <w:tcW w:w="679"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sz w:val="20"/>
                <w:szCs w:val="20"/>
              </w:rPr>
            </w:pPr>
          </w:p>
        </w:tc>
        <w:tc>
          <w:tcPr>
            <w:tcW w:w="446"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p>
        </w:tc>
        <w:tc>
          <w:tcPr>
            <w:tcW w:w="252"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sz w:val="20"/>
                <w:szCs w:val="20"/>
              </w:rPr>
            </w:pPr>
          </w:p>
        </w:tc>
        <w:tc>
          <w:tcPr>
            <w:tcW w:w="751" w:type="pct"/>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sz w:val="20"/>
                <w:szCs w:val="20"/>
              </w:rPr>
              <w:t>上部</w:t>
            </w:r>
            <w:proofErr w:type="gramStart"/>
            <w:r w:rsidRPr="00B4734D">
              <w:rPr>
                <w:rFonts w:ascii="仿宋" w:eastAsia="仿宋" w:hAnsi="仿宋" w:cs="Times New Roman"/>
                <w:sz w:val="20"/>
                <w:szCs w:val="20"/>
              </w:rPr>
              <w:t>渠基破坏</w:t>
            </w:r>
            <w:proofErr w:type="gramEnd"/>
          </w:p>
        </w:tc>
        <w:tc>
          <w:tcPr>
            <w:tcW w:w="612" w:type="pct"/>
            <w:shd w:val="clear" w:color="auto" w:fill="FFFFFF" w:themeFill="background1"/>
            <w:vAlign w:val="center"/>
          </w:tcPr>
          <w:p w:rsidR="00640634" w:rsidRPr="00B4734D" w:rsidRDefault="00846041"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管道破裂</w:t>
            </w:r>
          </w:p>
        </w:tc>
        <w:tc>
          <w:tcPr>
            <w:tcW w:w="517" w:type="pct"/>
            <w:shd w:val="clear" w:color="auto" w:fill="FFFFFF" w:themeFill="background1"/>
            <w:vAlign w:val="center"/>
          </w:tcPr>
          <w:p w:rsidR="00640634" w:rsidRPr="00B4734D" w:rsidRDefault="00B30BBA"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w:t>
            </w:r>
            <w:r w:rsidR="00640634" w:rsidRPr="00B4734D">
              <w:rPr>
                <w:rFonts w:ascii="仿宋" w:eastAsia="仿宋" w:hAnsi="仿宋" w:cs="Times New Roman"/>
                <w:color w:val="000000"/>
                <w:kern w:val="0"/>
                <w:sz w:val="20"/>
                <w:szCs w:val="20"/>
              </w:rPr>
              <w:t>-5</w:t>
            </w:r>
          </w:p>
        </w:tc>
      </w:tr>
      <w:tr w:rsidR="00640634" w:rsidRPr="00B4734D" w:rsidTr="00B4734D">
        <w:trPr>
          <w:jc w:val="center"/>
        </w:trPr>
        <w:tc>
          <w:tcPr>
            <w:tcW w:w="248" w:type="pct"/>
            <w:vMerge w:val="restart"/>
            <w:tcBorders>
              <w:bottom w:val="single" w:sz="4" w:space="0" w:color="auto"/>
            </w:tcBorders>
            <w:shd w:val="clear" w:color="auto" w:fill="FFFFFF" w:themeFill="background1"/>
            <w:vAlign w:val="center"/>
          </w:tcPr>
          <w:p w:rsidR="00846041" w:rsidRPr="00B4734D" w:rsidRDefault="0084604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4</w:t>
            </w:r>
          </w:p>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5</w:t>
            </w:r>
          </w:p>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w:t>
            </w:r>
          </w:p>
          <w:p w:rsidR="005B4D11"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7</w:t>
            </w:r>
          </w:p>
        </w:tc>
        <w:tc>
          <w:tcPr>
            <w:tcW w:w="1496" w:type="pct"/>
            <w:vMerge w:val="restart"/>
            <w:tcBorders>
              <w:bottom w:val="single" w:sz="4" w:space="0" w:color="auto"/>
            </w:tcBorders>
            <w:shd w:val="clear" w:color="auto" w:fill="FFFFFF" w:themeFill="background1"/>
            <w:vAlign w:val="center"/>
            <w:hideMark/>
          </w:tcPr>
          <w:p w:rsidR="005B4D11" w:rsidRPr="00B4734D" w:rsidRDefault="00E5061D" w:rsidP="00B4734D">
            <w:pPr>
              <w:snapToGrid w:val="0"/>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中电投郑州</w:t>
            </w:r>
            <w:proofErr w:type="gramEnd"/>
            <w:r w:rsidRPr="00B4734D">
              <w:rPr>
                <w:rFonts w:ascii="仿宋" w:eastAsia="仿宋" w:hAnsi="仿宋" w:cs="Times New Roman" w:hint="eastAsia"/>
                <w:kern w:val="0"/>
                <w:sz w:val="20"/>
                <w:szCs w:val="20"/>
              </w:rPr>
              <w:t>西郊燃气管线</w:t>
            </w:r>
          </w:p>
          <w:p w:rsidR="00E5061D" w:rsidRPr="00B4734D" w:rsidRDefault="00E5061D"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博爱-郑州-</w:t>
            </w:r>
            <w:proofErr w:type="gramStart"/>
            <w:r w:rsidRPr="00B4734D">
              <w:rPr>
                <w:rFonts w:ascii="仿宋" w:eastAsia="仿宋" w:hAnsi="仿宋" w:cs="Times New Roman" w:hint="eastAsia"/>
                <w:kern w:val="0"/>
                <w:sz w:val="20"/>
                <w:szCs w:val="20"/>
              </w:rPr>
              <w:t>薛</w:t>
            </w:r>
            <w:proofErr w:type="gramEnd"/>
            <w:r w:rsidRPr="00B4734D">
              <w:rPr>
                <w:rFonts w:ascii="仿宋" w:eastAsia="仿宋" w:hAnsi="仿宋" w:cs="Times New Roman" w:hint="eastAsia"/>
                <w:kern w:val="0"/>
                <w:sz w:val="20"/>
                <w:szCs w:val="20"/>
              </w:rPr>
              <w:t>店天然气管道工程</w:t>
            </w:r>
          </w:p>
          <w:p w:rsidR="00E5061D" w:rsidRPr="00B4734D" w:rsidRDefault="00E5061D"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义郑煤气管道（义马-郑州）</w:t>
            </w:r>
          </w:p>
          <w:p w:rsidR="00640634" w:rsidRPr="00B4734D" w:rsidRDefault="00E5061D"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kern w:val="0"/>
                <w:sz w:val="20"/>
                <w:szCs w:val="20"/>
              </w:rPr>
              <w:t>西气东输穿越荥阳段工程</w:t>
            </w:r>
          </w:p>
        </w:tc>
        <w:tc>
          <w:tcPr>
            <w:tcW w:w="679" w:type="pct"/>
            <w:vMerge w:val="restart"/>
            <w:tcBorders>
              <w:bottom w:val="single" w:sz="4" w:space="0" w:color="auto"/>
            </w:tcBorders>
            <w:shd w:val="clear" w:color="auto" w:fill="FFFFFF" w:themeFill="background1"/>
            <w:vAlign w:val="center"/>
          </w:tcPr>
          <w:p w:rsidR="00E5061D" w:rsidRPr="00B4734D" w:rsidRDefault="00E5061D"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sz w:val="20"/>
                <w:szCs w:val="20"/>
              </w:rPr>
              <w:t>K451+</w:t>
            </w:r>
            <w:r w:rsidRPr="00B4734D">
              <w:rPr>
                <w:rFonts w:ascii="仿宋" w:eastAsia="仿宋" w:hAnsi="仿宋" w:cs="Times New Roman" w:hint="eastAsia"/>
                <w:sz w:val="20"/>
                <w:szCs w:val="20"/>
              </w:rPr>
              <w:t>402</w:t>
            </w:r>
          </w:p>
          <w:p w:rsidR="005B4D11" w:rsidRPr="00B4734D" w:rsidRDefault="00E5061D"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K45</w:t>
            </w:r>
            <w:r w:rsidRPr="00B4734D">
              <w:rPr>
                <w:rFonts w:ascii="仿宋" w:eastAsia="仿宋" w:hAnsi="仿宋" w:cs="Times New Roman" w:hint="eastAsia"/>
                <w:sz w:val="20"/>
                <w:szCs w:val="20"/>
              </w:rPr>
              <w:t>3</w:t>
            </w:r>
            <w:r w:rsidRPr="00B4734D">
              <w:rPr>
                <w:rFonts w:ascii="仿宋" w:eastAsia="仿宋" w:hAnsi="仿宋" w:cs="Times New Roman"/>
                <w:sz w:val="20"/>
                <w:szCs w:val="20"/>
              </w:rPr>
              <w:t>+</w:t>
            </w:r>
            <w:r w:rsidRPr="00B4734D">
              <w:rPr>
                <w:rFonts w:ascii="仿宋" w:eastAsia="仿宋" w:hAnsi="仿宋" w:cs="Times New Roman" w:hint="eastAsia"/>
                <w:sz w:val="20"/>
                <w:szCs w:val="20"/>
              </w:rPr>
              <w:t>796</w:t>
            </w:r>
          </w:p>
          <w:p w:rsidR="005B4D11" w:rsidRPr="00B4734D" w:rsidRDefault="00E5061D"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sz w:val="20"/>
                <w:szCs w:val="20"/>
              </w:rPr>
              <w:t>K460+772</w:t>
            </w:r>
          </w:p>
          <w:p w:rsidR="005B4D11" w:rsidRPr="00B4734D" w:rsidRDefault="00E5061D"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sz w:val="20"/>
                <w:szCs w:val="20"/>
              </w:rPr>
              <w:t>K465+302</w:t>
            </w:r>
          </w:p>
        </w:tc>
        <w:tc>
          <w:tcPr>
            <w:tcW w:w="446" w:type="pct"/>
            <w:vMerge w:val="restart"/>
            <w:tcBorders>
              <w:bottom w:val="single" w:sz="4" w:space="0" w:color="auto"/>
            </w:tcBorders>
            <w:shd w:val="clear" w:color="auto" w:fill="FFFFFF" w:themeFill="background1"/>
            <w:vAlign w:val="center"/>
          </w:tcPr>
          <w:p w:rsidR="00806EBC" w:rsidRPr="00B4734D" w:rsidRDefault="00E5061D"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管线</w:t>
            </w:r>
            <w:r w:rsidR="00BF639D" w:rsidRPr="00B4734D">
              <w:rPr>
                <w:rFonts w:ascii="仿宋" w:eastAsia="仿宋" w:hAnsi="仿宋" w:cs="Times New Roman" w:hint="eastAsia"/>
                <w:color w:val="000000"/>
                <w:sz w:val="20"/>
                <w:szCs w:val="20"/>
              </w:rPr>
              <w:t>下穿</w:t>
            </w:r>
          </w:p>
          <w:p w:rsidR="005B4D11" w:rsidRPr="00B4734D" w:rsidRDefault="00BF639D"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定向钻</w:t>
            </w:r>
            <w:r w:rsidR="007668D8" w:rsidRPr="00B4734D">
              <w:rPr>
                <w:rFonts w:ascii="仿宋" w:eastAsia="仿宋" w:hAnsi="仿宋" w:cs="Times New Roman" w:hint="eastAsia"/>
                <w:color w:val="000000"/>
                <w:sz w:val="20"/>
                <w:szCs w:val="20"/>
              </w:rPr>
              <w:t>穿越</w:t>
            </w:r>
          </w:p>
          <w:p w:rsidR="00806EBC" w:rsidRPr="00B4734D" w:rsidRDefault="00E5061D" w:rsidP="00B4734D">
            <w:pPr>
              <w:snapToGrid w:val="0"/>
              <w:spacing w:line="360" w:lineRule="auto"/>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定向钻</w:t>
            </w:r>
            <w:r w:rsidR="007668D8" w:rsidRPr="00B4734D">
              <w:rPr>
                <w:rFonts w:ascii="仿宋" w:eastAsia="仿宋" w:hAnsi="仿宋" w:cs="Times New Roman" w:hint="eastAsia"/>
                <w:color w:val="000000"/>
                <w:sz w:val="20"/>
                <w:szCs w:val="20"/>
              </w:rPr>
              <w:t>穿越</w:t>
            </w:r>
          </w:p>
          <w:p w:rsidR="00806EBC" w:rsidRPr="00B4734D" w:rsidRDefault="00E5061D" w:rsidP="00B4734D">
            <w:pPr>
              <w:snapToGrid w:val="0"/>
              <w:spacing w:line="360" w:lineRule="auto"/>
              <w:rPr>
                <w:rFonts w:ascii="仿宋" w:eastAsia="仿宋" w:hAnsi="仿宋" w:cs="Times New Roman"/>
                <w:kern w:val="0"/>
                <w:sz w:val="20"/>
                <w:szCs w:val="20"/>
              </w:rPr>
            </w:pPr>
            <w:r w:rsidRPr="00B4734D">
              <w:rPr>
                <w:rFonts w:ascii="仿宋" w:eastAsia="仿宋" w:hAnsi="仿宋" w:cs="Times New Roman" w:hint="eastAsia"/>
                <w:color w:val="000000"/>
                <w:sz w:val="20"/>
                <w:szCs w:val="20"/>
              </w:rPr>
              <w:t>地埋管下穿</w:t>
            </w:r>
          </w:p>
        </w:tc>
        <w:tc>
          <w:tcPr>
            <w:tcW w:w="252" w:type="pct"/>
            <w:vMerge w:val="restart"/>
            <w:tcBorders>
              <w:bottom w:val="single" w:sz="4" w:space="0" w:color="auto"/>
            </w:tcBorders>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color w:val="000000"/>
                <w:sz w:val="20"/>
                <w:szCs w:val="20"/>
              </w:rPr>
              <w:t>6.3</w:t>
            </w:r>
          </w:p>
          <w:p w:rsidR="00F1507D" w:rsidRPr="00B4734D" w:rsidRDefault="00F1507D"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6.3</w:t>
            </w:r>
          </w:p>
          <w:p w:rsidR="00806EBC" w:rsidRPr="00B4734D" w:rsidRDefault="00F1507D" w:rsidP="00B4734D">
            <w:pPr>
              <w:widowControl/>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6.3</w:t>
            </w:r>
          </w:p>
          <w:p w:rsidR="00806EBC" w:rsidRPr="00B4734D" w:rsidRDefault="00E5061D"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hint="eastAsia"/>
                <w:color w:val="000000"/>
                <w:sz w:val="20"/>
                <w:szCs w:val="20"/>
              </w:rPr>
              <w:t>6.3</w:t>
            </w:r>
          </w:p>
        </w:tc>
        <w:tc>
          <w:tcPr>
            <w:tcW w:w="751" w:type="pct"/>
            <w:vMerge w:val="restart"/>
            <w:tcBorders>
              <w:bottom w:val="single" w:sz="4" w:space="0" w:color="auto"/>
            </w:tcBorders>
            <w:shd w:val="clear" w:color="auto" w:fill="FFFFFF" w:themeFill="background1"/>
            <w:vAlign w:val="center"/>
            <w:hideMark/>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管道泄漏爆炸</w:t>
            </w:r>
          </w:p>
        </w:tc>
        <w:tc>
          <w:tcPr>
            <w:tcW w:w="612" w:type="pct"/>
            <w:tcBorders>
              <w:bottom w:val="single" w:sz="4" w:space="0" w:color="auto"/>
            </w:tcBorders>
            <w:shd w:val="clear" w:color="auto" w:fill="FFFFFF" w:themeFill="background1"/>
            <w:vAlign w:val="center"/>
          </w:tcPr>
          <w:p w:rsidR="00806EBC"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结构破损导致气体泄漏</w:t>
            </w:r>
          </w:p>
        </w:tc>
        <w:tc>
          <w:tcPr>
            <w:tcW w:w="517" w:type="pct"/>
            <w:tcBorders>
              <w:bottom w:val="single" w:sz="4" w:space="0" w:color="auto"/>
            </w:tcBorders>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5-5</w:t>
            </w:r>
          </w:p>
        </w:tc>
      </w:tr>
      <w:tr w:rsidR="00640634" w:rsidRPr="00B4734D" w:rsidTr="00B4734D">
        <w:trPr>
          <w:jc w:val="center"/>
        </w:trPr>
        <w:tc>
          <w:tcPr>
            <w:tcW w:w="248"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679"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sz w:val="20"/>
                <w:szCs w:val="20"/>
              </w:rPr>
            </w:pPr>
          </w:p>
        </w:tc>
        <w:tc>
          <w:tcPr>
            <w:tcW w:w="446" w:type="pct"/>
            <w:vMerge/>
            <w:shd w:val="clear" w:color="auto" w:fill="FFFFFF" w:themeFill="background1"/>
            <w:vAlign w:val="center"/>
          </w:tcPr>
          <w:p w:rsidR="00640634" w:rsidRPr="00B4734D" w:rsidRDefault="00640634" w:rsidP="00B4734D">
            <w:pPr>
              <w:widowControl/>
              <w:snapToGrid w:val="0"/>
              <w:spacing w:line="360" w:lineRule="auto"/>
              <w:jc w:val="center"/>
              <w:rPr>
                <w:rFonts w:ascii="仿宋" w:eastAsia="仿宋" w:hAnsi="仿宋" w:cs="Times New Roman"/>
                <w:sz w:val="20"/>
                <w:szCs w:val="20"/>
              </w:rPr>
            </w:pPr>
          </w:p>
        </w:tc>
        <w:tc>
          <w:tcPr>
            <w:tcW w:w="252" w:type="pct"/>
            <w:vMerge/>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color w:val="000000"/>
                <w:sz w:val="20"/>
                <w:szCs w:val="20"/>
              </w:rPr>
            </w:pPr>
          </w:p>
        </w:tc>
        <w:tc>
          <w:tcPr>
            <w:tcW w:w="751" w:type="pct"/>
            <w:vMerge/>
            <w:shd w:val="clear" w:color="auto" w:fill="FFFFFF" w:themeFill="background1"/>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612"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燃放鞭炮</w:t>
            </w:r>
          </w:p>
        </w:tc>
        <w:tc>
          <w:tcPr>
            <w:tcW w:w="517" w:type="pct"/>
            <w:shd w:val="clear" w:color="auto" w:fill="FFFFFF" w:themeFill="background1"/>
            <w:vAlign w:val="center"/>
          </w:tcPr>
          <w:p w:rsidR="00640634" w:rsidRPr="00B4734D" w:rsidRDefault="00640634" w:rsidP="00B4734D">
            <w:pPr>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5-7</w:t>
            </w:r>
          </w:p>
        </w:tc>
      </w:tr>
      <w:tr w:rsidR="00B30BBA" w:rsidRPr="00B4734D" w:rsidTr="00B4734D">
        <w:trPr>
          <w:trHeight w:val="233"/>
          <w:jc w:val="center"/>
        </w:trPr>
        <w:tc>
          <w:tcPr>
            <w:tcW w:w="248" w:type="pct"/>
            <w:shd w:val="clear" w:color="auto" w:fill="FFFFFF" w:themeFill="background1"/>
            <w:vAlign w:val="center"/>
          </w:tcPr>
          <w:p w:rsidR="00846041" w:rsidRPr="00B4734D" w:rsidRDefault="00AD40C7"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8</w:t>
            </w:r>
          </w:p>
          <w:p w:rsidR="00846041" w:rsidRPr="00B4734D" w:rsidRDefault="00AD40C7"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9</w:t>
            </w:r>
          </w:p>
          <w:p w:rsidR="00B30BBA" w:rsidRPr="00B4734D" w:rsidRDefault="0084604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w:t>
            </w:r>
            <w:r w:rsidR="00AD40C7" w:rsidRPr="00B4734D">
              <w:rPr>
                <w:rFonts w:ascii="仿宋" w:eastAsia="仿宋" w:hAnsi="仿宋" w:cs="Times New Roman" w:hint="eastAsia"/>
                <w:kern w:val="0"/>
                <w:sz w:val="20"/>
                <w:szCs w:val="20"/>
              </w:rPr>
              <w:t>0</w:t>
            </w:r>
          </w:p>
        </w:tc>
        <w:tc>
          <w:tcPr>
            <w:tcW w:w="1496" w:type="pct"/>
            <w:shd w:val="clear" w:color="auto" w:fill="FFFFFF" w:themeFill="background1"/>
            <w:vAlign w:val="center"/>
            <w:hideMark/>
          </w:tcPr>
          <w:p w:rsidR="00846041" w:rsidRPr="00B4734D" w:rsidRDefault="00846041"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sz w:val="20"/>
                <w:szCs w:val="20"/>
              </w:rPr>
              <w:t>陇海国家干线（连云港-新疆）</w:t>
            </w:r>
          </w:p>
          <w:p w:rsidR="00846041" w:rsidRPr="00B4734D" w:rsidRDefault="00846041" w:rsidP="00B4734D">
            <w:pPr>
              <w:widowControl/>
              <w:snapToGrid w:val="0"/>
              <w:spacing w:line="360" w:lineRule="auto"/>
              <w:jc w:val="center"/>
              <w:rPr>
                <w:rFonts w:ascii="仿宋" w:eastAsia="仿宋" w:hAnsi="仿宋" w:cs="Times New Roman"/>
                <w:sz w:val="20"/>
                <w:szCs w:val="20"/>
              </w:rPr>
            </w:pPr>
            <w:proofErr w:type="gramStart"/>
            <w:r w:rsidRPr="00B4734D">
              <w:rPr>
                <w:rFonts w:ascii="仿宋" w:eastAsia="仿宋" w:hAnsi="仿宋" w:cs="Times New Roman" w:hint="eastAsia"/>
                <w:sz w:val="20"/>
                <w:szCs w:val="20"/>
              </w:rPr>
              <w:t>郑陕线</w:t>
            </w:r>
            <w:proofErr w:type="gramEnd"/>
            <w:r w:rsidRPr="00B4734D">
              <w:rPr>
                <w:rFonts w:ascii="仿宋" w:eastAsia="仿宋" w:hAnsi="仿宋" w:cs="Times New Roman" w:hint="eastAsia"/>
                <w:sz w:val="20"/>
                <w:szCs w:val="20"/>
              </w:rPr>
              <w:t>（郑州-豫陕界）</w:t>
            </w:r>
          </w:p>
          <w:p w:rsidR="00B30BBA" w:rsidRPr="00B4734D" w:rsidRDefault="0084604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sz w:val="20"/>
                <w:szCs w:val="20"/>
              </w:rPr>
              <w:t>西</w:t>
            </w:r>
            <w:proofErr w:type="gramStart"/>
            <w:r w:rsidRPr="00B4734D">
              <w:rPr>
                <w:rFonts w:ascii="仿宋" w:eastAsia="仿宋" w:hAnsi="仿宋" w:cs="Times New Roman" w:hint="eastAsia"/>
                <w:sz w:val="20"/>
                <w:szCs w:val="20"/>
              </w:rPr>
              <w:t>蒋</w:t>
            </w:r>
            <w:proofErr w:type="gramEnd"/>
            <w:r w:rsidRPr="00B4734D">
              <w:rPr>
                <w:rFonts w:ascii="仿宋" w:eastAsia="仿宋" w:hAnsi="仿宋" w:cs="Times New Roman" w:hint="eastAsia"/>
                <w:sz w:val="20"/>
                <w:szCs w:val="20"/>
              </w:rPr>
              <w:t>线4条（西大村-</w:t>
            </w:r>
            <w:proofErr w:type="gramStart"/>
            <w:r w:rsidRPr="00B4734D">
              <w:rPr>
                <w:rFonts w:ascii="仿宋" w:eastAsia="仿宋" w:hAnsi="仿宋" w:cs="Times New Roman" w:hint="eastAsia"/>
                <w:sz w:val="20"/>
                <w:szCs w:val="20"/>
              </w:rPr>
              <w:t>蒋</w:t>
            </w:r>
            <w:proofErr w:type="gramEnd"/>
            <w:r w:rsidRPr="00B4734D">
              <w:rPr>
                <w:rFonts w:ascii="仿宋" w:eastAsia="仿宋" w:hAnsi="仿宋" w:cs="Times New Roman" w:hint="eastAsia"/>
                <w:sz w:val="20"/>
                <w:szCs w:val="20"/>
              </w:rPr>
              <w:t>头）（移动通信）</w:t>
            </w:r>
          </w:p>
        </w:tc>
        <w:tc>
          <w:tcPr>
            <w:tcW w:w="679" w:type="pct"/>
            <w:shd w:val="clear" w:color="auto" w:fill="FFFFFF" w:themeFill="background1"/>
            <w:vAlign w:val="center"/>
          </w:tcPr>
          <w:p w:rsidR="00846041" w:rsidRPr="00B4734D" w:rsidRDefault="00846041"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K470+855</w:t>
            </w:r>
          </w:p>
          <w:p w:rsidR="00846041" w:rsidRPr="00B4734D" w:rsidRDefault="00846041"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K470+855</w:t>
            </w:r>
          </w:p>
          <w:p w:rsidR="00B30BBA" w:rsidRPr="00B4734D" w:rsidRDefault="00846041"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K472+702</w:t>
            </w:r>
          </w:p>
        </w:tc>
        <w:tc>
          <w:tcPr>
            <w:tcW w:w="446" w:type="pct"/>
            <w:shd w:val="clear" w:color="auto" w:fill="FFFFFF" w:themeFill="background1"/>
            <w:vAlign w:val="center"/>
          </w:tcPr>
          <w:p w:rsidR="00806EBC" w:rsidRPr="00B4734D" w:rsidRDefault="00846041"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顶管穿越</w:t>
            </w:r>
          </w:p>
          <w:p w:rsidR="00806EBC" w:rsidRPr="00B4734D" w:rsidRDefault="00846041"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hint="eastAsia"/>
                <w:color w:val="000000"/>
                <w:sz w:val="20"/>
                <w:szCs w:val="20"/>
              </w:rPr>
              <w:t>顶管穿越</w:t>
            </w:r>
          </w:p>
          <w:p w:rsidR="00806EBC" w:rsidRPr="00B4734D" w:rsidRDefault="00846041"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hint="eastAsia"/>
                <w:color w:val="000000"/>
                <w:sz w:val="20"/>
                <w:szCs w:val="20"/>
              </w:rPr>
              <w:t>定向钻</w:t>
            </w:r>
            <w:r w:rsidR="007668D8" w:rsidRPr="00B4734D">
              <w:rPr>
                <w:rFonts w:ascii="仿宋" w:eastAsia="仿宋" w:hAnsi="仿宋" w:cs="Times New Roman" w:hint="eastAsia"/>
                <w:color w:val="000000"/>
                <w:sz w:val="20"/>
                <w:szCs w:val="20"/>
              </w:rPr>
              <w:t>穿越</w:t>
            </w:r>
          </w:p>
        </w:tc>
        <w:tc>
          <w:tcPr>
            <w:tcW w:w="252" w:type="pct"/>
            <w:shd w:val="clear" w:color="auto" w:fill="FFFFFF" w:themeFill="background1"/>
            <w:vAlign w:val="center"/>
          </w:tcPr>
          <w:p w:rsidR="00806EBC" w:rsidRPr="00B4734D" w:rsidRDefault="00806EBC" w:rsidP="00B4734D">
            <w:pPr>
              <w:widowControl/>
              <w:snapToGrid w:val="0"/>
              <w:spacing w:line="360" w:lineRule="auto"/>
              <w:jc w:val="center"/>
              <w:rPr>
                <w:rFonts w:ascii="仿宋" w:eastAsia="仿宋" w:hAnsi="仿宋" w:cs="Times New Roman"/>
                <w:color w:val="000000"/>
                <w:sz w:val="20"/>
                <w:szCs w:val="20"/>
              </w:rPr>
            </w:pPr>
          </w:p>
        </w:tc>
        <w:tc>
          <w:tcPr>
            <w:tcW w:w="751" w:type="pct"/>
            <w:shd w:val="clear" w:color="auto" w:fill="FFFFFF" w:themeFill="background1"/>
            <w:vAlign w:val="center"/>
            <w:hideMark/>
          </w:tcPr>
          <w:p w:rsidR="00B30BBA" w:rsidRPr="00B4734D" w:rsidRDefault="00AB466A"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sz w:val="20"/>
                <w:szCs w:val="20"/>
              </w:rPr>
              <w:t>整体失稳、构件破坏</w:t>
            </w:r>
          </w:p>
        </w:tc>
        <w:tc>
          <w:tcPr>
            <w:tcW w:w="612" w:type="pct"/>
            <w:shd w:val="clear" w:color="auto" w:fill="FFFFFF" w:themeFill="background1"/>
            <w:vAlign w:val="center"/>
          </w:tcPr>
          <w:p w:rsidR="00B30BBA" w:rsidRPr="00B4734D" w:rsidRDefault="00170193"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color w:val="000000"/>
                <w:kern w:val="0"/>
                <w:sz w:val="20"/>
                <w:szCs w:val="20"/>
              </w:rPr>
              <w:t>管道破裂</w:t>
            </w:r>
          </w:p>
        </w:tc>
        <w:tc>
          <w:tcPr>
            <w:tcW w:w="517" w:type="pct"/>
            <w:shd w:val="clear" w:color="auto" w:fill="FFFFFF" w:themeFill="background1"/>
            <w:vAlign w:val="center"/>
          </w:tcPr>
          <w:p w:rsidR="00B30BBA" w:rsidRPr="00B4734D" w:rsidRDefault="00170193" w:rsidP="00B4734D">
            <w:pPr>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5-5</w:t>
            </w:r>
          </w:p>
        </w:tc>
      </w:tr>
      <w:tr w:rsidR="00367221" w:rsidRPr="00B4734D" w:rsidTr="00B4734D">
        <w:trPr>
          <w:trHeight w:val="128"/>
          <w:jc w:val="center"/>
        </w:trPr>
        <w:tc>
          <w:tcPr>
            <w:tcW w:w="248" w:type="pct"/>
            <w:vMerge w:val="restart"/>
            <w:shd w:val="clear" w:color="auto" w:fill="FFFFFF" w:themeFill="background1"/>
            <w:vAlign w:val="center"/>
          </w:tcPr>
          <w:p w:rsidR="00367221" w:rsidRPr="00B4734D" w:rsidRDefault="0036722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11</w:t>
            </w:r>
          </w:p>
        </w:tc>
        <w:tc>
          <w:tcPr>
            <w:tcW w:w="1496" w:type="pct"/>
            <w:vMerge w:val="restart"/>
            <w:shd w:val="clear" w:color="auto" w:fill="FFFFFF" w:themeFill="background1"/>
            <w:vAlign w:val="center"/>
            <w:hideMark/>
          </w:tcPr>
          <w:p w:rsidR="00367221" w:rsidRPr="00B4734D" w:rsidRDefault="0036722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国电荥阳电厂</w:t>
            </w:r>
            <w:proofErr w:type="gramStart"/>
            <w:r w:rsidRPr="00B4734D">
              <w:rPr>
                <w:rFonts w:ascii="仿宋" w:eastAsia="仿宋" w:hAnsi="仿宋" w:cs="Times New Roman"/>
                <w:kern w:val="0"/>
                <w:sz w:val="20"/>
                <w:szCs w:val="20"/>
              </w:rPr>
              <w:t>热源入郑集中供热</w:t>
            </w:r>
            <w:proofErr w:type="gramEnd"/>
            <w:r w:rsidRPr="00B4734D">
              <w:rPr>
                <w:rFonts w:ascii="仿宋" w:eastAsia="仿宋" w:hAnsi="仿宋" w:cs="Times New Roman"/>
                <w:kern w:val="0"/>
                <w:sz w:val="20"/>
                <w:szCs w:val="20"/>
              </w:rPr>
              <w:t>管网工程</w:t>
            </w:r>
          </w:p>
        </w:tc>
        <w:tc>
          <w:tcPr>
            <w:tcW w:w="679" w:type="pct"/>
            <w:vMerge w:val="restart"/>
            <w:shd w:val="clear" w:color="auto" w:fill="FFFFFF" w:themeFill="background1"/>
            <w:vAlign w:val="center"/>
          </w:tcPr>
          <w:p w:rsidR="005B4D11" w:rsidRPr="00B4734D" w:rsidRDefault="00367221"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K456+</w:t>
            </w:r>
            <w:r w:rsidRPr="00B4734D">
              <w:rPr>
                <w:rFonts w:ascii="仿宋" w:eastAsia="仿宋" w:hAnsi="仿宋" w:cs="Times New Roman" w:hint="eastAsia"/>
                <w:sz w:val="20"/>
                <w:szCs w:val="20"/>
              </w:rPr>
              <w:t>943</w:t>
            </w:r>
          </w:p>
        </w:tc>
        <w:tc>
          <w:tcPr>
            <w:tcW w:w="446" w:type="pct"/>
            <w:vMerge w:val="restart"/>
            <w:shd w:val="clear" w:color="auto" w:fill="FFFFFF" w:themeFill="background1"/>
            <w:vAlign w:val="center"/>
          </w:tcPr>
          <w:p w:rsidR="00367221" w:rsidRPr="00B4734D" w:rsidRDefault="00367221" w:rsidP="00B4734D">
            <w:pPr>
              <w:widowControl/>
              <w:snapToGrid w:val="0"/>
              <w:spacing w:line="360" w:lineRule="auto"/>
              <w:jc w:val="center"/>
              <w:rPr>
                <w:rFonts w:ascii="仿宋" w:eastAsia="仿宋" w:hAnsi="仿宋" w:cs="Times New Roman"/>
                <w:sz w:val="20"/>
                <w:szCs w:val="20"/>
              </w:rPr>
            </w:pPr>
            <w:r w:rsidRPr="00B4734D">
              <w:rPr>
                <w:rFonts w:ascii="仿宋" w:eastAsia="仿宋" w:hAnsi="仿宋" w:cs="Times New Roman"/>
                <w:color w:val="000000"/>
                <w:sz w:val="20"/>
                <w:szCs w:val="20"/>
              </w:rPr>
              <w:t>桥梁跨越</w:t>
            </w:r>
          </w:p>
        </w:tc>
        <w:tc>
          <w:tcPr>
            <w:tcW w:w="252" w:type="pct"/>
            <w:vMerge w:val="restart"/>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color w:val="000000"/>
                <w:sz w:val="20"/>
                <w:szCs w:val="20"/>
              </w:rPr>
            </w:pPr>
            <w:r w:rsidRPr="00B4734D">
              <w:rPr>
                <w:rFonts w:ascii="仿宋" w:eastAsia="仿宋" w:hAnsi="仿宋" w:cs="Times New Roman"/>
                <w:color w:val="000000"/>
                <w:sz w:val="20"/>
                <w:szCs w:val="20"/>
              </w:rPr>
              <w:t>8.4</w:t>
            </w:r>
          </w:p>
        </w:tc>
        <w:tc>
          <w:tcPr>
            <w:tcW w:w="751" w:type="pct"/>
            <w:vMerge w:val="restart"/>
            <w:shd w:val="clear" w:color="auto" w:fill="FFFFFF" w:themeFill="background1"/>
            <w:vAlign w:val="center"/>
            <w:hideMark/>
          </w:tcPr>
          <w:p w:rsidR="00367221" w:rsidRPr="00B4734D" w:rsidRDefault="0036722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color w:val="000000" w:themeColor="text1"/>
                <w:kern w:val="0"/>
                <w:sz w:val="20"/>
                <w:szCs w:val="20"/>
              </w:rPr>
              <w:t>爆管</w:t>
            </w:r>
          </w:p>
        </w:tc>
        <w:tc>
          <w:tcPr>
            <w:tcW w:w="612" w:type="pct"/>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color w:val="000000" w:themeColor="text1"/>
                <w:kern w:val="0"/>
                <w:sz w:val="20"/>
                <w:szCs w:val="20"/>
              </w:rPr>
              <w:t>管道淤堵</w:t>
            </w:r>
          </w:p>
        </w:tc>
        <w:tc>
          <w:tcPr>
            <w:tcW w:w="517" w:type="pct"/>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5-4</w:t>
            </w:r>
          </w:p>
        </w:tc>
      </w:tr>
      <w:tr w:rsidR="00367221" w:rsidRPr="00B4734D" w:rsidTr="00B4734D">
        <w:trPr>
          <w:trHeight w:val="127"/>
          <w:jc w:val="center"/>
        </w:trPr>
        <w:tc>
          <w:tcPr>
            <w:tcW w:w="248" w:type="pct"/>
            <w:vMerge/>
            <w:shd w:val="clear" w:color="auto" w:fill="FFFFFF" w:themeFill="background1"/>
            <w:vAlign w:val="center"/>
          </w:tcPr>
          <w:p w:rsidR="00367221" w:rsidRPr="00B4734D" w:rsidRDefault="00367221" w:rsidP="00B4734D">
            <w:pPr>
              <w:widowControl/>
              <w:snapToGrid w:val="0"/>
              <w:spacing w:line="360" w:lineRule="auto"/>
              <w:jc w:val="center"/>
              <w:rPr>
                <w:rFonts w:ascii="仿宋" w:eastAsia="仿宋" w:hAnsi="仿宋" w:cs="Times New Roman"/>
                <w:kern w:val="0"/>
                <w:sz w:val="20"/>
                <w:szCs w:val="20"/>
              </w:rPr>
            </w:pPr>
          </w:p>
        </w:tc>
        <w:tc>
          <w:tcPr>
            <w:tcW w:w="1496" w:type="pct"/>
            <w:vMerge/>
            <w:shd w:val="clear" w:color="auto" w:fill="FFFFFF" w:themeFill="background1"/>
            <w:vAlign w:val="center"/>
            <w:hideMark/>
          </w:tcPr>
          <w:p w:rsidR="00367221" w:rsidRPr="00B4734D" w:rsidDel="00E5061D" w:rsidRDefault="00367221" w:rsidP="00B4734D">
            <w:pPr>
              <w:widowControl/>
              <w:snapToGrid w:val="0"/>
              <w:spacing w:line="360" w:lineRule="auto"/>
              <w:jc w:val="center"/>
              <w:rPr>
                <w:rFonts w:ascii="仿宋" w:eastAsia="仿宋" w:hAnsi="仿宋" w:cs="Times New Roman"/>
                <w:kern w:val="0"/>
                <w:sz w:val="20"/>
                <w:szCs w:val="20"/>
              </w:rPr>
            </w:pPr>
          </w:p>
        </w:tc>
        <w:tc>
          <w:tcPr>
            <w:tcW w:w="679" w:type="pct"/>
            <w:vMerge/>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sz w:val="20"/>
                <w:szCs w:val="20"/>
              </w:rPr>
            </w:pPr>
          </w:p>
        </w:tc>
        <w:tc>
          <w:tcPr>
            <w:tcW w:w="446" w:type="pct"/>
            <w:vMerge/>
            <w:shd w:val="clear" w:color="auto" w:fill="FFFFFF" w:themeFill="background1"/>
            <w:vAlign w:val="center"/>
          </w:tcPr>
          <w:p w:rsidR="00367221" w:rsidRPr="00B4734D" w:rsidRDefault="00367221" w:rsidP="00B4734D">
            <w:pPr>
              <w:widowControl/>
              <w:snapToGrid w:val="0"/>
              <w:spacing w:line="360" w:lineRule="auto"/>
              <w:jc w:val="center"/>
              <w:rPr>
                <w:rFonts w:ascii="仿宋" w:eastAsia="仿宋" w:hAnsi="仿宋" w:cs="Times New Roman"/>
                <w:color w:val="000000"/>
                <w:sz w:val="20"/>
                <w:szCs w:val="20"/>
              </w:rPr>
            </w:pPr>
          </w:p>
        </w:tc>
        <w:tc>
          <w:tcPr>
            <w:tcW w:w="252" w:type="pct"/>
            <w:vMerge/>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color w:val="000000"/>
                <w:sz w:val="20"/>
                <w:szCs w:val="20"/>
              </w:rPr>
            </w:pPr>
          </w:p>
        </w:tc>
        <w:tc>
          <w:tcPr>
            <w:tcW w:w="751" w:type="pct"/>
            <w:vMerge/>
            <w:shd w:val="clear" w:color="auto" w:fill="FFFFFF" w:themeFill="background1"/>
            <w:vAlign w:val="center"/>
            <w:hideMark/>
          </w:tcPr>
          <w:p w:rsidR="00367221" w:rsidRPr="00B4734D" w:rsidRDefault="00367221" w:rsidP="00B4734D">
            <w:pPr>
              <w:widowControl/>
              <w:snapToGrid w:val="0"/>
              <w:spacing w:line="360" w:lineRule="auto"/>
              <w:jc w:val="center"/>
              <w:rPr>
                <w:rFonts w:ascii="仿宋" w:eastAsia="仿宋" w:hAnsi="仿宋" w:cs="Times New Roman"/>
                <w:color w:val="000000" w:themeColor="text1"/>
                <w:kern w:val="0"/>
                <w:sz w:val="20"/>
                <w:szCs w:val="20"/>
              </w:rPr>
            </w:pPr>
          </w:p>
        </w:tc>
        <w:tc>
          <w:tcPr>
            <w:tcW w:w="612" w:type="pct"/>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color w:val="000000" w:themeColor="text1"/>
                <w:kern w:val="0"/>
                <w:sz w:val="20"/>
                <w:szCs w:val="20"/>
              </w:rPr>
            </w:pPr>
            <w:r w:rsidRPr="00B4734D">
              <w:rPr>
                <w:rFonts w:ascii="仿宋" w:eastAsia="仿宋" w:hAnsi="仿宋" w:cs="Times New Roman" w:hint="eastAsia"/>
                <w:color w:val="000000" w:themeColor="text1"/>
                <w:kern w:val="0"/>
                <w:sz w:val="20"/>
                <w:szCs w:val="20"/>
              </w:rPr>
              <w:t>运</w:t>
            </w:r>
            <w:proofErr w:type="gramStart"/>
            <w:r w:rsidRPr="00B4734D">
              <w:rPr>
                <w:rFonts w:ascii="仿宋" w:eastAsia="仿宋" w:hAnsi="仿宋" w:cs="Times New Roman" w:hint="eastAsia"/>
                <w:color w:val="000000" w:themeColor="text1"/>
                <w:kern w:val="0"/>
                <w:sz w:val="20"/>
                <w:szCs w:val="20"/>
              </w:rPr>
              <w:t>维管理</w:t>
            </w:r>
            <w:proofErr w:type="gramEnd"/>
          </w:p>
        </w:tc>
        <w:tc>
          <w:tcPr>
            <w:tcW w:w="517" w:type="pct"/>
            <w:shd w:val="clear" w:color="auto" w:fill="FFFFFF" w:themeFill="background1"/>
            <w:vAlign w:val="center"/>
          </w:tcPr>
          <w:p w:rsidR="00367221" w:rsidRPr="00B4734D" w:rsidRDefault="00367221" w:rsidP="00B4734D">
            <w:pPr>
              <w:snapToGrid w:val="0"/>
              <w:spacing w:line="360" w:lineRule="auto"/>
              <w:jc w:val="center"/>
              <w:rPr>
                <w:rFonts w:ascii="仿宋" w:eastAsia="仿宋" w:hAnsi="仿宋" w:cs="Times New Roman"/>
                <w:color w:val="000000"/>
                <w:kern w:val="0"/>
                <w:sz w:val="20"/>
                <w:szCs w:val="20"/>
              </w:rPr>
            </w:pPr>
            <w:r w:rsidRPr="00B4734D">
              <w:rPr>
                <w:rFonts w:ascii="仿宋" w:eastAsia="仿宋" w:hAnsi="仿宋" w:cs="Times New Roman" w:hint="eastAsia"/>
                <w:color w:val="000000"/>
                <w:kern w:val="0"/>
                <w:sz w:val="20"/>
                <w:szCs w:val="20"/>
              </w:rPr>
              <w:t>5-9</w:t>
            </w:r>
          </w:p>
        </w:tc>
      </w:tr>
    </w:tbl>
    <w:p w:rsidR="003E06F5" w:rsidRDefault="003E06F5" w:rsidP="002C1E1F">
      <w:pPr>
        <w:pStyle w:val="10"/>
        <w:ind w:firstLineChars="0" w:firstLine="0"/>
        <w:jc w:val="center"/>
        <w:outlineLvl w:val="9"/>
        <w:rPr>
          <w:rFonts w:ascii="Times New Roman" w:hAnsi="Times New Roman" w:cs="Times New Roman"/>
        </w:rPr>
      </w:pPr>
    </w:p>
    <w:p w:rsidR="003E06F5" w:rsidRPr="000847A8" w:rsidRDefault="003E06F5"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hint="eastAsia"/>
        </w:rPr>
        <w:t>4</w:t>
      </w:r>
      <w:r w:rsidRPr="000847A8">
        <w:rPr>
          <w:rFonts w:ascii="Times New Roman" w:hAnsi="Times New Roman" w:cs="Times New Roman"/>
        </w:rPr>
        <w:t>）</w:t>
      </w:r>
      <w:proofErr w:type="gramStart"/>
      <w:r w:rsidRPr="000847A8">
        <w:rPr>
          <w:rFonts w:ascii="Times New Roman" w:hAnsi="Times New Roman" w:cs="Times New Roman" w:hint="eastAsia"/>
        </w:rPr>
        <w:t>跨渠桥梁</w:t>
      </w:r>
      <w:proofErr w:type="gramEnd"/>
      <w:r w:rsidRPr="000847A8">
        <w:rPr>
          <w:rFonts w:ascii="Times New Roman" w:hAnsi="Times New Roman" w:cs="Times New Roman" w:hint="eastAsia"/>
        </w:rPr>
        <w:t>风险事件及风险因子</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7E7C57" w:rsidRPr="000847A8">
        <w:rPr>
          <w:rFonts w:ascii="Times New Roman" w:hAnsi="Times New Roman" w:cs="Times New Roman"/>
        </w:rPr>
        <w:t xml:space="preserve">4  </w:t>
      </w:r>
      <w:proofErr w:type="gramStart"/>
      <w:r w:rsidRPr="000847A8">
        <w:rPr>
          <w:rFonts w:ascii="Times New Roman" w:hAnsi="Times New Roman" w:cs="Times New Roman"/>
        </w:rPr>
        <w:t>跨渠桥梁</w:t>
      </w:r>
      <w:proofErr w:type="gramEnd"/>
      <w:r w:rsidRPr="000847A8">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558"/>
        <w:gridCol w:w="3017"/>
        <w:gridCol w:w="1664"/>
        <w:gridCol w:w="1416"/>
        <w:gridCol w:w="1419"/>
        <w:gridCol w:w="2266"/>
        <w:gridCol w:w="2062"/>
      </w:tblGrid>
      <w:tr w:rsidR="00B4734D" w:rsidRPr="00B4734D" w:rsidTr="00B4734D">
        <w:trPr>
          <w:trHeight w:val="789"/>
          <w:tblHeader/>
          <w:jc w:val="center"/>
        </w:trPr>
        <w:tc>
          <w:tcPr>
            <w:tcW w:w="287" w:type="pc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序号</w:t>
            </w:r>
          </w:p>
        </w:tc>
        <w:tc>
          <w:tcPr>
            <w:tcW w:w="548" w:type="pc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建筑物类型</w:t>
            </w:r>
          </w:p>
        </w:tc>
        <w:tc>
          <w:tcPr>
            <w:tcW w:w="1061" w:type="pc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建筑物名称</w:t>
            </w:r>
          </w:p>
        </w:tc>
        <w:tc>
          <w:tcPr>
            <w:tcW w:w="585" w:type="pc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桩号</w:t>
            </w:r>
          </w:p>
        </w:tc>
        <w:tc>
          <w:tcPr>
            <w:tcW w:w="498" w:type="pct"/>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风险量值</w:t>
            </w:r>
          </w:p>
        </w:tc>
        <w:tc>
          <w:tcPr>
            <w:tcW w:w="499" w:type="pc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风险事件</w:t>
            </w:r>
          </w:p>
        </w:tc>
        <w:tc>
          <w:tcPr>
            <w:tcW w:w="797" w:type="pct"/>
            <w:shd w:val="clear" w:color="auto" w:fill="auto"/>
            <w:noWrap/>
            <w:vAlign w:val="center"/>
            <w:hideMark/>
          </w:tcPr>
          <w:p w:rsidR="00B4734D" w:rsidRDefault="00E5061D" w:rsidP="00B4734D">
            <w:pPr>
              <w:widowControl/>
              <w:spacing w:line="360" w:lineRule="auto"/>
              <w:jc w:val="center"/>
              <w:rPr>
                <w:rFonts w:ascii="仿宋" w:eastAsia="仿宋" w:hAnsi="仿宋" w:cs="Times New Roman" w:hint="eastAsia"/>
                <w:kern w:val="0"/>
                <w:sz w:val="20"/>
                <w:szCs w:val="20"/>
              </w:rPr>
            </w:pPr>
            <w:r w:rsidRPr="00B4734D">
              <w:rPr>
                <w:rFonts w:ascii="仿宋" w:eastAsia="仿宋" w:hAnsi="仿宋" w:cs="Times New Roman"/>
                <w:kern w:val="0"/>
                <w:sz w:val="20"/>
                <w:szCs w:val="20"/>
              </w:rPr>
              <w:t>风险因子及</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（按重要性排序）</w:t>
            </w:r>
          </w:p>
        </w:tc>
        <w:tc>
          <w:tcPr>
            <w:tcW w:w="725" w:type="pct"/>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对应</w:t>
            </w:r>
            <w:r w:rsidRPr="00B4734D">
              <w:rPr>
                <w:rFonts w:ascii="仿宋" w:eastAsia="仿宋" w:hAnsi="仿宋" w:cs="Times New Roman" w:hint="eastAsia"/>
                <w:kern w:val="0"/>
                <w:sz w:val="20"/>
                <w:szCs w:val="20"/>
              </w:rPr>
              <w:t>预防</w:t>
            </w:r>
            <w:r w:rsidRPr="00B4734D">
              <w:rPr>
                <w:rFonts w:ascii="仿宋" w:eastAsia="仿宋" w:hAnsi="仿宋" w:cs="Times New Roman"/>
                <w:kern w:val="0"/>
                <w:sz w:val="20"/>
                <w:szCs w:val="20"/>
              </w:rPr>
              <w:t>措施</w:t>
            </w:r>
            <w:r w:rsidRPr="00B4734D">
              <w:rPr>
                <w:rFonts w:ascii="仿宋" w:eastAsia="仿宋" w:hAnsi="仿宋" w:cs="Times New Roman" w:hint="eastAsia"/>
                <w:kern w:val="0"/>
                <w:sz w:val="20"/>
                <w:szCs w:val="20"/>
              </w:rPr>
              <w:t>编号</w:t>
            </w:r>
          </w:p>
        </w:tc>
      </w:tr>
      <w:tr w:rsidR="00B4734D" w:rsidRPr="00B4734D" w:rsidTr="00B4734D">
        <w:trPr>
          <w:trHeight w:val="285"/>
          <w:jc w:val="center"/>
        </w:trPr>
        <w:tc>
          <w:tcPr>
            <w:tcW w:w="287" w:type="pct"/>
            <w:vMerge w:val="restar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1</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2</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3</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4</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5</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7</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8</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9</w:t>
            </w:r>
          </w:p>
        </w:tc>
        <w:tc>
          <w:tcPr>
            <w:tcW w:w="548" w:type="pct"/>
            <w:vMerge w:val="restar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生产桥</w:t>
            </w:r>
          </w:p>
        </w:tc>
        <w:tc>
          <w:tcPr>
            <w:tcW w:w="1061" w:type="pct"/>
            <w:vMerge w:val="restart"/>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东陈庄东北生产桥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马金岭西南生产桥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寨扬生产</w:t>
            </w:r>
            <w:proofErr w:type="gramEnd"/>
            <w:r w:rsidRPr="00B4734D">
              <w:rPr>
                <w:rFonts w:ascii="仿宋" w:eastAsia="仿宋" w:hAnsi="仿宋" w:cs="Times New Roman" w:hint="eastAsia"/>
                <w:kern w:val="0"/>
                <w:sz w:val="20"/>
                <w:szCs w:val="20"/>
              </w:rPr>
              <w:t>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疙瘩寨</w:t>
            </w:r>
            <w:proofErr w:type="gramStart"/>
            <w:r w:rsidRPr="00B4734D">
              <w:rPr>
                <w:rFonts w:ascii="仿宋" w:eastAsia="仿宋" w:hAnsi="仿宋" w:cs="Times New Roman" w:hint="eastAsia"/>
                <w:kern w:val="0"/>
                <w:sz w:val="20"/>
                <w:szCs w:val="20"/>
              </w:rPr>
              <w:t>南生产</w:t>
            </w:r>
            <w:proofErr w:type="gramEnd"/>
            <w:r w:rsidRPr="00B4734D">
              <w:rPr>
                <w:rFonts w:ascii="仿宋" w:eastAsia="仿宋" w:hAnsi="仿宋" w:cs="Times New Roman" w:hint="eastAsia"/>
                <w:kern w:val="0"/>
                <w:sz w:val="20"/>
                <w:szCs w:val="20"/>
              </w:rPr>
              <w:t>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穆寨东北生产桥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邢家门北生产</w:t>
            </w:r>
            <w:proofErr w:type="gramEnd"/>
            <w:r w:rsidRPr="00B4734D">
              <w:rPr>
                <w:rFonts w:ascii="仿宋" w:eastAsia="仿宋" w:hAnsi="仿宋" w:cs="Times New Roman" w:hint="eastAsia"/>
                <w:kern w:val="0"/>
                <w:sz w:val="20"/>
                <w:szCs w:val="20"/>
              </w:rPr>
              <w:t>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仁里村东北生产桥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后新</w:t>
            </w:r>
            <w:proofErr w:type="gramStart"/>
            <w:r w:rsidRPr="00B4734D">
              <w:rPr>
                <w:rFonts w:ascii="仿宋" w:eastAsia="仿宋" w:hAnsi="仿宋" w:cs="Times New Roman" w:hint="eastAsia"/>
                <w:kern w:val="0"/>
                <w:sz w:val="20"/>
                <w:szCs w:val="20"/>
              </w:rPr>
              <w:t>庄北生产</w:t>
            </w:r>
            <w:proofErr w:type="gramEnd"/>
            <w:r w:rsidRPr="00B4734D">
              <w:rPr>
                <w:rFonts w:ascii="仿宋" w:eastAsia="仿宋" w:hAnsi="仿宋" w:cs="Times New Roman" w:hint="eastAsia"/>
                <w:kern w:val="0"/>
                <w:sz w:val="20"/>
                <w:szCs w:val="20"/>
              </w:rPr>
              <w:t>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大</w:t>
            </w:r>
            <w:proofErr w:type="gramStart"/>
            <w:r w:rsidRPr="00B4734D">
              <w:rPr>
                <w:rFonts w:ascii="仿宋" w:eastAsia="仿宋" w:hAnsi="仿宋" w:cs="Times New Roman" w:hint="eastAsia"/>
                <w:kern w:val="0"/>
                <w:sz w:val="20"/>
                <w:szCs w:val="20"/>
              </w:rPr>
              <w:t>菜园北生产</w:t>
            </w:r>
            <w:proofErr w:type="gramEnd"/>
            <w:r w:rsidRPr="00B4734D">
              <w:rPr>
                <w:rFonts w:ascii="仿宋" w:eastAsia="仿宋" w:hAnsi="仿宋" w:cs="Times New Roman" w:hint="eastAsia"/>
                <w:kern w:val="0"/>
                <w:sz w:val="20"/>
                <w:szCs w:val="20"/>
              </w:rPr>
              <w:t>桥</w:t>
            </w:r>
          </w:p>
        </w:tc>
        <w:tc>
          <w:tcPr>
            <w:tcW w:w="585" w:type="pct"/>
            <w:vMerge w:val="restart"/>
            <w:shd w:val="clear" w:color="auto" w:fill="auto"/>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K450+700</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K453+302</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K458+735</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K463+669</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K465+158</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K467+067</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K469+948</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K472+013</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K473+778</w:t>
            </w:r>
          </w:p>
        </w:tc>
        <w:tc>
          <w:tcPr>
            <w:tcW w:w="498" w:type="pct"/>
            <w:vMerge w:val="restart"/>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2.6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1.7 </w:t>
            </w:r>
          </w:p>
          <w:p w:rsidR="00E5061D" w:rsidRPr="00B4734D" w:rsidDel="00C004F0"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1.7</w:t>
            </w:r>
          </w:p>
        </w:tc>
        <w:tc>
          <w:tcPr>
            <w:tcW w:w="499" w:type="pct"/>
            <w:vMerge w:val="restart"/>
            <w:shd w:val="clear" w:color="auto" w:fill="auto"/>
            <w:vAlign w:val="center"/>
            <w:hideMark/>
          </w:tcPr>
          <w:p w:rsidR="00E5061D" w:rsidRPr="00B4734D" w:rsidRDefault="00E5061D" w:rsidP="00B4734D">
            <w:pPr>
              <w:widowControl/>
              <w:spacing w:line="480" w:lineRule="auto"/>
              <w:rPr>
                <w:rFonts w:ascii="仿宋" w:eastAsia="仿宋" w:hAnsi="仿宋" w:cs="Times New Roman"/>
                <w:kern w:val="0"/>
                <w:sz w:val="20"/>
                <w:szCs w:val="20"/>
              </w:rPr>
            </w:pPr>
            <w:r w:rsidRPr="00B4734D">
              <w:rPr>
                <w:rFonts w:ascii="仿宋" w:eastAsia="仿宋" w:hAnsi="仿宋" w:cs="Times New Roman"/>
                <w:kern w:val="0"/>
                <w:sz w:val="20"/>
                <w:szCs w:val="20"/>
              </w:rPr>
              <w:t>构件破坏</w:t>
            </w:r>
          </w:p>
        </w:tc>
        <w:tc>
          <w:tcPr>
            <w:tcW w:w="797" w:type="pct"/>
            <w:shd w:val="clear" w:color="auto" w:fill="auto"/>
            <w:vAlign w:val="center"/>
            <w:hideMark/>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车辆超载</w:t>
            </w:r>
          </w:p>
        </w:tc>
        <w:tc>
          <w:tcPr>
            <w:tcW w:w="725" w:type="pct"/>
            <w:vAlign w:val="center"/>
          </w:tcPr>
          <w:p w:rsidR="00E5061D" w:rsidRPr="00B4734D" w:rsidDel="00C004F0"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6-10</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E5061D" w:rsidRPr="00B4734D" w:rsidRDefault="00E5061D" w:rsidP="00B4734D">
            <w:pPr>
              <w:widowControl/>
              <w:spacing w:line="480" w:lineRule="auto"/>
              <w:rPr>
                <w:rFonts w:ascii="仿宋" w:eastAsia="仿宋" w:hAnsi="仿宋" w:cs="Times New Roman"/>
                <w:kern w:val="0"/>
                <w:sz w:val="20"/>
                <w:szCs w:val="20"/>
              </w:rPr>
            </w:pPr>
          </w:p>
        </w:tc>
        <w:tc>
          <w:tcPr>
            <w:tcW w:w="797" w:type="pct"/>
            <w:shd w:val="clear" w:color="auto" w:fill="auto"/>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混凝土裂缝</w:t>
            </w:r>
          </w:p>
        </w:tc>
        <w:tc>
          <w:tcPr>
            <w:tcW w:w="725" w:type="pct"/>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6-4</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9" w:type="pct"/>
            <w:vMerge w:val="restart"/>
            <w:shd w:val="clear" w:color="auto" w:fill="auto"/>
            <w:vAlign w:val="center"/>
          </w:tcPr>
          <w:p w:rsidR="00E5061D" w:rsidRPr="00B4734D" w:rsidRDefault="00E5061D" w:rsidP="00B4734D">
            <w:pPr>
              <w:widowControl/>
              <w:spacing w:line="480" w:lineRule="auto"/>
              <w:rPr>
                <w:rFonts w:ascii="仿宋" w:eastAsia="仿宋" w:hAnsi="仿宋" w:cs="Times New Roman"/>
                <w:kern w:val="0"/>
                <w:sz w:val="20"/>
                <w:szCs w:val="20"/>
              </w:rPr>
            </w:pPr>
            <w:r w:rsidRPr="00B4734D">
              <w:rPr>
                <w:rFonts w:ascii="仿宋" w:eastAsia="仿宋" w:hAnsi="仿宋" w:cs="Times New Roman"/>
                <w:kern w:val="0"/>
                <w:sz w:val="20"/>
                <w:szCs w:val="20"/>
              </w:rPr>
              <w:t>衬砌板破坏</w:t>
            </w:r>
          </w:p>
        </w:tc>
        <w:tc>
          <w:tcPr>
            <w:tcW w:w="797" w:type="pct"/>
            <w:shd w:val="clear" w:color="auto" w:fill="auto"/>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车辆超载</w:t>
            </w:r>
          </w:p>
        </w:tc>
        <w:tc>
          <w:tcPr>
            <w:tcW w:w="725" w:type="pct"/>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6-10</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E5061D" w:rsidRPr="00B4734D" w:rsidRDefault="00E5061D" w:rsidP="00B4734D">
            <w:pPr>
              <w:widowControl/>
              <w:spacing w:line="480" w:lineRule="auto"/>
              <w:rPr>
                <w:rFonts w:ascii="仿宋" w:eastAsia="仿宋" w:hAnsi="仿宋" w:cs="Times New Roman"/>
                <w:kern w:val="0"/>
                <w:sz w:val="20"/>
                <w:szCs w:val="20"/>
              </w:rPr>
            </w:pPr>
          </w:p>
        </w:tc>
        <w:tc>
          <w:tcPr>
            <w:tcW w:w="797" w:type="pct"/>
            <w:shd w:val="clear" w:color="auto" w:fill="auto"/>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基础沉降</w:t>
            </w:r>
          </w:p>
        </w:tc>
        <w:tc>
          <w:tcPr>
            <w:tcW w:w="725" w:type="pct"/>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4-</w:t>
            </w:r>
            <w:r w:rsidR="006751DB" w:rsidRPr="00B4734D">
              <w:rPr>
                <w:rFonts w:ascii="仿宋" w:eastAsia="仿宋" w:hAnsi="仿宋" w:cs="Times New Roman" w:hint="eastAsia"/>
                <w:kern w:val="0"/>
                <w:sz w:val="20"/>
                <w:szCs w:val="20"/>
              </w:rPr>
              <w:t>5</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9" w:type="pct"/>
            <w:shd w:val="clear" w:color="auto" w:fill="auto"/>
            <w:vAlign w:val="center"/>
            <w:hideMark/>
          </w:tcPr>
          <w:p w:rsidR="00E5061D" w:rsidRPr="00B4734D" w:rsidRDefault="00E5061D" w:rsidP="00B4734D">
            <w:pPr>
              <w:widowControl/>
              <w:spacing w:line="480" w:lineRule="auto"/>
              <w:rPr>
                <w:rFonts w:ascii="仿宋" w:eastAsia="仿宋" w:hAnsi="仿宋" w:cs="Times New Roman"/>
                <w:kern w:val="0"/>
                <w:sz w:val="20"/>
                <w:szCs w:val="20"/>
              </w:rPr>
            </w:pPr>
            <w:r w:rsidRPr="00B4734D">
              <w:rPr>
                <w:rFonts w:ascii="仿宋" w:eastAsia="仿宋" w:hAnsi="仿宋" w:cs="Times New Roman"/>
                <w:kern w:val="0"/>
                <w:sz w:val="20"/>
                <w:szCs w:val="20"/>
              </w:rPr>
              <w:t>水质污染</w:t>
            </w:r>
          </w:p>
        </w:tc>
        <w:tc>
          <w:tcPr>
            <w:tcW w:w="797" w:type="pct"/>
            <w:shd w:val="clear" w:color="auto" w:fill="auto"/>
            <w:vAlign w:val="center"/>
            <w:hideMark/>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检修维护</w:t>
            </w:r>
          </w:p>
        </w:tc>
        <w:tc>
          <w:tcPr>
            <w:tcW w:w="725" w:type="pct"/>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6-6</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p>
        </w:tc>
        <w:tc>
          <w:tcPr>
            <w:tcW w:w="499" w:type="pct"/>
            <w:shd w:val="clear" w:color="auto" w:fill="auto"/>
            <w:vAlign w:val="center"/>
            <w:hideMark/>
          </w:tcPr>
          <w:p w:rsidR="00E5061D" w:rsidRPr="00B4734D" w:rsidRDefault="00E5061D" w:rsidP="00B4734D">
            <w:pPr>
              <w:widowControl/>
              <w:spacing w:line="480" w:lineRule="auto"/>
              <w:rPr>
                <w:rFonts w:ascii="仿宋" w:eastAsia="仿宋" w:hAnsi="仿宋" w:cs="Times New Roman"/>
                <w:kern w:val="0"/>
                <w:sz w:val="20"/>
                <w:szCs w:val="20"/>
              </w:rPr>
            </w:pPr>
            <w:proofErr w:type="gramStart"/>
            <w:r w:rsidRPr="00B4734D">
              <w:rPr>
                <w:rFonts w:ascii="仿宋" w:eastAsia="仿宋" w:hAnsi="仿宋" w:cs="Times New Roman"/>
                <w:kern w:val="0"/>
                <w:sz w:val="20"/>
                <w:szCs w:val="20"/>
              </w:rPr>
              <w:t>车辆坠渠</w:t>
            </w:r>
            <w:proofErr w:type="gramEnd"/>
          </w:p>
        </w:tc>
        <w:tc>
          <w:tcPr>
            <w:tcW w:w="797" w:type="pct"/>
            <w:shd w:val="clear" w:color="auto" w:fill="auto"/>
            <w:vAlign w:val="center"/>
            <w:hideMark/>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交通事故</w:t>
            </w:r>
          </w:p>
        </w:tc>
        <w:tc>
          <w:tcPr>
            <w:tcW w:w="725" w:type="pct"/>
            <w:vAlign w:val="center"/>
          </w:tcPr>
          <w:p w:rsidR="00E5061D" w:rsidRPr="00B4734D" w:rsidRDefault="00E5061D" w:rsidP="00B4734D">
            <w:pPr>
              <w:widowControl/>
              <w:spacing w:line="48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6-8</w:t>
            </w:r>
          </w:p>
        </w:tc>
      </w:tr>
      <w:tr w:rsidR="00B4734D" w:rsidRPr="00B4734D" w:rsidTr="00B4734D">
        <w:trPr>
          <w:trHeight w:val="285"/>
          <w:jc w:val="center"/>
        </w:trPr>
        <w:tc>
          <w:tcPr>
            <w:tcW w:w="287" w:type="pct"/>
            <w:vMerge w:val="restar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10</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11</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12</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13</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14</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lastRenderedPageBreak/>
              <w:t>15</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16</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17</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18</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19</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20</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21</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22</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23</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24</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25</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26</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27</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28</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29</w:t>
            </w:r>
          </w:p>
        </w:tc>
        <w:tc>
          <w:tcPr>
            <w:tcW w:w="548" w:type="pct"/>
            <w:vMerge w:val="restart"/>
            <w:shd w:val="clear" w:color="auto" w:fill="auto"/>
            <w:vAlign w:val="center"/>
            <w:hideMark/>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公路桥</w:t>
            </w:r>
          </w:p>
        </w:tc>
        <w:tc>
          <w:tcPr>
            <w:tcW w:w="1061" w:type="pct"/>
            <w:vMerge w:val="restart"/>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白松路公路桥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关帝庙南公路桥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化工路公路桥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郑州西绕城高速公路桥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索河东路公路桥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lastRenderedPageBreak/>
              <w:t>茹寨东</w:t>
            </w:r>
            <w:proofErr w:type="gramEnd"/>
            <w:r w:rsidRPr="00B4734D">
              <w:rPr>
                <w:rFonts w:ascii="仿宋" w:eastAsia="仿宋" w:hAnsi="仿宋" w:cs="Times New Roman" w:hint="eastAsia"/>
                <w:kern w:val="0"/>
                <w:sz w:val="20"/>
                <w:szCs w:val="20"/>
              </w:rPr>
              <w:t>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建设路公路桥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上高路公路桥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绳金北</w:t>
            </w:r>
            <w:proofErr w:type="gramEnd"/>
            <w:r w:rsidRPr="00B4734D">
              <w:rPr>
                <w:rFonts w:ascii="仿宋" w:eastAsia="仿宋" w:hAnsi="仿宋" w:cs="Times New Roman" w:hint="eastAsia"/>
                <w:kern w:val="0"/>
                <w:sz w:val="20"/>
                <w:szCs w:val="20"/>
              </w:rPr>
              <w:t>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寨扬西</w:t>
            </w:r>
            <w:proofErr w:type="gramEnd"/>
            <w:r w:rsidRPr="00B4734D">
              <w:rPr>
                <w:rFonts w:ascii="仿宋" w:eastAsia="仿宋" w:hAnsi="仿宋" w:cs="Times New Roman" w:hint="eastAsia"/>
                <w:kern w:val="0"/>
                <w:sz w:val="20"/>
                <w:szCs w:val="20"/>
              </w:rPr>
              <w:t>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孙寨公路桥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军张西南公路桥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白寨西北公路桥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荣郑寨北公路桥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大张村东南公路桥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后真村西南公路桥</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hint="eastAsia"/>
                <w:kern w:val="0"/>
                <w:sz w:val="20"/>
                <w:szCs w:val="20"/>
              </w:rPr>
              <w:t>仁里村北公路桥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蒋</w:t>
            </w:r>
            <w:proofErr w:type="gramEnd"/>
            <w:r w:rsidRPr="00B4734D">
              <w:rPr>
                <w:rFonts w:ascii="仿宋" w:eastAsia="仿宋" w:hAnsi="仿宋" w:cs="Times New Roman" w:hint="eastAsia"/>
                <w:kern w:val="0"/>
                <w:sz w:val="20"/>
                <w:szCs w:val="20"/>
              </w:rPr>
              <w:t>头村东南（</w:t>
            </w:r>
            <w:proofErr w:type="gramStart"/>
            <w:r w:rsidRPr="00B4734D">
              <w:rPr>
                <w:rFonts w:ascii="仿宋" w:eastAsia="仿宋" w:hAnsi="仿宋" w:cs="Times New Roman" w:hint="eastAsia"/>
                <w:kern w:val="0"/>
                <w:sz w:val="20"/>
                <w:szCs w:val="20"/>
              </w:rPr>
              <w:t>连霍高速</w:t>
            </w:r>
            <w:proofErr w:type="gramEnd"/>
            <w:r w:rsidRPr="00B4734D">
              <w:rPr>
                <w:rFonts w:ascii="仿宋" w:eastAsia="仿宋" w:hAnsi="仿宋" w:cs="Times New Roman" w:hint="eastAsia"/>
                <w:kern w:val="0"/>
                <w:sz w:val="20"/>
                <w:szCs w:val="20"/>
              </w:rPr>
              <w:t>）公路桥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蒋</w:t>
            </w:r>
            <w:proofErr w:type="gramEnd"/>
            <w:r w:rsidRPr="00B4734D">
              <w:rPr>
                <w:rFonts w:ascii="仿宋" w:eastAsia="仿宋" w:hAnsi="仿宋" w:cs="Times New Roman" w:hint="eastAsia"/>
                <w:kern w:val="0"/>
                <w:sz w:val="20"/>
                <w:szCs w:val="20"/>
              </w:rPr>
              <w:t>头村南公路桥</w:t>
            </w:r>
          </w:p>
          <w:p w:rsidR="00E5061D" w:rsidRPr="00B4734D" w:rsidRDefault="00E5061D" w:rsidP="00B4734D">
            <w:pPr>
              <w:spacing w:line="360" w:lineRule="auto"/>
              <w:jc w:val="center"/>
              <w:rPr>
                <w:rFonts w:ascii="仿宋" w:eastAsia="仿宋" w:hAnsi="仿宋" w:cs="Times New Roman"/>
                <w:kern w:val="0"/>
                <w:sz w:val="20"/>
                <w:szCs w:val="20"/>
              </w:rPr>
            </w:pPr>
            <w:proofErr w:type="gramStart"/>
            <w:r w:rsidRPr="00B4734D">
              <w:rPr>
                <w:rFonts w:ascii="仿宋" w:eastAsia="仿宋" w:hAnsi="仿宋" w:cs="Times New Roman" w:hint="eastAsia"/>
                <w:kern w:val="0"/>
                <w:sz w:val="20"/>
                <w:szCs w:val="20"/>
              </w:rPr>
              <w:t>蒋</w:t>
            </w:r>
            <w:proofErr w:type="gramEnd"/>
            <w:r w:rsidRPr="00B4734D">
              <w:rPr>
                <w:rFonts w:ascii="仿宋" w:eastAsia="仿宋" w:hAnsi="仿宋" w:cs="Times New Roman" w:hint="eastAsia"/>
                <w:kern w:val="0"/>
                <w:sz w:val="20"/>
                <w:szCs w:val="20"/>
              </w:rPr>
              <w:t>头村西南公路桥</w:t>
            </w:r>
          </w:p>
        </w:tc>
        <w:tc>
          <w:tcPr>
            <w:tcW w:w="585" w:type="pct"/>
            <w:vMerge w:val="restart"/>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K451+329</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K451+986</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K452+957</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K453+898</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K454+210</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K455+240</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K456+079</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K456+972</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K458+030</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K459+392</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K460+602</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K461+658</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K462+762</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K464+178</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K466+217</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K468+957</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K470+437</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K471+153</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K472+974</w:t>
            </w:r>
          </w:p>
          <w:p w:rsidR="00E5061D" w:rsidRPr="00B4734D" w:rsidRDefault="00E5061D" w:rsidP="00B4734D">
            <w:pPr>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K474+274</w:t>
            </w:r>
          </w:p>
        </w:tc>
        <w:tc>
          <w:tcPr>
            <w:tcW w:w="498" w:type="pct"/>
            <w:vMerge w:val="restart"/>
            <w:vAlign w:val="center"/>
          </w:tcPr>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2.6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7.0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3.4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3.4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3.4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3.4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3.4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7.0 </w:t>
            </w:r>
          </w:p>
          <w:p w:rsidR="00E5061D" w:rsidRPr="00B4734D"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 xml:space="preserve">5.8 </w:t>
            </w:r>
          </w:p>
          <w:p w:rsidR="00E5061D" w:rsidRPr="00B4734D" w:rsidDel="00E01DA1" w:rsidRDefault="00E5061D" w:rsidP="00B4734D">
            <w:pPr>
              <w:widowControl/>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5.8</w:t>
            </w:r>
          </w:p>
        </w:tc>
        <w:tc>
          <w:tcPr>
            <w:tcW w:w="499" w:type="pct"/>
            <w:vMerge w:val="restart"/>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r w:rsidRPr="00B4734D">
              <w:rPr>
                <w:rFonts w:ascii="仿宋" w:eastAsia="仿宋" w:hAnsi="仿宋" w:cs="Times New Roman"/>
                <w:kern w:val="0"/>
                <w:sz w:val="20"/>
                <w:szCs w:val="20"/>
              </w:rPr>
              <w:lastRenderedPageBreak/>
              <w:t>构件破坏</w:t>
            </w: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车辆超载</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6-10</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交通事故</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6-8</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混凝土裂缝</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6-4</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val="restart"/>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r w:rsidRPr="00B4734D">
              <w:rPr>
                <w:rFonts w:ascii="仿宋" w:eastAsia="仿宋" w:hAnsi="仿宋" w:cs="Times New Roman"/>
                <w:kern w:val="0"/>
                <w:sz w:val="20"/>
                <w:szCs w:val="20"/>
              </w:rPr>
              <w:t>衬砌板破坏</w:t>
            </w: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车辆超载</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6-10</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基础沉降</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4-</w:t>
            </w:r>
            <w:r w:rsidR="006751DB" w:rsidRPr="00B4734D">
              <w:rPr>
                <w:rFonts w:ascii="仿宋" w:eastAsia="仿宋" w:hAnsi="仿宋" w:cs="Times New Roman" w:hint="eastAsia"/>
                <w:kern w:val="0"/>
                <w:sz w:val="20"/>
                <w:szCs w:val="20"/>
              </w:rPr>
              <w:t>5</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val="restart"/>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r w:rsidRPr="00B4734D">
              <w:rPr>
                <w:rFonts w:ascii="仿宋" w:eastAsia="仿宋" w:hAnsi="仿宋" w:cs="Times New Roman"/>
                <w:kern w:val="0"/>
                <w:sz w:val="20"/>
                <w:szCs w:val="20"/>
              </w:rPr>
              <w:t>水质污染</w:t>
            </w: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危化品运输</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6-9</w:t>
            </w:r>
          </w:p>
        </w:tc>
      </w:tr>
      <w:tr w:rsidR="00B4734D" w:rsidRPr="00B4734D" w:rsidTr="00B4734D">
        <w:trPr>
          <w:trHeight w:val="285"/>
          <w:jc w:val="center"/>
        </w:trPr>
        <w:tc>
          <w:tcPr>
            <w:tcW w:w="287"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shd w:val="clear" w:color="auto" w:fill="auto"/>
            <w:vAlign w:val="center"/>
          </w:tcPr>
          <w:p w:rsidR="00E5061D" w:rsidRPr="00B4734D" w:rsidRDefault="00E5061D" w:rsidP="00B4734D">
            <w:pPr>
              <w:widowControl/>
              <w:spacing w:line="600" w:lineRule="auto"/>
              <w:rPr>
                <w:rFonts w:ascii="仿宋" w:eastAsia="仿宋" w:hAnsi="仿宋" w:cs="Times New Roman"/>
                <w:kern w:val="0"/>
                <w:sz w:val="20"/>
                <w:szCs w:val="20"/>
              </w:rPr>
            </w:pPr>
          </w:p>
        </w:tc>
        <w:tc>
          <w:tcPr>
            <w:tcW w:w="797" w:type="pct"/>
            <w:shd w:val="clear" w:color="auto" w:fill="auto"/>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交通事故</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6-8</w:t>
            </w:r>
          </w:p>
        </w:tc>
      </w:tr>
      <w:tr w:rsidR="00B4734D" w:rsidRPr="00B4734D" w:rsidTr="00B4734D">
        <w:trPr>
          <w:trHeight w:val="285"/>
          <w:jc w:val="center"/>
        </w:trPr>
        <w:tc>
          <w:tcPr>
            <w:tcW w:w="287" w:type="pct"/>
            <w:vMerge/>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vMerge/>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p>
        </w:tc>
        <w:tc>
          <w:tcPr>
            <w:tcW w:w="797" w:type="pct"/>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检修维护</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6-6</w:t>
            </w:r>
          </w:p>
        </w:tc>
      </w:tr>
      <w:tr w:rsidR="00B4734D" w:rsidRPr="00B4734D" w:rsidTr="00B4734D">
        <w:trPr>
          <w:trHeight w:val="3164"/>
          <w:jc w:val="center"/>
        </w:trPr>
        <w:tc>
          <w:tcPr>
            <w:tcW w:w="287" w:type="pct"/>
            <w:vMerge/>
            <w:tcBorders>
              <w:bottom w:val="single" w:sz="4" w:space="0" w:color="auto"/>
            </w:tcBorders>
            <w:shd w:val="clear" w:color="auto" w:fill="auto"/>
            <w:vAlign w:val="center"/>
            <w:hideMark/>
          </w:tcPr>
          <w:p w:rsidR="00E5061D" w:rsidRPr="00B4734D" w:rsidRDefault="00E5061D" w:rsidP="00B4734D">
            <w:pPr>
              <w:spacing w:line="360" w:lineRule="auto"/>
              <w:jc w:val="center"/>
              <w:rPr>
                <w:rFonts w:ascii="仿宋" w:eastAsia="仿宋" w:hAnsi="仿宋" w:cs="Times New Roman"/>
                <w:kern w:val="0"/>
                <w:sz w:val="20"/>
                <w:szCs w:val="20"/>
              </w:rPr>
            </w:pPr>
          </w:p>
        </w:tc>
        <w:tc>
          <w:tcPr>
            <w:tcW w:w="548" w:type="pct"/>
            <w:vMerge/>
            <w:tcBorders>
              <w:bottom w:val="single" w:sz="4" w:space="0" w:color="auto"/>
            </w:tcBorders>
            <w:vAlign w:val="center"/>
            <w:hideMark/>
          </w:tcPr>
          <w:p w:rsidR="00E5061D" w:rsidRPr="00B4734D" w:rsidRDefault="00E5061D" w:rsidP="00B4734D">
            <w:pPr>
              <w:widowControl/>
              <w:spacing w:line="360" w:lineRule="auto"/>
              <w:jc w:val="left"/>
              <w:rPr>
                <w:rFonts w:ascii="仿宋" w:eastAsia="仿宋" w:hAnsi="仿宋" w:cs="Times New Roman"/>
                <w:kern w:val="0"/>
                <w:sz w:val="20"/>
                <w:szCs w:val="20"/>
              </w:rPr>
            </w:pPr>
          </w:p>
        </w:tc>
        <w:tc>
          <w:tcPr>
            <w:tcW w:w="1061" w:type="pct"/>
            <w:vMerge/>
            <w:tcBorders>
              <w:bottom w:val="single" w:sz="4" w:space="0" w:color="auto"/>
            </w:tcBorders>
            <w:shd w:val="clear" w:color="auto" w:fill="auto"/>
            <w:noWrap/>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585" w:type="pct"/>
            <w:vMerge/>
            <w:tcBorders>
              <w:bottom w:val="single" w:sz="4" w:space="0" w:color="auto"/>
            </w:tcBorders>
            <w:shd w:val="clear" w:color="auto" w:fill="auto"/>
            <w:vAlign w:val="center"/>
          </w:tcPr>
          <w:p w:rsidR="00E5061D" w:rsidRPr="00B4734D" w:rsidRDefault="00E5061D" w:rsidP="00B4734D">
            <w:pPr>
              <w:spacing w:line="360" w:lineRule="auto"/>
              <w:jc w:val="center"/>
              <w:rPr>
                <w:rFonts w:ascii="仿宋" w:eastAsia="仿宋" w:hAnsi="仿宋" w:cs="Times New Roman"/>
                <w:kern w:val="0"/>
                <w:sz w:val="20"/>
                <w:szCs w:val="20"/>
              </w:rPr>
            </w:pPr>
          </w:p>
        </w:tc>
        <w:tc>
          <w:tcPr>
            <w:tcW w:w="498" w:type="pct"/>
            <w:vMerge/>
            <w:tcBorders>
              <w:bottom w:val="single" w:sz="4" w:space="0" w:color="auto"/>
            </w:tcBorders>
            <w:vAlign w:val="center"/>
          </w:tcPr>
          <w:p w:rsidR="00E5061D" w:rsidRPr="00B4734D" w:rsidRDefault="00E5061D" w:rsidP="00B4734D">
            <w:pPr>
              <w:widowControl/>
              <w:spacing w:line="360" w:lineRule="auto"/>
              <w:rPr>
                <w:rFonts w:ascii="仿宋" w:eastAsia="仿宋" w:hAnsi="仿宋" w:cs="Times New Roman"/>
                <w:kern w:val="0"/>
                <w:sz w:val="20"/>
                <w:szCs w:val="20"/>
              </w:rPr>
            </w:pPr>
          </w:p>
        </w:tc>
        <w:tc>
          <w:tcPr>
            <w:tcW w:w="499" w:type="pct"/>
            <w:tcBorders>
              <w:bottom w:val="single" w:sz="4" w:space="0" w:color="auto"/>
            </w:tcBorders>
            <w:shd w:val="clear" w:color="auto" w:fill="auto"/>
            <w:vAlign w:val="center"/>
            <w:hideMark/>
          </w:tcPr>
          <w:p w:rsidR="00E5061D" w:rsidRPr="00B4734D" w:rsidRDefault="00E5061D" w:rsidP="00B4734D">
            <w:pPr>
              <w:widowControl/>
              <w:spacing w:line="600" w:lineRule="auto"/>
              <w:rPr>
                <w:rFonts w:ascii="仿宋" w:eastAsia="仿宋" w:hAnsi="仿宋" w:cs="Times New Roman"/>
                <w:kern w:val="0"/>
                <w:sz w:val="20"/>
                <w:szCs w:val="20"/>
              </w:rPr>
            </w:pPr>
            <w:proofErr w:type="gramStart"/>
            <w:r w:rsidRPr="00B4734D">
              <w:rPr>
                <w:rFonts w:ascii="仿宋" w:eastAsia="仿宋" w:hAnsi="仿宋" w:cs="Times New Roman"/>
                <w:kern w:val="0"/>
                <w:sz w:val="20"/>
                <w:szCs w:val="20"/>
              </w:rPr>
              <w:t>车辆坠渠</w:t>
            </w:r>
            <w:proofErr w:type="gramEnd"/>
          </w:p>
        </w:tc>
        <w:tc>
          <w:tcPr>
            <w:tcW w:w="797" w:type="pct"/>
            <w:tcBorders>
              <w:bottom w:val="single" w:sz="4" w:space="0" w:color="auto"/>
            </w:tcBorders>
            <w:shd w:val="clear" w:color="auto" w:fill="auto"/>
            <w:vAlign w:val="center"/>
            <w:hideMark/>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交通事故</w:t>
            </w:r>
          </w:p>
        </w:tc>
        <w:tc>
          <w:tcPr>
            <w:tcW w:w="725" w:type="pct"/>
            <w:vAlign w:val="center"/>
          </w:tcPr>
          <w:p w:rsidR="00E5061D" w:rsidRPr="00B4734D" w:rsidRDefault="00E5061D" w:rsidP="00B4734D">
            <w:pPr>
              <w:widowControl/>
              <w:spacing w:line="60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6-8</w:t>
            </w:r>
          </w:p>
        </w:tc>
      </w:tr>
    </w:tbl>
    <w:p w:rsidR="007E7C57" w:rsidRPr="000847A8" w:rsidRDefault="007E7C57" w:rsidP="002C1E1F">
      <w:pPr>
        <w:pStyle w:val="10"/>
        <w:ind w:firstLineChars="0" w:firstLine="0"/>
        <w:jc w:val="center"/>
        <w:outlineLvl w:val="9"/>
        <w:rPr>
          <w:rFonts w:ascii="Times New Roman" w:hAnsi="Times New Roman" w:cs="Times New Roman"/>
        </w:rPr>
      </w:pPr>
    </w:p>
    <w:p w:rsidR="005D7D53" w:rsidRPr="000847A8" w:rsidRDefault="00012CFE" w:rsidP="002C1E1F">
      <w:pPr>
        <w:pStyle w:val="10"/>
        <w:ind w:firstLineChars="41" w:firstLine="98"/>
        <w:outlineLvl w:val="2"/>
        <w:rPr>
          <w:rFonts w:ascii="Times New Roman" w:hAnsi="Times New Roman" w:cs="Times New Roman"/>
        </w:rPr>
      </w:pPr>
      <w:r w:rsidRPr="000847A8">
        <w:rPr>
          <w:rFonts w:ascii="Times New Roman" w:hAnsi="Times New Roman" w:cs="Times New Roman"/>
        </w:rPr>
        <w:br w:type="column"/>
      </w:r>
      <w:r w:rsidR="005D7D53" w:rsidRPr="000847A8">
        <w:rPr>
          <w:rFonts w:ascii="Times New Roman" w:hAnsi="Times New Roman" w:cs="Times New Roman" w:hint="eastAsia"/>
        </w:rPr>
        <w:lastRenderedPageBreak/>
        <w:t>3.</w:t>
      </w:r>
      <w:r w:rsidR="002C1E1F" w:rsidRPr="000847A8">
        <w:rPr>
          <w:rFonts w:ascii="Times New Roman" w:hAnsi="Times New Roman" w:cs="Times New Roman"/>
        </w:rPr>
        <w:t>2</w:t>
      </w:r>
      <w:r w:rsidR="005D7D53" w:rsidRPr="000847A8">
        <w:rPr>
          <w:rFonts w:ascii="Times New Roman" w:hAnsi="Times New Roman" w:cs="Times New Roman" w:hint="eastAsia"/>
        </w:rPr>
        <w:t xml:space="preserve">.2 </w:t>
      </w:r>
      <w:r w:rsidR="005D7D53" w:rsidRPr="000847A8">
        <w:rPr>
          <w:rFonts w:ascii="Times New Roman" w:hAnsi="Times New Roman" w:cs="Times New Roman" w:hint="eastAsia"/>
        </w:rPr>
        <w:t>建筑物</w:t>
      </w:r>
      <w:r w:rsidR="00806EBC">
        <w:rPr>
          <w:rFonts w:ascii="Times New Roman" w:hAnsi="Times New Roman" w:cs="Times New Roman" w:hint="eastAsia"/>
        </w:rPr>
        <w:t>风险</w:t>
      </w:r>
      <w:r w:rsidR="005D7D53" w:rsidRPr="000847A8">
        <w:rPr>
          <w:rFonts w:ascii="Times New Roman" w:hAnsi="Times New Roman" w:cs="Times New Roman" w:hint="eastAsia"/>
        </w:rPr>
        <w:t>预防措施</w:t>
      </w:r>
    </w:p>
    <w:p w:rsidR="00A75384" w:rsidRPr="000847A8" w:rsidRDefault="00A75384" w:rsidP="002C1E1F">
      <w:pPr>
        <w:pStyle w:val="10"/>
        <w:ind w:firstLineChars="0" w:firstLine="420"/>
        <w:outlineLvl w:val="9"/>
        <w:rPr>
          <w:rFonts w:ascii="Times New Roman" w:hAnsi="Times New Roman" w:cs="Times New Roman"/>
        </w:rPr>
      </w:pPr>
      <w:r w:rsidRPr="000847A8">
        <w:rPr>
          <w:rFonts w:ascii="Times New Roman" w:hAnsi="Times New Roman" w:cs="Times New Roman" w:hint="eastAsia"/>
        </w:rPr>
        <w:t>（</w:t>
      </w:r>
      <w:r w:rsidRPr="000847A8">
        <w:rPr>
          <w:rFonts w:ascii="Times New Roman" w:hAnsi="Times New Roman" w:cs="Times New Roman" w:hint="eastAsia"/>
        </w:rPr>
        <w:t>1</w:t>
      </w:r>
      <w:r w:rsidRPr="000847A8">
        <w:rPr>
          <w:rFonts w:ascii="Times New Roman" w:hAnsi="Times New Roman" w:cs="Times New Roman"/>
        </w:rPr>
        <w:t>）</w:t>
      </w:r>
      <w:r w:rsidRPr="000847A8">
        <w:rPr>
          <w:rFonts w:ascii="Times New Roman" w:hAnsi="Times New Roman" w:cs="Times New Roman" w:hint="eastAsia"/>
        </w:rPr>
        <w:t>渠系建筑物</w:t>
      </w:r>
      <w:r w:rsidR="00F73195">
        <w:rPr>
          <w:rFonts w:ascii="Times New Roman" w:hAnsi="Times New Roman" w:cs="Times New Roman"/>
        </w:rPr>
        <w:t>风险预防措施</w:t>
      </w:r>
    </w:p>
    <w:p w:rsidR="003E06F5" w:rsidRPr="000847A8" w:rsidRDefault="003E06F5"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7E7C57" w:rsidRPr="000847A8">
        <w:rPr>
          <w:rFonts w:ascii="Times New Roman" w:hAnsi="Times New Roman" w:cs="Times New Roman"/>
        </w:rPr>
        <w:t>5</w:t>
      </w:r>
      <w:r w:rsidR="00B045BF">
        <w:rPr>
          <w:rFonts w:ascii="Times New Roman" w:hAnsi="Times New Roman" w:cs="Times New Roman" w:hint="eastAsia"/>
        </w:rPr>
        <w:t xml:space="preserve">  </w:t>
      </w:r>
      <w:r w:rsidRPr="000847A8">
        <w:rPr>
          <w:rFonts w:ascii="Times New Roman" w:hAnsi="Times New Roman" w:cs="Times New Roman"/>
        </w:rPr>
        <w:t>渠系建筑物</w:t>
      </w:r>
      <w:r w:rsidR="00F73195">
        <w:rPr>
          <w:rFonts w:ascii="Times New Roman" w:hAnsi="Times New Roman" w:cs="Times New Roman"/>
        </w:rPr>
        <w:t>风险预防措施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918"/>
        <w:gridCol w:w="3026"/>
        <w:gridCol w:w="8605"/>
      </w:tblGrid>
      <w:tr w:rsidR="00640634" w:rsidRPr="000847A8" w:rsidTr="00B4734D">
        <w:trPr>
          <w:tblHeader/>
          <w:jc w:val="center"/>
        </w:trPr>
        <w:tc>
          <w:tcPr>
            <w:tcW w:w="587"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风险因子归类</w:t>
            </w:r>
          </w:p>
        </w:tc>
        <w:tc>
          <w:tcPr>
            <w:tcW w:w="323" w:type="pct"/>
            <w:shd w:val="clear" w:color="auto" w:fill="auto"/>
            <w:vAlign w:val="center"/>
            <w:hideMark/>
          </w:tcPr>
          <w:p w:rsidR="00640634" w:rsidRPr="000847A8" w:rsidRDefault="00D27661" w:rsidP="00B045BF">
            <w:pPr>
              <w:widowControl/>
              <w:snapToGrid w:val="0"/>
              <w:spacing w:line="33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w:t>
            </w:r>
          </w:p>
        </w:tc>
        <w:tc>
          <w:tcPr>
            <w:tcW w:w="3026" w:type="pct"/>
            <w:shd w:val="clear" w:color="auto" w:fill="auto"/>
            <w:vAlign w:val="center"/>
            <w:hideMark/>
          </w:tcPr>
          <w:p w:rsidR="00640634" w:rsidRPr="000847A8" w:rsidRDefault="00640634" w:rsidP="007668D8">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预防措施</w:t>
            </w:r>
          </w:p>
        </w:tc>
      </w:tr>
      <w:tr w:rsidR="00640634" w:rsidRPr="000847A8" w:rsidTr="00B4734D">
        <w:trPr>
          <w:jc w:val="center"/>
        </w:trPr>
        <w:tc>
          <w:tcPr>
            <w:tcW w:w="587" w:type="pct"/>
            <w:vMerge w:val="restar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自然因素</w:t>
            </w: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暴雨洪水</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）密切关注汛期天气预报；</w:t>
            </w:r>
          </w:p>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）汛期与上游水库建立联动工作机制，密切关注水库泄洪情况；</w:t>
            </w:r>
          </w:p>
          <w:p w:rsidR="00640634"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）汛前风险排查，尤其是裹头、承台等部位防护设施的排查</w:t>
            </w:r>
            <w:r w:rsidR="003B5B72">
              <w:rPr>
                <w:rFonts w:ascii="Times New Roman" w:eastAsia="仿宋" w:hAnsi="Times New Roman" w:cs="Times New Roman" w:hint="eastAsia"/>
                <w:kern w:val="0"/>
                <w:sz w:val="20"/>
                <w:szCs w:val="20"/>
              </w:rPr>
              <w:t>；</w:t>
            </w:r>
          </w:p>
          <w:p w:rsidR="003B5B72" w:rsidRPr="003B5B72" w:rsidRDefault="003B5B72" w:rsidP="007668D8">
            <w:pPr>
              <w:widowControl/>
              <w:snapToGrid w:val="0"/>
              <w:spacing w:line="330" w:lineRule="exac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640634" w:rsidRPr="000847A8" w:rsidTr="00B4734D">
        <w:trPr>
          <w:jc w:val="center"/>
        </w:trPr>
        <w:tc>
          <w:tcPr>
            <w:tcW w:w="587" w:type="pct"/>
            <w:vMerge/>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3-2</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河渠交叉断面附近有跌坎、冲坑，可能造成河床冲刷加剧</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）跌坎上下游河道整治，进行河床平整和防冲加固，或采用浆砌石等</w:t>
            </w:r>
            <w:proofErr w:type="gramStart"/>
            <w:r w:rsidRPr="000847A8">
              <w:rPr>
                <w:rFonts w:ascii="Times New Roman" w:eastAsia="仿宋" w:hAnsi="Times New Roman" w:cs="Times New Roman"/>
                <w:kern w:val="0"/>
                <w:sz w:val="20"/>
                <w:szCs w:val="20"/>
              </w:rPr>
              <w:t>进行跌坎冲刷</w:t>
            </w:r>
            <w:proofErr w:type="gramEnd"/>
            <w:r w:rsidRPr="000847A8">
              <w:rPr>
                <w:rFonts w:ascii="Times New Roman" w:eastAsia="仿宋" w:hAnsi="Times New Roman" w:cs="Times New Roman"/>
                <w:kern w:val="0"/>
                <w:sz w:val="20"/>
                <w:szCs w:val="20"/>
              </w:rPr>
              <w:t>防护；</w:t>
            </w:r>
          </w:p>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）加强建筑物（倒虹吸、涵洞等）顶部和裹头、渡槽</w:t>
            </w:r>
            <w:proofErr w:type="gramStart"/>
            <w:r w:rsidRPr="000847A8">
              <w:rPr>
                <w:rFonts w:ascii="Times New Roman" w:eastAsia="仿宋" w:hAnsi="Times New Roman" w:cs="Times New Roman"/>
                <w:kern w:val="0"/>
                <w:sz w:val="20"/>
                <w:szCs w:val="20"/>
              </w:rPr>
              <w:t>槽墩区域</w:t>
            </w:r>
            <w:proofErr w:type="gramEnd"/>
            <w:r w:rsidRPr="000847A8">
              <w:rPr>
                <w:rFonts w:ascii="Times New Roman" w:eastAsia="仿宋" w:hAnsi="Times New Roman" w:cs="Times New Roman"/>
                <w:kern w:val="0"/>
                <w:sz w:val="20"/>
                <w:szCs w:val="20"/>
              </w:rPr>
              <w:t>的冲刷防护。</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3-3</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地震</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定期对渡槽减震措施如弹塑性</w:t>
            </w:r>
            <w:proofErr w:type="gramStart"/>
            <w:r w:rsidRPr="000847A8">
              <w:rPr>
                <w:rFonts w:ascii="Times New Roman" w:eastAsia="仿宋" w:hAnsi="Times New Roman" w:cs="Times New Roman"/>
                <w:kern w:val="0"/>
                <w:sz w:val="20"/>
                <w:szCs w:val="20"/>
              </w:rPr>
              <w:t>防落梁</w:t>
            </w:r>
            <w:proofErr w:type="gramEnd"/>
            <w:r w:rsidRPr="000847A8">
              <w:rPr>
                <w:rFonts w:ascii="Times New Roman" w:eastAsia="仿宋" w:hAnsi="Times New Roman" w:cs="Times New Roman"/>
                <w:kern w:val="0"/>
                <w:sz w:val="20"/>
                <w:szCs w:val="20"/>
              </w:rPr>
              <w:t>球形钢支座进行检查及维护</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3-4</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极端气象</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密切关注天气预报，尤其在冬、夏季节；必要时</w:t>
            </w:r>
            <w:proofErr w:type="gramStart"/>
            <w:r w:rsidRPr="000847A8">
              <w:rPr>
                <w:rFonts w:ascii="Times New Roman" w:eastAsia="仿宋" w:hAnsi="Times New Roman" w:cs="Times New Roman"/>
                <w:kern w:val="0"/>
                <w:sz w:val="20"/>
                <w:szCs w:val="20"/>
              </w:rPr>
              <w:t>在槽身外侧壁</w:t>
            </w:r>
            <w:proofErr w:type="gramEnd"/>
            <w:r w:rsidRPr="000847A8">
              <w:rPr>
                <w:rFonts w:ascii="Times New Roman" w:eastAsia="仿宋" w:hAnsi="Times New Roman" w:cs="Times New Roman"/>
                <w:kern w:val="0"/>
                <w:sz w:val="20"/>
                <w:szCs w:val="20"/>
              </w:rPr>
              <w:t>粘贴聚苯乙烯保温板或喷涂聚氨酯等隔热保温材料</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restar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工程因素</w:t>
            </w: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3-5</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混凝土裂缝、止水破损</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1</w:t>
            </w:r>
            <w:r w:rsidRPr="000847A8">
              <w:rPr>
                <w:rFonts w:ascii="Times New Roman" w:eastAsia="仿宋" w:hAnsi="Times New Roman" w:cs="Times New Roman"/>
                <w:sz w:val="20"/>
                <w:szCs w:val="20"/>
              </w:rPr>
              <w:t>）过流面以外的混凝土表观裂缝可</w:t>
            </w:r>
            <w:r w:rsidRPr="000847A8">
              <w:rPr>
                <w:rFonts w:ascii="Times New Roman" w:eastAsia="仿宋" w:hAnsi="Times New Roman" w:cs="Times New Roman"/>
                <w:kern w:val="0"/>
                <w:sz w:val="20"/>
                <w:szCs w:val="20"/>
              </w:rPr>
              <w:t>采用裂缝综合测试仪，深层裂缝采用弹性</w:t>
            </w:r>
            <w:r w:rsidRPr="000847A8">
              <w:rPr>
                <w:rFonts w:ascii="Times New Roman" w:eastAsia="仿宋" w:hAnsi="Times New Roman" w:cs="Times New Roman"/>
                <w:kern w:val="0"/>
                <w:sz w:val="20"/>
                <w:szCs w:val="20"/>
              </w:rPr>
              <w:t>CT</w:t>
            </w:r>
            <w:r w:rsidRPr="000847A8">
              <w:rPr>
                <w:rFonts w:ascii="Times New Roman" w:eastAsia="仿宋" w:hAnsi="Times New Roman" w:cs="Times New Roman"/>
                <w:kern w:val="0"/>
                <w:sz w:val="20"/>
                <w:szCs w:val="20"/>
              </w:rPr>
              <w:t>进行检测，裂缝可采用灌注环氧树脂</w:t>
            </w:r>
            <w:r w:rsidRPr="000847A8">
              <w:rPr>
                <w:rFonts w:ascii="Times New Roman" w:eastAsia="仿宋" w:hAnsi="Times New Roman" w:cs="Times New Roman"/>
                <w:sz w:val="20"/>
                <w:szCs w:val="20"/>
              </w:rPr>
              <w:t>处理</w:t>
            </w:r>
            <w:r w:rsidR="003B5B72">
              <w:rPr>
                <w:rFonts w:ascii="Times New Roman" w:eastAsia="仿宋" w:hAnsi="Times New Roman" w:cs="Times New Roman" w:hint="eastAsia"/>
                <w:sz w:val="20"/>
                <w:szCs w:val="20"/>
              </w:rPr>
              <w:t>；</w:t>
            </w:r>
          </w:p>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）过流面则在总干渠输水流量较小时采取单槽检修方式进行过流面裂缝及结构缝处理，并配合调度，尽量减小对渡槽输水能力的影响。在空</w:t>
            </w:r>
            <w:proofErr w:type="gramStart"/>
            <w:r w:rsidRPr="000847A8">
              <w:rPr>
                <w:rFonts w:ascii="Times New Roman" w:eastAsia="仿宋" w:hAnsi="Times New Roman" w:cs="Times New Roman"/>
                <w:kern w:val="0"/>
                <w:sz w:val="20"/>
                <w:szCs w:val="20"/>
              </w:rPr>
              <w:t>槽状态</w:t>
            </w:r>
            <w:proofErr w:type="gramEnd"/>
            <w:r w:rsidRPr="000847A8">
              <w:rPr>
                <w:rFonts w:ascii="Times New Roman" w:eastAsia="仿宋" w:hAnsi="Times New Roman" w:cs="Times New Roman"/>
                <w:kern w:val="0"/>
                <w:sz w:val="20"/>
                <w:szCs w:val="20"/>
              </w:rPr>
              <w:t>下</w:t>
            </w:r>
            <w:proofErr w:type="gramStart"/>
            <w:r w:rsidRPr="000847A8">
              <w:rPr>
                <w:rFonts w:ascii="Times New Roman" w:eastAsia="仿宋" w:hAnsi="Times New Roman" w:cs="Times New Roman"/>
                <w:kern w:val="0"/>
                <w:sz w:val="20"/>
                <w:szCs w:val="20"/>
              </w:rPr>
              <w:t>对槽身裂缝</w:t>
            </w:r>
            <w:proofErr w:type="gramEnd"/>
            <w:r w:rsidRPr="000847A8">
              <w:rPr>
                <w:rFonts w:ascii="Times New Roman" w:eastAsia="仿宋" w:hAnsi="Times New Roman" w:cs="Times New Roman"/>
                <w:kern w:val="0"/>
                <w:sz w:val="20"/>
                <w:szCs w:val="20"/>
              </w:rPr>
              <w:t>采取灌注环氧树脂、喷涂聚脲处理，更换或修复渗漏的止水带。</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3-6</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进出口地基沉降变形</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）分析监测数据，判断地基沉降变形是否收敛；</w:t>
            </w:r>
          </w:p>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3-7</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roofErr w:type="gramStart"/>
            <w:r w:rsidRPr="000847A8">
              <w:rPr>
                <w:rFonts w:ascii="Times New Roman" w:eastAsia="仿宋" w:hAnsi="Times New Roman" w:cs="Times New Roman"/>
                <w:kern w:val="0"/>
                <w:sz w:val="20"/>
                <w:szCs w:val="20"/>
              </w:rPr>
              <w:t>槽身桩基</w:t>
            </w:r>
            <w:proofErr w:type="gramEnd"/>
            <w:r w:rsidRPr="000847A8">
              <w:rPr>
                <w:rFonts w:ascii="Times New Roman" w:eastAsia="仿宋" w:hAnsi="Times New Roman" w:cs="Times New Roman"/>
                <w:kern w:val="0"/>
                <w:sz w:val="20"/>
                <w:szCs w:val="20"/>
              </w:rPr>
              <w:t>沉降变形</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在桩基周围对地基进行灌浆处理，加大</w:t>
            </w:r>
            <w:proofErr w:type="gramStart"/>
            <w:r w:rsidRPr="000847A8">
              <w:rPr>
                <w:rFonts w:ascii="Times New Roman" w:eastAsia="仿宋" w:hAnsi="Times New Roman" w:cs="Times New Roman"/>
                <w:kern w:val="0"/>
                <w:sz w:val="20"/>
                <w:szCs w:val="20"/>
              </w:rPr>
              <w:t>桩土间摩</w:t>
            </w:r>
            <w:proofErr w:type="gramEnd"/>
            <w:r w:rsidRPr="000847A8">
              <w:rPr>
                <w:rFonts w:ascii="Times New Roman" w:eastAsia="仿宋" w:hAnsi="Times New Roman" w:cs="Times New Roman"/>
                <w:kern w:val="0"/>
                <w:sz w:val="20"/>
                <w:szCs w:val="20"/>
              </w:rPr>
              <w:t>阻力</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3-8</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裹头、承台防护出现局部损坏</w:t>
            </w:r>
          </w:p>
        </w:tc>
        <w:tc>
          <w:tcPr>
            <w:tcW w:w="3026" w:type="pct"/>
            <w:shd w:val="clear" w:color="auto" w:fill="auto"/>
            <w:vAlign w:val="center"/>
            <w:hideMark/>
          </w:tcPr>
          <w:p w:rsidR="00640634" w:rsidRPr="000847A8" w:rsidRDefault="00640634" w:rsidP="007668D8">
            <w:pPr>
              <w:widowControl/>
              <w:snapToGrid w:val="0"/>
              <w:spacing w:line="33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核查损坏原因，修复损坏部位，重新布设防冲材料。</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3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3-9</w:t>
            </w:r>
          </w:p>
        </w:tc>
        <w:tc>
          <w:tcPr>
            <w:tcW w:w="1064" w:type="pc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闸门、机电设备故障</w:t>
            </w:r>
          </w:p>
        </w:tc>
        <w:tc>
          <w:tcPr>
            <w:tcW w:w="3026" w:type="pct"/>
            <w:shd w:val="clear" w:color="auto" w:fill="auto"/>
            <w:vAlign w:val="center"/>
            <w:hideMark/>
          </w:tcPr>
          <w:p w:rsidR="00640634" w:rsidRPr="000847A8" w:rsidRDefault="00640634" w:rsidP="007668D8">
            <w:pPr>
              <w:widowControl/>
              <w:snapToGrid w:val="0"/>
              <w:spacing w:line="33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定期进行设备维护检修</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restar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lastRenderedPageBreak/>
              <w:t>管理因素</w:t>
            </w: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3-10</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调度运行</w:t>
            </w:r>
          </w:p>
        </w:tc>
        <w:tc>
          <w:tcPr>
            <w:tcW w:w="3026" w:type="pct"/>
            <w:shd w:val="clear" w:color="auto" w:fill="auto"/>
            <w:vAlign w:val="center"/>
            <w:hideMark/>
          </w:tcPr>
          <w:p w:rsidR="00640634" w:rsidRPr="000847A8" w:rsidRDefault="003B5B72" w:rsidP="007668D8">
            <w:pPr>
              <w:widowControl/>
              <w:snapToGrid w:val="0"/>
              <w:spacing w:line="300" w:lineRule="exac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3-11</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抢险道路、设施</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）总干渠门禁系统实现自动化控制</w:t>
            </w:r>
            <w:r w:rsidR="003B5B72">
              <w:rPr>
                <w:rFonts w:ascii="Times New Roman" w:eastAsia="仿宋" w:hAnsi="Times New Roman" w:cs="Times New Roman" w:hint="eastAsia"/>
                <w:kern w:val="0"/>
                <w:sz w:val="20"/>
                <w:szCs w:val="20"/>
              </w:rPr>
              <w:t>；</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）汛前对抢险道路进行风险排查，检查抢险设备调用、抢险物资的备料情况</w:t>
            </w:r>
            <w:r w:rsidR="003B5B72">
              <w:rPr>
                <w:rFonts w:ascii="Times New Roman" w:eastAsia="仿宋" w:hAnsi="Times New Roman" w:cs="Times New Roman" w:hint="eastAsia"/>
                <w:kern w:val="0"/>
                <w:sz w:val="20"/>
                <w:szCs w:val="20"/>
              </w:rPr>
              <w:t>；</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）编制防汛应急预案。</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3-12</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退水闸、分水闸前淤积</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对闸前淤积严重的部位采用泥浆泵定期进行抽排处理</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3-13</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贝类繁殖</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在输水流量较小时采取单槽检修方式，定期对建筑物过流面上附着的贝类进行清理。</w:t>
            </w:r>
          </w:p>
        </w:tc>
      </w:tr>
      <w:tr w:rsidR="00640634" w:rsidRPr="000847A8" w:rsidTr="00B4734D">
        <w:trPr>
          <w:jc w:val="center"/>
        </w:trPr>
        <w:tc>
          <w:tcPr>
            <w:tcW w:w="587" w:type="pct"/>
            <w:vMerge w:val="restart"/>
            <w:shd w:val="clear" w:color="auto" w:fill="auto"/>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人为因素</w:t>
            </w:r>
          </w:p>
        </w:tc>
        <w:tc>
          <w:tcPr>
            <w:tcW w:w="323" w:type="pct"/>
            <w:shd w:val="clear" w:color="auto" w:fill="auto"/>
            <w:vAlign w:val="center"/>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3-14</w:t>
            </w:r>
          </w:p>
        </w:tc>
        <w:tc>
          <w:tcPr>
            <w:tcW w:w="1064" w:type="pct"/>
            <w:shd w:val="clear" w:color="auto" w:fill="auto"/>
            <w:vAlign w:val="center"/>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下游河道被违规建筑物挤占</w:t>
            </w:r>
          </w:p>
        </w:tc>
        <w:tc>
          <w:tcPr>
            <w:tcW w:w="3026" w:type="pct"/>
            <w:shd w:val="clear" w:color="auto" w:fill="auto"/>
            <w:vAlign w:val="center"/>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）河道整治，清理河道内障碍物，平顺河道，对阻碍行洪的违规建筑物或堆积物等予以拆除或改建，使下游河道行洪能力与交叉断面相适应</w:t>
            </w:r>
            <w:r w:rsidR="003B5B72">
              <w:rPr>
                <w:rFonts w:ascii="Times New Roman" w:eastAsia="仿宋" w:hAnsi="Times New Roman" w:cs="Times New Roman" w:hint="eastAsia"/>
                <w:kern w:val="0"/>
                <w:sz w:val="20"/>
                <w:szCs w:val="20"/>
              </w:rPr>
              <w:t>；</w:t>
            </w:r>
          </w:p>
          <w:p w:rsidR="00640634" w:rsidRPr="000847A8" w:rsidRDefault="00640634" w:rsidP="007668D8">
            <w:pPr>
              <w:widowControl/>
              <w:snapToGrid w:val="0"/>
              <w:spacing w:line="300" w:lineRule="exact"/>
              <w:rPr>
                <w:rFonts w:ascii="Times New Roman" w:eastAsia="仿宋" w:hAnsi="Times New Roman" w:cs="Times New Roman"/>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）必要时在裹头渠顶增设防洪堤。</w:t>
            </w:r>
          </w:p>
        </w:tc>
      </w:tr>
      <w:tr w:rsidR="00640634" w:rsidRPr="000847A8" w:rsidTr="00B4734D">
        <w:trPr>
          <w:jc w:val="center"/>
        </w:trPr>
        <w:tc>
          <w:tcPr>
            <w:tcW w:w="587" w:type="pct"/>
            <w:vMerge/>
            <w:shd w:val="clear" w:color="auto" w:fill="auto"/>
            <w:vAlign w:val="center"/>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3-15</w:t>
            </w:r>
          </w:p>
        </w:tc>
        <w:tc>
          <w:tcPr>
            <w:tcW w:w="1064" w:type="pct"/>
            <w:shd w:val="clear" w:color="auto" w:fill="auto"/>
            <w:vAlign w:val="center"/>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河道采砂引起河</w:t>
            </w:r>
            <w:proofErr w:type="gramStart"/>
            <w:r w:rsidRPr="000847A8">
              <w:rPr>
                <w:rFonts w:ascii="Times New Roman" w:eastAsia="仿宋" w:hAnsi="Times New Roman" w:cs="Times New Roman"/>
                <w:kern w:val="0"/>
                <w:sz w:val="20"/>
                <w:szCs w:val="20"/>
              </w:rPr>
              <w:t>势变化</w:t>
            </w:r>
            <w:proofErr w:type="gramEnd"/>
          </w:p>
        </w:tc>
        <w:tc>
          <w:tcPr>
            <w:tcW w:w="3026" w:type="pct"/>
            <w:shd w:val="clear" w:color="auto" w:fill="auto"/>
            <w:vAlign w:val="center"/>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倒虹吸：</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）加强汛前汛后的风险排查，尤其是倒虹吸管顶覆土的变化情况；</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）对工程区河段进行整治，平顺河道，并确保管顶覆土厚度处于结构允许范围内。</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渡槽：</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）复测工程区河道地形，重点探测采砂坑的范围、分布、深度情况等；</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）鉴于河道地形变化较大，交叉断面的水位流量关系可能已发生改变，建议根据复测的河道地形资料，对水位流量关系进行复核；</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）进一步复核河道冲刷计算，</w:t>
            </w:r>
            <w:proofErr w:type="gramStart"/>
            <w:r w:rsidRPr="000847A8">
              <w:rPr>
                <w:rFonts w:ascii="Times New Roman" w:eastAsia="仿宋" w:hAnsi="Times New Roman" w:cs="Times New Roman"/>
                <w:kern w:val="0"/>
                <w:sz w:val="20"/>
                <w:szCs w:val="20"/>
              </w:rPr>
              <w:t>槽身下部结构</w:t>
            </w:r>
            <w:proofErr w:type="gramEnd"/>
            <w:r w:rsidRPr="000847A8">
              <w:rPr>
                <w:rFonts w:ascii="Times New Roman" w:eastAsia="仿宋" w:hAnsi="Times New Roman" w:cs="Times New Roman"/>
                <w:kern w:val="0"/>
                <w:sz w:val="20"/>
                <w:szCs w:val="20"/>
              </w:rPr>
              <w:t>安全复核；</w:t>
            </w:r>
          </w:p>
          <w:p w:rsidR="00640634" w:rsidRPr="000847A8" w:rsidRDefault="00640634" w:rsidP="007668D8">
            <w:pPr>
              <w:widowControl/>
              <w:snapToGrid w:val="0"/>
              <w:spacing w:line="300" w:lineRule="exact"/>
              <w:rPr>
                <w:rFonts w:ascii="Times New Roman" w:eastAsia="仿宋" w:hAnsi="Times New Roman" w:cs="Times New Roman"/>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）必要时</w:t>
            </w:r>
            <w:proofErr w:type="gramStart"/>
            <w:r w:rsidRPr="000847A8">
              <w:rPr>
                <w:rFonts w:ascii="Times New Roman" w:eastAsia="仿宋" w:hAnsi="Times New Roman" w:cs="Times New Roman"/>
                <w:kern w:val="0"/>
                <w:sz w:val="20"/>
                <w:szCs w:val="20"/>
              </w:rPr>
              <w:t>加强槽身承台</w:t>
            </w:r>
            <w:proofErr w:type="gramEnd"/>
            <w:r w:rsidRPr="000847A8">
              <w:rPr>
                <w:rFonts w:ascii="Times New Roman" w:eastAsia="仿宋" w:hAnsi="Times New Roman" w:cs="Times New Roman"/>
                <w:kern w:val="0"/>
                <w:sz w:val="20"/>
                <w:szCs w:val="20"/>
              </w:rPr>
              <w:t>防护措施，或对交叉断面附近河道进行整治，减小</w:t>
            </w:r>
            <w:proofErr w:type="gramStart"/>
            <w:r w:rsidRPr="000847A8">
              <w:rPr>
                <w:rFonts w:ascii="Times New Roman" w:eastAsia="仿宋" w:hAnsi="Times New Roman" w:cs="Times New Roman"/>
                <w:kern w:val="0"/>
                <w:sz w:val="20"/>
                <w:szCs w:val="20"/>
              </w:rPr>
              <w:t>采砂坑对交叉</w:t>
            </w:r>
            <w:proofErr w:type="gramEnd"/>
            <w:r w:rsidRPr="000847A8">
              <w:rPr>
                <w:rFonts w:ascii="Times New Roman" w:eastAsia="仿宋" w:hAnsi="Times New Roman" w:cs="Times New Roman"/>
                <w:kern w:val="0"/>
                <w:sz w:val="20"/>
                <w:szCs w:val="20"/>
              </w:rPr>
              <w:t>建筑物的影响。</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3-16</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下游存在施工便道，大洪水时可能损毁，加剧河床冲刷</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）建议拆除下游施工便道，并将其下游侧的</w:t>
            </w:r>
            <w:proofErr w:type="gramStart"/>
            <w:r w:rsidRPr="000847A8">
              <w:rPr>
                <w:rFonts w:ascii="Times New Roman" w:eastAsia="仿宋" w:hAnsi="Times New Roman" w:cs="Times New Roman"/>
                <w:kern w:val="0"/>
                <w:sz w:val="20"/>
                <w:szCs w:val="20"/>
              </w:rPr>
              <w:t>冲坑用</w:t>
            </w:r>
            <w:proofErr w:type="gramEnd"/>
            <w:r w:rsidRPr="000847A8">
              <w:rPr>
                <w:rFonts w:ascii="Times New Roman" w:eastAsia="仿宋" w:hAnsi="Times New Roman" w:cs="Times New Roman"/>
                <w:kern w:val="0"/>
                <w:sz w:val="20"/>
                <w:szCs w:val="20"/>
              </w:rPr>
              <w:t>抛石填平；</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）严格执行《南水北调工程供用水管理条例》，在交叉断面上游</w:t>
            </w:r>
            <w:r w:rsidRPr="000847A8">
              <w:rPr>
                <w:rFonts w:ascii="Times New Roman" w:eastAsia="仿宋" w:hAnsi="Times New Roman" w:cs="Times New Roman"/>
                <w:kern w:val="0"/>
                <w:sz w:val="20"/>
                <w:szCs w:val="20"/>
              </w:rPr>
              <w:t>1km-</w:t>
            </w:r>
            <w:r w:rsidRPr="000847A8">
              <w:rPr>
                <w:rFonts w:ascii="Times New Roman" w:eastAsia="仿宋" w:hAnsi="Times New Roman" w:cs="Times New Roman"/>
                <w:kern w:val="0"/>
                <w:sz w:val="20"/>
                <w:szCs w:val="20"/>
              </w:rPr>
              <w:t>下游</w:t>
            </w:r>
            <w:r w:rsidRPr="000847A8">
              <w:rPr>
                <w:rFonts w:ascii="Times New Roman" w:eastAsia="仿宋" w:hAnsi="Times New Roman" w:cs="Times New Roman"/>
                <w:kern w:val="0"/>
                <w:sz w:val="20"/>
                <w:szCs w:val="20"/>
              </w:rPr>
              <w:t>3km</w:t>
            </w:r>
            <w:r w:rsidRPr="000847A8">
              <w:rPr>
                <w:rFonts w:ascii="Times New Roman" w:eastAsia="仿宋" w:hAnsi="Times New Roman" w:cs="Times New Roman"/>
                <w:kern w:val="0"/>
                <w:sz w:val="20"/>
                <w:szCs w:val="20"/>
              </w:rPr>
              <w:t>范围内，杜绝采砂活动。</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3-17</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上游保护区范围内存在塘堰坝，冲毁时可能筑坝材料可能撞击槽墩</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建议拆除上游塘堰坝，或对塘堰</w:t>
            </w:r>
            <w:proofErr w:type="gramStart"/>
            <w:r w:rsidRPr="000847A8">
              <w:rPr>
                <w:rFonts w:ascii="Times New Roman" w:eastAsia="仿宋" w:hAnsi="Times New Roman" w:cs="Times New Roman"/>
                <w:kern w:val="0"/>
                <w:sz w:val="20"/>
                <w:szCs w:val="20"/>
              </w:rPr>
              <w:t>坝进行</w:t>
            </w:r>
            <w:proofErr w:type="gramEnd"/>
            <w:r w:rsidRPr="000847A8">
              <w:rPr>
                <w:rFonts w:ascii="Times New Roman" w:eastAsia="仿宋" w:hAnsi="Times New Roman" w:cs="Times New Roman"/>
                <w:kern w:val="0"/>
                <w:sz w:val="20"/>
                <w:szCs w:val="20"/>
              </w:rPr>
              <w:t>加固，使其防洪标准与南水北调工程一致。</w:t>
            </w:r>
          </w:p>
        </w:tc>
      </w:tr>
      <w:tr w:rsidR="00640634" w:rsidRPr="000847A8" w:rsidTr="00B4734D">
        <w:trPr>
          <w:jc w:val="center"/>
        </w:trPr>
        <w:tc>
          <w:tcPr>
            <w:tcW w:w="587" w:type="pct"/>
            <w:vMerge/>
            <w:vAlign w:val="center"/>
            <w:hideMark/>
          </w:tcPr>
          <w:p w:rsidR="00640634" w:rsidRPr="000847A8" w:rsidRDefault="00640634" w:rsidP="00B045BF">
            <w:pPr>
              <w:widowControl/>
              <w:snapToGrid w:val="0"/>
              <w:spacing w:line="330" w:lineRule="exact"/>
              <w:jc w:val="center"/>
              <w:rPr>
                <w:rFonts w:ascii="Times New Roman" w:eastAsia="仿宋" w:hAnsi="Times New Roman" w:cs="Times New Roman"/>
                <w:kern w:val="0"/>
                <w:sz w:val="20"/>
                <w:szCs w:val="20"/>
              </w:rPr>
            </w:pPr>
          </w:p>
        </w:tc>
        <w:tc>
          <w:tcPr>
            <w:tcW w:w="323" w:type="pct"/>
            <w:shd w:val="clear" w:color="auto" w:fill="auto"/>
            <w:vAlign w:val="center"/>
            <w:hideMark/>
          </w:tcPr>
          <w:p w:rsidR="00640634" w:rsidRPr="000847A8" w:rsidRDefault="00640634" w:rsidP="00B045BF">
            <w:pPr>
              <w:snapToGrid w:val="0"/>
              <w:spacing w:line="30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3-18</w:t>
            </w:r>
          </w:p>
        </w:tc>
        <w:tc>
          <w:tcPr>
            <w:tcW w:w="1064" w:type="pct"/>
            <w:shd w:val="clear" w:color="auto" w:fill="auto"/>
            <w:vAlign w:val="center"/>
            <w:hideMark/>
          </w:tcPr>
          <w:p w:rsidR="00640634" w:rsidRPr="000847A8" w:rsidRDefault="00640634" w:rsidP="00B045BF">
            <w:pPr>
              <w:widowControl/>
              <w:snapToGrid w:val="0"/>
              <w:spacing w:line="3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sz w:val="20"/>
                <w:szCs w:val="20"/>
              </w:rPr>
              <w:t>上游采砂船撞击</w:t>
            </w:r>
          </w:p>
        </w:tc>
        <w:tc>
          <w:tcPr>
            <w:tcW w:w="3026" w:type="pct"/>
            <w:shd w:val="clear" w:color="auto" w:fill="auto"/>
            <w:vAlign w:val="center"/>
            <w:hideMark/>
          </w:tcPr>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）汛期加强对工程区河道采砂船的风险排查</w:t>
            </w:r>
            <w:r w:rsidR="003B5B72">
              <w:rPr>
                <w:rFonts w:ascii="Times New Roman" w:eastAsia="仿宋" w:hAnsi="Times New Roman" w:cs="Times New Roman" w:hint="eastAsia"/>
                <w:kern w:val="0"/>
                <w:sz w:val="20"/>
                <w:szCs w:val="20"/>
              </w:rPr>
              <w:t>；</w:t>
            </w:r>
          </w:p>
          <w:p w:rsidR="00640634" w:rsidRPr="000847A8" w:rsidRDefault="00640634" w:rsidP="007668D8">
            <w:pPr>
              <w:widowControl/>
              <w:snapToGrid w:val="0"/>
              <w:spacing w:line="3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）与地方相关部门联系，</w:t>
            </w:r>
            <w:proofErr w:type="gramStart"/>
            <w:r w:rsidRPr="000847A8">
              <w:rPr>
                <w:rFonts w:ascii="Times New Roman" w:eastAsia="仿宋" w:hAnsi="Times New Roman" w:cs="Times New Roman"/>
                <w:kern w:val="0"/>
                <w:sz w:val="20"/>
                <w:szCs w:val="20"/>
              </w:rPr>
              <w:t>汛期对</w:t>
            </w:r>
            <w:proofErr w:type="gramEnd"/>
            <w:r w:rsidRPr="000847A8">
              <w:rPr>
                <w:rFonts w:ascii="Times New Roman" w:eastAsia="仿宋" w:hAnsi="Times New Roman" w:cs="Times New Roman"/>
                <w:kern w:val="0"/>
                <w:sz w:val="20"/>
                <w:szCs w:val="20"/>
              </w:rPr>
              <w:t>采砂船进行管制</w:t>
            </w:r>
            <w:r w:rsidR="003B5B72">
              <w:rPr>
                <w:rFonts w:ascii="Times New Roman" w:eastAsia="仿宋" w:hAnsi="Times New Roman" w:cs="Times New Roman" w:hint="eastAsia"/>
                <w:kern w:val="0"/>
                <w:sz w:val="20"/>
                <w:szCs w:val="20"/>
              </w:rPr>
              <w:t>。</w:t>
            </w:r>
          </w:p>
        </w:tc>
      </w:tr>
    </w:tbl>
    <w:p w:rsidR="00A75384" w:rsidRPr="000847A8" w:rsidRDefault="00A75384"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00F42E5D" w:rsidRPr="000847A8">
        <w:rPr>
          <w:rFonts w:ascii="Times New Roman" w:hAnsi="Times New Roman" w:cs="Times New Roman"/>
        </w:rPr>
        <w:t>2</w:t>
      </w:r>
      <w:r w:rsidRPr="000847A8">
        <w:rPr>
          <w:rFonts w:ascii="Times New Roman" w:hAnsi="Times New Roman" w:cs="Times New Roman"/>
        </w:rPr>
        <w:t>）</w:t>
      </w:r>
      <w:r w:rsidRPr="000847A8">
        <w:rPr>
          <w:rFonts w:ascii="Times New Roman" w:hAnsi="Times New Roman" w:cs="Times New Roman" w:hint="eastAsia"/>
        </w:rPr>
        <w:t>排水建筑物</w:t>
      </w:r>
      <w:r w:rsidR="00F73195">
        <w:rPr>
          <w:rFonts w:ascii="Times New Roman" w:hAnsi="Times New Roman" w:cs="Times New Roman" w:hint="eastAsia"/>
        </w:rPr>
        <w:t>风险预防措施</w:t>
      </w:r>
    </w:p>
    <w:p w:rsidR="00A75384" w:rsidRPr="000847A8" w:rsidRDefault="00A75384"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9B4DDE" w:rsidRPr="000847A8">
        <w:rPr>
          <w:rFonts w:ascii="Times New Roman" w:hAnsi="Times New Roman" w:cs="Times New Roman"/>
        </w:rPr>
        <w:t>6</w:t>
      </w:r>
      <w:r w:rsidR="00B045BF">
        <w:rPr>
          <w:rFonts w:ascii="Times New Roman" w:hAnsi="Times New Roman" w:cs="Times New Roman" w:hint="eastAsia"/>
        </w:rPr>
        <w:t xml:space="preserve">  </w:t>
      </w:r>
      <w:r w:rsidRPr="000847A8">
        <w:rPr>
          <w:rFonts w:ascii="Times New Roman" w:hAnsi="Times New Roman" w:cs="Times New Roman"/>
        </w:rPr>
        <w:t>排水建筑物</w:t>
      </w:r>
      <w:r w:rsidR="00F73195">
        <w:rPr>
          <w:rFonts w:ascii="Times New Roman" w:hAnsi="Times New Roman" w:cs="Times New Roman"/>
        </w:rPr>
        <w:t>风险预防措施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7"/>
        <w:gridCol w:w="708"/>
        <w:gridCol w:w="3401"/>
        <w:gridCol w:w="8582"/>
      </w:tblGrid>
      <w:tr w:rsidR="00640634" w:rsidRPr="000847A8" w:rsidTr="00B4734D">
        <w:trPr>
          <w:tblHeader/>
          <w:jc w:val="center"/>
        </w:trPr>
        <w:tc>
          <w:tcPr>
            <w:tcW w:w="537" w:type="pct"/>
            <w:shd w:val="clear" w:color="auto" w:fill="auto"/>
            <w:vAlign w:val="center"/>
            <w:hideMark/>
          </w:tcPr>
          <w:p w:rsidR="00640634" w:rsidRPr="000847A8" w:rsidRDefault="0064063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风险因子归类</w:t>
            </w:r>
          </w:p>
        </w:tc>
        <w:tc>
          <w:tcPr>
            <w:tcW w:w="249" w:type="pct"/>
            <w:shd w:val="clear" w:color="auto" w:fill="auto"/>
            <w:vAlign w:val="center"/>
            <w:hideMark/>
          </w:tcPr>
          <w:p w:rsidR="00640634" w:rsidRPr="000847A8" w:rsidRDefault="00D27661" w:rsidP="00B045BF">
            <w:pPr>
              <w:widowControl/>
              <w:snapToGrid w:val="0"/>
              <w:spacing w:line="18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96" w:type="pct"/>
            <w:shd w:val="clear" w:color="auto" w:fill="auto"/>
            <w:vAlign w:val="center"/>
            <w:hideMark/>
          </w:tcPr>
          <w:p w:rsidR="00640634" w:rsidRPr="000847A8" w:rsidRDefault="0064063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w:t>
            </w:r>
          </w:p>
        </w:tc>
        <w:tc>
          <w:tcPr>
            <w:tcW w:w="3018" w:type="pct"/>
            <w:shd w:val="clear" w:color="auto" w:fill="auto"/>
            <w:vAlign w:val="center"/>
            <w:hideMark/>
          </w:tcPr>
          <w:p w:rsidR="00640634" w:rsidRPr="000847A8" w:rsidRDefault="00640634" w:rsidP="00B4734D">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预防措施</w:t>
            </w:r>
          </w:p>
        </w:tc>
      </w:tr>
      <w:tr w:rsidR="002828B4" w:rsidRPr="000847A8" w:rsidTr="00B4734D">
        <w:trPr>
          <w:jc w:val="center"/>
        </w:trPr>
        <w:tc>
          <w:tcPr>
            <w:tcW w:w="537" w:type="pct"/>
            <w:vMerge w:val="restar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自然因素</w:t>
            </w: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暴雨洪水</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）密切关注汛期天气预报；</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）汛前</w:t>
            </w:r>
            <w:proofErr w:type="gramStart"/>
            <w:r w:rsidRPr="000847A8">
              <w:rPr>
                <w:rFonts w:ascii="Times New Roman" w:eastAsia="仿宋" w:hAnsi="Times New Roman" w:cs="Times New Roman"/>
                <w:kern w:val="0"/>
                <w:sz w:val="20"/>
                <w:szCs w:val="20"/>
              </w:rPr>
              <w:t>对槽身和</w:t>
            </w:r>
            <w:proofErr w:type="gramEnd"/>
            <w:r w:rsidRPr="000847A8">
              <w:rPr>
                <w:rFonts w:ascii="Times New Roman" w:eastAsia="仿宋" w:hAnsi="Times New Roman" w:cs="Times New Roman"/>
                <w:kern w:val="0"/>
                <w:sz w:val="20"/>
                <w:szCs w:val="20"/>
              </w:rPr>
              <w:t>管身淤积进行清理；</w:t>
            </w:r>
          </w:p>
          <w:p w:rsidR="002828B4"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）加强汛前风险排查，对上下游</w:t>
            </w:r>
            <w:r w:rsidR="00AA7D79">
              <w:rPr>
                <w:rFonts w:ascii="Times New Roman" w:eastAsia="仿宋" w:hAnsi="Times New Roman" w:cs="Times New Roman"/>
                <w:kern w:val="0"/>
                <w:sz w:val="20"/>
                <w:szCs w:val="20"/>
              </w:rPr>
              <w:t>通道</w:t>
            </w:r>
            <w:r w:rsidRPr="000847A8">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2828B4" w:rsidRPr="003B5B72" w:rsidRDefault="002828B4" w:rsidP="00B4734D">
            <w:pPr>
              <w:widowControl/>
              <w:snapToGrid w:val="0"/>
              <w:spacing w:line="180" w:lineRule="exac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2828B4" w:rsidRPr="000847A8" w:rsidTr="00B4734D">
        <w:trPr>
          <w:jc w:val="center"/>
        </w:trPr>
        <w:tc>
          <w:tcPr>
            <w:tcW w:w="537" w:type="pct"/>
            <w:vMerge/>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sz w:val="20"/>
                <w:szCs w:val="20"/>
              </w:rPr>
            </w:pPr>
            <w:r w:rsidRPr="000847A8">
              <w:rPr>
                <w:rFonts w:ascii="Times New Roman" w:eastAsia="仿宋" w:hAnsi="Times New Roman" w:cs="Times New Roman"/>
                <w:kern w:val="0"/>
                <w:sz w:val="20"/>
                <w:szCs w:val="20"/>
              </w:rPr>
              <w:t>设计洪水增大</w:t>
            </w:r>
          </w:p>
        </w:tc>
        <w:tc>
          <w:tcPr>
            <w:tcW w:w="3018" w:type="pct"/>
            <w:shd w:val="clear" w:color="auto" w:fill="auto"/>
            <w:vAlign w:val="center"/>
            <w:hideMark/>
          </w:tcPr>
          <w:p w:rsidR="002828B4" w:rsidRPr="000847A8" w:rsidRDefault="002828B4" w:rsidP="00B4734D">
            <w:pPr>
              <w:widowControl/>
              <w:snapToGrid w:val="0"/>
              <w:spacing w:line="18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）建议重新复核设计洪水；</w:t>
            </w:r>
            <w:r w:rsidRPr="000847A8">
              <w:rPr>
                <w:rFonts w:ascii="Times New Roman" w:eastAsia="仿宋" w:hAnsi="Times New Roman" w:cs="Times New Roman"/>
                <w:kern w:val="0"/>
                <w:sz w:val="20"/>
                <w:szCs w:val="20"/>
              </w:rPr>
              <w:br/>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）加强与水利实时雨水工</w:t>
            </w:r>
            <w:proofErr w:type="gramStart"/>
            <w:r w:rsidRPr="000847A8">
              <w:rPr>
                <w:rFonts w:ascii="Times New Roman" w:eastAsia="仿宋" w:hAnsi="Times New Roman" w:cs="Times New Roman"/>
                <w:kern w:val="0"/>
                <w:sz w:val="20"/>
                <w:szCs w:val="20"/>
              </w:rPr>
              <w:t>情信息</w:t>
            </w:r>
            <w:proofErr w:type="gramEnd"/>
            <w:r w:rsidRPr="000847A8">
              <w:rPr>
                <w:rFonts w:ascii="Times New Roman" w:eastAsia="仿宋" w:hAnsi="Times New Roman" w:cs="Times New Roman"/>
                <w:kern w:val="0"/>
                <w:sz w:val="20"/>
                <w:szCs w:val="20"/>
              </w:rPr>
              <w:t>的共享，开展沿线暴雨洪水的预报预警工作；</w:t>
            </w:r>
            <w:r w:rsidRPr="000847A8">
              <w:rPr>
                <w:rFonts w:ascii="Times New Roman" w:eastAsia="仿宋" w:hAnsi="Times New Roman" w:cs="Times New Roman"/>
                <w:kern w:val="0"/>
                <w:sz w:val="20"/>
                <w:szCs w:val="20"/>
              </w:rPr>
              <w:br/>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）疏通下游排水通道，提高下游河道过流能力；</w:t>
            </w:r>
          </w:p>
          <w:p w:rsidR="002828B4" w:rsidRPr="000847A8" w:rsidRDefault="002828B4" w:rsidP="00B4734D">
            <w:pPr>
              <w:widowControl/>
              <w:snapToGrid w:val="0"/>
              <w:spacing w:line="18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2828B4" w:rsidRPr="000847A8" w:rsidRDefault="002828B4" w:rsidP="00B4734D">
            <w:pPr>
              <w:widowControl/>
              <w:snapToGrid w:val="0"/>
              <w:spacing w:line="18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）加强汛期水位监测，当洪量较大、水位上涨过快时，可采取临时抽排措施进行紧急处理。</w:t>
            </w:r>
          </w:p>
        </w:tc>
      </w:tr>
      <w:tr w:rsidR="002828B4" w:rsidRPr="000847A8" w:rsidTr="00B4734D">
        <w:trPr>
          <w:jc w:val="center"/>
        </w:trPr>
        <w:tc>
          <w:tcPr>
            <w:tcW w:w="537" w:type="pct"/>
            <w:vMerge/>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下游地势高或无排水通道，排水不畅</w:t>
            </w:r>
          </w:p>
        </w:tc>
        <w:tc>
          <w:tcPr>
            <w:tcW w:w="3018" w:type="pct"/>
            <w:shd w:val="clear" w:color="auto" w:fill="auto"/>
            <w:vAlign w:val="center"/>
            <w:hideMark/>
          </w:tcPr>
          <w:p w:rsidR="002828B4" w:rsidRPr="000847A8" w:rsidRDefault="002828B4" w:rsidP="00B4734D">
            <w:pPr>
              <w:widowControl/>
              <w:snapToGrid w:val="0"/>
              <w:spacing w:line="18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疏通下游排水通道，提高下游河道过流能力。</w:t>
            </w:r>
          </w:p>
        </w:tc>
      </w:tr>
      <w:tr w:rsidR="002828B4" w:rsidRPr="000847A8" w:rsidTr="00B4734D">
        <w:trPr>
          <w:jc w:val="center"/>
        </w:trPr>
        <w:tc>
          <w:tcPr>
            <w:tcW w:w="537" w:type="pct"/>
            <w:vMerge w:val="restar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工程因素</w:t>
            </w: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混凝土裂缝、止水破损</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2828B4" w:rsidRPr="000847A8" w:rsidTr="00B4734D">
        <w:trPr>
          <w:jc w:val="center"/>
        </w:trPr>
        <w:tc>
          <w:tcPr>
            <w:tcW w:w="537" w:type="pct"/>
            <w:vMerge/>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排水渡槽</w:t>
            </w:r>
            <w:proofErr w:type="gramStart"/>
            <w:r w:rsidRPr="000847A8">
              <w:rPr>
                <w:rFonts w:ascii="Times New Roman" w:eastAsia="仿宋" w:hAnsi="Times New Roman" w:cs="Times New Roman"/>
                <w:kern w:val="0"/>
                <w:sz w:val="20"/>
                <w:szCs w:val="20"/>
              </w:rPr>
              <w:t>槽</w:t>
            </w:r>
            <w:proofErr w:type="gramEnd"/>
            <w:r w:rsidRPr="000847A8">
              <w:rPr>
                <w:rFonts w:ascii="Times New Roman" w:eastAsia="仿宋" w:hAnsi="Times New Roman" w:cs="Times New Roman"/>
                <w:kern w:val="0"/>
                <w:sz w:val="20"/>
                <w:szCs w:val="20"/>
              </w:rPr>
              <w:t>墩裂缝、桩基沉降变形</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）采用小型围堰，在渠道输水条件下，在槽</w:t>
            </w:r>
            <w:proofErr w:type="gramStart"/>
            <w:r w:rsidRPr="000847A8">
              <w:rPr>
                <w:rFonts w:ascii="Times New Roman" w:eastAsia="仿宋" w:hAnsi="Times New Roman" w:cs="Times New Roman"/>
                <w:kern w:val="0"/>
                <w:sz w:val="20"/>
                <w:szCs w:val="20"/>
              </w:rPr>
              <w:t>墩周围</w:t>
            </w:r>
            <w:proofErr w:type="gramEnd"/>
            <w:r w:rsidRPr="000847A8">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）在桩基周围对地基进行灌浆处理，加大</w:t>
            </w:r>
            <w:proofErr w:type="gramStart"/>
            <w:r w:rsidRPr="000847A8">
              <w:rPr>
                <w:rFonts w:ascii="Times New Roman" w:eastAsia="仿宋" w:hAnsi="Times New Roman" w:cs="Times New Roman"/>
                <w:kern w:val="0"/>
                <w:sz w:val="20"/>
                <w:szCs w:val="20"/>
              </w:rPr>
              <w:t>桩土间摩</w:t>
            </w:r>
            <w:proofErr w:type="gramEnd"/>
            <w:r w:rsidRPr="000847A8">
              <w:rPr>
                <w:rFonts w:ascii="Times New Roman" w:eastAsia="仿宋" w:hAnsi="Times New Roman" w:cs="Times New Roman"/>
                <w:kern w:val="0"/>
                <w:sz w:val="20"/>
                <w:szCs w:val="20"/>
              </w:rPr>
              <w:t>阻力。</w:t>
            </w:r>
          </w:p>
        </w:tc>
      </w:tr>
      <w:tr w:rsidR="002828B4" w:rsidRPr="000847A8" w:rsidTr="00B4734D">
        <w:trPr>
          <w:jc w:val="center"/>
        </w:trPr>
        <w:tc>
          <w:tcPr>
            <w:tcW w:w="537" w:type="pct"/>
            <w:vMerge/>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下穿排水建筑物地基沉降变形</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）分析监测数据，判断地基沉降变形是否收敛；</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）必要时采取工程措施，例如灌浆、打围护桩等。</w:t>
            </w:r>
          </w:p>
        </w:tc>
      </w:tr>
      <w:tr w:rsidR="002828B4" w:rsidRPr="000847A8" w:rsidTr="00B4734D">
        <w:trPr>
          <w:jc w:val="center"/>
        </w:trPr>
        <w:tc>
          <w:tcPr>
            <w:tcW w:w="537" w:type="pct"/>
            <w:vMerge w:val="restar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管理因素</w:t>
            </w: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槽身、管身泥沙淤积</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）汛前</w:t>
            </w:r>
            <w:proofErr w:type="gramStart"/>
            <w:r w:rsidRPr="000847A8">
              <w:rPr>
                <w:rFonts w:ascii="Times New Roman" w:eastAsia="仿宋" w:hAnsi="Times New Roman" w:cs="Times New Roman"/>
                <w:kern w:val="0"/>
                <w:sz w:val="20"/>
                <w:szCs w:val="20"/>
              </w:rPr>
              <w:t>对槽身和</w:t>
            </w:r>
            <w:proofErr w:type="gramEnd"/>
            <w:r w:rsidRPr="000847A8">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0847A8">
              <w:rPr>
                <w:rFonts w:ascii="Times New Roman" w:eastAsia="仿宋" w:hAnsi="Times New Roman" w:cs="Times New Roman"/>
                <w:kern w:val="0"/>
                <w:sz w:val="20"/>
                <w:szCs w:val="20"/>
              </w:rPr>
              <w:t>挠动淤积</w:t>
            </w:r>
            <w:proofErr w:type="gramEnd"/>
            <w:r w:rsidRPr="000847A8">
              <w:rPr>
                <w:rFonts w:ascii="Times New Roman" w:eastAsia="仿宋" w:hAnsi="Times New Roman" w:cs="Times New Roman"/>
                <w:kern w:val="0"/>
                <w:sz w:val="20"/>
                <w:szCs w:val="20"/>
              </w:rPr>
              <w:t>物，使其通过流水带出涵管。</w:t>
            </w:r>
          </w:p>
        </w:tc>
      </w:tr>
      <w:tr w:rsidR="002828B4" w:rsidRPr="000847A8" w:rsidTr="00B4734D">
        <w:trPr>
          <w:jc w:val="center"/>
        </w:trPr>
        <w:tc>
          <w:tcPr>
            <w:tcW w:w="537" w:type="pct"/>
            <w:vMerge/>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抢险道路、设施</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8E724E"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）编制防汛应急预案。</w:t>
            </w:r>
          </w:p>
        </w:tc>
      </w:tr>
      <w:tr w:rsidR="002828B4" w:rsidRPr="000847A8" w:rsidTr="00B4734D">
        <w:trPr>
          <w:jc w:val="center"/>
        </w:trPr>
        <w:tc>
          <w:tcPr>
            <w:tcW w:w="537" w:type="pct"/>
            <w:vMerge w:val="restar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人为因素</w:t>
            </w: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排水建筑物进口堵塞（生活垃圾、柴草漂浮物、滑坡泥石流等）</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）清理进口附近工程弃渣、堆土、生活垃圾、柴草、树木等风险源；</w:t>
            </w:r>
            <w:r w:rsidRPr="000847A8">
              <w:rPr>
                <w:rFonts w:ascii="Times New Roman" w:eastAsia="仿宋" w:hAnsi="Times New Roman" w:cs="Times New Roman"/>
                <w:kern w:val="0"/>
                <w:sz w:val="20"/>
                <w:szCs w:val="20"/>
              </w:rPr>
              <w:br/>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）在建筑物进口布设拦漂设施；</w:t>
            </w:r>
            <w:r w:rsidRPr="000847A8">
              <w:rPr>
                <w:rFonts w:ascii="Times New Roman" w:eastAsia="仿宋" w:hAnsi="Times New Roman" w:cs="Times New Roman"/>
                <w:kern w:val="0"/>
                <w:sz w:val="20"/>
                <w:szCs w:val="20"/>
              </w:rPr>
              <w:br/>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）在排水建筑物进口修建布设拦砂桩、拦沙坎、沉砂池等，防止建筑物进口堵塞；</w:t>
            </w:r>
            <w:r w:rsidRPr="000847A8">
              <w:rPr>
                <w:rFonts w:ascii="Times New Roman" w:eastAsia="仿宋" w:hAnsi="Times New Roman" w:cs="Times New Roman"/>
                <w:kern w:val="0"/>
                <w:sz w:val="20"/>
                <w:szCs w:val="20"/>
              </w:rPr>
              <w:br/>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6</w:t>
            </w:r>
            <w:r w:rsidRPr="000847A8">
              <w:rPr>
                <w:rFonts w:ascii="Times New Roman" w:eastAsia="仿宋" w:hAnsi="Times New Roman" w:cs="Times New Roman"/>
                <w:kern w:val="0"/>
                <w:sz w:val="20"/>
                <w:szCs w:val="20"/>
              </w:rPr>
              <w:t>）在上游河道进行分流，利用附近其他排水建筑物来分担部分流量；</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7</w:t>
            </w:r>
            <w:r w:rsidRPr="000847A8">
              <w:rPr>
                <w:rFonts w:ascii="Times New Roman" w:eastAsia="仿宋" w:hAnsi="Times New Roman" w:cs="Times New Roman"/>
                <w:kern w:val="0"/>
                <w:sz w:val="20"/>
                <w:szCs w:val="20"/>
              </w:rPr>
              <w:t>）汛期采用临时抽排措施。</w:t>
            </w:r>
          </w:p>
        </w:tc>
      </w:tr>
      <w:tr w:rsidR="002828B4" w:rsidRPr="000847A8" w:rsidTr="00B4734D">
        <w:trPr>
          <w:jc w:val="center"/>
        </w:trPr>
        <w:tc>
          <w:tcPr>
            <w:tcW w:w="537" w:type="pct"/>
            <w:vMerge/>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p>
        </w:tc>
        <w:tc>
          <w:tcPr>
            <w:tcW w:w="249" w:type="pct"/>
            <w:shd w:val="clear" w:color="auto" w:fill="auto"/>
            <w:vAlign w:val="center"/>
            <w:hideMark/>
          </w:tcPr>
          <w:p w:rsidR="002828B4" w:rsidRPr="000847A8" w:rsidRDefault="002828B4" w:rsidP="00B045B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196" w:type="pct"/>
            <w:shd w:val="clear" w:color="auto" w:fill="auto"/>
            <w:vAlign w:val="center"/>
            <w:hideMark/>
          </w:tcPr>
          <w:p w:rsidR="002828B4" w:rsidRPr="000847A8" w:rsidRDefault="002828B4" w:rsidP="00B045BF">
            <w:pPr>
              <w:widowControl/>
              <w:snapToGrid w:val="0"/>
              <w:spacing w:line="18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下游存在阻水建筑物，减小过流能力</w:t>
            </w:r>
          </w:p>
        </w:tc>
        <w:tc>
          <w:tcPr>
            <w:tcW w:w="3018" w:type="pct"/>
            <w:shd w:val="clear" w:color="auto" w:fill="auto"/>
            <w:vAlign w:val="center"/>
            <w:hideMark/>
          </w:tcPr>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）出口下游行洪疏通，拆除</w:t>
            </w:r>
            <w:proofErr w:type="gramStart"/>
            <w:r w:rsidRPr="000847A8">
              <w:rPr>
                <w:rFonts w:ascii="Times New Roman" w:eastAsia="仿宋" w:hAnsi="Times New Roman" w:cs="Times New Roman"/>
                <w:kern w:val="0"/>
                <w:sz w:val="20"/>
                <w:szCs w:val="20"/>
              </w:rPr>
              <w:t>阻</w:t>
            </w:r>
            <w:proofErr w:type="gramEnd"/>
            <w:r w:rsidRPr="000847A8">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2828B4" w:rsidRPr="000847A8" w:rsidRDefault="002828B4" w:rsidP="00B4734D">
            <w:pPr>
              <w:widowControl/>
              <w:snapToGrid w:val="0"/>
              <w:spacing w:line="18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）加强工程巡查，与当地河道管理部门加强沟通联系，确保工程行洪通畅。</w:t>
            </w:r>
          </w:p>
        </w:tc>
      </w:tr>
    </w:tbl>
    <w:p w:rsidR="008E724E" w:rsidRDefault="008E724E" w:rsidP="00F42E5D">
      <w:pPr>
        <w:pStyle w:val="10"/>
        <w:ind w:firstLineChars="0" w:firstLine="420"/>
        <w:outlineLvl w:val="9"/>
        <w:rPr>
          <w:rFonts w:ascii="Times New Roman" w:hAnsi="Times New Roman" w:cs="Times New Roman"/>
        </w:rPr>
      </w:pPr>
    </w:p>
    <w:p w:rsidR="00F42E5D" w:rsidRPr="000847A8" w:rsidRDefault="00F42E5D"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rPr>
        <w:t>3</w:t>
      </w:r>
      <w:r w:rsidRPr="000847A8">
        <w:rPr>
          <w:rFonts w:ascii="Times New Roman" w:hAnsi="Times New Roman" w:cs="Times New Roman" w:hint="eastAsia"/>
        </w:rPr>
        <w:t>）其他穿越交叉建筑物</w:t>
      </w:r>
      <w:r w:rsidR="00F73195">
        <w:rPr>
          <w:rFonts w:ascii="Times New Roman" w:hAnsi="Times New Roman" w:cs="Times New Roman" w:hint="eastAsia"/>
        </w:rPr>
        <w:t>风险预防措施</w:t>
      </w:r>
    </w:p>
    <w:p w:rsidR="00F42E5D" w:rsidRPr="000847A8" w:rsidRDefault="00F42E5D"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9B4DDE" w:rsidRPr="000847A8">
        <w:rPr>
          <w:rFonts w:ascii="Times New Roman" w:hAnsi="Times New Roman" w:cs="Times New Roman"/>
        </w:rPr>
        <w:t>7</w:t>
      </w:r>
      <w:r w:rsidR="00B045BF">
        <w:rPr>
          <w:rFonts w:ascii="Times New Roman" w:hAnsi="Times New Roman" w:cs="Times New Roman" w:hint="eastAsia"/>
        </w:rPr>
        <w:t xml:space="preserve">  </w:t>
      </w:r>
      <w:r w:rsidRPr="000847A8">
        <w:rPr>
          <w:rFonts w:ascii="Times New Roman" w:hAnsi="Times New Roman" w:cs="Times New Roman"/>
        </w:rPr>
        <w:t>其他穿越交叉建筑物</w:t>
      </w:r>
      <w:r w:rsidR="00F73195">
        <w:rPr>
          <w:rFonts w:ascii="Times New Roman" w:hAnsi="Times New Roman" w:cs="Times New Roman"/>
        </w:rPr>
        <w:t>风险预防措施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640634" w:rsidRPr="000847A8" w:rsidTr="00B4734D">
        <w:trPr>
          <w:tblHeader/>
          <w:jc w:val="center"/>
        </w:trPr>
        <w:tc>
          <w:tcPr>
            <w:tcW w:w="4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建筑物类型</w:t>
            </w:r>
          </w:p>
        </w:tc>
        <w:tc>
          <w:tcPr>
            <w:tcW w:w="641"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风险因子归类</w:t>
            </w:r>
          </w:p>
        </w:tc>
        <w:tc>
          <w:tcPr>
            <w:tcW w:w="246" w:type="pct"/>
            <w:shd w:val="clear" w:color="auto" w:fill="auto"/>
            <w:vAlign w:val="center"/>
            <w:hideMark/>
          </w:tcPr>
          <w:p w:rsidR="00640634" w:rsidRPr="000847A8" w:rsidRDefault="00D27661" w:rsidP="00B4734D">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风险因子</w:t>
            </w:r>
          </w:p>
        </w:tc>
        <w:tc>
          <w:tcPr>
            <w:tcW w:w="2627"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预防措施</w:t>
            </w:r>
          </w:p>
        </w:tc>
      </w:tr>
      <w:tr w:rsidR="00640634" w:rsidRPr="000847A8" w:rsidTr="00B4734D">
        <w:trPr>
          <w:tblHeader/>
          <w:jc w:val="center"/>
        </w:trPr>
        <w:tc>
          <w:tcPr>
            <w:tcW w:w="493" w:type="pct"/>
            <w:vMerge w:val="restart"/>
            <w:shd w:val="clear" w:color="auto" w:fill="auto"/>
            <w:vAlign w:val="center"/>
            <w:hideMark/>
          </w:tcPr>
          <w:p w:rsidR="005B4D11"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自然因素</w:t>
            </w: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5-1</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暴雨洪水</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密切关注汛期天气预报；加强汛前风险排查。</w:t>
            </w:r>
          </w:p>
        </w:tc>
      </w:tr>
      <w:tr w:rsidR="00640634" w:rsidRPr="000847A8" w:rsidTr="00B4734D">
        <w:trPr>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5-2</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极端气象</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与穿越工程运管单位沟通，必要时对输电线路采用融冰设施进行处理</w:t>
            </w:r>
            <w:r w:rsidR="003B5B72">
              <w:rPr>
                <w:rFonts w:ascii="Times New Roman" w:eastAsia="仿宋" w:hAnsi="Times New Roman" w:cs="Times New Roman" w:hint="eastAsia"/>
                <w:kern w:val="0"/>
                <w:sz w:val="20"/>
                <w:szCs w:val="20"/>
              </w:rPr>
              <w:t>。</w:t>
            </w:r>
          </w:p>
        </w:tc>
      </w:tr>
      <w:tr w:rsidR="00640634" w:rsidRPr="000847A8" w:rsidTr="00B4734D">
        <w:trPr>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工程因素</w:t>
            </w: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5-3</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渠渠交叉建筑物混凝土裂缝、钢管破裂、接缝渗漏</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）在渠坡渗漏出口设置压浸平台，防止水土流失；</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）必要时对结构缝进行临时灌浆处理；</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）在灌溉渠道无水情况下，进行结构加固、补强处理或接缝防渗处理。</w:t>
            </w:r>
          </w:p>
        </w:tc>
      </w:tr>
      <w:tr w:rsidR="00640634" w:rsidRPr="000847A8" w:rsidTr="00B4734D">
        <w:trPr>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5-4</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渠渠交叉管涵、排污管道淤堵</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与穿越工程运管单位联系，协调管涵的清淤工作</w:t>
            </w:r>
            <w:r w:rsidR="003B5B72">
              <w:rPr>
                <w:rFonts w:ascii="Times New Roman" w:eastAsia="仿宋" w:hAnsi="Times New Roman" w:cs="Times New Roman" w:hint="eastAsia"/>
                <w:kern w:val="0"/>
                <w:sz w:val="20"/>
                <w:szCs w:val="20"/>
              </w:rPr>
              <w:t>。</w:t>
            </w:r>
          </w:p>
        </w:tc>
      </w:tr>
      <w:tr w:rsidR="00640634" w:rsidRPr="000847A8" w:rsidTr="00B4734D">
        <w:trPr>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5-5</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其他穿越工程混凝土裂缝、钢管破裂、结构缝破损</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与穿越工程运管单位联系，协调工程的加固处理</w:t>
            </w:r>
            <w:r w:rsidR="003B5B72">
              <w:rPr>
                <w:rFonts w:ascii="Times New Roman" w:eastAsia="仿宋" w:hAnsi="Times New Roman" w:cs="Times New Roman" w:hint="eastAsia"/>
                <w:kern w:val="0"/>
                <w:sz w:val="20"/>
                <w:szCs w:val="20"/>
              </w:rPr>
              <w:t>。</w:t>
            </w:r>
          </w:p>
        </w:tc>
      </w:tr>
      <w:tr w:rsidR="00640634" w:rsidRPr="000847A8" w:rsidTr="00B4734D">
        <w:trPr>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管理因素</w:t>
            </w: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5-6</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抢险道路、设施</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）对交通不便利的建筑物局部增设抢险道路</w:t>
            </w:r>
            <w:r w:rsidR="003B5B72">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）总干渠门禁系统自动化</w:t>
            </w:r>
            <w:r w:rsidR="003B5B72">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）汛前对抢险道路进行风险排查，检查抢险设备调用、抢险物资的备料情况</w:t>
            </w:r>
            <w:r w:rsidR="003B5B72">
              <w:rPr>
                <w:rFonts w:ascii="Times New Roman" w:eastAsia="仿宋" w:hAnsi="Times New Roman" w:cs="Times New Roman" w:hint="eastAsia"/>
                <w:kern w:val="0"/>
                <w:sz w:val="20"/>
                <w:szCs w:val="20"/>
              </w:rPr>
              <w:t>；</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）编制防汛应急预案。</w:t>
            </w:r>
          </w:p>
        </w:tc>
      </w:tr>
      <w:tr w:rsidR="00640634" w:rsidRPr="000847A8" w:rsidTr="00B4734D">
        <w:trPr>
          <w:trHeight w:val="227"/>
          <w:tblHeader/>
          <w:jc w:val="center"/>
        </w:trPr>
        <w:tc>
          <w:tcPr>
            <w:tcW w:w="493" w:type="pct"/>
            <w:vMerge/>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人为因素</w:t>
            </w:r>
          </w:p>
        </w:tc>
        <w:tc>
          <w:tcPr>
            <w:tcW w:w="246" w:type="pct"/>
            <w:shd w:val="clear" w:color="auto" w:fill="auto"/>
            <w:vAlign w:val="center"/>
            <w:hideMark/>
          </w:tcPr>
          <w:p w:rsidR="00640634" w:rsidRPr="000847A8" w:rsidRDefault="00640634"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5-7</w:t>
            </w:r>
          </w:p>
        </w:tc>
        <w:tc>
          <w:tcPr>
            <w:tcW w:w="993" w:type="pct"/>
            <w:shd w:val="clear" w:color="auto" w:fill="auto"/>
            <w:vAlign w:val="center"/>
            <w:hideMark/>
          </w:tcPr>
          <w:p w:rsidR="00640634" w:rsidRPr="000847A8" w:rsidRDefault="00640634"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燃放鞭炮</w:t>
            </w:r>
          </w:p>
        </w:tc>
        <w:tc>
          <w:tcPr>
            <w:tcW w:w="2627" w:type="pct"/>
            <w:shd w:val="clear" w:color="auto" w:fill="auto"/>
            <w:vAlign w:val="center"/>
            <w:hideMark/>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与地方政府联系，禁止在易燃易爆设施附近燃放鞭炮</w:t>
            </w:r>
            <w:r w:rsidR="003B5B72">
              <w:rPr>
                <w:rFonts w:ascii="Times New Roman" w:eastAsia="仿宋" w:hAnsi="Times New Roman" w:cs="Times New Roman" w:hint="eastAsia"/>
                <w:kern w:val="0"/>
                <w:sz w:val="20"/>
                <w:szCs w:val="20"/>
              </w:rPr>
              <w:t>。</w:t>
            </w:r>
          </w:p>
        </w:tc>
      </w:tr>
      <w:tr w:rsidR="00141ED7" w:rsidRPr="000847A8" w:rsidTr="00B4734D">
        <w:trPr>
          <w:trHeight w:val="227"/>
          <w:tblHeader/>
          <w:jc w:val="center"/>
        </w:trPr>
        <w:tc>
          <w:tcPr>
            <w:tcW w:w="493" w:type="pct"/>
            <w:vMerge/>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141ED7" w:rsidRPr="000847A8" w:rsidRDefault="00141ED7" w:rsidP="00B4734D">
            <w:pPr>
              <w:snapToGrid w:val="0"/>
              <w:spacing w:line="360"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5-8</w:t>
            </w:r>
          </w:p>
        </w:tc>
        <w:tc>
          <w:tcPr>
            <w:tcW w:w="993" w:type="pct"/>
            <w:shd w:val="clear" w:color="auto" w:fill="auto"/>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违规取土、堆土</w:t>
            </w:r>
          </w:p>
        </w:tc>
        <w:tc>
          <w:tcPr>
            <w:tcW w:w="2627" w:type="pct"/>
            <w:shd w:val="clear" w:color="auto" w:fill="auto"/>
            <w:vAlign w:val="center"/>
            <w:hideMark/>
          </w:tcPr>
          <w:p w:rsidR="00141ED7" w:rsidRPr="000847A8" w:rsidRDefault="00141ED7"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r w:rsidR="00141ED7" w:rsidRPr="000847A8" w:rsidTr="00B4734D">
        <w:trPr>
          <w:trHeight w:val="227"/>
          <w:tblHeader/>
          <w:jc w:val="center"/>
        </w:trPr>
        <w:tc>
          <w:tcPr>
            <w:tcW w:w="493" w:type="pct"/>
            <w:vMerge/>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p>
        </w:tc>
        <w:tc>
          <w:tcPr>
            <w:tcW w:w="641" w:type="pct"/>
            <w:vMerge/>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141ED7" w:rsidRPr="000847A8" w:rsidRDefault="00141ED7" w:rsidP="00B4734D">
            <w:pPr>
              <w:snapToGrid w:val="0"/>
              <w:spacing w:line="360" w:lineRule="auto"/>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5-</w:t>
            </w:r>
            <w:r>
              <w:rPr>
                <w:rFonts w:ascii="Times New Roman" w:eastAsia="仿宋" w:hAnsi="Times New Roman" w:cs="Times New Roman" w:hint="eastAsia"/>
                <w:sz w:val="20"/>
                <w:szCs w:val="20"/>
              </w:rPr>
              <w:t>9</w:t>
            </w:r>
          </w:p>
        </w:tc>
        <w:tc>
          <w:tcPr>
            <w:tcW w:w="993" w:type="pct"/>
            <w:shd w:val="clear" w:color="auto" w:fill="auto"/>
            <w:vAlign w:val="center"/>
            <w:hideMark/>
          </w:tcPr>
          <w:p w:rsidR="00141ED7" w:rsidRPr="000847A8" w:rsidRDefault="00141ED7" w:rsidP="00B4734D">
            <w:pPr>
              <w:widowControl/>
              <w:snapToGrid w:val="0"/>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w:t>
            </w:r>
            <w:proofErr w:type="gramStart"/>
            <w:r>
              <w:rPr>
                <w:rFonts w:ascii="Times New Roman" w:eastAsia="仿宋" w:hAnsi="Times New Roman" w:cs="Times New Roman" w:hint="eastAsia"/>
                <w:kern w:val="0"/>
                <w:sz w:val="20"/>
                <w:szCs w:val="20"/>
              </w:rPr>
              <w:t>维管理</w:t>
            </w:r>
            <w:proofErr w:type="gramEnd"/>
          </w:p>
        </w:tc>
        <w:tc>
          <w:tcPr>
            <w:tcW w:w="2627" w:type="pct"/>
            <w:shd w:val="clear" w:color="auto" w:fill="auto"/>
            <w:vAlign w:val="center"/>
            <w:hideMark/>
          </w:tcPr>
          <w:p w:rsidR="00141ED7" w:rsidRPr="000847A8" w:rsidRDefault="00141ED7"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8E724E" w:rsidRDefault="008E724E" w:rsidP="00F42E5D">
      <w:pPr>
        <w:pStyle w:val="10"/>
        <w:ind w:firstLineChars="0" w:firstLine="420"/>
        <w:outlineLvl w:val="9"/>
        <w:rPr>
          <w:rFonts w:ascii="Times New Roman" w:hAnsi="Times New Roman" w:cs="Times New Roman"/>
        </w:rPr>
      </w:pPr>
    </w:p>
    <w:p w:rsidR="008E724E" w:rsidRDefault="008E724E" w:rsidP="00F42E5D">
      <w:pPr>
        <w:pStyle w:val="10"/>
        <w:ind w:firstLineChars="0" w:firstLine="420"/>
        <w:outlineLvl w:val="9"/>
        <w:rPr>
          <w:rFonts w:ascii="Times New Roman" w:hAnsi="Times New Roman" w:cs="Times New Roman"/>
        </w:rPr>
      </w:pPr>
    </w:p>
    <w:p w:rsidR="00F42E5D" w:rsidRPr="000847A8" w:rsidRDefault="00F42E5D"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rPr>
        <w:t>4</w:t>
      </w:r>
      <w:r w:rsidRPr="000847A8">
        <w:rPr>
          <w:rFonts w:ascii="Times New Roman" w:hAnsi="Times New Roman" w:cs="Times New Roman"/>
        </w:rPr>
        <w:t>）</w:t>
      </w:r>
      <w:proofErr w:type="gramStart"/>
      <w:r w:rsidRPr="000847A8">
        <w:rPr>
          <w:rFonts w:ascii="Times New Roman" w:hAnsi="Times New Roman" w:cs="Times New Roman" w:hint="eastAsia"/>
        </w:rPr>
        <w:t>跨渠桥梁</w:t>
      </w:r>
      <w:proofErr w:type="gramEnd"/>
      <w:r w:rsidR="00F73195">
        <w:rPr>
          <w:rFonts w:ascii="Times New Roman" w:hAnsi="Times New Roman" w:cs="Times New Roman" w:hint="eastAsia"/>
        </w:rPr>
        <w:t>风险预防措施</w:t>
      </w:r>
    </w:p>
    <w:p w:rsidR="00F42E5D" w:rsidRPr="000847A8" w:rsidRDefault="00F42E5D"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9B4DDE" w:rsidRPr="000847A8">
        <w:rPr>
          <w:rFonts w:ascii="Times New Roman" w:hAnsi="Times New Roman" w:cs="Times New Roman"/>
        </w:rPr>
        <w:t>8</w:t>
      </w:r>
      <w:r w:rsidR="00B045BF">
        <w:rPr>
          <w:rFonts w:ascii="Times New Roman" w:hAnsi="Times New Roman" w:cs="Times New Roman" w:hint="eastAsia"/>
        </w:rPr>
        <w:t xml:space="preserve">  </w:t>
      </w:r>
      <w:proofErr w:type="gramStart"/>
      <w:r w:rsidRPr="000847A8">
        <w:rPr>
          <w:rFonts w:ascii="Times New Roman" w:hAnsi="Times New Roman" w:cs="Times New Roman"/>
        </w:rPr>
        <w:t>跨渠桥梁</w:t>
      </w:r>
      <w:proofErr w:type="gramEnd"/>
      <w:r w:rsidR="00F73195">
        <w:rPr>
          <w:rFonts w:ascii="Times New Roman" w:hAnsi="Times New Roman" w:cs="Times New Roman"/>
        </w:rPr>
        <w:t>风险预防措施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8"/>
        <w:gridCol w:w="924"/>
        <w:gridCol w:w="1516"/>
        <w:gridCol w:w="10240"/>
      </w:tblGrid>
      <w:tr w:rsidR="00640634" w:rsidRPr="00B4734D" w:rsidTr="00B4734D">
        <w:trPr>
          <w:tblHeader/>
          <w:jc w:val="center"/>
        </w:trPr>
        <w:tc>
          <w:tcPr>
            <w:tcW w:w="541"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风险因子归类</w:t>
            </w:r>
          </w:p>
        </w:tc>
        <w:tc>
          <w:tcPr>
            <w:tcW w:w="325" w:type="pct"/>
            <w:shd w:val="clear" w:color="auto" w:fill="auto"/>
            <w:vAlign w:val="center"/>
            <w:hideMark/>
          </w:tcPr>
          <w:p w:rsidR="00640634" w:rsidRPr="00B4734D" w:rsidRDefault="00D27661"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编号</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风险因子</w:t>
            </w:r>
          </w:p>
        </w:tc>
        <w:tc>
          <w:tcPr>
            <w:tcW w:w="3601"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预防措施</w:t>
            </w:r>
          </w:p>
        </w:tc>
      </w:tr>
      <w:tr w:rsidR="00640634" w:rsidRPr="00B4734D" w:rsidTr="00B4734D">
        <w:trPr>
          <w:tblHeader/>
          <w:jc w:val="center"/>
        </w:trPr>
        <w:tc>
          <w:tcPr>
            <w:tcW w:w="541" w:type="pct"/>
            <w:vMerge w:val="restar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自然因素</w:t>
            </w: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6-1</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地震</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对桥梁所采用的隔震结构、设施进行定期检查及维护，及时进行震后检查。</w:t>
            </w: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6-2</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暴雨洪水</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加强预报，汛前对桥头排水进行排查，可考虑在桥头设置挡水坎、排水篦子，避免桥头洪水冲刷渠坡。</w:t>
            </w: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6-3</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恶劣气象</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加强预报，桥头设置车辆缓行警示标志，对道路结冰</w:t>
            </w:r>
            <w:proofErr w:type="gramStart"/>
            <w:r w:rsidRPr="00B4734D">
              <w:rPr>
                <w:rFonts w:ascii="仿宋" w:eastAsia="仿宋" w:hAnsi="仿宋" w:cs="Times New Roman"/>
                <w:kern w:val="0"/>
                <w:sz w:val="20"/>
                <w:szCs w:val="20"/>
              </w:rPr>
              <w:t>段采取</w:t>
            </w:r>
            <w:proofErr w:type="gramEnd"/>
            <w:r w:rsidRPr="00B4734D">
              <w:rPr>
                <w:rFonts w:ascii="仿宋" w:eastAsia="仿宋" w:hAnsi="仿宋" w:cs="Times New Roman"/>
                <w:kern w:val="0"/>
                <w:sz w:val="20"/>
                <w:szCs w:val="20"/>
              </w:rPr>
              <w:t>除冰措施。</w:t>
            </w:r>
          </w:p>
        </w:tc>
      </w:tr>
      <w:tr w:rsidR="00640634" w:rsidRPr="00B4734D" w:rsidTr="00B4734D">
        <w:trPr>
          <w:tblHeader/>
          <w:jc w:val="center"/>
        </w:trPr>
        <w:tc>
          <w:tcPr>
            <w:tcW w:w="541" w:type="pct"/>
            <w:vMerge w:val="restar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工程因素</w:t>
            </w: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6-4</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b/>
                <w:kern w:val="0"/>
                <w:sz w:val="20"/>
                <w:szCs w:val="20"/>
              </w:rPr>
            </w:pPr>
            <w:r w:rsidRPr="00B4734D">
              <w:rPr>
                <w:rFonts w:ascii="仿宋" w:eastAsia="仿宋" w:hAnsi="仿宋" w:cs="Times New Roman"/>
                <w:sz w:val="20"/>
                <w:szCs w:val="20"/>
              </w:rPr>
              <w:t>混凝土裂缝</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桥梁运管单位对桥梁结构定期进行检测维护，对存在问题的部位及时进行加固修复。</w:t>
            </w: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6-5</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超标准荷载</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640634" w:rsidRPr="00B4734D" w:rsidTr="00B4734D">
        <w:trPr>
          <w:tblHeader/>
          <w:jc w:val="center"/>
        </w:trPr>
        <w:tc>
          <w:tcPr>
            <w:tcW w:w="541" w:type="pct"/>
            <w:vMerge w:val="restar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管理因素</w:t>
            </w: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6-6</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检修养护</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6-7</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应急预案</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完善交通事故类及危化品泄露等应急预案的编制。</w:t>
            </w:r>
          </w:p>
        </w:tc>
      </w:tr>
      <w:tr w:rsidR="00640634" w:rsidRPr="00B4734D" w:rsidTr="00B4734D">
        <w:trPr>
          <w:tblHeader/>
          <w:jc w:val="center"/>
        </w:trPr>
        <w:tc>
          <w:tcPr>
            <w:tcW w:w="541" w:type="pct"/>
            <w:vMerge w:val="restar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人为因素</w:t>
            </w: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6-8</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交通事故</w:t>
            </w:r>
          </w:p>
        </w:tc>
        <w:tc>
          <w:tcPr>
            <w:tcW w:w="3601" w:type="pct"/>
            <w:vMerge w:val="restar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w:t>
            </w:r>
            <w:proofErr w:type="gramStart"/>
            <w:r w:rsidRPr="00B4734D">
              <w:rPr>
                <w:rFonts w:ascii="仿宋" w:eastAsia="仿宋" w:hAnsi="仿宋" w:cs="Times New Roman"/>
                <w:kern w:val="0"/>
                <w:sz w:val="20"/>
                <w:szCs w:val="20"/>
              </w:rPr>
              <w:t>危化品</w:t>
            </w:r>
            <w:proofErr w:type="gramEnd"/>
            <w:r w:rsidRPr="00B4734D">
              <w:rPr>
                <w:rFonts w:ascii="仿宋" w:eastAsia="仿宋" w:hAnsi="仿宋" w:cs="Times New Roman"/>
                <w:kern w:val="0"/>
                <w:sz w:val="20"/>
                <w:szCs w:val="20"/>
              </w:rPr>
              <w:t>的运输，应从运输通过制度上予以制度化控制，严格执行国家危险品运输管理条例，增加相应限制要求，并制定好</w:t>
            </w:r>
            <w:proofErr w:type="gramStart"/>
            <w:r w:rsidRPr="00B4734D">
              <w:rPr>
                <w:rFonts w:ascii="仿宋" w:eastAsia="仿宋" w:hAnsi="仿宋" w:cs="Times New Roman"/>
                <w:kern w:val="0"/>
                <w:sz w:val="20"/>
                <w:szCs w:val="20"/>
              </w:rPr>
              <w:t>危化品</w:t>
            </w:r>
            <w:proofErr w:type="gramEnd"/>
            <w:r w:rsidRPr="00B4734D">
              <w:rPr>
                <w:rFonts w:ascii="仿宋" w:eastAsia="仿宋" w:hAnsi="仿宋" w:cs="Times New Roman"/>
                <w:kern w:val="0"/>
                <w:sz w:val="20"/>
                <w:szCs w:val="20"/>
              </w:rPr>
              <w:t>泄露处置的应急预案；在车流量大、超载严重、危化品运输频繁</w:t>
            </w:r>
            <w:proofErr w:type="gramStart"/>
            <w:r w:rsidRPr="00B4734D">
              <w:rPr>
                <w:rFonts w:ascii="仿宋" w:eastAsia="仿宋" w:hAnsi="仿宋" w:cs="Times New Roman"/>
                <w:kern w:val="0"/>
                <w:sz w:val="20"/>
                <w:szCs w:val="20"/>
              </w:rPr>
              <w:t>的跨渠桥梁</w:t>
            </w:r>
            <w:proofErr w:type="gramEnd"/>
            <w:r w:rsidRPr="00B4734D">
              <w:rPr>
                <w:rFonts w:ascii="仿宋" w:eastAsia="仿宋" w:hAnsi="仿宋" w:cs="Times New Roman"/>
                <w:kern w:val="0"/>
                <w:sz w:val="20"/>
                <w:szCs w:val="20"/>
              </w:rPr>
              <w:t>上安设具备夜视功能的监控摄像头，确保在交通事故发生后能及时进行处置。</w:t>
            </w: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6-9</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危化品运输</w:t>
            </w:r>
          </w:p>
        </w:tc>
        <w:tc>
          <w:tcPr>
            <w:tcW w:w="3601" w:type="pct"/>
            <w:vMerge/>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p>
        </w:tc>
      </w:tr>
      <w:tr w:rsidR="00640634" w:rsidRPr="00B4734D" w:rsidTr="00B4734D">
        <w:trPr>
          <w:tblHeader/>
          <w:jc w:val="center"/>
        </w:trPr>
        <w:tc>
          <w:tcPr>
            <w:tcW w:w="541" w:type="pct"/>
            <w:vMerge/>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p>
        </w:tc>
        <w:tc>
          <w:tcPr>
            <w:tcW w:w="325" w:type="pct"/>
            <w:shd w:val="clear" w:color="auto" w:fill="auto"/>
            <w:vAlign w:val="center"/>
            <w:hideMark/>
          </w:tcPr>
          <w:p w:rsidR="00640634" w:rsidRPr="00B4734D" w:rsidRDefault="00640634" w:rsidP="00B4734D">
            <w:pPr>
              <w:snapToGrid w:val="0"/>
              <w:spacing w:line="360" w:lineRule="auto"/>
              <w:jc w:val="center"/>
              <w:rPr>
                <w:rFonts w:ascii="仿宋" w:eastAsia="仿宋" w:hAnsi="仿宋" w:cs="Times New Roman"/>
                <w:sz w:val="20"/>
                <w:szCs w:val="20"/>
              </w:rPr>
            </w:pPr>
            <w:r w:rsidRPr="00B4734D">
              <w:rPr>
                <w:rFonts w:ascii="仿宋" w:eastAsia="仿宋" w:hAnsi="仿宋" w:cs="Times New Roman"/>
                <w:sz w:val="20"/>
                <w:szCs w:val="20"/>
              </w:rPr>
              <w:t>6-10</w:t>
            </w:r>
          </w:p>
        </w:tc>
        <w:tc>
          <w:tcPr>
            <w:tcW w:w="533" w:type="pct"/>
            <w:shd w:val="clear" w:color="auto" w:fill="auto"/>
            <w:vAlign w:val="center"/>
            <w:hideMark/>
          </w:tcPr>
          <w:p w:rsidR="00640634" w:rsidRPr="00B4734D" w:rsidRDefault="00640634" w:rsidP="00B4734D">
            <w:pPr>
              <w:widowControl/>
              <w:snapToGrid w:val="0"/>
              <w:spacing w:line="360" w:lineRule="auto"/>
              <w:jc w:val="center"/>
              <w:rPr>
                <w:rFonts w:ascii="仿宋" w:eastAsia="仿宋" w:hAnsi="仿宋" w:cs="Times New Roman"/>
                <w:kern w:val="0"/>
                <w:sz w:val="20"/>
                <w:szCs w:val="20"/>
              </w:rPr>
            </w:pPr>
            <w:r w:rsidRPr="00B4734D">
              <w:rPr>
                <w:rFonts w:ascii="仿宋" w:eastAsia="仿宋" w:hAnsi="仿宋" w:cs="Times New Roman"/>
                <w:kern w:val="0"/>
                <w:sz w:val="20"/>
                <w:szCs w:val="20"/>
              </w:rPr>
              <w:t>车辆超载</w:t>
            </w:r>
          </w:p>
        </w:tc>
        <w:tc>
          <w:tcPr>
            <w:tcW w:w="3601" w:type="pct"/>
            <w:shd w:val="clear" w:color="auto" w:fill="auto"/>
            <w:vAlign w:val="center"/>
            <w:hideMark/>
          </w:tcPr>
          <w:p w:rsidR="00640634" w:rsidRPr="00B4734D" w:rsidRDefault="00640634" w:rsidP="00B4734D">
            <w:pPr>
              <w:widowControl/>
              <w:snapToGrid w:val="0"/>
              <w:spacing w:line="360" w:lineRule="auto"/>
              <w:rPr>
                <w:rFonts w:ascii="仿宋" w:eastAsia="仿宋" w:hAnsi="仿宋" w:cs="Times New Roman"/>
                <w:kern w:val="0"/>
                <w:sz w:val="20"/>
                <w:szCs w:val="20"/>
              </w:rPr>
            </w:pPr>
            <w:r w:rsidRPr="00B4734D">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0847A8" w:rsidRDefault="00F42E5D" w:rsidP="002C1E1F">
      <w:pPr>
        <w:pStyle w:val="10"/>
        <w:ind w:firstLineChars="0" w:firstLine="0"/>
        <w:jc w:val="center"/>
        <w:outlineLvl w:val="9"/>
        <w:rPr>
          <w:rFonts w:ascii="Times New Roman" w:hAnsi="Times New Roman" w:cs="Times New Roman"/>
        </w:rPr>
      </w:pPr>
    </w:p>
    <w:p w:rsidR="00AB6FDA" w:rsidRPr="000847A8" w:rsidRDefault="00012CFE" w:rsidP="00DE55B0">
      <w:pPr>
        <w:pStyle w:val="10"/>
        <w:ind w:firstLineChars="41" w:firstLine="98"/>
        <w:outlineLvl w:val="2"/>
        <w:rPr>
          <w:rFonts w:ascii="Times New Roman" w:hAnsi="Times New Roman" w:cs="Times New Roman"/>
        </w:rPr>
      </w:pPr>
      <w:r w:rsidRPr="000847A8">
        <w:rPr>
          <w:rFonts w:ascii="Times New Roman" w:hAnsi="Times New Roman" w:cs="Times New Roman"/>
        </w:rPr>
        <w:br w:type="column"/>
      </w:r>
      <w:r w:rsidR="00AB6FDA" w:rsidRPr="000847A8">
        <w:rPr>
          <w:rFonts w:ascii="Times New Roman" w:hAnsi="Times New Roman" w:cs="Times New Roman"/>
        </w:rPr>
        <w:lastRenderedPageBreak/>
        <w:t>3.2.</w:t>
      </w:r>
      <w:r w:rsidR="00AB6FDA" w:rsidRPr="000847A8">
        <w:rPr>
          <w:rFonts w:ascii="Times New Roman" w:hAnsi="Times New Roman" w:cs="Times New Roman" w:hint="eastAsia"/>
        </w:rPr>
        <w:t>3</w:t>
      </w:r>
      <w:r w:rsidR="00AB6FDA" w:rsidRPr="000847A8">
        <w:rPr>
          <w:rFonts w:ascii="Times New Roman" w:hAnsi="Times New Roman" w:cs="Times New Roman" w:hint="eastAsia"/>
        </w:rPr>
        <w:t>建筑物风险控制措施</w:t>
      </w:r>
    </w:p>
    <w:p w:rsidR="00F42E5D" w:rsidRPr="000847A8" w:rsidRDefault="00F42E5D" w:rsidP="00F42E5D">
      <w:pPr>
        <w:pStyle w:val="10"/>
        <w:ind w:firstLineChars="0" w:firstLine="420"/>
        <w:outlineLvl w:val="9"/>
        <w:rPr>
          <w:rFonts w:ascii="Times New Roman" w:hAnsi="Times New Roman" w:cs="Times New Roman"/>
        </w:rPr>
      </w:pPr>
      <w:bookmarkStart w:id="34" w:name="_Toc521357669"/>
      <w:r w:rsidRPr="000847A8">
        <w:rPr>
          <w:rFonts w:ascii="Times New Roman" w:hAnsi="Times New Roman" w:cs="Times New Roman" w:hint="eastAsia"/>
        </w:rPr>
        <w:t>（</w:t>
      </w:r>
      <w:r w:rsidRPr="000847A8">
        <w:rPr>
          <w:rFonts w:ascii="Times New Roman" w:hAnsi="Times New Roman" w:cs="Times New Roman" w:hint="eastAsia"/>
        </w:rPr>
        <w:t>1</w:t>
      </w:r>
      <w:r w:rsidRPr="000847A8">
        <w:rPr>
          <w:rFonts w:ascii="Times New Roman" w:hAnsi="Times New Roman" w:cs="Times New Roman"/>
        </w:rPr>
        <w:t>）</w:t>
      </w:r>
      <w:r w:rsidRPr="000847A8">
        <w:rPr>
          <w:rFonts w:ascii="Times New Roman" w:hAnsi="Times New Roman" w:cs="Times New Roman" w:hint="eastAsia"/>
        </w:rPr>
        <w:t>渠系建筑物</w:t>
      </w:r>
      <w:r w:rsidR="00E03753">
        <w:rPr>
          <w:rFonts w:ascii="Times New Roman" w:hAnsi="Times New Roman" w:cs="Times New Roman" w:hint="eastAsia"/>
        </w:rPr>
        <w:t>风险控制措施</w:t>
      </w:r>
    </w:p>
    <w:p w:rsidR="00F42E5D" w:rsidRPr="000847A8" w:rsidRDefault="00F42E5D"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9B4DDE" w:rsidRPr="000847A8">
        <w:rPr>
          <w:rFonts w:ascii="Times New Roman" w:hAnsi="Times New Roman" w:cs="Times New Roman"/>
        </w:rPr>
        <w:t>9</w:t>
      </w:r>
      <w:r w:rsidR="00B045BF">
        <w:rPr>
          <w:rFonts w:ascii="Times New Roman" w:hAnsi="Times New Roman" w:cs="Times New Roman" w:hint="eastAsia"/>
        </w:rPr>
        <w:t xml:space="preserve">  </w:t>
      </w:r>
      <w:r w:rsidRPr="000847A8">
        <w:rPr>
          <w:rFonts w:ascii="Times New Roman" w:hAnsi="Times New Roman" w:cs="Times New Roman"/>
        </w:rPr>
        <w:t>渠系建筑物</w:t>
      </w:r>
      <w:r w:rsidR="00E03753">
        <w:rPr>
          <w:rFonts w:ascii="Times New Roman" w:hAnsi="Times New Roman" w:cs="Times New Roman"/>
        </w:rPr>
        <w:t>风险控制措施</w:t>
      </w:r>
      <w:r w:rsidRPr="000847A8">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243"/>
        <w:gridCol w:w="11343"/>
      </w:tblGrid>
      <w:tr w:rsidR="00640634" w:rsidRPr="00B4734D" w:rsidTr="00B4734D">
        <w:trPr>
          <w:trHeight w:val="20"/>
          <w:tblHeader/>
          <w:jc w:val="center"/>
        </w:trPr>
        <w:tc>
          <w:tcPr>
            <w:tcW w:w="1011" w:type="pct"/>
            <w:gridSpan w:val="4"/>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风险事件分类</w:t>
            </w:r>
          </w:p>
        </w:tc>
        <w:tc>
          <w:tcPr>
            <w:tcW w:w="3989" w:type="pct"/>
            <w:vMerge w:val="restart"/>
            <w:vAlign w:val="center"/>
          </w:tcPr>
          <w:p w:rsidR="00640634" w:rsidRPr="00B4734D" w:rsidRDefault="0044704A"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控制措施</w:t>
            </w:r>
          </w:p>
        </w:tc>
      </w:tr>
      <w:tr w:rsidR="00640634" w:rsidRPr="00B4734D" w:rsidTr="00B4734D">
        <w:trPr>
          <w:trHeight w:val="20"/>
          <w:tblHeader/>
          <w:jc w:val="center"/>
        </w:trPr>
        <w:tc>
          <w:tcPr>
            <w:tcW w:w="280" w:type="pc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编号</w:t>
            </w:r>
          </w:p>
        </w:tc>
        <w:tc>
          <w:tcPr>
            <w:tcW w:w="731" w:type="pct"/>
            <w:gridSpan w:val="3"/>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类型</w:t>
            </w:r>
          </w:p>
        </w:tc>
        <w:tc>
          <w:tcPr>
            <w:tcW w:w="3989" w:type="pct"/>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r>
      <w:tr w:rsidR="00640634" w:rsidRPr="00B4734D" w:rsidTr="00B4734D">
        <w:trPr>
          <w:trHeight w:val="20"/>
          <w:jc w:val="center"/>
        </w:trPr>
        <w:tc>
          <w:tcPr>
            <w:tcW w:w="280" w:type="pct"/>
            <w:vMerge w:val="restar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1</w:t>
            </w:r>
          </w:p>
        </w:tc>
        <w:tc>
          <w:tcPr>
            <w:tcW w:w="294" w:type="pct"/>
            <w:gridSpan w:val="2"/>
            <w:vMerge w:val="restar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建筑物地基失稳</w:t>
            </w: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地基承载能力不足</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（1）首先在距建筑物外轮廓边界约2m的周边采用钻孔方式垂直植入树根桩，间距1～2m，分两序间隔施工；</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（3）树根桩桩底高程根据地基条件，一般插入承载能力较高地层1～2m。</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94" w:type="pct"/>
            <w:gridSpan w:val="2"/>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填土地基边坡失稳所致</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（1）变形体</w:t>
            </w:r>
            <w:proofErr w:type="gramStart"/>
            <w:r w:rsidRPr="00B4734D">
              <w:rPr>
                <w:rFonts w:ascii="仿宋" w:eastAsia="仿宋" w:hAnsi="仿宋" w:cs="Times New Roman"/>
                <w:kern w:val="0"/>
                <w:sz w:val="20"/>
              </w:rPr>
              <w:t>顶沿滑裂面</w:t>
            </w:r>
            <w:proofErr w:type="gramEnd"/>
            <w:r w:rsidRPr="00B4734D">
              <w:rPr>
                <w:rFonts w:ascii="仿宋" w:eastAsia="仿宋" w:hAnsi="仿宋" w:cs="Times New Roman"/>
                <w:kern w:val="0"/>
                <w:sz w:val="20"/>
              </w:rPr>
              <w:t>进行封闭防渗处理；</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（2）沿变形体下缘设置排水反滤体；</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（3）当填土地基外侧临河侧，边坡失稳系水流掏刷所致，采用抛石或铅丝石笼固脚，抛石范围为整个掏刷区域；</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（4）在坡脚采用块石或编织土袋砌筑压脚</w:t>
            </w:r>
            <w:proofErr w:type="gramStart"/>
            <w:r w:rsidRPr="00B4734D">
              <w:rPr>
                <w:rFonts w:ascii="仿宋" w:eastAsia="仿宋" w:hAnsi="仿宋" w:cs="Times New Roman"/>
                <w:kern w:val="0"/>
                <w:sz w:val="20"/>
              </w:rPr>
              <w:t>戗</w:t>
            </w:r>
            <w:proofErr w:type="gramEnd"/>
            <w:r w:rsidRPr="00B4734D">
              <w:rPr>
                <w:rFonts w:ascii="仿宋" w:eastAsia="仿宋" w:hAnsi="仿宋" w:cs="Times New Roman"/>
                <w:kern w:val="0"/>
                <w:sz w:val="20"/>
              </w:rPr>
              <w:t>台，压脚</w:t>
            </w:r>
            <w:proofErr w:type="gramStart"/>
            <w:r w:rsidRPr="00B4734D">
              <w:rPr>
                <w:rFonts w:ascii="仿宋" w:eastAsia="仿宋" w:hAnsi="仿宋" w:cs="Times New Roman"/>
                <w:kern w:val="0"/>
                <w:sz w:val="20"/>
              </w:rPr>
              <w:t>戗</w:t>
            </w:r>
            <w:proofErr w:type="gramEnd"/>
            <w:r w:rsidRPr="00B4734D">
              <w:rPr>
                <w:rFonts w:ascii="仿宋" w:eastAsia="仿宋" w:hAnsi="仿宋" w:cs="Times New Roman"/>
                <w:kern w:val="0"/>
                <w:sz w:val="20"/>
              </w:rPr>
              <w:t>台高度约为变形体最高处</w:t>
            </w:r>
            <w:proofErr w:type="gramStart"/>
            <w:r w:rsidRPr="00B4734D">
              <w:rPr>
                <w:rFonts w:ascii="仿宋" w:eastAsia="仿宋" w:hAnsi="仿宋" w:cs="Times New Roman"/>
                <w:kern w:val="0"/>
                <w:sz w:val="20"/>
              </w:rPr>
              <w:t>至剪出口</w:t>
            </w:r>
            <w:proofErr w:type="gramEnd"/>
            <w:r w:rsidRPr="00B4734D">
              <w:rPr>
                <w:rFonts w:ascii="仿宋" w:eastAsia="仿宋" w:hAnsi="仿宋" w:cs="Times New Roman"/>
                <w:kern w:val="0"/>
                <w:sz w:val="20"/>
              </w:rPr>
              <w:t>最低处竖向高度的1/3，压脚</w:t>
            </w:r>
            <w:proofErr w:type="gramStart"/>
            <w:r w:rsidRPr="00B4734D">
              <w:rPr>
                <w:rFonts w:ascii="仿宋" w:eastAsia="仿宋" w:hAnsi="仿宋" w:cs="Times New Roman"/>
                <w:kern w:val="0"/>
                <w:sz w:val="20"/>
              </w:rPr>
              <w:t>戗</w:t>
            </w:r>
            <w:proofErr w:type="gramEnd"/>
            <w:r w:rsidRPr="00B4734D">
              <w:rPr>
                <w:rFonts w:ascii="仿宋" w:eastAsia="仿宋" w:hAnsi="仿宋" w:cs="Times New Roman"/>
                <w:kern w:val="0"/>
                <w:sz w:val="20"/>
              </w:rPr>
              <w:t>台沿变形体滑动方向的顶宽度约为变形体</w:t>
            </w:r>
            <w:proofErr w:type="gramStart"/>
            <w:r w:rsidRPr="00B4734D">
              <w:rPr>
                <w:rFonts w:ascii="仿宋" w:eastAsia="仿宋" w:hAnsi="仿宋" w:cs="Times New Roman"/>
                <w:kern w:val="0"/>
                <w:sz w:val="20"/>
              </w:rPr>
              <w:t>破裂面顶底缘</w:t>
            </w:r>
            <w:proofErr w:type="gramEnd"/>
            <w:r w:rsidRPr="00B4734D">
              <w:rPr>
                <w:rFonts w:ascii="仿宋" w:eastAsia="仿宋" w:hAnsi="仿宋" w:cs="Times New Roman"/>
                <w:kern w:val="0"/>
                <w:sz w:val="20"/>
              </w:rPr>
              <w:t>水平投影距离，顺渠堤轴线方向长度覆盖变形体，两侧外延距离各3m</w:t>
            </w:r>
            <w:r w:rsidR="003B5B72" w:rsidRPr="00B4734D">
              <w:rPr>
                <w:rFonts w:ascii="仿宋" w:eastAsia="仿宋" w:hAnsi="仿宋" w:cs="Times New Roman" w:hint="eastAsia"/>
                <w:kern w:val="0"/>
                <w:sz w:val="20"/>
              </w:rPr>
              <w:t>；</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（5）变形体外露区域采用防水膜覆盖。</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94" w:type="pct"/>
            <w:gridSpan w:val="2"/>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集中渗漏导致地基土水土流失</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（1）在集中渗漏出口设置压浸平台，防止水土流失；</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（2）迅速查明渗漏通道；</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（3）靠近渗漏通道入口处（靠近迎水侧、建筑物结构缝、贯穿性裂缝）采用粘土、土工膜封闭渗源</w:t>
            </w:r>
            <w:r w:rsidR="003B5B72" w:rsidRPr="00B4734D">
              <w:rPr>
                <w:rFonts w:ascii="仿宋" w:eastAsia="仿宋" w:hAnsi="仿宋" w:cs="Times New Roman" w:hint="eastAsia"/>
                <w:kern w:val="0"/>
                <w:sz w:val="20"/>
              </w:rPr>
              <w:t>；</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（4）采用植入树根</w:t>
            </w:r>
            <w:proofErr w:type="gramStart"/>
            <w:r w:rsidRPr="00B4734D">
              <w:rPr>
                <w:rFonts w:ascii="仿宋" w:eastAsia="仿宋" w:hAnsi="仿宋" w:cs="Times New Roman"/>
                <w:kern w:val="0"/>
                <w:sz w:val="20"/>
              </w:rPr>
              <w:t>桩方式</w:t>
            </w:r>
            <w:proofErr w:type="gramEnd"/>
            <w:r w:rsidRPr="00B4734D">
              <w:rPr>
                <w:rFonts w:ascii="仿宋" w:eastAsia="仿宋" w:hAnsi="仿宋" w:cs="Times New Roman"/>
                <w:kern w:val="0"/>
                <w:sz w:val="20"/>
              </w:rPr>
              <w:t>进行地基加固处理。</w:t>
            </w:r>
          </w:p>
        </w:tc>
      </w:tr>
      <w:tr w:rsidR="00640634" w:rsidRPr="00B4734D" w:rsidTr="00B4734D">
        <w:trPr>
          <w:trHeight w:val="20"/>
          <w:jc w:val="center"/>
        </w:trPr>
        <w:tc>
          <w:tcPr>
            <w:tcW w:w="280" w:type="pct"/>
            <w:vMerge w:val="restar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2</w:t>
            </w:r>
          </w:p>
        </w:tc>
        <w:tc>
          <w:tcPr>
            <w:tcW w:w="294" w:type="pct"/>
            <w:gridSpan w:val="2"/>
            <w:vMerge w:val="restar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建筑物抗滑失稳</w:t>
            </w: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有效重量减少</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（1）修复结构缝止水和土工膜，防止渗漏；</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（2）在周边设置排水减压</w:t>
            </w:r>
            <w:proofErr w:type="gramStart"/>
            <w:r w:rsidRPr="00B4734D">
              <w:rPr>
                <w:rFonts w:ascii="仿宋" w:eastAsia="仿宋" w:hAnsi="仿宋" w:cs="Times New Roman"/>
                <w:kern w:val="0"/>
                <w:sz w:val="20"/>
              </w:rPr>
              <w:t>孔降低</w:t>
            </w:r>
            <w:proofErr w:type="gramEnd"/>
            <w:r w:rsidRPr="00B4734D">
              <w:rPr>
                <w:rFonts w:ascii="仿宋" w:eastAsia="仿宋" w:hAnsi="仿宋" w:cs="Times New Roman"/>
                <w:kern w:val="0"/>
                <w:sz w:val="20"/>
              </w:rPr>
              <w:t>基底扬压力，降水孔内置排水反滤装置，</w:t>
            </w:r>
            <w:proofErr w:type="gramStart"/>
            <w:r w:rsidRPr="00B4734D">
              <w:rPr>
                <w:rFonts w:ascii="仿宋" w:eastAsia="仿宋" w:hAnsi="仿宋" w:cs="Times New Roman"/>
                <w:kern w:val="0"/>
                <w:sz w:val="20"/>
              </w:rPr>
              <w:t>孔深根据</w:t>
            </w:r>
            <w:proofErr w:type="gramEnd"/>
            <w:r w:rsidRPr="00B4734D">
              <w:rPr>
                <w:rFonts w:ascii="仿宋" w:eastAsia="仿宋" w:hAnsi="仿宋" w:cs="Times New Roman"/>
                <w:kern w:val="0"/>
                <w:sz w:val="20"/>
              </w:rPr>
              <w:t>地层条件确定。</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94" w:type="pct"/>
            <w:gridSpan w:val="2"/>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滑动力增加</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（1）设置临时支撑或采用其他平压方式，先控制墙体滑移变形；</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（2）疏通或增设排水减压孔，孔内采取反滤措施；</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（3）有条件时可适当降低建筑物外侧填土高度；</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94" w:type="pct"/>
            <w:gridSpan w:val="2"/>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37"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摩擦系数不足</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（1）设置临时支撑或采用其他平压方式，先控制墙体滑移变形；</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（2）根据建筑物结构受力钢筋布置，在临</w:t>
            </w:r>
            <w:proofErr w:type="gramStart"/>
            <w:r w:rsidRPr="00B4734D">
              <w:rPr>
                <w:rFonts w:ascii="仿宋" w:eastAsia="仿宋" w:hAnsi="仿宋" w:cs="Times New Roman"/>
                <w:kern w:val="0"/>
                <w:sz w:val="20"/>
              </w:rPr>
              <w:t>空侧布置斜孔</w:t>
            </w:r>
            <w:proofErr w:type="gramEnd"/>
            <w:r w:rsidRPr="00B4734D">
              <w:rPr>
                <w:rFonts w:ascii="仿宋" w:eastAsia="仿宋" w:hAnsi="仿宋" w:cs="Times New Roman"/>
                <w:kern w:val="0"/>
                <w:sz w:val="20"/>
              </w:rPr>
              <w:t>或在建筑物底板顶面或结构顶布置垂直孔，钻孔穿过建基面插入地基2～3m（当地基存在</w:t>
            </w:r>
            <w:proofErr w:type="gramStart"/>
            <w:r w:rsidRPr="00B4734D">
              <w:rPr>
                <w:rFonts w:ascii="仿宋" w:eastAsia="仿宋" w:hAnsi="仿宋" w:cs="Times New Roman"/>
                <w:kern w:val="0"/>
                <w:sz w:val="20"/>
              </w:rPr>
              <w:t>深层稳定</w:t>
            </w:r>
            <w:proofErr w:type="gramEnd"/>
            <w:r w:rsidRPr="00B4734D">
              <w:rPr>
                <w:rFonts w:ascii="仿宋" w:eastAsia="仿宋" w:hAnsi="仿宋" w:cs="Times New Roman"/>
                <w:kern w:val="0"/>
                <w:sz w:val="20"/>
              </w:rPr>
              <w:t>问题时可与地基加固协调考虑），孔径D200～400mm；</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（3）孔内植入钢筋束（3～5根Φ40）；</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（4）采用C50高标号细石混凝土填充。</w:t>
            </w:r>
          </w:p>
        </w:tc>
      </w:tr>
      <w:tr w:rsidR="00640634" w:rsidRPr="00B4734D" w:rsidTr="00B4734D">
        <w:trPr>
          <w:trHeight w:val="20"/>
          <w:jc w:val="center"/>
        </w:trPr>
        <w:tc>
          <w:tcPr>
            <w:tcW w:w="280" w:type="pct"/>
            <w:vMerge w:val="restar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lastRenderedPageBreak/>
              <w:br w:type="page"/>
              <w:t>3</w:t>
            </w:r>
          </w:p>
        </w:tc>
        <w:tc>
          <w:tcPr>
            <w:tcW w:w="294" w:type="pct"/>
            <w:gridSpan w:val="2"/>
            <w:vMerge w:val="restar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建筑物抗浮失稳</w:t>
            </w:r>
          </w:p>
        </w:tc>
        <w:tc>
          <w:tcPr>
            <w:tcW w:w="437" w:type="pct"/>
            <w:vAlign w:val="center"/>
          </w:tcPr>
          <w:p w:rsidR="00640634" w:rsidRPr="00B4734D" w:rsidRDefault="00545B1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闸、挡墙等</w:t>
            </w:r>
          </w:p>
        </w:tc>
        <w:tc>
          <w:tcPr>
            <w:tcW w:w="3989" w:type="pct"/>
            <w:vAlign w:val="center"/>
          </w:tcPr>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1）临时在建筑物上方采用土袋增加压重，稳定上浮变形；</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2）疏通原设计布置的所有排水孔道，使其正常工作；</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3）当地基透水性较强时，</w:t>
            </w:r>
            <w:proofErr w:type="gramStart"/>
            <w:r w:rsidR="00640634" w:rsidRPr="00B4734D">
              <w:rPr>
                <w:rFonts w:ascii="仿宋" w:eastAsia="仿宋" w:hAnsi="仿宋" w:cs="Times New Roman"/>
                <w:kern w:val="0"/>
                <w:sz w:val="20"/>
              </w:rPr>
              <w:t>对于穿渠建筑物</w:t>
            </w:r>
            <w:proofErr w:type="gramEnd"/>
            <w:r w:rsidR="00640634" w:rsidRPr="00B4734D">
              <w:rPr>
                <w:rFonts w:ascii="仿宋" w:eastAsia="仿宋" w:hAnsi="仿宋" w:cs="Times New Roman"/>
                <w:kern w:val="0"/>
                <w:sz w:val="20"/>
              </w:rPr>
              <w:t>进出口底板可直接增设排水孔，降低扬压力，排水孔直径100～70mm；</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4）对于进出口渐变段底板，在周边设置排水减压</w:t>
            </w:r>
            <w:proofErr w:type="gramStart"/>
            <w:r w:rsidR="00640634" w:rsidRPr="00B4734D">
              <w:rPr>
                <w:rFonts w:ascii="仿宋" w:eastAsia="仿宋" w:hAnsi="仿宋" w:cs="Times New Roman"/>
                <w:kern w:val="0"/>
                <w:sz w:val="20"/>
              </w:rPr>
              <w:t>孔降低</w:t>
            </w:r>
            <w:proofErr w:type="gramEnd"/>
            <w:r w:rsidR="00640634" w:rsidRPr="00B4734D">
              <w:rPr>
                <w:rFonts w:ascii="仿宋" w:eastAsia="仿宋" w:hAnsi="仿宋" w:cs="Times New Roman"/>
                <w:kern w:val="0"/>
                <w:sz w:val="20"/>
              </w:rPr>
              <w:t>局部区域地下水位，降水孔内置排水反滤装置，</w:t>
            </w:r>
            <w:proofErr w:type="gramStart"/>
            <w:r w:rsidR="00640634" w:rsidRPr="00B4734D">
              <w:rPr>
                <w:rFonts w:ascii="仿宋" w:eastAsia="仿宋" w:hAnsi="仿宋" w:cs="Times New Roman"/>
                <w:kern w:val="0"/>
                <w:sz w:val="20"/>
              </w:rPr>
              <w:t>孔深根据</w:t>
            </w:r>
            <w:proofErr w:type="gramEnd"/>
            <w:r w:rsidR="00640634" w:rsidRPr="00B4734D">
              <w:rPr>
                <w:rFonts w:ascii="仿宋" w:eastAsia="仿宋" w:hAnsi="仿宋" w:cs="Times New Roman"/>
                <w:kern w:val="0"/>
                <w:sz w:val="20"/>
              </w:rPr>
              <w:t>地层条件确定</w:t>
            </w:r>
            <w:r w:rsidRPr="00B4734D">
              <w:rPr>
                <w:rFonts w:ascii="仿宋" w:eastAsia="仿宋" w:hAnsi="仿宋" w:cs="Times New Roman" w:hint="eastAsia"/>
                <w:kern w:val="0"/>
                <w:sz w:val="20"/>
              </w:rPr>
              <w:t>；</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94" w:type="pct"/>
            <w:gridSpan w:val="2"/>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37" w:type="pct"/>
            <w:vAlign w:val="center"/>
          </w:tcPr>
          <w:p w:rsidR="00640634" w:rsidRPr="00B4734D" w:rsidRDefault="00122AF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倒虹吸、涵管等</w:t>
            </w:r>
          </w:p>
        </w:tc>
        <w:tc>
          <w:tcPr>
            <w:tcW w:w="3989" w:type="pct"/>
            <w:vAlign w:val="center"/>
          </w:tcPr>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1）避免高地下水位期检修；</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2）恢复原设计在建筑物上方的地形条件，稳定上浮变形；</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3）在周边设置排水减压</w:t>
            </w:r>
            <w:proofErr w:type="gramStart"/>
            <w:r w:rsidR="00640634" w:rsidRPr="00B4734D">
              <w:rPr>
                <w:rFonts w:ascii="仿宋" w:eastAsia="仿宋" w:hAnsi="仿宋" w:cs="Times New Roman"/>
                <w:kern w:val="0"/>
                <w:sz w:val="20"/>
              </w:rPr>
              <w:t>孔降低</w:t>
            </w:r>
            <w:proofErr w:type="gramEnd"/>
            <w:r w:rsidR="00640634" w:rsidRPr="00B4734D">
              <w:rPr>
                <w:rFonts w:ascii="仿宋" w:eastAsia="仿宋" w:hAnsi="仿宋" w:cs="Times New Roman"/>
                <w:kern w:val="0"/>
                <w:sz w:val="20"/>
              </w:rPr>
              <w:t>局部区域地下水位，降水孔内置排水反滤装置，</w:t>
            </w:r>
            <w:proofErr w:type="gramStart"/>
            <w:r w:rsidR="00640634" w:rsidRPr="00B4734D">
              <w:rPr>
                <w:rFonts w:ascii="仿宋" w:eastAsia="仿宋" w:hAnsi="仿宋" w:cs="Times New Roman"/>
                <w:kern w:val="0"/>
                <w:sz w:val="20"/>
              </w:rPr>
              <w:t>孔深根据</w:t>
            </w:r>
            <w:proofErr w:type="gramEnd"/>
            <w:r w:rsidR="00640634" w:rsidRPr="00B4734D">
              <w:rPr>
                <w:rFonts w:ascii="仿宋" w:eastAsia="仿宋" w:hAnsi="仿宋" w:cs="Times New Roman"/>
                <w:kern w:val="0"/>
                <w:sz w:val="20"/>
              </w:rPr>
              <w:t>地层条件确定。</w:t>
            </w:r>
          </w:p>
        </w:tc>
      </w:tr>
      <w:tr w:rsidR="00640634" w:rsidRPr="00B4734D" w:rsidTr="00B4734D">
        <w:trPr>
          <w:trHeight w:val="20"/>
          <w:jc w:val="center"/>
        </w:trPr>
        <w:tc>
          <w:tcPr>
            <w:tcW w:w="280" w:type="pc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4</w:t>
            </w:r>
          </w:p>
        </w:tc>
        <w:tc>
          <w:tcPr>
            <w:tcW w:w="731" w:type="pct"/>
            <w:gridSpan w:val="3"/>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建筑物裹头边坡失稳</w:t>
            </w:r>
          </w:p>
        </w:tc>
        <w:tc>
          <w:tcPr>
            <w:tcW w:w="3989" w:type="pct"/>
            <w:vAlign w:val="center"/>
          </w:tcPr>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1）抛石护岸，</w:t>
            </w:r>
            <w:proofErr w:type="gramStart"/>
            <w:r w:rsidR="00640634" w:rsidRPr="00B4734D">
              <w:rPr>
                <w:rFonts w:ascii="仿宋" w:eastAsia="仿宋" w:hAnsi="仿宋" w:cs="Times New Roman"/>
                <w:kern w:val="0"/>
                <w:sz w:val="20"/>
              </w:rPr>
              <w:t>砂砾石反滤</w:t>
            </w:r>
            <w:proofErr w:type="gramEnd"/>
            <w:r w:rsidRPr="00B4734D">
              <w:rPr>
                <w:rFonts w:ascii="仿宋" w:eastAsia="仿宋" w:hAnsi="仿宋" w:cs="Times New Roman" w:hint="eastAsia"/>
                <w:kern w:val="0"/>
                <w:sz w:val="20"/>
              </w:rPr>
              <w:t>；</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hint="eastAsia"/>
                <w:kern w:val="0"/>
                <w:sz w:val="20"/>
              </w:rPr>
              <w:t>①</w:t>
            </w:r>
            <w:r w:rsidRPr="00B4734D">
              <w:rPr>
                <w:rFonts w:ascii="仿宋" w:eastAsia="仿宋" w:hAnsi="仿宋" w:cs="Times New Roman"/>
                <w:kern w:val="0"/>
                <w:sz w:val="20"/>
              </w:rPr>
              <w:t>水流冲刷区外有渗漏：砂砾排水层+填土或</w:t>
            </w:r>
            <w:proofErr w:type="gramStart"/>
            <w:r w:rsidRPr="00B4734D">
              <w:rPr>
                <w:rFonts w:ascii="仿宋" w:eastAsia="仿宋" w:hAnsi="仿宋" w:cs="Times New Roman"/>
                <w:kern w:val="0"/>
                <w:sz w:val="20"/>
              </w:rPr>
              <w:t>土工袋压脚</w:t>
            </w:r>
            <w:proofErr w:type="gramEnd"/>
            <w:r w:rsidRPr="00B4734D">
              <w:rPr>
                <w:rFonts w:ascii="仿宋" w:eastAsia="仿宋" w:hAnsi="仿宋" w:cs="Times New Roman"/>
                <w:kern w:val="0"/>
                <w:sz w:val="20"/>
              </w:rPr>
              <w:t>；</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hint="eastAsia"/>
                <w:kern w:val="0"/>
                <w:sz w:val="20"/>
              </w:rPr>
              <w:t>②</w:t>
            </w:r>
            <w:r w:rsidRPr="00B4734D">
              <w:rPr>
                <w:rFonts w:ascii="仿宋" w:eastAsia="仿宋" w:hAnsi="仿宋" w:cs="Times New Roman"/>
                <w:kern w:val="0"/>
                <w:sz w:val="20"/>
              </w:rPr>
              <w:t>水流冲刷区外无渗漏：填土或</w:t>
            </w:r>
            <w:proofErr w:type="gramStart"/>
            <w:r w:rsidRPr="00B4734D">
              <w:rPr>
                <w:rFonts w:ascii="仿宋" w:eastAsia="仿宋" w:hAnsi="仿宋" w:cs="Times New Roman"/>
                <w:kern w:val="0"/>
                <w:sz w:val="20"/>
              </w:rPr>
              <w:t>土工袋压脚</w:t>
            </w:r>
            <w:proofErr w:type="gramEnd"/>
            <w:r w:rsidRPr="00B4734D">
              <w:rPr>
                <w:rFonts w:ascii="仿宋" w:eastAsia="仿宋" w:hAnsi="仿宋" w:cs="Times New Roman"/>
                <w:kern w:val="0"/>
                <w:sz w:val="20"/>
              </w:rPr>
              <w:t>；</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hint="eastAsia"/>
                <w:kern w:val="0"/>
                <w:sz w:val="20"/>
              </w:rPr>
              <w:t>③</w:t>
            </w:r>
            <w:r w:rsidRPr="00B4734D">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w:t>
            </w:r>
            <w:proofErr w:type="gramStart"/>
            <w:r w:rsidRPr="00B4734D">
              <w:rPr>
                <w:rFonts w:ascii="仿宋" w:eastAsia="仿宋" w:hAnsi="仿宋" w:cs="Times New Roman"/>
                <w:kern w:val="0"/>
                <w:sz w:val="20"/>
              </w:rPr>
              <w:t>笼</w:t>
            </w:r>
            <w:proofErr w:type="gramEnd"/>
            <w:r w:rsidRPr="00B4734D">
              <w:rPr>
                <w:rFonts w:ascii="仿宋" w:eastAsia="仿宋" w:hAnsi="仿宋" w:cs="Times New Roman"/>
                <w:kern w:val="0"/>
                <w:sz w:val="20"/>
              </w:rPr>
              <w:t>护脚；稳定河岸</w:t>
            </w:r>
            <w:r w:rsidR="003B5B72" w:rsidRPr="00B4734D">
              <w:rPr>
                <w:rFonts w:ascii="仿宋" w:eastAsia="仿宋" w:hAnsi="仿宋" w:cs="Times New Roman" w:hint="eastAsia"/>
                <w:kern w:val="0"/>
                <w:sz w:val="20"/>
              </w:rPr>
              <w:t>；</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2）变形体</w:t>
            </w:r>
            <w:proofErr w:type="gramStart"/>
            <w:r w:rsidR="00640634" w:rsidRPr="00B4734D">
              <w:rPr>
                <w:rFonts w:ascii="仿宋" w:eastAsia="仿宋" w:hAnsi="仿宋" w:cs="Times New Roman"/>
                <w:kern w:val="0"/>
                <w:sz w:val="20"/>
              </w:rPr>
              <w:t>顶沿滑裂面</w:t>
            </w:r>
            <w:proofErr w:type="gramEnd"/>
            <w:r w:rsidR="00640634" w:rsidRPr="00B4734D">
              <w:rPr>
                <w:rFonts w:ascii="仿宋" w:eastAsia="仿宋" w:hAnsi="仿宋" w:cs="Times New Roman"/>
                <w:kern w:val="0"/>
                <w:sz w:val="20"/>
              </w:rPr>
              <w:t>进行封闭防渗处理；</w:t>
            </w:r>
          </w:p>
          <w:p w:rsidR="00640634" w:rsidRPr="00B4734D" w:rsidRDefault="003B5B72"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w:t>
            </w:r>
            <w:r w:rsidR="00640634" w:rsidRPr="00B4734D">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640634" w:rsidRPr="00B4734D" w:rsidTr="00B4734D">
        <w:trPr>
          <w:trHeight w:val="20"/>
          <w:jc w:val="center"/>
        </w:trPr>
        <w:tc>
          <w:tcPr>
            <w:tcW w:w="280" w:type="pc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5</w:t>
            </w:r>
          </w:p>
        </w:tc>
        <w:tc>
          <w:tcPr>
            <w:tcW w:w="731" w:type="pct"/>
            <w:gridSpan w:val="3"/>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槽墩、裹头冲刷</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（1）关闭输水建筑物上游进口控制或节制闸，随时监控闸前渠道水位变化情况；</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（2）输水建筑物上游渠道第一个退水闸根据节制</w:t>
            </w:r>
            <w:proofErr w:type="gramStart"/>
            <w:r w:rsidRPr="00B4734D">
              <w:rPr>
                <w:rFonts w:ascii="仿宋" w:eastAsia="仿宋" w:hAnsi="仿宋" w:cs="Times New Roman"/>
                <w:kern w:val="0"/>
                <w:sz w:val="20"/>
              </w:rPr>
              <w:t>闸</w:t>
            </w:r>
            <w:proofErr w:type="gramEnd"/>
            <w:r w:rsidRPr="00B4734D">
              <w:rPr>
                <w:rFonts w:ascii="仿宋" w:eastAsia="仿宋" w:hAnsi="仿宋" w:cs="Times New Roman"/>
                <w:kern w:val="0"/>
                <w:sz w:val="20"/>
              </w:rPr>
              <w:t>闸前水位变化配合开启，以保持渠道水位基本稳定为原则；</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（3）采用大体积料物，大块石、石袋、石笼等及时护岸，保持河岸稳定，以免河岸冲刷危及输水建筑物进出口安全；</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640634" w:rsidRPr="00B4734D" w:rsidTr="00B4734D">
        <w:trPr>
          <w:trHeight w:val="20"/>
          <w:jc w:val="center"/>
        </w:trPr>
        <w:tc>
          <w:tcPr>
            <w:tcW w:w="280" w:type="pc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6</w:t>
            </w:r>
          </w:p>
        </w:tc>
        <w:tc>
          <w:tcPr>
            <w:tcW w:w="731" w:type="pct"/>
            <w:gridSpan w:val="3"/>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槽身、槽墩撞击破坏</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（1）关闭输水建筑物上游进口控制或节制闸，随时监控闸前渠道水位变化情况；</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（2）输水建筑物上游渠道第一个退水闸根据节制</w:t>
            </w:r>
            <w:proofErr w:type="gramStart"/>
            <w:r w:rsidRPr="00B4734D">
              <w:rPr>
                <w:rFonts w:ascii="仿宋" w:eastAsia="仿宋" w:hAnsi="仿宋" w:cs="Times New Roman"/>
                <w:kern w:val="0"/>
                <w:sz w:val="20"/>
              </w:rPr>
              <w:t>闸</w:t>
            </w:r>
            <w:proofErr w:type="gramEnd"/>
            <w:r w:rsidRPr="00B4734D">
              <w:rPr>
                <w:rFonts w:ascii="仿宋" w:eastAsia="仿宋" w:hAnsi="仿宋" w:cs="Times New Roman"/>
                <w:kern w:val="0"/>
                <w:sz w:val="20"/>
              </w:rPr>
              <w:t>闸前水位变化配合开启，以保持渠道水位基本稳定为原则；</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（3）在确保下游渠道安全的条件下尽快排空渡槽；</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（4）槽身、槽墩修复需要进行专门研究。</w:t>
            </w:r>
          </w:p>
        </w:tc>
      </w:tr>
      <w:tr w:rsidR="00640634" w:rsidRPr="00B4734D" w:rsidTr="00B4734D">
        <w:trPr>
          <w:trHeight w:val="20"/>
          <w:jc w:val="center"/>
        </w:trPr>
        <w:tc>
          <w:tcPr>
            <w:tcW w:w="280" w:type="pct"/>
            <w:vMerge w:val="restar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br w:type="page"/>
              <w:t>7</w:t>
            </w:r>
          </w:p>
        </w:tc>
        <w:tc>
          <w:tcPr>
            <w:tcW w:w="257" w:type="pct"/>
            <w:vMerge w:val="restar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结构</w:t>
            </w:r>
          </w:p>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破坏</w:t>
            </w:r>
          </w:p>
        </w:tc>
        <w:tc>
          <w:tcPr>
            <w:tcW w:w="474" w:type="pct"/>
            <w:gridSpan w:val="2"/>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输水通道、排架</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需要中断相关输水通道输水，减载或设置支撑除险，然后研究加固方案</w:t>
            </w:r>
            <w:r w:rsidR="003B5B72" w:rsidRPr="00B4734D">
              <w:rPr>
                <w:rFonts w:ascii="仿宋" w:eastAsia="仿宋" w:hAnsi="仿宋" w:cs="Times New Roman" w:hint="eastAsia"/>
                <w:kern w:val="0"/>
                <w:sz w:val="20"/>
              </w:rPr>
              <w:t>。</w:t>
            </w:r>
          </w:p>
        </w:tc>
      </w:tr>
      <w:tr w:rsidR="00640634" w:rsidRPr="00B4734D" w:rsidTr="00B4734D">
        <w:trPr>
          <w:trHeight w:val="20"/>
          <w:jc w:val="center"/>
        </w:trPr>
        <w:tc>
          <w:tcPr>
            <w:tcW w:w="280" w:type="pct"/>
            <w:vMerge/>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p>
        </w:tc>
        <w:tc>
          <w:tcPr>
            <w:tcW w:w="257" w:type="pct"/>
            <w:vMerge/>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p>
        </w:tc>
        <w:tc>
          <w:tcPr>
            <w:tcW w:w="474" w:type="pct"/>
            <w:gridSpan w:val="2"/>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其他</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先减载或设置支撑除险，然后研究加固方案</w:t>
            </w:r>
            <w:r w:rsidR="003B5B72" w:rsidRPr="00B4734D">
              <w:rPr>
                <w:rFonts w:ascii="仿宋" w:eastAsia="仿宋" w:hAnsi="仿宋" w:cs="Times New Roman" w:hint="eastAsia"/>
                <w:kern w:val="0"/>
                <w:sz w:val="20"/>
              </w:rPr>
              <w:t>。</w:t>
            </w:r>
          </w:p>
        </w:tc>
      </w:tr>
      <w:tr w:rsidR="00640634" w:rsidRPr="00B4734D" w:rsidTr="00B4734D">
        <w:trPr>
          <w:trHeight w:val="20"/>
          <w:jc w:val="center"/>
        </w:trPr>
        <w:tc>
          <w:tcPr>
            <w:tcW w:w="280" w:type="pct"/>
            <w:vAlign w:val="center"/>
          </w:tcPr>
          <w:p w:rsidR="00640634" w:rsidRPr="00B4734D" w:rsidRDefault="00640634" w:rsidP="007668D8">
            <w:pPr>
              <w:pStyle w:val="212124"/>
              <w:snapToGrid w:val="0"/>
              <w:spacing w:line="250" w:lineRule="exact"/>
              <w:rPr>
                <w:rFonts w:ascii="仿宋" w:eastAsia="仿宋" w:hAnsi="仿宋" w:cs="Times New Roman"/>
                <w:kern w:val="0"/>
                <w:sz w:val="20"/>
              </w:rPr>
            </w:pPr>
            <w:r w:rsidRPr="00B4734D">
              <w:rPr>
                <w:rFonts w:ascii="仿宋" w:eastAsia="仿宋" w:hAnsi="仿宋" w:cs="Times New Roman"/>
                <w:kern w:val="0"/>
                <w:sz w:val="20"/>
              </w:rPr>
              <w:t>8</w:t>
            </w:r>
          </w:p>
        </w:tc>
        <w:tc>
          <w:tcPr>
            <w:tcW w:w="731" w:type="pct"/>
            <w:gridSpan w:val="3"/>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过流能力减小</w:t>
            </w:r>
          </w:p>
        </w:tc>
        <w:tc>
          <w:tcPr>
            <w:tcW w:w="3989" w:type="pct"/>
            <w:vAlign w:val="center"/>
          </w:tcPr>
          <w:p w:rsidR="00640634" w:rsidRPr="00B4734D" w:rsidRDefault="00640634" w:rsidP="007668D8">
            <w:pPr>
              <w:pStyle w:val="212124"/>
              <w:snapToGrid w:val="0"/>
              <w:spacing w:line="250" w:lineRule="exact"/>
              <w:jc w:val="left"/>
              <w:rPr>
                <w:rFonts w:ascii="仿宋" w:eastAsia="仿宋" w:hAnsi="仿宋" w:cs="Times New Roman"/>
                <w:kern w:val="0"/>
                <w:sz w:val="20"/>
              </w:rPr>
            </w:pPr>
            <w:r w:rsidRPr="00B4734D">
              <w:rPr>
                <w:rFonts w:ascii="仿宋" w:eastAsia="仿宋" w:hAnsi="仿宋" w:cs="Times New Roman"/>
                <w:kern w:val="0"/>
                <w:sz w:val="20"/>
              </w:rPr>
              <w:t>配合调度运行，增大其他闸门开度或抬高运行水位</w:t>
            </w:r>
            <w:r w:rsidR="003B5B72" w:rsidRPr="00B4734D">
              <w:rPr>
                <w:rFonts w:ascii="仿宋" w:eastAsia="仿宋" w:hAnsi="仿宋" w:cs="Times New Roman" w:hint="eastAsia"/>
                <w:kern w:val="0"/>
                <w:sz w:val="20"/>
              </w:rPr>
              <w:t>。</w:t>
            </w:r>
          </w:p>
        </w:tc>
      </w:tr>
    </w:tbl>
    <w:p w:rsidR="00F42E5D" w:rsidRPr="000847A8" w:rsidRDefault="00F42E5D" w:rsidP="00F42E5D">
      <w:pPr>
        <w:pStyle w:val="10"/>
        <w:ind w:firstLineChars="0" w:firstLine="420"/>
        <w:outlineLvl w:val="9"/>
        <w:rPr>
          <w:rFonts w:ascii="Times New Roman" w:hAnsi="Times New Roman" w:cs="Times New Roman"/>
        </w:rPr>
      </w:pPr>
      <w:r w:rsidRPr="000847A8">
        <w:rPr>
          <w:rFonts w:ascii="Times New Roman" w:hAnsi="Times New Roman" w:cs="Times New Roman" w:hint="eastAsia"/>
        </w:rPr>
        <w:lastRenderedPageBreak/>
        <w:t>（</w:t>
      </w:r>
      <w:r w:rsidRPr="000847A8">
        <w:rPr>
          <w:rFonts w:ascii="Times New Roman" w:hAnsi="Times New Roman" w:cs="Times New Roman" w:hint="eastAsia"/>
        </w:rPr>
        <w:t>2</w:t>
      </w:r>
      <w:r w:rsidRPr="000847A8">
        <w:rPr>
          <w:rFonts w:ascii="Times New Roman" w:hAnsi="Times New Roman" w:cs="Times New Roman" w:hint="eastAsia"/>
        </w:rPr>
        <w:t>）跨、</w:t>
      </w:r>
      <w:proofErr w:type="gramStart"/>
      <w:r w:rsidRPr="000847A8">
        <w:rPr>
          <w:rFonts w:ascii="Times New Roman" w:hAnsi="Times New Roman" w:cs="Times New Roman" w:hint="eastAsia"/>
        </w:rPr>
        <w:t>穿渠建筑物</w:t>
      </w:r>
      <w:proofErr w:type="gramEnd"/>
      <w:r w:rsidR="00E03753">
        <w:rPr>
          <w:rFonts w:ascii="Times New Roman" w:hAnsi="Times New Roman" w:cs="Times New Roman" w:hint="eastAsia"/>
        </w:rPr>
        <w:t>风险控制措施</w:t>
      </w:r>
    </w:p>
    <w:p w:rsidR="00F42E5D" w:rsidRPr="000847A8" w:rsidRDefault="00F42E5D" w:rsidP="002C1E1F">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3.2-</w:t>
      </w:r>
      <w:r w:rsidR="009B4DDE" w:rsidRPr="000847A8">
        <w:rPr>
          <w:rFonts w:ascii="Times New Roman" w:hAnsi="Times New Roman" w:cs="Times New Roman"/>
        </w:rPr>
        <w:t>10</w:t>
      </w:r>
      <w:r w:rsidR="00B045BF">
        <w:rPr>
          <w:rFonts w:ascii="Times New Roman" w:hAnsi="Times New Roman" w:cs="Times New Roman" w:hint="eastAsia"/>
        </w:rPr>
        <w:t xml:space="preserve">  </w:t>
      </w:r>
      <w:r w:rsidRPr="000847A8">
        <w:rPr>
          <w:rFonts w:ascii="Times New Roman" w:hAnsi="Times New Roman" w:cs="Times New Roman"/>
        </w:rPr>
        <w:t>跨、</w:t>
      </w:r>
      <w:proofErr w:type="gramStart"/>
      <w:r w:rsidRPr="000847A8">
        <w:rPr>
          <w:rFonts w:ascii="Times New Roman" w:hAnsi="Times New Roman" w:cs="Times New Roman"/>
        </w:rPr>
        <w:t>穿渠建筑物</w:t>
      </w:r>
      <w:proofErr w:type="gramEnd"/>
      <w:r w:rsidRPr="000847A8">
        <w:rPr>
          <w:rFonts w:ascii="Times New Roman" w:hAnsi="Times New Roman" w:cs="Times New Roman"/>
        </w:rPr>
        <w:t>（包括排水建筑物、其他穿越交叉</w:t>
      </w:r>
      <w:proofErr w:type="gramStart"/>
      <w:r w:rsidRPr="000847A8">
        <w:rPr>
          <w:rFonts w:ascii="Times New Roman" w:hAnsi="Times New Roman" w:cs="Times New Roman"/>
        </w:rPr>
        <w:t>及跨渠</w:t>
      </w:r>
      <w:proofErr w:type="gramEnd"/>
      <w:r w:rsidRPr="000847A8">
        <w:rPr>
          <w:rFonts w:ascii="Times New Roman" w:hAnsi="Times New Roman" w:cs="Times New Roman"/>
        </w:rPr>
        <w:t>桥梁、下穿通道等）</w:t>
      </w:r>
      <w:r w:rsidR="00E03753">
        <w:rPr>
          <w:rFonts w:ascii="Times New Roman" w:hAnsi="Times New Roman" w:cs="Times New Roman"/>
        </w:rPr>
        <w:t>风险控制措施</w:t>
      </w:r>
      <w:r w:rsidRPr="000847A8">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4"/>
        <w:gridCol w:w="2127"/>
        <w:gridCol w:w="11417"/>
      </w:tblGrid>
      <w:tr w:rsidR="00640634" w:rsidRPr="000847A8" w:rsidTr="00B4734D">
        <w:trPr>
          <w:tblHeade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编号</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风险事件分类</w:t>
            </w:r>
          </w:p>
        </w:tc>
        <w:tc>
          <w:tcPr>
            <w:tcW w:w="4015" w:type="pct"/>
            <w:vAlign w:val="center"/>
          </w:tcPr>
          <w:p w:rsidR="00640634" w:rsidRPr="000847A8" w:rsidRDefault="0044704A" w:rsidP="00B4734D">
            <w:pPr>
              <w:widowControl/>
              <w:snapToGrid w:val="0"/>
              <w:spacing w:line="360" w:lineRule="auto"/>
              <w:rPr>
                <w:rFonts w:ascii="Times New Roman" w:eastAsia="仿宋" w:hAnsi="Times New Roman" w:cs="Times New Roman"/>
                <w:kern w:val="0"/>
                <w:sz w:val="20"/>
                <w:szCs w:val="20"/>
              </w:rPr>
            </w:pPr>
            <w:r>
              <w:rPr>
                <w:rFonts w:ascii="Times New Roman" w:eastAsia="仿宋" w:hAnsi="Times New Roman" w:cs="Times New Roman"/>
                <w:kern w:val="0"/>
                <w:sz w:val="20"/>
                <w:szCs w:val="20"/>
              </w:rPr>
              <w:t>控制措施</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1</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桩基沉降变形</w:t>
            </w:r>
            <w:proofErr w:type="gramStart"/>
            <w:r w:rsidRPr="000847A8">
              <w:rPr>
                <w:rFonts w:ascii="Times New Roman" w:eastAsia="仿宋" w:hAnsi="Times New Roman" w:cs="Times New Roman"/>
                <w:kern w:val="0"/>
                <w:sz w:val="20"/>
              </w:rPr>
              <w:t>导致跨渠建筑物</w:t>
            </w:r>
            <w:proofErr w:type="gramEnd"/>
            <w:r w:rsidRPr="000847A8">
              <w:rPr>
                <w:rFonts w:ascii="Times New Roman" w:eastAsia="仿宋" w:hAnsi="Times New Roman" w:cs="Times New Roman"/>
                <w:kern w:val="0"/>
                <w:sz w:val="20"/>
              </w:rPr>
              <w:t>整体失稳</w:t>
            </w:r>
          </w:p>
        </w:tc>
        <w:tc>
          <w:tcPr>
            <w:tcW w:w="4015" w:type="pct"/>
            <w:vAlign w:val="center"/>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）先减载或设置支撑除险；</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）采用小型围堰，在渠道输水条件下，在槽</w:t>
            </w:r>
            <w:proofErr w:type="gramStart"/>
            <w:r w:rsidRPr="000847A8">
              <w:rPr>
                <w:rFonts w:ascii="Times New Roman" w:eastAsia="仿宋" w:hAnsi="Times New Roman" w:cs="Times New Roman"/>
                <w:kern w:val="0"/>
                <w:sz w:val="20"/>
                <w:szCs w:val="20"/>
              </w:rPr>
              <w:t>墩周围</w:t>
            </w:r>
            <w:proofErr w:type="gramEnd"/>
            <w:r w:rsidRPr="000847A8">
              <w:rPr>
                <w:rFonts w:ascii="Times New Roman" w:eastAsia="仿宋" w:hAnsi="Times New Roman" w:cs="Times New Roman"/>
                <w:kern w:val="0"/>
                <w:sz w:val="20"/>
                <w:szCs w:val="20"/>
              </w:rPr>
              <w:t>形成局部静水环境；</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）在桩基周围对地基进行灌浆处理，加大</w:t>
            </w:r>
            <w:proofErr w:type="gramStart"/>
            <w:r w:rsidRPr="000847A8">
              <w:rPr>
                <w:rFonts w:ascii="Times New Roman" w:eastAsia="仿宋" w:hAnsi="Times New Roman" w:cs="Times New Roman"/>
                <w:kern w:val="0"/>
                <w:sz w:val="20"/>
              </w:rPr>
              <w:t>桩土间摩</w:t>
            </w:r>
            <w:proofErr w:type="gramEnd"/>
            <w:r w:rsidRPr="000847A8">
              <w:rPr>
                <w:rFonts w:ascii="Times New Roman" w:eastAsia="仿宋" w:hAnsi="Times New Roman" w:cs="Times New Roman"/>
                <w:kern w:val="0"/>
                <w:sz w:val="20"/>
              </w:rPr>
              <w:t>阻力。</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2</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proofErr w:type="gramStart"/>
            <w:r w:rsidRPr="000847A8">
              <w:rPr>
                <w:rFonts w:ascii="Times New Roman" w:eastAsia="仿宋" w:hAnsi="Times New Roman" w:cs="Times New Roman"/>
                <w:kern w:val="0"/>
                <w:sz w:val="20"/>
              </w:rPr>
              <w:t>跨渠建筑物</w:t>
            </w:r>
            <w:proofErr w:type="gramEnd"/>
            <w:r w:rsidRPr="000847A8">
              <w:rPr>
                <w:rFonts w:ascii="Times New Roman" w:eastAsia="仿宋" w:hAnsi="Times New Roman" w:cs="Times New Roman"/>
                <w:kern w:val="0"/>
                <w:sz w:val="20"/>
              </w:rPr>
              <w:t>构件破坏</w:t>
            </w:r>
          </w:p>
        </w:tc>
        <w:tc>
          <w:tcPr>
            <w:tcW w:w="4015" w:type="pct"/>
            <w:vAlign w:val="center"/>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先减载或设置支撑除险，然后研究加固方案</w:t>
            </w:r>
            <w:r w:rsidR="003B5B72">
              <w:rPr>
                <w:rFonts w:ascii="Times New Roman" w:eastAsia="仿宋" w:hAnsi="Times New Roman" w:cs="Times New Roman" w:hint="eastAsia"/>
                <w:kern w:val="0"/>
                <w:sz w:val="20"/>
                <w:szCs w:val="20"/>
              </w:rPr>
              <w:t>。</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3</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渠渠交叉渡槽淤堵或下游过水不畅导致外水入渠</w:t>
            </w:r>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）在排水渡槽进口上游一定距离（一般不小于</w:t>
            </w:r>
            <w:r w:rsidRPr="000847A8">
              <w:rPr>
                <w:rFonts w:ascii="Times New Roman" w:eastAsia="仿宋" w:hAnsi="Times New Roman" w:cs="Times New Roman"/>
                <w:kern w:val="0"/>
                <w:sz w:val="20"/>
              </w:rPr>
              <w:t>100m</w:t>
            </w:r>
            <w:r w:rsidRPr="000847A8">
              <w:rPr>
                <w:rFonts w:ascii="Times New Roman" w:eastAsia="仿宋" w:hAnsi="Times New Roman" w:cs="Times New Roman"/>
                <w:kern w:val="0"/>
                <w:sz w:val="20"/>
              </w:rPr>
              <w:t>）的天然河道，设置临时或永久拦沙坎，防止含泥量极高的水流进入排水渡槽，造成渡槽淤塞；</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）在洪水期间应加强渠道沿线天然河流水流状态的巡查，随时打捞聚集在渡槽进口处的漂浮物；</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）疏通排洪通道，降低局部区域洪水位；</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）加高排水渡槽上下游的防洪堤，排水渡槽下部渠坡采用混凝土硬化处理，加强坡面防护；</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）加强汛期水位监测，当洪量较大、水位上涨过快时，可采取临时抽排措施进行紧急处理。</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4</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proofErr w:type="gramStart"/>
            <w:r w:rsidRPr="000847A8">
              <w:rPr>
                <w:rFonts w:ascii="Times New Roman" w:eastAsia="仿宋" w:hAnsi="Times New Roman" w:cs="Times New Roman"/>
                <w:kern w:val="0"/>
                <w:sz w:val="20"/>
              </w:rPr>
              <w:t>穿渠建筑物</w:t>
            </w:r>
            <w:proofErr w:type="gramEnd"/>
            <w:r w:rsidRPr="000847A8">
              <w:rPr>
                <w:rFonts w:ascii="Times New Roman" w:eastAsia="仿宋" w:hAnsi="Times New Roman" w:cs="Times New Roman"/>
                <w:kern w:val="0"/>
                <w:sz w:val="20"/>
              </w:rPr>
              <w:t>地基沉降导致整体失稳</w:t>
            </w:r>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）配合调度运行，降低上部渠道的运行水位，必要时中断输水；</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）采取灌浆、打围护桩等工程措施对地基进行加固处理。</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5</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proofErr w:type="gramStart"/>
            <w:r w:rsidRPr="000847A8">
              <w:rPr>
                <w:rFonts w:ascii="Times New Roman" w:eastAsia="仿宋" w:hAnsi="Times New Roman" w:cs="Times New Roman"/>
                <w:kern w:val="0"/>
                <w:sz w:val="20"/>
              </w:rPr>
              <w:t>穿渠建筑物</w:t>
            </w:r>
            <w:proofErr w:type="gramEnd"/>
            <w:r w:rsidRPr="000847A8">
              <w:rPr>
                <w:rFonts w:ascii="Times New Roman" w:eastAsia="仿宋" w:hAnsi="Times New Roman" w:cs="Times New Roman"/>
                <w:kern w:val="0"/>
                <w:sz w:val="20"/>
              </w:rPr>
              <w:t>构件破坏</w:t>
            </w:r>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先降低上部渠道的运行水位，必要时中断输水，然后研究加固方案</w:t>
            </w:r>
            <w:r w:rsidR="003B5B72">
              <w:rPr>
                <w:rFonts w:ascii="Times New Roman" w:eastAsia="仿宋" w:hAnsi="Times New Roman" w:cs="Times New Roman" w:hint="eastAsia"/>
                <w:kern w:val="0"/>
                <w:sz w:val="20"/>
              </w:rPr>
              <w:t>。</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6</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proofErr w:type="gramStart"/>
            <w:r w:rsidRPr="000847A8">
              <w:rPr>
                <w:rFonts w:ascii="Times New Roman" w:eastAsia="仿宋" w:hAnsi="Times New Roman" w:cs="Times New Roman"/>
                <w:kern w:val="0"/>
                <w:sz w:val="20"/>
              </w:rPr>
              <w:t>穿渠建筑物</w:t>
            </w:r>
            <w:proofErr w:type="gramEnd"/>
            <w:r w:rsidRPr="000847A8">
              <w:rPr>
                <w:rFonts w:ascii="Times New Roman" w:eastAsia="仿宋" w:hAnsi="Times New Roman" w:cs="Times New Roman"/>
                <w:kern w:val="0"/>
                <w:sz w:val="20"/>
              </w:rPr>
              <w:t>渗漏导致上部</w:t>
            </w:r>
            <w:proofErr w:type="gramStart"/>
            <w:r w:rsidRPr="000847A8">
              <w:rPr>
                <w:rFonts w:ascii="Times New Roman" w:eastAsia="仿宋" w:hAnsi="Times New Roman" w:cs="Times New Roman"/>
                <w:kern w:val="0"/>
                <w:sz w:val="20"/>
              </w:rPr>
              <w:t>渠基破坏</w:t>
            </w:r>
            <w:proofErr w:type="gramEnd"/>
          </w:p>
        </w:tc>
        <w:tc>
          <w:tcPr>
            <w:tcW w:w="4015" w:type="pct"/>
            <w:vAlign w:val="center"/>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）对下穿建筑物结构缝进行临时灌浆处理；</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）采用灌浆、植入树根桩等方式</w:t>
            </w:r>
            <w:proofErr w:type="gramStart"/>
            <w:r w:rsidRPr="000847A8">
              <w:rPr>
                <w:rFonts w:ascii="Times New Roman" w:eastAsia="仿宋" w:hAnsi="Times New Roman" w:cs="Times New Roman"/>
                <w:kern w:val="0"/>
                <w:sz w:val="20"/>
              </w:rPr>
              <w:t>对渠基</w:t>
            </w:r>
            <w:proofErr w:type="gramEnd"/>
            <w:r w:rsidRPr="000847A8">
              <w:rPr>
                <w:rFonts w:ascii="Times New Roman" w:eastAsia="仿宋" w:hAnsi="Times New Roman" w:cs="Times New Roman"/>
                <w:kern w:val="0"/>
                <w:sz w:val="20"/>
              </w:rPr>
              <w:t>进行加固。</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br w:type="page"/>
              <w:t>7</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排水（过水）涵管淤堵或下游排水（过水）不畅导致洪水浸泡渠坡</w:t>
            </w:r>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1</w:t>
            </w:r>
            <w:r w:rsidRPr="000847A8">
              <w:rPr>
                <w:rFonts w:ascii="Times New Roman" w:eastAsia="仿宋" w:hAnsi="Times New Roman" w:cs="Times New Roman"/>
                <w:kern w:val="0"/>
                <w:sz w:val="20"/>
              </w:rPr>
              <w:t>）采用块石、编织土袋等抢险物资对渠堤外坡进行防护，防止因洪水浸泡导致渠坡失稳；</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2</w:t>
            </w:r>
            <w:r w:rsidRPr="000847A8">
              <w:rPr>
                <w:rFonts w:ascii="Times New Roman" w:eastAsia="仿宋" w:hAnsi="Times New Roman" w:cs="Times New Roman"/>
                <w:kern w:val="0"/>
                <w:sz w:val="20"/>
              </w:rPr>
              <w:t>）疏通排洪通道，降低局部区域洪水位；</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）疏通堵塞涵管：</w:t>
            </w:r>
            <w:r w:rsidRPr="000847A8">
              <w:rPr>
                <w:rFonts w:ascii="宋体" w:eastAsia="宋体" w:hAnsi="宋体" w:hint="eastAsia"/>
                <w:kern w:val="0"/>
                <w:sz w:val="20"/>
              </w:rPr>
              <w:t>①</w:t>
            </w:r>
            <w:r w:rsidRPr="000847A8">
              <w:rPr>
                <w:rFonts w:ascii="Times New Roman" w:eastAsia="仿宋" w:hAnsi="Times New Roman" w:cs="Times New Roman"/>
                <w:kern w:val="0"/>
                <w:sz w:val="20"/>
              </w:rPr>
              <w:t>准备体积直径约</w:t>
            </w:r>
            <w:r w:rsidRPr="000847A8">
              <w:rPr>
                <w:rFonts w:ascii="Times New Roman" w:eastAsia="仿宋" w:hAnsi="Times New Roman" w:cs="Times New Roman"/>
                <w:kern w:val="0"/>
                <w:sz w:val="20"/>
              </w:rPr>
              <w:t>0.6</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0.8m</w:t>
            </w:r>
            <w:r w:rsidRPr="000847A8">
              <w:rPr>
                <w:rFonts w:ascii="Times New Roman" w:eastAsia="仿宋" w:hAnsi="Times New Roman" w:cs="Times New Roman"/>
                <w:kern w:val="0"/>
                <w:sz w:val="20"/>
              </w:rPr>
              <w:t>，比重约</w:t>
            </w:r>
            <w:r w:rsidRPr="000847A8">
              <w:rPr>
                <w:rFonts w:ascii="Times New Roman" w:eastAsia="仿宋" w:hAnsi="Times New Roman" w:cs="Times New Roman"/>
                <w:kern w:val="0"/>
                <w:sz w:val="20"/>
              </w:rPr>
              <w:t>0.8</w:t>
            </w: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0.9</w:t>
            </w:r>
            <w:r w:rsidRPr="000847A8">
              <w:rPr>
                <w:rFonts w:ascii="Times New Roman" w:eastAsia="仿宋" w:hAnsi="Times New Roman" w:cs="Times New Roman"/>
                <w:kern w:val="0"/>
                <w:sz w:val="20"/>
              </w:rPr>
              <w:t>的浮球，浮球系结在尼龙绳的一端，尼龙绳另一端与钢丝绳</w:t>
            </w:r>
            <w:r w:rsidRPr="000847A8">
              <w:rPr>
                <w:rFonts w:ascii="Times New Roman" w:eastAsia="仿宋" w:hAnsi="Times New Roman" w:cs="Times New Roman"/>
                <w:kern w:val="0"/>
                <w:sz w:val="20"/>
              </w:rPr>
              <w:lastRenderedPageBreak/>
              <w:t>连接，尼龙绳长度约为</w:t>
            </w:r>
            <w:r w:rsidRPr="000847A8">
              <w:rPr>
                <w:rFonts w:ascii="Times New Roman" w:eastAsia="仿宋" w:hAnsi="Times New Roman" w:cs="Times New Roman"/>
                <w:kern w:val="0"/>
                <w:sz w:val="20"/>
              </w:rPr>
              <w:t>1.5</w:t>
            </w:r>
            <w:r w:rsidRPr="000847A8">
              <w:rPr>
                <w:rFonts w:ascii="Times New Roman" w:eastAsia="仿宋" w:hAnsi="Times New Roman" w:cs="Times New Roman"/>
                <w:kern w:val="0"/>
                <w:sz w:val="20"/>
              </w:rPr>
              <w:t>倍涵管展开长度；</w:t>
            </w:r>
            <w:r w:rsidRPr="000847A8">
              <w:rPr>
                <w:rFonts w:ascii="宋体" w:eastAsia="宋体" w:hAnsi="宋体" w:hint="eastAsia"/>
                <w:kern w:val="0"/>
                <w:sz w:val="20"/>
              </w:rPr>
              <w:t>②</w:t>
            </w:r>
            <w:r w:rsidRPr="000847A8">
              <w:rPr>
                <w:rFonts w:ascii="Times New Roman" w:eastAsia="仿宋" w:hAnsi="Times New Roman" w:cs="Times New Roman"/>
                <w:kern w:val="0"/>
                <w:sz w:val="20"/>
              </w:rPr>
              <w:t>洪水期间，将浮球放入需要清理的通道井口涵管内，随水流穿过涵管在出口浮出水面；</w:t>
            </w:r>
            <w:r w:rsidRPr="000847A8">
              <w:rPr>
                <w:rFonts w:ascii="宋体" w:eastAsia="宋体" w:hAnsi="宋体" w:hint="eastAsia"/>
                <w:kern w:val="0"/>
                <w:sz w:val="20"/>
              </w:rPr>
              <w:t>③</w:t>
            </w:r>
            <w:r w:rsidRPr="000847A8">
              <w:rPr>
                <w:rFonts w:ascii="Times New Roman" w:eastAsia="仿宋" w:hAnsi="Times New Roman" w:cs="Times New Roman"/>
                <w:kern w:val="0"/>
                <w:sz w:val="20"/>
              </w:rPr>
              <w:t>利用纤维绳将钢丝绳从倒虹吸输水通道中穿过；</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宋体" w:eastAsia="宋体" w:hAnsi="宋体" w:hint="eastAsia"/>
                <w:kern w:val="0"/>
                <w:sz w:val="20"/>
              </w:rPr>
              <w:t>④</w:t>
            </w:r>
            <w:r w:rsidRPr="000847A8">
              <w:rPr>
                <w:rFonts w:ascii="Times New Roman" w:eastAsia="仿宋" w:hAnsi="Times New Roman" w:cs="Times New Roman"/>
                <w:kern w:val="0"/>
                <w:sz w:val="20"/>
              </w:rPr>
              <w:t>钢丝绳中部安装一定重量的带有爪牙或</w:t>
            </w:r>
            <w:proofErr w:type="gramStart"/>
            <w:r w:rsidRPr="000847A8">
              <w:rPr>
                <w:rFonts w:ascii="Times New Roman" w:eastAsia="仿宋" w:hAnsi="Times New Roman" w:cs="Times New Roman"/>
                <w:kern w:val="0"/>
                <w:sz w:val="20"/>
              </w:rPr>
              <w:t>钢丝刷钢丝网</w:t>
            </w:r>
            <w:proofErr w:type="gramEnd"/>
            <w:r w:rsidRPr="000847A8">
              <w:rPr>
                <w:rFonts w:ascii="Times New Roman" w:eastAsia="仿宋" w:hAnsi="Times New Roman" w:cs="Times New Roman"/>
                <w:kern w:val="0"/>
                <w:sz w:val="20"/>
              </w:rPr>
              <w:t>；</w:t>
            </w:r>
            <w:r w:rsidRPr="000847A8">
              <w:rPr>
                <w:rFonts w:ascii="宋体" w:eastAsia="宋体" w:hAnsi="宋体" w:hint="eastAsia"/>
                <w:kern w:val="0"/>
                <w:sz w:val="20"/>
              </w:rPr>
              <w:t>⑤</w:t>
            </w:r>
            <w:r w:rsidRPr="000847A8">
              <w:rPr>
                <w:rFonts w:ascii="Times New Roman" w:eastAsia="仿宋" w:hAnsi="Times New Roman" w:cs="Times New Roman"/>
                <w:kern w:val="0"/>
                <w:sz w:val="20"/>
              </w:rPr>
              <w:t>在进出口两端适当位置，利用绞车来回拉动钢丝绳，</w:t>
            </w:r>
            <w:proofErr w:type="gramStart"/>
            <w:r w:rsidRPr="000847A8">
              <w:rPr>
                <w:rFonts w:ascii="Times New Roman" w:eastAsia="仿宋" w:hAnsi="Times New Roman" w:cs="Times New Roman"/>
                <w:kern w:val="0"/>
                <w:sz w:val="20"/>
              </w:rPr>
              <w:t>挠动淤积</w:t>
            </w:r>
            <w:proofErr w:type="gramEnd"/>
            <w:r w:rsidRPr="000847A8">
              <w:rPr>
                <w:rFonts w:ascii="Times New Roman" w:eastAsia="仿宋" w:hAnsi="Times New Roman" w:cs="Times New Roman"/>
                <w:kern w:val="0"/>
                <w:sz w:val="20"/>
              </w:rPr>
              <w:t>物，使其通过流水带出排洪涵管</w:t>
            </w:r>
            <w:r w:rsidR="003B5B72">
              <w:rPr>
                <w:rFonts w:ascii="Times New Roman" w:eastAsia="仿宋" w:hAnsi="Times New Roman" w:cs="Times New Roman" w:hint="eastAsia"/>
                <w:kern w:val="0"/>
                <w:sz w:val="20"/>
              </w:rPr>
              <w:t>；</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）在排洪倒虹吸进口上游一定距离（一般不小于</w:t>
            </w:r>
            <w:r w:rsidRPr="000847A8">
              <w:rPr>
                <w:rFonts w:ascii="Times New Roman" w:eastAsia="仿宋" w:hAnsi="Times New Roman" w:cs="Times New Roman"/>
                <w:kern w:val="0"/>
                <w:sz w:val="20"/>
              </w:rPr>
              <w:t>100m</w:t>
            </w:r>
            <w:r w:rsidRPr="000847A8">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0847A8">
              <w:rPr>
                <w:rFonts w:ascii="Times New Roman" w:eastAsia="仿宋" w:hAnsi="Times New Roman" w:cs="Times New Roman"/>
                <w:kern w:val="0"/>
                <w:sz w:val="20"/>
              </w:rPr>
              <w:t>减缓入涵水流</w:t>
            </w:r>
            <w:proofErr w:type="gramEnd"/>
            <w:r w:rsidRPr="000847A8">
              <w:rPr>
                <w:rFonts w:ascii="Times New Roman" w:eastAsia="仿宋" w:hAnsi="Times New Roman" w:cs="Times New Roman"/>
                <w:kern w:val="0"/>
                <w:sz w:val="20"/>
              </w:rPr>
              <w:t>流速予以配合；</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5</w:t>
            </w:r>
            <w:r w:rsidRPr="000847A8">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lastRenderedPageBreak/>
              <w:t>11</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油气管道泄漏爆炸</w:t>
            </w:r>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根据爆炸对输水渠道造成的后果采取相应紧急处理措施，必要时立即中断总干渠输水</w:t>
            </w:r>
            <w:r w:rsidR="003B5B72">
              <w:rPr>
                <w:rFonts w:ascii="Times New Roman" w:eastAsia="仿宋" w:hAnsi="Times New Roman" w:cs="Times New Roman" w:hint="eastAsia"/>
                <w:kern w:val="0"/>
                <w:sz w:val="20"/>
              </w:rPr>
              <w:t>。</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12</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r w:rsidRPr="000847A8">
              <w:rPr>
                <w:rFonts w:ascii="Times New Roman" w:eastAsia="仿宋" w:hAnsi="Times New Roman" w:cs="Times New Roman"/>
                <w:kern w:val="0"/>
                <w:sz w:val="20"/>
              </w:rPr>
              <w:t>车辆超载、基础沉降导致衬砌板破坏</w:t>
            </w:r>
          </w:p>
        </w:tc>
        <w:tc>
          <w:tcPr>
            <w:tcW w:w="4015" w:type="pct"/>
            <w:vAlign w:val="center"/>
          </w:tcPr>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w:t>
            </w:r>
            <w:proofErr w:type="gramStart"/>
            <w:r w:rsidR="003B5B72">
              <w:rPr>
                <w:rFonts w:ascii="Times New Roman" w:eastAsia="仿宋" w:hAnsi="Times New Roman" w:cs="Times New Roman" w:hint="eastAsia"/>
                <w:kern w:val="0"/>
                <w:sz w:val="20"/>
                <w:szCs w:val="20"/>
              </w:rPr>
              <w:t>严禁</w:t>
            </w:r>
            <w:r w:rsidRPr="000847A8">
              <w:rPr>
                <w:rFonts w:ascii="Times New Roman" w:eastAsia="仿宋" w:hAnsi="Times New Roman" w:cs="Times New Roman"/>
                <w:kern w:val="0"/>
                <w:sz w:val="20"/>
                <w:szCs w:val="20"/>
              </w:rPr>
              <w:t>跨渠桥梁</w:t>
            </w:r>
            <w:proofErr w:type="gramEnd"/>
            <w:r w:rsidR="003B5B72">
              <w:rPr>
                <w:rFonts w:ascii="Times New Roman" w:eastAsia="仿宋" w:hAnsi="Times New Roman" w:cs="Times New Roman" w:hint="eastAsia"/>
                <w:kern w:val="0"/>
                <w:sz w:val="20"/>
                <w:szCs w:val="20"/>
              </w:rPr>
              <w:t>超载</w:t>
            </w:r>
            <w:r w:rsidRPr="000847A8">
              <w:rPr>
                <w:rFonts w:ascii="Times New Roman" w:eastAsia="仿宋" w:hAnsi="Times New Roman" w:cs="Times New Roman"/>
                <w:kern w:val="0"/>
                <w:sz w:val="20"/>
                <w:szCs w:val="20"/>
              </w:rPr>
              <w:t>；</w:t>
            </w:r>
          </w:p>
          <w:p w:rsidR="00640634" w:rsidRPr="000847A8" w:rsidRDefault="00640634" w:rsidP="00B4734D">
            <w:pPr>
              <w:widowControl/>
              <w:snapToGrid w:val="0"/>
              <w:spacing w:line="360" w:lineRule="auto"/>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）采用小型围堰，在渠道输水条件下，在桥墩周围形成局部静水环境；</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3</w:t>
            </w:r>
            <w:r w:rsidRPr="000847A8">
              <w:rPr>
                <w:rFonts w:ascii="Times New Roman" w:eastAsia="仿宋" w:hAnsi="Times New Roman" w:cs="Times New Roman"/>
                <w:kern w:val="0"/>
                <w:sz w:val="20"/>
              </w:rPr>
              <w:t>）在桩基周围对地基进行灌浆处理，加大</w:t>
            </w:r>
            <w:proofErr w:type="gramStart"/>
            <w:r w:rsidRPr="000847A8">
              <w:rPr>
                <w:rFonts w:ascii="Times New Roman" w:eastAsia="仿宋" w:hAnsi="Times New Roman" w:cs="Times New Roman"/>
                <w:kern w:val="0"/>
                <w:sz w:val="20"/>
              </w:rPr>
              <w:t>桩土间摩</w:t>
            </w:r>
            <w:proofErr w:type="gramEnd"/>
            <w:r w:rsidRPr="000847A8">
              <w:rPr>
                <w:rFonts w:ascii="Times New Roman" w:eastAsia="仿宋" w:hAnsi="Times New Roman" w:cs="Times New Roman"/>
                <w:kern w:val="0"/>
                <w:sz w:val="20"/>
              </w:rPr>
              <w:t>阻力；</w:t>
            </w:r>
          </w:p>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w:t>
            </w:r>
            <w:r w:rsidRPr="000847A8">
              <w:rPr>
                <w:rFonts w:ascii="Times New Roman" w:eastAsia="仿宋" w:hAnsi="Times New Roman" w:cs="Times New Roman"/>
                <w:kern w:val="0"/>
                <w:sz w:val="20"/>
              </w:rPr>
              <w:t>4</w:t>
            </w:r>
            <w:r w:rsidRPr="000847A8">
              <w:rPr>
                <w:rFonts w:ascii="Times New Roman" w:eastAsia="仿宋" w:hAnsi="Times New Roman" w:cs="Times New Roman"/>
                <w:kern w:val="0"/>
                <w:sz w:val="20"/>
              </w:rPr>
              <w:t>）采用水下</w:t>
            </w:r>
            <w:proofErr w:type="gramStart"/>
            <w:r w:rsidRPr="000847A8">
              <w:rPr>
                <w:rFonts w:ascii="Times New Roman" w:eastAsia="仿宋" w:hAnsi="Times New Roman" w:cs="Times New Roman"/>
                <w:kern w:val="0"/>
                <w:sz w:val="20"/>
              </w:rPr>
              <w:t>浇筑模袋混凝土</w:t>
            </w:r>
            <w:proofErr w:type="gramEnd"/>
            <w:r w:rsidRPr="000847A8">
              <w:rPr>
                <w:rFonts w:ascii="Times New Roman" w:eastAsia="仿宋" w:hAnsi="Times New Roman" w:cs="Times New Roman"/>
                <w:kern w:val="0"/>
                <w:sz w:val="20"/>
              </w:rPr>
              <w:t>和不分散混凝土局部修复衬砌板及防排水系统，</w:t>
            </w:r>
            <w:proofErr w:type="gramStart"/>
            <w:r w:rsidRPr="000847A8">
              <w:rPr>
                <w:rFonts w:ascii="Times New Roman" w:eastAsia="仿宋" w:hAnsi="Times New Roman" w:cs="Times New Roman"/>
                <w:kern w:val="0"/>
                <w:sz w:val="20"/>
              </w:rPr>
              <w:t>或待总干渠</w:t>
            </w:r>
            <w:proofErr w:type="gramEnd"/>
            <w:r w:rsidRPr="000847A8">
              <w:rPr>
                <w:rFonts w:ascii="Times New Roman" w:eastAsia="仿宋" w:hAnsi="Times New Roman" w:cs="Times New Roman"/>
                <w:kern w:val="0"/>
                <w:sz w:val="20"/>
              </w:rPr>
              <w:t>停水检修期间统筹考虑，按照原设计结构及标准恢复或加固。</w:t>
            </w:r>
          </w:p>
        </w:tc>
      </w:tr>
      <w:tr w:rsidR="00640634" w:rsidRPr="000847A8" w:rsidTr="00B4734D">
        <w:trPr>
          <w:jc w:val="center"/>
        </w:trPr>
        <w:tc>
          <w:tcPr>
            <w:tcW w:w="237" w:type="pct"/>
            <w:vAlign w:val="center"/>
          </w:tcPr>
          <w:p w:rsidR="00640634" w:rsidRPr="000847A8" w:rsidRDefault="00640634" w:rsidP="00B4734D">
            <w:pPr>
              <w:pStyle w:val="212124"/>
              <w:snapToGrid w:val="0"/>
              <w:spacing w:line="360" w:lineRule="auto"/>
              <w:rPr>
                <w:rFonts w:ascii="Times New Roman" w:eastAsia="仿宋" w:hAnsi="Times New Roman" w:cs="Times New Roman"/>
                <w:sz w:val="20"/>
              </w:rPr>
            </w:pPr>
            <w:r w:rsidRPr="000847A8">
              <w:rPr>
                <w:rFonts w:ascii="Times New Roman" w:eastAsia="仿宋" w:hAnsi="Times New Roman" w:cs="Times New Roman"/>
                <w:sz w:val="20"/>
              </w:rPr>
              <w:t>1</w:t>
            </w:r>
            <w:r w:rsidR="003B5B72">
              <w:rPr>
                <w:rFonts w:ascii="Times New Roman" w:eastAsia="仿宋" w:hAnsi="Times New Roman" w:cs="Times New Roman" w:hint="eastAsia"/>
                <w:sz w:val="20"/>
              </w:rPr>
              <w:t>3</w:t>
            </w:r>
          </w:p>
        </w:tc>
        <w:tc>
          <w:tcPr>
            <w:tcW w:w="748" w:type="pct"/>
            <w:vAlign w:val="center"/>
          </w:tcPr>
          <w:p w:rsidR="00640634" w:rsidRPr="000847A8" w:rsidRDefault="00640634" w:rsidP="00B4734D">
            <w:pPr>
              <w:pStyle w:val="212124"/>
              <w:snapToGrid w:val="0"/>
              <w:spacing w:line="360" w:lineRule="auto"/>
              <w:rPr>
                <w:rFonts w:ascii="Times New Roman" w:eastAsia="仿宋" w:hAnsi="Times New Roman" w:cs="Times New Roman"/>
                <w:kern w:val="0"/>
                <w:sz w:val="20"/>
              </w:rPr>
            </w:pPr>
            <w:proofErr w:type="gramStart"/>
            <w:r w:rsidRPr="000847A8">
              <w:rPr>
                <w:rFonts w:ascii="Times New Roman" w:eastAsia="仿宋" w:hAnsi="Times New Roman" w:cs="Times New Roman"/>
                <w:kern w:val="0"/>
                <w:sz w:val="20"/>
              </w:rPr>
              <w:t>车辆坠渠</w:t>
            </w:r>
            <w:proofErr w:type="gramEnd"/>
          </w:p>
        </w:tc>
        <w:tc>
          <w:tcPr>
            <w:tcW w:w="4015" w:type="pct"/>
            <w:vAlign w:val="center"/>
          </w:tcPr>
          <w:p w:rsidR="00640634" w:rsidRPr="000847A8" w:rsidRDefault="00640634" w:rsidP="00B4734D">
            <w:pPr>
              <w:pStyle w:val="212124"/>
              <w:snapToGrid w:val="0"/>
              <w:spacing w:line="360" w:lineRule="auto"/>
              <w:jc w:val="left"/>
              <w:rPr>
                <w:rFonts w:ascii="Times New Roman" w:eastAsia="仿宋" w:hAnsi="Times New Roman" w:cs="Times New Roman"/>
                <w:kern w:val="0"/>
                <w:sz w:val="20"/>
              </w:rPr>
            </w:pPr>
            <w:r w:rsidRPr="000847A8">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640634" w:rsidRPr="000847A8" w:rsidRDefault="00640634" w:rsidP="002C1E1F">
      <w:pPr>
        <w:pStyle w:val="10"/>
        <w:ind w:firstLineChars="0" w:firstLine="0"/>
        <w:jc w:val="center"/>
        <w:outlineLvl w:val="9"/>
        <w:rPr>
          <w:rFonts w:ascii="Times New Roman" w:hAnsi="Times New Roman" w:cs="Times New Roman"/>
        </w:rPr>
      </w:pPr>
    </w:p>
    <w:p w:rsidR="006603A2" w:rsidRPr="000847A8" w:rsidRDefault="00012CFE" w:rsidP="002C1E1F">
      <w:pPr>
        <w:jc w:val="left"/>
        <w:outlineLvl w:val="1"/>
        <w:rPr>
          <w:rFonts w:ascii="Times New Roman" w:eastAsia="黑体" w:hAnsi="Times New Roman" w:cs="Times New Roman"/>
          <w:sz w:val="28"/>
          <w:szCs w:val="28"/>
        </w:rPr>
      </w:pPr>
      <w:r w:rsidRPr="000847A8">
        <w:rPr>
          <w:rFonts w:ascii="Times New Roman" w:eastAsia="黑体" w:hAnsi="Times New Roman" w:cs="Times New Roman"/>
          <w:sz w:val="24"/>
          <w:szCs w:val="20"/>
        </w:rPr>
        <w:br w:type="column"/>
      </w:r>
      <w:bookmarkStart w:id="35" w:name="_Toc524643977"/>
      <w:r w:rsidR="00962ADA" w:rsidRPr="000847A8">
        <w:rPr>
          <w:rFonts w:ascii="Times New Roman" w:eastAsia="黑体" w:hAnsi="Times New Roman" w:cs="Times New Roman"/>
          <w:sz w:val="28"/>
          <w:szCs w:val="28"/>
        </w:rPr>
        <w:lastRenderedPageBreak/>
        <w:t>3</w:t>
      </w:r>
      <w:r w:rsidR="006603A2" w:rsidRPr="000847A8">
        <w:rPr>
          <w:rFonts w:ascii="Times New Roman" w:eastAsia="黑体" w:hAnsi="Times New Roman" w:cs="Times New Roman"/>
          <w:sz w:val="28"/>
          <w:szCs w:val="28"/>
        </w:rPr>
        <w:t xml:space="preserve">.3 </w:t>
      </w:r>
      <w:r w:rsidR="006603A2" w:rsidRPr="000847A8">
        <w:rPr>
          <w:rFonts w:ascii="Times New Roman" w:eastAsia="黑体" w:hAnsi="Times New Roman" w:cs="Times New Roman"/>
          <w:sz w:val="28"/>
          <w:szCs w:val="28"/>
        </w:rPr>
        <w:t>工程运行调度</w:t>
      </w:r>
      <w:bookmarkEnd w:id="29"/>
      <w:bookmarkEnd w:id="30"/>
      <w:bookmarkEnd w:id="34"/>
      <w:bookmarkEnd w:id="35"/>
    </w:p>
    <w:p w:rsidR="00377DFB" w:rsidRPr="000847A8" w:rsidRDefault="00377DFB" w:rsidP="00377DFB">
      <w:pPr>
        <w:pStyle w:val="10"/>
        <w:spacing w:after="0"/>
        <w:ind w:firstLineChars="41" w:firstLine="98"/>
        <w:outlineLvl w:val="2"/>
        <w:rPr>
          <w:rFonts w:ascii="Times New Roman" w:hAnsi="Times New Roman" w:cs="Times New Roman"/>
        </w:rPr>
      </w:pPr>
      <w:r w:rsidRPr="000847A8">
        <w:rPr>
          <w:rFonts w:ascii="Times New Roman" w:hAnsi="Times New Roman" w:cs="Times New Roman"/>
        </w:rPr>
        <w:t xml:space="preserve">3.3.1 </w:t>
      </w:r>
      <w:r w:rsidRPr="000847A8">
        <w:rPr>
          <w:rFonts w:ascii="Times New Roman" w:hAnsi="Times New Roman" w:cs="Times New Roman"/>
        </w:rPr>
        <w:t>调度运行系统</w:t>
      </w:r>
    </w:p>
    <w:p w:rsidR="00377DFB" w:rsidRPr="000847A8" w:rsidRDefault="003A0A90" w:rsidP="00377DFB">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 xml:space="preserve">3.3-1  </w:t>
      </w:r>
      <w:r w:rsidRPr="000847A8">
        <w:rPr>
          <w:rFonts w:ascii="Times New Roman" w:hAnsi="Times New Roman" w:cs="Times New Roman"/>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4"/>
        <w:gridCol w:w="1265"/>
        <w:gridCol w:w="1126"/>
        <w:gridCol w:w="1126"/>
        <w:gridCol w:w="1831"/>
        <w:gridCol w:w="2113"/>
        <w:gridCol w:w="3663"/>
        <w:gridCol w:w="1550"/>
      </w:tblGrid>
      <w:tr w:rsidR="00640634" w:rsidRPr="00B4734D" w:rsidTr="00B4734D">
        <w:trPr>
          <w:tblHeader/>
          <w:jc w:val="center"/>
        </w:trPr>
        <w:tc>
          <w:tcPr>
            <w:tcW w:w="5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建筑物名称</w:t>
            </w:r>
          </w:p>
        </w:tc>
        <w:tc>
          <w:tcPr>
            <w:tcW w:w="4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桩号</w:t>
            </w:r>
          </w:p>
        </w:tc>
        <w:tc>
          <w:tcPr>
            <w:tcW w:w="396"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风险量值</w:t>
            </w:r>
          </w:p>
        </w:tc>
        <w:tc>
          <w:tcPr>
            <w:tcW w:w="396"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风险事件</w:t>
            </w:r>
          </w:p>
        </w:tc>
        <w:tc>
          <w:tcPr>
            <w:tcW w:w="644"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特征</w:t>
            </w: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风险因子类别（按可能性排序）</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风险因子细化</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对应风险预防措施编号</w:t>
            </w:r>
          </w:p>
        </w:tc>
      </w:tr>
      <w:tr w:rsidR="00640634" w:rsidRPr="00B4734D" w:rsidTr="00B4734D">
        <w:trPr>
          <w:jc w:val="center"/>
        </w:trPr>
        <w:tc>
          <w:tcPr>
            <w:tcW w:w="5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索河节制闸</w:t>
            </w:r>
          </w:p>
        </w:tc>
        <w:tc>
          <w:tcPr>
            <w:tcW w:w="4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K459+837</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5.</w:t>
            </w:r>
            <w:r w:rsidR="00F06FA0" w:rsidRPr="00B4734D">
              <w:rPr>
                <w:rFonts w:ascii="仿宋" w:eastAsia="仿宋" w:hAnsi="仿宋" w:cs="Times New Roman"/>
                <w:color w:val="000000"/>
                <w:kern w:val="0"/>
                <w:sz w:val="20"/>
                <w:szCs w:val="20"/>
              </w:rPr>
              <w:t>7</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无法动作</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正常指令下达后无任何动作</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信号拥挤、外部干扰等造成的数据丢包（无物理中断）</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7-1</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通信线路中断</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程控交换设备故障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供配电故障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启闭机供配电故障</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7-2</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计算机网络相关设备（路由器、交换机、服务器等）故障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7-3</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液压元件失效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液压主构件异常</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机电故障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压力、液位异常等造成的启闭机电气及控制模块失效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7-5</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电气元件、传感器故障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闸控系统异常（死机、卡滞）</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非远程状态</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卡阻</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闸门执行指令过程中出现卡阻</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左右开度超差</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异动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闸门未接收指令自动下滑或开启</w:t>
            </w: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液压主构件破坏</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闸控系统异常（死机、</w:t>
            </w:r>
            <w:proofErr w:type="gramStart"/>
            <w:r w:rsidRPr="00B4734D">
              <w:rPr>
                <w:rFonts w:ascii="仿宋" w:eastAsia="仿宋" w:hAnsi="仿宋" w:cs="Times New Roman"/>
                <w:color w:val="000000"/>
                <w:kern w:val="0"/>
                <w:sz w:val="20"/>
                <w:szCs w:val="20"/>
              </w:rPr>
              <w:t>卡滞等</w:t>
            </w:r>
            <w:proofErr w:type="gramEnd"/>
            <w:r w:rsidRPr="00B4734D">
              <w:rPr>
                <w:rFonts w:ascii="仿宋" w:eastAsia="仿宋" w:hAnsi="仿宋" w:cs="Times New Roman"/>
                <w:color w:val="000000"/>
                <w:kern w:val="0"/>
                <w:sz w:val="20"/>
                <w:szCs w:val="20"/>
              </w:rPr>
              <w:t>）</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误动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闸门接收错误指令大幅度调整，持续时间短</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数据采集失真</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数据采集失败</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7-7</w:t>
            </w:r>
          </w:p>
        </w:tc>
      </w:tr>
      <w:tr w:rsidR="00640634" w:rsidRPr="00B4734D" w:rsidTr="00B4734D">
        <w:trPr>
          <w:trHeight w:val="395"/>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数据采集错误</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运行管理软件故障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调度运行模型误差</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7-8</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调度运行程序逻辑缺陷</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前蒋寨分水口</w:t>
            </w:r>
          </w:p>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上街分水口</w:t>
            </w:r>
          </w:p>
        </w:tc>
        <w:tc>
          <w:tcPr>
            <w:tcW w:w="4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K454+155</w:t>
            </w:r>
          </w:p>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K473+082</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2.</w:t>
            </w:r>
            <w:r w:rsidR="00F06FA0" w:rsidRPr="00B4734D">
              <w:rPr>
                <w:rFonts w:ascii="仿宋" w:eastAsia="仿宋" w:hAnsi="仿宋" w:cs="Times New Roman"/>
                <w:color w:val="000000"/>
                <w:kern w:val="0"/>
                <w:sz w:val="20"/>
                <w:szCs w:val="20"/>
              </w:rPr>
              <w:t>9</w:t>
            </w:r>
          </w:p>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2.</w:t>
            </w:r>
            <w:r w:rsidR="00F06FA0" w:rsidRPr="00B4734D">
              <w:rPr>
                <w:rFonts w:ascii="仿宋" w:eastAsia="仿宋" w:hAnsi="仿宋" w:cs="Times New Roman"/>
                <w:color w:val="000000"/>
                <w:kern w:val="0"/>
                <w:sz w:val="20"/>
                <w:szCs w:val="20"/>
              </w:rPr>
              <w:t>9</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无法动作</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正常指令下达后无任何动作</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信号拥挤、外部干扰等造成的数据丢包（无物理中断）</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7-1</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通信线路中断</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程控交换设备故障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供配电故障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启闭机供配电故障</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7-2</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计算机网络相关设备（路由器、交换机、服务器等）故障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7-3</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液压元件失效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液压主构件异常</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机电故障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压力、液位异常等造成的启闭机电气及控制模块失效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7-5</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电气元件、传感器故障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闸控系统异常（死机、卡滞）</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非远程状态</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卡阻</w:t>
            </w:r>
          </w:p>
        </w:tc>
        <w:tc>
          <w:tcPr>
            <w:tcW w:w="644"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闸门执行指令过程中出现卡阻</w:t>
            </w: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异动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闸门未接收指令自动下滑或开启</w:t>
            </w: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液压主构件破坏</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闸控系统异常（死机、</w:t>
            </w:r>
            <w:proofErr w:type="gramStart"/>
            <w:r w:rsidRPr="00B4734D">
              <w:rPr>
                <w:rFonts w:ascii="仿宋" w:eastAsia="仿宋" w:hAnsi="仿宋" w:cs="Times New Roman"/>
                <w:color w:val="000000"/>
                <w:kern w:val="0"/>
                <w:sz w:val="20"/>
                <w:szCs w:val="20"/>
              </w:rPr>
              <w:t>卡滞等</w:t>
            </w:r>
            <w:proofErr w:type="gramEnd"/>
            <w:r w:rsidRPr="00B4734D">
              <w:rPr>
                <w:rFonts w:ascii="仿宋" w:eastAsia="仿宋" w:hAnsi="仿宋" w:cs="Times New Roman"/>
                <w:color w:val="000000"/>
                <w:kern w:val="0"/>
                <w:sz w:val="20"/>
                <w:szCs w:val="20"/>
              </w:rPr>
              <w:t>）</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误动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闸门接收错误指令大幅度调整，持续时间短</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数据采集失真</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数据采集失败</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7-7</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数据采集错误</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运行管理软件故障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调度运行模型误差</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7-8</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调度运行程序逻辑缺陷</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索河退水闸</w:t>
            </w:r>
          </w:p>
        </w:tc>
        <w:tc>
          <w:tcPr>
            <w:tcW w:w="4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K459+767</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3.9</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无法关闭</w:t>
            </w:r>
          </w:p>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无法开启</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开启状态在解除紧急状态后无法关闭</w:t>
            </w:r>
          </w:p>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关闭状态在紧急情况无法开启</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信号拥挤、外部干扰等造成的数据丢包（无物理中断）</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7-1</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通信线路中断</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程控交换设备故障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供配电故障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启闭机供配电故障</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7-2</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通信系统供配电故障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机电故障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启闭机电气及控制模块失效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7-5</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电气元件、传感器故障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计算机网络相关设备（路由器、交换机、服务器等）故障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7-3</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闸控系统异常（死机、卡滞）</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非远程状态</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roofErr w:type="gramStart"/>
            <w:r w:rsidRPr="00B4734D">
              <w:rPr>
                <w:rFonts w:ascii="仿宋" w:eastAsia="仿宋" w:hAnsi="仿宋" w:cs="Times New Roman"/>
                <w:color w:val="000000"/>
                <w:kern w:val="0"/>
                <w:sz w:val="20"/>
                <w:szCs w:val="20"/>
              </w:rPr>
              <w:t>固卷元件</w:t>
            </w:r>
            <w:proofErr w:type="gramEnd"/>
            <w:r w:rsidRPr="00B4734D">
              <w:rPr>
                <w:rFonts w:ascii="仿宋" w:eastAsia="仿宋" w:hAnsi="仿宋" w:cs="Times New Roman"/>
                <w:color w:val="000000"/>
                <w:kern w:val="0"/>
                <w:sz w:val="20"/>
                <w:szCs w:val="20"/>
              </w:rPr>
              <w:t>失效</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roofErr w:type="gramStart"/>
            <w:r w:rsidRPr="00B4734D">
              <w:rPr>
                <w:rFonts w:ascii="仿宋" w:eastAsia="仿宋" w:hAnsi="仿宋" w:cs="Times New Roman"/>
                <w:color w:val="000000"/>
                <w:kern w:val="0"/>
                <w:sz w:val="20"/>
                <w:szCs w:val="20"/>
              </w:rPr>
              <w:t>固卷主</w:t>
            </w:r>
            <w:proofErr w:type="gramEnd"/>
            <w:r w:rsidRPr="00B4734D">
              <w:rPr>
                <w:rFonts w:ascii="仿宋" w:eastAsia="仿宋" w:hAnsi="仿宋" w:cs="Times New Roman"/>
                <w:color w:val="000000"/>
                <w:kern w:val="0"/>
                <w:sz w:val="20"/>
                <w:szCs w:val="20"/>
              </w:rPr>
              <w:t>构件故障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闸门故障</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数据采集失真</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数据采集失败</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7-7</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数据采集错误</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运行管理软件故障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调度运行模型误差</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7-8</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color w:val="000000"/>
                <w:kern w:val="0"/>
                <w:sz w:val="20"/>
                <w:szCs w:val="20"/>
              </w:rPr>
              <w:t>调度运行程序逻辑缺陷</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r>
      <w:tr w:rsidR="00640634" w:rsidRPr="00B4734D" w:rsidTr="00B4734D">
        <w:trPr>
          <w:jc w:val="center"/>
        </w:trPr>
        <w:tc>
          <w:tcPr>
            <w:tcW w:w="5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枯河控制闸</w:t>
            </w:r>
          </w:p>
        </w:tc>
        <w:tc>
          <w:tcPr>
            <w:tcW w:w="4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K468+405</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r w:rsidRPr="00B4734D">
              <w:rPr>
                <w:rFonts w:ascii="仿宋" w:eastAsia="仿宋" w:hAnsi="仿宋" w:cs="Times New Roman"/>
                <w:kern w:val="0"/>
                <w:sz w:val="20"/>
                <w:szCs w:val="20"/>
              </w:rPr>
              <w:t>2.</w:t>
            </w:r>
            <w:r w:rsidR="00F06FA0" w:rsidRPr="00B4734D">
              <w:rPr>
                <w:rFonts w:ascii="仿宋" w:eastAsia="仿宋" w:hAnsi="仿宋" w:cs="Times New Roman"/>
                <w:kern w:val="0"/>
                <w:sz w:val="20"/>
                <w:szCs w:val="20"/>
              </w:rPr>
              <w:t>5</w:t>
            </w: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异动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闸门未接收指令自动下滑或开启</w:t>
            </w: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金结故障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液压启闭机故障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r w:rsidRPr="00B4734D">
              <w:rPr>
                <w:rFonts w:ascii="仿宋" w:eastAsia="仿宋" w:hAnsi="仿宋" w:cs="Times New Roman"/>
                <w:kern w:val="0"/>
                <w:sz w:val="20"/>
                <w:szCs w:val="20"/>
              </w:rPr>
              <w:t>7-4</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闸控系统故障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闸控系统故障</w:t>
            </w:r>
          </w:p>
        </w:tc>
        <w:tc>
          <w:tcPr>
            <w:tcW w:w="545"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r w:rsidRPr="00B4734D">
              <w:rPr>
                <w:rFonts w:ascii="仿宋" w:eastAsia="仿宋" w:hAnsi="仿宋" w:cs="Times New Roman"/>
                <w:kern w:val="0"/>
                <w:sz w:val="20"/>
                <w:szCs w:val="20"/>
              </w:rPr>
              <w:t>7-6</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p>
        </w:tc>
        <w:tc>
          <w:tcPr>
            <w:tcW w:w="396"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误动</w:t>
            </w:r>
          </w:p>
        </w:tc>
        <w:tc>
          <w:tcPr>
            <w:tcW w:w="644"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闸门接收错误指令大幅度调整，持续时间短</w:t>
            </w: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数据采集失真</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数据采集失败</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r w:rsidRPr="00B4734D">
              <w:rPr>
                <w:rFonts w:ascii="仿宋" w:eastAsia="仿宋" w:hAnsi="仿宋" w:cs="Times New Roman"/>
                <w:kern w:val="0"/>
                <w:sz w:val="20"/>
                <w:szCs w:val="20"/>
              </w:rPr>
              <w:t>7-7</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数据采集错误</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运行管理软件故障</w:t>
            </w: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调度运行模型误差</w:t>
            </w:r>
          </w:p>
        </w:tc>
        <w:tc>
          <w:tcPr>
            <w:tcW w:w="545" w:type="pct"/>
            <w:vMerge w:val="restar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r w:rsidRPr="00B4734D">
              <w:rPr>
                <w:rFonts w:ascii="仿宋" w:eastAsia="仿宋" w:hAnsi="仿宋" w:cs="Times New Roman"/>
                <w:kern w:val="0"/>
                <w:sz w:val="20"/>
                <w:szCs w:val="20"/>
              </w:rPr>
              <w:t>7-8</w:t>
            </w:r>
          </w:p>
        </w:tc>
      </w:tr>
      <w:tr w:rsidR="00640634" w:rsidRPr="00B4734D" w:rsidTr="00B4734D">
        <w:trPr>
          <w:jc w:val="center"/>
        </w:trPr>
        <w:tc>
          <w:tcPr>
            <w:tcW w:w="5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4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396"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644"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743"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p>
        </w:tc>
        <w:tc>
          <w:tcPr>
            <w:tcW w:w="1288" w:type="pct"/>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color w:val="000000"/>
                <w:kern w:val="0"/>
                <w:sz w:val="20"/>
                <w:szCs w:val="20"/>
              </w:rPr>
            </w:pPr>
            <w:r w:rsidRPr="00B4734D">
              <w:rPr>
                <w:rFonts w:ascii="仿宋" w:eastAsia="仿宋" w:hAnsi="仿宋" w:cs="Times New Roman"/>
                <w:kern w:val="0"/>
                <w:sz w:val="20"/>
                <w:szCs w:val="20"/>
              </w:rPr>
              <w:t>调度运行程序逻辑缺陷</w:t>
            </w:r>
          </w:p>
        </w:tc>
        <w:tc>
          <w:tcPr>
            <w:tcW w:w="545" w:type="pct"/>
            <w:vMerge/>
            <w:vAlign w:val="center"/>
          </w:tcPr>
          <w:p w:rsidR="00640634" w:rsidRPr="00B4734D" w:rsidRDefault="00640634" w:rsidP="00B4734D">
            <w:pPr>
              <w:autoSpaceDE w:val="0"/>
              <w:autoSpaceDN w:val="0"/>
              <w:adjustRightInd w:val="0"/>
              <w:snapToGrid w:val="0"/>
              <w:spacing w:line="180" w:lineRule="exact"/>
              <w:jc w:val="center"/>
              <w:rPr>
                <w:rFonts w:ascii="仿宋" w:eastAsia="仿宋" w:hAnsi="仿宋" w:cs="Times New Roman"/>
                <w:kern w:val="0"/>
                <w:sz w:val="20"/>
                <w:szCs w:val="20"/>
              </w:rPr>
            </w:pPr>
          </w:p>
        </w:tc>
      </w:tr>
    </w:tbl>
    <w:p w:rsidR="003A0A90" w:rsidRPr="000847A8" w:rsidRDefault="003A0A90" w:rsidP="00377DFB">
      <w:pPr>
        <w:pStyle w:val="10"/>
        <w:ind w:firstLineChars="0" w:firstLine="0"/>
        <w:jc w:val="center"/>
        <w:outlineLvl w:val="9"/>
        <w:rPr>
          <w:rFonts w:ascii="Times New Roman" w:hAnsi="Times New Roman" w:cs="Times New Roman"/>
        </w:rPr>
      </w:pPr>
    </w:p>
    <w:p w:rsidR="00F06FA0" w:rsidRDefault="00F06FA0"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A0A90" w:rsidRPr="000847A8" w:rsidRDefault="003A0A90" w:rsidP="00377DFB">
      <w:pPr>
        <w:pStyle w:val="10"/>
        <w:ind w:firstLineChars="0" w:firstLine="0"/>
        <w:jc w:val="center"/>
        <w:outlineLvl w:val="9"/>
        <w:rPr>
          <w:rFonts w:ascii="Times New Roman" w:hAnsi="Times New Roman" w:cs="Times New Roman"/>
        </w:rPr>
      </w:pPr>
      <w:r w:rsidRPr="000847A8">
        <w:rPr>
          <w:rFonts w:ascii="Times New Roman" w:hAnsi="Times New Roman" w:cs="Times New Roman"/>
        </w:rPr>
        <w:lastRenderedPageBreak/>
        <w:t>表</w:t>
      </w:r>
      <w:r w:rsidRPr="000847A8">
        <w:rPr>
          <w:rFonts w:ascii="Times New Roman" w:hAnsi="Times New Roman" w:cs="Times New Roman"/>
        </w:rPr>
        <w:t xml:space="preserve">3.3-2  </w:t>
      </w:r>
      <w:r w:rsidRPr="000847A8">
        <w:rPr>
          <w:rFonts w:ascii="Times New Roman" w:hAnsi="Times New Roman" w:cs="Times New Roman"/>
        </w:rPr>
        <w:t>调度运行系统</w:t>
      </w:r>
      <w:r w:rsidR="00F73195">
        <w:rPr>
          <w:rFonts w:ascii="Times New Roman" w:hAnsi="Times New Roman" w:cs="Times New Roman"/>
        </w:rPr>
        <w:t>风险预防措施</w:t>
      </w:r>
      <w:r w:rsidRPr="000847A8">
        <w:rPr>
          <w:rFonts w:ascii="Times New Roman" w:hAnsi="Times New Roman" w:cs="Times New Roman"/>
        </w:rPr>
        <w:t>一览表</w:t>
      </w:r>
    </w:p>
    <w:tbl>
      <w:tblPr>
        <w:tblStyle w:val="aa"/>
        <w:tblW w:w="5000" w:type="pct"/>
        <w:jc w:val="center"/>
        <w:tblLook w:val="04A0"/>
      </w:tblPr>
      <w:tblGrid>
        <w:gridCol w:w="953"/>
        <w:gridCol w:w="1828"/>
        <w:gridCol w:w="11437"/>
      </w:tblGrid>
      <w:tr w:rsidR="00DD3CD4" w:rsidRPr="000847A8" w:rsidTr="00B045BF">
        <w:trPr>
          <w:trHeight w:val="20"/>
          <w:tblHeader/>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编号</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sz w:val="20"/>
                <w:szCs w:val="20"/>
              </w:rPr>
            </w:pPr>
            <w:r w:rsidRPr="000847A8">
              <w:rPr>
                <w:rFonts w:ascii="Times New Roman" w:eastAsia="仿宋" w:hAnsi="Times New Roman" w:cs="Times New Roman"/>
                <w:sz w:val="20"/>
                <w:szCs w:val="20"/>
              </w:rPr>
              <w:t>风险因子类别</w:t>
            </w:r>
          </w:p>
        </w:tc>
        <w:tc>
          <w:tcPr>
            <w:tcW w:w="4022" w:type="pct"/>
            <w:vAlign w:val="center"/>
          </w:tcPr>
          <w:p w:rsidR="00806EBC" w:rsidRDefault="00DD3CD4">
            <w:pPr>
              <w:snapToGrid w:val="0"/>
              <w:spacing w:line="220" w:lineRule="exact"/>
              <w:jc w:val="center"/>
              <w:rPr>
                <w:rFonts w:ascii="Times New Roman" w:eastAsia="仿宋" w:hAnsi="Times New Roman" w:cs="Times New Roman"/>
                <w:sz w:val="20"/>
                <w:szCs w:val="20"/>
              </w:rPr>
            </w:pPr>
            <w:r w:rsidRPr="000847A8">
              <w:rPr>
                <w:rFonts w:ascii="Times New Roman" w:eastAsia="仿宋" w:hAnsi="Times New Roman" w:cs="Times New Roman"/>
                <w:kern w:val="0"/>
                <w:sz w:val="20"/>
                <w:szCs w:val="20"/>
              </w:rPr>
              <w:t>预防措施</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7-1</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通信系统</w:t>
            </w:r>
          </w:p>
        </w:tc>
        <w:tc>
          <w:tcPr>
            <w:tcW w:w="4022" w:type="pct"/>
            <w:vAlign w:val="center"/>
          </w:tcPr>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）在沿线设置通信光缆或通讯线路标识，提醒附近开挖或施工注意；</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）根据通信系统运行与维修养护管理办法，定期开展通信线缆、管道巡视检查、检修维护；</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w:t>
            </w:r>
            <w:r w:rsidRPr="000847A8">
              <w:rPr>
                <w:rFonts w:ascii="Times New Roman" w:eastAsia="仿宋" w:hAnsi="Times New Roman" w:cs="Times New Roman"/>
                <w:sz w:val="20"/>
                <w:szCs w:val="20"/>
              </w:rPr>
              <w:t>及时更换老旧设备；</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）加强巡视人员管理培训，定期开展考核与监督检查。</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7-2</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供配电</w:t>
            </w:r>
          </w:p>
        </w:tc>
        <w:tc>
          <w:tcPr>
            <w:tcW w:w="4022" w:type="pct"/>
            <w:vAlign w:val="center"/>
          </w:tcPr>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1</w:t>
            </w:r>
            <w:r w:rsidRPr="000847A8">
              <w:rPr>
                <w:rFonts w:ascii="Times New Roman" w:eastAsia="仿宋" w:hAnsi="Times New Roman" w:cs="Times New Roman"/>
                <w:sz w:val="20"/>
                <w:szCs w:val="20"/>
              </w:rPr>
              <w:t>）根据供配电系统运行维护检修规程，定期开展巡视检查、维护检修；</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2</w:t>
            </w:r>
            <w:r w:rsidRPr="000847A8">
              <w:rPr>
                <w:rFonts w:ascii="Times New Roman" w:eastAsia="仿宋" w:hAnsi="Times New Roman" w:cs="Times New Roman"/>
                <w:sz w:val="20"/>
                <w:szCs w:val="20"/>
              </w:rPr>
              <w:t>）定期对运</w:t>
            </w:r>
            <w:proofErr w:type="gramStart"/>
            <w:r w:rsidRPr="000847A8">
              <w:rPr>
                <w:rFonts w:ascii="Times New Roman" w:eastAsia="仿宋" w:hAnsi="Times New Roman" w:cs="Times New Roman"/>
                <w:sz w:val="20"/>
                <w:szCs w:val="20"/>
              </w:rPr>
              <w:t>维人员</w:t>
            </w:r>
            <w:proofErr w:type="gramEnd"/>
            <w:r w:rsidRPr="000847A8">
              <w:rPr>
                <w:rFonts w:ascii="Times New Roman" w:eastAsia="仿宋" w:hAnsi="Times New Roman" w:cs="Times New Roman"/>
                <w:sz w:val="20"/>
                <w:szCs w:val="20"/>
              </w:rPr>
              <w:t>进行安全教育和安全规程考核；</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3</w:t>
            </w:r>
            <w:r w:rsidRPr="000847A8">
              <w:rPr>
                <w:rFonts w:ascii="Times New Roman" w:eastAsia="仿宋" w:hAnsi="Times New Roman" w:cs="Times New Roman"/>
                <w:sz w:val="20"/>
                <w:szCs w:val="20"/>
              </w:rPr>
              <w:t>）加强</w:t>
            </w:r>
            <w:r w:rsidRPr="000847A8">
              <w:rPr>
                <w:rFonts w:ascii="Times New Roman" w:eastAsia="仿宋" w:hAnsi="Times New Roman" w:cs="Times New Roman"/>
                <w:kern w:val="0"/>
                <w:sz w:val="20"/>
                <w:szCs w:val="20"/>
              </w:rPr>
              <w:t>重要分水口备用电源配置</w:t>
            </w:r>
            <w:r w:rsidRPr="000847A8">
              <w:rPr>
                <w:rFonts w:ascii="Times New Roman" w:eastAsia="仿宋" w:hAnsi="Times New Roman" w:cs="Times New Roman"/>
                <w:sz w:val="20"/>
                <w:szCs w:val="20"/>
              </w:rPr>
              <w:t>。</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7-3</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计算机网络</w:t>
            </w:r>
          </w:p>
        </w:tc>
        <w:tc>
          <w:tcPr>
            <w:tcW w:w="4022" w:type="pct"/>
            <w:vAlign w:val="center"/>
          </w:tcPr>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）定期对中控室和现地站交换机、路由器设备、服务器等设备进行巡检；</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）保持环境清洁、避免鼠害；</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）加强避雷设备的管理和检查，雷雨天气前期对避雷设备进行预防检查；</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）及时更换老旧设备。</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7-4</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金结</w:t>
            </w:r>
          </w:p>
        </w:tc>
        <w:tc>
          <w:tcPr>
            <w:tcW w:w="4022" w:type="pct"/>
            <w:vAlign w:val="center"/>
          </w:tcPr>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1</w:t>
            </w:r>
            <w:r w:rsidRPr="000847A8">
              <w:rPr>
                <w:rFonts w:ascii="Times New Roman" w:eastAsia="仿宋" w:hAnsi="Times New Roman" w:cs="Times New Roman"/>
                <w:sz w:val="20"/>
                <w:szCs w:val="20"/>
              </w:rPr>
              <w:t>）严格遵循金属结构运行规程、工作手册；</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2</w:t>
            </w:r>
            <w:r w:rsidRPr="000847A8">
              <w:rPr>
                <w:rFonts w:ascii="Times New Roman" w:eastAsia="仿宋" w:hAnsi="Times New Roman" w:cs="Times New Roman"/>
                <w:sz w:val="20"/>
                <w:szCs w:val="20"/>
              </w:rPr>
              <w:t>）根据金属结构运行与维修养护管理办法定期开展日常、专项维护、应急维修组织实施；</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3</w:t>
            </w:r>
            <w:r w:rsidRPr="000847A8">
              <w:rPr>
                <w:rFonts w:ascii="Times New Roman" w:eastAsia="仿宋" w:hAnsi="Times New Roman" w:cs="Times New Roman"/>
                <w:sz w:val="20"/>
                <w:szCs w:val="20"/>
              </w:rPr>
              <w:t>）执行金属结构报废规定，及时更换老旧设备，加强备品备件管理；</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）加强现地人员管理培训，定期开展考核与监督检查；</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）检修闸门使用后按规定及时放入门库；</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6</w:t>
            </w:r>
            <w:r w:rsidRPr="000847A8">
              <w:rPr>
                <w:rFonts w:ascii="Times New Roman" w:eastAsia="仿宋" w:hAnsi="Times New Roman" w:cs="Times New Roman"/>
                <w:sz w:val="20"/>
                <w:szCs w:val="20"/>
              </w:rPr>
              <w:t>）完善闸门自动纠偏程序和功能。</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7-5</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机电</w:t>
            </w:r>
          </w:p>
        </w:tc>
        <w:tc>
          <w:tcPr>
            <w:tcW w:w="4022" w:type="pct"/>
            <w:vAlign w:val="center"/>
          </w:tcPr>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1</w:t>
            </w:r>
            <w:r w:rsidRPr="000847A8">
              <w:rPr>
                <w:rFonts w:ascii="Times New Roman" w:eastAsia="仿宋" w:hAnsi="Times New Roman" w:cs="Times New Roman"/>
                <w:sz w:val="20"/>
                <w:szCs w:val="20"/>
              </w:rPr>
              <w:t>）严格遵循机电设备运行规程执行机电设备操作；</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2</w:t>
            </w:r>
            <w:r w:rsidRPr="000847A8">
              <w:rPr>
                <w:rFonts w:ascii="Times New Roman" w:eastAsia="仿宋" w:hAnsi="Times New Roman" w:cs="Times New Roman"/>
                <w:sz w:val="20"/>
                <w:szCs w:val="20"/>
              </w:rPr>
              <w:t>）根据机电运行与维修养护管理办法定期开展日常、专项维护、应急维修组织实施；</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3</w:t>
            </w:r>
            <w:r w:rsidRPr="000847A8">
              <w:rPr>
                <w:rFonts w:ascii="Times New Roman" w:eastAsia="仿宋" w:hAnsi="Times New Roman" w:cs="Times New Roman"/>
                <w:sz w:val="20"/>
                <w:szCs w:val="20"/>
              </w:rPr>
              <w:t>）执行机电设备报废规定，及时更换老旧设备，加强备品备件管理；</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）加强现地人员管理培训，定期开展考核与监督检查</w:t>
            </w:r>
            <w:r w:rsidR="00242437">
              <w:rPr>
                <w:rFonts w:ascii="Times New Roman" w:eastAsia="仿宋" w:hAnsi="Times New Roman" w:cs="Times New Roman" w:hint="eastAsia"/>
                <w:sz w:val="20"/>
                <w:szCs w:val="20"/>
              </w:rPr>
              <w:t>。</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7-6</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闸控系统</w:t>
            </w:r>
          </w:p>
        </w:tc>
        <w:tc>
          <w:tcPr>
            <w:tcW w:w="4022" w:type="pct"/>
            <w:vAlign w:val="center"/>
          </w:tcPr>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）定时巡视检查闸控系统运行状态；</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）发现状态长时间未更新检查通信网络，及时重启系统</w:t>
            </w:r>
            <w:r w:rsidR="00F06FA0">
              <w:rPr>
                <w:rFonts w:ascii="Times New Roman" w:eastAsia="仿宋" w:hAnsi="Times New Roman" w:cs="Times New Roman" w:hint="eastAsia"/>
                <w:kern w:val="0"/>
                <w:sz w:val="20"/>
                <w:szCs w:val="20"/>
              </w:rPr>
              <w:t>；</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3</w:t>
            </w:r>
            <w:r w:rsidRPr="000847A8">
              <w:rPr>
                <w:rFonts w:ascii="Times New Roman" w:eastAsia="仿宋" w:hAnsi="Times New Roman" w:cs="Times New Roman"/>
                <w:sz w:val="20"/>
                <w:szCs w:val="20"/>
              </w:rPr>
              <w:t>）及时更新、改造、升级闸控系统；</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）避免同时对不同闸孔进行调节操作。</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7-7</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数据采集</w:t>
            </w:r>
          </w:p>
        </w:tc>
        <w:tc>
          <w:tcPr>
            <w:tcW w:w="4022" w:type="pct"/>
            <w:vAlign w:val="center"/>
          </w:tcPr>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）定期对水位计、流量计、</w:t>
            </w:r>
            <w:proofErr w:type="gramStart"/>
            <w:r w:rsidRPr="000847A8">
              <w:rPr>
                <w:rFonts w:ascii="Times New Roman" w:eastAsia="仿宋" w:hAnsi="Times New Roman" w:cs="Times New Roman"/>
                <w:kern w:val="0"/>
                <w:sz w:val="20"/>
                <w:szCs w:val="20"/>
              </w:rPr>
              <w:t>开度仪进行</w:t>
            </w:r>
            <w:proofErr w:type="gramEnd"/>
            <w:r w:rsidRPr="000847A8">
              <w:rPr>
                <w:rFonts w:ascii="Times New Roman" w:eastAsia="仿宋" w:hAnsi="Times New Roman" w:cs="Times New Roman"/>
                <w:kern w:val="0"/>
                <w:sz w:val="20"/>
                <w:szCs w:val="20"/>
              </w:rPr>
              <w:t>巡视检查、维护和率定；</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）定期进行水位、流量、开</w:t>
            </w:r>
            <w:proofErr w:type="gramStart"/>
            <w:r w:rsidRPr="000847A8">
              <w:rPr>
                <w:rFonts w:ascii="Times New Roman" w:eastAsia="仿宋" w:hAnsi="Times New Roman" w:cs="Times New Roman"/>
                <w:kern w:val="0"/>
                <w:sz w:val="20"/>
                <w:szCs w:val="20"/>
              </w:rPr>
              <w:t>度数据</w:t>
            </w:r>
            <w:proofErr w:type="gramEnd"/>
            <w:r w:rsidRPr="000847A8">
              <w:rPr>
                <w:rFonts w:ascii="Times New Roman" w:eastAsia="仿宋" w:hAnsi="Times New Roman" w:cs="Times New Roman"/>
                <w:kern w:val="0"/>
                <w:sz w:val="20"/>
                <w:szCs w:val="20"/>
              </w:rPr>
              <w:t>进行人工复核，发现数据严重偏差及时上报，通知相关厂家进行技术维修；</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w:t>
            </w:r>
            <w:r w:rsidRPr="000847A8">
              <w:rPr>
                <w:rFonts w:ascii="Times New Roman" w:eastAsia="仿宋" w:hAnsi="Times New Roman" w:cs="Times New Roman"/>
                <w:kern w:val="0"/>
                <w:sz w:val="20"/>
                <w:szCs w:val="20"/>
              </w:rPr>
              <w:t>加强数据采集设备的管理和升级，完善断电数据保存功能；</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5</w:t>
            </w:r>
            <w:r w:rsidRPr="000847A8">
              <w:rPr>
                <w:rFonts w:ascii="Times New Roman" w:eastAsia="仿宋" w:hAnsi="Times New Roman" w:cs="Times New Roman"/>
                <w:sz w:val="20"/>
                <w:szCs w:val="20"/>
              </w:rPr>
              <w:t>）</w:t>
            </w:r>
            <w:r w:rsidRPr="000847A8">
              <w:rPr>
                <w:rFonts w:ascii="Times New Roman" w:eastAsia="仿宋" w:hAnsi="Times New Roman" w:cs="Times New Roman"/>
                <w:kern w:val="0"/>
                <w:sz w:val="20"/>
                <w:szCs w:val="20"/>
              </w:rPr>
              <w:t>定期更换干燥剂，保持设备内部干燥。</w:t>
            </w:r>
          </w:p>
        </w:tc>
      </w:tr>
      <w:tr w:rsidR="00DD3CD4" w:rsidRPr="000847A8" w:rsidTr="00B045BF">
        <w:trPr>
          <w:trHeight w:val="20"/>
          <w:jc w:val="center"/>
        </w:trPr>
        <w:tc>
          <w:tcPr>
            <w:tcW w:w="335"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7-8</w:t>
            </w:r>
          </w:p>
        </w:tc>
        <w:tc>
          <w:tcPr>
            <w:tcW w:w="643" w:type="pct"/>
            <w:vAlign w:val="center"/>
          </w:tcPr>
          <w:p w:rsidR="00806EBC" w:rsidRDefault="00DD3CD4" w:rsidP="00B045BF">
            <w:pPr>
              <w:snapToGrid w:val="0"/>
              <w:spacing w:line="220" w:lineRule="exact"/>
              <w:jc w:val="center"/>
              <w:rPr>
                <w:rFonts w:ascii="Times New Roman" w:eastAsia="仿宋" w:hAnsi="Times New Roman" w:cs="Times New Roman"/>
                <w:b/>
                <w:sz w:val="20"/>
                <w:szCs w:val="20"/>
              </w:rPr>
            </w:pPr>
            <w:r w:rsidRPr="000847A8">
              <w:rPr>
                <w:rFonts w:ascii="Times New Roman" w:eastAsia="仿宋" w:hAnsi="Times New Roman" w:cs="Times New Roman"/>
                <w:sz w:val="20"/>
                <w:szCs w:val="20"/>
              </w:rPr>
              <w:t>运行管理软件</w:t>
            </w:r>
          </w:p>
        </w:tc>
        <w:tc>
          <w:tcPr>
            <w:tcW w:w="4022" w:type="pct"/>
            <w:vAlign w:val="center"/>
          </w:tcPr>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）定期对调度运行模型参数</w:t>
            </w:r>
            <w:proofErr w:type="gramStart"/>
            <w:r w:rsidRPr="000847A8">
              <w:rPr>
                <w:rFonts w:ascii="Times New Roman" w:eastAsia="仿宋" w:hAnsi="Times New Roman" w:cs="Times New Roman"/>
                <w:kern w:val="0"/>
                <w:sz w:val="20"/>
                <w:szCs w:val="20"/>
              </w:rPr>
              <w:t>进行率定和</w:t>
            </w:r>
            <w:proofErr w:type="gramEnd"/>
            <w:r w:rsidRPr="000847A8">
              <w:rPr>
                <w:rFonts w:ascii="Times New Roman" w:eastAsia="仿宋" w:hAnsi="Times New Roman" w:cs="Times New Roman"/>
                <w:kern w:val="0"/>
                <w:sz w:val="20"/>
                <w:szCs w:val="20"/>
              </w:rPr>
              <w:t>修正，发现指令决策内容严重偏差及时上报</w:t>
            </w:r>
            <w:r w:rsidR="00F06FA0">
              <w:rPr>
                <w:rFonts w:ascii="Times New Roman" w:eastAsia="仿宋" w:hAnsi="Times New Roman" w:cs="Times New Roman" w:hint="eastAsia"/>
                <w:kern w:val="0"/>
                <w:sz w:val="20"/>
                <w:szCs w:val="20"/>
              </w:rPr>
              <w:t>；</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2</w:t>
            </w:r>
            <w:r w:rsidRPr="000847A8">
              <w:rPr>
                <w:rFonts w:ascii="Times New Roman" w:eastAsia="仿宋" w:hAnsi="Times New Roman" w:cs="Times New Roman"/>
                <w:sz w:val="20"/>
                <w:szCs w:val="20"/>
              </w:rPr>
              <w:t>）</w:t>
            </w:r>
            <w:r w:rsidRPr="000847A8">
              <w:rPr>
                <w:rFonts w:ascii="Times New Roman" w:eastAsia="仿宋" w:hAnsi="Times New Roman" w:cs="Times New Roman"/>
                <w:kern w:val="0"/>
                <w:sz w:val="20"/>
                <w:szCs w:val="20"/>
              </w:rPr>
              <w:t>定期对常规工况和应急调度模拟，发现指令决策内容严重偏差及时上报；</w:t>
            </w:r>
          </w:p>
          <w:p w:rsidR="00806EBC" w:rsidRDefault="00DD3CD4" w:rsidP="00B045BF">
            <w:pPr>
              <w:snapToGrid w:val="0"/>
              <w:spacing w:line="220" w:lineRule="exact"/>
              <w:rPr>
                <w:rFonts w:ascii="Times New Roman" w:eastAsia="仿宋" w:hAnsi="Times New Roman" w:cs="Times New Roman"/>
                <w:b/>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）增加大幅度闸门调整指令决策值班长复核制度；</w:t>
            </w:r>
          </w:p>
          <w:p w:rsidR="00806EBC" w:rsidRDefault="00DD3CD4" w:rsidP="00B045BF">
            <w:pPr>
              <w:snapToGrid w:val="0"/>
              <w:spacing w:line="220" w:lineRule="exact"/>
              <w:rPr>
                <w:rFonts w:ascii="Times New Roman" w:eastAsia="仿宋" w:hAnsi="Times New Roman" w:cs="Times New Roman"/>
                <w:b/>
                <w:sz w:val="20"/>
                <w:szCs w:val="20"/>
              </w:rPr>
            </w:pPr>
            <w:r w:rsidRPr="000847A8">
              <w:rPr>
                <w:rFonts w:ascii="Times New Roman" w:eastAsia="仿宋" w:hAnsi="Times New Roman" w:cs="Times New Roman"/>
                <w:sz w:val="20"/>
                <w:szCs w:val="20"/>
              </w:rPr>
              <w:t>（</w:t>
            </w:r>
            <w:r w:rsidRPr="000847A8">
              <w:rPr>
                <w:rFonts w:ascii="Times New Roman" w:eastAsia="仿宋" w:hAnsi="Times New Roman" w:cs="Times New Roman"/>
                <w:sz w:val="20"/>
                <w:szCs w:val="20"/>
              </w:rPr>
              <w:t>4</w:t>
            </w:r>
            <w:r w:rsidRPr="000847A8">
              <w:rPr>
                <w:rFonts w:ascii="Times New Roman" w:eastAsia="仿宋" w:hAnsi="Times New Roman" w:cs="Times New Roman"/>
                <w:sz w:val="20"/>
                <w:szCs w:val="20"/>
              </w:rPr>
              <w:t>）避免同时对不同闸孔进行调节操作。</w:t>
            </w:r>
          </w:p>
        </w:tc>
      </w:tr>
    </w:tbl>
    <w:p w:rsidR="003A0A90" w:rsidRPr="000847A8" w:rsidRDefault="003A0A90" w:rsidP="00377DFB">
      <w:pPr>
        <w:pStyle w:val="10"/>
        <w:ind w:firstLineChars="0" w:firstLine="0"/>
        <w:jc w:val="center"/>
        <w:outlineLvl w:val="9"/>
        <w:rPr>
          <w:rFonts w:ascii="Times New Roman" w:hAnsi="Times New Roman" w:cs="Times New Roman"/>
        </w:rPr>
      </w:pPr>
    </w:p>
    <w:p w:rsidR="003A0A90" w:rsidRPr="000847A8" w:rsidRDefault="003A0A90" w:rsidP="00377DFB">
      <w:pPr>
        <w:pStyle w:val="10"/>
        <w:ind w:firstLineChars="0" w:firstLine="0"/>
        <w:jc w:val="center"/>
        <w:outlineLvl w:val="9"/>
        <w:rPr>
          <w:rFonts w:ascii="Times New Roman" w:hAnsi="Times New Roman" w:cs="Times New Roman"/>
        </w:rPr>
      </w:pPr>
      <w:r w:rsidRPr="000847A8">
        <w:rPr>
          <w:rFonts w:ascii="Times New Roman" w:hAnsi="Times New Roman" w:cs="Times New Roman"/>
        </w:rPr>
        <w:lastRenderedPageBreak/>
        <w:t>表</w:t>
      </w:r>
      <w:r w:rsidRPr="000847A8">
        <w:rPr>
          <w:rFonts w:ascii="Times New Roman" w:hAnsi="Times New Roman" w:cs="Times New Roman"/>
        </w:rPr>
        <w:t xml:space="preserve">3.3-3  </w:t>
      </w:r>
      <w:r w:rsidRPr="000847A8">
        <w:rPr>
          <w:rFonts w:ascii="Times New Roman" w:hAnsi="Times New Roman" w:cs="Times New Roman"/>
        </w:rPr>
        <w:t>调度运行系统</w:t>
      </w:r>
      <w:r w:rsidR="00E03753">
        <w:rPr>
          <w:rFonts w:ascii="Times New Roman" w:hAnsi="Times New Roman" w:cs="Times New Roman"/>
        </w:rPr>
        <w:t>风险控制措施</w:t>
      </w:r>
      <w:r w:rsidRPr="000847A8">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029"/>
        <w:gridCol w:w="12230"/>
      </w:tblGrid>
      <w:tr w:rsidR="00DD3CD4" w:rsidRPr="000847A8" w:rsidTr="00B045BF">
        <w:trPr>
          <w:tblHeader/>
          <w:jc w:val="center"/>
        </w:trPr>
        <w:tc>
          <w:tcPr>
            <w:tcW w:w="337"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建筑物类型</w:t>
            </w:r>
          </w:p>
        </w:tc>
        <w:tc>
          <w:tcPr>
            <w:tcW w:w="362"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风险事件</w:t>
            </w:r>
          </w:p>
        </w:tc>
        <w:tc>
          <w:tcPr>
            <w:tcW w:w="4301"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控制措施</w:t>
            </w:r>
          </w:p>
        </w:tc>
      </w:tr>
      <w:tr w:rsidR="00DD3CD4" w:rsidRPr="000847A8" w:rsidTr="00B045BF">
        <w:trPr>
          <w:jc w:val="center"/>
        </w:trPr>
        <w:tc>
          <w:tcPr>
            <w:tcW w:w="337" w:type="pct"/>
            <w:vMerge w:val="restart"/>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节制闸</w:t>
            </w:r>
          </w:p>
        </w:tc>
        <w:tc>
          <w:tcPr>
            <w:tcW w:w="362"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无法动作</w:t>
            </w:r>
          </w:p>
        </w:tc>
        <w:tc>
          <w:tcPr>
            <w:tcW w:w="4301" w:type="pct"/>
            <w:shd w:val="clear" w:color="auto" w:fill="auto"/>
            <w:noWrap/>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w:t>
            </w:r>
            <w:r w:rsidR="00F06FA0" w:rsidRPr="00F06FA0">
              <w:rPr>
                <w:rFonts w:ascii="Times New Roman" w:eastAsia="仿宋" w:hAnsi="Times New Roman" w:cs="Times New Roman" w:hint="eastAsia"/>
                <w:kern w:val="0"/>
                <w:sz w:val="20"/>
                <w:szCs w:val="20"/>
              </w:rPr>
              <w:t>若</w:t>
            </w:r>
            <w:proofErr w:type="gramStart"/>
            <w:r w:rsidR="00F06FA0" w:rsidRPr="00F06FA0">
              <w:rPr>
                <w:rFonts w:ascii="Times New Roman" w:eastAsia="仿宋" w:hAnsi="Times New Roman" w:cs="Times New Roman" w:hint="eastAsia"/>
                <w:kern w:val="0"/>
                <w:sz w:val="20"/>
                <w:szCs w:val="20"/>
              </w:rPr>
              <w:t>现地可</w:t>
            </w:r>
            <w:proofErr w:type="gramEnd"/>
            <w:r w:rsidR="00F06FA0" w:rsidRPr="00F06FA0">
              <w:rPr>
                <w:rFonts w:ascii="Times New Roman" w:eastAsia="仿宋" w:hAnsi="Times New Roman" w:cs="Times New Roman" w:hint="eastAsia"/>
                <w:kern w:val="0"/>
                <w:sz w:val="20"/>
                <w:szCs w:val="20"/>
              </w:rPr>
              <w:t>排除故障，故障修复后按照先现地自动，再现地手动的先后顺序进行现地操作</w:t>
            </w:r>
            <w:r w:rsidRPr="000847A8">
              <w:rPr>
                <w:rFonts w:ascii="Times New Roman" w:eastAsia="仿宋" w:hAnsi="Times New Roman" w:cs="Times New Roman"/>
                <w:kern w:val="0"/>
                <w:sz w:val="20"/>
                <w:szCs w:val="20"/>
              </w:rPr>
              <w:t>；</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）若现地不可排除故障，及时通知运</w:t>
            </w:r>
            <w:proofErr w:type="gramStart"/>
            <w:r w:rsidRPr="000847A8">
              <w:rPr>
                <w:rFonts w:ascii="Times New Roman" w:eastAsia="仿宋" w:hAnsi="Times New Roman" w:cs="Times New Roman"/>
                <w:kern w:val="0"/>
                <w:sz w:val="20"/>
                <w:szCs w:val="20"/>
              </w:rPr>
              <w:t>维队伍</w:t>
            </w:r>
            <w:proofErr w:type="gramEnd"/>
            <w:r w:rsidRPr="000847A8">
              <w:rPr>
                <w:rFonts w:ascii="Times New Roman" w:eastAsia="仿宋" w:hAnsi="Times New Roman" w:cs="Times New Roman"/>
                <w:kern w:val="0"/>
                <w:sz w:val="20"/>
                <w:szCs w:val="20"/>
              </w:rPr>
              <w:t>进行处置，按调度应急预案申请调整其他孔闸门开度，保持过</w:t>
            </w:r>
            <w:proofErr w:type="gramStart"/>
            <w:r w:rsidRPr="000847A8">
              <w:rPr>
                <w:rFonts w:ascii="Times New Roman" w:eastAsia="仿宋" w:hAnsi="Times New Roman" w:cs="Times New Roman"/>
                <w:kern w:val="0"/>
                <w:sz w:val="20"/>
                <w:szCs w:val="20"/>
              </w:rPr>
              <w:t>流基本</w:t>
            </w:r>
            <w:proofErr w:type="gramEnd"/>
            <w:r w:rsidRPr="000847A8">
              <w:rPr>
                <w:rFonts w:ascii="Times New Roman" w:eastAsia="仿宋" w:hAnsi="Times New Roman" w:cs="Times New Roman"/>
                <w:kern w:val="0"/>
                <w:sz w:val="20"/>
                <w:szCs w:val="20"/>
              </w:rPr>
              <w:t>不变，并逐级上报情况；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）故障恢复后回归至远程控制状态，逐级上报。</w:t>
            </w:r>
          </w:p>
        </w:tc>
      </w:tr>
      <w:tr w:rsidR="00DD3CD4" w:rsidRPr="000847A8" w:rsidTr="00B045BF">
        <w:trPr>
          <w:jc w:val="center"/>
        </w:trPr>
        <w:tc>
          <w:tcPr>
            <w:tcW w:w="337" w:type="pct"/>
            <w:vMerge/>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卡阻</w:t>
            </w:r>
          </w:p>
        </w:tc>
        <w:tc>
          <w:tcPr>
            <w:tcW w:w="4301" w:type="pct"/>
            <w:shd w:val="clear" w:color="auto" w:fill="auto"/>
            <w:noWrap/>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）排查闸门卡阻原因，加强水位、流量监测，根据闸门卡</w:t>
            </w:r>
            <w:proofErr w:type="gramStart"/>
            <w:r w:rsidRPr="000847A8">
              <w:rPr>
                <w:rFonts w:ascii="Times New Roman" w:eastAsia="仿宋" w:hAnsi="Times New Roman" w:cs="Times New Roman"/>
                <w:kern w:val="0"/>
                <w:sz w:val="20"/>
                <w:szCs w:val="20"/>
              </w:rPr>
              <w:t>阻事件</w:t>
            </w:r>
            <w:proofErr w:type="gramEnd"/>
            <w:r w:rsidRPr="000847A8">
              <w:rPr>
                <w:rFonts w:ascii="Times New Roman" w:eastAsia="仿宋" w:hAnsi="Times New Roman" w:cs="Times New Roman"/>
                <w:kern w:val="0"/>
                <w:sz w:val="20"/>
                <w:szCs w:val="20"/>
              </w:rPr>
              <w:t>监测信息和预测结果，对可能发生并达到预警程度的影响及恢复时间按规定上报；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）出现</w:t>
            </w:r>
            <w:proofErr w:type="gramStart"/>
            <w:r w:rsidRPr="000847A8">
              <w:rPr>
                <w:rFonts w:ascii="Times New Roman" w:eastAsia="仿宋" w:hAnsi="Times New Roman" w:cs="Times New Roman"/>
                <w:kern w:val="0"/>
                <w:sz w:val="20"/>
                <w:szCs w:val="20"/>
              </w:rPr>
              <w:t>闸门金</w:t>
            </w:r>
            <w:proofErr w:type="gramEnd"/>
            <w:r w:rsidRPr="000847A8">
              <w:rPr>
                <w:rFonts w:ascii="Times New Roman" w:eastAsia="仿宋" w:hAnsi="Times New Roman" w:cs="Times New Roman"/>
                <w:kern w:val="0"/>
                <w:sz w:val="20"/>
                <w:szCs w:val="20"/>
              </w:rPr>
              <w:t>结故障，按调度应急预案申请调整其他孔闸门开度，保持过</w:t>
            </w:r>
            <w:proofErr w:type="gramStart"/>
            <w:r w:rsidRPr="000847A8">
              <w:rPr>
                <w:rFonts w:ascii="Times New Roman" w:eastAsia="仿宋" w:hAnsi="Times New Roman" w:cs="Times New Roman"/>
                <w:kern w:val="0"/>
                <w:sz w:val="20"/>
                <w:szCs w:val="20"/>
              </w:rPr>
              <w:t>流基本</w:t>
            </w:r>
            <w:proofErr w:type="gramEnd"/>
            <w:r w:rsidRPr="000847A8">
              <w:rPr>
                <w:rFonts w:ascii="Times New Roman" w:eastAsia="仿宋" w:hAnsi="Times New Roman" w:cs="Times New Roman"/>
                <w:kern w:val="0"/>
                <w:sz w:val="20"/>
                <w:szCs w:val="20"/>
              </w:rPr>
              <w:t>不变，并逐级上报情况；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）通过调整其他孔闸门仍对正常过流造成影响的，及时上报，并积极</w:t>
            </w:r>
            <w:proofErr w:type="gramStart"/>
            <w:r w:rsidRPr="000847A8">
              <w:rPr>
                <w:rFonts w:ascii="Times New Roman" w:eastAsia="仿宋" w:hAnsi="Times New Roman" w:cs="Times New Roman"/>
                <w:kern w:val="0"/>
                <w:sz w:val="20"/>
                <w:szCs w:val="20"/>
              </w:rPr>
              <w:t>配合总</w:t>
            </w:r>
            <w:proofErr w:type="gramEnd"/>
            <w:r w:rsidRPr="000847A8">
              <w:rPr>
                <w:rFonts w:ascii="Times New Roman" w:eastAsia="仿宋" w:hAnsi="Times New Roman" w:cs="Times New Roman"/>
                <w:kern w:val="0"/>
                <w:sz w:val="20"/>
                <w:szCs w:val="20"/>
              </w:rPr>
              <w:t>调中心做好调节上、下游</w:t>
            </w:r>
            <w:proofErr w:type="gramStart"/>
            <w:r w:rsidRPr="000847A8">
              <w:rPr>
                <w:rFonts w:ascii="Times New Roman" w:eastAsia="仿宋" w:hAnsi="Times New Roman" w:cs="Times New Roman"/>
                <w:kern w:val="0"/>
                <w:sz w:val="20"/>
                <w:szCs w:val="20"/>
              </w:rPr>
              <w:t>节制闸及辖区</w:t>
            </w:r>
            <w:proofErr w:type="gramEnd"/>
            <w:r w:rsidRPr="000847A8">
              <w:rPr>
                <w:rFonts w:ascii="Times New Roman" w:eastAsia="仿宋" w:hAnsi="Times New Roman" w:cs="Times New Roman"/>
                <w:kern w:val="0"/>
                <w:sz w:val="20"/>
                <w:szCs w:val="20"/>
              </w:rPr>
              <w:t>内分水口、退水闸的应急调度处置工作；</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6</w:t>
            </w:r>
            <w:r w:rsidRPr="000847A8">
              <w:rPr>
                <w:rFonts w:ascii="Times New Roman" w:eastAsia="仿宋" w:hAnsi="Times New Roman" w:cs="Times New Roman"/>
                <w:kern w:val="0"/>
                <w:sz w:val="20"/>
                <w:szCs w:val="20"/>
              </w:rPr>
              <w:t>）故障恢复后回归至远程控制状态，逐级上报。</w:t>
            </w:r>
          </w:p>
        </w:tc>
      </w:tr>
      <w:tr w:rsidR="00DD3CD4" w:rsidRPr="000847A8" w:rsidTr="00B045BF">
        <w:trPr>
          <w:jc w:val="center"/>
        </w:trPr>
        <w:tc>
          <w:tcPr>
            <w:tcW w:w="337" w:type="pct"/>
            <w:vMerge/>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异动</w:t>
            </w:r>
          </w:p>
        </w:tc>
        <w:tc>
          <w:tcPr>
            <w:tcW w:w="4301" w:type="pct"/>
            <w:shd w:val="clear" w:color="auto" w:fill="auto"/>
            <w:noWrap/>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）对异动但未卡死闸门，按调度工作要求及流程将闸门恢复至原开度，并逐级上报情况；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）出现闸门卡死无法恢复，按调度应急预案申请调整其他孔闸门开度，保持过</w:t>
            </w:r>
            <w:proofErr w:type="gramStart"/>
            <w:r w:rsidRPr="000847A8">
              <w:rPr>
                <w:rFonts w:ascii="Times New Roman" w:eastAsia="仿宋" w:hAnsi="Times New Roman" w:cs="Times New Roman"/>
                <w:kern w:val="0"/>
                <w:sz w:val="20"/>
                <w:szCs w:val="20"/>
              </w:rPr>
              <w:t>流基本</w:t>
            </w:r>
            <w:proofErr w:type="gramEnd"/>
            <w:r w:rsidRPr="000847A8">
              <w:rPr>
                <w:rFonts w:ascii="Times New Roman" w:eastAsia="仿宋" w:hAnsi="Times New Roman" w:cs="Times New Roman"/>
                <w:kern w:val="0"/>
                <w:sz w:val="20"/>
                <w:szCs w:val="20"/>
              </w:rPr>
              <w:t>不变，并逐级上报情况；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）通过调整其他孔闸门仍对正常过流造成影响的，及时上报，并积极</w:t>
            </w:r>
            <w:proofErr w:type="gramStart"/>
            <w:r w:rsidRPr="000847A8">
              <w:rPr>
                <w:rFonts w:ascii="Times New Roman" w:eastAsia="仿宋" w:hAnsi="Times New Roman" w:cs="Times New Roman"/>
                <w:kern w:val="0"/>
                <w:sz w:val="20"/>
                <w:szCs w:val="20"/>
              </w:rPr>
              <w:t>配合总</w:t>
            </w:r>
            <w:proofErr w:type="gramEnd"/>
            <w:r w:rsidRPr="000847A8">
              <w:rPr>
                <w:rFonts w:ascii="Times New Roman" w:eastAsia="仿宋" w:hAnsi="Times New Roman" w:cs="Times New Roman"/>
                <w:kern w:val="0"/>
                <w:sz w:val="20"/>
                <w:szCs w:val="20"/>
              </w:rPr>
              <w:t>调中心做好调节上、下游</w:t>
            </w:r>
            <w:proofErr w:type="gramStart"/>
            <w:r w:rsidRPr="000847A8">
              <w:rPr>
                <w:rFonts w:ascii="Times New Roman" w:eastAsia="仿宋" w:hAnsi="Times New Roman" w:cs="Times New Roman"/>
                <w:kern w:val="0"/>
                <w:sz w:val="20"/>
                <w:szCs w:val="20"/>
              </w:rPr>
              <w:t>节制闸及辖区</w:t>
            </w:r>
            <w:proofErr w:type="gramEnd"/>
            <w:r w:rsidRPr="000847A8">
              <w:rPr>
                <w:rFonts w:ascii="Times New Roman" w:eastAsia="仿宋" w:hAnsi="Times New Roman" w:cs="Times New Roman"/>
                <w:kern w:val="0"/>
                <w:sz w:val="20"/>
                <w:szCs w:val="20"/>
              </w:rPr>
              <w:t>内分水口、退水闸的应急调度处置工作；</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6</w:t>
            </w:r>
            <w:r w:rsidRPr="000847A8">
              <w:rPr>
                <w:rFonts w:ascii="Times New Roman" w:eastAsia="仿宋" w:hAnsi="Times New Roman" w:cs="Times New Roman"/>
                <w:kern w:val="0"/>
                <w:sz w:val="20"/>
                <w:szCs w:val="20"/>
              </w:rPr>
              <w:t>）故障恢复后回归至远程控制状态，逐级上报。</w:t>
            </w:r>
          </w:p>
        </w:tc>
      </w:tr>
      <w:tr w:rsidR="00DD3CD4" w:rsidRPr="000847A8" w:rsidTr="00B045BF">
        <w:trPr>
          <w:jc w:val="center"/>
        </w:trPr>
        <w:tc>
          <w:tcPr>
            <w:tcW w:w="337" w:type="pct"/>
            <w:vMerge/>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误动</w:t>
            </w:r>
          </w:p>
        </w:tc>
        <w:tc>
          <w:tcPr>
            <w:tcW w:w="4301" w:type="pct"/>
            <w:shd w:val="clear" w:color="auto" w:fill="auto"/>
            <w:noWrap/>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）对认定误动操作，闸前、后水位或流量变幅达到上报要求，积极准备，按总调中心调令执行。</w:t>
            </w:r>
          </w:p>
        </w:tc>
      </w:tr>
      <w:tr w:rsidR="00DD3CD4" w:rsidRPr="000847A8" w:rsidTr="00B045BF">
        <w:trPr>
          <w:jc w:val="center"/>
        </w:trPr>
        <w:tc>
          <w:tcPr>
            <w:tcW w:w="337" w:type="pct"/>
            <w:vMerge w:val="restar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分水口</w:t>
            </w: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无法动作</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847A8">
              <w:rPr>
                <w:rFonts w:ascii="Times New Roman" w:eastAsia="仿宋" w:hAnsi="Times New Roman" w:cs="Times New Roman"/>
                <w:kern w:val="0"/>
                <w:sz w:val="20"/>
                <w:szCs w:val="20"/>
              </w:rPr>
              <w:t>户可能</w:t>
            </w:r>
            <w:proofErr w:type="gramEnd"/>
            <w:r w:rsidRPr="000847A8">
              <w:rPr>
                <w:rFonts w:ascii="Times New Roman" w:eastAsia="仿宋" w:hAnsi="Times New Roman" w:cs="Times New Roman"/>
                <w:kern w:val="0"/>
                <w:sz w:val="20"/>
                <w:szCs w:val="20"/>
              </w:rPr>
              <w:t>的供水影响按规定上报，并及时与配套工程管理单位联系沟通；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w:t>
            </w:r>
            <w:r w:rsidR="00F06FA0" w:rsidRPr="00F06FA0">
              <w:rPr>
                <w:rFonts w:ascii="Times New Roman" w:eastAsia="仿宋" w:hAnsi="Times New Roman" w:cs="Times New Roman" w:hint="eastAsia"/>
                <w:kern w:val="0"/>
                <w:sz w:val="20"/>
                <w:szCs w:val="20"/>
              </w:rPr>
              <w:t>若</w:t>
            </w:r>
            <w:proofErr w:type="gramStart"/>
            <w:r w:rsidR="00F06FA0" w:rsidRPr="00F06FA0">
              <w:rPr>
                <w:rFonts w:ascii="Times New Roman" w:eastAsia="仿宋" w:hAnsi="Times New Roman" w:cs="Times New Roman" w:hint="eastAsia"/>
                <w:kern w:val="0"/>
                <w:sz w:val="20"/>
                <w:szCs w:val="20"/>
              </w:rPr>
              <w:t>现地可</w:t>
            </w:r>
            <w:proofErr w:type="gramEnd"/>
            <w:r w:rsidR="00F06FA0" w:rsidRPr="00F06FA0">
              <w:rPr>
                <w:rFonts w:ascii="Times New Roman" w:eastAsia="仿宋" w:hAnsi="Times New Roman" w:cs="Times New Roman" w:hint="eastAsia"/>
                <w:kern w:val="0"/>
                <w:sz w:val="20"/>
                <w:szCs w:val="20"/>
              </w:rPr>
              <w:t>排除故障，故障修复后按照先现地自动，再现地手动的先后顺序进行现地操作</w:t>
            </w:r>
            <w:r w:rsidRPr="000847A8">
              <w:rPr>
                <w:rFonts w:ascii="Times New Roman" w:eastAsia="仿宋" w:hAnsi="Times New Roman" w:cs="Times New Roman"/>
                <w:kern w:val="0"/>
                <w:sz w:val="20"/>
                <w:szCs w:val="20"/>
              </w:rPr>
              <w:t>；</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）若现地不可排除故障，及时通知运</w:t>
            </w:r>
            <w:proofErr w:type="gramStart"/>
            <w:r w:rsidRPr="000847A8">
              <w:rPr>
                <w:rFonts w:ascii="Times New Roman" w:eastAsia="仿宋" w:hAnsi="Times New Roman" w:cs="Times New Roman"/>
                <w:kern w:val="0"/>
                <w:sz w:val="20"/>
                <w:szCs w:val="20"/>
              </w:rPr>
              <w:t>维队伍</w:t>
            </w:r>
            <w:proofErr w:type="gramEnd"/>
            <w:r w:rsidRPr="000847A8">
              <w:rPr>
                <w:rFonts w:ascii="Times New Roman" w:eastAsia="仿宋" w:hAnsi="Times New Roman" w:cs="Times New Roman"/>
                <w:kern w:val="0"/>
                <w:sz w:val="20"/>
                <w:szCs w:val="20"/>
              </w:rPr>
              <w:t>进行处置，根据渠段水位、流量变化情况及供水任务要求，与总调中心、地方配套工程管理单位启动水量调度专项应急预案；</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）故障恢复后回归至远程控制状态，逐级上报；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6</w:t>
            </w:r>
            <w:r w:rsidRPr="000847A8">
              <w:rPr>
                <w:rFonts w:ascii="Times New Roman" w:eastAsia="仿宋" w:hAnsi="Times New Roman" w:cs="Times New Roman"/>
                <w:kern w:val="0"/>
                <w:sz w:val="20"/>
                <w:szCs w:val="20"/>
              </w:rPr>
              <w:t>）因分水闸运行控制故障导致长期供水不足，可在恢复正常后适当加大分水，补偿前期不足。</w:t>
            </w:r>
          </w:p>
        </w:tc>
      </w:tr>
      <w:tr w:rsidR="00DD3CD4" w:rsidRPr="000847A8" w:rsidTr="00B045BF">
        <w:trPr>
          <w:jc w:val="center"/>
        </w:trPr>
        <w:tc>
          <w:tcPr>
            <w:tcW w:w="337" w:type="pct"/>
            <w:vMerge/>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卡阻</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847A8">
              <w:rPr>
                <w:rFonts w:ascii="Times New Roman" w:eastAsia="仿宋" w:hAnsi="Times New Roman" w:cs="Times New Roman"/>
                <w:kern w:val="0"/>
                <w:sz w:val="20"/>
                <w:szCs w:val="20"/>
              </w:rPr>
              <w:t>户可能</w:t>
            </w:r>
            <w:proofErr w:type="gramEnd"/>
            <w:r w:rsidRPr="000847A8">
              <w:rPr>
                <w:rFonts w:ascii="Times New Roman" w:eastAsia="仿宋" w:hAnsi="Times New Roman" w:cs="Times New Roman"/>
                <w:kern w:val="0"/>
                <w:sz w:val="20"/>
                <w:szCs w:val="20"/>
              </w:rPr>
              <w:t>的供水影响按规定上报，并及时与配套工程管理单位联系沟通；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lastRenderedPageBreak/>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）故障恢复后回归至远程控制状态，逐级上报；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）因分水闸运行控制故障导致长期供水不足，可在恢复正常后适当加大分水，补偿前期不足。</w:t>
            </w:r>
          </w:p>
        </w:tc>
      </w:tr>
      <w:tr w:rsidR="00DD3CD4" w:rsidRPr="000847A8" w:rsidTr="00B045BF">
        <w:trPr>
          <w:jc w:val="center"/>
        </w:trPr>
        <w:tc>
          <w:tcPr>
            <w:tcW w:w="337" w:type="pct"/>
            <w:vMerge/>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异动</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0847A8">
              <w:rPr>
                <w:rFonts w:ascii="Times New Roman" w:eastAsia="仿宋" w:hAnsi="Times New Roman" w:cs="Times New Roman"/>
                <w:kern w:val="0"/>
                <w:sz w:val="20"/>
                <w:szCs w:val="20"/>
              </w:rPr>
              <w:t>户可能</w:t>
            </w:r>
            <w:proofErr w:type="gramEnd"/>
            <w:r w:rsidRPr="000847A8">
              <w:rPr>
                <w:rFonts w:ascii="Times New Roman" w:eastAsia="仿宋" w:hAnsi="Times New Roman" w:cs="Times New Roman"/>
                <w:kern w:val="0"/>
                <w:sz w:val="20"/>
                <w:szCs w:val="20"/>
              </w:rPr>
              <w:t>的供水影响按规定上报，并及时与配套工程管理单位联系沟通；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）对异动但未卡死闸门，按调度工作要求及流程将闸门恢复至原开度，并逐级上报情况；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）故障恢复后回归至远程控制状态，逐级上报。</w:t>
            </w:r>
          </w:p>
        </w:tc>
      </w:tr>
      <w:tr w:rsidR="00DD3CD4" w:rsidRPr="000847A8" w:rsidTr="00B045BF">
        <w:trPr>
          <w:jc w:val="center"/>
        </w:trPr>
        <w:tc>
          <w:tcPr>
            <w:tcW w:w="337" w:type="pct"/>
            <w:vMerge/>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误动</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）排查误动原因，加强水位、流量监测，根据闸门误动事件监测信息和预测结果，对辖区内用水</w:t>
            </w:r>
            <w:proofErr w:type="gramStart"/>
            <w:r w:rsidRPr="000847A8">
              <w:rPr>
                <w:rFonts w:ascii="Times New Roman" w:eastAsia="仿宋" w:hAnsi="Times New Roman" w:cs="Times New Roman"/>
                <w:kern w:val="0"/>
                <w:sz w:val="20"/>
                <w:szCs w:val="20"/>
              </w:rPr>
              <w:t>户可能</w:t>
            </w:r>
            <w:proofErr w:type="gramEnd"/>
            <w:r w:rsidRPr="000847A8">
              <w:rPr>
                <w:rFonts w:ascii="Times New Roman" w:eastAsia="仿宋" w:hAnsi="Times New Roman" w:cs="Times New Roman"/>
                <w:kern w:val="0"/>
                <w:sz w:val="20"/>
                <w:szCs w:val="20"/>
              </w:rPr>
              <w:t>的供水影响按规定上报，并及时与配套工程管理单位联系沟通；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）对认定误动操作，闸前、后水位或流量变幅达到上报要求，积极准备，按总调中心调令执行。</w:t>
            </w:r>
          </w:p>
        </w:tc>
      </w:tr>
      <w:tr w:rsidR="00DD3CD4" w:rsidRPr="000847A8" w:rsidTr="00B045BF">
        <w:trPr>
          <w:jc w:val="center"/>
        </w:trPr>
        <w:tc>
          <w:tcPr>
            <w:tcW w:w="337" w:type="pct"/>
            <w:vMerge w:val="restart"/>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退水闸</w:t>
            </w:r>
          </w:p>
        </w:tc>
        <w:tc>
          <w:tcPr>
            <w:tcW w:w="362" w:type="pct"/>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无法关闭</w:t>
            </w:r>
          </w:p>
        </w:tc>
        <w:tc>
          <w:tcPr>
            <w:tcW w:w="4301" w:type="pct"/>
            <w:shd w:val="clear" w:color="auto" w:fill="auto"/>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0847A8">
              <w:rPr>
                <w:rFonts w:ascii="Times New Roman" w:eastAsia="仿宋" w:hAnsi="Times New Roman" w:cs="Times New Roman"/>
                <w:kern w:val="0"/>
                <w:sz w:val="20"/>
                <w:szCs w:val="20"/>
              </w:rPr>
              <w:t>节制闸及辖区</w:t>
            </w:r>
            <w:proofErr w:type="gramEnd"/>
            <w:r w:rsidRPr="000847A8">
              <w:rPr>
                <w:rFonts w:ascii="Times New Roman" w:eastAsia="仿宋" w:hAnsi="Times New Roman" w:cs="Times New Roman"/>
                <w:kern w:val="0"/>
                <w:sz w:val="20"/>
                <w:szCs w:val="20"/>
              </w:rPr>
              <w:t>内分水口的准备工作，保持渠段水位平稳；</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）故障消除后，逐级上报。</w:t>
            </w:r>
          </w:p>
        </w:tc>
      </w:tr>
      <w:tr w:rsidR="00DD3CD4" w:rsidRPr="000847A8" w:rsidTr="00B045BF">
        <w:trPr>
          <w:jc w:val="center"/>
        </w:trPr>
        <w:tc>
          <w:tcPr>
            <w:tcW w:w="337" w:type="pct"/>
            <w:vMerge/>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无法开启</w:t>
            </w:r>
          </w:p>
        </w:tc>
        <w:tc>
          <w:tcPr>
            <w:tcW w:w="4301" w:type="pct"/>
            <w:shd w:val="clear" w:color="auto" w:fill="auto"/>
            <w:vAlign w:val="center"/>
            <w:hideMark/>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w:t>
            </w:r>
            <w:proofErr w:type="gramStart"/>
            <w:r w:rsidRPr="000847A8">
              <w:rPr>
                <w:rFonts w:ascii="Times New Roman" w:eastAsia="仿宋" w:hAnsi="Times New Roman" w:cs="Times New Roman"/>
                <w:kern w:val="0"/>
                <w:sz w:val="20"/>
                <w:szCs w:val="20"/>
              </w:rPr>
              <w:t>壅</w:t>
            </w:r>
            <w:proofErr w:type="gramEnd"/>
            <w:r w:rsidRPr="000847A8">
              <w:rPr>
                <w:rFonts w:ascii="Times New Roman" w:eastAsia="仿宋" w:hAnsi="Times New Roman" w:cs="Times New Roman"/>
                <w:kern w:val="0"/>
                <w:sz w:val="20"/>
                <w:szCs w:val="20"/>
              </w:rPr>
              <w:t>高及恢复时间按规定上报，并及时与地方政府部门联系沟通；</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0847A8">
              <w:rPr>
                <w:rFonts w:ascii="Times New Roman" w:eastAsia="仿宋" w:hAnsi="Times New Roman" w:cs="Times New Roman"/>
                <w:kern w:val="0"/>
                <w:sz w:val="20"/>
                <w:szCs w:val="20"/>
              </w:rPr>
              <w:t>节制闸及辖区</w:t>
            </w:r>
            <w:proofErr w:type="gramEnd"/>
            <w:r w:rsidRPr="000847A8">
              <w:rPr>
                <w:rFonts w:ascii="Times New Roman" w:eastAsia="仿宋" w:hAnsi="Times New Roman" w:cs="Times New Roman"/>
                <w:kern w:val="0"/>
                <w:sz w:val="20"/>
                <w:szCs w:val="20"/>
              </w:rPr>
              <w:t>内分水口、开启上游临近退水闸的准备工作，保持渠段水位平稳；</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）故障消除后，逐级上报。</w:t>
            </w:r>
          </w:p>
        </w:tc>
      </w:tr>
      <w:tr w:rsidR="00DD3CD4" w:rsidRPr="000847A8" w:rsidTr="00B045BF">
        <w:trPr>
          <w:jc w:val="center"/>
        </w:trPr>
        <w:tc>
          <w:tcPr>
            <w:tcW w:w="337" w:type="pct"/>
            <w:vMerge w:val="restar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控制闸</w:t>
            </w: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异动</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）对异动但未卡死闸门，按调度工作要求及流程将闸门恢复至原开度，并逐级上报情况；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）出现闸门卡死无法恢复，按调度应急预案申请调整其他孔闸门开度，保持过</w:t>
            </w:r>
            <w:proofErr w:type="gramStart"/>
            <w:r w:rsidRPr="000847A8">
              <w:rPr>
                <w:rFonts w:ascii="Times New Roman" w:eastAsia="仿宋" w:hAnsi="Times New Roman" w:cs="Times New Roman"/>
                <w:kern w:val="0"/>
                <w:sz w:val="20"/>
                <w:szCs w:val="20"/>
              </w:rPr>
              <w:t>流基本</w:t>
            </w:r>
            <w:proofErr w:type="gramEnd"/>
            <w:r w:rsidRPr="000847A8">
              <w:rPr>
                <w:rFonts w:ascii="Times New Roman" w:eastAsia="仿宋" w:hAnsi="Times New Roman" w:cs="Times New Roman"/>
                <w:kern w:val="0"/>
                <w:sz w:val="20"/>
                <w:szCs w:val="20"/>
              </w:rPr>
              <w:t>不变，并逐级上报情况；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）通过调整其他孔闸门仍对正常过流造成影响的，及时上报，并积极</w:t>
            </w:r>
            <w:proofErr w:type="gramStart"/>
            <w:r w:rsidRPr="000847A8">
              <w:rPr>
                <w:rFonts w:ascii="Times New Roman" w:eastAsia="仿宋" w:hAnsi="Times New Roman" w:cs="Times New Roman"/>
                <w:kern w:val="0"/>
                <w:sz w:val="20"/>
                <w:szCs w:val="20"/>
              </w:rPr>
              <w:t>配合总</w:t>
            </w:r>
            <w:proofErr w:type="gramEnd"/>
            <w:r w:rsidRPr="000847A8">
              <w:rPr>
                <w:rFonts w:ascii="Times New Roman" w:eastAsia="仿宋" w:hAnsi="Times New Roman" w:cs="Times New Roman"/>
                <w:kern w:val="0"/>
                <w:sz w:val="20"/>
                <w:szCs w:val="20"/>
              </w:rPr>
              <w:t>调中心做好调节上、下游</w:t>
            </w:r>
            <w:proofErr w:type="gramStart"/>
            <w:r w:rsidRPr="000847A8">
              <w:rPr>
                <w:rFonts w:ascii="Times New Roman" w:eastAsia="仿宋" w:hAnsi="Times New Roman" w:cs="Times New Roman"/>
                <w:kern w:val="0"/>
                <w:sz w:val="20"/>
                <w:szCs w:val="20"/>
              </w:rPr>
              <w:t>节制闸及辖区</w:t>
            </w:r>
            <w:proofErr w:type="gramEnd"/>
            <w:r w:rsidRPr="000847A8">
              <w:rPr>
                <w:rFonts w:ascii="Times New Roman" w:eastAsia="仿宋" w:hAnsi="Times New Roman" w:cs="Times New Roman"/>
                <w:kern w:val="0"/>
                <w:sz w:val="20"/>
                <w:szCs w:val="20"/>
              </w:rPr>
              <w:t>内分水口、退水闸的应急调度处置工作；</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6</w:t>
            </w:r>
            <w:r w:rsidRPr="000847A8">
              <w:rPr>
                <w:rFonts w:ascii="Times New Roman" w:eastAsia="仿宋" w:hAnsi="Times New Roman" w:cs="Times New Roman"/>
                <w:kern w:val="0"/>
                <w:sz w:val="20"/>
                <w:szCs w:val="20"/>
              </w:rPr>
              <w:t>）故障恢复后回归至远程控制状态，逐级上报。</w:t>
            </w:r>
          </w:p>
        </w:tc>
      </w:tr>
      <w:tr w:rsidR="00DD3CD4" w:rsidRPr="000847A8" w:rsidTr="00B045BF">
        <w:trPr>
          <w:jc w:val="center"/>
        </w:trPr>
        <w:tc>
          <w:tcPr>
            <w:tcW w:w="337" w:type="pct"/>
            <w:vMerge/>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误动</w:t>
            </w:r>
          </w:p>
        </w:tc>
        <w:tc>
          <w:tcPr>
            <w:tcW w:w="4301" w:type="pct"/>
            <w:shd w:val="clear" w:color="auto" w:fill="auto"/>
            <w:vAlign w:val="center"/>
          </w:tcPr>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DD3CD4" w:rsidRPr="000847A8" w:rsidRDefault="00DD3CD4" w:rsidP="00B045BF">
            <w:pPr>
              <w:widowControl/>
              <w:snapToGrid w:val="0"/>
              <w:spacing w:line="200" w:lineRule="exact"/>
              <w:jc w:val="lef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）对认定误动操作，闸前、后水位或流量变幅达到上报要求，积极准备，按总调中心调令执行。</w:t>
            </w:r>
          </w:p>
        </w:tc>
      </w:tr>
    </w:tbl>
    <w:p w:rsidR="003A0A90" w:rsidRPr="000847A8" w:rsidRDefault="003A0A90" w:rsidP="00377DFB">
      <w:pPr>
        <w:pStyle w:val="10"/>
        <w:ind w:firstLineChars="0" w:firstLine="0"/>
        <w:jc w:val="center"/>
        <w:outlineLvl w:val="9"/>
        <w:rPr>
          <w:rFonts w:ascii="Times New Roman" w:hAnsi="Times New Roman" w:cs="Times New Roman"/>
        </w:rPr>
      </w:pPr>
    </w:p>
    <w:p w:rsidR="00377DFB" w:rsidRPr="000847A8" w:rsidRDefault="00012CFE" w:rsidP="00A77BF7">
      <w:pPr>
        <w:pStyle w:val="10"/>
        <w:spacing w:after="0"/>
        <w:ind w:firstLineChars="41" w:firstLine="98"/>
        <w:outlineLvl w:val="2"/>
        <w:rPr>
          <w:rFonts w:ascii="Times New Roman" w:hAnsi="Times New Roman" w:cs="Times New Roman"/>
        </w:rPr>
      </w:pPr>
      <w:r w:rsidRPr="000847A8">
        <w:rPr>
          <w:rFonts w:ascii="Times New Roman" w:hAnsi="Times New Roman" w:cs="Times New Roman"/>
        </w:rPr>
        <w:br w:type="column"/>
      </w:r>
      <w:r w:rsidR="00377DFB" w:rsidRPr="000847A8">
        <w:rPr>
          <w:rFonts w:ascii="Times New Roman" w:hAnsi="Times New Roman" w:cs="Times New Roman"/>
        </w:rPr>
        <w:lastRenderedPageBreak/>
        <w:t xml:space="preserve">3.3.2 </w:t>
      </w:r>
      <w:r w:rsidR="00377DFB" w:rsidRPr="000847A8">
        <w:rPr>
          <w:rFonts w:ascii="Times New Roman" w:hAnsi="Times New Roman" w:cs="Times New Roman" w:hint="eastAsia"/>
        </w:rPr>
        <w:t>冬季</w:t>
      </w:r>
      <w:r w:rsidR="00377DFB" w:rsidRPr="000847A8">
        <w:rPr>
          <w:rFonts w:ascii="Times New Roman" w:hAnsi="Times New Roman" w:cs="Times New Roman"/>
        </w:rPr>
        <w:t>调度</w:t>
      </w:r>
    </w:p>
    <w:p w:rsidR="0008554C" w:rsidRPr="000847A8" w:rsidRDefault="0008554C" w:rsidP="0008554C">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 xml:space="preserve">3.3-4  </w:t>
      </w:r>
      <w:r w:rsidRPr="000847A8">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4"/>
        <w:gridCol w:w="1480"/>
        <w:gridCol w:w="1400"/>
        <w:gridCol w:w="1371"/>
        <w:gridCol w:w="2030"/>
        <w:gridCol w:w="3694"/>
        <w:gridCol w:w="3139"/>
      </w:tblGrid>
      <w:tr w:rsidR="00DD3CD4" w:rsidRPr="00B045BF" w:rsidTr="00B045BF">
        <w:trPr>
          <w:tblHeader/>
          <w:jc w:val="center"/>
        </w:trPr>
        <w:tc>
          <w:tcPr>
            <w:tcW w:w="388"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序号</w:t>
            </w:r>
          </w:p>
        </w:tc>
        <w:tc>
          <w:tcPr>
            <w:tcW w:w="52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起始桩号</w:t>
            </w:r>
          </w:p>
        </w:tc>
        <w:tc>
          <w:tcPr>
            <w:tcW w:w="492"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截止桩号</w:t>
            </w:r>
          </w:p>
        </w:tc>
        <w:tc>
          <w:tcPr>
            <w:tcW w:w="482" w:type="pct"/>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风险量值</w:t>
            </w:r>
          </w:p>
        </w:tc>
        <w:tc>
          <w:tcPr>
            <w:tcW w:w="71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风险事件</w:t>
            </w: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风险因子（按可能性排序）</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sz w:val="20"/>
                <w:szCs w:val="20"/>
              </w:rPr>
              <w:t>对应风险预防措施编号</w:t>
            </w:r>
          </w:p>
        </w:tc>
      </w:tr>
      <w:tr w:rsidR="00DD3CD4" w:rsidRPr="00B045BF" w:rsidTr="00B045BF">
        <w:trPr>
          <w:jc w:val="center"/>
        </w:trPr>
        <w:tc>
          <w:tcPr>
            <w:tcW w:w="388" w:type="pct"/>
            <w:vMerge w:val="restar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1</w:t>
            </w:r>
          </w:p>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2</w:t>
            </w:r>
          </w:p>
        </w:tc>
        <w:tc>
          <w:tcPr>
            <w:tcW w:w="520" w:type="pct"/>
            <w:vMerge w:val="restart"/>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K450+305</w:t>
            </w:r>
          </w:p>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K459+837</w:t>
            </w:r>
          </w:p>
        </w:tc>
        <w:tc>
          <w:tcPr>
            <w:tcW w:w="492" w:type="pct"/>
            <w:vMerge w:val="restart"/>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K459+837</w:t>
            </w:r>
          </w:p>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K474+277</w:t>
            </w:r>
          </w:p>
        </w:tc>
        <w:tc>
          <w:tcPr>
            <w:tcW w:w="482" w:type="pct"/>
            <w:vMerge w:val="restart"/>
            <w:tcBorders>
              <w:top w:val="single" w:sz="4" w:space="0" w:color="auto"/>
              <w:left w:val="single" w:sz="4" w:space="0" w:color="auto"/>
              <w:right w:val="single" w:sz="4" w:space="0" w:color="auto"/>
            </w:tcBorders>
            <w:vAlign w:val="center"/>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2.4</w:t>
            </w:r>
          </w:p>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2.4</w:t>
            </w: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异常冰情</w:t>
            </w: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8-1</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水温</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8-2</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调度方案</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8-3</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snapToGrid w:val="0"/>
              <w:spacing w:line="360" w:lineRule="auto"/>
              <w:jc w:val="center"/>
              <w:rPr>
                <w:rFonts w:ascii="仿宋" w:eastAsia="仿宋" w:hAnsi="仿宋" w:cs="Times New Roman"/>
                <w:kern w:val="0"/>
                <w:sz w:val="20"/>
                <w:szCs w:val="20"/>
              </w:rPr>
            </w:pP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输水设施破坏</w:t>
            </w: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8-1</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冻融</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8-4</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冰荷载</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8-5</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建筑物特征</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8-6</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渠道布置</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8-7</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snapToGrid w:val="0"/>
              <w:spacing w:line="360" w:lineRule="auto"/>
              <w:jc w:val="center"/>
              <w:rPr>
                <w:rFonts w:ascii="仿宋" w:eastAsia="仿宋" w:hAnsi="仿宋" w:cs="Times New Roman"/>
                <w:kern w:val="0"/>
                <w:sz w:val="20"/>
                <w:szCs w:val="20"/>
              </w:rPr>
            </w:pP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设备适应性</w:t>
            </w: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8-1</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冻融</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8-4</w:t>
            </w:r>
          </w:p>
        </w:tc>
      </w:tr>
      <w:tr w:rsidR="00DD3CD4" w:rsidRPr="00B045BF" w:rsidTr="00B045BF">
        <w:trPr>
          <w:jc w:val="center"/>
        </w:trPr>
        <w:tc>
          <w:tcPr>
            <w:tcW w:w="388"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520"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92" w:type="pct"/>
            <w:vMerge/>
            <w:tcBorders>
              <w:top w:val="single" w:sz="4" w:space="0" w:color="auto"/>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482" w:type="pct"/>
            <w:vMerge/>
            <w:tcBorders>
              <w:left w:val="single" w:sz="4" w:space="0" w:color="auto"/>
              <w:bottom w:val="single" w:sz="4" w:space="0" w:color="auto"/>
              <w:right w:val="single" w:sz="4" w:space="0" w:color="auto"/>
            </w:tcBorders>
            <w:vAlign w:val="center"/>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spacing w:line="360" w:lineRule="auto"/>
              <w:jc w:val="center"/>
              <w:rPr>
                <w:rFonts w:ascii="仿宋" w:eastAsia="仿宋" w:hAnsi="仿宋" w:cs="Times New Roman"/>
                <w:kern w:val="0"/>
                <w:sz w:val="20"/>
                <w:szCs w:val="20"/>
              </w:rPr>
            </w:pPr>
          </w:p>
        </w:tc>
        <w:tc>
          <w:tcPr>
            <w:tcW w:w="12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冰荷载</w:t>
            </w:r>
          </w:p>
        </w:tc>
        <w:tc>
          <w:tcPr>
            <w:tcW w:w="110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szCs w:val="20"/>
              </w:rPr>
            </w:pPr>
            <w:r w:rsidRPr="00B045BF">
              <w:rPr>
                <w:rFonts w:ascii="仿宋" w:eastAsia="仿宋" w:hAnsi="仿宋" w:cs="Times New Roman"/>
                <w:kern w:val="0"/>
                <w:sz w:val="20"/>
                <w:szCs w:val="20"/>
              </w:rPr>
              <w:t>8-5</w:t>
            </w:r>
          </w:p>
        </w:tc>
      </w:tr>
    </w:tbl>
    <w:p w:rsidR="007668D8" w:rsidRDefault="007668D8" w:rsidP="0008554C">
      <w:pPr>
        <w:pStyle w:val="10"/>
        <w:ind w:firstLineChars="0" w:firstLine="0"/>
        <w:jc w:val="center"/>
        <w:outlineLvl w:val="9"/>
        <w:rPr>
          <w:rFonts w:ascii="Times New Roman" w:hAnsi="Times New Roman" w:cs="Times New Roman"/>
        </w:rPr>
      </w:pPr>
    </w:p>
    <w:p w:rsidR="0008554C" w:rsidRPr="000847A8" w:rsidRDefault="007668D8"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0847A8">
        <w:rPr>
          <w:rFonts w:ascii="Times New Roman" w:hAnsi="Times New Roman" w:cs="Times New Roman"/>
        </w:rPr>
        <w:lastRenderedPageBreak/>
        <w:t>表</w:t>
      </w:r>
      <w:r w:rsidR="0008554C" w:rsidRPr="000847A8">
        <w:rPr>
          <w:rFonts w:ascii="Times New Roman" w:hAnsi="Times New Roman" w:cs="Times New Roman"/>
        </w:rPr>
        <w:t xml:space="preserve">3.3-5  </w:t>
      </w:r>
      <w:r w:rsidR="0008554C" w:rsidRPr="000847A8">
        <w:rPr>
          <w:rFonts w:ascii="Times New Roman" w:hAnsi="Times New Roman" w:cs="Times New Roman"/>
        </w:rPr>
        <w:t>冬季调度</w:t>
      </w:r>
      <w:r w:rsidR="00F73195">
        <w:rPr>
          <w:rFonts w:ascii="Times New Roman" w:hAnsi="Times New Roman" w:cs="Times New Roman"/>
        </w:rPr>
        <w:t>风险预防措施</w:t>
      </w:r>
      <w:r w:rsidR="0008554C" w:rsidRPr="000847A8">
        <w:rPr>
          <w:rFonts w:ascii="Times New Roman" w:hAnsi="Times New Roman" w:cs="Times New Roman"/>
        </w:rPr>
        <w:t>一览表</w:t>
      </w:r>
    </w:p>
    <w:tbl>
      <w:tblPr>
        <w:tblW w:w="5000" w:type="pct"/>
        <w:jc w:val="center"/>
        <w:tblLayout w:type="fixed"/>
        <w:tblLook w:val="04A0"/>
      </w:tblPr>
      <w:tblGrid>
        <w:gridCol w:w="958"/>
        <w:gridCol w:w="1843"/>
        <w:gridCol w:w="11417"/>
      </w:tblGrid>
      <w:tr w:rsidR="00DD3CD4" w:rsidRPr="00B045BF" w:rsidTr="00B045BF">
        <w:trPr>
          <w:trHeight w:val="20"/>
          <w:tblHeader/>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编号</w:t>
            </w:r>
          </w:p>
        </w:tc>
        <w:tc>
          <w:tcPr>
            <w:tcW w:w="648"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风险因子</w:t>
            </w:r>
          </w:p>
        </w:tc>
        <w:tc>
          <w:tcPr>
            <w:tcW w:w="4015" w:type="pct"/>
            <w:tcBorders>
              <w:top w:val="single" w:sz="4" w:space="0" w:color="auto"/>
              <w:left w:val="nil"/>
              <w:bottom w:val="single" w:sz="4" w:space="0" w:color="auto"/>
              <w:right w:val="single" w:sz="4" w:space="0" w:color="auto"/>
            </w:tcBorders>
            <w:noWrap/>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预防措施</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8-1</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气象条件</w:t>
            </w:r>
          </w:p>
        </w:tc>
        <w:tc>
          <w:tcPr>
            <w:tcW w:w="4015" w:type="pct"/>
            <w:tcBorders>
              <w:top w:val="nil"/>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（1）一般冬季以关注气象预报为主，尤其是中、长期气温预报；</w:t>
            </w:r>
            <w:r w:rsidRPr="00B045BF">
              <w:rPr>
                <w:rFonts w:ascii="仿宋" w:eastAsia="仿宋" w:hAnsi="仿宋" w:cs="Times New Roman"/>
                <w:kern w:val="0"/>
                <w:sz w:val="20"/>
              </w:rPr>
              <w:br/>
              <w:t>（2）极端情况渠道出现流冰时，管理处中控室应开展气温观测。</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8-2</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水温</w:t>
            </w:r>
          </w:p>
        </w:tc>
        <w:tc>
          <w:tcPr>
            <w:tcW w:w="4015" w:type="pct"/>
            <w:tcBorders>
              <w:top w:val="single" w:sz="4" w:space="0" w:color="auto"/>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（1）一般冬季调度室应记录水温过程；</w:t>
            </w:r>
            <w:r w:rsidRPr="00B045BF">
              <w:rPr>
                <w:rFonts w:ascii="仿宋" w:eastAsia="仿宋" w:hAnsi="仿宋" w:cs="Times New Roman"/>
                <w:kern w:val="0"/>
                <w:sz w:val="20"/>
              </w:rPr>
              <w:br/>
              <w:t>（2）极端气候出现冰情时，管理处中控室应将水温观测纳入调度参数观测中，及时上报总控中心。</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8-3</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冬季调度方案</w:t>
            </w:r>
          </w:p>
        </w:tc>
        <w:tc>
          <w:tcPr>
            <w:tcW w:w="4015" w:type="pct"/>
            <w:tcBorders>
              <w:top w:val="single" w:sz="4" w:space="0" w:color="auto"/>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（1）一般冬季不结冰，按正常方式运行；</w:t>
            </w:r>
            <w:r w:rsidRPr="00B045BF">
              <w:rPr>
                <w:rFonts w:ascii="仿宋" w:eastAsia="仿宋" w:hAnsi="仿宋" w:cs="Times New Roman"/>
                <w:kern w:val="0"/>
                <w:sz w:val="20"/>
              </w:rPr>
              <w:br/>
              <w:t>（2）极端情况结冰时，管理处加强监测，实时掌握冰情，上报总调中心；中线局应组织专家会商，评估冰情严重程度；应急情况下，中线局应调整调度方式。</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8-4</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冻融</w:t>
            </w:r>
          </w:p>
        </w:tc>
        <w:tc>
          <w:tcPr>
            <w:tcW w:w="4015" w:type="pct"/>
            <w:tcBorders>
              <w:top w:val="single" w:sz="4" w:space="0" w:color="auto"/>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（1）一般冬季无冰，不做观测；</w:t>
            </w:r>
          </w:p>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（2）极端情况结冰时，指定冰情观测人员，对</w:t>
            </w:r>
            <w:proofErr w:type="gramStart"/>
            <w:r w:rsidRPr="00B045BF">
              <w:rPr>
                <w:rFonts w:ascii="仿宋" w:eastAsia="仿宋" w:hAnsi="仿宋" w:cs="Times New Roman"/>
                <w:kern w:val="0"/>
                <w:sz w:val="20"/>
              </w:rPr>
              <w:t>索河渡槽</w:t>
            </w:r>
            <w:proofErr w:type="gramEnd"/>
            <w:r w:rsidRPr="00B045BF">
              <w:rPr>
                <w:rFonts w:ascii="仿宋" w:eastAsia="仿宋" w:hAnsi="仿宋" w:cs="Times New Roman"/>
                <w:kern w:val="0"/>
                <w:sz w:val="20"/>
              </w:rPr>
              <w:t>及各类闸控系统冻融巡视，针对冰情严重情况，调度科和工程科应配合在建筑物前应</w:t>
            </w:r>
            <w:proofErr w:type="gramStart"/>
            <w:r w:rsidRPr="00B045BF">
              <w:rPr>
                <w:rFonts w:ascii="仿宋" w:eastAsia="仿宋" w:hAnsi="仿宋" w:cs="Times New Roman"/>
                <w:kern w:val="0"/>
                <w:sz w:val="20"/>
              </w:rPr>
              <w:t>布设拦冰和扰冰</w:t>
            </w:r>
            <w:proofErr w:type="gramEnd"/>
            <w:r w:rsidRPr="00B045BF">
              <w:rPr>
                <w:rFonts w:ascii="仿宋" w:eastAsia="仿宋" w:hAnsi="仿宋" w:cs="Times New Roman"/>
                <w:kern w:val="0"/>
                <w:sz w:val="20"/>
              </w:rPr>
              <w:t>设施。</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8-5</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冰负荷</w:t>
            </w:r>
          </w:p>
        </w:tc>
        <w:tc>
          <w:tcPr>
            <w:tcW w:w="4015" w:type="pct"/>
            <w:tcBorders>
              <w:top w:val="single" w:sz="4" w:space="0" w:color="auto"/>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（1）一般冬季无冰，不做观测；</w:t>
            </w:r>
            <w:r w:rsidRPr="00B045BF">
              <w:rPr>
                <w:rFonts w:ascii="仿宋" w:eastAsia="仿宋" w:hAnsi="仿宋" w:cs="Times New Roman"/>
                <w:kern w:val="0"/>
                <w:sz w:val="20"/>
              </w:rPr>
              <w:br/>
              <w:t>（2）极端情况结冰时，指定冰情观测人员，加强</w:t>
            </w:r>
            <w:proofErr w:type="gramStart"/>
            <w:r w:rsidRPr="00B045BF">
              <w:rPr>
                <w:rFonts w:ascii="仿宋" w:eastAsia="仿宋" w:hAnsi="仿宋" w:cs="Times New Roman"/>
                <w:kern w:val="0"/>
                <w:sz w:val="20"/>
              </w:rPr>
              <w:t>索河渡槽</w:t>
            </w:r>
            <w:proofErr w:type="gramEnd"/>
            <w:r w:rsidRPr="00B045BF">
              <w:rPr>
                <w:rFonts w:ascii="仿宋" w:eastAsia="仿宋" w:hAnsi="仿宋" w:cs="Times New Roman"/>
                <w:kern w:val="0"/>
                <w:sz w:val="20"/>
              </w:rPr>
              <w:t>及各类闸控系统</w:t>
            </w:r>
            <w:r w:rsidR="00BA0940" w:rsidRPr="00B045BF">
              <w:rPr>
                <w:rFonts w:ascii="仿宋" w:eastAsia="仿宋" w:hAnsi="仿宋" w:cs="Times New Roman" w:hint="eastAsia"/>
                <w:kern w:val="0"/>
                <w:sz w:val="20"/>
              </w:rPr>
              <w:t>附近巡查；</w:t>
            </w:r>
            <w:r w:rsidRPr="00B045BF">
              <w:rPr>
                <w:rFonts w:ascii="仿宋" w:eastAsia="仿宋" w:hAnsi="仿宋" w:cs="Times New Roman"/>
                <w:kern w:val="0"/>
                <w:sz w:val="20"/>
              </w:rPr>
              <w:t>开展冰盖、流冰观测，视冰情严重程度，调度科和工程科应配合在建筑物进口应</w:t>
            </w:r>
            <w:proofErr w:type="gramStart"/>
            <w:r w:rsidRPr="00B045BF">
              <w:rPr>
                <w:rFonts w:ascii="仿宋" w:eastAsia="仿宋" w:hAnsi="仿宋" w:cs="Times New Roman"/>
                <w:kern w:val="0"/>
                <w:sz w:val="20"/>
              </w:rPr>
              <w:t>布设扰冰设施</w:t>
            </w:r>
            <w:proofErr w:type="gramEnd"/>
            <w:r w:rsidRPr="00B045BF">
              <w:rPr>
                <w:rFonts w:ascii="仿宋" w:eastAsia="仿宋" w:hAnsi="仿宋" w:cs="Times New Roman"/>
                <w:kern w:val="0"/>
                <w:sz w:val="20"/>
              </w:rPr>
              <w:t>。</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8-6</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建筑物特征</w:t>
            </w:r>
          </w:p>
        </w:tc>
        <w:tc>
          <w:tcPr>
            <w:tcW w:w="4015" w:type="pct"/>
            <w:tcBorders>
              <w:top w:val="single" w:sz="4" w:space="0" w:color="auto"/>
              <w:left w:val="nil"/>
              <w:bottom w:val="nil"/>
              <w:right w:val="single" w:sz="4" w:space="0" w:color="auto"/>
            </w:tcBorders>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（1）一般冬季无冰，不做观测；</w:t>
            </w:r>
            <w:r w:rsidRPr="00B045BF">
              <w:rPr>
                <w:rFonts w:ascii="仿宋" w:eastAsia="仿宋" w:hAnsi="仿宋" w:cs="Times New Roman"/>
                <w:kern w:val="0"/>
                <w:sz w:val="20"/>
              </w:rPr>
              <w:br/>
              <w:t>（2）极端情况结冰时，冰情观测人员应结合冻融、冰盖观测开展建筑物冰情的巡查。</w:t>
            </w:r>
          </w:p>
        </w:tc>
      </w:tr>
      <w:tr w:rsidR="00DD3CD4" w:rsidRPr="00B045BF" w:rsidTr="00B045BF">
        <w:trPr>
          <w:trHeight w:val="20"/>
          <w:jc w:val="center"/>
        </w:trPr>
        <w:tc>
          <w:tcPr>
            <w:tcW w:w="337"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8-7</w:t>
            </w:r>
          </w:p>
        </w:tc>
        <w:tc>
          <w:tcPr>
            <w:tcW w:w="648" w:type="pct"/>
            <w:tcBorders>
              <w:top w:val="nil"/>
              <w:left w:val="nil"/>
              <w:bottom w:val="single" w:sz="4" w:space="0" w:color="auto"/>
              <w:right w:val="single" w:sz="4" w:space="0" w:color="auto"/>
            </w:tcBorders>
            <w:vAlign w:val="center"/>
            <w:hideMark/>
          </w:tcPr>
          <w:p w:rsidR="00DD3CD4" w:rsidRPr="00B045BF" w:rsidRDefault="00DD3CD4" w:rsidP="00B045BF">
            <w:pPr>
              <w:snapToGrid w:val="0"/>
              <w:spacing w:line="360" w:lineRule="auto"/>
              <w:jc w:val="center"/>
              <w:rPr>
                <w:rFonts w:ascii="仿宋" w:eastAsia="仿宋" w:hAnsi="仿宋" w:cs="Times New Roman"/>
                <w:kern w:val="0"/>
                <w:sz w:val="20"/>
              </w:rPr>
            </w:pPr>
            <w:r w:rsidRPr="00B045BF">
              <w:rPr>
                <w:rFonts w:ascii="仿宋" w:eastAsia="仿宋" w:hAnsi="仿宋" w:cs="Times New Roman"/>
                <w:kern w:val="0"/>
                <w:sz w:val="20"/>
              </w:rPr>
              <w:t>渠道布置</w:t>
            </w:r>
          </w:p>
        </w:tc>
        <w:tc>
          <w:tcPr>
            <w:tcW w:w="4015" w:type="pct"/>
            <w:tcBorders>
              <w:top w:val="single" w:sz="4" w:space="0" w:color="auto"/>
              <w:left w:val="nil"/>
              <w:bottom w:val="single" w:sz="4" w:space="0" w:color="auto"/>
              <w:right w:val="single" w:sz="4" w:space="0" w:color="auto"/>
            </w:tcBorders>
            <w:noWrap/>
            <w:vAlign w:val="center"/>
            <w:hideMark/>
          </w:tcPr>
          <w:p w:rsidR="00DD3CD4" w:rsidRPr="00B045BF" w:rsidRDefault="00DD3CD4" w:rsidP="00B045BF">
            <w:pPr>
              <w:snapToGrid w:val="0"/>
              <w:spacing w:line="360" w:lineRule="auto"/>
              <w:rPr>
                <w:rFonts w:ascii="仿宋" w:eastAsia="仿宋" w:hAnsi="仿宋" w:cs="Times New Roman"/>
                <w:kern w:val="0"/>
                <w:sz w:val="20"/>
              </w:rPr>
            </w:pPr>
            <w:r w:rsidRPr="00B045BF">
              <w:rPr>
                <w:rFonts w:ascii="仿宋" w:eastAsia="仿宋" w:hAnsi="仿宋" w:cs="Times New Roman"/>
                <w:kern w:val="0"/>
                <w:sz w:val="20"/>
              </w:rPr>
              <w:t>（1）一般冬季无冰，不做渠道冰情观测；</w:t>
            </w:r>
            <w:r w:rsidRPr="00B045BF">
              <w:rPr>
                <w:rFonts w:ascii="仿宋" w:eastAsia="仿宋" w:hAnsi="仿宋" w:cs="Times New Roman"/>
                <w:kern w:val="0"/>
                <w:sz w:val="20"/>
              </w:rPr>
              <w:br/>
              <w:t>（2）极端情况结冰时，指定冰情观测人员，对渠道的冰情、冻胀巡视，渠道巡视可结合工程安全巡视开展，尤其</w:t>
            </w:r>
            <w:proofErr w:type="gramStart"/>
            <w:r w:rsidRPr="00B045BF">
              <w:rPr>
                <w:rFonts w:ascii="仿宋" w:eastAsia="仿宋" w:hAnsi="仿宋" w:cs="Times New Roman"/>
                <w:kern w:val="0"/>
                <w:sz w:val="20"/>
              </w:rPr>
              <w:t>是渠池</w:t>
            </w:r>
            <w:proofErr w:type="gramEnd"/>
            <w:r w:rsidRPr="00B045BF">
              <w:rPr>
                <w:rFonts w:ascii="仿宋" w:eastAsia="仿宋" w:hAnsi="仿宋" w:cs="Times New Roman"/>
                <w:kern w:val="0"/>
                <w:sz w:val="20"/>
              </w:rPr>
              <w:t>下游流冰、冰盖厚度观测；</w:t>
            </w:r>
            <w:r w:rsidRPr="00B045BF">
              <w:rPr>
                <w:rFonts w:ascii="仿宋" w:eastAsia="仿宋" w:hAnsi="仿宋" w:cs="Times New Roman"/>
                <w:kern w:val="0"/>
                <w:sz w:val="20"/>
              </w:rPr>
              <w:br/>
              <w:t>（3）应急情况下，调度科和工程科采取</w:t>
            </w:r>
            <w:proofErr w:type="gramStart"/>
            <w:r w:rsidRPr="00B045BF">
              <w:rPr>
                <w:rFonts w:ascii="仿宋" w:eastAsia="仿宋" w:hAnsi="仿宋" w:cs="Times New Roman"/>
                <w:kern w:val="0"/>
                <w:sz w:val="20"/>
              </w:rPr>
              <w:t>拦冰索、扰冰</w:t>
            </w:r>
            <w:proofErr w:type="gramEnd"/>
            <w:r w:rsidRPr="00B045BF">
              <w:rPr>
                <w:rFonts w:ascii="仿宋" w:eastAsia="仿宋" w:hAnsi="仿宋" w:cs="Times New Roman"/>
                <w:kern w:val="0"/>
                <w:sz w:val="20"/>
              </w:rPr>
              <w:t>等防护措施。</w:t>
            </w:r>
          </w:p>
        </w:tc>
      </w:tr>
    </w:tbl>
    <w:p w:rsidR="0008554C" w:rsidRPr="000847A8" w:rsidRDefault="0008554C" w:rsidP="0008554C">
      <w:pPr>
        <w:pStyle w:val="10"/>
        <w:ind w:firstLineChars="0" w:firstLine="0"/>
        <w:jc w:val="center"/>
        <w:outlineLvl w:val="9"/>
        <w:rPr>
          <w:rFonts w:ascii="Times New Roman" w:hAnsi="Times New Roman" w:cs="Times New Roman"/>
        </w:rPr>
      </w:pPr>
    </w:p>
    <w:p w:rsidR="0008554C" w:rsidRPr="000847A8" w:rsidRDefault="007668D8"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0847A8">
        <w:rPr>
          <w:rFonts w:ascii="Times New Roman" w:hAnsi="Times New Roman" w:cs="Times New Roman"/>
        </w:rPr>
        <w:lastRenderedPageBreak/>
        <w:t>表</w:t>
      </w:r>
      <w:r w:rsidR="0008554C" w:rsidRPr="000847A8">
        <w:rPr>
          <w:rFonts w:ascii="Times New Roman" w:hAnsi="Times New Roman" w:cs="Times New Roman"/>
        </w:rPr>
        <w:t xml:space="preserve">3.3-6  </w:t>
      </w:r>
      <w:r w:rsidR="0008554C" w:rsidRPr="000847A8">
        <w:rPr>
          <w:rFonts w:ascii="Times New Roman" w:hAnsi="Times New Roman" w:cs="Times New Roman"/>
        </w:rPr>
        <w:t>冬季调度</w:t>
      </w:r>
      <w:r w:rsidR="00E03753">
        <w:rPr>
          <w:rFonts w:ascii="Times New Roman" w:hAnsi="Times New Roman" w:cs="Times New Roman"/>
        </w:rPr>
        <w:t>风险控制措施</w:t>
      </w:r>
      <w:r w:rsidR="0008554C" w:rsidRPr="000847A8">
        <w:rPr>
          <w:rFonts w:ascii="Times New Roman" w:hAnsi="Times New Roman" w:cs="Times New Roman"/>
        </w:rPr>
        <w:t>一览表</w:t>
      </w:r>
    </w:p>
    <w:tbl>
      <w:tblPr>
        <w:tblW w:w="5000" w:type="pct"/>
        <w:jc w:val="center"/>
        <w:tblLook w:val="04A0"/>
      </w:tblPr>
      <w:tblGrid>
        <w:gridCol w:w="619"/>
        <w:gridCol w:w="930"/>
        <w:gridCol w:w="1536"/>
        <w:gridCol w:w="11133"/>
      </w:tblGrid>
      <w:tr w:rsidR="00E62736" w:rsidRPr="000847A8" w:rsidTr="00B045BF">
        <w:trPr>
          <w:trHeight w:val="20"/>
          <w:tblHeader/>
          <w:jc w:val="center"/>
        </w:trPr>
        <w:tc>
          <w:tcPr>
            <w:tcW w:w="218" w:type="pct"/>
            <w:tcBorders>
              <w:top w:val="single" w:sz="4" w:space="0" w:color="auto"/>
              <w:left w:val="single" w:sz="4" w:space="0" w:color="auto"/>
              <w:bottom w:val="single" w:sz="4" w:space="0" w:color="auto"/>
              <w:right w:val="single" w:sz="4" w:space="0" w:color="auto"/>
            </w:tcBorders>
            <w:noWrap/>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序号</w:t>
            </w:r>
          </w:p>
        </w:tc>
        <w:tc>
          <w:tcPr>
            <w:tcW w:w="327" w:type="pct"/>
            <w:tcBorders>
              <w:top w:val="single" w:sz="4" w:space="0" w:color="auto"/>
              <w:left w:val="nil"/>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建筑物类型</w:t>
            </w:r>
          </w:p>
        </w:tc>
        <w:tc>
          <w:tcPr>
            <w:tcW w:w="540" w:type="pct"/>
            <w:tcBorders>
              <w:top w:val="single" w:sz="4" w:space="0" w:color="auto"/>
              <w:left w:val="nil"/>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风险事件</w:t>
            </w:r>
          </w:p>
        </w:tc>
        <w:tc>
          <w:tcPr>
            <w:tcW w:w="3915" w:type="pct"/>
            <w:tcBorders>
              <w:top w:val="single" w:sz="4" w:space="0" w:color="auto"/>
              <w:left w:val="nil"/>
              <w:bottom w:val="single" w:sz="4" w:space="0" w:color="auto"/>
              <w:right w:val="single" w:sz="4" w:space="0" w:color="auto"/>
            </w:tcBorders>
            <w:vAlign w:val="center"/>
            <w:hideMark/>
          </w:tcPr>
          <w:p w:rsidR="00DD3CD4" w:rsidRPr="000847A8" w:rsidRDefault="00DD3CD4" w:rsidP="007668D8">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控制措施</w:t>
            </w:r>
          </w:p>
        </w:tc>
      </w:tr>
      <w:tr w:rsidR="00E62736" w:rsidRPr="000847A8" w:rsidTr="00B045BF">
        <w:trPr>
          <w:trHeight w:val="20"/>
          <w:jc w:val="center"/>
        </w:trPr>
        <w:tc>
          <w:tcPr>
            <w:tcW w:w="218" w:type="pct"/>
            <w:vMerge w:val="restart"/>
            <w:tcBorders>
              <w:top w:val="nil"/>
              <w:left w:val="single" w:sz="4" w:space="0" w:color="auto"/>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p>
        </w:tc>
        <w:tc>
          <w:tcPr>
            <w:tcW w:w="327" w:type="pct"/>
            <w:vMerge w:val="restart"/>
            <w:tcBorders>
              <w:top w:val="nil"/>
              <w:left w:val="single" w:sz="4" w:space="0" w:color="auto"/>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输水渠道</w:t>
            </w: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异常冰情</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）异常冰情危害，一般冬季不结冰。极端气候时，渠道可能结冰，影响该渠段输水能力和安全。</w:t>
            </w:r>
          </w:p>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）极端情况出现异常冰情时：</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1</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冰情不严重时，指定冰情观测人员，以观测为主；</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）冰情严重时，工程科上报中线局，由中线局组织专家会商，评估冰情严重性；</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）紧急情况下，中线局应及时调整调度方案，由中线局通知受水区，调整各分水口口门的流量</w:t>
            </w:r>
            <w:r w:rsidR="00797D31">
              <w:rPr>
                <w:rFonts w:ascii="Times New Roman" w:eastAsia="仿宋" w:hAnsi="Times New Roman" w:cs="Times New Roman" w:hint="eastAsia"/>
                <w:kern w:val="0"/>
                <w:sz w:val="20"/>
                <w:szCs w:val="20"/>
              </w:rPr>
              <w:t>；</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4</w:t>
            </w:r>
            <w:r w:rsidR="00797D31">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根据冰情发展动态，由总</w:t>
            </w:r>
            <w:proofErr w:type="gramStart"/>
            <w:r w:rsidRPr="000847A8">
              <w:rPr>
                <w:rFonts w:ascii="Times New Roman" w:eastAsia="仿宋" w:hAnsi="Times New Roman" w:cs="Times New Roman"/>
                <w:kern w:val="0"/>
                <w:sz w:val="20"/>
                <w:szCs w:val="20"/>
              </w:rPr>
              <w:t>调统一</w:t>
            </w:r>
            <w:proofErr w:type="gramEnd"/>
            <w:r w:rsidRPr="000847A8">
              <w:rPr>
                <w:rFonts w:ascii="Times New Roman" w:eastAsia="仿宋" w:hAnsi="Times New Roman" w:cs="Times New Roman"/>
                <w:kern w:val="0"/>
                <w:sz w:val="20"/>
                <w:szCs w:val="20"/>
              </w:rPr>
              <w:t>恢复正常供水。</w:t>
            </w:r>
          </w:p>
        </w:tc>
      </w:tr>
      <w:tr w:rsidR="00E62736" w:rsidRPr="000847A8" w:rsidTr="00B045BF">
        <w:trPr>
          <w:trHeight w:val="20"/>
          <w:jc w:val="center"/>
        </w:trPr>
        <w:tc>
          <w:tcPr>
            <w:tcW w:w="218" w:type="pct"/>
            <w:vMerge/>
            <w:tcBorders>
              <w:top w:val="nil"/>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27" w:type="pct"/>
            <w:vMerge/>
            <w:tcBorders>
              <w:top w:val="nil"/>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输水设施破坏</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）输水设施破坏危害，一般冬季不结冰。极端气候条件，结冰可能引起渠道边坡冻胀危害。</w:t>
            </w:r>
            <w:r w:rsidRPr="000847A8">
              <w:rPr>
                <w:rFonts w:ascii="Times New Roman" w:eastAsia="仿宋" w:hAnsi="Times New Roman" w:cs="Times New Roman"/>
                <w:kern w:val="0"/>
                <w:sz w:val="20"/>
                <w:szCs w:val="20"/>
              </w:rPr>
              <w:br/>
              <w:t>2</w:t>
            </w:r>
            <w:r w:rsidRPr="000847A8">
              <w:rPr>
                <w:rFonts w:ascii="Times New Roman" w:eastAsia="仿宋" w:hAnsi="Times New Roman" w:cs="Times New Roman"/>
                <w:kern w:val="0"/>
                <w:sz w:val="20"/>
                <w:szCs w:val="20"/>
              </w:rPr>
              <w:t>）极端气候条件下，（</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）指定冰情观测人员增加对渠道冰情巡视，可结合工程巡视；（</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）必要时，调度科在在渡槽节制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渠段前布置</w:t>
            </w:r>
            <w:proofErr w:type="gramStart"/>
            <w:r w:rsidRPr="000847A8">
              <w:rPr>
                <w:rFonts w:ascii="Times New Roman" w:eastAsia="仿宋" w:hAnsi="Times New Roman" w:cs="Times New Roman"/>
                <w:kern w:val="0"/>
                <w:sz w:val="20"/>
                <w:szCs w:val="20"/>
              </w:rPr>
              <w:t>拦冰索</w:t>
            </w:r>
            <w:proofErr w:type="gramEnd"/>
            <w:r w:rsidRPr="000847A8">
              <w:rPr>
                <w:rFonts w:ascii="Times New Roman" w:eastAsia="仿宋" w:hAnsi="Times New Roman" w:cs="Times New Roman"/>
                <w:kern w:val="0"/>
                <w:sz w:val="20"/>
                <w:szCs w:val="20"/>
              </w:rPr>
              <w:t>和</w:t>
            </w:r>
            <w:proofErr w:type="gramStart"/>
            <w:r w:rsidRPr="000847A8">
              <w:rPr>
                <w:rFonts w:ascii="Times New Roman" w:eastAsia="仿宋" w:hAnsi="Times New Roman" w:cs="Times New Roman"/>
                <w:kern w:val="0"/>
                <w:sz w:val="20"/>
                <w:szCs w:val="20"/>
              </w:rPr>
              <w:t>扰冰</w:t>
            </w:r>
            <w:proofErr w:type="gramEnd"/>
            <w:r w:rsidRPr="000847A8">
              <w:rPr>
                <w:rFonts w:ascii="Times New Roman" w:eastAsia="仿宋" w:hAnsi="Times New Roman" w:cs="Times New Roman"/>
                <w:kern w:val="0"/>
                <w:sz w:val="20"/>
                <w:szCs w:val="20"/>
              </w:rPr>
              <w:t>设施；（</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）应对渠道边坡衬砌板冻胀渠段开展检查巡视；（</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）出现较多数量衬砌板冻胀时，一方面增加检查频次；另一方面逐级上报，组织设计、施工人员现场查勘，协商应对处置方案</w:t>
            </w:r>
            <w:r w:rsidR="00797D31">
              <w:rPr>
                <w:rFonts w:ascii="Times New Roman" w:eastAsia="仿宋" w:hAnsi="Times New Roman" w:cs="Times New Roman" w:hint="eastAsia"/>
                <w:kern w:val="0"/>
                <w:sz w:val="20"/>
                <w:szCs w:val="20"/>
              </w:rPr>
              <w:t>；</w:t>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w:t>
            </w:r>
            <w:r w:rsidR="00F06FA0">
              <w:rPr>
                <w:rFonts w:ascii="Times New Roman" w:eastAsia="仿宋" w:hAnsi="Times New Roman" w:cs="Times New Roman"/>
                <w:kern w:val="0"/>
                <w:sz w:val="20"/>
                <w:szCs w:val="20"/>
              </w:rPr>
              <w:t>冬季</w:t>
            </w:r>
            <w:r w:rsidRPr="000847A8">
              <w:rPr>
                <w:rFonts w:ascii="Times New Roman" w:eastAsia="仿宋" w:hAnsi="Times New Roman" w:cs="Times New Roman"/>
                <w:kern w:val="0"/>
                <w:sz w:val="20"/>
                <w:szCs w:val="20"/>
              </w:rPr>
              <w:t>结束后，进行全面检查，条件具备时，对受损渠段及时修复更换。</w:t>
            </w:r>
          </w:p>
        </w:tc>
      </w:tr>
      <w:tr w:rsidR="00E62736" w:rsidRPr="000847A8" w:rsidTr="00B045BF">
        <w:trPr>
          <w:trHeight w:val="20"/>
          <w:jc w:val="center"/>
        </w:trPr>
        <w:tc>
          <w:tcPr>
            <w:tcW w:w="218" w:type="pct"/>
            <w:tcBorders>
              <w:top w:val="nil"/>
              <w:left w:val="single" w:sz="4" w:space="0" w:color="auto"/>
              <w:bottom w:val="single" w:sz="4" w:space="0" w:color="auto"/>
              <w:right w:val="single" w:sz="4" w:space="0" w:color="auto"/>
            </w:tcBorders>
            <w:vAlign w:val="center"/>
          </w:tcPr>
          <w:p w:rsidR="00DD3CD4" w:rsidRPr="000847A8" w:rsidRDefault="001C4EE2" w:rsidP="00B045BF">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327" w:type="pct"/>
            <w:tcBorders>
              <w:top w:val="single" w:sz="4" w:space="0" w:color="auto"/>
              <w:left w:val="single" w:sz="4" w:space="0" w:color="auto"/>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节制闸</w:t>
            </w: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设备适应性</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）设备适应性：一般冬季不结冰。极端气候出现结冰时，可能影响节制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控制的灵活性和水情测量系统精度。</w:t>
            </w:r>
            <w:r w:rsidRPr="000847A8">
              <w:rPr>
                <w:rFonts w:ascii="Times New Roman" w:eastAsia="仿宋" w:hAnsi="Times New Roman" w:cs="Times New Roman"/>
                <w:kern w:val="0"/>
                <w:sz w:val="20"/>
                <w:szCs w:val="20"/>
              </w:rPr>
              <w:br/>
              <w:t>2</w:t>
            </w:r>
            <w:r w:rsidRPr="000847A8">
              <w:rPr>
                <w:rFonts w:ascii="Times New Roman" w:eastAsia="仿宋" w:hAnsi="Times New Roman" w:cs="Times New Roman"/>
                <w:kern w:val="0"/>
                <w:sz w:val="20"/>
                <w:szCs w:val="20"/>
              </w:rPr>
              <w:t>）极端气候结冰时，（</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）现场闸站值班人员对设备运行按时观测；（</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）在必要时，工程科在节制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附近布设扰冰、加热设施，防止闸门冻结、操作失灵，在渡槽进口闸前应急布置</w:t>
            </w:r>
            <w:proofErr w:type="gramStart"/>
            <w:r w:rsidRPr="000847A8">
              <w:rPr>
                <w:rFonts w:ascii="Times New Roman" w:eastAsia="仿宋" w:hAnsi="Times New Roman" w:cs="Times New Roman"/>
                <w:kern w:val="0"/>
                <w:sz w:val="20"/>
                <w:szCs w:val="20"/>
              </w:rPr>
              <w:t>拦冰索</w:t>
            </w:r>
            <w:proofErr w:type="gramEnd"/>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）测量设备失效时，闸站值班人员采用人工观测，保持水位稳定；（</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发生冻胀等事故时，应逐级上报中线局，紧急采取增加扰冰、采购热水等措施；（</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）及时联系节制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维护单位，尽快恢复节制</w:t>
            </w:r>
            <w:proofErr w:type="gramStart"/>
            <w:r w:rsidRPr="000847A8">
              <w:rPr>
                <w:rFonts w:ascii="Times New Roman" w:eastAsia="仿宋" w:hAnsi="Times New Roman" w:cs="Times New Roman"/>
                <w:kern w:val="0"/>
                <w:sz w:val="20"/>
                <w:szCs w:val="20"/>
              </w:rPr>
              <w:t>闸</w:t>
            </w:r>
            <w:proofErr w:type="gramEnd"/>
            <w:r w:rsidRPr="000847A8">
              <w:rPr>
                <w:rFonts w:ascii="Times New Roman" w:eastAsia="仿宋" w:hAnsi="Times New Roman" w:cs="Times New Roman"/>
                <w:kern w:val="0"/>
                <w:sz w:val="20"/>
                <w:szCs w:val="20"/>
              </w:rPr>
              <w:t>正常工作。</w:t>
            </w:r>
          </w:p>
        </w:tc>
      </w:tr>
      <w:tr w:rsidR="00E62736" w:rsidRPr="00385DD3" w:rsidTr="00B045BF">
        <w:trPr>
          <w:trHeight w:val="20"/>
          <w:jc w:val="center"/>
        </w:trPr>
        <w:tc>
          <w:tcPr>
            <w:tcW w:w="218" w:type="pct"/>
            <w:vMerge w:val="restart"/>
            <w:tcBorders>
              <w:top w:val="nil"/>
              <w:left w:val="single" w:sz="4" w:space="0" w:color="auto"/>
              <w:bottom w:val="single" w:sz="4" w:space="0" w:color="auto"/>
              <w:right w:val="single" w:sz="4" w:space="0" w:color="auto"/>
            </w:tcBorders>
            <w:vAlign w:val="center"/>
            <w:hideMark/>
          </w:tcPr>
          <w:p w:rsidR="00DD3CD4" w:rsidRPr="000847A8" w:rsidRDefault="001C4EE2" w:rsidP="00B045BF">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327" w:type="pct"/>
            <w:vMerge w:val="restart"/>
            <w:tcBorders>
              <w:top w:val="single" w:sz="4" w:space="0" w:color="auto"/>
              <w:left w:val="single" w:sz="4" w:space="0" w:color="auto"/>
              <w:bottom w:val="single" w:sz="4" w:space="0" w:color="auto"/>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分水口</w:t>
            </w: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设备适应性</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）设备适应性危害：一般冬季不结冰。极端气候出现结冰时，影响</w:t>
            </w:r>
            <w:r w:rsidR="00797D31">
              <w:rPr>
                <w:rFonts w:ascii="Times New Roman" w:eastAsia="仿宋" w:hAnsi="Times New Roman" w:cs="Times New Roman"/>
                <w:kern w:val="0"/>
                <w:sz w:val="20"/>
                <w:szCs w:val="20"/>
              </w:rPr>
              <w:t>分水口</w:t>
            </w:r>
            <w:r w:rsidRPr="000847A8">
              <w:rPr>
                <w:rFonts w:ascii="Times New Roman" w:eastAsia="仿宋" w:hAnsi="Times New Roman" w:cs="Times New Roman"/>
                <w:kern w:val="0"/>
                <w:sz w:val="20"/>
                <w:szCs w:val="20"/>
              </w:rPr>
              <w:t>操作灵活性和水情测量系统的精度。</w:t>
            </w:r>
          </w:p>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）极端气候结冰时，（</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）现场闸站值班人员对设备运行按时观测；（</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）在必要时，工程科在</w:t>
            </w:r>
            <w:r w:rsidR="001C4EE2">
              <w:rPr>
                <w:rFonts w:ascii="Times New Roman" w:eastAsia="仿宋" w:hAnsi="Times New Roman" w:cs="Times New Roman" w:hint="eastAsia"/>
                <w:kern w:val="0"/>
                <w:sz w:val="20"/>
                <w:szCs w:val="20"/>
              </w:rPr>
              <w:t>分水口</w:t>
            </w:r>
            <w:r w:rsidRPr="000847A8">
              <w:rPr>
                <w:rFonts w:ascii="Times New Roman" w:eastAsia="仿宋" w:hAnsi="Times New Roman" w:cs="Times New Roman"/>
                <w:kern w:val="0"/>
                <w:sz w:val="20"/>
                <w:szCs w:val="20"/>
              </w:rPr>
              <w:t>附近布设扰冰、加热设施，防止闸门冻结、操作失灵；（</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）测量设备失效时，闸站值班人员采用人工观测，保持水位稳定；（</w:t>
            </w:r>
            <w:r w:rsidRPr="000847A8">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）及时联系设备维护单位，尽快恢复供水</w:t>
            </w:r>
            <w:r w:rsidR="00797D31">
              <w:rPr>
                <w:rFonts w:ascii="Times New Roman" w:eastAsia="仿宋" w:hAnsi="Times New Roman" w:cs="Times New Roman" w:hint="eastAsia"/>
                <w:kern w:val="0"/>
                <w:sz w:val="20"/>
                <w:szCs w:val="20"/>
              </w:rPr>
              <w:t>；</w:t>
            </w:r>
            <w:r w:rsidRPr="000847A8">
              <w:rPr>
                <w:rFonts w:ascii="Times New Roman" w:eastAsia="仿宋" w:hAnsi="Times New Roman" w:cs="Times New Roman"/>
                <w:kern w:val="0"/>
                <w:sz w:val="20"/>
                <w:szCs w:val="20"/>
              </w:rPr>
              <w:t>（</w:t>
            </w:r>
            <w:r w:rsidRPr="000847A8">
              <w:rPr>
                <w:rFonts w:ascii="Times New Roman" w:eastAsia="仿宋" w:hAnsi="Times New Roman" w:cs="Times New Roman"/>
                <w:kern w:val="0"/>
                <w:sz w:val="20"/>
                <w:szCs w:val="20"/>
              </w:rPr>
              <w:t>5</w:t>
            </w:r>
            <w:r w:rsidRPr="000847A8">
              <w:rPr>
                <w:rFonts w:ascii="Times New Roman" w:eastAsia="仿宋" w:hAnsi="Times New Roman" w:cs="Times New Roman"/>
                <w:kern w:val="0"/>
                <w:sz w:val="20"/>
                <w:szCs w:val="20"/>
              </w:rPr>
              <w:t>）</w:t>
            </w:r>
            <w:r w:rsidR="00F06FA0">
              <w:rPr>
                <w:rFonts w:ascii="Times New Roman" w:eastAsia="仿宋" w:hAnsi="Times New Roman" w:cs="Times New Roman"/>
                <w:kern w:val="0"/>
                <w:sz w:val="20"/>
                <w:szCs w:val="20"/>
              </w:rPr>
              <w:t>冬季</w:t>
            </w:r>
            <w:r w:rsidRPr="000847A8">
              <w:rPr>
                <w:rFonts w:ascii="Times New Roman" w:eastAsia="仿宋" w:hAnsi="Times New Roman" w:cs="Times New Roman"/>
                <w:kern w:val="0"/>
                <w:sz w:val="20"/>
                <w:szCs w:val="20"/>
              </w:rPr>
              <w:t>结束后，调度科应对设备进行全面检查，对受损设备及时修复、更换。</w:t>
            </w:r>
          </w:p>
        </w:tc>
      </w:tr>
      <w:tr w:rsidR="00E62736" w:rsidRPr="000847A8" w:rsidTr="00B045BF">
        <w:trPr>
          <w:trHeight w:val="20"/>
          <w:jc w:val="center"/>
        </w:trPr>
        <w:tc>
          <w:tcPr>
            <w:tcW w:w="218" w:type="pct"/>
            <w:vMerge/>
            <w:tcBorders>
              <w:top w:val="nil"/>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27" w:type="pct"/>
            <w:vMerge/>
            <w:tcBorders>
              <w:top w:val="single" w:sz="4" w:space="0" w:color="auto"/>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输水设施破坏</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）一般冬季不结冰。极端气候条件，分水口门前可能出现流冰堆积，形成局部冰盖。</w:t>
            </w:r>
          </w:p>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）极端气候结冰时，（</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）指定冰情观测人员增加对分水口冰情观测；（</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）避免</w:t>
            </w:r>
            <w:r w:rsidR="00797D31">
              <w:rPr>
                <w:rFonts w:ascii="Times New Roman" w:eastAsia="仿宋" w:hAnsi="Times New Roman" w:cs="Times New Roman" w:hint="eastAsia"/>
                <w:kern w:val="0"/>
                <w:sz w:val="20"/>
                <w:szCs w:val="20"/>
              </w:rPr>
              <w:t>分水口</w:t>
            </w:r>
            <w:r w:rsidRPr="000847A8">
              <w:rPr>
                <w:rFonts w:ascii="Times New Roman" w:eastAsia="仿宋" w:hAnsi="Times New Roman" w:cs="Times New Roman"/>
                <w:kern w:val="0"/>
                <w:sz w:val="20"/>
                <w:szCs w:val="20"/>
              </w:rPr>
              <w:t>前堆积大量流冰，闸前冰盖厚度大约</w:t>
            </w:r>
            <w:r w:rsidRPr="000847A8">
              <w:rPr>
                <w:rFonts w:ascii="Times New Roman" w:eastAsia="仿宋" w:hAnsi="Times New Roman" w:cs="Times New Roman"/>
                <w:kern w:val="0"/>
                <w:sz w:val="20"/>
                <w:szCs w:val="20"/>
              </w:rPr>
              <w:t>25cm</w:t>
            </w:r>
            <w:r w:rsidRPr="000847A8">
              <w:rPr>
                <w:rFonts w:ascii="Times New Roman" w:eastAsia="仿宋" w:hAnsi="Times New Roman" w:cs="Times New Roman"/>
                <w:kern w:val="0"/>
                <w:sz w:val="20"/>
                <w:szCs w:val="20"/>
              </w:rPr>
              <w:t>以上时应采用人工方法，减少冰盖对闸门的荷载；（</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）增加水情监测设施</w:t>
            </w:r>
            <w:proofErr w:type="gramStart"/>
            <w:r w:rsidRPr="000847A8">
              <w:rPr>
                <w:rFonts w:ascii="Times New Roman" w:eastAsia="仿宋" w:hAnsi="Times New Roman" w:cs="Times New Roman"/>
                <w:kern w:val="0"/>
                <w:sz w:val="20"/>
                <w:szCs w:val="20"/>
              </w:rPr>
              <w:t>和防冰措施</w:t>
            </w:r>
            <w:proofErr w:type="gramEnd"/>
            <w:r w:rsidRPr="000847A8">
              <w:rPr>
                <w:rFonts w:ascii="Times New Roman" w:eastAsia="仿宋" w:hAnsi="Times New Roman" w:cs="Times New Roman"/>
                <w:kern w:val="0"/>
                <w:sz w:val="20"/>
                <w:szCs w:val="20"/>
              </w:rPr>
              <w:t>。</w:t>
            </w:r>
          </w:p>
        </w:tc>
      </w:tr>
      <w:tr w:rsidR="00E62736" w:rsidRPr="000847A8" w:rsidTr="00B045BF">
        <w:trPr>
          <w:trHeight w:val="20"/>
          <w:jc w:val="center"/>
        </w:trPr>
        <w:tc>
          <w:tcPr>
            <w:tcW w:w="218" w:type="pct"/>
            <w:vMerge w:val="restart"/>
            <w:tcBorders>
              <w:top w:val="nil"/>
              <w:left w:val="single" w:sz="4" w:space="0" w:color="auto"/>
              <w:bottom w:val="single" w:sz="4" w:space="0" w:color="auto"/>
              <w:right w:val="single" w:sz="4" w:space="0" w:color="auto"/>
            </w:tcBorders>
            <w:vAlign w:val="center"/>
            <w:hideMark/>
          </w:tcPr>
          <w:p w:rsidR="00DD3CD4" w:rsidRPr="000847A8" w:rsidRDefault="001C4EE2" w:rsidP="00B045BF">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327" w:type="pct"/>
            <w:vMerge w:val="restart"/>
            <w:tcBorders>
              <w:top w:val="nil"/>
              <w:left w:val="single" w:sz="4" w:space="0" w:color="auto"/>
              <w:bottom w:val="single" w:sz="4" w:space="0" w:color="auto"/>
              <w:right w:val="single" w:sz="4" w:space="0" w:color="auto"/>
            </w:tcBorders>
            <w:vAlign w:val="center"/>
            <w:hideMark/>
          </w:tcPr>
          <w:p w:rsidR="00DD3CD4" w:rsidRPr="000847A8" w:rsidRDefault="00797D31" w:rsidP="00B045BF">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退水闸</w:t>
            </w: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设备适应性</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）设备适应性危害：一般冬季不结冰。极端气候结冰时，退水闸冻胀无法正常操作。</w:t>
            </w:r>
          </w:p>
          <w:p w:rsidR="008F3B24"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）极端气候结冰时，（</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）现场闸站值班人员按时对退水闸设备运行观测；（</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）在必要时，工程科在闸前应急布置扰冰、加热等措施，防止闸门冻胀无法开启；（</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）退水闸无法正常开启时，及时上报上级部门，联系退水闸维护单位，积极联系融冰热水；（</w:t>
            </w:r>
            <w:r w:rsidR="005F2B54">
              <w:rPr>
                <w:rFonts w:ascii="Times New Roman" w:eastAsia="仿宋" w:hAnsi="Times New Roman" w:cs="Times New Roman"/>
                <w:kern w:val="0"/>
                <w:sz w:val="20"/>
                <w:szCs w:val="20"/>
              </w:rPr>
              <w:t>4</w:t>
            </w:r>
            <w:r w:rsidRPr="000847A8">
              <w:rPr>
                <w:rFonts w:ascii="Times New Roman" w:eastAsia="仿宋" w:hAnsi="Times New Roman" w:cs="Times New Roman"/>
                <w:kern w:val="0"/>
                <w:sz w:val="20"/>
                <w:szCs w:val="20"/>
              </w:rPr>
              <w:t>）</w:t>
            </w:r>
            <w:r w:rsidR="00F06FA0">
              <w:rPr>
                <w:rFonts w:ascii="Times New Roman" w:eastAsia="仿宋" w:hAnsi="Times New Roman" w:cs="Times New Roman"/>
                <w:kern w:val="0"/>
                <w:sz w:val="20"/>
                <w:szCs w:val="20"/>
              </w:rPr>
              <w:t>冬季</w:t>
            </w:r>
            <w:r w:rsidRPr="000847A8">
              <w:rPr>
                <w:rFonts w:ascii="Times New Roman" w:eastAsia="仿宋" w:hAnsi="Times New Roman" w:cs="Times New Roman"/>
                <w:kern w:val="0"/>
                <w:sz w:val="20"/>
                <w:szCs w:val="20"/>
              </w:rPr>
              <w:t>结束后，调度科应组织设备供应单位对设备进行全面检查，对受损设备及时修复更换。</w:t>
            </w:r>
          </w:p>
        </w:tc>
      </w:tr>
      <w:tr w:rsidR="00E62736" w:rsidRPr="000847A8" w:rsidTr="00B045BF">
        <w:trPr>
          <w:trHeight w:val="20"/>
          <w:jc w:val="center"/>
        </w:trPr>
        <w:tc>
          <w:tcPr>
            <w:tcW w:w="218" w:type="pct"/>
            <w:vMerge/>
            <w:tcBorders>
              <w:top w:val="nil"/>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327" w:type="pct"/>
            <w:vMerge/>
            <w:tcBorders>
              <w:top w:val="nil"/>
              <w:left w:val="single" w:sz="4" w:space="0" w:color="auto"/>
              <w:bottom w:val="single" w:sz="4" w:space="0" w:color="auto"/>
              <w:right w:val="single" w:sz="4" w:space="0" w:color="auto"/>
            </w:tcBorders>
            <w:vAlign w:val="center"/>
            <w:hideMark/>
          </w:tcPr>
          <w:p w:rsidR="00DD3CD4" w:rsidRPr="000847A8" w:rsidRDefault="00DD3CD4" w:rsidP="00B045BF">
            <w:pPr>
              <w:widowControl/>
              <w:snapToGrid w:val="0"/>
              <w:spacing w:line="200" w:lineRule="exact"/>
              <w:jc w:val="center"/>
              <w:rPr>
                <w:rFonts w:ascii="Times New Roman" w:eastAsia="仿宋" w:hAnsi="Times New Roman" w:cs="Times New Roman"/>
                <w:kern w:val="0"/>
                <w:sz w:val="20"/>
                <w:szCs w:val="20"/>
              </w:rPr>
            </w:pPr>
          </w:p>
        </w:tc>
        <w:tc>
          <w:tcPr>
            <w:tcW w:w="540" w:type="pct"/>
            <w:tcBorders>
              <w:top w:val="nil"/>
              <w:left w:val="single" w:sz="4" w:space="0" w:color="auto"/>
              <w:bottom w:val="single" w:sz="4" w:space="0" w:color="000000"/>
              <w:right w:val="single" w:sz="4" w:space="0" w:color="auto"/>
            </w:tcBorders>
            <w:vAlign w:val="center"/>
            <w:hideMark/>
          </w:tcPr>
          <w:p w:rsidR="00DD3CD4" w:rsidRPr="000847A8" w:rsidRDefault="00DD3CD4"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输水设施破坏</w:t>
            </w:r>
          </w:p>
        </w:tc>
        <w:tc>
          <w:tcPr>
            <w:tcW w:w="3915" w:type="pct"/>
            <w:tcBorders>
              <w:top w:val="nil"/>
              <w:left w:val="single" w:sz="4" w:space="0" w:color="auto"/>
              <w:bottom w:val="single" w:sz="4" w:space="0" w:color="auto"/>
              <w:right w:val="single" w:sz="4" w:space="0" w:color="auto"/>
            </w:tcBorders>
            <w:vAlign w:val="center"/>
            <w:hideMark/>
          </w:tcPr>
          <w:p w:rsidR="00DD3CD4" w:rsidRPr="000847A8" w:rsidRDefault="00797D31" w:rsidP="007668D8">
            <w:pPr>
              <w:snapToGrid w:val="0"/>
              <w:spacing w:line="200" w:lineRule="exact"/>
              <w:rPr>
                <w:rFonts w:ascii="Times New Roman" w:eastAsia="仿宋" w:hAnsi="Times New Roman" w:cs="Times New Roman"/>
                <w:kern w:val="0"/>
                <w:sz w:val="20"/>
                <w:szCs w:val="20"/>
              </w:rPr>
            </w:pPr>
            <w:r>
              <w:rPr>
                <w:rFonts w:ascii="Times New Roman" w:eastAsia="仿宋" w:hAnsi="Times New Roman" w:cs="Times New Roman"/>
                <w:kern w:val="0"/>
                <w:sz w:val="20"/>
                <w:szCs w:val="20"/>
              </w:rPr>
              <w:t>退水闸</w:t>
            </w:r>
            <w:r w:rsidR="00DD3CD4" w:rsidRPr="000847A8">
              <w:rPr>
                <w:rFonts w:ascii="Times New Roman" w:eastAsia="仿宋" w:hAnsi="Times New Roman" w:cs="Times New Roman"/>
                <w:kern w:val="0"/>
                <w:sz w:val="20"/>
                <w:szCs w:val="20"/>
              </w:rPr>
              <w:t>：</w:t>
            </w:r>
          </w:p>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）一般冬季不结冰。极端气候条件，</w:t>
            </w:r>
            <w:r w:rsidR="00797D31">
              <w:rPr>
                <w:rFonts w:ascii="Times New Roman" w:eastAsia="仿宋" w:hAnsi="Times New Roman" w:cs="Times New Roman"/>
                <w:kern w:val="0"/>
                <w:sz w:val="20"/>
                <w:szCs w:val="20"/>
              </w:rPr>
              <w:t>退水闸</w:t>
            </w:r>
            <w:r w:rsidRPr="000847A8">
              <w:rPr>
                <w:rFonts w:ascii="Times New Roman" w:eastAsia="仿宋" w:hAnsi="Times New Roman" w:cs="Times New Roman"/>
                <w:kern w:val="0"/>
                <w:sz w:val="20"/>
                <w:szCs w:val="20"/>
              </w:rPr>
              <w:t>前可能出现流冰堆积，形成局部冰盖。</w:t>
            </w:r>
          </w:p>
          <w:p w:rsidR="00DD3CD4" w:rsidRPr="000847A8" w:rsidRDefault="00DD3CD4"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）极端气候结冰时，（</w:t>
            </w: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）指定冰情观测人员增加对</w:t>
            </w:r>
            <w:r w:rsidR="00797D31">
              <w:rPr>
                <w:rFonts w:ascii="Times New Roman" w:eastAsia="仿宋" w:hAnsi="Times New Roman" w:cs="Times New Roman"/>
                <w:kern w:val="0"/>
                <w:sz w:val="20"/>
                <w:szCs w:val="20"/>
              </w:rPr>
              <w:t>退水闸</w:t>
            </w:r>
            <w:r w:rsidRPr="000847A8">
              <w:rPr>
                <w:rFonts w:ascii="Times New Roman" w:eastAsia="仿宋" w:hAnsi="Times New Roman" w:cs="Times New Roman"/>
                <w:kern w:val="0"/>
                <w:sz w:val="20"/>
                <w:szCs w:val="20"/>
              </w:rPr>
              <w:t>冰情观测；（</w:t>
            </w:r>
            <w:r w:rsidRPr="000847A8">
              <w:rPr>
                <w:rFonts w:ascii="Times New Roman" w:eastAsia="仿宋" w:hAnsi="Times New Roman" w:cs="Times New Roman"/>
                <w:kern w:val="0"/>
                <w:sz w:val="20"/>
                <w:szCs w:val="20"/>
              </w:rPr>
              <w:t>2</w:t>
            </w:r>
            <w:r w:rsidRPr="000847A8">
              <w:rPr>
                <w:rFonts w:ascii="Times New Roman" w:eastAsia="仿宋" w:hAnsi="Times New Roman" w:cs="Times New Roman"/>
                <w:kern w:val="0"/>
                <w:sz w:val="20"/>
                <w:szCs w:val="20"/>
              </w:rPr>
              <w:t>）避免闸前堆积大量流冰，闸前冰盖厚度大约</w:t>
            </w:r>
            <w:r w:rsidRPr="000847A8">
              <w:rPr>
                <w:rFonts w:ascii="Times New Roman" w:eastAsia="仿宋" w:hAnsi="Times New Roman" w:cs="Times New Roman"/>
                <w:kern w:val="0"/>
                <w:sz w:val="20"/>
                <w:szCs w:val="20"/>
              </w:rPr>
              <w:t>25cm</w:t>
            </w:r>
            <w:r w:rsidRPr="000847A8">
              <w:rPr>
                <w:rFonts w:ascii="Times New Roman" w:eastAsia="仿宋" w:hAnsi="Times New Roman" w:cs="Times New Roman"/>
                <w:kern w:val="0"/>
                <w:sz w:val="20"/>
                <w:szCs w:val="20"/>
              </w:rPr>
              <w:t>以上时应采用人工方法，减少冰盖对闸门的荷载；（</w:t>
            </w:r>
            <w:r w:rsidRPr="000847A8">
              <w:rPr>
                <w:rFonts w:ascii="Times New Roman" w:eastAsia="仿宋" w:hAnsi="Times New Roman" w:cs="Times New Roman"/>
                <w:kern w:val="0"/>
                <w:sz w:val="20"/>
                <w:szCs w:val="20"/>
              </w:rPr>
              <w:t>3</w:t>
            </w:r>
            <w:r w:rsidRPr="000847A8">
              <w:rPr>
                <w:rFonts w:ascii="Times New Roman" w:eastAsia="仿宋" w:hAnsi="Times New Roman" w:cs="Times New Roman"/>
                <w:kern w:val="0"/>
                <w:sz w:val="20"/>
                <w:szCs w:val="20"/>
              </w:rPr>
              <w:t>）增加水情监测设施</w:t>
            </w:r>
            <w:proofErr w:type="gramStart"/>
            <w:r w:rsidRPr="000847A8">
              <w:rPr>
                <w:rFonts w:ascii="Times New Roman" w:eastAsia="仿宋" w:hAnsi="Times New Roman" w:cs="Times New Roman"/>
                <w:kern w:val="0"/>
                <w:sz w:val="20"/>
                <w:szCs w:val="20"/>
              </w:rPr>
              <w:t>和防冰措施</w:t>
            </w:r>
            <w:proofErr w:type="gramEnd"/>
            <w:r w:rsidRPr="000847A8">
              <w:rPr>
                <w:rFonts w:ascii="Times New Roman" w:eastAsia="仿宋" w:hAnsi="Times New Roman" w:cs="Times New Roman"/>
                <w:kern w:val="0"/>
                <w:sz w:val="20"/>
                <w:szCs w:val="20"/>
              </w:rPr>
              <w:t>。</w:t>
            </w:r>
          </w:p>
        </w:tc>
      </w:tr>
      <w:tr w:rsidR="001C4EE2" w:rsidRPr="000847A8" w:rsidTr="00B045BF">
        <w:trPr>
          <w:trHeight w:val="20"/>
          <w:jc w:val="center"/>
        </w:trPr>
        <w:tc>
          <w:tcPr>
            <w:tcW w:w="218" w:type="pct"/>
            <w:vMerge w:val="restart"/>
            <w:tcBorders>
              <w:top w:val="nil"/>
              <w:left w:val="single" w:sz="4" w:space="0" w:color="auto"/>
              <w:right w:val="single" w:sz="4" w:space="0" w:color="auto"/>
            </w:tcBorders>
            <w:vAlign w:val="center"/>
            <w:hideMark/>
          </w:tcPr>
          <w:p w:rsidR="001C4EE2" w:rsidRPr="000847A8" w:rsidRDefault="001C4EE2" w:rsidP="00B045BF">
            <w:pPr>
              <w:snapToGrid w:val="0"/>
              <w:spacing w:line="20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327" w:type="pct"/>
            <w:vMerge w:val="restart"/>
            <w:tcBorders>
              <w:top w:val="single" w:sz="4" w:space="0" w:color="auto"/>
              <w:left w:val="single" w:sz="4" w:space="0" w:color="auto"/>
              <w:bottom w:val="single" w:sz="4" w:space="0" w:color="auto"/>
              <w:right w:val="single" w:sz="4" w:space="0" w:color="auto"/>
            </w:tcBorders>
            <w:vAlign w:val="center"/>
            <w:hideMark/>
          </w:tcPr>
          <w:p w:rsidR="001C4EE2" w:rsidRPr="000847A8" w:rsidRDefault="001C4EE2"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渡槽</w:t>
            </w:r>
          </w:p>
        </w:tc>
        <w:tc>
          <w:tcPr>
            <w:tcW w:w="540" w:type="pct"/>
            <w:tcBorders>
              <w:top w:val="single" w:sz="4" w:space="0" w:color="auto"/>
              <w:left w:val="single" w:sz="4" w:space="0" w:color="auto"/>
              <w:bottom w:val="single" w:sz="4" w:space="0" w:color="auto"/>
              <w:right w:val="single" w:sz="4" w:space="0" w:color="auto"/>
            </w:tcBorders>
            <w:vAlign w:val="center"/>
            <w:hideMark/>
          </w:tcPr>
          <w:p w:rsidR="001C4EE2" w:rsidRPr="000847A8" w:rsidRDefault="001C4EE2"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设备适应性</w:t>
            </w:r>
          </w:p>
        </w:tc>
        <w:tc>
          <w:tcPr>
            <w:tcW w:w="3915" w:type="pct"/>
            <w:tcBorders>
              <w:top w:val="single" w:sz="4" w:space="0" w:color="auto"/>
              <w:left w:val="single" w:sz="4" w:space="0" w:color="auto"/>
              <w:bottom w:val="single" w:sz="4" w:space="0" w:color="auto"/>
              <w:right w:val="single" w:sz="4" w:space="0" w:color="auto"/>
            </w:tcBorders>
            <w:vAlign w:val="center"/>
            <w:hideMark/>
          </w:tcPr>
          <w:p w:rsidR="00F06FA0" w:rsidRPr="00F06FA0" w:rsidRDefault="00F06FA0" w:rsidP="007668D8">
            <w:pPr>
              <w:snapToGrid w:val="0"/>
              <w:spacing w:line="200" w:lineRule="exact"/>
              <w:rPr>
                <w:rFonts w:ascii="Times New Roman" w:eastAsia="仿宋" w:hAnsi="Times New Roman" w:cs="Times New Roman"/>
                <w:kern w:val="0"/>
                <w:sz w:val="20"/>
                <w:szCs w:val="20"/>
              </w:rPr>
            </w:pPr>
            <w:r w:rsidRPr="00F06FA0">
              <w:rPr>
                <w:rFonts w:ascii="Times New Roman" w:eastAsia="仿宋" w:hAnsi="Times New Roman" w:cs="Times New Roman" w:hint="eastAsia"/>
                <w:kern w:val="0"/>
                <w:sz w:val="20"/>
                <w:szCs w:val="20"/>
              </w:rPr>
              <w:t>1</w:t>
            </w:r>
            <w:r w:rsidRPr="00F06FA0">
              <w:rPr>
                <w:rFonts w:ascii="Times New Roman" w:eastAsia="仿宋" w:hAnsi="Times New Roman" w:cs="Times New Roman" w:hint="eastAsia"/>
                <w:kern w:val="0"/>
                <w:sz w:val="20"/>
                <w:szCs w:val="20"/>
              </w:rPr>
              <w:t>）一般冬季不结冰，不影响设备适应性，极端气候结冰时，闸控系统、水情测量系统精度降低。</w:t>
            </w:r>
          </w:p>
          <w:p w:rsidR="001C4EE2" w:rsidRPr="000847A8" w:rsidRDefault="00F06FA0" w:rsidP="007668D8">
            <w:pPr>
              <w:pStyle w:val="affffff5"/>
              <w:snapToGrid w:val="0"/>
              <w:spacing w:line="200" w:lineRule="exact"/>
              <w:ind w:firstLineChars="0" w:firstLine="0"/>
              <w:jc w:val="both"/>
              <w:rPr>
                <w:rFonts w:eastAsia="仿宋" w:cs="Times New Roman"/>
                <w:kern w:val="2"/>
                <w:sz w:val="20"/>
                <w:szCs w:val="20"/>
              </w:rPr>
            </w:pPr>
            <w:r w:rsidRPr="00F06FA0">
              <w:rPr>
                <w:rFonts w:eastAsia="仿宋" w:cs="Times New Roman" w:hint="eastAsia"/>
                <w:sz w:val="20"/>
                <w:szCs w:val="20"/>
              </w:rPr>
              <w:t>2</w:t>
            </w:r>
            <w:r w:rsidRPr="00F06FA0">
              <w:rPr>
                <w:rFonts w:eastAsia="仿宋" w:cs="Times New Roman" w:hint="eastAsia"/>
                <w:sz w:val="20"/>
                <w:szCs w:val="20"/>
              </w:rPr>
              <w:t>）极端气候出现结冰时，（</w:t>
            </w:r>
            <w:r w:rsidRPr="00F06FA0">
              <w:rPr>
                <w:rFonts w:eastAsia="仿宋" w:cs="Times New Roman" w:hint="eastAsia"/>
                <w:sz w:val="20"/>
                <w:szCs w:val="20"/>
              </w:rPr>
              <w:t>1</w:t>
            </w:r>
            <w:r w:rsidRPr="00F06FA0">
              <w:rPr>
                <w:rFonts w:eastAsia="仿宋" w:cs="Times New Roman" w:hint="eastAsia"/>
                <w:sz w:val="20"/>
                <w:szCs w:val="20"/>
              </w:rPr>
              <w:t>）现场闸站值班人员对设备运行按时观测；（</w:t>
            </w:r>
            <w:r w:rsidRPr="00F06FA0">
              <w:rPr>
                <w:rFonts w:eastAsia="仿宋" w:cs="Times New Roman" w:hint="eastAsia"/>
                <w:sz w:val="20"/>
                <w:szCs w:val="20"/>
              </w:rPr>
              <w:t>2</w:t>
            </w:r>
            <w:r w:rsidRPr="00F06FA0">
              <w:rPr>
                <w:rFonts w:eastAsia="仿宋" w:cs="Times New Roman" w:hint="eastAsia"/>
                <w:sz w:val="20"/>
                <w:szCs w:val="20"/>
              </w:rPr>
              <w:t>）工程科在渡槽进口布置应急</w:t>
            </w:r>
            <w:proofErr w:type="gramStart"/>
            <w:r w:rsidRPr="00F06FA0">
              <w:rPr>
                <w:rFonts w:eastAsia="仿宋" w:cs="Times New Roman" w:hint="eastAsia"/>
                <w:sz w:val="20"/>
                <w:szCs w:val="20"/>
              </w:rPr>
              <w:t>拦冰索</w:t>
            </w:r>
            <w:proofErr w:type="gramEnd"/>
            <w:r w:rsidRPr="00F06FA0">
              <w:rPr>
                <w:rFonts w:eastAsia="仿宋" w:cs="Times New Roman" w:hint="eastAsia"/>
                <w:sz w:val="20"/>
                <w:szCs w:val="20"/>
              </w:rPr>
              <w:t>，防止流冰撞击闸控系统，在闸室内布设融冰设施，防止闸门冻结失灵；（</w:t>
            </w:r>
            <w:r w:rsidRPr="00F06FA0">
              <w:rPr>
                <w:rFonts w:eastAsia="仿宋" w:cs="Times New Roman" w:hint="eastAsia"/>
                <w:sz w:val="20"/>
                <w:szCs w:val="20"/>
              </w:rPr>
              <w:t>3</w:t>
            </w:r>
            <w:r w:rsidRPr="00F06FA0">
              <w:rPr>
                <w:rFonts w:eastAsia="仿宋" w:cs="Times New Roman" w:hint="eastAsia"/>
                <w:sz w:val="20"/>
                <w:szCs w:val="20"/>
              </w:rPr>
              <w:t>）冰期结束后，组织设备供应单位对设备进行全面检查，对受损设备及时修复更换。</w:t>
            </w:r>
          </w:p>
        </w:tc>
      </w:tr>
      <w:tr w:rsidR="001C4EE2" w:rsidRPr="000847A8" w:rsidTr="00B045BF">
        <w:trPr>
          <w:trHeight w:val="20"/>
          <w:jc w:val="center"/>
        </w:trPr>
        <w:tc>
          <w:tcPr>
            <w:tcW w:w="218" w:type="pct"/>
            <w:vMerge/>
            <w:tcBorders>
              <w:left w:val="single" w:sz="4" w:space="0" w:color="auto"/>
              <w:bottom w:val="single" w:sz="4" w:space="0" w:color="000000"/>
              <w:right w:val="single" w:sz="4" w:space="0" w:color="auto"/>
            </w:tcBorders>
            <w:vAlign w:val="center"/>
          </w:tcPr>
          <w:p w:rsidR="001C4EE2" w:rsidRPr="000847A8" w:rsidRDefault="001C4EE2" w:rsidP="00B045BF">
            <w:pPr>
              <w:snapToGrid w:val="0"/>
              <w:spacing w:line="200" w:lineRule="exact"/>
              <w:jc w:val="center"/>
              <w:rPr>
                <w:rFonts w:ascii="Times New Roman" w:eastAsia="仿宋" w:hAnsi="Times New Roman" w:cs="Times New Roman"/>
                <w:kern w:val="0"/>
                <w:sz w:val="20"/>
                <w:szCs w:val="20"/>
              </w:rPr>
            </w:pPr>
          </w:p>
        </w:tc>
        <w:tc>
          <w:tcPr>
            <w:tcW w:w="327" w:type="pct"/>
            <w:vMerge/>
            <w:tcBorders>
              <w:top w:val="single" w:sz="4" w:space="0" w:color="auto"/>
              <w:left w:val="single" w:sz="4" w:space="0" w:color="auto"/>
              <w:bottom w:val="single" w:sz="4" w:space="0" w:color="auto"/>
              <w:right w:val="single" w:sz="4" w:space="0" w:color="auto"/>
            </w:tcBorders>
            <w:vAlign w:val="center"/>
            <w:hideMark/>
          </w:tcPr>
          <w:p w:rsidR="001C4EE2" w:rsidRPr="000847A8" w:rsidRDefault="001C4EE2" w:rsidP="00B045BF">
            <w:pPr>
              <w:widowControl/>
              <w:snapToGrid w:val="0"/>
              <w:spacing w:line="200" w:lineRule="exact"/>
              <w:jc w:val="center"/>
              <w:rPr>
                <w:rFonts w:ascii="Times New Roman" w:eastAsia="仿宋" w:hAnsi="Times New Roman" w:cs="Times New Roman"/>
                <w:kern w:val="0"/>
                <w:sz w:val="20"/>
                <w:szCs w:val="20"/>
              </w:rPr>
            </w:pPr>
          </w:p>
        </w:tc>
        <w:tc>
          <w:tcPr>
            <w:tcW w:w="540" w:type="pct"/>
            <w:tcBorders>
              <w:top w:val="single" w:sz="4" w:space="0" w:color="auto"/>
              <w:left w:val="single" w:sz="4" w:space="0" w:color="auto"/>
              <w:bottom w:val="single" w:sz="4" w:space="0" w:color="auto"/>
              <w:right w:val="single" w:sz="4" w:space="0" w:color="auto"/>
            </w:tcBorders>
            <w:vAlign w:val="center"/>
            <w:hideMark/>
          </w:tcPr>
          <w:p w:rsidR="001C4EE2" w:rsidRPr="000847A8" w:rsidRDefault="001C4EE2" w:rsidP="00B045BF">
            <w:pPr>
              <w:snapToGrid w:val="0"/>
              <w:spacing w:line="200" w:lineRule="exact"/>
              <w:jc w:val="center"/>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输水设施破坏</w:t>
            </w:r>
          </w:p>
        </w:tc>
        <w:tc>
          <w:tcPr>
            <w:tcW w:w="3915" w:type="pct"/>
            <w:tcBorders>
              <w:top w:val="single" w:sz="4" w:space="0" w:color="auto"/>
              <w:left w:val="single" w:sz="4" w:space="0" w:color="auto"/>
              <w:bottom w:val="single" w:sz="4" w:space="0" w:color="auto"/>
              <w:right w:val="single" w:sz="4" w:space="0" w:color="auto"/>
            </w:tcBorders>
            <w:vAlign w:val="center"/>
            <w:hideMark/>
          </w:tcPr>
          <w:p w:rsidR="001C4EE2" w:rsidRPr="000847A8" w:rsidRDefault="001C4EE2" w:rsidP="007668D8">
            <w:pPr>
              <w:snapToGrid w:val="0"/>
              <w:spacing w:line="200" w:lineRule="exact"/>
              <w:rPr>
                <w:rFonts w:ascii="Times New Roman" w:eastAsia="仿宋" w:hAnsi="Times New Roman" w:cs="Times New Roman"/>
                <w:kern w:val="0"/>
                <w:sz w:val="20"/>
                <w:szCs w:val="20"/>
              </w:rPr>
            </w:pPr>
            <w:r w:rsidRPr="000847A8">
              <w:rPr>
                <w:rFonts w:ascii="Times New Roman" w:eastAsia="仿宋" w:hAnsi="Times New Roman" w:cs="Times New Roman"/>
                <w:kern w:val="0"/>
                <w:sz w:val="20"/>
                <w:szCs w:val="20"/>
              </w:rPr>
              <w:t>1</w:t>
            </w:r>
            <w:r w:rsidRPr="000847A8">
              <w:rPr>
                <w:rFonts w:ascii="Times New Roman" w:eastAsia="仿宋" w:hAnsi="Times New Roman" w:cs="Times New Roman"/>
                <w:kern w:val="0"/>
                <w:sz w:val="20"/>
                <w:szCs w:val="20"/>
              </w:rPr>
              <w:t>）一般冬季不结冰。极端气候条件，结冰可能</w:t>
            </w:r>
            <w:r w:rsidR="00797D31">
              <w:rPr>
                <w:rFonts w:ascii="Times New Roman" w:eastAsia="仿宋" w:hAnsi="Times New Roman" w:cs="Times New Roman" w:hint="eastAsia"/>
                <w:kern w:val="0"/>
                <w:sz w:val="20"/>
                <w:szCs w:val="20"/>
              </w:rPr>
              <w:t>造成</w:t>
            </w:r>
            <w:r w:rsidRPr="000847A8">
              <w:rPr>
                <w:rFonts w:ascii="Times New Roman" w:eastAsia="仿宋" w:hAnsi="Times New Roman" w:cs="Times New Roman"/>
                <w:kern w:val="0"/>
                <w:sz w:val="20"/>
                <w:szCs w:val="20"/>
              </w:rPr>
              <w:t>渡槽附属结构破坏。</w:t>
            </w:r>
          </w:p>
          <w:p w:rsidR="008F3B24" w:rsidRDefault="001C4EE2" w:rsidP="007668D8">
            <w:pPr>
              <w:pStyle w:val="affffff5"/>
              <w:snapToGrid w:val="0"/>
              <w:spacing w:line="200" w:lineRule="exact"/>
              <w:ind w:firstLineChars="0" w:firstLine="0"/>
              <w:jc w:val="both"/>
              <w:rPr>
                <w:rFonts w:eastAsia="仿宋" w:cs="Times New Roman"/>
                <w:kern w:val="2"/>
                <w:sz w:val="20"/>
                <w:szCs w:val="20"/>
              </w:rPr>
            </w:pPr>
            <w:r w:rsidRPr="000847A8">
              <w:rPr>
                <w:rFonts w:eastAsia="仿宋" w:cs="Times New Roman"/>
                <w:kern w:val="2"/>
                <w:sz w:val="20"/>
                <w:szCs w:val="20"/>
              </w:rPr>
              <w:t>2</w:t>
            </w:r>
            <w:r w:rsidRPr="000847A8">
              <w:rPr>
                <w:rFonts w:eastAsia="仿宋" w:cs="Times New Roman"/>
                <w:kern w:val="2"/>
                <w:sz w:val="20"/>
                <w:szCs w:val="20"/>
              </w:rPr>
              <w:t>）极端气候结冰时，（</w:t>
            </w:r>
            <w:r w:rsidRPr="000847A8">
              <w:rPr>
                <w:rFonts w:eastAsia="仿宋" w:cs="Times New Roman"/>
                <w:kern w:val="2"/>
                <w:sz w:val="20"/>
                <w:szCs w:val="20"/>
              </w:rPr>
              <w:t>1</w:t>
            </w:r>
            <w:r w:rsidRPr="000847A8">
              <w:rPr>
                <w:rFonts w:eastAsia="仿宋" w:cs="Times New Roman"/>
                <w:kern w:val="2"/>
                <w:sz w:val="20"/>
                <w:szCs w:val="20"/>
              </w:rPr>
              <w:t>）提高渡槽进口、出口工作闸门、检修闸门巡视；（</w:t>
            </w:r>
            <w:r w:rsidRPr="000847A8">
              <w:rPr>
                <w:rFonts w:eastAsia="仿宋" w:cs="Times New Roman"/>
                <w:kern w:val="2"/>
                <w:sz w:val="20"/>
                <w:szCs w:val="20"/>
              </w:rPr>
              <w:t>2</w:t>
            </w:r>
            <w:r w:rsidRPr="000847A8">
              <w:rPr>
                <w:rFonts w:eastAsia="仿宋" w:cs="Times New Roman"/>
                <w:kern w:val="2"/>
                <w:sz w:val="20"/>
                <w:szCs w:val="20"/>
              </w:rPr>
              <w:t>）确保金</w:t>
            </w:r>
            <w:proofErr w:type="gramStart"/>
            <w:r w:rsidRPr="000847A8">
              <w:rPr>
                <w:rFonts w:eastAsia="仿宋" w:cs="Times New Roman"/>
                <w:kern w:val="2"/>
                <w:sz w:val="20"/>
                <w:szCs w:val="20"/>
              </w:rPr>
              <w:t>结设备</w:t>
            </w:r>
            <w:proofErr w:type="gramEnd"/>
            <w:r w:rsidRPr="000847A8">
              <w:rPr>
                <w:rFonts w:eastAsia="仿宋" w:cs="Times New Roman"/>
                <w:kern w:val="2"/>
                <w:sz w:val="20"/>
                <w:szCs w:val="20"/>
              </w:rPr>
              <w:t>防冻措施：</w:t>
            </w:r>
            <w:proofErr w:type="gramStart"/>
            <w:r w:rsidRPr="000847A8">
              <w:rPr>
                <w:rFonts w:eastAsia="仿宋" w:cs="Times New Roman"/>
                <w:kern w:val="2"/>
                <w:sz w:val="20"/>
                <w:szCs w:val="20"/>
              </w:rPr>
              <w:t>扰冰和</w:t>
            </w:r>
            <w:proofErr w:type="gramEnd"/>
            <w:r w:rsidRPr="000847A8">
              <w:rPr>
                <w:rFonts w:eastAsia="仿宋" w:cs="Times New Roman"/>
                <w:kern w:val="2"/>
                <w:sz w:val="20"/>
                <w:szCs w:val="20"/>
              </w:rPr>
              <w:t>加热等措施正常工作；（</w:t>
            </w:r>
            <w:r w:rsidR="005F2B54">
              <w:rPr>
                <w:rFonts w:eastAsia="仿宋" w:cs="Times New Roman"/>
                <w:kern w:val="2"/>
                <w:sz w:val="20"/>
                <w:szCs w:val="20"/>
              </w:rPr>
              <w:t>3</w:t>
            </w:r>
            <w:r w:rsidRPr="000847A8">
              <w:rPr>
                <w:rFonts w:eastAsia="仿宋" w:cs="Times New Roman"/>
                <w:kern w:val="2"/>
                <w:sz w:val="20"/>
                <w:szCs w:val="20"/>
              </w:rPr>
              <w:t>）设备故障时，应及时上报，积极联系厂家现场查勘维修，做好应急融冰、</w:t>
            </w:r>
            <w:proofErr w:type="gramStart"/>
            <w:r w:rsidRPr="000847A8">
              <w:rPr>
                <w:rFonts w:eastAsia="仿宋" w:cs="Times New Roman"/>
                <w:kern w:val="2"/>
                <w:sz w:val="20"/>
                <w:szCs w:val="20"/>
              </w:rPr>
              <w:t>捞冰的</w:t>
            </w:r>
            <w:proofErr w:type="gramEnd"/>
            <w:r w:rsidRPr="000847A8">
              <w:rPr>
                <w:rFonts w:eastAsia="仿宋" w:cs="Times New Roman"/>
                <w:kern w:val="2"/>
                <w:sz w:val="20"/>
                <w:szCs w:val="20"/>
              </w:rPr>
              <w:t>准备。通知受水部门；（</w:t>
            </w:r>
            <w:r w:rsidRPr="000847A8">
              <w:rPr>
                <w:rFonts w:eastAsia="仿宋" w:cs="Times New Roman"/>
                <w:kern w:val="2"/>
                <w:sz w:val="20"/>
                <w:szCs w:val="20"/>
              </w:rPr>
              <w:t>4</w:t>
            </w:r>
            <w:r w:rsidRPr="000847A8">
              <w:rPr>
                <w:rFonts w:eastAsia="仿宋" w:cs="Times New Roman"/>
                <w:kern w:val="2"/>
                <w:sz w:val="20"/>
                <w:szCs w:val="20"/>
              </w:rPr>
              <w:t>）</w:t>
            </w:r>
            <w:r w:rsidR="00F06FA0">
              <w:rPr>
                <w:rFonts w:eastAsia="仿宋" w:cs="Times New Roman"/>
                <w:kern w:val="2"/>
                <w:sz w:val="20"/>
                <w:szCs w:val="20"/>
              </w:rPr>
              <w:t>冬季</w:t>
            </w:r>
            <w:r w:rsidRPr="000847A8">
              <w:rPr>
                <w:rFonts w:eastAsia="仿宋" w:cs="Times New Roman"/>
                <w:kern w:val="2"/>
                <w:sz w:val="20"/>
                <w:szCs w:val="20"/>
              </w:rPr>
              <w:t>结束后，调度科应组织设备供应单位对设备进行全面检查，对受损设备及时修复更换。</w:t>
            </w:r>
          </w:p>
        </w:tc>
      </w:tr>
    </w:tbl>
    <w:p w:rsidR="00377DFB" w:rsidRPr="000847A8" w:rsidRDefault="00012CFE" w:rsidP="00377DFB">
      <w:pPr>
        <w:pStyle w:val="10"/>
        <w:spacing w:after="0"/>
        <w:ind w:firstLineChars="41" w:firstLine="98"/>
        <w:outlineLvl w:val="2"/>
        <w:rPr>
          <w:rFonts w:ascii="Times New Roman" w:hAnsi="Times New Roman" w:cs="Times New Roman"/>
        </w:rPr>
      </w:pPr>
      <w:r w:rsidRPr="000847A8">
        <w:br w:type="column"/>
      </w:r>
      <w:r w:rsidR="00377DFB" w:rsidRPr="000847A8">
        <w:rPr>
          <w:rFonts w:ascii="Times New Roman" w:hAnsi="Times New Roman" w:cs="Times New Roman"/>
        </w:rPr>
        <w:lastRenderedPageBreak/>
        <w:t xml:space="preserve">3.3.3 </w:t>
      </w:r>
      <w:r w:rsidR="00377DFB" w:rsidRPr="000847A8">
        <w:rPr>
          <w:rFonts w:ascii="Times New Roman" w:hAnsi="Times New Roman" w:cs="Times New Roman"/>
        </w:rPr>
        <w:t>水质调度</w:t>
      </w:r>
    </w:p>
    <w:p w:rsidR="0008554C" w:rsidRPr="000847A8" w:rsidRDefault="0008554C" w:rsidP="0008554C">
      <w:pPr>
        <w:pStyle w:val="10"/>
        <w:ind w:firstLineChars="0" w:firstLine="0"/>
        <w:jc w:val="center"/>
        <w:outlineLvl w:val="9"/>
        <w:rPr>
          <w:rFonts w:ascii="Times New Roman" w:hAnsi="Times New Roman" w:cs="Times New Roman"/>
        </w:rPr>
      </w:pPr>
      <w:r w:rsidRPr="000847A8">
        <w:rPr>
          <w:rFonts w:ascii="Times New Roman" w:hAnsi="Times New Roman" w:cs="Times New Roman"/>
        </w:rPr>
        <w:t>表</w:t>
      </w:r>
      <w:r w:rsidRPr="000847A8">
        <w:rPr>
          <w:rFonts w:ascii="Times New Roman" w:hAnsi="Times New Roman" w:cs="Times New Roman"/>
        </w:rPr>
        <w:t xml:space="preserve">3.3-7  </w:t>
      </w:r>
      <w:r w:rsidRPr="000847A8">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1425"/>
        <w:gridCol w:w="1757"/>
        <w:gridCol w:w="1598"/>
        <w:gridCol w:w="2556"/>
        <w:gridCol w:w="3196"/>
        <w:gridCol w:w="2718"/>
      </w:tblGrid>
      <w:tr w:rsidR="00DD3CD4" w:rsidRPr="00B045BF" w:rsidTr="00B045BF">
        <w:trPr>
          <w:tblHeader/>
          <w:jc w:val="center"/>
        </w:trPr>
        <w:tc>
          <w:tcPr>
            <w:tcW w:w="34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序号</w:t>
            </w:r>
          </w:p>
        </w:tc>
        <w:tc>
          <w:tcPr>
            <w:tcW w:w="501"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起始桩号</w:t>
            </w:r>
          </w:p>
        </w:tc>
        <w:tc>
          <w:tcPr>
            <w:tcW w:w="618"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截止桩号</w:t>
            </w:r>
          </w:p>
        </w:tc>
        <w:tc>
          <w:tcPr>
            <w:tcW w:w="562" w:type="pct"/>
            <w:tcBorders>
              <w:top w:val="single" w:sz="4" w:space="0" w:color="auto"/>
              <w:left w:val="single" w:sz="4" w:space="0" w:color="auto"/>
              <w:bottom w:val="single" w:sz="4" w:space="0" w:color="auto"/>
              <w:right w:val="single" w:sz="4" w:space="0" w:color="auto"/>
            </w:tcBorders>
            <w:vAlign w:val="center"/>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color w:val="000000" w:themeColor="text1"/>
                <w:kern w:val="0"/>
                <w:sz w:val="20"/>
                <w:szCs w:val="20"/>
              </w:rPr>
              <w:t>风险量值</w:t>
            </w:r>
          </w:p>
        </w:tc>
        <w:tc>
          <w:tcPr>
            <w:tcW w:w="899"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风险事件</w:t>
            </w:r>
          </w:p>
        </w:tc>
        <w:tc>
          <w:tcPr>
            <w:tcW w:w="1124"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color w:val="000000" w:themeColor="text1"/>
                <w:kern w:val="0"/>
                <w:sz w:val="20"/>
                <w:szCs w:val="20"/>
              </w:rPr>
              <w:t>风险因子（按可能性排序）</w:t>
            </w:r>
          </w:p>
        </w:tc>
        <w:tc>
          <w:tcPr>
            <w:tcW w:w="956"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color w:val="000000" w:themeColor="text1"/>
                <w:sz w:val="20"/>
                <w:szCs w:val="20"/>
              </w:rPr>
              <w:t>对应风险预防措施编号</w:t>
            </w:r>
          </w:p>
        </w:tc>
      </w:tr>
      <w:tr w:rsidR="00E974B6" w:rsidRPr="00B045BF" w:rsidTr="00B045BF">
        <w:trPr>
          <w:jc w:val="center"/>
        </w:trPr>
        <w:tc>
          <w:tcPr>
            <w:tcW w:w="340" w:type="pct"/>
            <w:vMerge w:val="restart"/>
            <w:tcBorders>
              <w:top w:val="single" w:sz="4" w:space="0" w:color="auto"/>
              <w:left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1</w:t>
            </w:r>
          </w:p>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2</w:t>
            </w:r>
          </w:p>
        </w:tc>
        <w:tc>
          <w:tcPr>
            <w:tcW w:w="501" w:type="pct"/>
            <w:vMerge w:val="restart"/>
            <w:tcBorders>
              <w:top w:val="single" w:sz="4" w:space="0" w:color="auto"/>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K450+305</w:t>
            </w:r>
          </w:p>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K459+837</w:t>
            </w:r>
          </w:p>
        </w:tc>
        <w:tc>
          <w:tcPr>
            <w:tcW w:w="618" w:type="pct"/>
            <w:vMerge w:val="restart"/>
            <w:tcBorders>
              <w:top w:val="single" w:sz="4" w:space="0" w:color="auto"/>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K459+837</w:t>
            </w:r>
          </w:p>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K474+277</w:t>
            </w:r>
          </w:p>
        </w:tc>
        <w:tc>
          <w:tcPr>
            <w:tcW w:w="562" w:type="pct"/>
            <w:vMerge w:val="restart"/>
            <w:tcBorders>
              <w:top w:val="single" w:sz="4" w:space="0" w:color="auto"/>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4.4</w:t>
            </w:r>
          </w:p>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5.6</w:t>
            </w:r>
          </w:p>
        </w:tc>
        <w:tc>
          <w:tcPr>
            <w:tcW w:w="899" w:type="pct"/>
            <w:vMerge w:val="restar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交通事故导致的水污染</w:t>
            </w:r>
          </w:p>
        </w:tc>
        <w:tc>
          <w:tcPr>
            <w:tcW w:w="112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危化品运输</w:t>
            </w:r>
          </w:p>
        </w:tc>
        <w:tc>
          <w:tcPr>
            <w:tcW w:w="95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9-1</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违反交通规则</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9-2</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道路</w:t>
            </w:r>
          </w:p>
        </w:tc>
        <w:tc>
          <w:tcPr>
            <w:tcW w:w="956" w:type="pct"/>
            <w:vMerge w:val="restart"/>
            <w:tcBorders>
              <w:top w:val="single" w:sz="4" w:space="0" w:color="auto"/>
              <w:left w:val="single" w:sz="4" w:space="0" w:color="auto"/>
              <w:right w:val="single" w:sz="4" w:space="0" w:color="auto"/>
            </w:tcBorders>
            <w:vAlign w:val="center"/>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9-1</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气象</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车况</w:t>
            </w:r>
          </w:p>
        </w:tc>
        <w:tc>
          <w:tcPr>
            <w:tcW w:w="956" w:type="pct"/>
            <w:vMerge/>
            <w:tcBorders>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c>
          <w:tcPr>
            <w:tcW w:w="899" w:type="pct"/>
            <w:vMerge w:val="restar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地表水污染</w:t>
            </w: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汛期外水入渠</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9-3</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生活污水</w:t>
            </w:r>
          </w:p>
        </w:tc>
        <w:tc>
          <w:tcPr>
            <w:tcW w:w="956" w:type="pct"/>
            <w:vMerge w:val="restar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9-4</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畜禽养殖</w:t>
            </w:r>
          </w:p>
        </w:tc>
        <w:tc>
          <w:tcPr>
            <w:tcW w:w="956"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垃圾</w:t>
            </w:r>
          </w:p>
        </w:tc>
        <w:tc>
          <w:tcPr>
            <w:tcW w:w="956"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工矿企业</w:t>
            </w:r>
          </w:p>
        </w:tc>
        <w:tc>
          <w:tcPr>
            <w:tcW w:w="956"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穿跨越和邻接工程</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9-8</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运维养护施工</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9-9</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c>
          <w:tcPr>
            <w:tcW w:w="899" w:type="pct"/>
            <w:vMerge w:val="restar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地下水污染</w:t>
            </w: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内排</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9-5</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地下水污染</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9-7</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防水失效</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9-6</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c>
          <w:tcPr>
            <w:tcW w:w="899"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大气污染</w:t>
            </w: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大气沉降</w:t>
            </w:r>
          </w:p>
        </w:tc>
        <w:tc>
          <w:tcPr>
            <w:tcW w:w="956"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9-11</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c>
          <w:tcPr>
            <w:tcW w:w="899" w:type="pct"/>
            <w:vMerge w:val="restar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藻类</w:t>
            </w: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温度</w:t>
            </w:r>
          </w:p>
        </w:tc>
        <w:tc>
          <w:tcPr>
            <w:tcW w:w="956" w:type="pct"/>
            <w:vMerge w:val="restart"/>
            <w:tcBorders>
              <w:top w:val="single" w:sz="4" w:space="0" w:color="auto"/>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9-12</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营养盐</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水流</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pH</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微量元素</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光照</w:t>
            </w:r>
          </w:p>
        </w:tc>
        <w:tc>
          <w:tcPr>
            <w:tcW w:w="956" w:type="pct"/>
            <w:vMerge/>
            <w:tcBorders>
              <w:left w:val="single" w:sz="4" w:space="0" w:color="auto"/>
              <w:right w:val="single" w:sz="4" w:space="0" w:color="auto"/>
            </w:tcBorders>
            <w:vAlign w:val="center"/>
            <w:hideMark/>
          </w:tcPr>
          <w:p w:rsidR="00E974B6" w:rsidRPr="00B045BF" w:rsidRDefault="00E974B6" w:rsidP="007668D8">
            <w:pPr>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生物因素</w:t>
            </w:r>
          </w:p>
        </w:tc>
        <w:tc>
          <w:tcPr>
            <w:tcW w:w="956" w:type="pct"/>
            <w:vMerge/>
            <w:tcBorders>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p>
        </w:tc>
        <w:tc>
          <w:tcPr>
            <w:tcW w:w="899" w:type="pct"/>
            <w:vMerge w:val="restart"/>
            <w:tcBorders>
              <w:top w:val="single" w:sz="4" w:space="0" w:color="auto"/>
              <w:left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建筑物漏油污染</w:t>
            </w: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管路质量差</w:t>
            </w:r>
          </w:p>
        </w:tc>
        <w:tc>
          <w:tcPr>
            <w:tcW w:w="956" w:type="pct"/>
            <w:vMerge w:val="restart"/>
            <w:tcBorders>
              <w:top w:val="single" w:sz="4" w:space="0" w:color="auto"/>
              <w:left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9-10</w:t>
            </w: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管路安装不符要求</w:t>
            </w:r>
          </w:p>
        </w:tc>
        <w:tc>
          <w:tcPr>
            <w:tcW w:w="956"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密封件老化</w:t>
            </w:r>
          </w:p>
        </w:tc>
        <w:tc>
          <w:tcPr>
            <w:tcW w:w="956"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密封件安装不当</w:t>
            </w:r>
          </w:p>
        </w:tc>
        <w:tc>
          <w:tcPr>
            <w:tcW w:w="956"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hideMark/>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kern w:val="0"/>
                <w:sz w:val="20"/>
                <w:szCs w:val="20"/>
              </w:rPr>
              <w:t>密封件预压量异常</w:t>
            </w:r>
          </w:p>
        </w:tc>
        <w:tc>
          <w:tcPr>
            <w:tcW w:w="956" w:type="pct"/>
            <w:vMerge/>
            <w:tcBorders>
              <w:left w:val="single" w:sz="4" w:space="0" w:color="auto"/>
              <w:right w:val="single" w:sz="4" w:space="0" w:color="auto"/>
            </w:tcBorders>
            <w:vAlign w:val="center"/>
            <w:hideMark/>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r w:rsidR="00E974B6" w:rsidRPr="00B045BF" w:rsidTr="00B045BF">
        <w:trPr>
          <w:jc w:val="center"/>
        </w:trPr>
        <w:tc>
          <w:tcPr>
            <w:tcW w:w="340"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01"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618"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562"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899"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c>
          <w:tcPr>
            <w:tcW w:w="1124" w:type="pct"/>
            <w:tcBorders>
              <w:top w:val="single" w:sz="4" w:space="0" w:color="auto"/>
              <w:left w:val="single" w:sz="4" w:space="0" w:color="auto"/>
              <w:bottom w:val="single" w:sz="4" w:space="0" w:color="auto"/>
              <w:right w:val="single" w:sz="4" w:space="0" w:color="auto"/>
            </w:tcBorders>
            <w:vAlign w:val="center"/>
          </w:tcPr>
          <w:p w:rsidR="00E974B6" w:rsidRPr="00B045BF" w:rsidRDefault="00E974B6" w:rsidP="007668D8">
            <w:pPr>
              <w:widowControl/>
              <w:adjustRightInd w:val="0"/>
              <w:snapToGrid w:val="0"/>
              <w:spacing w:line="240" w:lineRule="exact"/>
              <w:jc w:val="center"/>
              <w:rPr>
                <w:rFonts w:ascii="仿宋" w:eastAsia="仿宋" w:hAnsi="仿宋" w:cs="Times New Roman"/>
                <w:kern w:val="0"/>
                <w:sz w:val="20"/>
                <w:szCs w:val="20"/>
              </w:rPr>
            </w:pPr>
            <w:r w:rsidRPr="00B045BF">
              <w:rPr>
                <w:rFonts w:ascii="仿宋" w:eastAsia="仿宋" w:hAnsi="仿宋" w:cs="Times New Roman" w:hint="eastAsia"/>
                <w:kern w:val="0"/>
                <w:sz w:val="20"/>
                <w:szCs w:val="20"/>
              </w:rPr>
              <w:t>管路、仪器检修维护</w:t>
            </w:r>
          </w:p>
        </w:tc>
        <w:tc>
          <w:tcPr>
            <w:tcW w:w="956" w:type="pct"/>
            <w:vMerge/>
            <w:tcBorders>
              <w:left w:val="single" w:sz="4" w:space="0" w:color="auto"/>
              <w:bottom w:val="single" w:sz="4" w:space="0" w:color="auto"/>
              <w:right w:val="single" w:sz="4" w:space="0" w:color="auto"/>
            </w:tcBorders>
            <w:vAlign w:val="center"/>
          </w:tcPr>
          <w:p w:rsidR="00E974B6" w:rsidRPr="00B045BF" w:rsidRDefault="00E974B6" w:rsidP="007668D8">
            <w:pPr>
              <w:widowControl/>
              <w:snapToGrid w:val="0"/>
              <w:spacing w:line="240" w:lineRule="exact"/>
              <w:jc w:val="center"/>
              <w:rPr>
                <w:rFonts w:ascii="仿宋" w:eastAsia="仿宋" w:hAnsi="仿宋" w:cs="Times New Roman"/>
                <w:kern w:val="0"/>
                <w:sz w:val="20"/>
                <w:szCs w:val="20"/>
              </w:rPr>
            </w:pPr>
          </w:p>
        </w:tc>
      </w:tr>
    </w:tbl>
    <w:p w:rsidR="0008554C" w:rsidRPr="000847A8" w:rsidRDefault="0008554C" w:rsidP="0008554C">
      <w:pPr>
        <w:pStyle w:val="10"/>
        <w:ind w:firstLineChars="0" w:firstLine="0"/>
        <w:jc w:val="center"/>
        <w:outlineLvl w:val="9"/>
        <w:rPr>
          <w:rFonts w:ascii="Times New Roman" w:hAnsi="Times New Roman" w:cs="Times New Roman"/>
        </w:rPr>
      </w:pPr>
      <w:r w:rsidRPr="000847A8">
        <w:rPr>
          <w:rFonts w:ascii="Times New Roman" w:hAnsi="Times New Roman" w:cs="Times New Roman"/>
        </w:rPr>
        <w:lastRenderedPageBreak/>
        <w:t>表</w:t>
      </w:r>
      <w:r w:rsidRPr="000847A8">
        <w:rPr>
          <w:rFonts w:ascii="Times New Roman" w:hAnsi="Times New Roman" w:cs="Times New Roman"/>
        </w:rPr>
        <w:t xml:space="preserve">3.3-8  </w:t>
      </w:r>
      <w:r w:rsidRPr="000847A8">
        <w:rPr>
          <w:rFonts w:ascii="Times New Roman" w:hAnsi="Times New Roman" w:cs="Times New Roman"/>
        </w:rPr>
        <w:t>水质</w:t>
      </w:r>
      <w:r w:rsidR="00F73195">
        <w:rPr>
          <w:rFonts w:ascii="Times New Roman" w:hAnsi="Times New Roman" w:cs="Times New Roman"/>
        </w:rPr>
        <w:t>风险预防措施</w:t>
      </w:r>
      <w:r w:rsidRPr="000847A8">
        <w:rPr>
          <w:rFonts w:ascii="Times New Roman" w:hAnsi="Times New Roman" w:cs="Times New Roman"/>
        </w:rPr>
        <w:t>一览表</w:t>
      </w:r>
    </w:p>
    <w:tbl>
      <w:tblPr>
        <w:tblW w:w="14318" w:type="dxa"/>
        <w:jc w:val="center"/>
        <w:tblLook w:val="04A0"/>
      </w:tblPr>
      <w:tblGrid>
        <w:gridCol w:w="708"/>
        <w:gridCol w:w="1703"/>
        <w:gridCol w:w="11907"/>
      </w:tblGrid>
      <w:tr w:rsidR="00DD3CD4" w:rsidRPr="00B045BF" w:rsidTr="00B810DA">
        <w:trPr>
          <w:tblHeade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编号</w:t>
            </w:r>
          </w:p>
        </w:tc>
        <w:tc>
          <w:tcPr>
            <w:tcW w:w="1703" w:type="dxa"/>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风险因子</w:t>
            </w:r>
          </w:p>
        </w:tc>
        <w:tc>
          <w:tcPr>
            <w:tcW w:w="11907" w:type="dxa"/>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color w:val="000000" w:themeColor="text1"/>
                <w:sz w:val="20"/>
                <w:szCs w:val="20"/>
              </w:rPr>
              <w:t>预防</w:t>
            </w:r>
            <w:r w:rsidRPr="00B045BF">
              <w:rPr>
                <w:rFonts w:ascii="仿宋" w:eastAsia="仿宋" w:hAnsi="仿宋" w:cs="Times New Roman"/>
                <w:kern w:val="0"/>
                <w:sz w:val="20"/>
                <w:szCs w:val="20"/>
              </w:rPr>
              <w:t>措施</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9-1</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危化品运输、道路、车况、气象</w:t>
            </w:r>
          </w:p>
        </w:tc>
        <w:tc>
          <w:tcPr>
            <w:tcW w:w="11907"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color w:val="FF0000"/>
                <w:kern w:val="0"/>
                <w:sz w:val="20"/>
                <w:szCs w:val="20"/>
              </w:rPr>
            </w:pPr>
            <w:r w:rsidRPr="00B045BF">
              <w:rPr>
                <w:rFonts w:ascii="仿宋" w:eastAsia="仿宋" w:hAnsi="仿宋" w:cs="Times New Roman"/>
                <w:kern w:val="0"/>
                <w:sz w:val="20"/>
                <w:szCs w:val="20"/>
              </w:rPr>
              <w:t>组织人员加强对白松路公路桥、化工路公路桥、郑州西绕城高速公路桥、索河东路公路桥、</w:t>
            </w:r>
            <w:proofErr w:type="gramStart"/>
            <w:r w:rsidRPr="00B045BF">
              <w:rPr>
                <w:rFonts w:ascii="仿宋" w:eastAsia="仿宋" w:hAnsi="仿宋" w:cs="Times New Roman"/>
                <w:kern w:val="0"/>
                <w:sz w:val="20"/>
                <w:szCs w:val="20"/>
              </w:rPr>
              <w:t>茹寨东</w:t>
            </w:r>
            <w:proofErr w:type="gramEnd"/>
            <w:r w:rsidRPr="00B045BF">
              <w:rPr>
                <w:rFonts w:ascii="仿宋" w:eastAsia="仿宋" w:hAnsi="仿宋" w:cs="Times New Roman"/>
                <w:kern w:val="0"/>
                <w:sz w:val="20"/>
                <w:szCs w:val="20"/>
              </w:rPr>
              <w:t>公路桥、建设路公路桥、上高路公路桥、</w:t>
            </w:r>
            <w:proofErr w:type="gramStart"/>
            <w:r w:rsidRPr="00B045BF">
              <w:rPr>
                <w:rFonts w:ascii="仿宋" w:eastAsia="仿宋" w:hAnsi="仿宋" w:cs="Times New Roman"/>
                <w:kern w:val="0"/>
                <w:sz w:val="20"/>
                <w:szCs w:val="20"/>
              </w:rPr>
              <w:t>绳金北</w:t>
            </w:r>
            <w:proofErr w:type="gramEnd"/>
            <w:r w:rsidRPr="00B045BF">
              <w:rPr>
                <w:rFonts w:ascii="仿宋" w:eastAsia="仿宋" w:hAnsi="仿宋" w:cs="Times New Roman"/>
                <w:kern w:val="0"/>
                <w:sz w:val="20"/>
                <w:szCs w:val="20"/>
              </w:rPr>
              <w:t>公路桥、</w:t>
            </w:r>
            <w:proofErr w:type="gramStart"/>
            <w:r w:rsidRPr="00B045BF">
              <w:rPr>
                <w:rFonts w:ascii="仿宋" w:eastAsia="仿宋" w:hAnsi="仿宋" w:cs="Times New Roman"/>
                <w:kern w:val="0"/>
                <w:sz w:val="20"/>
                <w:szCs w:val="20"/>
              </w:rPr>
              <w:t>寨扬西</w:t>
            </w:r>
            <w:proofErr w:type="gramEnd"/>
            <w:r w:rsidRPr="00B045BF">
              <w:rPr>
                <w:rFonts w:ascii="仿宋" w:eastAsia="仿宋" w:hAnsi="仿宋" w:cs="Times New Roman"/>
                <w:kern w:val="0"/>
                <w:sz w:val="20"/>
                <w:szCs w:val="20"/>
              </w:rPr>
              <w:t>公路桥、孙寨公路桥、军张西南公路桥、白寨西北公路桥、荣郑寨北公路桥、大张村东南公路桥、后真村西南公路桥、仁里村北公路桥、</w:t>
            </w:r>
            <w:proofErr w:type="gramStart"/>
            <w:r w:rsidRPr="00B045BF">
              <w:rPr>
                <w:rFonts w:ascii="仿宋" w:eastAsia="仿宋" w:hAnsi="仿宋" w:cs="Times New Roman"/>
                <w:kern w:val="0"/>
                <w:sz w:val="20"/>
                <w:szCs w:val="20"/>
              </w:rPr>
              <w:t>蒋</w:t>
            </w:r>
            <w:proofErr w:type="gramEnd"/>
            <w:r w:rsidRPr="00B045BF">
              <w:rPr>
                <w:rFonts w:ascii="仿宋" w:eastAsia="仿宋" w:hAnsi="仿宋" w:cs="Times New Roman"/>
                <w:kern w:val="0"/>
                <w:sz w:val="20"/>
                <w:szCs w:val="20"/>
              </w:rPr>
              <w:t>头村东南（</w:t>
            </w:r>
            <w:proofErr w:type="gramStart"/>
            <w:r w:rsidRPr="00B045BF">
              <w:rPr>
                <w:rFonts w:ascii="仿宋" w:eastAsia="仿宋" w:hAnsi="仿宋" w:cs="Times New Roman"/>
                <w:kern w:val="0"/>
                <w:sz w:val="20"/>
                <w:szCs w:val="20"/>
              </w:rPr>
              <w:t>连霍高速</w:t>
            </w:r>
            <w:proofErr w:type="gramEnd"/>
            <w:r w:rsidRPr="00B045BF">
              <w:rPr>
                <w:rFonts w:ascii="仿宋" w:eastAsia="仿宋" w:hAnsi="仿宋" w:cs="Times New Roman"/>
                <w:kern w:val="0"/>
                <w:sz w:val="20"/>
                <w:szCs w:val="20"/>
              </w:rPr>
              <w:t>）公路桥、</w:t>
            </w:r>
            <w:proofErr w:type="gramStart"/>
            <w:r w:rsidRPr="00B045BF">
              <w:rPr>
                <w:rFonts w:ascii="仿宋" w:eastAsia="仿宋" w:hAnsi="仿宋" w:cs="Times New Roman"/>
                <w:kern w:val="0"/>
                <w:sz w:val="20"/>
                <w:szCs w:val="20"/>
              </w:rPr>
              <w:t>蒋</w:t>
            </w:r>
            <w:proofErr w:type="gramEnd"/>
            <w:r w:rsidRPr="00B045BF">
              <w:rPr>
                <w:rFonts w:ascii="仿宋" w:eastAsia="仿宋" w:hAnsi="仿宋" w:cs="Times New Roman"/>
                <w:kern w:val="0"/>
                <w:sz w:val="20"/>
                <w:szCs w:val="20"/>
              </w:rPr>
              <w:t>头村南公路桥、</w:t>
            </w:r>
            <w:proofErr w:type="gramStart"/>
            <w:r w:rsidRPr="00B045BF">
              <w:rPr>
                <w:rFonts w:ascii="仿宋" w:eastAsia="仿宋" w:hAnsi="仿宋" w:cs="Times New Roman"/>
                <w:kern w:val="0"/>
                <w:sz w:val="20"/>
                <w:szCs w:val="20"/>
              </w:rPr>
              <w:t>蒋</w:t>
            </w:r>
            <w:proofErr w:type="gramEnd"/>
            <w:r w:rsidRPr="00B045BF">
              <w:rPr>
                <w:rFonts w:ascii="仿宋" w:eastAsia="仿宋" w:hAnsi="仿宋" w:cs="Times New Roman"/>
                <w:kern w:val="0"/>
                <w:sz w:val="20"/>
                <w:szCs w:val="20"/>
              </w:rPr>
              <w:t>头村西南公路桥等易发交通事故桥梁进行巡查，并在易发交通事故桥梁设置视频监控和警示牌。</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9-2</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违反交通规则</w:t>
            </w:r>
          </w:p>
        </w:tc>
        <w:tc>
          <w:tcPr>
            <w:tcW w:w="11907"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与当地有关部门合作，在易发交通事故桥梁处加强法规宣传。</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9-3</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汛期外水入渠</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（1）重点关注关帝庙</w:t>
            </w:r>
            <w:proofErr w:type="gramStart"/>
            <w:r w:rsidRPr="00B045BF">
              <w:rPr>
                <w:rFonts w:ascii="仿宋" w:eastAsia="仿宋" w:hAnsi="仿宋" w:cs="Times New Roman"/>
                <w:kern w:val="0"/>
                <w:sz w:val="20"/>
                <w:szCs w:val="20"/>
              </w:rPr>
              <w:t>沟左排</w:t>
            </w:r>
            <w:proofErr w:type="gramEnd"/>
            <w:r w:rsidRPr="00B045BF">
              <w:rPr>
                <w:rFonts w:ascii="仿宋" w:eastAsia="仿宋" w:hAnsi="仿宋" w:cs="Times New Roman"/>
                <w:kern w:val="0"/>
                <w:sz w:val="20"/>
                <w:szCs w:val="20"/>
              </w:rPr>
              <w:t>渡槽、</w:t>
            </w:r>
            <w:proofErr w:type="gramStart"/>
            <w:r w:rsidRPr="00B045BF">
              <w:rPr>
                <w:rFonts w:ascii="仿宋" w:eastAsia="仿宋" w:hAnsi="仿宋" w:cs="Times New Roman"/>
                <w:kern w:val="0"/>
                <w:sz w:val="20"/>
                <w:szCs w:val="20"/>
              </w:rPr>
              <w:t>马金岭沟左排渡槽</w:t>
            </w:r>
            <w:proofErr w:type="gramEnd"/>
            <w:r w:rsidRPr="00B045BF">
              <w:rPr>
                <w:rFonts w:ascii="仿宋" w:eastAsia="仿宋" w:hAnsi="仿宋" w:cs="Times New Roman"/>
                <w:kern w:val="0"/>
                <w:sz w:val="20"/>
                <w:szCs w:val="20"/>
              </w:rPr>
              <w:t>、前蒋寨</w:t>
            </w:r>
            <w:proofErr w:type="gramStart"/>
            <w:r w:rsidRPr="00B045BF">
              <w:rPr>
                <w:rFonts w:ascii="仿宋" w:eastAsia="仿宋" w:hAnsi="仿宋" w:cs="Times New Roman"/>
                <w:kern w:val="0"/>
                <w:sz w:val="20"/>
                <w:szCs w:val="20"/>
              </w:rPr>
              <w:t>沟左排</w:t>
            </w:r>
            <w:proofErr w:type="gramEnd"/>
            <w:r w:rsidRPr="00B045BF">
              <w:rPr>
                <w:rFonts w:ascii="仿宋" w:eastAsia="仿宋" w:hAnsi="仿宋" w:cs="Times New Roman"/>
                <w:kern w:val="0"/>
                <w:sz w:val="20"/>
                <w:szCs w:val="20"/>
              </w:rPr>
              <w:t>渡槽、魏寨</w:t>
            </w:r>
            <w:proofErr w:type="gramStart"/>
            <w:r w:rsidRPr="00B045BF">
              <w:rPr>
                <w:rFonts w:ascii="仿宋" w:eastAsia="仿宋" w:hAnsi="仿宋" w:cs="Times New Roman"/>
                <w:kern w:val="0"/>
                <w:sz w:val="20"/>
                <w:szCs w:val="20"/>
              </w:rPr>
              <w:t>沟左排</w:t>
            </w:r>
            <w:proofErr w:type="gramEnd"/>
            <w:r w:rsidRPr="00B045BF">
              <w:rPr>
                <w:rFonts w:ascii="仿宋" w:eastAsia="仿宋" w:hAnsi="仿宋" w:cs="Times New Roman"/>
                <w:kern w:val="0"/>
                <w:sz w:val="20"/>
                <w:szCs w:val="20"/>
              </w:rPr>
              <w:t>渡槽、晏曲</w:t>
            </w:r>
            <w:proofErr w:type="gramStart"/>
            <w:r w:rsidRPr="00B045BF">
              <w:rPr>
                <w:rFonts w:ascii="仿宋" w:eastAsia="仿宋" w:hAnsi="仿宋" w:cs="Times New Roman"/>
                <w:kern w:val="0"/>
                <w:sz w:val="20"/>
                <w:szCs w:val="20"/>
              </w:rPr>
              <w:t>沟左排</w:t>
            </w:r>
            <w:proofErr w:type="gramEnd"/>
            <w:r w:rsidRPr="00B045BF">
              <w:rPr>
                <w:rFonts w:ascii="仿宋" w:eastAsia="仿宋" w:hAnsi="仿宋" w:cs="Times New Roman"/>
                <w:kern w:val="0"/>
                <w:sz w:val="20"/>
                <w:szCs w:val="20"/>
              </w:rPr>
              <w:t>渡槽外水入渠风险；</w:t>
            </w:r>
          </w:p>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w:t>
            </w:r>
            <w:proofErr w:type="gramStart"/>
            <w:r w:rsidRPr="00B045BF">
              <w:rPr>
                <w:rFonts w:ascii="仿宋" w:eastAsia="仿宋" w:hAnsi="仿宋" w:cs="Times New Roman"/>
                <w:kern w:val="0"/>
                <w:sz w:val="20"/>
                <w:szCs w:val="20"/>
              </w:rPr>
              <w:t>对跨渠建筑物</w:t>
            </w:r>
            <w:proofErr w:type="gramEnd"/>
            <w:r w:rsidRPr="00B045BF">
              <w:rPr>
                <w:rFonts w:ascii="仿宋" w:eastAsia="仿宋" w:hAnsi="仿宋" w:cs="Times New Roman"/>
                <w:kern w:val="0"/>
                <w:sz w:val="20"/>
                <w:szCs w:val="20"/>
              </w:rPr>
              <w:t>上下游进行疏浚，保证河道行洪；</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（3）根据实际情况增加堤顶高程。</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9-4</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污染源</w:t>
            </w:r>
          </w:p>
        </w:tc>
        <w:tc>
          <w:tcPr>
            <w:tcW w:w="11907"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color w:val="000000" w:themeColor="text1"/>
                <w:kern w:val="0"/>
                <w:sz w:val="20"/>
                <w:szCs w:val="20"/>
              </w:rPr>
            </w:pPr>
            <w:r w:rsidRPr="00B045BF">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9-5</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内排</w:t>
            </w:r>
          </w:p>
        </w:tc>
        <w:tc>
          <w:tcPr>
            <w:tcW w:w="11907"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color w:val="FF0000"/>
                <w:kern w:val="0"/>
                <w:sz w:val="20"/>
                <w:szCs w:val="20"/>
              </w:rPr>
            </w:pPr>
            <w:r w:rsidRPr="00B045BF">
              <w:rPr>
                <w:rFonts w:ascii="仿宋" w:eastAsia="仿宋" w:hAnsi="仿宋" w:cs="Times New Roman"/>
                <w:kern w:val="0"/>
                <w:sz w:val="20"/>
                <w:szCs w:val="20"/>
              </w:rPr>
              <w:t>重点关注450+304～451+644、451+644～451+854、451+854～452+704、452+704～453+059、453+059～456+269、456+269～459+228、459+534～459+637、459+637～459+742、460+142～460+429、460+429～462+254、462+254～462+388、462+388～465+910、465+910～467+808、468+124～471+133、471+133～472+299、472+299～474+277等内排段，发现异常情况，及时上报上级单位及部门。</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9-6</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防水失效</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（1）对渠道水量进行定期检测，发现水量异常，及时与有关部门进行协调处理</w:t>
            </w:r>
            <w:r w:rsidR="007E6A0A" w:rsidRPr="00B045BF">
              <w:rPr>
                <w:rFonts w:ascii="仿宋" w:eastAsia="仿宋" w:hAnsi="仿宋" w:cs="Times New Roman"/>
                <w:kern w:val="0"/>
                <w:sz w:val="20"/>
                <w:szCs w:val="20"/>
              </w:rPr>
              <w:t>；</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9-7</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地下水污染</w:t>
            </w:r>
          </w:p>
        </w:tc>
        <w:tc>
          <w:tcPr>
            <w:tcW w:w="11907"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协调当地政府相关部门，对污染源进行</w:t>
            </w:r>
            <w:r w:rsidR="007E6A0A" w:rsidRPr="00B045BF">
              <w:rPr>
                <w:rFonts w:ascii="仿宋" w:eastAsia="仿宋" w:hAnsi="仿宋" w:cs="Times New Roman" w:hint="eastAsia"/>
                <w:kern w:val="0"/>
                <w:sz w:val="20"/>
                <w:szCs w:val="20"/>
              </w:rPr>
              <w:t>排查和</w:t>
            </w:r>
            <w:r w:rsidRPr="00B045BF">
              <w:rPr>
                <w:rFonts w:ascii="仿宋" w:eastAsia="仿宋" w:hAnsi="仿宋" w:cs="Times New Roman"/>
                <w:kern w:val="0"/>
                <w:sz w:val="20"/>
                <w:szCs w:val="20"/>
              </w:rPr>
              <w:t>处理。</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9-8</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穿跨越和邻接工程</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（1）配合上级部门对穿跨越和邻接工程施工方案进行审核，发现问题及时与有关部门协调处理；</w:t>
            </w:r>
          </w:p>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（2）加强对穿跨越和邻接工程的巡查，发现异常及时与施工单位及当地政府部门协调处理</w:t>
            </w:r>
            <w:r w:rsidR="007E6A0A" w:rsidRPr="00B045BF">
              <w:rPr>
                <w:rFonts w:ascii="仿宋" w:eastAsia="仿宋" w:hAnsi="仿宋" w:cs="Times New Roman"/>
                <w:kern w:val="0"/>
                <w:sz w:val="20"/>
                <w:szCs w:val="20"/>
              </w:rPr>
              <w:t>；</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（3）大力宣传环境保护知识，树立施工人员的环保意识。</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9-9</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运维养护施工</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（1）配合上级部门对运维养护施工方案进行审核，发现问题及时与有关部门协调处理；</w:t>
            </w:r>
          </w:p>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（2）加强对运维养护施工过程的监督，发现异常及时与施工单位及当地政府部门协调处理；</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（3）大力宣传环境保护知识，树立施工人员的环保意识。</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9-10</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含油管路、含油仪器</w:t>
            </w:r>
          </w:p>
        </w:tc>
        <w:tc>
          <w:tcPr>
            <w:tcW w:w="11907" w:type="dxa"/>
            <w:tcBorders>
              <w:top w:val="nil"/>
              <w:left w:val="nil"/>
              <w:bottom w:val="single" w:sz="4" w:space="0" w:color="auto"/>
              <w:right w:val="single" w:sz="4" w:space="0" w:color="auto"/>
            </w:tcBorders>
            <w:vAlign w:val="center"/>
            <w:hideMark/>
          </w:tcPr>
          <w:p w:rsidR="00E974B6" w:rsidRPr="00B045BF" w:rsidRDefault="00E974B6"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w:t>
            </w:r>
            <w:r w:rsidR="00DD3CD4" w:rsidRPr="00B045BF">
              <w:rPr>
                <w:rFonts w:ascii="仿宋" w:eastAsia="仿宋" w:hAnsi="仿宋" w:cs="Times New Roman"/>
                <w:kern w:val="0"/>
                <w:sz w:val="20"/>
                <w:szCs w:val="20"/>
              </w:rPr>
              <w:t>对索河渡槽进口节制闸</w:t>
            </w:r>
            <w:r w:rsidR="007E6A0A" w:rsidRPr="00B045BF">
              <w:rPr>
                <w:rFonts w:ascii="仿宋" w:eastAsia="仿宋" w:hAnsi="仿宋" w:cs="Times New Roman"/>
                <w:kern w:val="0"/>
                <w:sz w:val="20"/>
                <w:szCs w:val="20"/>
              </w:rPr>
              <w:t>、</w:t>
            </w:r>
            <w:r w:rsidR="00DD3CD4" w:rsidRPr="00B045BF">
              <w:rPr>
                <w:rFonts w:ascii="仿宋" w:eastAsia="仿宋" w:hAnsi="仿宋" w:cs="Times New Roman"/>
                <w:kern w:val="0"/>
                <w:sz w:val="20"/>
                <w:szCs w:val="20"/>
              </w:rPr>
              <w:t>前蒋寨分水口、上街分水口</w:t>
            </w:r>
            <w:r w:rsidR="007E6A0A" w:rsidRPr="00B045BF">
              <w:rPr>
                <w:rFonts w:ascii="仿宋" w:eastAsia="仿宋" w:hAnsi="仿宋" w:cs="Times New Roman" w:hint="eastAsia"/>
                <w:kern w:val="0"/>
                <w:sz w:val="20"/>
                <w:szCs w:val="20"/>
              </w:rPr>
              <w:t>以及枯河控制</w:t>
            </w:r>
            <w:proofErr w:type="gramStart"/>
            <w:r w:rsidR="007E6A0A" w:rsidRPr="00B045BF">
              <w:rPr>
                <w:rFonts w:ascii="仿宋" w:eastAsia="仿宋" w:hAnsi="仿宋" w:cs="Times New Roman" w:hint="eastAsia"/>
                <w:kern w:val="0"/>
                <w:sz w:val="20"/>
                <w:szCs w:val="20"/>
              </w:rPr>
              <w:t>闸</w:t>
            </w:r>
            <w:proofErr w:type="gramEnd"/>
            <w:r w:rsidR="00DD3CD4" w:rsidRPr="00B045BF">
              <w:rPr>
                <w:rFonts w:ascii="仿宋" w:eastAsia="仿宋" w:hAnsi="仿宋" w:cs="Times New Roman"/>
                <w:kern w:val="0"/>
                <w:sz w:val="20"/>
                <w:szCs w:val="20"/>
              </w:rPr>
              <w:t>内含油管路、含油仪器进行巡查，发现质量问题及时更换</w:t>
            </w:r>
            <w:r w:rsidRPr="00B045BF">
              <w:rPr>
                <w:rFonts w:ascii="仿宋" w:eastAsia="仿宋" w:hAnsi="仿宋" w:cs="Times New Roman"/>
                <w:kern w:val="0"/>
                <w:sz w:val="20"/>
                <w:szCs w:val="20"/>
              </w:rPr>
              <w:t>；</w:t>
            </w:r>
          </w:p>
          <w:p w:rsidR="00DD3CD4" w:rsidRPr="00B045BF" w:rsidRDefault="00E974B6"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9-11</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大气沉降</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（1）对渠道周边大气污染源进行排查；</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（2）与政府进行合作，对污染源进行治理。</w:t>
            </w:r>
          </w:p>
        </w:tc>
      </w:tr>
      <w:tr w:rsidR="00DD3CD4" w:rsidRPr="00B045BF" w:rsidTr="00B810DA">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9-12</w:t>
            </w:r>
          </w:p>
        </w:tc>
        <w:tc>
          <w:tcPr>
            <w:tcW w:w="1703" w:type="dxa"/>
            <w:tcBorders>
              <w:top w:val="nil"/>
              <w:left w:val="nil"/>
              <w:bottom w:val="single" w:sz="4" w:space="0" w:color="auto"/>
              <w:right w:val="single" w:sz="4" w:space="0" w:color="auto"/>
            </w:tcBorders>
            <w:vAlign w:val="center"/>
            <w:hideMark/>
          </w:tcPr>
          <w:p w:rsidR="00DD3CD4" w:rsidRPr="00B045BF" w:rsidRDefault="00DD3CD4" w:rsidP="00B045BF">
            <w:pPr>
              <w:widowControl/>
              <w:snapToGrid w:val="0"/>
              <w:jc w:val="center"/>
              <w:rPr>
                <w:rFonts w:ascii="仿宋" w:eastAsia="仿宋" w:hAnsi="仿宋" w:cs="Times New Roman"/>
                <w:kern w:val="0"/>
                <w:sz w:val="20"/>
                <w:szCs w:val="20"/>
              </w:rPr>
            </w:pPr>
            <w:r w:rsidRPr="00B045BF">
              <w:rPr>
                <w:rFonts w:ascii="仿宋" w:eastAsia="仿宋" w:hAnsi="仿宋" w:cs="Times New Roman"/>
                <w:kern w:val="0"/>
                <w:sz w:val="20"/>
                <w:szCs w:val="20"/>
              </w:rPr>
              <w:t>藻类生长因子</w:t>
            </w:r>
          </w:p>
        </w:tc>
        <w:tc>
          <w:tcPr>
            <w:tcW w:w="11907" w:type="dxa"/>
            <w:tcBorders>
              <w:top w:val="nil"/>
              <w:left w:val="nil"/>
              <w:bottom w:val="single" w:sz="4" w:space="0" w:color="auto"/>
              <w:right w:val="single" w:sz="4" w:space="0" w:color="auto"/>
            </w:tcBorders>
            <w:vAlign w:val="center"/>
            <w:hideMark/>
          </w:tcPr>
          <w:p w:rsidR="007E6A0A"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（1）加强对渠道水体进行巡查，尤其是水流比较平缓渠段，发现异常及时上报上级单位及部门；</w:t>
            </w:r>
          </w:p>
          <w:p w:rsidR="00DD3CD4" w:rsidRPr="00B045BF" w:rsidRDefault="00DD3CD4" w:rsidP="00B045BF">
            <w:pPr>
              <w:widowControl/>
              <w:snapToGrid w:val="0"/>
              <w:jc w:val="left"/>
              <w:rPr>
                <w:rFonts w:ascii="仿宋" w:eastAsia="仿宋" w:hAnsi="仿宋" w:cs="Times New Roman"/>
                <w:kern w:val="0"/>
                <w:sz w:val="20"/>
                <w:szCs w:val="20"/>
              </w:rPr>
            </w:pPr>
            <w:r w:rsidRPr="00B045BF">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8E724E" w:rsidRDefault="008E724E" w:rsidP="0008554C">
      <w:pPr>
        <w:pStyle w:val="10"/>
        <w:ind w:firstLineChars="0" w:firstLine="0"/>
        <w:jc w:val="center"/>
        <w:outlineLvl w:val="9"/>
        <w:rPr>
          <w:rFonts w:ascii="Times New Roman" w:hAnsi="Times New Roman" w:cs="Times New Roman"/>
        </w:rPr>
      </w:pPr>
    </w:p>
    <w:p w:rsidR="0008554C" w:rsidRPr="000847A8" w:rsidRDefault="0008554C" w:rsidP="0008554C">
      <w:pPr>
        <w:pStyle w:val="10"/>
        <w:ind w:firstLineChars="0" w:firstLine="0"/>
        <w:jc w:val="center"/>
        <w:outlineLvl w:val="9"/>
        <w:rPr>
          <w:rFonts w:ascii="Times New Roman" w:hAnsi="Times New Roman" w:cs="Times New Roman"/>
        </w:rPr>
      </w:pPr>
      <w:r w:rsidRPr="000847A8">
        <w:rPr>
          <w:rFonts w:ascii="Times New Roman" w:hAnsi="Times New Roman" w:cs="Times New Roman"/>
        </w:rPr>
        <w:lastRenderedPageBreak/>
        <w:t>表</w:t>
      </w:r>
      <w:r w:rsidRPr="000847A8">
        <w:rPr>
          <w:rFonts w:ascii="Times New Roman" w:hAnsi="Times New Roman" w:cs="Times New Roman"/>
        </w:rPr>
        <w:t xml:space="preserve">3.3-9  </w:t>
      </w:r>
      <w:r w:rsidRPr="000847A8">
        <w:rPr>
          <w:rFonts w:ascii="Times New Roman" w:hAnsi="Times New Roman" w:cs="Times New Roman"/>
        </w:rPr>
        <w:t>水质</w:t>
      </w:r>
      <w:r w:rsidR="00E03753">
        <w:rPr>
          <w:rFonts w:ascii="Times New Roman" w:hAnsi="Times New Roman" w:cs="Times New Roman"/>
        </w:rPr>
        <w:t>风险控制措施</w:t>
      </w:r>
      <w:r w:rsidRPr="000847A8">
        <w:rPr>
          <w:rFonts w:ascii="Times New Roman" w:hAnsi="Times New Roman" w:cs="Times New Roman"/>
        </w:rPr>
        <w:t>一览表</w:t>
      </w:r>
    </w:p>
    <w:tbl>
      <w:tblPr>
        <w:tblW w:w="5000" w:type="pct"/>
        <w:jc w:val="center"/>
        <w:tblLook w:val="04A0"/>
      </w:tblPr>
      <w:tblGrid>
        <w:gridCol w:w="711"/>
        <w:gridCol w:w="1419"/>
        <w:gridCol w:w="12088"/>
      </w:tblGrid>
      <w:tr w:rsidR="00DD3CD4" w:rsidRPr="00B045BF" w:rsidTr="00B045BF">
        <w:trPr>
          <w:tblHeade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序号</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风险事件</w:t>
            </w:r>
          </w:p>
        </w:tc>
        <w:tc>
          <w:tcPr>
            <w:tcW w:w="4251" w:type="pct"/>
            <w:tcBorders>
              <w:top w:val="single" w:sz="4" w:space="0" w:color="auto"/>
              <w:left w:val="nil"/>
              <w:bottom w:val="single" w:sz="4" w:space="0" w:color="auto"/>
              <w:right w:val="single" w:sz="4" w:space="0" w:color="auto"/>
            </w:tcBorders>
            <w:noWrap/>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控制措施</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1</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交通事故导致的水污染</w:t>
            </w:r>
          </w:p>
        </w:tc>
        <w:tc>
          <w:tcPr>
            <w:tcW w:w="4251" w:type="pct"/>
            <w:tcBorders>
              <w:top w:val="nil"/>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（1）事故发生后，立即核实水质污染状况、发展趋势及实际危害程度，并按照《水污染事件应急预案》相关程序和要求进行上报；</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（2）组织抢险人员赶往现场，按《水污染事件应急预案》相关要求通过打捞、拦截等技术开展先期处置工作，控制污染物入渠；</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（3）积极配合上级单位和部门、及有关应急救援队伍进行应急处置，控制事态发展。</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2</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地表水污染</w:t>
            </w:r>
          </w:p>
        </w:tc>
        <w:tc>
          <w:tcPr>
            <w:tcW w:w="4251" w:type="pct"/>
            <w:tcBorders>
              <w:top w:val="nil"/>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（1）事故发生后，立即核实水质污染状况，查明事件起因、发展趋势及实际危害程度，并按照《水污染事件应急预案》相关程序和要求进行上报；</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（2）配合水质应急部门赶赴现场进行应急监测，及时向上级单位和部门报告水污染事件监测和初步调查及相关进展情况</w:t>
            </w:r>
            <w:r w:rsidR="007E6A0A" w:rsidRPr="00B045BF">
              <w:rPr>
                <w:rFonts w:ascii="仿宋" w:eastAsia="仿宋" w:hAnsi="仿宋" w:cs="Times New Roman"/>
                <w:kern w:val="0"/>
                <w:sz w:val="20"/>
                <w:szCs w:val="24"/>
              </w:rPr>
              <w:t>；</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（3）组织抢险人员赶往现场，开展先期处置工作，并与地方政府相关部门合作协调尽最大可能的切断污染源，控制污染物入渠；</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（4）积极配合上级单位和部门、及有关应急救援队伍进行应急处置，控制事态发展。</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3</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地下水污染</w:t>
            </w:r>
          </w:p>
        </w:tc>
        <w:tc>
          <w:tcPr>
            <w:tcW w:w="4251" w:type="pct"/>
            <w:tcBorders>
              <w:top w:val="nil"/>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（1）事故发生后，立即核实水质污染状况，查明事件起因、发展趋势及实际危害程度，并按照《水污染事件应急预案》相关程序和要求进行上报；</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（2）配合水质应急部门赶赴现场进行应急监测，及时向上级单位和部门报告水污染事件监测和初步调查及相关进展情况</w:t>
            </w:r>
            <w:r w:rsidR="007E6A0A" w:rsidRPr="00B045BF">
              <w:rPr>
                <w:rFonts w:ascii="仿宋" w:eastAsia="仿宋" w:hAnsi="仿宋" w:cs="Times New Roman"/>
                <w:kern w:val="0"/>
                <w:sz w:val="20"/>
                <w:szCs w:val="24"/>
              </w:rPr>
              <w:t>；</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（3）组织抢险人员赶往现场，开展先期处置工作，并与地方政府相关部门合作协调尽最大可能的切断污染源，控制污染物入渠；</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（4）积极配合上级单位和部门、及有关应急救援队伍进行应急处置，控制事态发展。</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4</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大气污染</w:t>
            </w:r>
          </w:p>
        </w:tc>
        <w:tc>
          <w:tcPr>
            <w:tcW w:w="4251" w:type="pct"/>
            <w:tcBorders>
              <w:top w:val="nil"/>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（1）组织人员对水面进行定期巡查，发现异常及时上报总调中心，加大流量解决大气污染沉降对水体造成的污染</w:t>
            </w:r>
            <w:r w:rsidR="007E6A0A" w:rsidRPr="00B045BF">
              <w:rPr>
                <w:rFonts w:ascii="仿宋" w:eastAsia="仿宋" w:hAnsi="仿宋" w:cs="Times New Roman"/>
                <w:kern w:val="0"/>
                <w:sz w:val="20"/>
                <w:szCs w:val="24"/>
              </w:rPr>
              <w:t>；</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（2）与地方政府相关部门合作协调解决污染源。</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5</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藻类</w:t>
            </w:r>
          </w:p>
        </w:tc>
        <w:tc>
          <w:tcPr>
            <w:tcW w:w="4251" w:type="pct"/>
            <w:tcBorders>
              <w:top w:val="nil"/>
              <w:left w:val="nil"/>
              <w:bottom w:val="single" w:sz="4" w:space="0" w:color="auto"/>
              <w:right w:val="single" w:sz="4" w:space="0" w:color="auto"/>
            </w:tcBorders>
            <w:vAlign w:val="center"/>
            <w:hideMark/>
          </w:tcPr>
          <w:p w:rsidR="007E6A0A"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（1）对水体进行观察取样，发现异常后及时上报上级单位和部门；</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（2）发生藻类</w:t>
            </w:r>
            <w:r w:rsidR="007E6A0A" w:rsidRPr="00B045BF">
              <w:rPr>
                <w:rFonts w:ascii="仿宋" w:eastAsia="仿宋" w:hAnsi="仿宋" w:cs="Times New Roman" w:hint="eastAsia"/>
                <w:kern w:val="0"/>
                <w:sz w:val="20"/>
                <w:szCs w:val="24"/>
              </w:rPr>
              <w:t>事件</w:t>
            </w:r>
            <w:r w:rsidRPr="00B045BF">
              <w:rPr>
                <w:rFonts w:ascii="仿宋" w:eastAsia="仿宋" w:hAnsi="仿宋" w:cs="Times New Roman"/>
                <w:kern w:val="0"/>
                <w:sz w:val="20"/>
                <w:szCs w:val="24"/>
              </w:rPr>
              <w:t>后，通过增大流速，避开藻类适宜的生长条件；</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（3）发生藻类</w:t>
            </w:r>
            <w:r w:rsidR="007E6A0A" w:rsidRPr="00B045BF">
              <w:rPr>
                <w:rFonts w:ascii="仿宋" w:eastAsia="仿宋" w:hAnsi="仿宋" w:cs="Times New Roman" w:hint="eastAsia"/>
                <w:kern w:val="0"/>
                <w:sz w:val="20"/>
                <w:szCs w:val="24"/>
              </w:rPr>
              <w:t>事件</w:t>
            </w:r>
            <w:r w:rsidRPr="00B045BF">
              <w:rPr>
                <w:rFonts w:ascii="仿宋" w:eastAsia="仿宋" w:hAnsi="仿宋" w:cs="Times New Roman"/>
                <w:kern w:val="0"/>
                <w:sz w:val="20"/>
                <w:szCs w:val="24"/>
              </w:rPr>
              <w:t>后，建议通过机械打捞、过滤等物理方法除藻。</w:t>
            </w:r>
          </w:p>
        </w:tc>
      </w:tr>
      <w:tr w:rsidR="00DD3CD4" w:rsidRPr="00B045BF" w:rsidTr="00B045BF">
        <w:trPr>
          <w:jc w:val="center"/>
        </w:trPr>
        <w:tc>
          <w:tcPr>
            <w:tcW w:w="250" w:type="pct"/>
            <w:tcBorders>
              <w:top w:val="single" w:sz="4" w:space="0" w:color="auto"/>
              <w:left w:val="single" w:sz="4" w:space="0" w:color="auto"/>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6</w:t>
            </w:r>
          </w:p>
        </w:tc>
        <w:tc>
          <w:tcPr>
            <w:tcW w:w="499" w:type="pct"/>
            <w:tcBorders>
              <w:top w:val="single" w:sz="4" w:space="0" w:color="auto"/>
              <w:left w:val="nil"/>
              <w:bottom w:val="single" w:sz="4" w:space="0" w:color="auto"/>
              <w:right w:val="single" w:sz="4" w:space="0" w:color="auto"/>
            </w:tcBorders>
            <w:vAlign w:val="center"/>
            <w:hideMark/>
          </w:tcPr>
          <w:p w:rsidR="00DD3CD4" w:rsidRPr="00B045BF" w:rsidRDefault="00DD3CD4" w:rsidP="00B045BF">
            <w:pPr>
              <w:widowControl/>
              <w:adjustRightInd w:val="0"/>
              <w:snapToGrid w:val="0"/>
              <w:spacing w:line="276" w:lineRule="auto"/>
              <w:jc w:val="center"/>
              <w:rPr>
                <w:rFonts w:ascii="仿宋" w:eastAsia="仿宋" w:hAnsi="仿宋" w:cs="Times New Roman"/>
                <w:kern w:val="0"/>
                <w:sz w:val="20"/>
                <w:szCs w:val="24"/>
              </w:rPr>
            </w:pPr>
            <w:r w:rsidRPr="00B045BF">
              <w:rPr>
                <w:rFonts w:ascii="仿宋" w:eastAsia="仿宋" w:hAnsi="仿宋" w:cs="Times New Roman"/>
                <w:kern w:val="0"/>
                <w:sz w:val="20"/>
                <w:szCs w:val="24"/>
              </w:rPr>
              <w:t>建筑物漏油污染</w:t>
            </w:r>
          </w:p>
        </w:tc>
        <w:tc>
          <w:tcPr>
            <w:tcW w:w="4251" w:type="pct"/>
            <w:tcBorders>
              <w:top w:val="nil"/>
              <w:left w:val="nil"/>
              <w:bottom w:val="single" w:sz="4" w:space="0" w:color="auto"/>
              <w:right w:val="single" w:sz="4" w:space="0" w:color="auto"/>
            </w:tcBorders>
            <w:vAlign w:val="center"/>
            <w:hideMark/>
          </w:tcPr>
          <w:p w:rsidR="007E6A0A"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（1）组织巡查人员对水体的油花情况进行巡查，发现异常及时上报上级单位和部门；</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（2）节制闸、分水口</w:t>
            </w:r>
            <w:r w:rsidR="007E6A0A" w:rsidRPr="00B045BF">
              <w:rPr>
                <w:rFonts w:ascii="仿宋" w:eastAsia="仿宋" w:hAnsi="仿宋" w:cs="Times New Roman"/>
                <w:kern w:val="0"/>
                <w:sz w:val="20"/>
                <w:szCs w:val="24"/>
              </w:rPr>
              <w:t>、</w:t>
            </w:r>
            <w:r w:rsidR="007E6A0A" w:rsidRPr="00B045BF">
              <w:rPr>
                <w:rFonts w:ascii="仿宋" w:eastAsia="仿宋" w:hAnsi="仿宋" w:cs="Times New Roman" w:hint="eastAsia"/>
                <w:kern w:val="0"/>
                <w:sz w:val="20"/>
                <w:szCs w:val="24"/>
              </w:rPr>
              <w:t>控制闸</w:t>
            </w:r>
            <w:r w:rsidRPr="00B045BF">
              <w:rPr>
                <w:rFonts w:ascii="仿宋" w:eastAsia="仿宋" w:hAnsi="仿宋" w:cs="Times New Roman"/>
                <w:kern w:val="0"/>
                <w:sz w:val="20"/>
                <w:szCs w:val="24"/>
              </w:rPr>
              <w:t>等现场值班人员，立即寻找漏油点并进行堵漏；</w:t>
            </w:r>
          </w:p>
          <w:p w:rsidR="007E6A0A"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（3）按照《水污染事件应急预案》相关要求通过拦油栅、吸油毡等技术开展先期处置工作，控制渠道内油污；</w:t>
            </w:r>
          </w:p>
          <w:p w:rsidR="00DD3CD4" w:rsidRPr="00B045BF" w:rsidRDefault="00DD3CD4" w:rsidP="00B045BF">
            <w:pPr>
              <w:widowControl/>
              <w:adjustRightInd w:val="0"/>
              <w:snapToGrid w:val="0"/>
              <w:spacing w:line="276" w:lineRule="auto"/>
              <w:jc w:val="left"/>
              <w:rPr>
                <w:rFonts w:ascii="仿宋" w:eastAsia="仿宋" w:hAnsi="仿宋" w:cs="Times New Roman"/>
                <w:kern w:val="0"/>
                <w:sz w:val="20"/>
                <w:szCs w:val="24"/>
              </w:rPr>
            </w:pPr>
            <w:r w:rsidRPr="00B045BF">
              <w:rPr>
                <w:rFonts w:ascii="仿宋" w:eastAsia="仿宋" w:hAnsi="仿宋" w:cs="Times New Roman"/>
                <w:kern w:val="0"/>
                <w:sz w:val="20"/>
                <w:szCs w:val="24"/>
              </w:rPr>
              <w:t>（4）积极配合上级单位和部门、及有关应急救援队伍进行应急处置，控制事态发展。</w:t>
            </w:r>
          </w:p>
        </w:tc>
      </w:tr>
    </w:tbl>
    <w:p w:rsidR="00D26F64" w:rsidRPr="000847A8" w:rsidRDefault="00D26F64" w:rsidP="0008554C">
      <w:pPr>
        <w:pStyle w:val="10"/>
        <w:ind w:firstLineChars="0" w:firstLine="0"/>
        <w:jc w:val="center"/>
        <w:outlineLvl w:val="9"/>
        <w:rPr>
          <w:rFonts w:hAnsi="黑体" w:cs="Times New Roman"/>
        </w:rPr>
      </w:pPr>
    </w:p>
    <w:p w:rsidR="0008554C" w:rsidRPr="000847A8" w:rsidRDefault="0008554C" w:rsidP="00377DFB">
      <w:pPr>
        <w:pStyle w:val="085"/>
        <w:ind w:firstLine="560"/>
        <w:rPr>
          <w:rFonts w:ascii="Times New Roman" w:hAnsi="Times New Roman" w:cs="Times New Roman"/>
        </w:rPr>
      </w:pPr>
    </w:p>
    <w:p w:rsidR="0008554C" w:rsidRPr="000847A8" w:rsidRDefault="0008554C" w:rsidP="0008554C"/>
    <w:p w:rsidR="00377DFB" w:rsidRPr="000847A8" w:rsidRDefault="00377DFB" w:rsidP="0008554C">
      <w:pPr>
        <w:sectPr w:rsidR="00377DFB" w:rsidRPr="000847A8" w:rsidSect="0071483B">
          <w:footerReference w:type="default" r:id="rId13"/>
          <w:pgSz w:w="16838" w:h="11906" w:orient="landscape"/>
          <w:pgMar w:top="1418" w:right="1418" w:bottom="1418" w:left="1418" w:header="851" w:footer="992" w:gutter="0"/>
          <w:pgNumType w:start="1"/>
          <w:cols w:space="425"/>
          <w:docGrid w:type="lines" w:linePitch="312"/>
        </w:sectPr>
      </w:pPr>
    </w:p>
    <w:p w:rsidR="006603A2" w:rsidRPr="000847A8" w:rsidRDefault="00690B5B" w:rsidP="00D359F4">
      <w:pPr>
        <w:pStyle w:val="1"/>
        <w:rPr>
          <w:kern w:val="0"/>
        </w:rPr>
      </w:pPr>
      <w:bookmarkStart w:id="36" w:name="_Toc521278333"/>
      <w:bookmarkStart w:id="37" w:name="_Toc521306818"/>
      <w:bookmarkStart w:id="38" w:name="_Toc521357670"/>
      <w:bookmarkStart w:id="39" w:name="_Toc524643978"/>
      <w:r w:rsidRPr="000847A8">
        <w:rPr>
          <w:kern w:val="0"/>
        </w:rPr>
        <w:lastRenderedPageBreak/>
        <w:t>4</w:t>
      </w:r>
      <w:r w:rsidR="006603A2" w:rsidRPr="000847A8">
        <w:rPr>
          <w:kern w:val="0"/>
        </w:rPr>
        <w:t>对当地防洪影响</w:t>
      </w:r>
      <w:bookmarkEnd w:id="36"/>
      <w:bookmarkEnd w:id="37"/>
      <w:bookmarkEnd w:id="38"/>
      <w:r w:rsidR="00320F03" w:rsidRPr="000847A8">
        <w:rPr>
          <w:rFonts w:hint="eastAsia"/>
          <w:kern w:val="0"/>
        </w:rPr>
        <w:t>预防</w:t>
      </w:r>
      <w:r w:rsidR="004974E3" w:rsidRPr="000847A8">
        <w:rPr>
          <w:kern w:val="0"/>
        </w:rPr>
        <w:t>措施</w:t>
      </w:r>
      <w:bookmarkEnd w:id="39"/>
    </w:p>
    <w:p w:rsidR="00DB0384" w:rsidRPr="000847A8" w:rsidRDefault="00DB0384" w:rsidP="00DB0384">
      <w:pPr>
        <w:jc w:val="left"/>
        <w:outlineLvl w:val="1"/>
        <w:rPr>
          <w:rFonts w:ascii="Times New Roman" w:hAnsi="Times New Roman" w:cs="Times New Roman"/>
          <w:sz w:val="28"/>
          <w:szCs w:val="28"/>
        </w:rPr>
      </w:pPr>
      <w:bookmarkStart w:id="40" w:name="_Toc521278334"/>
      <w:bookmarkStart w:id="41" w:name="_Toc521306819"/>
      <w:bookmarkStart w:id="42" w:name="_Toc521357671"/>
      <w:bookmarkStart w:id="43" w:name="_Toc524643979"/>
      <w:r w:rsidRPr="000847A8">
        <w:rPr>
          <w:rFonts w:ascii="Times New Roman" w:eastAsia="黑体" w:hAnsi="Times New Roman" w:cs="Times New Roman"/>
          <w:sz w:val="28"/>
          <w:szCs w:val="28"/>
        </w:rPr>
        <w:t>4.1</w:t>
      </w:r>
      <w:r w:rsidRPr="000847A8">
        <w:rPr>
          <w:rFonts w:ascii="Times New Roman" w:eastAsia="黑体" w:hAnsi="Times New Roman" w:cs="Times New Roman" w:hint="eastAsia"/>
          <w:sz w:val="28"/>
          <w:szCs w:val="28"/>
        </w:rPr>
        <w:t xml:space="preserve"> </w:t>
      </w:r>
      <w:r w:rsidRPr="000847A8">
        <w:rPr>
          <w:rFonts w:ascii="Times New Roman" w:eastAsia="黑体" w:hAnsi="Times New Roman" w:cs="Times New Roman" w:hint="eastAsia"/>
          <w:sz w:val="28"/>
          <w:szCs w:val="28"/>
        </w:rPr>
        <w:t>对当地防洪影响风险事件及风险因子</w:t>
      </w:r>
      <w:bookmarkEnd w:id="40"/>
      <w:bookmarkEnd w:id="41"/>
      <w:bookmarkEnd w:id="42"/>
      <w:bookmarkEnd w:id="43"/>
    </w:p>
    <w:p w:rsidR="00DB0384" w:rsidRPr="00B045BF" w:rsidRDefault="00DB0384" w:rsidP="00DB0384">
      <w:pPr>
        <w:ind w:firstLineChars="200" w:firstLine="600"/>
        <w:rPr>
          <w:rFonts w:ascii="Times New Roman" w:eastAsia="仿宋" w:hAnsi="Times New Roman" w:cs="Times New Roman"/>
          <w:sz w:val="30"/>
          <w:szCs w:val="30"/>
        </w:rPr>
      </w:pPr>
      <w:bookmarkStart w:id="44" w:name="_Toc521278335"/>
      <w:bookmarkStart w:id="45" w:name="_Toc521306820"/>
      <w:bookmarkStart w:id="46" w:name="_Toc521357672"/>
      <w:r w:rsidRPr="00B045BF">
        <w:rPr>
          <w:rFonts w:ascii="Times New Roman" w:eastAsia="仿宋" w:hAnsi="Times New Roman" w:cs="Times New Roman"/>
          <w:sz w:val="30"/>
          <w:szCs w:val="30"/>
        </w:rPr>
        <w:t>总干渠工程按</w:t>
      </w:r>
      <w:r w:rsidRPr="00B045BF">
        <w:rPr>
          <w:rFonts w:ascii="Times New Roman" w:eastAsia="仿宋" w:hAnsi="Times New Roman" w:cs="Times New Roman"/>
          <w:sz w:val="30"/>
          <w:szCs w:val="30"/>
        </w:rPr>
        <w:t>5</w:t>
      </w:r>
      <w:r w:rsidR="00B045BF">
        <w:rPr>
          <w:rFonts w:ascii="Times New Roman" w:eastAsia="仿宋" w:hAnsi="Times New Roman" w:cs="Times New Roman"/>
          <w:sz w:val="30"/>
          <w:szCs w:val="30"/>
        </w:rPr>
        <w:t>～</w:t>
      </w:r>
      <w:r w:rsidRPr="00B045BF">
        <w:rPr>
          <w:rFonts w:ascii="Times New Roman" w:eastAsia="仿宋" w:hAnsi="Times New Roman" w:cs="Times New Roman"/>
          <w:sz w:val="30"/>
          <w:szCs w:val="30"/>
        </w:rPr>
        <w:t>20</w:t>
      </w:r>
      <w:r w:rsidRPr="00B045BF">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B045BF">
        <w:rPr>
          <w:rFonts w:ascii="Times New Roman" w:eastAsia="仿宋" w:hAnsi="Times New Roman" w:cs="Times New Roman"/>
          <w:sz w:val="30"/>
          <w:szCs w:val="30"/>
        </w:rPr>
        <w:t>(</w:t>
      </w:r>
      <w:r w:rsidRPr="00B045BF">
        <w:rPr>
          <w:rFonts w:ascii="Times New Roman" w:eastAsia="仿宋" w:hAnsi="Times New Roman" w:cs="Times New Roman"/>
          <w:sz w:val="30"/>
          <w:szCs w:val="30"/>
        </w:rPr>
        <w:t>流域汇流面积、河长、比降等</w:t>
      </w:r>
      <w:r w:rsidRPr="00B045BF">
        <w:rPr>
          <w:rFonts w:ascii="Times New Roman" w:eastAsia="仿宋" w:hAnsi="Times New Roman" w:cs="Times New Roman"/>
          <w:sz w:val="30"/>
          <w:szCs w:val="30"/>
        </w:rPr>
        <w:t>)</w:t>
      </w:r>
      <w:r w:rsidRPr="00B045BF">
        <w:rPr>
          <w:rFonts w:ascii="Times New Roman" w:eastAsia="仿宋" w:hAnsi="Times New Roman" w:cs="Times New Roman"/>
          <w:sz w:val="30"/>
          <w:szCs w:val="30"/>
        </w:rPr>
        <w:t>变化明显的进行风险评估，总干渠右岸区域针对未考虑采取防洪影响处理工程的进行风险评估。荥阳管理处共</w:t>
      </w:r>
      <w:r w:rsidRPr="00B045BF">
        <w:rPr>
          <w:rFonts w:ascii="Times New Roman" w:eastAsia="仿宋" w:hAnsi="Times New Roman" w:cs="Times New Roman"/>
          <w:sz w:val="30"/>
          <w:szCs w:val="30"/>
        </w:rPr>
        <w:t>5</w:t>
      </w:r>
      <w:r w:rsidRPr="00B045BF">
        <w:rPr>
          <w:rFonts w:ascii="Times New Roman" w:eastAsia="仿宋" w:hAnsi="Times New Roman" w:cs="Times New Roman"/>
          <w:sz w:val="30"/>
          <w:szCs w:val="30"/>
        </w:rPr>
        <w:t>座排水（交叉）建筑物，均存在一定的风险。</w:t>
      </w:r>
    </w:p>
    <w:p w:rsidR="00DB0384" w:rsidRPr="000847A8" w:rsidRDefault="00DB0384" w:rsidP="00DB0384">
      <w:pPr>
        <w:pStyle w:val="10"/>
        <w:spacing w:after="0" w:line="500" w:lineRule="exact"/>
        <w:ind w:firstLineChars="0" w:firstLine="0"/>
        <w:jc w:val="center"/>
        <w:outlineLvl w:val="9"/>
        <w:rPr>
          <w:rFonts w:hAnsi="黑体" w:cs="Times New Roman"/>
        </w:rPr>
      </w:pPr>
      <w:r w:rsidRPr="000847A8">
        <w:rPr>
          <w:rFonts w:hAnsi="黑体" w:cs="Times New Roman" w:hint="eastAsia"/>
        </w:rPr>
        <w:t>表</w:t>
      </w:r>
      <w:r w:rsidRPr="000847A8">
        <w:rPr>
          <w:rFonts w:ascii="Times New Roman" w:hAnsi="Times New Roman" w:cs="Times New Roman"/>
        </w:rPr>
        <w:t>4.1</w:t>
      </w:r>
      <w:r w:rsidRPr="000847A8">
        <w:rPr>
          <w:rFonts w:ascii="Times New Roman" w:hAnsi="Times New Roman" w:cs="Times New Roman" w:hint="eastAsia"/>
        </w:rPr>
        <w:t>-</w:t>
      </w:r>
      <w:r w:rsidRPr="000847A8">
        <w:rPr>
          <w:rFonts w:ascii="Times New Roman" w:hAnsi="Times New Roman" w:cs="Times New Roman"/>
        </w:rPr>
        <w:t xml:space="preserve">1 </w:t>
      </w:r>
      <w:r w:rsidRPr="000847A8">
        <w:rPr>
          <w:rFonts w:hAnsi="黑体" w:cs="Times New Roman"/>
        </w:rPr>
        <w:t xml:space="preserve"> 对当地防洪影响风险事件及风险因子一览表</w:t>
      </w:r>
    </w:p>
    <w:tbl>
      <w:tblPr>
        <w:tblW w:w="5000" w:type="pct"/>
        <w:jc w:val="center"/>
        <w:tblLook w:val="04A0"/>
      </w:tblPr>
      <w:tblGrid>
        <w:gridCol w:w="1536"/>
        <w:gridCol w:w="2308"/>
        <w:gridCol w:w="8173"/>
        <w:gridCol w:w="2157"/>
      </w:tblGrid>
      <w:tr w:rsidR="00DB0384" w:rsidRPr="00B045BF" w:rsidTr="00B045BF">
        <w:trPr>
          <w:trHeight w:val="20"/>
          <w:tblHeader/>
          <w:jc w:val="center"/>
        </w:trPr>
        <w:tc>
          <w:tcPr>
            <w:tcW w:w="5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bCs/>
                <w:color w:val="000000"/>
                <w:kern w:val="0"/>
                <w:sz w:val="20"/>
                <w:szCs w:val="20"/>
              </w:rPr>
            </w:pPr>
            <w:r w:rsidRPr="00B045BF">
              <w:rPr>
                <w:rFonts w:ascii="仿宋" w:eastAsia="仿宋" w:hAnsi="仿宋" w:cs="Times New Roman"/>
                <w:bCs/>
                <w:color w:val="000000"/>
                <w:kern w:val="0"/>
                <w:sz w:val="20"/>
                <w:szCs w:val="20"/>
              </w:rPr>
              <w:t xml:space="preserve">河流名称 </w:t>
            </w:r>
          </w:p>
        </w:tc>
        <w:tc>
          <w:tcPr>
            <w:tcW w:w="814" w:type="pct"/>
            <w:tcBorders>
              <w:top w:val="single" w:sz="4" w:space="0" w:color="auto"/>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bCs/>
                <w:color w:val="000000"/>
                <w:kern w:val="0"/>
                <w:sz w:val="20"/>
                <w:szCs w:val="20"/>
              </w:rPr>
            </w:pPr>
            <w:r w:rsidRPr="00B045BF">
              <w:rPr>
                <w:rFonts w:ascii="仿宋" w:eastAsia="仿宋" w:hAnsi="仿宋" w:cs="Times New Roman"/>
                <w:bCs/>
                <w:color w:val="000000"/>
                <w:kern w:val="0"/>
                <w:sz w:val="20"/>
                <w:szCs w:val="20"/>
              </w:rPr>
              <w:t>风险事件</w:t>
            </w:r>
          </w:p>
        </w:tc>
        <w:tc>
          <w:tcPr>
            <w:tcW w:w="2883" w:type="pct"/>
            <w:tcBorders>
              <w:top w:val="single" w:sz="4" w:space="0" w:color="auto"/>
              <w:left w:val="nil"/>
              <w:bottom w:val="single" w:sz="4" w:space="0" w:color="auto"/>
              <w:right w:val="single" w:sz="4" w:space="0" w:color="auto"/>
            </w:tcBorders>
            <w:shd w:val="clear" w:color="auto" w:fill="auto"/>
            <w:noWrap/>
            <w:vAlign w:val="center"/>
            <w:hideMark/>
          </w:tcPr>
          <w:p w:rsidR="00DB0384" w:rsidRPr="00B045BF" w:rsidRDefault="00DB0384" w:rsidP="00DB0384">
            <w:pPr>
              <w:widowControl/>
              <w:snapToGrid w:val="0"/>
              <w:spacing w:line="240" w:lineRule="exact"/>
              <w:jc w:val="center"/>
              <w:rPr>
                <w:rFonts w:ascii="仿宋" w:eastAsia="仿宋" w:hAnsi="仿宋" w:cs="Times New Roman"/>
                <w:bCs/>
                <w:color w:val="000000"/>
                <w:kern w:val="0"/>
                <w:sz w:val="20"/>
                <w:szCs w:val="20"/>
              </w:rPr>
            </w:pPr>
            <w:r w:rsidRPr="00B045BF">
              <w:rPr>
                <w:rFonts w:ascii="仿宋" w:eastAsia="仿宋" w:hAnsi="仿宋" w:cs="Times New Roman"/>
                <w:bCs/>
                <w:color w:val="000000"/>
                <w:kern w:val="0"/>
                <w:sz w:val="20"/>
                <w:szCs w:val="20"/>
              </w:rPr>
              <w:t>风险因子</w:t>
            </w:r>
          </w:p>
        </w:tc>
        <w:tc>
          <w:tcPr>
            <w:tcW w:w="761" w:type="pct"/>
            <w:tcBorders>
              <w:top w:val="single" w:sz="4" w:space="0" w:color="auto"/>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bCs/>
                <w:color w:val="000000"/>
                <w:kern w:val="0"/>
                <w:sz w:val="20"/>
                <w:szCs w:val="20"/>
              </w:rPr>
            </w:pPr>
            <w:r w:rsidRPr="00B045BF">
              <w:rPr>
                <w:rFonts w:ascii="仿宋" w:eastAsia="仿宋" w:hAnsi="仿宋" w:cs="Times New Roman"/>
                <w:bCs/>
                <w:color w:val="000000"/>
                <w:kern w:val="0"/>
                <w:sz w:val="20"/>
                <w:szCs w:val="20"/>
              </w:rPr>
              <w:t>风险防范措施编号</w:t>
            </w:r>
          </w:p>
        </w:tc>
      </w:tr>
      <w:tr w:rsidR="00DB0384" w:rsidRPr="00B045BF" w:rsidTr="00B045BF">
        <w:trPr>
          <w:trHeight w:val="20"/>
          <w:jc w:val="center"/>
        </w:trPr>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关帝庙沟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洪水对当地区域防洪安全造成影响</w:t>
            </w: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（1）</w:t>
            </w:r>
            <w:r w:rsidRPr="00B045BF">
              <w:rPr>
                <w:rFonts w:ascii="仿宋" w:eastAsia="仿宋" w:hAnsi="仿宋" w:cs="Times New Roman"/>
                <w:color w:val="000000"/>
                <w:kern w:val="0"/>
                <w:sz w:val="20"/>
                <w:szCs w:val="20"/>
              </w:rPr>
              <w:t>上游河道行洪断面束窄</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6</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（2）</w:t>
            </w:r>
            <w:r w:rsidRPr="00B045BF">
              <w:rPr>
                <w:rFonts w:ascii="仿宋" w:eastAsia="仿宋" w:hAnsi="仿宋" w:cs="Times New Roman"/>
                <w:color w:val="000000"/>
                <w:kern w:val="0"/>
                <w:sz w:val="20"/>
                <w:szCs w:val="20"/>
              </w:rPr>
              <w:t>出口排水不畅</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1</w:t>
            </w:r>
          </w:p>
        </w:tc>
      </w:tr>
      <w:tr w:rsidR="00DB0384" w:rsidRPr="00B045BF" w:rsidTr="00B045BF">
        <w:trPr>
          <w:trHeight w:val="20"/>
          <w:jc w:val="center"/>
        </w:trPr>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马金岭沟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洪水对当地区域防洪安全造成影响</w:t>
            </w:r>
          </w:p>
        </w:tc>
        <w:tc>
          <w:tcPr>
            <w:tcW w:w="2883" w:type="pct"/>
            <w:tcBorders>
              <w:top w:val="nil"/>
              <w:left w:val="nil"/>
              <w:bottom w:val="single" w:sz="4" w:space="0" w:color="auto"/>
              <w:right w:val="single" w:sz="4" w:space="0" w:color="auto"/>
            </w:tcBorders>
            <w:shd w:val="clear" w:color="auto" w:fill="auto"/>
            <w:noWrap/>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（1）</w:t>
            </w:r>
            <w:r w:rsidRPr="00B045BF">
              <w:rPr>
                <w:rFonts w:ascii="仿宋" w:eastAsia="仿宋" w:hAnsi="仿宋" w:cs="Times New Roman"/>
                <w:color w:val="000000"/>
                <w:kern w:val="0"/>
                <w:sz w:val="20"/>
                <w:szCs w:val="20"/>
              </w:rPr>
              <w:t>交叉断面以上流域建设用地面积比例增加</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2</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noWrap/>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（2）</w:t>
            </w:r>
            <w:r w:rsidRPr="00B045BF">
              <w:rPr>
                <w:rFonts w:ascii="仿宋" w:eastAsia="仿宋" w:hAnsi="仿宋" w:cs="Times New Roman"/>
                <w:color w:val="000000"/>
                <w:kern w:val="0"/>
                <w:sz w:val="20"/>
                <w:szCs w:val="20"/>
              </w:rPr>
              <w:t>上游河道行洪断面束窄</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6</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noWrap/>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（3）</w:t>
            </w:r>
            <w:r w:rsidRPr="00B045BF">
              <w:rPr>
                <w:rFonts w:ascii="仿宋" w:eastAsia="仿宋" w:hAnsi="仿宋" w:cs="Times New Roman"/>
                <w:color w:val="000000"/>
                <w:kern w:val="0"/>
                <w:sz w:val="20"/>
                <w:szCs w:val="20"/>
              </w:rPr>
              <w:t>出口排水不畅</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1</w:t>
            </w:r>
          </w:p>
        </w:tc>
      </w:tr>
      <w:tr w:rsidR="00DB0384" w:rsidRPr="00B045BF" w:rsidTr="00B045BF">
        <w:trPr>
          <w:trHeight w:val="20"/>
          <w:jc w:val="center"/>
        </w:trPr>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前蒋寨沟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洪水对当地区域防洪安全造成影响</w:t>
            </w: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（1）</w:t>
            </w:r>
            <w:r w:rsidRPr="00B045BF">
              <w:rPr>
                <w:rFonts w:ascii="仿宋" w:eastAsia="仿宋" w:hAnsi="仿宋" w:cs="Times New Roman"/>
                <w:color w:val="000000"/>
                <w:kern w:val="0"/>
                <w:sz w:val="20"/>
                <w:szCs w:val="20"/>
              </w:rPr>
              <w:t>右岸社会经济因素，包括人口和资产分布等。距离出口最近的村庄约173m。</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7</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（2）</w:t>
            </w:r>
            <w:r w:rsidRPr="00B045BF">
              <w:rPr>
                <w:rFonts w:ascii="仿宋" w:eastAsia="仿宋" w:hAnsi="仿宋" w:cs="Times New Roman"/>
                <w:color w:val="000000"/>
                <w:kern w:val="0"/>
                <w:sz w:val="20"/>
                <w:szCs w:val="20"/>
              </w:rPr>
              <w:t>因总干渠</w:t>
            </w:r>
            <w:proofErr w:type="gramStart"/>
            <w:r w:rsidRPr="00B045BF">
              <w:rPr>
                <w:rFonts w:ascii="仿宋" w:eastAsia="仿宋" w:hAnsi="仿宋" w:cs="Times New Roman"/>
                <w:color w:val="000000"/>
                <w:kern w:val="0"/>
                <w:sz w:val="20"/>
                <w:szCs w:val="20"/>
              </w:rPr>
              <w:t>及左排建筑物</w:t>
            </w:r>
            <w:proofErr w:type="gramEnd"/>
            <w:r w:rsidRPr="00B045BF">
              <w:rPr>
                <w:rFonts w:ascii="仿宋" w:eastAsia="仿宋" w:hAnsi="仿宋" w:cs="Times New Roman"/>
                <w:color w:val="000000"/>
                <w:kern w:val="0"/>
                <w:sz w:val="20"/>
                <w:szCs w:val="20"/>
              </w:rPr>
              <w:t>的修建引起的</w:t>
            </w:r>
            <w:proofErr w:type="gramStart"/>
            <w:r w:rsidRPr="00B045BF">
              <w:rPr>
                <w:rFonts w:ascii="仿宋" w:eastAsia="仿宋" w:hAnsi="仿宋" w:cs="Times New Roman"/>
                <w:color w:val="000000"/>
                <w:kern w:val="0"/>
                <w:sz w:val="20"/>
                <w:szCs w:val="20"/>
              </w:rPr>
              <w:t>原洪水流</w:t>
            </w:r>
            <w:proofErr w:type="gramEnd"/>
            <w:r w:rsidRPr="00B045BF">
              <w:rPr>
                <w:rFonts w:ascii="仿宋" w:eastAsia="仿宋" w:hAnsi="仿宋" w:cs="Times New Roman"/>
                <w:color w:val="000000"/>
                <w:kern w:val="0"/>
                <w:sz w:val="20"/>
                <w:szCs w:val="20"/>
              </w:rPr>
              <w:t>路的变化。</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9</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（3）</w:t>
            </w:r>
            <w:r w:rsidRPr="00B045BF">
              <w:rPr>
                <w:rFonts w:ascii="仿宋" w:eastAsia="仿宋" w:hAnsi="仿宋" w:cs="Times New Roman"/>
                <w:color w:val="000000"/>
                <w:kern w:val="0"/>
                <w:sz w:val="20"/>
                <w:szCs w:val="20"/>
              </w:rPr>
              <w:t>出口下游</w:t>
            </w:r>
            <w:r w:rsidRPr="00B045BF">
              <w:rPr>
                <w:rFonts w:ascii="仿宋" w:eastAsia="仿宋" w:hAnsi="仿宋" w:cs="Times New Roman" w:hint="eastAsia"/>
                <w:color w:val="000000"/>
                <w:kern w:val="0"/>
                <w:sz w:val="20"/>
                <w:szCs w:val="20"/>
              </w:rPr>
              <w:t>排水沟道被</w:t>
            </w:r>
            <w:r w:rsidRPr="00B045BF">
              <w:rPr>
                <w:rFonts w:ascii="仿宋" w:eastAsia="仿宋" w:hAnsi="仿宋" w:cs="Times New Roman"/>
                <w:color w:val="000000"/>
                <w:kern w:val="0"/>
                <w:sz w:val="20"/>
                <w:szCs w:val="20"/>
              </w:rPr>
              <w:t>挤占</w:t>
            </w:r>
            <w:r w:rsidRPr="00B045BF">
              <w:rPr>
                <w:rFonts w:ascii="仿宋" w:eastAsia="仿宋" w:hAnsi="仿宋" w:cs="Times New Roman" w:hint="eastAsia"/>
                <w:color w:val="000000"/>
                <w:kern w:val="0"/>
                <w:sz w:val="20"/>
                <w:szCs w:val="20"/>
              </w:rPr>
              <w:t>，行洪不畅。</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1</w:t>
            </w:r>
          </w:p>
        </w:tc>
      </w:tr>
      <w:tr w:rsidR="00DB0384" w:rsidRPr="00B045BF" w:rsidTr="00B045BF">
        <w:trPr>
          <w:trHeight w:val="20"/>
          <w:jc w:val="center"/>
        </w:trPr>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魏寨沟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洪水对当地区域防洪安全造成影响</w:t>
            </w: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（1）</w:t>
            </w:r>
            <w:r w:rsidRPr="00B045BF">
              <w:rPr>
                <w:rFonts w:ascii="仿宋" w:eastAsia="仿宋" w:hAnsi="仿宋" w:cs="Times New Roman"/>
                <w:color w:val="000000"/>
                <w:kern w:val="0"/>
                <w:sz w:val="20"/>
                <w:szCs w:val="20"/>
              </w:rPr>
              <w:t>上游河道行洪断面束窄</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6</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（2）</w:t>
            </w:r>
            <w:r w:rsidRPr="00B045BF">
              <w:rPr>
                <w:rFonts w:ascii="仿宋" w:eastAsia="仿宋" w:hAnsi="仿宋" w:cs="Times New Roman"/>
                <w:color w:val="000000"/>
                <w:kern w:val="0"/>
                <w:sz w:val="20"/>
                <w:szCs w:val="20"/>
              </w:rPr>
              <w:t>出口排水不畅</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1</w:t>
            </w:r>
          </w:p>
        </w:tc>
      </w:tr>
      <w:tr w:rsidR="00DB0384" w:rsidRPr="00B045BF" w:rsidTr="00B045BF">
        <w:trPr>
          <w:trHeight w:val="20"/>
          <w:jc w:val="center"/>
        </w:trPr>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晏曲沟</w:t>
            </w:r>
          </w:p>
        </w:tc>
        <w:tc>
          <w:tcPr>
            <w:tcW w:w="814" w:type="pct"/>
            <w:vMerge w:val="restart"/>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洪水对当地区域防洪安全造成影响</w:t>
            </w: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（1）</w:t>
            </w:r>
            <w:r w:rsidRPr="00B045BF">
              <w:rPr>
                <w:rFonts w:ascii="仿宋" w:eastAsia="仿宋" w:hAnsi="仿宋" w:cs="Times New Roman"/>
                <w:color w:val="000000"/>
                <w:kern w:val="0"/>
                <w:sz w:val="20"/>
                <w:szCs w:val="20"/>
              </w:rPr>
              <w:t>右岸社会经济因素，包括人口和资产分布等。距离出口最近的村庄约486m。</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7</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（2）</w:t>
            </w:r>
            <w:r w:rsidRPr="00B045BF">
              <w:rPr>
                <w:rFonts w:ascii="仿宋" w:eastAsia="仿宋" w:hAnsi="仿宋" w:cs="Times New Roman"/>
                <w:color w:val="000000"/>
                <w:kern w:val="0"/>
                <w:sz w:val="20"/>
                <w:szCs w:val="20"/>
              </w:rPr>
              <w:t>因总干渠</w:t>
            </w:r>
            <w:proofErr w:type="gramStart"/>
            <w:r w:rsidRPr="00B045BF">
              <w:rPr>
                <w:rFonts w:ascii="仿宋" w:eastAsia="仿宋" w:hAnsi="仿宋" w:cs="Times New Roman"/>
                <w:color w:val="000000"/>
                <w:kern w:val="0"/>
                <w:sz w:val="20"/>
                <w:szCs w:val="20"/>
              </w:rPr>
              <w:t>及左排建筑物</w:t>
            </w:r>
            <w:proofErr w:type="gramEnd"/>
            <w:r w:rsidRPr="00B045BF">
              <w:rPr>
                <w:rFonts w:ascii="仿宋" w:eastAsia="仿宋" w:hAnsi="仿宋" w:cs="Times New Roman"/>
                <w:color w:val="000000"/>
                <w:kern w:val="0"/>
                <w:sz w:val="20"/>
                <w:szCs w:val="20"/>
              </w:rPr>
              <w:t>的修建引起的</w:t>
            </w:r>
            <w:proofErr w:type="gramStart"/>
            <w:r w:rsidRPr="00B045BF">
              <w:rPr>
                <w:rFonts w:ascii="仿宋" w:eastAsia="仿宋" w:hAnsi="仿宋" w:cs="Times New Roman"/>
                <w:color w:val="000000"/>
                <w:kern w:val="0"/>
                <w:sz w:val="20"/>
                <w:szCs w:val="20"/>
              </w:rPr>
              <w:t>原洪水流</w:t>
            </w:r>
            <w:proofErr w:type="gramEnd"/>
            <w:r w:rsidRPr="00B045BF">
              <w:rPr>
                <w:rFonts w:ascii="仿宋" w:eastAsia="仿宋" w:hAnsi="仿宋" w:cs="Times New Roman"/>
                <w:color w:val="000000"/>
                <w:kern w:val="0"/>
                <w:sz w:val="20"/>
                <w:szCs w:val="20"/>
              </w:rPr>
              <w:t>路的变化。</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9</w:t>
            </w:r>
          </w:p>
        </w:tc>
      </w:tr>
      <w:tr w:rsidR="00DB0384" w:rsidRPr="00B045BF" w:rsidTr="00B045BF">
        <w:trPr>
          <w:trHeight w:val="20"/>
          <w:jc w:val="center"/>
        </w:trPr>
        <w:tc>
          <w:tcPr>
            <w:tcW w:w="542" w:type="pct"/>
            <w:vMerge/>
            <w:tcBorders>
              <w:top w:val="nil"/>
              <w:left w:val="single" w:sz="4" w:space="0" w:color="auto"/>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814" w:type="pct"/>
            <w:vMerge/>
            <w:tcBorders>
              <w:top w:val="nil"/>
              <w:left w:val="single" w:sz="4" w:space="0" w:color="auto"/>
              <w:bottom w:val="single" w:sz="4" w:space="0" w:color="auto"/>
              <w:right w:val="single" w:sz="4" w:space="0" w:color="auto"/>
            </w:tcBorders>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p>
        </w:tc>
        <w:tc>
          <w:tcPr>
            <w:tcW w:w="2883"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left"/>
              <w:rPr>
                <w:rFonts w:ascii="仿宋" w:eastAsia="仿宋" w:hAnsi="仿宋" w:cs="Times New Roman"/>
                <w:color w:val="000000"/>
                <w:kern w:val="0"/>
                <w:sz w:val="20"/>
                <w:szCs w:val="20"/>
              </w:rPr>
            </w:pPr>
            <w:r w:rsidRPr="00B045BF">
              <w:rPr>
                <w:rFonts w:ascii="仿宋" w:eastAsia="仿宋" w:hAnsi="仿宋" w:cs="Times New Roman" w:hint="eastAsia"/>
                <w:color w:val="000000"/>
                <w:kern w:val="0"/>
                <w:sz w:val="20"/>
                <w:szCs w:val="20"/>
              </w:rPr>
              <w:t>（3）</w:t>
            </w:r>
            <w:r w:rsidRPr="00B045BF">
              <w:rPr>
                <w:rFonts w:ascii="仿宋" w:eastAsia="仿宋" w:hAnsi="仿宋" w:cs="Times New Roman"/>
                <w:color w:val="000000"/>
                <w:kern w:val="0"/>
                <w:sz w:val="20"/>
                <w:szCs w:val="20"/>
              </w:rPr>
              <w:t>出口下游</w:t>
            </w:r>
            <w:r w:rsidRPr="00B045BF">
              <w:rPr>
                <w:rFonts w:ascii="仿宋" w:eastAsia="仿宋" w:hAnsi="仿宋" w:cs="Times New Roman" w:hint="eastAsia"/>
                <w:color w:val="000000"/>
                <w:kern w:val="0"/>
                <w:sz w:val="20"/>
                <w:szCs w:val="20"/>
              </w:rPr>
              <w:t>排水沟道被</w:t>
            </w:r>
            <w:r w:rsidRPr="00B045BF">
              <w:rPr>
                <w:rFonts w:ascii="仿宋" w:eastAsia="仿宋" w:hAnsi="仿宋" w:cs="Times New Roman"/>
                <w:color w:val="000000"/>
                <w:kern w:val="0"/>
                <w:sz w:val="20"/>
                <w:szCs w:val="20"/>
              </w:rPr>
              <w:t>挤占</w:t>
            </w:r>
            <w:r w:rsidRPr="00B045BF">
              <w:rPr>
                <w:rFonts w:ascii="仿宋" w:eastAsia="仿宋" w:hAnsi="仿宋" w:cs="Times New Roman" w:hint="eastAsia"/>
                <w:color w:val="000000"/>
                <w:kern w:val="0"/>
                <w:sz w:val="20"/>
                <w:szCs w:val="20"/>
              </w:rPr>
              <w:t>，行洪不畅。</w:t>
            </w:r>
          </w:p>
        </w:tc>
        <w:tc>
          <w:tcPr>
            <w:tcW w:w="761" w:type="pct"/>
            <w:tcBorders>
              <w:top w:val="nil"/>
              <w:left w:val="nil"/>
              <w:bottom w:val="single" w:sz="4" w:space="0" w:color="auto"/>
              <w:right w:val="single" w:sz="4" w:space="0" w:color="auto"/>
            </w:tcBorders>
            <w:shd w:val="clear" w:color="auto" w:fill="auto"/>
            <w:vAlign w:val="center"/>
            <w:hideMark/>
          </w:tcPr>
          <w:p w:rsidR="00DB0384" w:rsidRPr="00B045BF" w:rsidRDefault="00DB0384" w:rsidP="00DB0384">
            <w:pPr>
              <w:widowControl/>
              <w:snapToGrid w:val="0"/>
              <w:spacing w:line="240" w:lineRule="exact"/>
              <w:jc w:val="center"/>
              <w:rPr>
                <w:rFonts w:ascii="仿宋" w:eastAsia="仿宋" w:hAnsi="仿宋" w:cs="Times New Roman"/>
                <w:color w:val="000000"/>
                <w:kern w:val="0"/>
                <w:sz w:val="20"/>
                <w:szCs w:val="20"/>
              </w:rPr>
            </w:pPr>
            <w:r w:rsidRPr="00B045BF">
              <w:rPr>
                <w:rFonts w:ascii="仿宋" w:eastAsia="仿宋" w:hAnsi="仿宋" w:cs="Times New Roman"/>
                <w:color w:val="000000"/>
                <w:kern w:val="0"/>
                <w:sz w:val="20"/>
                <w:szCs w:val="20"/>
              </w:rPr>
              <w:t>1</w:t>
            </w:r>
          </w:p>
        </w:tc>
      </w:tr>
    </w:tbl>
    <w:p w:rsidR="00DB0384" w:rsidRPr="000847A8" w:rsidRDefault="00DB0384" w:rsidP="00DB0384">
      <w:pPr>
        <w:jc w:val="left"/>
        <w:outlineLvl w:val="1"/>
        <w:rPr>
          <w:rFonts w:ascii="Times New Roman" w:eastAsia="黑体" w:hAnsi="Times New Roman" w:cs="Times New Roman"/>
          <w:sz w:val="28"/>
          <w:szCs w:val="28"/>
        </w:rPr>
      </w:pPr>
      <w:r w:rsidRPr="000847A8">
        <w:rPr>
          <w:rFonts w:ascii="Times New Roman" w:eastAsia="黑体" w:hAnsi="Times New Roman" w:cs="Times New Roman"/>
          <w:sz w:val="28"/>
          <w:szCs w:val="28"/>
        </w:rPr>
        <w:br w:type="column"/>
      </w:r>
      <w:bookmarkStart w:id="47" w:name="_Toc524643980"/>
      <w:r w:rsidRPr="000847A8">
        <w:rPr>
          <w:rFonts w:ascii="Times New Roman" w:eastAsia="黑体" w:hAnsi="Times New Roman" w:cs="Times New Roman" w:hint="eastAsia"/>
          <w:sz w:val="28"/>
          <w:szCs w:val="28"/>
        </w:rPr>
        <w:lastRenderedPageBreak/>
        <w:t xml:space="preserve">4.2 </w:t>
      </w:r>
      <w:r w:rsidRPr="000847A8">
        <w:rPr>
          <w:rFonts w:ascii="Times New Roman" w:eastAsia="黑体" w:hAnsi="Times New Roman" w:cs="Times New Roman" w:hint="eastAsia"/>
          <w:sz w:val="28"/>
          <w:szCs w:val="28"/>
        </w:rPr>
        <w:t>对当地防洪影响风险预防措施</w:t>
      </w:r>
      <w:bookmarkEnd w:id="44"/>
      <w:bookmarkEnd w:id="45"/>
      <w:bookmarkEnd w:id="46"/>
      <w:bookmarkEnd w:id="47"/>
    </w:p>
    <w:p w:rsidR="00DB0384" w:rsidRPr="000847A8" w:rsidRDefault="00DB0384" w:rsidP="00DB0384">
      <w:pPr>
        <w:pStyle w:val="10"/>
        <w:ind w:firstLineChars="0" w:firstLine="0"/>
        <w:jc w:val="center"/>
        <w:outlineLvl w:val="9"/>
        <w:rPr>
          <w:rFonts w:ascii="Times New Roman" w:hAnsi="Times New Roman" w:cs="Times New Roman"/>
        </w:rPr>
      </w:pPr>
      <w:r w:rsidRPr="000847A8">
        <w:rPr>
          <w:rFonts w:ascii="Times New Roman" w:hAnsi="Times New Roman" w:cs="Times New Roman" w:hint="eastAsia"/>
        </w:rPr>
        <w:t>表</w:t>
      </w:r>
      <w:r w:rsidRPr="000847A8">
        <w:rPr>
          <w:rFonts w:ascii="Times New Roman" w:hAnsi="Times New Roman" w:cs="Times New Roman"/>
        </w:rPr>
        <w:t>4</w:t>
      </w:r>
      <w:r w:rsidRPr="000847A8">
        <w:rPr>
          <w:rFonts w:ascii="Times New Roman" w:hAnsi="Times New Roman" w:cs="Times New Roman" w:hint="eastAsia"/>
        </w:rPr>
        <w:t>.2-</w:t>
      </w:r>
      <w:r w:rsidRPr="000847A8">
        <w:rPr>
          <w:rFonts w:ascii="Times New Roman" w:hAnsi="Times New Roman" w:cs="Times New Roman"/>
        </w:rPr>
        <w:t xml:space="preserve">1  </w:t>
      </w:r>
      <w:r w:rsidRPr="000847A8">
        <w:rPr>
          <w:rFonts w:ascii="Times New Roman" w:hAnsi="Times New Roman" w:cs="Times New Roman"/>
        </w:rPr>
        <w:t>对当地防洪影响风险防范措施一览表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DB0384" w:rsidRPr="000D1DA3" w:rsidTr="00806EBC">
        <w:trPr>
          <w:trHeight w:val="270"/>
          <w:tblHeader/>
          <w:jc w:val="center"/>
        </w:trPr>
        <w:tc>
          <w:tcPr>
            <w:tcW w:w="253" w:type="pct"/>
            <w:vMerge w:val="restart"/>
            <w:vAlign w:val="center"/>
          </w:tcPr>
          <w:p w:rsidR="00DB0384" w:rsidRPr="003D714A" w:rsidRDefault="00DB0384" w:rsidP="00806EBC">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DB0384" w:rsidRPr="003D714A" w:rsidRDefault="00DB0384" w:rsidP="00806EBC">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DB0384" w:rsidRPr="000D1DA3" w:rsidTr="00806EBC">
        <w:trPr>
          <w:trHeight w:val="270"/>
          <w:tblHeader/>
          <w:jc w:val="center"/>
        </w:trPr>
        <w:tc>
          <w:tcPr>
            <w:tcW w:w="253" w:type="pct"/>
            <w:vMerge/>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p>
        </w:tc>
        <w:tc>
          <w:tcPr>
            <w:tcW w:w="1030" w:type="pct"/>
            <w:vMerge/>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p>
        </w:tc>
        <w:tc>
          <w:tcPr>
            <w:tcW w:w="1657" w:type="pct"/>
            <w:noWrap/>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DB0384" w:rsidRPr="000D1DA3" w:rsidTr="00806EBC">
        <w:trPr>
          <w:trHeight w:val="270"/>
          <w:jc w:val="center"/>
        </w:trPr>
        <w:tc>
          <w:tcPr>
            <w:tcW w:w="253" w:type="pct"/>
            <w:noWrap/>
            <w:vAlign w:val="center"/>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DB0384" w:rsidRPr="000D1DA3" w:rsidTr="00806EBC">
        <w:trPr>
          <w:trHeight w:val="270"/>
          <w:jc w:val="center"/>
        </w:trPr>
        <w:tc>
          <w:tcPr>
            <w:tcW w:w="253" w:type="pct"/>
            <w:noWrap/>
            <w:vAlign w:val="center"/>
          </w:tcPr>
          <w:p w:rsidR="00DB0384" w:rsidRPr="003D714A" w:rsidRDefault="00DB0384" w:rsidP="00806EB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DB0384" w:rsidRPr="000D1DA3" w:rsidTr="00806EBC">
        <w:trPr>
          <w:trHeight w:val="270"/>
          <w:jc w:val="center"/>
        </w:trPr>
        <w:tc>
          <w:tcPr>
            <w:tcW w:w="253" w:type="pct"/>
            <w:noWrap/>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DB0384" w:rsidRPr="000D1DA3" w:rsidTr="00806EBC">
        <w:trPr>
          <w:trHeight w:val="270"/>
          <w:jc w:val="center"/>
        </w:trPr>
        <w:tc>
          <w:tcPr>
            <w:tcW w:w="253" w:type="pct"/>
            <w:noWrap/>
            <w:vAlign w:val="center"/>
          </w:tcPr>
          <w:p w:rsidR="00DB0384" w:rsidRPr="003D714A" w:rsidRDefault="00DB0384" w:rsidP="00806EB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DB0384" w:rsidRPr="003D714A" w:rsidRDefault="00DB0384" w:rsidP="00806EBC">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DB0384" w:rsidRPr="000D1DA3" w:rsidTr="00806EBC">
        <w:trPr>
          <w:trHeight w:val="270"/>
          <w:jc w:val="center"/>
        </w:trPr>
        <w:tc>
          <w:tcPr>
            <w:tcW w:w="253" w:type="pct"/>
            <w:noWrap/>
            <w:vAlign w:val="center"/>
          </w:tcPr>
          <w:p w:rsidR="00DB0384" w:rsidRPr="003D714A" w:rsidRDefault="00DB0384" w:rsidP="00806EBC">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DB0384" w:rsidRPr="003D714A" w:rsidRDefault="00DB0384" w:rsidP="00806EBC">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57" w:type="pct"/>
            <w:noWrap/>
            <w:vAlign w:val="center"/>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DB0384" w:rsidRPr="000D1DA3" w:rsidTr="00806EBC">
        <w:trPr>
          <w:trHeight w:val="270"/>
          <w:jc w:val="center"/>
        </w:trPr>
        <w:tc>
          <w:tcPr>
            <w:tcW w:w="253" w:type="pct"/>
            <w:noWrap/>
            <w:vAlign w:val="center"/>
            <w:hideMark/>
          </w:tcPr>
          <w:p w:rsidR="00DB0384" w:rsidRPr="003D714A" w:rsidRDefault="00DB0384" w:rsidP="00806EBC">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DB0384" w:rsidRPr="003D714A" w:rsidRDefault="00DB0384" w:rsidP="00806EBC">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60" w:type="pct"/>
            <w:noWrap/>
            <w:hideMark/>
          </w:tcPr>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DB0384" w:rsidRPr="003D714A" w:rsidRDefault="00DB0384" w:rsidP="00806EBC">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DB0384" w:rsidRPr="000D1DA3" w:rsidTr="00806EBC">
        <w:trPr>
          <w:trHeight w:val="270"/>
          <w:jc w:val="center"/>
        </w:trPr>
        <w:tc>
          <w:tcPr>
            <w:tcW w:w="253"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DB0384" w:rsidRPr="000D1DA3" w:rsidTr="00806EBC">
        <w:trPr>
          <w:trHeight w:val="270"/>
          <w:jc w:val="center"/>
        </w:trPr>
        <w:tc>
          <w:tcPr>
            <w:tcW w:w="253"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60"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DB0384" w:rsidRPr="000D1DA3" w:rsidTr="00806EBC">
        <w:trPr>
          <w:trHeight w:val="270"/>
          <w:jc w:val="center"/>
        </w:trPr>
        <w:tc>
          <w:tcPr>
            <w:tcW w:w="253"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DB0384" w:rsidRPr="003D714A" w:rsidRDefault="00DB0384" w:rsidP="00806EBC">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57"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DB0384" w:rsidRPr="003D714A" w:rsidRDefault="00DB0384" w:rsidP="00806EBC">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DB0384" w:rsidRPr="000847A8" w:rsidRDefault="00DB0384" w:rsidP="00DB0384">
      <w:pPr>
        <w:pStyle w:val="1"/>
        <w:rPr>
          <w:kern w:val="0"/>
        </w:rPr>
      </w:pPr>
      <w:bookmarkStart w:id="48" w:name="_Toc524643981"/>
      <w:r w:rsidRPr="000847A8">
        <w:rPr>
          <w:kern w:val="0"/>
        </w:rPr>
        <w:lastRenderedPageBreak/>
        <w:t xml:space="preserve">5 </w:t>
      </w:r>
      <w:r w:rsidRPr="000847A8">
        <w:rPr>
          <w:rFonts w:hint="eastAsia"/>
          <w:kern w:val="0"/>
        </w:rPr>
        <w:t>综合评价</w:t>
      </w:r>
      <w:r>
        <w:rPr>
          <w:rFonts w:hint="eastAsia"/>
          <w:kern w:val="0"/>
        </w:rPr>
        <w:t>及工作建议</w:t>
      </w:r>
      <w:bookmarkEnd w:id="48"/>
    </w:p>
    <w:p w:rsidR="00DB0384" w:rsidRPr="003F66C8" w:rsidRDefault="00DB0384" w:rsidP="00DB0384">
      <w:pPr>
        <w:ind w:firstLineChars="200" w:firstLine="600"/>
        <w:rPr>
          <w:rFonts w:ascii="Times New Roman" w:eastAsia="仿宋" w:hAnsi="Times New Roman" w:cs="Times New Roman"/>
          <w:sz w:val="30"/>
          <w:szCs w:val="30"/>
        </w:rPr>
      </w:pPr>
      <w:r w:rsidRPr="000847A8">
        <w:rPr>
          <w:rFonts w:ascii="Times New Roman" w:eastAsia="仿宋" w:hAnsi="Times New Roman" w:cs="Times New Roman" w:hint="eastAsia"/>
          <w:sz w:val="30"/>
          <w:szCs w:val="30"/>
        </w:rPr>
        <w:t>本次评估，荥阳管理处风险综合等级为</w:t>
      </w:r>
      <w:r w:rsidRPr="000847A8">
        <w:rPr>
          <w:rFonts w:ascii="Times New Roman" w:eastAsia="仿宋" w:hAnsi="Times New Roman" w:cs="Times New Roman" w:hint="eastAsia"/>
          <w:sz w:val="30"/>
          <w:szCs w:val="30"/>
        </w:rPr>
        <w:t>II</w:t>
      </w:r>
      <w:r w:rsidRPr="000847A8">
        <w:rPr>
          <w:rFonts w:ascii="Times New Roman" w:eastAsia="仿宋" w:hAnsi="Times New Roman" w:cs="Times New Roman" w:hint="eastAsia"/>
          <w:sz w:val="30"/>
          <w:szCs w:val="30"/>
        </w:rPr>
        <w:t>级，属于可容忍风险。</w:t>
      </w:r>
    </w:p>
    <w:p w:rsidR="00DB0384" w:rsidRPr="00C45163" w:rsidRDefault="00DB0384" w:rsidP="00DB0384">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DB0384" w:rsidRPr="000847A8" w:rsidRDefault="00DB0384" w:rsidP="00DB0384">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w:t>
      </w:r>
      <w:r w:rsidRPr="000847A8">
        <w:rPr>
          <w:rFonts w:ascii="Times New Roman" w:eastAsia="仿宋" w:hAnsi="Times New Roman" w:cs="Times New Roman" w:hint="eastAsia"/>
          <w:sz w:val="30"/>
          <w:szCs w:val="30"/>
        </w:rPr>
        <w:t>索河渡槽上游</w:t>
      </w:r>
      <w:r w:rsidRPr="000847A8">
        <w:rPr>
          <w:rFonts w:ascii="Times New Roman" w:eastAsia="仿宋" w:hAnsi="Times New Roman" w:cs="Times New Roman" w:hint="eastAsia"/>
          <w:sz w:val="30"/>
          <w:szCs w:val="30"/>
        </w:rPr>
        <w:t>350m</w:t>
      </w:r>
      <w:r w:rsidRPr="000847A8">
        <w:rPr>
          <w:rFonts w:ascii="Times New Roman" w:eastAsia="仿宋" w:hAnsi="Times New Roman" w:cs="Times New Roman" w:hint="eastAsia"/>
          <w:sz w:val="30"/>
          <w:szCs w:val="30"/>
        </w:rPr>
        <w:t>修建有两岸连接道路，道路下部涵洞行洪能力不足可能导致道路溃决，影响渡槽安全运行。必要时拆除或</w:t>
      </w:r>
      <w:proofErr w:type="gramStart"/>
      <w:r w:rsidRPr="000847A8">
        <w:rPr>
          <w:rFonts w:ascii="Times New Roman" w:eastAsia="仿宋" w:hAnsi="Times New Roman" w:cs="Times New Roman" w:hint="eastAsia"/>
          <w:sz w:val="30"/>
          <w:szCs w:val="30"/>
        </w:rPr>
        <w:t>改造两岸</w:t>
      </w:r>
      <w:proofErr w:type="gramEnd"/>
      <w:r w:rsidRPr="000847A8">
        <w:rPr>
          <w:rFonts w:ascii="Times New Roman" w:eastAsia="仿宋" w:hAnsi="Times New Roman" w:cs="Times New Roman" w:hint="eastAsia"/>
          <w:sz w:val="30"/>
          <w:szCs w:val="30"/>
        </w:rPr>
        <w:t>连接道路。</w:t>
      </w:r>
    </w:p>
    <w:p w:rsidR="00DB0384" w:rsidRDefault="00DB0384" w:rsidP="00DB0384">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Pr="00062EB0">
        <w:rPr>
          <w:rFonts w:ascii="Times New Roman" w:eastAsia="仿宋" w:hAnsi="Times New Roman" w:cs="Times New Roman" w:hint="eastAsia"/>
          <w:sz w:val="30"/>
          <w:szCs w:val="30"/>
        </w:rPr>
        <w:t>管理处所辖渠段周边城市建设发展很快，管理范围外侧正在建设城市道路或绿化带，致使地形地貌比原设计条件发生较大变化，建议分析对总干渠左右侧防洪及堤顶防洪堤的影响，及时与相关部门沟通、协调，必要时采取措施</w:t>
      </w:r>
      <w:r>
        <w:rPr>
          <w:rFonts w:ascii="Times New Roman" w:eastAsia="仿宋" w:hAnsi="Times New Roman" w:cs="Times New Roman" w:hint="eastAsia"/>
          <w:sz w:val="30"/>
          <w:szCs w:val="30"/>
        </w:rPr>
        <w:t>。</w:t>
      </w:r>
    </w:p>
    <w:p w:rsidR="00DB0384" w:rsidRPr="00E41CBC" w:rsidRDefault="00DB0384" w:rsidP="00DB0384">
      <w:pPr>
        <w:ind w:firstLineChars="200" w:firstLine="600"/>
        <w:rPr>
          <w:rFonts w:ascii="Times New Roman" w:eastAsia="仿宋" w:hAnsi="Times New Roman" w:cs="Times New Roman"/>
          <w:sz w:val="30"/>
          <w:szCs w:val="30"/>
        </w:rPr>
      </w:pPr>
      <w:r>
        <w:rPr>
          <w:rFonts w:ascii="仿宋" w:eastAsia="仿宋" w:hAnsi="仿宋" w:hint="eastAsia"/>
          <w:color w:val="000000" w:themeColor="text1"/>
          <w:kern w:val="0"/>
          <w:sz w:val="30"/>
          <w:szCs w:val="30"/>
        </w:rPr>
        <w:t>（三）</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DB0384" w:rsidRDefault="00DB0384" w:rsidP="00DB0384">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DB0384" w:rsidRDefault="00DB0384" w:rsidP="00DB0384">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Pr="00834C7D">
        <w:rPr>
          <w:rFonts w:ascii="Times New Roman" w:eastAsia="仿宋" w:hAnsi="Times New Roman" w:cs="Times New Roman" w:hint="eastAsia"/>
          <w:sz w:val="30"/>
          <w:szCs w:val="30"/>
        </w:rPr>
        <w:t>魏寨沟排水渡槽</w:t>
      </w:r>
      <w:r>
        <w:rPr>
          <w:rFonts w:ascii="Times New Roman" w:eastAsia="仿宋" w:hAnsi="Times New Roman" w:cs="Times New Roman" w:hint="eastAsia"/>
          <w:sz w:val="30"/>
          <w:szCs w:val="30"/>
        </w:rPr>
        <w:t>存在</w:t>
      </w:r>
      <w:r w:rsidRPr="004E2AEA">
        <w:rPr>
          <w:rFonts w:ascii="Times New Roman" w:eastAsia="仿宋" w:hAnsi="Times New Roman" w:cs="Times New Roman" w:hint="eastAsia"/>
          <w:sz w:val="30"/>
          <w:szCs w:val="30"/>
        </w:rPr>
        <w:t>进口淤堵、</w:t>
      </w:r>
      <w:proofErr w:type="gramStart"/>
      <w:r w:rsidRPr="004E2AEA">
        <w:rPr>
          <w:rFonts w:ascii="Times New Roman" w:eastAsia="仿宋" w:hAnsi="Times New Roman" w:cs="Times New Roman" w:hint="eastAsia"/>
          <w:sz w:val="30"/>
          <w:szCs w:val="30"/>
        </w:rPr>
        <w:t>槽身淤积</w:t>
      </w:r>
      <w:proofErr w:type="gramEnd"/>
      <w:r>
        <w:rPr>
          <w:rFonts w:ascii="Times New Roman" w:eastAsia="仿宋" w:hAnsi="Times New Roman" w:cs="Times New Roman" w:hint="eastAsia"/>
          <w:sz w:val="30"/>
          <w:szCs w:val="30"/>
        </w:rPr>
        <w:t>问题。建议尽快采取工程措施疏通排水通道。</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DB0384" w:rsidRPr="007A4A9D" w:rsidRDefault="00DB0384" w:rsidP="00DB0384">
      <w:pPr>
        <w:ind w:firstLineChars="200" w:firstLine="600"/>
      </w:pPr>
      <w:r>
        <w:rPr>
          <w:rFonts w:ascii="Times New Roman" w:eastAsia="仿宋" w:hAnsi="Times New Roman" w:cs="Times New Roman" w:hint="eastAsia"/>
          <w:sz w:val="30"/>
          <w:szCs w:val="30"/>
        </w:rPr>
        <w:lastRenderedPageBreak/>
        <w:t>（六）</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DB0384" w:rsidRPr="005B69CD" w:rsidRDefault="00DB0384" w:rsidP="00DB0384">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DB0384" w:rsidRPr="00ED5BF0" w:rsidRDefault="00DB0384" w:rsidP="00DB0384">
      <w:pPr>
        <w:spacing w:line="360" w:lineRule="auto"/>
        <w:ind w:firstLineChars="200" w:firstLine="600"/>
        <w:rPr>
          <w:rFonts w:ascii="仿宋" w:eastAsia="仿宋" w:hAnsi="仿宋"/>
          <w:sz w:val="30"/>
          <w:szCs w:val="30"/>
        </w:rPr>
      </w:pPr>
      <w:r>
        <w:rPr>
          <w:rFonts w:ascii="仿宋" w:eastAsia="仿宋" w:hAnsi="仿宋" w:hint="eastAsia"/>
          <w:sz w:val="30"/>
          <w:szCs w:val="30"/>
        </w:rPr>
        <w:t>（八）</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DB0384" w:rsidRPr="005B69CD"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DB0384" w:rsidRDefault="00DB0384" w:rsidP="00DB038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DB0384" w:rsidRDefault="00DB0384" w:rsidP="00DB0384">
      <w:pPr>
        <w:spacing w:line="360" w:lineRule="auto"/>
        <w:ind w:firstLineChars="200" w:firstLine="600"/>
      </w:pPr>
      <w:r>
        <w:rPr>
          <w:rFonts w:ascii="仿宋" w:eastAsia="仿宋" w:hAnsi="仿宋" w:hint="eastAsia"/>
          <w:sz w:val="30"/>
          <w:szCs w:val="30"/>
        </w:rPr>
        <w:t>（7）对尚未完成的防洪影响处理工程尽快实施。</w:t>
      </w:r>
    </w:p>
    <w:sectPr w:rsidR="00A944CE" w:rsidRPr="00DB0384"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34D" w:rsidRDefault="00B4734D" w:rsidP="007561A9">
      <w:pPr>
        <w:ind w:firstLine="560"/>
      </w:pPr>
      <w:r>
        <w:separator/>
      </w:r>
    </w:p>
  </w:endnote>
  <w:endnote w:type="continuationSeparator" w:id="0">
    <w:p w:rsidR="00B4734D" w:rsidRDefault="00B4734D"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34D" w:rsidRDefault="00B4734D">
    <w:pPr>
      <w:pStyle w:val="a7"/>
      <w:jc w:val="center"/>
    </w:pPr>
  </w:p>
  <w:p w:rsidR="00B4734D" w:rsidRDefault="00B4734D">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808"/>
      <w:docPartObj>
        <w:docPartGallery w:val="Page Numbers (Bottom of Page)"/>
        <w:docPartUnique/>
      </w:docPartObj>
    </w:sdtPr>
    <w:sdtContent>
      <w:p w:rsidR="00B4734D" w:rsidRDefault="00B4734D">
        <w:pPr>
          <w:pStyle w:val="a7"/>
          <w:jc w:val="center"/>
        </w:pPr>
        <w:r w:rsidRPr="00BE3561">
          <w:fldChar w:fldCharType="begin"/>
        </w:r>
        <w:r>
          <w:instrText>PAGE   \* MERGEFORMAT</w:instrText>
        </w:r>
        <w:r w:rsidRPr="00BE3561">
          <w:fldChar w:fldCharType="separate"/>
        </w:r>
        <w:r w:rsidR="00B045BF" w:rsidRPr="00B045BF">
          <w:rPr>
            <w:noProof/>
            <w:lang w:val="zh-CN"/>
          </w:rPr>
          <w:t>37</w:t>
        </w:r>
        <w:r>
          <w:rPr>
            <w:noProof/>
            <w:lang w:val="zh-CN"/>
          </w:rPr>
          <w:fldChar w:fldCharType="end"/>
        </w:r>
      </w:p>
    </w:sdtContent>
  </w:sdt>
  <w:p w:rsidR="00B4734D" w:rsidRDefault="00B4734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34D" w:rsidRDefault="00B4734D">
    <w:pPr>
      <w:pStyle w:val="a7"/>
      <w:jc w:val="center"/>
    </w:pPr>
    <w:r w:rsidRPr="00BE3561">
      <w:fldChar w:fldCharType="begin"/>
    </w:r>
    <w:r>
      <w:instrText>PAGE   \* MERGEFORMAT</w:instrText>
    </w:r>
    <w:r w:rsidRPr="00BE3561">
      <w:fldChar w:fldCharType="separate"/>
    </w:r>
    <w:r w:rsidR="00B045BF" w:rsidRPr="00B045BF">
      <w:rPr>
        <w:noProof/>
        <w:lang w:val="zh-CN"/>
      </w:rPr>
      <w:t>44</w:t>
    </w:r>
    <w:r>
      <w:rPr>
        <w:noProof/>
        <w:lang w:val="zh-CN"/>
      </w:rPr>
      <w:fldChar w:fldCharType="end"/>
    </w:r>
  </w:p>
  <w:p w:rsidR="00B4734D" w:rsidRDefault="00B4734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34D" w:rsidRDefault="00B4734D" w:rsidP="007561A9">
      <w:pPr>
        <w:ind w:firstLine="560"/>
      </w:pPr>
      <w:r>
        <w:separator/>
      </w:r>
    </w:p>
  </w:footnote>
  <w:footnote w:type="continuationSeparator" w:id="0">
    <w:p w:rsidR="00B4734D" w:rsidRDefault="00B4734D"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5961"/>
    <w:rsid w:val="00023007"/>
    <w:rsid w:val="00024ABE"/>
    <w:rsid w:val="00024CC6"/>
    <w:rsid w:val="00030123"/>
    <w:rsid w:val="00031C2A"/>
    <w:rsid w:val="000340BA"/>
    <w:rsid w:val="00034735"/>
    <w:rsid w:val="0003636B"/>
    <w:rsid w:val="00042B1A"/>
    <w:rsid w:val="0005081F"/>
    <w:rsid w:val="00050C6E"/>
    <w:rsid w:val="0005255E"/>
    <w:rsid w:val="0005604E"/>
    <w:rsid w:val="000569D7"/>
    <w:rsid w:val="000623F9"/>
    <w:rsid w:val="00063D81"/>
    <w:rsid w:val="00063F11"/>
    <w:rsid w:val="00071814"/>
    <w:rsid w:val="00075A8C"/>
    <w:rsid w:val="000763AC"/>
    <w:rsid w:val="00081B4B"/>
    <w:rsid w:val="00083AAD"/>
    <w:rsid w:val="00084125"/>
    <w:rsid w:val="00084181"/>
    <w:rsid w:val="000847A8"/>
    <w:rsid w:val="00084E8B"/>
    <w:rsid w:val="0008554C"/>
    <w:rsid w:val="00087197"/>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1E7C"/>
    <w:rsid w:val="00103792"/>
    <w:rsid w:val="0010447D"/>
    <w:rsid w:val="0011140F"/>
    <w:rsid w:val="00112BC1"/>
    <w:rsid w:val="00113303"/>
    <w:rsid w:val="00113F2D"/>
    <w:rsid w:val="00122576"/>
    <w:rsid w:val="00122AF4"/>
    <w:rsid w:val="00125622"/>
    <w:rsid w:val="001377E5"/>
    <w:rsid w:val="001417A0"/>
    <w:rsid w:val="00141ED7"/>
    <w:rsid w:val="0014268B"/>
    <w:rsid w:val="00150297"/>
    <w:rsid w:val="001527DA"/>
    <w:rsid w:val="001530F9"/>
    <w:rsid w:val="00156883"/>
    <w:rsid w:val="00160424"/>
    <w:rsid w:val="001638EB"/>
    <w:rsid w:val="001649CA"/>
    <w:rsid w:val="001661B7"/>
    <w:rsid w:val="00166D1A"/>
    <w:rsid w:val="00170193"/>
    <w:rsid w:val="00170BAA"/>
    <w:rsid w:val="00173C17"/>
    <w:rsid w:val="00174C51"/>
    <w:rsid w:val="0018035E"/>
    <w:rsid w:val="00181410"/>
    <w:rsid w:val="00181A65"/>
    <w:rsid w:val="00181AE0"/>
    <w:rsid w:val="00185A0F"/>
    <w:rsid w:val="00186033"/>
    <w:rsid w:val="00186697"/>
    <w:rsid w:val="001922B0"/>
    <w:rsid w:val="00194383"/>
    <w:rsid w:val="001A02CD"/>
    <w:rsid w:val="001A2137"/>
    <w:rsid w:val="001A24DA"/>
    <w:rsid w:val="001A279F"/>
    <w:rsid w:val="001A4B16"/>
    <w:rsid w:val="001A4C75"/>
    <w:rsid w:val="001A73F3"/>
    <w:rsid w:val="001B3F1D"/>
    <w:rsid w:val="001B4AEE"/>
    <w:rsid w:val="001B733F"/>
    <w:rsid w:val="001B7F29"/>
    <w:rsid w:val="001C1816"/>
    <w:rsid w:val="001C1A5D"/>
    <w:rsid w:val="001C31C3"/>
    <w:rsid w:val="001C4EE2"/>
    <w:rsid w:val="001C508E"/>
    <w:rsid w:val="001C666D"/>
    <w:rsid w:val="001D03B8"/>
    <w:rsid w:val="001D068C"/>
    <w:rsid w:val="001D09BC"/>
    <w:rsid w:val="001D1952"/>
    <w:rsid w:val="001D455E"/>
    <w:rsid w:val="001D4B68"/>
    <w:rsid w:val="001D4FF7"/>
    <w:rsid w:val="001D66DC"/>
    <w:rsid w:val="001E242E"/>
    <w:rsid w:val="001E40AF"/>
    <w:rsid w:val="001E7066"/>
    <w:rsid w:val="001E7185"/>
    <w:rsid w:val="001F2484"/>
    <w:rsid w:val="001F2731"/>
    <w:rsid w:val="001F4821"/>
    <w:rsid w:val="002000C6"/>
    <w:rsid w:val="0020147F"/>
    <w:rsid w:val="00205479"/>
    <w:rsid w:val="00205F27"/>
    <w:rsid w:val="002121E9"/>
    <w:rsid w:val="002149EE"/>
    <w:rsid w:val="00215E9F"/>
    <w:rsid w:val="00217699"/>
    <w:rsid w:val="00217C2A"/>
    <w:rsid w:val="0022041A"/>
    <w:rsid w:val="00221B34"/>
    <w:rsid w:val="00221EB6"/>
    <w:rsid w:val="002271EB"/>
    <w:rsid w:val="002275EB"/>
    <w:rsid w:val="0022773C"/>
    <w:rsid w:val="00236D44"/>
    <w:rsid w:val="0024085C"/>
    <w:rsid w:val="00242437"/>
    <w:rsid w:val="00243FD4"/>
    <w:rsid w:val="00244229"/>
    <w:rsid w:val="00244FE8"/>
    <w:rsid w:val="00245167"/>
    <w:rsid w:val="00247742"/>
    <w:rsid w:val="00250081"/>
    <w:rsid w:val="002504C8"/>
    <w:rsid w:val="002508BD"/>
    <w:rsid w:val="00250A67"/>
    <w:rsid w:val="002519D0"/>
    <w:rsid w:val="00253FC3"/>
    <w:rsid w:val="0025514E"/>
    <w:rsid w:val="00261B4E"/>
    <w:rsid w:val="002627EF"/>
    <w:rsid w:val="0026503A"/>
    <w:rsid w:val="002702B0"/>
    <w:rsid w:val="00271A92"/>
    <w:rsid w:val="00272765"/>
    <w:rsid w:val="00272A89"/>
    <w:rsid w:val="00273D0A"/>
    <w:rsid w:val="00275378"/>
    <w:rsid w:val="00281747"/>
    <w:rsid w:val="0028260B"/>
    <w:rsid w:val="002828B4"/>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3820"/>
    <w:rsid w:val="002D4E67"/>
    <w:rsid w:val="002D5FE2"/>
    <w:rsid w:val="002D63F2"/>
    <w:rsid w:val="002E02E3"/>
    <w:rsid w:val="002E41D0"/>
    <w:rsid w:val="002E7376"/>
    <w:rsid w:val="002F5A2C"/>
    <w:rsid w:val="002F6434"/>
    <w:rsid w:val="002F73AB"/>
    <w:rsid w:val="0030227E"/>
    <w:rsid w:val="00303134"/>
    <w:rsid w:val="003037B5"/>
    <w:rsid w:val="003050CE"/>
    <w:rsid w:val="00305171"/>
    <w:rsid w:val="00307591"/>
    <w:rsid w:val="00307699"/>
    <w:rsid w:val="0031227C"/>
    <w:rsid w:val="003125A2"/>
    <w:rsid w:val="0031585B"/>
    <w:rsid w:val="00317251"/>
    <w:rsid w:val="00320F03"/>
    <w:rsid w:val="00322EA0"/>
    <w:rsid w:val="00324AD6"/>
    <w:rsid w:val="00324E3E"/>
    <w:rsid w:val="00333570"/>
    <w:rsid w:val="00333F08"/>
    <w:rsid w:val="0033424F"/>
    <w:rsid w:val="003366DD"/>
    <w:rsid w:val="00337B26"/>
    <w:rsid w:val="00342038"/>
    <w:rsid w:val="00352C80"/>
    <w:rsid w:val="00356668"/>
    <w:rsid w:val="00360B02"/>
    <w:rsid w:val="0036152D"/>
    <w:rsid w:val="00361772"/>
    <w:rsid w:val="00367221"/>
    <w:rsid w:val="003678AC"/>
    <w:rsid w:val="00372587"/>
    <w:rsid w:val="003746FF"/>
    <w:rsid w:val="00377DFB"/>
    <w:rsid w:val="00384D2C"/>
    <w:rsid w:val="00385D71"/>
    <w:rsid w:val="00385DD3"/>
    <w:rsid w:val="00387CC5"/>
    <w:rsid w:val="0039030C"/>
    <w:rsid w:val="00394F8D"/>
    <w:rsid w:val="003957A4"/>
    <w:rsid w:val="003A0A90"/>
    <w:rsid w:val="003A1E42"/>
    <w:rsid w:val="003A20FC"/>
    <w:rsid w:val="003A48AB"/>
    <w:rsid w:val="003A66C4"/>
    <w:rsid w:val="003B0A02"/>
    <w:rsid w:val="003B0ED2"/>
    <w:rsid w:val="003B1576"/>
    <w:rsid w:val="003B5B72"/>
    <w:rsid w:val="003B67A3"/>
    <w:rsid w:val="003B7919"/>
    <w:rsid w:val="003C10BF"/>
    <w:rsid w:val="003C17F6"/>
    <w:rsid w:val="003C5200"/>
    <w:rsid w:val="003C5AE9"/>
    <w:rsid w:val="003C6E30"/>
    <w:rsid w:val="003D51AF"/>
    <w:rsid w:val="003D5AC8"/>
    <w:rsid w:val="003D7155"/>
    <w:rsid w:val="003E06F5"/>
    <w:rsid w:val="003E3058"/>
    <w:rsid w:val="003E490C"/>
    <w:rsid w:val="003E5BA3"/>
    <w:rsid w:val="003E6350"/>
    <w:rsid w:val="003F0BE6"/>
    <w:rsid w:val="003F16DA"/>
    <w:rsid w:val="003F18AE"/>
    <w:rsid w:val="003F39E6"/>
    <w:rsid w:val="0040054E"/>
    <w:rsid w:val="00400816"/>
    <w:rsid w:val="00401ADC"/>
    <w:rsid w:val="004035C8"/>
    <w:rsid w:val="00405BC5"/>
    <w:rsid w:val="00406FED"/>
    <w:rsid w:val="004074B5"/>
    <w:rsid w:val="004127A4"/>
    <w:rsid w:val="00414B37"/>
    <w:rsid w:val="00414F24"/>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4704A"/>
    <w:rsid w:val="004527FE"/>
    <w:rsid w:val="0045370C"/>
    <w:rsid w:val="00453DA3"/>
    <w:rsid w:val="00460C2D"/>
    <w:rsid w:val="004627FF"/>
    <w:rsid w:val="00462932"/>
    <w:rsid w:val="00462CCD"/>
    <w:rsid w:val="00463FDD"/>
    <w:rsid w:val="00464C9E"/>
    <w:rsid w:val="00465BB8"/>
    <w:rsid w:val="00466C79"/>
    <w:rsid w:val="00467DEC"/>
    <w:rsid w:val="00471ABC"/>
    <w:rsid w:val="00472483"/>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C6340"/>
    <w:rsid w:val="004D1680"/>
    <w:rsid w:val="004D5444"/>
    <w:rsid w:val="004D6056"/>
    <w:rsid w:val="004D79A2"/>
    <w:rsid w:val="004E18A3"/>
    <w:rsid w:val="004E5A23"/>
    <w:rsid w:val="004E5BE0"/>
    <w:rsid w:val="004E6F02"/>
    <w:rsid w:val="004F5B47"/>
    <w:rsid w:val="004F71B3"/>
    <w:rsid w:val="00502AD9"/>
    <w:rsid w:val="00503501"/>
    <w:rsid w:val="0050363B"/>
    <w:rsid w:val="005043F4"/>
    <w:rsid w:val="005046D2"/>
    <w:rsid w:val="00505EA4"/>
    <w:rsid w:val="00506588"/>
    <w:rsid w:val="005102E4"/>
    <w:rsid w:val="00510B39"/>
    <w:rsid w:val="00513E32"/>
    <w:rsid w:val="00514CFA"/>
    <w:rsid w:val="00515FC1"/>
    <w:rsid w:val="0051693B"/>
    <w:rsid w:val="00520D81"/>
    <w:rsid w:val="00521A2C"/>
    <w:rsid w:val="00521B97"/>
    <w:rsid w:val="00523969"/>
    <w:rsid w:val="00524BA8"/>
    <w:rsid w:val="00525360"/>
    <w:rsid w:val="00527DC2"/>
    <w:rsid w:val="005329D2"/>
    <w:rsid w:val="005341E1"/>
    <w:rsid w:val="00534459"/>
    <w:rsid w:val="00535D92"/>
    <w:rsid w:val="005364EE"/>
    <w:rsid w:val="005405D1"/>
    <w:rsid w:val="00543F46"/>
    <w:rsid w:val="005445A3"/>
    <w:rsid w:val="00545B12"/>
    <w:rsid w:val="0054654D"/>
    <w:rsid w:val="00546E84"/>
    <w:rsid w:val="0054758C"/>
    <w:rsid w:val="00551906"/>
    <w:rsid w:val="005615F9"/>
    <w:rsid w:val="0056370A"/>
    <w:rsid w:val="00564F2F"/>
    <w:rsid w:val="00565C68"/>
    <w:rsid w:val="00566271"/>
    <w:rsid w:val="00567BDC"/>
    <w:rsid w:val="005842A0"/>
    <w:rsid w:val="00587BB5"/>
    <w:rsid w:val="005932BE"/>
    <w:rsid w:val="0059359B"/>
    <w:rsid w:val="00595434"/>
    <w:rsid w:val="005976C2"/>
    <w:rsid w:val="00597B44"/>
    <w:rsid w:val="005A089D"/>
    <w:rsid w:val="005A22F0"/>
    <w:rsid w:val="005A24C1"/>
    <w:rsid w:val="005B0083"/>
    <w:rsid w:val="005B231D"/>
    <w:rsid w:val="005B4D11"/>
    <w:rsid w:val="005B55D5"/>
    <w:rsid w:val="005B653F"/>
    <w:rsid w:val="005B696D"/>
    <w:rsid w:val="005C095D"/>
    <w:rsid w:val="005C0D41"/>
    <w:rsid w:val="005C0EAA"/>
    <w:rsid w:val="005C2E16"/>
    <w:rsid w:val="005C69B1"/>
    <w:rsid w:val="005C7AD8"/>
    <w:rsid w:val="005D333B"/>
    <w:rsid w:val="005D5B0C"/>
    <w:rsid w:val="005D6BB4"/>
    <w:rsid w:val="005D7D53"/>
    <w:rsid w:val="005E55D8"/>
    <w:rsid w:val="005E7888"/>
    <w:rsid w:val="005E7FD5"/>
    <w:rsid w:val="005F04A8"/>
    <w:rsid w:val="005F0AD7"/>
    <w:rsid w:val="005F2B54"/>
    <w:rsid w:val="005F2D5E"/>
    <w:rsid w:val="005F4F96"/>
    <w:rsid w:val="005F56DC"/>
    <w:rsid w:val="005F620F"/>
    <w:rsid w:val="00603033"/>
    <w:rsid w:val="00603E27"/>
    <w:rsid w:val="00604BB9"/>
    <w:rsid w:val="006100DF"/>
    <w:rsid w:val="00611C71"/>
    <w:rsid w:val="00611E39"/>
    <w:rsid w:val="00613196"/>
    <w:rsid w:val="0061475F"/>
    <w:rsid w:val="00615930"/>
    <w:rsid w:val="00615C5E"/>
    <w:rsid w:val="00623E24"/>
    <w:rsid w:val="0062612C"/>
    <w:rsid w:val="00626908"/>
    <w:rsid w:val="00626D8C"/>
    <w:rsid w:val="00627D5B"/>
    <w:rsid w:val="0063182A"/>
    <w:rsid w:val="0063196A"/>
    <w:rsid w:val="006326F1"/>
    <w:rsid w:val="006333C4"/>
    <w:rsid w:val="006360F8"/>
    <w:rsid w:val="00640634"/>
    <w:rsid w:val="006411C9"/>
    <w:rsid w:val="00642118"/>
    <w:rsid w:val="00642472"/>
    <w:rsid w:val="00643170"/>
    <w:rsid w:val="006447DB"/>
    <w:rsid w:val="00645214"/>
    <w:rsid w:val="006453D1"/>
    <w:rsid w:val="00646110"/>
    <w:rsid w:val="006513E0"/>
    <w:rsid w:val="0065469C"/>
    <w:rsid w:val="00654B93"/>
    <w:rsid w:val="006552D5"/>
    <w:rsid w:val="00657860"/>
    <w:rsid w:val="00657C93"/>
    <w:rsid w:val="006603A2"/>
    <w:rsid w:val="00660DF9"/>
    <w:rsid w:val="00661490"/>
    <w:rsid w:val="00663CE1"/>
    <w:rsid w:val="00666208"/>
    <w:rsid w:val="0066702C"/>
    <w:rsid w:val="006711F0"/>
    <w:rsid w:val="006719D4"/>
    <w:rsid w:val="006751DB"/>
    <w:rsid w:val="006764FA"/>
    <w:rsid w:val="00677D6F"/>
    <w:rsid w:val="00677FA2"/>
    <w:rsid w:val="0068303F"/>
    <w:rsid w:val="006840D3"/>
    <w:rsid w:val="0068419D"/>
    <w:rsid w:val="00685075"/>
    <w:rsid w:val="00685A8E"/>
    <w:rsid w:val="00686036"/>
    <w:rsid w:val="00687E79"/>
    <w:rsid w:val="00690B5B"/>
    <w:rsid w:val="0069253C"/>
    <w:rsid w:val="00693E47"/>
    <w:rsid w:val="0069710A"/>
    <w:rsid w:val="006A1E59"/>
    <w:rsid w:val="006A4038"/>
    <w:rsid w:val="006A6D54"/>
    <w:rsid w:val="006B16B3"/>
    <w:rsid w:val="006B367F"/>
    <w:rsid w:val="006B488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61A"/>
    <w:rsid w:val="006D4F4C"/>
    <w:rsid w:val="006D5826"/>
    <w:rsid w:val="006D5921"/>
    <w:rsid w:val="006D5A83"/>
    <w:rsid w:val="006D65C8"/>
    <w:rsid w:val="006E4155"/>
    <w:rsid w:val="006E46AC"/>
    <w:rsid w:val="006E5CEA"/>
    <w:rsid w:val="006F0ECB"/>
    <w:rsid w:val="006F1CF7"/>
    <w:rsid w:val="006F3392"/>
    <w:rsid w:val="006F3A9C"/>
    <w:rsid w:val="006F543A"/>
    <w:rsid w:val="006F78FD"/>
    <w:rsid w:val="006F7B51"/>
    <w:rsid w:val="00701F43"/>
    <w:rsid w:val="00702078"/>
    <w:rsid w:val="00703FDD"/>
    <w:rsid w:val="0070485A"/>
    <w:rsid w:val="007110F2"/>
    <w:rsid w:val="00711A09"/>
    <w:rsid w:val="00712DB4"/>
    <w:rsid w:val="0071483B"/>
    <w:rsid w:val="00714C6F"/>
    <w:rsid w:val="007162F7"/>
    <w:rsid w:val="00721A78"/>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1FDF"/>
    <w:rsid w:val="007542BC"/>
    <w:rsid w:val="007561A9"/>
    <w:rsid w:val="00756C25"/>
    <w:rsid w:val="00757953"/>
    <w:rsid w:val="0076012C"/>
    <w:rsid w:val="00763715"/>
    <w:rsid w:val="007668D8"/>
    <w:rsid w:val="0076691D"/>
    <w:rsid w:val="00767347"/>
    <w:rsid w:val="0076763E"/>
    <w:rsid w:val="00771344"/>
    <w:rsid w:val="0077154F"/>
    <w:rsid w:val="00772728"/>
    <w:rsid w:val="00774DFC"/>
    <w:rsid w:val="0077526B"/>
    <w:rsid w:val="00777626"/>
    <w:rsid w:val="0078228B"/>
    <w:rsid w:val="007854D8"/>
    <w:rsid w:val="00785C15"/>
    <w:rsid w:val="0079057D"/>
    <w:rsid w:val="007942F1"/>
    <w:rsid w:val="00794A9E"/>
    <w:rsid w:val="0079504E"/>
    <w:rsid w:val="00795096"/>
    <w:rsid w:val="00795707"/>
    <w:rsid w:val="00796382"/>
    <w:rsid w:val="0079651A"/>
    <w:rsid w:val="0079724C"/>
    <w:rsid w:val="00797641"/>
    <w:rsid w:val="00797D31"/>
    <w:rsid w:val="007A0298"/>
    <w:rsid w:val="007A0326"/>
    <w:rsid w:val="007A047C"/>
    <w:rsid w:val="007A0D2D"/>
    <w:rsid w:val="007A25B3"/>
    <w:rsid w:val="007A2707"/>
    <w:rsid w:val="007A62E6"/>
    <w:rsid w:val="007B00B0"/>
    <w:rsid w:val="007B1261"/>
    <w:rsid w:val="007B129E"/>
    <w:rsid w:val="007B28BF"/>
    <w:rsid w:val="007B4BE8"/>
    <w:rsid w:val="007B548E"/>
    <w:rsid w:val="007B5558"/>
    <w:rsid w:val="007B6AC4"/>
    <w:rsid w:val="007C1BA5"/>
    <w:rsid w:val="007C1FEF"/>
    <w:rsid w:val="007C6733"/>
    <w:rsid w:val="007C7F45"/>
    <w:rsid w:val="007D4E40"/>
    <w:rsid w:val="007D5BB7"/>
    <w:rsid w:val="007D5DF9"/>
    <w:rsid w:val="007E260A"/>
    <w:rsid w:val="007E5694"/>
    <w:rsid w:val="007E6A0A"/>
    <w:rsid w:val="007E7C57"/>
    <w:rsid w:val="007F06E5"/>
    <w:rsid w:val="007F185B"/>
    <w:rsid w:val="007F1877"/>
    <w:rsid w:val="007F20B3"/>
    <w:rsid w:val="007F29F9"/>
    <w:rsid w:val="007F60AF"/>
    <w:rsid w:val="007F6BAA"/>
    <w:rsid w:val="007F7534"/>
    <w:rsid w:val="00800399"/>
    <w:rsid w:val="00800CC7"/>
    <w:rsid w:val="00804956"/>
    <w:rsid w:val="00804C9A"/>
    <w:rsid w:val="00806EBC"/>
    <w:rsid w:val="0080701A"/>
    <w:rsid w:val="008136E4"/>
    <w:rsid w:val="008136ED"/>
    <w:rsid w:val="008142B1"/>
    <w:rsid w:val="00820C3E"/>
    <w:rsid w:val="008218F3"/>
    <w:rsid w:val="008229F7"/>
    <w:rsid w:val="00822C22"/>
    <w:rsid w:val="008241D4"/>
    <w:rsid w:val="008249BE"/>
    <w:rsid w:val="00832575"/>
    <w:rsid w:val="00832C95"/>
    <w:rsid w:val="00834DB4"/>
    <w:rsid w:val="00836FD9"/>
    <w:rsid w:val="008402F1"/>
    <w:rsid w:val="00841204"/>
    <w:rsid w:val="008414CD"/>
    <w:rsid w:val="0084473E"/>
    <w:rsid w:val="00845114"/>
    <w:rsid w:val="00846041"/>
    <w:rsid w:val="00850623"/>
    <w:rsid w:val="00853F91"/>
    <w:rsid w:val="00855A84"/>
    <w:rsid w:val="008569EE"/>
    <w:rsid w:val="00857C41"/>
    <w:rsid w:val="00861C08"/>
    <w:rsid w:val="00863ABC"/>
    <w:rsid w:val="00864271"/>
    <w:rsid w:val="00865712"/>
    <w:rsid w:val="00866ABF"/>
    <w:rsid w:val="00867DDF"/>
    <w:rsid w:val="00871344"/>
    <w:rsid w:val="00871802"/>
    <w:rsid w:val="00871B4C"/>
    <w:rsid w:val="008778DA"/>
    <w:rsid w:val="00882B40"/>
    <w:rsid w:val="00882EA3"/>
    <w:rsid w:val="008833B4"/>
    <w:rsid w:val="00884052"/>
    <w:rsid w:val="00884502"/>
    <w:rsid w:val="008849CC"/>
    <w:rsid w:val="00885A3F"/>
    <w:rsid w:val="008861C5"/>
    <w:rsid w:val="008874DC"/>
    <w:rsid w:val="00891986"/>
    <w:rsid w:val="00892C8A"/>
    <w:rsid w:val="0089346A"/>
    <w:rsid w:val="00893769"/>
    <w:rsid w:val="00894A7F"/>
    <w:rsid w:val="00895719"/>
    <w:rsid w:val="00896FAF"/>
    <w:rsid w:val="008A1196"/>
    <w:rsid w:val="008A198E"/>
    <w:rsid w:val="008A3FE9"/>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E724E"/>
    <w:rsid w:val="008F1BC4"/>
    <w:rsid w:val="008F2177"/>
    <w:rsid w:val="008F31B4"/>
    <w:rsid w:val="008F3B24"/>
    <w:rsid w:val="008F70EC"/>
    <w:rsid w:val="00904356"/>
    <w:rsid w:val="009044E7"/>
    <w:rsid w:val="00910F7D"/>
    <w:rsid w:val="00911CD9"/>
    <w:rsid w:val="0091265F"/>
    <w:rsid w:val="009139A2"/>
    <w:rsid w:val="00913FB3"/>
    <w:rsid w:val="00914DF6"/>
    <w:rsid w:val="00914FAB"/>
    <w:rsid w:val="009157BB"/>
    <w:rsid w:val="00920D4C"/>
    <w:rsid w:val="00923263"/>
    <w:rsid w:val="0092472D"/>
    <w:rsid w:val="00926E3B"/>
    <w:rsid w:val="00930FC1"/>
    <w:rsid w:val="00931A47"/>
    <w:rsid w:val="00933A1B"/>
    <w:rsid w:val="00934063"/>
    <w:rsid w:val="0093626B"/>
    <w:rsid w:val="0093715C"/>
    <w:rsid w:val="009375FF"/>
    <w:rsid w:val="0094047A"/>
    <w:rsid w:val="00942559"/>
    <w:rsid w:val="00942825"/>
    <w:rsid w:val="00943A28"/>
    <w:rsid w:val="009477BC"/>
    <w:rsid w:val="009510C6"/>
    <w:rsid w:val="00953C41"/>
    <w:rsid w:val="00954DA4"/>
    <w:rsid w:val="00956D0C"/>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1C2"/>
    <w:rsid w:val="009A1B39"/>
    <w:rsid w:val="009A2FD5"/>
    <w:rsid w:val="009B4DDE"/>
    <w:rsid w:val="009B5A4B"/>
    <w:rsid w:val="009B696A"/>
    <w:rsid w:val="009B7231"/>
    <w:rsid w:val="009B7277"/>
    <w:rsid w:val="009B7812"/>
    <w:rsid w:val="009C13A3"/>
    <w:rsid w:val="009C38C6"/>
    <w:rsid w:val="009C4250"/>
    <w:rsid w:val="009C6034"/>
    <w:rsid w:val="009D093C"/>
    <w:rsid w:val="009D3D08"/>
    <w:rsid w:val="009E1254"/>
    <w:rsid w:val="009E350E"/>
    <w:rsid w:val="009F0376"/>
    <w:rsid w:val="009F0B18"/>
    <w:rsid w:val="009F2A9B"/>
    <w:rsid w:val="009F4815"/>
    <w:rsid w:val="009F5544"/>
    <w:rsid w:val="009F6C85"/>
    <w:rsid w:val="00A009D9"/>
    <w:rsid w:val="00A026D2"/>
    <w:rsid w:val="00A02BAA"/>
    <w:rsid w:val="00A055C6"/>
    <w:rsid w:val="00A0747C"/>
    <w:rsid w:val="00A12D84"/>
    <w:rsid w:val="00A13E6C"/>
    <w:rsid w:val="00A14D5D"/>
    <w:rsid w:val="00A14EC0"/>
    <w:rsid w:val="00A16B98"/>
    <w:rsid w:val="00A17E94"/>
    <w:rsid w:val="00A2237B"/>
    <w:rsid w:val="00A273AC"/>
    <w:rsid w:val="00A2799B"/>
    <w:rsid w:val="00A319F8"/>
    <w:rsid w:val="00A31BA9"/>
    <w:rsid w:val="00A32D67"/>
    <w:rsid w:val="00A332E7"/>
    <w:rsid w:val="00A400BB"/>
    <w:rsid w:val="00A43A17"/>
    <w:rsid w:val="00A45B11"/>
    <w:rsid w:val="00A50C28"/>
    <w:rsid w:val="00A51906"/>
    <w:rsid w:val="00A52CD0"/>
    <w:rsid w:val="00A56313"/>
    <w:rsid w:val="00A61852"/>
    <w:rsid w:val="00A622DC"/>
    <w:rsid w:val="00A6287B"/>
    <w:rsid w:val="00A62944"/>
    <w:rsid w:val="00A6462D"/>
    <w:rsid w:val="00A71978"/>
    <w:rsid w:val="00A71F6C"/>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5182"/>
    <w:rsid w:val="00A95BEB"/>
    <w:rsid w:val="00A97348"/>
    <w:rsid w:val="00A978BC"/>
    <w:rsid w:val="00A97E53"/>
    <w:rsid w:val="00AA2910"/>
    <w:rsid w:val="00AA29E1"/>
    <w:rsid w:val="00AA4806"/>
    <w:rsid w:val="00AA7D79"/>
    <w:rsid w:val="00AB1505"/>
    <w:rsid w:val="00AB335E"/>
    <w:rsid w:val="00AB42C6"/>
    <w:rsid w:val="00AB466A"/>
    <w:rsid w:val="00AB6FDA"/>
    <w:rsid w:val="00AB7A20"/>
    <w:rsid w:val="00AC18FD"/>
    <w:rsid w:val="00AC6C6A"/>
    <w:rsid w:val="00AC727C"/>
    <w:rsid w:val="00AD04EB"/>
    <w:rsid w:val="00AD3060"/>
    <w:rsid w:val="00AD3C0F"/>
    <w:rsid w:val="00AD40C7"/>
    <w:rsid w:val="00AD59FF"/>
    <w:rsid w:val="00AD6BB3"/>
    <w:rsid w:val="00AD7375"/>
    <w:rsid w:val="00AE0121"/>
    <w:rsid w:val="00AE1323"/>
    <w:rsid w:val="00AE7D15"/>
    <w:rsid w:val="00AF028D"/>
    <w:rsid w:val="00AF0D48"/>
    <w:rsid w:val="00AF0F44"/>
    <w:rsid w:val="00AF4070"/>
    <w:rsid w:val="00AF41D4"/>
    <w:rsid w:val="00AF4961"/>
    <w:rsid w:val="00AF5D11"/>
    <w:rsid w:val="00AF79AB"/>
    <w:rsid w:val="00AF7CF7"/>
    <w:rsid w:val="00B02F42"/>
    <w:rsid w:val="00B045BF"/>
    <w:rsid w:val="00B05948"/>
    <w:rsid w:val="00B05AE7"/>
    <w:rsid w:val="00B06ED4"/>
    <w:rsid w:val="00B106A2"/>
    <w:rsid w:val="00B11D07"/>
    <w:rsid w:val="00B11E5B"/>
    <w:rsid w:val="00B13715"/>
    <w:rsid w:val="00B15E46"/>
    <w:rsid w:val="00B16B79"/>
    <w:rsid w:val="00B17656"/>
    <w:rsid w:val="00B201CB"/>
    <w:rsid w:val="00B221B0"/>
    <w:rsid w:val="00B225E9"/>
    <w:rsid w:val="00B22B5C"/>
    <w:rsid w:val="00B249C3"/>
    <w:rsid w:val="00B25E13"/>
    <w:rsid w:val="00B26487"/>
    <w:rsid w:val="00B2715F"/>
    <w:rsid w:val="00B30BBA"/>
    <w:rsid w:val="00B3215A"/>
    <w:rsid w:val="00B32B3A"/>
    <w:rsid w:val="00B35B96"/>
    <w:rsid w:val="00B36F61"/>
    <w:rsid w:val="00B405BC"/>
    <w:rsid w:val="00B415E2"/>
    <w:rsid w:val="00B41ED9"/>
    <w:rsid w:val="00B4255E"/>
    <w:rsid w:val="00B457C2"/>
    <w:rsid w:val="00B4734D"/>
    <w:rsid w:val="00B524B6"/>
    <w:rsid w:val="00B52936"/>
    <w:rsid w:val="00B574A6"/>
    <w:rsid w:val="00B603A3"/>
    <w:rsid w:val="00B6196A"/>
    <w:rsid w:val="00B61FF4"/>
    <w:rsid w:val="00B65E8B"/>
    <w:rsid w:val="00B66B78"/>
    <w:rsid w:val="00B71386"/>
    <w:rsid w:val="00B71479"/>
    <w:rsid w:val="00B723D8"/>
    <w:rsid w:val="00B766D2"/>
    <w:rsid w:val="00B769EA"/>
    <w:rsid w:val="00B76F15"/>
    <w:rsid w:val="00B810DA"/>
    <w:rsid w:val="00B852A8"/>
    <w:rsid w:val="00B85829"/>
    <w:rsid w:val="00B86DAF"/>
    <w:rsid w:val="00B91EB9"/>
    <w:rsid w:val="00B923EF"/>
    <w:rsid w:val="00B93276"/>
    <w:rsid w:val="00B96DBB"/>
    <w:rsid w:val="00B97054"/>
    <w:rsid w:val="00BA0940"/>
    <w:rsid w:val="00BA2F68"/>
    <w:rsid w:val="00BA5949"/>
    <w:rsid w:val="00BA7B88"/>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3561"/>
    <w:rsid w:val="00BE6C88"/>
    <w:rsid w:val="00BF0438"/>
    <w:rsid w:val="00BF0BB7"/>
    <w:rsid w:val="00BF4214"/>
    <w:rsid w:val="00BF4B83"/>
    <w:rsid w:val="00BF6170"/>
    <w:rsid w:val="00BF639D"/>
    <w:rsid w:val="00C004F0"/>
    <w:rsid w:val="00C01260"/>
    <w:rsid w:val="00C059AB"/>
    <w:rsid w:val="00C060FE"/>
    <w:rsid w:val="00C07A61"/>
    <w:rsid w:val="00C10B9F"/>
    <w:rsid w:val="00C118E4"/>
    <w:rsid w:val="00C11AB0"/>
    <w:rsid w:val="00C11DEE"/>
    <w:rsid w:val="00C14706"/>
    <w:rsid w:val="00C1705D"/>
    <w:rsid w:val="00C20230"/>
    <w:rsid w:val="00C207D3"/>
    <w:rsid w:val="00C21A05"/>
    <w:rsid w:val="00C23BCD"/>
    <w:rsid w:val="00C24E6D"/>
    <w:rsid w:val="00C252DD"/>
    <w:rsid w:val="00C252F9"/>
    <w:rsid w:val="00C3053B"/>
    <w:rsid w:val="00C34E77"/>
    <w:rsid w:val="00C4095C"/>
    <w:rsid w:val="00C4286C"/>
    <w:rsid w:val="00C43920"/>
    <w:rsid w:val="00C43BFF"/>
    <w:rsid w:val="00C457EA"/>
    <w:rsid w:val="00C526FA"/>
    <w:rsid w:val="00C53266"/>
    <w:rsid w:val="00C55E00"/>
    <w:rsid w:val="00C55EB9"/>
    <w:rsid w:val="00C563F8"/>
    <w:rsid w:val="00C564A0"/>
    <w:rsid w:val="00C56C51"/>
    <w:rsid w:val="00C635D8"/>
    <w:rsid w:val="00C63D77"/>
    <w:rsid w:val="00C65C45"/>
    <w:rsid w:val="00C66A74"/>
    <w:rsid w:val="00C67C1B"/>
    <w:rsid w:val="00C708A8"/>
    <w:rsid w:val="00C710F4"/>
    <w:rsid w:val="00C73193"/>
    <w:rsid w:val="00C76CF8"/>
    <w:rsid w:val="00C76DAE"/>
    <w:rsid w:val="00C80DFD"/>
    <w:rsid w:val="00C82997"/>
    <w:rsid w:val="00C8377D"/>
    <w:rsid w:val="00C8434B"/>
    <w:rsid w:val="00C8471C"/>
    <w:rsid w:val="00C9001F"/>
    <w:rsid w:val="00C90B57"/>
    <w:rsid w:val="00C90C77"/>
    <w:rsid w:val="00C91ED6"/>
    <w:rsid w:val="00C93683"/>
    <w:rsid w:val="00C9713D"/>
    <w:rsid w:val="00CA0A68"/>
    <w:rsid w:val="00CA0A70"/>
    <w:rsid w:val="00CA1591"/>
    <w:rsid w:val="00CA1B5F"/>
    <w:rsid w:val="00CB03EA"/>
    <w:rsid w:val="00CB0F99"/>
    <w:rsid w:val="00CB1BE2"/>
    <w:rsid w:val="00CB56B5"/>
    <w:rsid w:val="00CC132A"/>
    <w:rsid w:val="00CC1DBF"/>
    <w:rsid w:val="00CC1E96"/>
    <w:rsid w:val="00CC4FE8"/>
    <w:rsid w:val="00CC6876"/>
    <w:rsid w:val="00CC7259"/>
    <w:rsid w:val="00CC730D"/>
    <w:rsid w:val="00CC7DCE"/>
    <w:rsid w:val="00CD3DAC"/>
    <w:rsid w:val="00CD7E60"/>
    <w:rsid w:val="00CE4702"/>
    <w:rsid w:val="00CE7A34"/>
    <w:rsid w:val="00CF1ABA"/>
    <w:rsid w:val="00CF311F"/>
    <w:rsid w:val="00CF4250"/>
    <w:rsid w:val="00D025A8"/>
    <w:rsid w:val="00D02714"/>
    <w:rsid w:val="00D028AA"/>
    <w:rsid w:val="00D12139"/>
    <w:rsid w:val="00D14845"/>
    <w:rsid w:val="00D16CC2"/>
    <w:rsid w:val="00D16E4E"/>
    <w:rsid w:val="00D226FD"/>
    <w:rsid w:val="00D22742"/>
    <w:rsid w:val="00D22A23"/>
    <w:rsid w:val="00D23140"/>
    <w:rsid w:val="00D259C0"/>
    <w:rsid w:val="00D25C84"/>
    <w:rsid w:val="00D26662"/>
    <w:rsid w:val="00D26F64"/>
    <w:rsid w:val="00D27661"/>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2B9C"/>
    <w:rsid w:val="00D6576B"/>
    <w:rsid w:val="00D661EB"/>
    <w:rsid w:val="00D66DB6"/>
    <w:rsid w:val="00D66F29"/>
    <w:rsid w:val="00D711FB"/>
    <w:rsid w:val="00D816FE"/>
    <w:rsid w:val="00D82137"/>
    <w:rsid w:val="00D83044"/>
    <w:rsid w:val="00D937DB"/>
    <w:rsid w:val="00D94E24"/>
    <w:rsid w:val="00D963CF"/>
    <w:rsid w:val="00D96CD4"/>
    <w:rsid w:val="00D9767A"/>
    <w:rsid w:val="00D97F42"/>
    <w:rsid w:val="00DA26D1"/>
    <w:rsid w:val="00DA36DA"/>
    <w:rsid w:val="00DA3829"/>
    <w:rsid w:val="00DA4EEC"/>
    <w:rsid w:val="00DA65D5"/>
    <w:rsid w:val="00DA70D4"/>
    <w:rsid w:val="00DB0384"/>
    <w:rsid w:val="00DB2A5E"/>
    <w:rsid w:val="00DB3985"/>
    <w:rsid w:val="00DB45C1"/>
    <w:rsid w:val="00DB6E5F"/>
    <w:rsid w:val="00DB6F32"/>
    <w:rsid w:val="00DC4E31"/>
    <w:rsid w:val="00DC513F"/>
    <w:rsid w:val="00DC52DE"/>
    <w:rsid w:val="00DC5A74"/>
    <w:rsid w:val="00DC7588"/>
    <w:rsid w:val="00DC7662"/>
    <w:rsid w:val="00DD0877"/>
    <w:rsid w:val="00DD1875"/>
    <w:rsid w:val="00DD3CD4"/>
    <w:rsid w:val="00DD58CE"/>
    <w:rsid w:val="00DE1C9E"/>
    <w:rsid w:val="00DE2732"/>
    <w:rsid w:val="00DE2FC8"/>
    <w:rsid w:val="00DE308B"/>
    <w:rsid w:val="00DE55B0"/>
    <w:rsid w:val="00DE5BCC"/>
    <w:rsid w:val="00DF1812"/>
    <w:rsid w:val="00DF21F6"/>
    <w:rsid w:val="00DF446E"/>
    <w:rsid w:val="00DF4E3F"/>
    <w:rsid w:val="00DF653D"/>
    <w:rsid w:val="00E00B89"/>
    <w:rsid w:val="00E01DA1"/>
    <w:rsid w:val="00E0356D"/>
    <w:rsid w:val="00E03753"/>
    <w:rsid w:val="00E0525E"/>
    <w:rsid w:val="00E13799"/>
    <w:rsid w:val="00E13D4C"/>
    <w:rsid w:val="00E16A96"/>
    <w:rsid w:val="00E211F7"/>
    <w:rsid w:val="00E22A32"/>
    <w:rsid w:val="00E257FA"/>
    <w:rsid w:val="00E263D7"/>
    <w:rsid w:val="00E31CA7"/>
    <w:rsid w:val="00E350CC"/>
    <w:rsid w:val="00E37883"/>
    <w:rsid w:val="00E37B03"/>
    <w:rsid w:val="00E418F6"/>
    <w:rsid w:val="00E42FFB"/>
    <w:rsid w:val="00E5061D"/>
    <w:rsid w:val="00E50798"/>
    <w:rsid w:val="00E50FF4"/>
    <w:rsid w:val="00E51744"/>
    <w:rsid w:val="00E5242E"/>
    <w:rsid w:val="00E533BA"/>
    <w:rsid w:val="00E53761"/>
    <w:rsid w:val="00E53E44"/>
    <w:rsid w:val="00E5601B"/>
    <w:rsid w:val="00E5644F"/>
    <w:rsid w:val="00E568D3"/>
    <w:rsid w:val="00E62736"/>
    <w:rsid w:val="00E63D76"/>
    <w:rsid w:val="00E649D7"/>
    <w:rsid w:val="00E66C82"/>
    <w:rsid w:val="00E710B3"/>
    <w:rsid w:val="00E7256F"/>
    <w:rsid w:val="00E73AC8"/>
    <w:rsid w:val="00E73D01"/>
    <w:rsid w:val="00E766C5"/>
    <w:rsid w:val="00E77F43"/>
    <w:rsid w:val="00E807DA"/>
    <w:rsid w:val="00E80C46"/>
    <w:rsid w:val="00E810AC"/>
    <w:rsid w:val="00E81A03"/>
    <w:rsid w:val="00E84B42"/>
    <w:rsid w:val="00E8545B"/>
    <w:rsid w:val="00E862FA"/>
    <w:rsid w:val="00E974B6"/>
    <w:rsid w:val="00EA1DE2"/>
    <w:rsid w:val="00EA3F13"/>
    <w:rsid w:val="00EA5356"/>
    <w:rsid w:val="00EA6D1C"/>
    <w:rsid w:val="00EA7A00"/>
    <w:rsid w:val="00EB5A34"/>
    <w:rsid w:val="00EC3485"/>
    <w:rsid w:val="00EC4DB9"/>
    <w:rsid w:val="00EC5326"/>
    <w:rsid w:val="00EC5573"/>
    <w:rsid w:val="00EC6A88"/>
    <w:rsid w:val="00EC7CAD"/>
    <w:rsid w:val="00ED02C8"/>
    <w:rsid w:val="00ED0767"/>
    <w:rsid w:val="00ED08EC"/>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06FA0"/>
    <w:rsid w:val="00F1212A"/>
    <w:rsid w:val="00F1507D"/>
    <w:rsid w:val="00F21767"/>
    <w:rsid w:val="00F2454D"/>
    <w:rsid w:val="00F25AA2"/>
    <w:rsid w:val="00F26CB8"/>
    <w:rsid w:val="00F278FB"/>
    <w:rsid w:val="00F323F2"/>
    <w:rsid w:val="00F32B36"/>
    <w:rsid w:val="00F3405F"/>
    <w:rsid w:val="00F341F8"/>
    <w:rsid w:val="00F34ABA"/>
    <w:rsid w:val="00F34B34"/>
    <w:rsid w:val="00F34FF2"/>
    <w:rsid w:val="00F35856"/>
    <w:rsid w:val="00F35D14"/>
    <w:rsid w:val="00F36500"/>
    <w:rsid w:val="00F37D6D"/>
    <w:rsid w:val="00F407A5"/>
    <w:rsid w:val="00F42E5D"/>
    <w:rsid w:val="00F43B76"/>
    <w:rsid w:val="00F4544B"/>
    <w:rsid w:val="00F47CD4"/>
    <w:rsid w:val="00F50E67"/>
    <w:rsid w:val="00F57C22"/>
    <w:rsid w:val="00F6070A"/>
    <w:rsid w:val="00F62646"/>
    <w:rsid w:val="00F62BEE"/>
    <w:rsid w:val="00F65634"/>
    <w:rsid w:val="00F70852"/>
    <w:rsid w:val="00F72BD3"/>
    <w:rsid w:val="00F72F39"/>
    <w:rsid w:val="00F73195"/>
    <w:rsid w:val="00F73ACF"/>
    <w:rsid w:val="00F76822"/>
    <w:rsid w:val="00F76B34"/>
    <w:rsid w:val="00F8052C"/>
    <w:rsid w:val="00F811F4"/>
    <w:rsid w:val="00F826F2"/>
    <w:rsid w:val="00F84960"/>
    <w:rsid w:val="00F84A24"/>
    <w:rsid w:val="00F8747C"/>
    <w:rsid w:val="00F91850"/>
    <w:rsid w:val="00F91A2F"/>
    <w:rsid w:val="00F923F7"/>
    <w:rsid w:val="00F929B7"/>
    <w:rsid w:val="00F943F1"/>
    <w:rsid w:val="00F94ACF"/>
    <w:rsid w:val="00FA052F"/>
    <w:rsid w:val="00FA1F2E"/>
    <w:rsid w:val="00FA4748"/>
    <w:rsid w:val="00FA59CB"/>
    <w:rsid w:val="00FB0814"/>
    <w:rsid w:val="00FB0EEC"/>
    <w:rsid w:val="00FB5EFB"/>
    <w:rsid w:val="00FB6CA5"/>
    <w:rsid w:val="00FC2495"/>
    <w:rsid w:val="00FC3F12"/>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 w:val="00FF4F58"/>
    <w:rsid w:val="00FF7E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59BE4-2E45-4963-A9A0-D54B7E72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46</Pages>
  <Words>5066</Words>
  <Characters>28878</Characters>
  <Application>Microsoft Office Word</Application>
  <DocSecurity>0</DocSecurity>
  <Lines>240</Lines>
  <Paragraphs>67</Paragraphs>
  <ScaleCrop>false</ScaleCrop>
  <Company>Hewlett-Packard Company</Company>
  <LinksUpToDate>false</LinksUpToDate>
  <CharactersWithSpaces>33877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20</cp:revision>
  <dcterms:created xsi:type="dcterms:W3CDTF">2018-09-13T06:00:00Z</dcterms:created>
  <dcterms:modified xsi:type="dcterms:W3CDTF">2018-09-14T03:24:00Z</dcterms:modified>
</cp:coreProperties>
</file>