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8D9" w:rsidRDefault="00E06BAB">
      <w:pPr>
        <w:tabs>
          <w:tab w:val="left" w:pos="6096"/>
        </w:tabs>
        <w:jc w:val="left"/>
        <w:rPr>
          <w:rFonts w:ascii="Times New Roman" w:eastAsia="宋体" w:hAnsi="Times New Roman" w:cs="Times New Roman"/>
          <w:b/>
          <w:sz w:val="28"/>
          <w:szCs w:val="28"/>
        </w:rPr>
      </w:pPr>
      <w:r w:rsidRPr="00441BC4">
        <w:rPr>
          <w:rFonts w:ascii="Times New Roman" w:eastAsia="宋体" w:hAnsi="Times New Roman" w:cs="Times New Roman"/>
          <w:b/>
          <w:sz w:val="28"/>
          <w:szCs w:val="28"/>
        </w:rPr>
        <w:t>南水北调中线一期工程安全风险评估</w:t>
      </w:r>
    </w:p>
    <w:p w:rsidR="00E06BAB" w:rsidRPr="00441BC4" w:rsidRDefault="00E06BAB" w:rsidP="00E06BAB">
      <w:pPr>
        <w:jc w:val="center"/>
        <w:rPr>
          <w:rFonts w:ascii="Times New Roman" w:eastAsia="宋体" w:hAnsi="Times New Roman" w:cs="Times New Roman"/>
          <w:b/>
          <w:sz w:val="28"/>
          <w:szCs w:val="28"/>
        </w:rPr>
      </w:pPr>
    </w:p>
    <w:p w:rsidR="00E06BAB" w:rsidRPr="00441BC4" w:rsidRDefault="00E06BAB" w:rsidP="00E06BAB">
      <w:pPr>
        <w:jc w:val="center"/>
        <w:rPr>
          <w:rFonts w:ascii="Times New Roman" w:eastAsia="宋体" w:hAnsi="Times New Roman" w:cs="Times New Roman"/>
          <w:b/>
          <w:sz w:val="28"/>
          <w:szCs w:val="28"/>
        </w:rPr>
      </w:pPr>
    </w:p>
    <w:p w:rsidR="00E06BAB" w:rsidRPr="00441BC4" w:rsidRDefault="00BF501E" w:rsidP="00E06BAB">
      <w:pPr>
        <w:jc w:val="center"/>
        <w:rPr>
          <w:rFonts w:ascii="Times New Roman" w:eastAsia="华文隶书" w:hAnsi="Times New Roman" w:cs="Times New Roman"/>
          <w:b/>
          <w:sz w:val="72"/>
          <w:szCs w:val="72"/>
        </w:rPr>
      </w:pPr>
      <w:r w:rsidRPr="00441BC4">
        <w:rPr>
          <w:rFonts w:ascii="Times New Roman" w:eastAsia="华文隶书" w:hAnsi="Times New Roman" w:cs="Times New Roman"/>
          <w:b/>
          <w:sz w:val="72"/>
          <w:szCs w:val="72"/>
        </w:rPr>
        <w:t>大宁管理所</w:t>
      </w:r>
      <w:r w:rsidR="00E06BAB" w:rsidRPr="00441BC4">
        <w:rPr>
          <w:rFonts w:ascii="Times New Roman" w:eastAsia="华文隶书" w:hAnsi="Times New Roman" w:cs="Times New Roman"/>
          <w:b/>
          <w:sz w:val="72"/>
          <w:szCs w:val="72"/>
        </w:rPr>
        <w:t>风险防控手册</w:t>
      </w:r>
    </w:p>
    <w:p w:rsidR="00E06BAB" w:rsidRPr="00441BC4" w:rsidRDefault="00E06BAB" w:rsidP="00E06BAB">
      <w:pPr>
        <w:jc w:val="center"/>
        <w:rPr>
          <w:rFonts w:ascii="Times New Roman" w:eastAsia="宋体" w:hAnsi="Times New Roman" w:cs="Times New Roman"/>
          <w:b/>
          <w:sz w:val="28"/>
          <w:szCs w:val="28"/>
        </w:rPr>
      </w:pPr>
    </w:p>
    <w:p w:rsidR="00573350" w:rsidRDefault="00573350" w:rsidP="00573350">
      <w:pPr>
        <w:jc w:val="center"/>
        <w:rPr>
          <w:rFonts w:ascii="Times New Roman" w:eastAsia="仿宋" w:hAnsi="Times New Roman" w:cs="Times New Roman"/>
          <w:b/>
          <w:sz w:val="28"/>
          <w:szCs w:val="28"/>
        </w:rPr>
      </w:pPr>
    </w:p>
    <w:p w:rsidR="00573350" w:rsidRPr="00E01550" w:rsidRDefault="00573350" w:rsidP="00573350">
      <w:pPr>
        <w:jc w:val="center"/>
        <w:rPr>
          <w:rFonts w:ascii="Times New Roman" w:eastAsia="仿宋" w:hAnsi="Times New Roman" w:cs="Times New Roman"/>
          <w:b/>
          <w:sz w:val="28"/>
          <w:szCs w:val="28"/>
        </w:rPr>
      </w:pPr>
    </w:p>
    <w:p w:rsidR="00573350" w:rsidRDefault="00573350" w:rsidP="00573350">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573350" w:rsidRDefault="00573350" w:rsidP="00573350">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573350" w:rsidRPr="00FC2CCA" w:rsidRDefault="00573350" w:rsidP="00573350">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中国水利水电科学研究院</w:t>
      </w:r>
    </w:p>
    <w:p w:rsidR="00573350" w:rsidRPr="00573350" w:rsidRDefault="00573350" w:rsidP="00573350">
      <w:pPr>
        <w:jc w:val="center"/>
        <w:rPr>
          <w:rFonts w:ascii="Times New Roman" w:eastAsia="仿宋" w:hAnsi="Times New Roman" w:cs="Times New Roman"/>
          <w:b/>
          <w:sz w:val="28"/>
          <w:szCs w:val="28"/>
        </w:rPr>
      </w:pPr>
      <w:r w:rsidRPr="00573350">
        <w:rPr>
          <w:rFonts w:ascii="Times New Roman" w:eastAsia="仿宋" w:hAnsi="Times New Roman" w:cs="Times New Roman" w:hint="eastAsia"/>
          <w:b/>
          <w:sz w:val="28"/>
          <w:szCs w:val="28"/>
        </w:rPr>
        <w:t>2018</w:t>
      </w:r>
      <w:r w:rsidRPr="00573350">
        <w:rPr>
          <w:rFonts w:ascii="Times New Roman" w:eastAsia="仿宋" w:hAnsi="Times New Roman" w:cs="Times New Roman" w:hint="eastAsia"/>
          <w:b/>
          <w:sz w:val="28"/>
          <w:szCs w:val="28"/>
        </w:rPr>
        <w:t>年</w:t>
      </w:r>
      <w:r w:rsidRPr="00573350">
        <w:rPr>
          <w:rFonts w:ascii="Times New Roman" w:eastAsia="仿宋" w:hAnsi="Times New Roman" w:cs="Times New Roman" w:hint="eastAsia"/>
          <w:b/>
          <w:sz w:val="28"/>
          <w:szCs w:val="28"/>
        </w:rPr>
        <w:t>8</w:t>
      </w:r>
      <w:r w:rsidRPr="00573350">
        <w:rPr>
          <w:rFonts w:ascii="Times New Roman" w:eastAsia="仿宋" w:hAnsi="Times New Roman" w:cs="Times New Roman" w:hint="eastAsia"/>
          <w:b/>
          <w:sz w:val="28"/>
          <w:szCs w:val="28"/>
        </w:rPr>
        <w:t>月</w:t>
      </w:r>
    </w:p>
    <w:p w:rsidR="00E06BAB" w:rsidRPr="00441BC4" w:rsidRDefault="00E06BAB" w:rsidP="00CA6A19">
      <w:pPr>
        <w:pStyle w:val="01"/>
        <w:spacing w:before="156"/>
        <w:jc w:val="center"/>
      </w:pPr>
      <w:r w:rsidRPr="00441BC4">
        <w:rPr>
          <w:sz w:val="28"/>
          <w:szCs w:val="28"/>
        </w:rPr>
        <w:br w:type="column"/>
      </w:r>
      <w:bookmarkStart w:id="0" w:name="_Toc521307689"/>
      <w:bookmarkStart w:id="1" w:name="_Toc521397931"/>
      <w:bookmarkStart w:id="2" w:name="_Toc521684276"/>
      <w:bookmarkStart w:id="3" w:name="_Toc521685304"/>
      <w:bookmarkStart w:id="4" w:name="_Toc524643488"/>
      <w:r w:rsidRPr="00441BC4">
        <w:lastRenderedPageBreak/>
        <w:t>目</w:t>
      </w:r>
      <w:r w:rsidR="009E1F24">
        <w:rPr>
          <w:rFonts w:hint="eastAsia"/>
        </w:rPr>
        <w:t xml:space="preserve">  </w:t>
      </w:r>
      <w:r w:rsidRPr="00441BC4">
        <w:t>录</w:t>
      </w:r>
      <w:bookmarkEnd w:id="0"/>
      <w:bookmarkEnd w:id="1"/>
      <w:bookmarkEnd w:id="2"/>
      <w:bookmarkEnd w:id="3"/>
      <w:bookmarkEnd w:id="4"/>
    </w:p>
    <w:p w:rsidR="009E1F24" w:rsidRPr="009E1F24" w:rsidRDefault="00DD6D96" w:rsidP="009E1F24">
      <w:pPr>
        <w:pStyle w:val="1f5"/>
        <w:tabs>
          <w:tab w:val="right" w:leader="dot" w:pos="13948"/>
        </w:tabs>
        <w:spacing w:line="520" w:lineRule="exact"/>
        <w:rPr>
          <w:b w:val="0"/>
          <w:bCs w:val="0"/>
          <w:caps w:val="0"/>
          <w:noProof/>
          <w:sz w:val="28"/>
          <w:szCs w:val="28"/>
        </w:rPr>
      </w:pPr>
      <w:r w:rsidRPr="009E1F24">
        <w:rPr>
          <w:rFonts w:ascii="黑体" w:eastAsia="黑体" w:hAnsi="黑体" w:cs="Times New Roman"/>
          <w:bCs w:val="0"/>
          <w:caps w:val="0"/>
          <w:kern w:val="44"/>
          <w:sz w:val="28"/>
          <w:szCs w:val="28"/>
        </w:rPr>
        <w:fldChar w:fldCharType="begin"/>
      </w:r>
      <w:r w:rsidR="00FC20B8" w:rsidRPr="009E1F24">
        <w:rPr>
          <w:rFonts w:ascii="黑体" w:eastAsia="黑体" w:hAnsi="黑体" w:cs="Times New Roman"/>
          <w:bCs w:val="0"/>
          <w:caps w:val="0"/>
          <w:kern w:val="44"/>
          <w:sz w:val="28"/>
          <w:szCs w:val="28"/>
        </w:rPr>
        <w:instrText xml:space="preserve"> TOC \o "1-2" \h \z \u </w:instrText>
      </w:r>
      <w:r w:rsidRPr="009E1F24">
        <w:rPr>
          <w:rFonts w:ascii="黑体" w:eastAsia="黑体" w:hAnsi="黑体" w:cs="Times New Roman"/>
          <w:bCs w:val="0"/>
          <w:caps w:val="0"/>
          <w:kern w:val="44"/>
          <w:sz w:val="28"/>
          <w:szCs w:val="28"/>
        </w:rPr>
        <w:fldChar w:fldCharType="separate"/>
      </w:r>
      <w:hyperlink w:anchor="_Toc524643489" w:history="1">
        <w:r w:rsidR="009E1F24" w:rsidRPr="009E1F24">
          <w:rPr>
            <w:rStyle w:val="affe"/>
            <w:rFonts w:hint="eastAsia"/>
            <w:noProof/>
            <w:sz w:val="28"/>
            <w:szCs w:val="28"/>
          </w:rPr>
          <w:t>前言</w:t>
        </w:r>
        <w:r w:rsidR="009E1F24" w:rsidRPr="009E1F24">
          <w:rPr>
            <w:noProof/>
            <w:webHidden/>
            <w:sz w:val="28"/>
            <w:szCs w:val="28"/>
          </w:rPr>
          <w:tab/>
        </w:r>
        <w:r w:rsidR="009E1F24" w:rsidRPr="009E1F24">
          <w:rPr>
            <w:noProof/>
            <w:webHidden/>
            <w:sz w:val="28"/>
            <w:szCs w:val="28"/>
          </w:rPr>
          <w:fldChar w:fldCharType="begin"/>
        </w:r>
        <w:r w:rsidR="009E1F24" w:rsidRPr="009E1F24">
          <w:rPr>
            <w:noProof/>
            <w:webHidden/>
            <w:sz w:val="28"/>
            <w:szCs w:val="28"/>
          </w:rPr>
          <w:instrText xml:space="preserve"> PAGEREF _Toc524643489 \h </w:instrText>
        </w:r>
        <w:r w:rsidR="009E1F24" w:rsidRPr="009E1F24">
          <w:rPr>
            <w:noProof/>
            <w:webHidden/>
            <w:sz w:val="28"/>
            <w:szCs w:val="28"/>
          </w:rPr>
        </w:r>
        <w:r w:rsidR="009E1F24" w:rsidRPr="009E1F24">
          <w:rPr>
            <w:noProof/>
            <w:webHidden/>
            <w:sz w:val="28"/>
            <w:szCs w:val="28"/>
          </w:rPr>
          <w:fldChar w:fldCharType="separate"/>
        </w:r>
        <w:r w:rsidR="002547FC">
          <w:rPr>
            <w:noProof/>
            <w:webHidden/>
            <w:sz w:val="28"/>
            <w:szCs w:val="28"/>
          </w:rPr>
          <w:t>1</w:t>
        </w:r>
        <w:r w:rsidR="009E1F24" w:rsidRPr="009E1F24">
          <w:rPr>
            <w:noProof/>
            <w:webHidden/>
            <w:sz w:val="28"/>
            <w:szCs w:val="28"/>
          </w:rPr>
          <w:fldChar w:fldCharType="end"/>
        </w:r>
      </w:hyperlink>
    </w:p>
    <w:p w:rsidR="009E1F24" w:rsidRPr="009E1F24" w:rsidRDefault="002547FC" w:rsidP="009E1F24">
      <w:pPr>
        <w:pStyle w:val="1f5"/>
        <w:tabs>
          <w:tab w:val="right" w:leader="dot" w:pos="13948"/>
        </w:tabs>
        <w:spacing w:line="520" w:lineRule="exact"/>
        <w:rPr>
          <w:b w:val="0"/>
          <w:bCs w:val="0"/>
          <w:caps w:val="0"/>
          <w:noProof/>
          <w:sz w:val="28"/>
          <w:szCs w:val="28"/>
        </w:rPr>
      </w:pPr>
      <w:hyperlink w:anchor="_Toc524643490" w:history="1">
        <w:r w:rsidR="009E1F24" w:rsidRPr="009E1F24">
          <w:rPr>
            <w:rStyle w:val="affe"/>
            <w:rFonts w:ascii="Times New Roman" w:eastAsia="黑体" w:hAnsi="Times New Roman" w:cs="Times New Roman"/>
            <w:noProof/>
            <w:kern w:val="0"/>
            <w:sz w:val="28"/>
            <w:szCs w:val="28"/>
          </w:rPr>
          <w:t xml:space="preserve">1 </w:t>
        </w:r>
        <w:r w:rsidR="009E1F24" w:rsidRPr="009E1F24">
          <w:rPr>
            <w:rStyle w:val="affe"/>
            <w:rFonts w:ascii="Times New Roman" w:eastAsia="黑体" w:hAnsi="Times New Roman" w:cs="Times New Roman" w:hint="eastAsia"/>
            <w:noProof/>
            <w:kern w:val="0"/>
            <w:sz w:val="28"/>
            <w:szCs w:val="28"/>
          </w:rPr>
          <w:t>工程概况</w:t>
        </w:r>
        <w:r w:rsidR="009E1F24" w:rsidRPr="009E1F24">
          <w:rPr>
            <w:noProof/>
            <w:webHidden/>
            <w:sz w:val="28"/>
            <w:szCs w:val="28"/>
          </w:rPr>
          <w:tab/>
        </w:r>
        <w:r w:rsidR="009E1F24" w:rsidRPr="009E1F24">
          <w:rPr>
            <w:noProof/>
            <w:webHidden/>
            <w:sz w:val="28"/>
            <w:szCs w:val="28"/>
          </w:rPr>
          <w:fldChar w:fldCharType="begin"/>
        </w:r>
        <w:r w:rsidR="009E1F24" w:rsidRPr="009E1F24">
          <w:rPr>
            <w:noProof/>
            <w:webHidden/>
            <w:sz w:val="28"/>
            <w:szCs w:val="28"/>
          </w:rPr>
          <w:instrText xml:space="preserve"> PAGEREF _Toc524643490 \h </w:instrText>
        </w:r>
        <w:r w:rsidR="009E1F24" w:rsidRPr="009E1F24">
          <w:rPr>
            <w:noProof/>
            <w:webHidden/>
            <w:sz w:val="28"/>
            <w:szCs w:val="28"/>
          </w:rPr>
        </w:r>
        <w:r w:rsidR="009E1F24" w:rsidRPr="009E1F24">
          <w:rPr>
            <w:noProof/>
            <w:webHidden/>
            <w:sz w:val="28"/>
            <w:szCs w:val="28"/>
          </w:rPr>
          <w:fldChar w:fldCharType="separate"/>
        </w:r>
        <w:r>
          <w:rPr>
            <w:noProof/>
            <w:webHidden/>
            <w:sz w:val="28"/>
            <w:szCs w:val="28"/>
          </w:rPr>
          <w:t>3</w:t>
        </w:r>
        <w:r w:rsidR="009E1F24" w:rsidRPr="009E1F24">
          <w:rPr>
            <w:noProof/>
            <w:webHidden/>
            <w:sz w:val="28"/>
            <w:szCs w:val="28"/>
          </w:rPr>
          <w:fldChar w:fldCharType="end"/>
        </w:r>
      </w:hyperlink>
    </w:p>
    <w:p w:rsidR="009E1F24" w:rsidRPr="009E1F24" w:rsidRDefault="002547FC" w:rsidP="009E1F24">
      <w:pPr>
        <w:pStyle w:val="1f5"/>
        <w:tabs>
          <w:tab w:val="right" w:leader="dot" w:pos="13948"/>
        </w:tabs>
        <w:spacing w:line="520" w:lineRule="exact"/>
        <w:rPr>
          <w:b w:val="0"/>
          <w:bCs w:val="0"/>
          <w:caps w:val="0"/>
          <w:noProof/>
          <w:sz w:val="28"/>
          <w:szCs w:val="28"/>
        </w:rPr>
      </w:pPr>
      <w:hyperlink w:anchor="_Toc524643491" w:history="1">
        <w:r w:rsidR="009E1F24" w:rsidRPr="009E1F24">
          <w:rPr>
            <w:rStyle w:val="affe"/>
            <w:noProof/>
            <w:sz w:val="28"/>
            <w:szCs w:val="28"/>
          </w:rPr>
          <w:t xml:space="preserve">2 </w:t>
        </w:r>
        <w:r w:rsidR="009E1F24" w:rsidRPr="009E1F24">
          <w:rPr>
            <w:rStyle w:val="affe"/>
            <w:rFonts w:hint="eastAsia"/>
            <w:noProof/>
            <w:sz w:val="28"/>
            <w:szCs w:val="28"/>
          </w:rPr>
          <w:t>风险等级</w:t>
        </w:r>
        <w:r w:rsidR="009E1F24" w:rsidRPr="009E1F24">
          <w:rPr>
            <w:noProof/>
            <w:webHidden/>
            <w:sz w:val="28"/>
            <w:szCs w:val="28"/>
          </w:rPr>
          <w:tab/>
        </w:r>
        <w:r w:rsidR="009E1F24" w:rsidRPr="009E1F24">
          <w:rPr>
            <w:noProof/>
            <w:webHidden/>
            <w:sz w:val="28"/>
            <w:szCs w:val="28"/>
          </w:rPr>
          <w:fldChar w:fldCharType="begin"/>
        </w:r>
        <w:r w:rsidR="009E1F24" w:rsidRPr="009E1F24">
          <w:rPr>
            <w:noProof/>
            <w:webHidden/>
            <w:sz w:val="28"/>
            <w:szCs w:val="28"/>
          </w:rPr>
          <w:instrText xml:space="preserve"> PAGEREF _Toc524643491 \h </w:instrText>
        </w:r>
        <w:r w:rsidR="009E1F24" w:rsidRPr="009E1F24">
          <w:rPr>
            <w:noProof/>
            <w:webHidden/>
            <w:sz w:val="28"/>
            <w:szCs w:val="28"/>
          </w:rPr>
        </w:r>
        <w:r w:rsidR="009E1F24" w:rsidRPr="009E1F24">
          <w:rPr>
            <w:noProof/>
            <w:webHidden/>
            <w:sz w:val="28"/>
            <w:szCs w:val="28"/>
          </w:rPr>
          <w:fldChar w:fldCharType="separate"/>
        </w:r>
        <w:r>
          <w:rPr>
            <w:noProof/>
            <w:webHidden/>
            <w:sz w:val="28"/>
            <w:szCs w:val="28"/>
          </w:rPr>
          <w:t>10</w:t>
        </w:r>
        <w:r w:rsidR="009E1F24" w:rsidRPr="009E1F24">
          <w:rPr>
            <w:noProof/>
            <w:webHidden/>
            <w:sz w:val="28"/>
            <w:szCs w:val="28"/>
          </w:rPr>
          <w:fldChar w:fldCharType="end"/>
        </w:r>
      </w:hyperlink>
    </w:p>
    <w:p w:rsidR="009E1F24" w:rsidRPr="009E1F24" w:rsidRDefault="002547FC" w:rsidP="009E1F24">
      <w:pPr>
        <w:pStyle w:val="2fd"/>
        <w:tabs>
          <w:tab w:val="right" w:leader="dot" w:pos="13948"/>
        </w:tabs>
        <w:spacing w:line="520" w:lineRule="exact"/>
        <w:rPr>
          <w:smallCaps w:val="0"/>
          <w:noProof/>
          <w:sz w:val="28"/>
          <w:szCs w:val="28"/>
        </w:rPr>
      </w:pPr>
      <w:hyperlink w:anchor="_Toc524643492" w:history="1">
        <w:r w:rsidR="009E1F24" w:rsidRPr="009E1F24">
          <w:rPr>
            <w:rStyle w:val="affe"/>
            <w:noProof/>
            <w:sz w:val="28"/>
            <w:szCs w:val="28"/>
          </w:rPr>
          <w:t xml:space="preserve">2.1 </w:t>
        </w:r>
        <w:r w:rsidR="009E1F24" w:rsidRPr="009E1F24">
          <w:rPr>
            <w:rStyle w:val="affe"/>
            <w:rFonts w:hint="eastAsia"/>
            <w:noProof/>
            <w:sz w:val="28"/>
            <w:szCs w:val="28"/>
          </w:rPr>
          <w:t>风险等级标准</w:t>
        </w:r>
        <w:r w:rsidR="009E1F24" w:rsidRPr="009E1F24">
          <w:rPr>
            <w:noProof/>
            <w:webHidden/>
            <w:sz w:val="28"/>
            <w:szCs w:val="28"/>
          </w:rPr>
          <w:tab/>
        </w:r>
        <w:r w:rsidR="009E1F24" w:rsidRPr="009E1F24">
          <w:rPr>
            <w:noProof/>
            <w:webHidden/>
            <w:sz w:val="28"/>
            <w:szCs w:val="28"/>
          </w:rPr>
          <w:fldChar w:fldCharType="begin"/>
        </w:r>
        <w:r w:rsidR="009E1F24" w:rsidRPr="009E1F24">
          <w:rPr>
            <w:noProof/>
            <w:webHidden/>
            <w:sz w:val="28"/>
            <w:szCs w:val="28"/>
          </w:rPr>
          <w:instrText xml:space="preserve"> PAGEREF _Toc524643492 \h </w:instrText>
        </w:r>
        <w:r w:rsidR="009E1F24" w:rsidRPr="009E1F24">
          <w:rPr>
            <w:noProof/>
            <w:webHidden/>
            <w:sz w:val="28"/>
            <w:szCs w:val="28"/>
          </w:rPr>
        </w:r>
        <w:r w:rsidR="009E1F24" w:rsidRPr="009E1F24">
          <w:rPr>
            <w:noProof/>
            <w:webHidden/>
            <w:sz w:val="28"/>
            <w:szCs w:val="28"/>
          </w:rPr>
          <w:fldChar w:fldCharType="separate"/>
        </w:r>
        <w:r>
          <w:rPr>
            <w:noProof/>
            <w:webHidden/>
            <w:sz w:val="28"/>
            <w:szCs w:val="28"/>
          </w:rPr>
          <w:t>10</w:t>
        </w:r>
        <w:r w:rsidR="009E1F24" w:rsidRPr="009E1F24">
          <w:rPr>
            <w:noProof/>
            <w:webHidden/>
            <w:sz w:val="28"/>
            <w:szCs w:val="28"/>
          </w:rPr>
          <w:fldChar w:fldCharType="end"/>
        </w:r>
      </w:hyperlink>
    </w:p>
    <w:p w:rsidR="009E1F24" w:rsidRPr="009E1F24" w:rsidRDefault="002547FC" w:rsidP="009E1F24">
      <w:pPr>
        <w:pStyle w:val="2fd"/>
        <w:tabs>
          <w:tab w:val="right" w:leader="dot" w:pos="13948"/>
        </w:tabs>
        <w:spacing w:line="520" w:lineRule="exact"/>
        <w:rPr>
          <w:smallCaps w:val="0"/>
          <w:noProof/>
          <w:sz w:val="28"/>
          <w:szCs w:val="28"/>
        </w:rPr>
      </w:pPr>
      <w:hyperlink w:anchor="_Toc524643493" w:history="1">
        <w:r w:rsidR="009E1F24" w:rsidRPr="009E1F24">
          <w:rPr>
            <w:rStyle w:val="affe"/>
            <w:noProof/>
            <w:sz w:val="28"/>
            <w:szCs w:val="28"/>
          </w:rPr>
          <w:t xml:space="preserve">2.2 </w:t>
        </w:r>
        <w:r w:rsidR="009E1F24" w:rsidRPr="009E1F24">
          <w:rPr>
            <w:rStyle w:val="affe"/>
            <w:rFonts w:hint="eastAsia"/>
            <w:noProof/>
            <w:sz w:val="28"/>
            <w:szCs w:val="28"/>
          </w:rPr>
          <w:t>风险量值分布图</w:t>
        </w:r>
        <w:r w:rsidR="009E1F24" w:rsidRPr="009E1F24">
          <w:rPr>
            <w:noProof/>
            <w:webHidden/>
            <w:sz w:val="28"/>
            <w:szCs w:val="28"/>
          </w:rPr>
          <w:tab/>
        </w:r>
        <w:r w:rsidR="009E1F24" w:rsidRPr="009E1F24">
          <w:rPr>
            <w:noProof/>
            <w:webHidden/>
            <w:sz w:val="28"/>
            <w:szCs w:val="28"/>
          </w:rPr>
          <w:fldChar w:fldCharType="begin"/>
        </w:r>
        <w:r w:rsidR="009E1F24" w:rsidRPr="009E1F24">
          <w:rPr>
            <w:noProof/>
            <w:webHidden/>
            <w:sz w:val="28"/>
            <w:szCs w:val="28"/>
          </w:rPr>
          <w:instrText xml:space="preserve"> PAGEREF _Toc524643493 \h </w:instrText>
        </w:r>
        <w:r w:rsidR="009E1F24" w:rsidRPr="009E1F24">
          <w:rPr>
            <w:noProof/>
            <w:webHidden/>
            <w:sz w:val="28"/>
            <w:szCs w:val="28"/>
          </w:rPr>
        </w:r>
        <w:r w:rsidR="009E1F24" w:rsidRPr="009E1F24">
          <w:rPr>
            <w:noProof/>
            <w:webHidden/>
            <w:sz w:val="28"/>
            <w:szCs w:val="28"/>
          </w:rPr>
          <w:fldChar w:fldCharType="separate"/>
        </w:r>
        <w:r>
          <w:rPr>
            <w:noProof/>
            <w:webHidden/>
            <w:sz w:val="28"/>
            <w:szCs w:val="28"/>
          </w:rPr>
          <w:t>11</w:t>
        </w:r>
        <w:r w:rsidR="009E1F24" w:rsidRPr="009E1F24">
          <w:rPr>
            <w:noProof/>
            <w:webHidden/>
            <w:sz w:val="28"/>
            <w:szCs w:val="28"/>
          </w:rPr>
          <w:fldChar w:fldCharType="end"/>
        </w:r>
      </w:hyperlink>
    </w:p>
    <w:p w:rsidR="009E1F24" w:rsidRPr="009E1F24" w:rsidRDefault="002547FC" w:rsidP="009E1F24">
      <w:pPr>
        <w:pStyle w:val="1f5"/>
        <w:tabs>
          <w:tab w:val="right" w:leader="dot" w:pos="13948"/>
        </w:tabs>
        <w:spacing w:line="520" w:lineRule="exact"/>
        <w:rPr>
          <w:b w:val="0"/>
          <w:bCs w:val="0"/>
          <w:caps w:val="0"/>
          <w:noProof/>
          <w:sz w:val="28"/>
          <w:szCs w:val="28"/>
        </w:rPr>
      </w:pPr>
      <w:hyperlink w:anchor="_Toc524643494" w:history="1">
        <w:r w:rsidR="009E1F24" w:rsidRPr="009E1F24">
          <w:rPr>
            <w:rStyle w:val="affe"/>
            <w:noProof/>
            <w:sz w:val="28"/>
            <w:szCs w:val="28"/>
          </w:rPr>
          <w:t xml:space="preserve">3 </w:t>
        </w:r>
        <w:r w:rsidR="009E1F24" w:rsidRPr="009E1F24">
          <w:rPr>
            <w:rStyle w:val="affe"/>
            <w:rFonts w:hint="eastAsia"/>
            <w:noProof/>
            <w:sz w:val="28"/>
            <w:szCs w:val="28"/>
          </w:rPr>
          <w:t>输水总干渠风险防控措施</w:t>
        </w:r>
        <w:r w:rsidR="009E1F24" w:rsidRPr="009E1F24">
          <w:rPr>
            <w:noProof/>
            <w:webHidden/>
            <w:sz w:val="28"/>
            <w:szCs w:val="28"/>
          </w:rPr>
          <w:tab/>
        </w:r>
        <w:r w:rsidR="009E1F24" w:rsidRPr="009E1F24">
          <w:rPr>
            <w:noProof/>
            <w:webHidden/>
            <w:sz w:val="28"/>
            <w:szCs w:val="28"/>
          </w:rPr>
          <w:fldChar w:fldCharType="begin"/>
        </w:r>
        <w:r w:rsidR="009E1F24" w:rsidRPr="009E1F24">
          <w:rPr>
            <w:noProof/>
            <w:webHidden/>
            <w:sz w:val="28"/>
            <w:szCs w:val="28"/>
          </w:rPr>
          <w:instrText xml:space="preserve"> PAGEREF _Toc524643494 \h </w:instrText>
        </w:r>
        <w:r w:rsidR="009E1F24" w:rsidRPr="009E1F24">
          <w:rPr>
            <w:noProof/>
            <w:webHidden/>
            <w:sz w:val="28"/>
            <w:szCs w:val="28"/>
          </w:rPr>
        </w:r>
        <w:r w:rsidR="009E1F24" w:rsidRPr="009E1F24">
          <w:rPr>
            <w:noProof/>
            <w:webHidden/>
            <w:sz w:val="28"/>
            <w:szCs w:val="28"/>
          </w:rPr>
          <w:fldChar w:fldCharType="separate"/>
        </w:r>
        <w:r>
          <w:rPr>
            <w:noProof/>
            <w:webHidden/>
            <w:sz w:val="28"/>
            <w:szCs w:val="28"/>
          </w:rPr>
          <w:t>15</w:t>
        </w:r>
        <w:r w:rsidR="009E1F24" w:rsidRPr="009E1F24">
          <w:rPr>
            <w:noProof/>
            <w:webHidden/>
            <w:sz w:val="28"/>
            <w:szCs w:val="28"/>
          </w:rPr>
          <w:fldChar w:fldCharType="end"/>
        </w:r>
      </w:hyperlink>
    </w:p>
    <w:p w:rsidR="009E1F24" w:rsidRPr="009E1F24" w:rsidRDefault="002547FC" w:rsidP="009E1F24">
      <w:pPr>
        <w:pStyle w:val="2fd"/>
        <w:tabs>
          <w:tab w:val="right" w:leader="dot" w:pos="13948"/>
        </w:tabs>
        <w:spacing w:line="520" w:lineRule="exact"/>
        <w:rPr>
          <w:smallCaps w:val="0"/>
          <w:noProof/>
          <w:sz w:val="28"/>
          <w:szCs w:val="28"/>
        </w:rPr>
      </w:pPr>
      <w:hyperlink w:anchor="_Toc524643495" w:history="1">
        <w:r w:rsidR="009E1F24" w:rsidRPr="009E1F24">
          <w:rPr>
            <w:rStyle w:val="affe"/>
            <w:noProof/>
            <w:sz w:val="28"/>
            <w:szCs w:val="28"/>
          </w:rPr>
          <w:t xml:space="preserve">3.1 </w:t>
        </w:r>
        <w:r w:rsidR="009E1F24" w:rsidRPr="009E1F24">
          <w:rPr>
            <w:rStyle w:val="affe"/>
            <w:rFonts w:hint="eastAsia"/>
            <w:noProof/>
            <w:sz w:val="28"/>
            <w:szCs w:val="28"/>
          </w:rPr>
          <w:t>建筑物风险事件及因子</w:t>
        </w:r>
        <w:r w:rsidR="009E1F24" w:rsidRPr="009E1F24">
          <w:rPr>
            <w:noProof/>
            <w:webHidden/>
            <w:sz w:val="28"/>
            <w:szCs w:val="28"/>
          </w:rPr>
          <w:tab/>
        </w:r>
        <w:r w:rsidR="009E1F24" w:rsidRPr="009E1F24">
          <w:rPr>
            <w:noProof/>
            <w:webHidden/>
            <w:sz w:val="28"/>
            <w:szCs w:val="28"/>
          </w:rPr>
          <w:fldChar w:fldCharType="begin"/>
        </w:r>
        <w:r w:rsidR="009E1F24" w:rsidRPr="009E1F24">
          <w:rPr>
            <w:noProof/>
            <w:webHidden/>
            <w:sz w:val="28"/>
            <w:szCs w:val="28"/>
          </w:rPr>
          <w:instrText xml:space="preserve"> PAGEREF _Toc524643495 \h </w:instrText>
        </w:r>
        <w:r w:rsidR="009E1F24" w:rsidRPr="009E1F24">
          <w:rPr>
            <w:noProof/>
            <w:webHidden/>
            <w:sz w:val="28"/>
            <w:szCs w:val="28"/>
          </w:rPr>
        </w:r>
        <w:r w:rsidR="009E1F24" w:rsidRPr="009E1F24">
          <w:rPr>
            <w:noProof/>
            <w:webHidden/>
            <w:sz w:val="28"/>
            <w:szCs w:val="28"/>
          </w:rPr>
          <w:fldChar w:fldCharType="separate"/>
        </w:r>
        <w:r>
          <w:rPr>
            <w:noProof/>
            <w:webHidden/>
            <w:sz w:val="28"/>
            <w:szCs w:val="28"/>
          </w:rPr>
          <w:t>15</w:t>
        </w:r>
        <w:r w:rsidR="009E1F24" w:rsidRPr="009E1F24">
          <w:rPr>
            <w:noProof/>
            <w:webHidden/>
            <w:sz w:val="28"/>
            <w:szCs w:val="28"/>
          </w:rPr>
          <w:fldChar w:fldCharType="end"/>
        </w:r>
      </w:hyperlink>
    </w:p>
    <w:p w:rsidR="009E1F24" w:rsidRPr="009E1F24" w:rsidRDefault="002547FC" w:rsidP="009E1F24">
      <w:pPr>
        <w:pStyle w:val="2fd"/>
        <w:tabs>
          <w:tab w:val="right" w:leader="dot" w:pos="13948"/>
        </w:tabs>
        <w:spacing w:line="520" w:lineRule="exact"/>
        <w:rPr>
          <w:smallCaps w:val="0"/>
          <w:noProof/>
          <w:sz w:val="28"/>
          <w:szCs w:val="28"/>
        </w:rPr>
      </w:pPr>
      <w:hyperlink w:anchor="_Toc524643496" w:history="1">
        <w:r w:rsidR="009E1F24" w:rsidRPr="009E1F24">
          <w:rPr>
            <w:rStyle w:val="affe"/>
            <w:noProof/>
            <w:sz w:val="28"/>
            <w:szCs w:val="28"/>
          </w:rPr>
          <w:t xml:space="preserve">3.2 </w:t>
        </w:r>
        <w:r w:rsidR="009E1F24" w:rsidRPr="009E1F24">
          <w:rPr>
            <w:rStyle w:val="affe"/>
            <w:rFonts w:hint="eastAsia"/>
            <w:noProof/>
            <w:sz w:val="28"/>
            <w:szCs w:val="28"/>
          </w:rPr>
          <w:t>建筑物风险预防措施</w:t>
        </w:r>
        <w:bookmarkStart w:id="5" w:name="_GoBack"/>
        <w:bookmarkEnd w:id="5"/>
        <w:r w:rsidR="009E1F24" w:rsidRPr="009E1F24">
          <w:rPr>
            <w:noProof/>
            <w:webHidden/>
            <w:sz w:val="28"/>
            <w:szCs w:val="28"/>
          </w:rPr>
          <w:tab/>
        </w:r>
        <w:r w:rsidR="009E1F24" w:rsidRPr="009E1F24">
          <w:rPr>
            <w:noProof/>
            <w:webHidden/>
            <w:sz w:val="28"/>
            <w:szCs w:val="28"/>
          </w:rPr>
          <w:fldChar w:fldCharType="begin"/>
        </w:r>
        <w:r w:rsidR="009E1F24" w:rsidRPr="009E1F24">
          <w:rPr>
            <w:noProof/>
            <w:webHidden/>
            <w:sz w:val="28"/>
            <w:szCs w:val="28"/>
          </w:rPr>
          <w:instrText xml:space="preserve"> PAGEREF _Toc524643496 \h </w:instrText>
        </w:r>
        <w:r w:rsidR="009E1F24" w:rsidRPr="009E1F24">
          <w:rPr>
            <w:noProof/>
            <w:webHidden/>
            <w:sz w:val="28"/>
            <w:szCs w:val="28"/>
          </w:rPr>
        </w:r>
        <w:r w:rsidR="009E1F24" w:rsidRPr="009E1F24">
          <w:rPr>
            <w:noProof/>
            <w:webHidden/>
            <w:sz w:val="28"/>
            <w:szCs w:val="28"/>
          </w:rPr>
          <w:fldChar w:fldCharType="separate"/>
        </w:r>
        <w:r>
          <w:rPr>
            <w:noProof/>
            <w:webHidden/>
            <w:sz w:val="28"/>
            <w:szCs w:val="28"/>
          </w:rPr>
          <w:t>20</w:t>
        </w:r>
        <w:r w:rsidR="009E1F24" w:rsidRPr="009E1F24">
          <w:rPr>
            <w:noProof/>
            <w:webHidden/>
            <w:sz w:val="28"/>
            <w:szCs w:val="28"/>
          </w:rPr>
          <w:fldChar w:fldCharType="end"/>
        </w:r>
      </w:hyperlink>
    </w:p>
    <w:p w:rsidR="009E1F24" w:rsidRPr="009E1F24" w:rsidRDefault="002547FC" w:rsidP="009E1F24">
      <w:pPr>
        <w:pStyle w:val="2fd"/>
        <w:tabs>
          <w:tab w:val="right" w:leader="dot" w:pos="13948"/>
        </w:tabs>
        <w:spacing w:line="520" w:lineRule="exact"/>
        <w:rPr>
          <w:smallCaps w:val="0"/>
          <w:noProof/>
          <w:sz w:val="28"/>
          <w:szCs w:val="28"/>
        </w:rPr>
      </w:pPr>
      <w:hyperlink w:anchor="_Toc524643497" w:history="1">
        <w:r w:rsidR="009E1F24" w:rsidRPr="009E1F24">
          <w:rPr>
            <w:rStyle w:val="affe"/>
            <w:rFonts w:ascii="Times New Roman" w:eastAsia="黑体" w:hAnsi="Times New Roman" w:cs="Times New Roman"/>
            <w:noProof/>
            <w:sz w:val="28"/>
            <w:szCs w:val="28"/>
          </w:rPr>
          <w:t xml:space="preserve">3.3 </w:t>
        </w:r>
        <w:r w:rsidR="009E1F24" w:rsidRPr="009E1F24">
          <w:rPr>
            <w:rStyle w:val="affe"/>
            <w:rFonts w:ascii="Times New Roman" w:eastAsia="黑体" w:hAnsi="Times New Roman" w:cs="Times New Roman" w:hint="eastAsia"/>
            <w:noProof/>
            <w:sz w:val="28"/>
            <w:szCs w:val="28"/>
          </w:rPr>
          <w:t>建筑物风险控制措施</w:t>
        </w:r>
        <w:r w:rsidR="009E1F24" w:rsidRPr="009E1F24">
          <w:rPr>
            <w:noProof/>
            <w:webHidden/>
            <w:sz w:val="28"/>
            <w:szCs w:val="28"/>
          </w:rPr>
          <w:tab/>
        </w:r>
        <w:r w:rsidR="009E1F24" w:rsidRPr="009E1F24">
          <w:rPr>
            <w:noProof/>
            <w:webHidden/>
            <w:sz w:val="28"/>
            <w:szCs w:val="28"/>
          </w:rPr>
          <w:fldChar w:fldCharType="begin"/>
        </w:r>
        <w:r w:rsidR="009E1F24" w:rsidRPr="009E1F24">
          <w:rPr>
            <w:noProof/>
            <w:webHidden/>
            <w:sz w:val="28"/>
            <w:szCs w:val="28"/>
          </w:rPr>
          <w:instrText xml:space="preserve"> PAGEREF _Toc524643497 \h </w:instrText>
        </w:r>
        <w:r w:rsidR="009E1F24" w:rsidRPr="009E1F24">
          <w:rPr>
            <w:noProof/>
            <w:webHidden/>
            <w:sz w:val="28"/>
            <w:szCs w:val="28"/>
          </w:rPr>
        </w:r>
        <w:r w:rsidR="009E1F24" w:rsidRPr="009E1F24">
          <w:rPr>
            <w:noProof/>
            <w:webHidden/>
            <w:sz w:val="28"/>
            <w:szCs w:val="28"/>
          </w:rPr>
          <w:fldChar w:fldCharType="separate"/>
        </w:r>
        <w:r>
          <w:rPr>
            <w:noProof/>
            <w:webHidden/>
            <w:sz w:val="28"/>
            <w:szCs w:val="28"/>
          </w:rPr>
          <w:t>25</w:t>
        </w:r>
        <w:r w:rsidR="009E1F24" w:rsidRPr="009E1F24">
          <w:rPr>
            <w:noProof/>
            <w:webHidden/>
            <w:sz w:val="28"/>
            <w:szCs w:val="28"/>
          </w:rPr>
          <w:fldChar w:fldCharType="end"/>
        </w:r>
      </w:hyperlink>
    </w:p>
    <w:p w:rsidR="009E1F24" w:rsidRPr="009E1F24" w:rsidRDefault="002547FC" w:rsidP="009E1F24">
      <w:pPr>
        <w:pStyle w:val="2fd"/>
        <w:tabs>
          <w:tab w:val="right" w:leader="dot" w:pos="13948"/>
        </w:tabs>
        <w:spacing w:line="520" w:lineRule="exact"/>
        <w:rPr>
          <w:smallCaps w:val="0"/>
          <w:noProof/>
          <w:sz w:val="28"/>
          <w:szCs w:val="28"/>
        </w:rPr>
      </w:pPr>
      <w:hyperlink w:anchor="_Toc524643498" w:history="1">
        <w:r w:rsidR="009E1F24" w:rsidRPr="009E1F24">
          <w:rPr>
            <w:rStyle w:val="affe"/>
            <w:noProof/>
            <w:sz w:val="28"/>
            <w:szCs w:val="28"/>
          </w:rPr>
          <w:t xml:space="preserve">3.4 </w:t>
        </w:r>
        <w:r w:rsidR="009E1F24" w:rsidRPr="009E1F24">
          <w:rPr>
            <w:rStyle w:val="affe"/>
            <w:rFonts w:hint="eastAsia"/>
            <w:noProof/>
            <w:sz w:val="28"/>
            <w:szCs w:val="28"/>
          </w:rPr>
          <w:t>工程运行调度</w:t>
        </w:r>
        <w:r w:rsidR="009E1F24" w:rsidRPr="009E1F24">
          <w:rPr>
            <w:noProof/>
            <w:webHidden/>
            <w:sz w:val="28"/>
            <w:szCs w:val="28"/>
          </w:rPr>
          <w:tab/>
        </w:r>
        <w:r w:rsidR="009E1F24" w:rsidRPr="009E1F24">
          <w:rPr>
            <w:noProof/>
            <w:webHidden/>
            <w:sz w:val="28"/>
            <w:szCs w:val="28"/>
          </w:rPr>
          <w:fldChar w:fldCharType="begin"/>
        </w:r>
        <w:r w:rsidR="009E1F24" w:rsidRPr="009E1F24">
          <w:rPr>
            <w:noProof/>
            <w:webHidden/>
            <w:sz w:val="28"/>
            <w:szCs w:val="28"/>
          </w:rPr>
          <w:instrText xml:space="preserve"> PAGEREF _Toc524643498 \h </w:instrText>
        </w:r>
        <w:r w:rsidR="009E1F24" w:rsidRPr="009E1F24">
          <w:rPr>
            <w:noProof/>
            <w:webHidden/>
            <w:sz w:val="28"/>
            <w:szCs w:val="28"/>
          </w:rPr>
        </w:r>
        <w:r w:rsidR="009E1F24" w:rsidRPr="009E1F24">
          <w:rPr>
            <w:noProof/>
            <w:webHidden/>
            <w:sz w:val="28"/>
            <w:szCs w:val="28"/>
          </w:rPr>
          <w:fldChar w:fldCharType="separate"/>
        </w:r>
        <w:r>
          <w:rPr>
            <w:noProof/>
            <w:webHidden/>
            <w:sz w:val="28"/>
            <w:szCs w:val="28"/>
          </w:rPr>
          <w:t>30</w:t>
        </w:r>
        <w:r w:rsidR="009E1F24" w:rsidRPr="009E1F24">
          <w:rPr>
            <w:noProof/>
            <w:webHidden/>
            <w:sz w:val="28"/>
            <w:szCs w:val="28"/>
          </w:rPr>
          <w:fldChar w:fldCharType="end"/>
        </w:r>
      </w:hyperlink>
    </w:p>
    <w:p w:rsidR="009E1F24" w:rsidRPr="009E1F24" w:rsidRDefault="002547FC" w:rsidP="009E1F24">
      <w:pPr>
        <w:pStyle w:val="1f5"/>
        <w:tabs>
          <w:tab w:val="right" w:leader="dot" w:pos="13948"/>
        </w:tabs>
        <w:spacing w:line="520" w:lineRule="exact"/>
        <w:rPr>
          <w:b w:val="0"/>
          <w:bCs w:val="0"/>
          <w:caps w:val="0"/>
          <w:noProof/>
          <w:sz w:val="28"/>
          <w:szCs w:val="28"/>
        </w:rPr>
      </w:pPr>
      <w:hyperlink w:anchor="_Toc524643499" w:history="1">
        <w:r w:rsidR="009E1F24" w:rsidRPr="009E1F24">
          <w:rPr>
            <w:rStyle w:val="affe"/>
            <w:noProof/>
            <w:sz w:val="28"/>
            <w:szCs w:val="28"/>
          </w:rPr>
          <w:t xml:space="preserve">4  </w:t>
        </w:r>
        <w:r w:rsidR="009E1F24" w:rsidRPr="009E1F24">
          <w:rPr>
            <w:rStyle w:val="affe"/>
            <w:rFonts w:hint="eastAsia"/>
            <w:noProof/>
            <w:sz w:val="28"/>
            <w:szCs w:val="28"/>
          </w:rPr>
          <w:t>综合评价及工作建议</w:t>
        </w:r>
        <w:r w:rsidR="009E1F24" w:rsidRPr="009E1F24">
          <w:rPr>
            <w:noProof/>
            <w:webHidden/>
            <w:sz w:val="28"/>
            <w:szCs w:val="28"/>
          </w:rPr>
          <w:tab/>
        </w:r>
        <w:r w:rsidR="009E1F24" w:rsidRPr="009E1F24">
          <w:rPr>
            <w:noProof/>
            <w:webHidden/>
            <w:sz w:val="28"/>
            <w:szCs w:val="28"/>
          </w:rPr>
          <w:fldChar w:fldCharType="begin"/>
        </w:r>
        <w:r w:rsidR="009E1F24" w:rsidRPr="009E1F24">
          <w:rPr>
            <w:noProof/>
            <w:webHidden/>
            <w:sz w:val="28"/>
            <w:szCs w:val="28"/>
          </w:rPr>
          <w:instrText xml:space="preserve"> PAGEREF _Toc524643499 \h </w:instrText>
        </w:r>
        <w:r w:rsidR="009E1F24" w:rsidRPr="009E1F24">
          <w:rPr>
            <w:noProof/>
            <w:webHidden/>
            <w:sz w:val="28"/>
            <w:szCs w:val="28"/>
          </w:rPr>
        </w:r>
        <w:r w:rsidR="009E1F24" w:rsidRPr="009E1F24">
          <w:rPr>
            <w:noProof/>
            <w:webHidden/>
            <w:sz w:val="28"/>
            <w:szCs w:val="28"/>
          </w:rPr>
          <w:fldChar w:fldCharType="separate"/>
        </w:r>
        <w:r>
          <w:rPr>
            <w:noProof/>
            <w:webHidden/>
            <w:sz w:val="28"/>
            <w:szCs w:val="28"/>
          </w:rPr>
          <w:t>43</w:t>
        </w:r>
        <w:r w:rsidR="009E1F24" w:rsidRPr="009E1F24">
          <w:rPr>
            <w:noProof/>
            <w:webHidden/>
            <w:sz w:val="28"/>
            <w:szCs w:val="28"/>
          </w:rPr>
          <w:fldChar w:fldCharType="end"/>
        </w:r>
      </w:hyperlink>
    </w:p>
    <w:p w:rsidR="009E1F24" w:rsidRDefault="00DD6D96" w:rsidP="009E1F24">
      <w:pPr>
        <w:pStyle w:val="01"/>
        <w:spacing w:before="156" w:line="520" w:lineRule="exact"/>
        <w:rPr>
          <w:rFonts w:ascii="黑体" w:hAnsi="黑体"/>
          <w:bCs w:val="0"/>
          <w:caps/>
          <w:kern w:val="44"/>
          <w:sz w:val="28"/>
          <w:szCs w:val="28"/>
        </w:rPr>
        <w:sectPr w:rsidR="009E1F24" w:rsidSect="00FC20B8">
          <w:footerReference w:type="default" r:id="rId8"/>
          <w:pgSz w:w="16838" w:h="11906" w:orient="landscape" w:code="9"/>
          <w:pgMar w:top="1800" w:right="1440" w:bottom="1800" w:left="1440" w:header="851" w:footer="992" w:gutter="0"/>
          <w:pgNumType w:start="1"/>
          <w:cols w:space="425"/>
          <w:docGrid w:type="lines" w:linePitch="312"/>
        </w:sectPr>
      </w:pPr>
      <w:r w:rsidRPr="009E1F24">
        <w:rPr>
          <w:rFonts w:ascii="黑体" w:hAnsi="黑体"/>
          <w:bCs w:val="0"/>
          <w:caps/>
          <w:kern w:val="44"/>
          <w:sz w:val="28"/>
          <w:szCs w:val="28"/>
        </w:rPr>
        <w:fldChar w:fldCharType="end"/>
      </w:r>
      <w:bookmarkStart w:id="6" w:name="_Toc521307690"/>
      <w:bookmarkStart w:id="7" w:name="_Toc521397932"/>
      <w:bookmarkStart w:id="8" w:name="_Toc524643489"/>
    </w:p>
    <w:p w:rsidR="00E06BAB" w:rsidRPr="00441BC4" w:rsidRDefault="00E06BAB" w:rsidP="009E1F24">
      <w:pPr>
        <w:pStyle w:val="01"/>
        <w:spacing w:before="156" w:line="520" w:lineRule="exact"/>
      </w:pPr>
      <w:r w:rsidRPr="00441BC4">
        <w:lastRenderedPageBreak/>
        <w:t>前言</w:t>
      </w:r>
      <w:bookmarkEnd w:id="6"/>
      <w:bookmarkEnd w:id="7"/>
      <w:bookmarkEnd w:id="8"/>
    </w:p>
    <w:p w:rsidR="00573350" w:rsidRPr="002547FC" w:rsidRDefault="00573350" w:rsidP="00573350">
      <w:pPr>
        <w:spacing w:line="560" w:lineRule="exact"/>
        <w:ind w:firstLineChars="200" w:firstLine="600"/>
        <w:rPr>
          <w:rFonts w:ascii="Times New Roman" w:eastAsia="仿宋" w:hAnsi="Times New Roman" w:cs="Times New Roman"/>
          <w:sz w:val="30"/>
          <w:szCs w:val="30"/>
        </w:rPr>
      </w:pPr>
      <w:r w:rsidRPr="002547FC">
        <w:rPr>
          <w:rFonts w:ascii="Times New Roman" w:eastAsia="仿宋" w:hAnsi="Times New Roman" w:cs="Times New Roman" w:hint="eastAsia"/>
          <w:sz w:val="30"/>
          <w:szCs w:val="30"/>
        </w:rPr>
        <w:t>（一）本手册所述风险等级基于</w:t>
      </w:r>
      <w:r w:rsidRPr="002547FC">
        <w:rPr>
          <w:rFonts w:ascii="Times New Roman" w:eastAsia="仿宋" w:hAnsi="Times New Roman" w:cs="Times New Roman" w:hint="eastAsia"/>
          <w:sz w:val="30"/>
          <w:szCs w:val="30"/>
        </w:rPr>
        <w:t>2018</w:t>
      </w:r>
      <w:r w:rsidRPr="002547FC">
        <w:rPr>
          <w:rFonts w:ascii="Times New Roman" w:eastAsia="仿宋" w:hAnsi="Times New Roman" w:cs="Times New Roman" w:hint="eastAsia"/>
          <w:sz w:val="30"/>
          <w:szCs w:val="30"/>
        </w:rPr>
        <w:t>年</w:t>
      </w:r>
      <w:r w:rsidRPr="002547FC">
        <w:rPr>
          <w:rFonts w:ascii="Times New Roman" w:eastAsia="仿宋" w:hAnsi="Times New Roman" w:cs="Times New Roman" w:hint="eastAsia"/>
          <w:sz w:val="30"/>
          <w:szCs w:val="30"/>
        </w:rPr>
        <w:t>8</w:t>
      </w:r>
      <w:r w:rsidRPr="002547FC">
        <w:rPr>
          <w:rFonts w:ascii="Times New Roman" w:eastAsia="仿宋" w:hAnsi="Times New Roman" w:cs="Times New Roman" w:hint="eastAsia"/>
          <w:sz w:val="30"/>
          <w:szCs w:val="30"/>
        </w:rPr>
        <w:t>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573350" w:rsidRPr="002547FC" w:rsidRDefault="00573350" w:rsidP="00573350">
      <w:pPr>
        <w:spacing w:line="560" w:lineRule="exact"/>
        <w:ind w:firstLineChars="200" w:firstLine="600"/>
        <w:rPr>
          <w:rFonts w:ascii="Times New Roman" w:eastAsia="仿宋" w:hAnsi="Times New Roman" w:cs="Times New Roman"/>
          <w:sz w:val="30"/>
          <w:szCs w:val="30"/>
        </w:rPr>
      </w:pPr>
      <w:r w:rsidRPr="002547FC">
        <w:rPr>
          <w:rFonts w:ascii="Times New Roman" w:eastAsia="仿宋" w:hAnsi="Times New Roman" w:cs="Times New Roman" w:hint="eastAsia"/>
          <w:sz w:val="30"/>
          <w:szCs w:val="30"/>
        </w:rPr>
        <w:t>（二）基本定义</w:t>
      </w:r>
    </w:p>
    <w:p w:rsidR="00573350" w:rsidRPr="002547FC" w:rsidRDefault="00573350" w:rsidP="00573350">
      <w:pPr>
        <w:spacing w:line="560" w:lineRule="exact"/>
        <w:ind w:firstLineChars="200" w:firstLine="600"/>
        <w:rPr>
          <w:rFonts w:ascii="Times New Roman" w:eastAsia="仿宋" w:hAnsi="Times New Roman" w:cs="Times New Roman"/>
          <w:sz w:val="30"/>
          <w:szCs w:val="30"/>
        </w:rPr>
      </w:pPr>
      <w:r w:rsidRPr="002547FC">
        <w:rPr>
          <w:rFonts w:ascii="Times New Roman" w:eastAsia="仿宋" w:hAnsi="Times New Roman" w:cs="Times New Roman" w:hint="eastAsia"/>
          <w:sz w:val="30"/>
          <w:szCs w:val="30"/>
        </w:rPr>
        <w:t>风险因子：指可能导致风险事件发生的源事件或初始事件，是发生风险事件的驱动力。</w:t>
      </w:r>
    </w:p>
    <w:p w:rsidR="00573350" w:rsidRPr="002547FC" w:rsidRDefault="00573350" w:rsidP="00573350">
      <w:pPr>
        <w:spacing w:line="560" w:lineRule="exact"/>
        <w:ind w:firstLineChars="200" w:firstLine="600"/>
        <w:rPr>
          <w:rFonts w:ascii="Times New Roman" w:eastAsia="仿宋" w:hAnsi="Times New Roman" w:cs="Times New Roman"/>
          <w:sz w:val="30"/>
          <w:szCs w:val="30"/>
        </w:rPr>
      </w:pPr>
      <w:r w:rsidRPr="002547FC">
        <w:rPr>
          <w:rFonts w:ascii="Times New Roman" w:eastAsia="仿宋" w:hAnsi="Times New Roman" w:cs="Times New Roman" w:hint="eastAsia"/>
          <w:sz w:val="30"/>
          <w:szCs w:val="30"/>
        </w:rPr>
        <w:t>风险事件：指能够触发项目偏离目标结果的事件，即：如果风险事件发生，将对项目目标带来不确定的影响，影响</w:t>
      </w:r>
      <w:r w:rsidRPr="002547FC">
        <w:rPr>
          <w:rFonts w:ascii="Times New Roman" w:eastAsia="仿宋" w:hAnsi="Times New Roman" w:cs="Times New Roman"/>
          <w:sz w:val="30"/>
          <w:szCs w:val="30"/>
        </w:rPr>
        <w:t>工程的安全性</w:t>
      </w:r>
      <w:r w:rsidRPr="002547FC">
        <w:rPr>
          <w:rFonts w:ascii="Times New Roman" w:eastAsia="仿宋" w:hAnsi="Times New Roman" w:cs="Times New Roman" w:hint="eastAsia"/>
          <w:sz w:val="30"/>
          <w:szCs w:val="30"/>
        </w:rPr>
        <w:t>、</w:t>
      </w:r>
      <w:r w:rsidRPr="002547FC">
        <w:rPr>
          <w:rFonts w:ascii="Times New Roman" w:eastAsia="仿宋" w:hAnsi="Times New Roman" w:cs="Times New Roman"/>
          <w:sz w:val="30"/>
          <w:szCs w:val="30"/>
        </w:rPr>
        <w:t>适用性</w:t>
      </w:r>
      <w:r w:rsidRPr="002547FC">
        <w:rPr>
          <w:rFonts w:ascii="Times New Roman" w:eastAsia="仿宋" w:hAnsi="Times New Roman" w:cs="Times New Roman" w:hint="eastAsia"/>
          <w:sz w:val="30"/>
          <w:szCs w:val="30"/>
        </w:rPr>
        <w:t>、</w:t>
      </w:r>
      <w:r w:rsidRPr="002547FC">
        <w:rPr>
          <w:rFonts w:ascii="Times New Roman" w:eastAsia="仿宋" w:hAnsi="Times New Roman" w:cs="Times New Roman"/>
          <w:sz w:val="30"/>
          <w:szCs w:val="30"/>
        </w:rPr>
        <w:t>耐久性</w:t>
      </w:r>
      <w:r w:rsidRPr="002547FC">
        <w:rPr>
          <w:rFonts w:ascii="Times New Roman" w:eastAsia="仿宋" w:hAnsi="Times New Roman" w:cs="Times New Roman" w:hint="eastAsia"/>
          <w:sz w:val="30"/>
          <w:szCs w:val="30"/>
        </w:rPr>
        <w:t>。</w:t>
      </w:r>
    </w:p>
    <w:p w:rsidR="00573350" w:rsidRPr="002547FC" w:rsidRDefault="00573350" w:rsidP="00573350">
      <w:pPr>
        <w:spacing w:line="560" w:lineRule="exact"/>
        <w:ind w:firstLineChars="200" w:firstLine="600"/>
        <w:rPr>
          <w:rFonts w:ascii="Times New Roman" w:eastAsia="仿宋" w:hAnsi="Times New Roman" w:cs="Times New Roman"/>
          <w:sz w:val="30"/>
          <w:szCs w:val="30"/>
        </w:rPr>
      </w:pPr>
      <w:r w:rsidRPr="002547FC">
        <w:rPr>
          <w:rFonts w:ascii="Times New Roman" w:eastAsia="仿宋" w:hAnsi="Times New Roman" w:cs="Times New Roman" w:hint="eastAsia"/>
          <w:sz w:val="30"/>
          <w:szCs w:val="30"/>
        </w:rPr>
        <w:t>风险量值：指风险事件发生的可能性指数与风险事件后果的严重性指数的乘积，用以表示风险的高低。风险可能性和后果严重性指数均为</w:t>
      </w:r>
      <w:r w:rsidRPr="002547FC">
        <w:rPr>
          <w:rFonts w:ascii="Times New Roman" w:eastAsia="仿宋" w:hAnsi="Times New Roman" w:cs="Times New Roman" w:hint="eastAsia"/>
          <w:sz w:val="30"/>
          <w:szCs w:val="30"/>
        </w:rPr>
        <w:t>1</w:t>
      </w:r>
      <w:r w:rsidRPr="002547FC">
        <w:rPr>
          <w:rFonts w:ascii="Times New Roman" w:eastAsia="仿宋" w:hAnsi="Times New Roman" w:cs="Times New Roman" w:hint="eastAsia"/>
          <w:sz w:val="30"/>
          <w:szCs w:val="30"/>
        </w:rPr>
        <w:t>～</w:t>
      </w:r>
      <w:r w:rsidRPr="002547FC">
        <w:rPr>
          <w:rFonts w:ascii="Times New Roman" w:eastAsia="仿宋" w:hAnsi="Times New Roman" w:cs="Times New Roman" w:hint="eastAsia"/>
          <w:sz w:val="30"/>
          <w:szCs w:val="30"/>
        </w:rPr>
        <w:t>5</w:t>
      </w:r>
      <w:r w:rsidRPr="002547FC">
        <w:rPr>
          <w:rFonts w:ascii="Times New Roman" w:eastAsia="仿宋" w:hAnsi="Times New Roman" w:cs="Times New Roman" w:hint="eastAsia"/>
          <w:sz w:val="30"/>
          <w:szCs w:val="30"/>
        </w:rPr>
        <w:t>区间内的数值，风险量值为</w:t>
      </w:r>
      <w:r w:rsidRPr="002547FC">
        <w:rPr>
          <w:rFonts w:ascii="Times New Roman" w:eastAsia="仿宋" w:hAnsi="Times New Roman" w:cs="Times New Roman" w:hint="eastAsia"/>
          <w:sz w:val="30"/>
          <w:szCs w:val="30"/>
        </w:rPr>
        <w:t>1</w:t>
      </w:r>
      <w:r w:rsidRPr="002547FC">
        <w:rPr>
          <w:rFonts w:ascii="Times New Roman" w:eastAsia="仿宋" w:hAnsi="Times New Roman" w:cs="Times New Roman" w:hint="eastAsia"/>
          <w:sz w:val="30"/>
          <w:szCs w:val="30"/>
        </w:rPr>
        <w:t>～</w:t>
      </w:r>
      <w:r w:rsidRPr="002547FC">
        <w:rPr>
          <w:rFonts w:ascii="Times New Roman" w:eastAsia="仿宋" w:hAnsi="Times New Roman" w:cs="Times New Roman" w:hint="eastAsia"/>
          <w:sz w:val="30"/>
          <w:szCs w:val="30"/>
        </w:rPr>
        <w:t>25</w:t>
      </w:r>
      <w:r w:rsidRPr="002547FC">
        <w:rPr>
          <w:rFonts w:ascii="Times New Roman" w:eastAsia="仿宋" w:hAnsi="Times New Roman" w:cs="Times New Roman" w:hint="eastAsia"/>
          <w:sz w:val="30"/>
          <w:szCs w:val="30"/>
        </w:rPr>
        <w:t>之间的数值。</w:t>
      </w:r>
    </w:p>
    <w:p w:rsidR="00573350" w:rsidRPr="002547FC" w:rsidRDefault="00573350" w:rsidP="00573350">
      <w:pPr>
        <w:spacing w:line="560" w:lineRule="exact"/>
        <w:ind w:firstLineChars="200" w:firstLine="600"/>
        <w:rPr>
          <w:rFonts w:ascii="Times New Roman" w:eastAsia="仿宋" w:hAnsi="Times New Roman" w:cs="Times New Roman"/>
          <w:sz w:val="30"/>
          <w:szCs w:val="30"/>
        </w:rPr>
      </w:pPr>
      <w:r w:rsidRPr="002547FC">
        <w:rPr>
          <w:rFonts w:ascii="Times New Roman" w:eastAsia="仿宋" w:hAnsi="Times New Roman" w:cs="Times New Roman" w:hint="eastAsia"/>
          <w:sz w:val="30"/>
          <w:szCs w:val="30"/>
        </w:rPr>
        <w:t>风险等级：根据风险的可接受程度和需采取的防控措施类型不同将风险量值区间划分为</w:t>
      </w:r>
      <w:r w:rsidRPr="002547FC">
        <w:rPr>
          <w:rFonts w:ascii="Times New Roman" w:eastAsia="仿宋" w:hAnsi="Times New Roman" w:cs="Times New Roman" w:hint="eastAsia"/>
          <w:sz w:val="28"/>
          <w:szCs w:val="28"/>
        </w:rPr>
        <w:t>Ⅰ～Ⅳ</w:t>
      </w:r>
      <w:r w:rsidRPr="002547FC">
        <w:rPr>
          <w:rFonts w:ascii="Times New Roman" w:eastAsia="仿宋" w:hAnsi="Times New Roman" w:cs="Times New Roman" w:hint="eastAsia"/>
          <w:sz w:val="30"/>
          <w:szCs w:val="30"/>
        </w:rPr>
        <w:t>级</w:t>
      </w:r>
      <w:r w:rsidRPr="002547FC">
        <w:rPr>
          <w:rFonts w:ascii="Times New Roman" w:eastAsia="仿宋" w:hAnsi="Times New Roman" w:cs="Times New Roman" w:hint="eastAsia"/>
          <w:sz w:val="30"/>
          <w:szCs w:val="30"/>
        </w:rPr>
        <w:t>4</w:t>
      </w:r>
      <w:r w:rsidRPr="002547FC">
        <w:rPr>
          <w:rFonts w:ascii="Times New Roman" w:eastAsia="仿宋" w:hAnsi="Times New Roman" w:cs="Times New Roman" w:hint="eastAsia"/>
          <w:sz w:val="30"/>
          <w:szCs w:val="30"/>
        </w:rPr>
        <w:t>个等级。</w:t>
      </w:r>
    </w:p>
    <w:p w:rsidR="00573350" w:rsidRPr="002547FC" w:rsidRDefault="00573350" w:rsidP="00573350">
      <w:pPr>
        <w:spacing w:line="560" w:lineRule="exact"/>
        <w:ind w:firstLineChars="200" w:firstLine="600"/>
        <w:rPr>
          <w:rFonts w:ascii="Times New Roman" w:eastAsia="仿宋" w:hAnsi="Times New Roman" w:cs="Times New Roman"/>
          <w:sz w:val="30"/>
          <w:szCs w:val="30"/>
        </w:rPr>
      </w:pPr>
      <w:r w:rsidRPr="002547FC">
        <w:rPr>
          <w:rFonts w:ascii="Times New Roman" w:eastAsia="仿宋" w:hAnsi="Times New Roman" w:cs="Times New Roman" w:hint="eastAsia"/>
          <w:sz w:val="30"/>
          <w:szCs w:val="30"/>
        </w:rPr>
        <w:t>（三）风险量值分布图标识了管理处所辖范围的风险沿输水总干线分布情况，包括工程风险量值分布图、</w:t>
      </w:r>
      <w:r w:rsidRPr="002547FC">
        <w:rPr>
          <w:rFonts w:ascii="Times New Roman" w:eastAsia="仿宋" w:hAnsi="Times New Roman" w:cs="Times New Roman" w:hint="eastAsia"/>
          <w:sz w:val="30"/>
          <w:szCs w:val="30"/>
        </w:rPr>
        <w:lastRenderedPageBreak/>
        <w:t>调度运行风险量值分布图、综合风险量值分布图。风险量值分布图中风险量值、风险等级、风险描述、风险对策之间的关系见第“</w:t>
      </w:r>
      <w:r w:rsidRPr="002547FC">
        <w:rPr>
          <w:rFonts w:ascii="Times New Roman" w:eastAsia="仿宋" w:hAnsi="Times New Roman" w:cs="Times New Roman" w:hint="eastAsia"/>
          <w:sz w:val="30"/>
          <w:szCs w:val="30"/>
        </w:rPr>
        <w:t>2.1</w:t>
      </w:r>
      <w:r w:rsidRPr="002547FC">
        <w:rPr>
          <w:rFonts w:ascii="Times New Roman" w:eastAsia="仿宋" w:hAnsi="Times New Roman" w:cs="Times New Roman" w:hint="eastAsia"/>
          <w:sz w:val="30"/>
          <w:szCs w:val="30"/>
        </w:rPr>
        <w:t>”节。</w:t>
      </w:r>
    </w:p>
    <w:p w:rsidR="00573350" w:rsidRPr="002547FC" w:rsidRDefault="00573350" w:rsidP="00573350">
      <w:pPr>
        <w:spacing w:line="560" w:lineRule="exact"/>
        <w:ind w:firstLineChars="200" w:firstLine="600"/>
        <w:rPr>
          <w:rFonts w:ascii="Times New Roman" w:eastAsia="仿宋" w:hAnsi="Times New Roman" w:cs="Times New Roman"/>
          <w:sz w:val="30"/>
          <w:szCs w:val="30"/>
        </w:rPr>
      </w:pPr>
      <w:r w:rsidRPr="002547FC">
        <w:rPr>
          <w:rFonts w:ascii="Times New Roman" w:eastAsia="仿宋" w:hAnsi="Times New Roman" w:cs="Times New Roman" w:hint="eastAsia"/>
          <w:sz w:val="30"/>
          <w:szCs w:val="30"/>
        </w:rPr>
        <w:t>（</w:t>
      </w:r>
      <w:r w:rsidRPr="002547FC">
        <w:rPr>
          <w:rFonts w:ascii="Times New Roman" w:eastAsia="仿宋" w:hAnsi="Times New Roman" w:cs="Times New Roman" w:hint="eastAsia"/>
          <w:sz w:val="30"/>
          <w:szCs w:val="30"/>
        </w:rPr>
        <w:t>1</w:t>
      </w:r>
      <w:r w:rsidRPr="002547FC">
        <w:rPr>
          <w:rFonts w:ascii="Times New Roman" w:eastAsia="仿宋" w:hAnsi="Times New Roman" w:cs="Times New Roman" w:hint="eastAsia"/>
          <w:sz w:val="30"/>
          <w:szCs w:val="30"/>
        </w:rPr>
        <w:t>）工程风险量值分布图中包括管理处所辖范围的</w:t>
      </w:r>
      <w:r w:rsidRPr="002547FC">
        <w:rPr>
          <w:rFonts w:ascii="Times New Roman" w:eastAsia="仿宋" w:hAnsi="Times New Roman" w:cs="Times New Roman" w:hint="eastAsia"/>
          <w:sz w:val="30"/>
          <w:szCs w:val="30"/>
        </w:rPr>
        <w:t>PCCP</w:t>
      </w:r>
      <w:r w:rsidRPr="002547FC">
        <w:rPr>
          <w:rFonts w:ascii="Times New Roman" w:eastAsia="仿宋" w:hAnsi="Times New Roman" w:cs="Times New Roman" w:hint="eastAsia"/>
          <w:sz w:val="30"/>
          <w:szCs w:val="30"/>
        </w:rPr>
        <w:t>管等建筑物的风险。</w:t>
      </w:r>
    </w:p>
    <w:p w:rsidR="00573350" w:rsidRPr="002547FC" w:rsidRDefault="00573350" w:rsidP="00573350">
      <w:pPr>
        <w:spacing w:line="560" w:lineRule="exact"/>
        <w:ind w:firstLineChars="200" w:firstLine="600"/>
        <w:rPr>
          <w:rFonts w:ascii="Times New Roman" w:eastAsia="仿宋" w:hAnsi="Times New Roman" w:cs="Times New Roman"/>
          <w:sz w:val="30"/>
          <w:szCs w:val="30"/>
        </w:rPr>
      </w:pPr>
      <w:r w:rsidRPr="002547FC">
        <w:rPr>
          <w:rFonts w:ascii="Times New Roman" w:eastAsia="仿宋" w:hAnsi="Times New Roman" w:cs="Times New Roman" w:hint="eastAsia"/>
          <w:sz w:val="30"/>
          <w:szCs w:val="30"/>
        </w:rPr>
        <w:t>（</w:t>
      </w:r>
      <w:r w:rsidRPr="002547FC">
        <w:rPr>
          <w:rFonts w:ascii="Times New Roman" w:eastAsia="仿宋" w:hAnsi="Times New Roman" w:cs="Times New Roman" w:hint="eastAsia"/>
          <w:sz w:val="30"/>
          <w:szCs w:val="30"/>
        </w:rPr>
        <w:t>2</w:t>
      </w:r>
      <w:r w:rsidRPr="002547FC">
        <w:rPr>
          <w:rFonts w:ascii="Times New Roman" w:eastAsia="仿宋" w:hAnsi="Times New Roman" w:cs="Times New Roman" w:hint="eastAsia"/>
          <w:sz w:val="30"/>
          <w:szCs w:val="30"/>
        </w:rPr>
        <w:t>）调度运行风险量值分布图包括调度运行系统风险、冰期调度风险、水质调度风险。</w:t>
      </w:r>
    </w:p>
    <w:p w:rsidR="00573350" w:rsidRPr="002547FC" w:rsidRDefault="00573350" w:rsidP="00573350">
      <w:pPr>
        <w:spacing w:line="560" w:lineRule="exact"/>
        <w:ind w:firstLineChars="200" w:firstLine="600"/>
        <w:rPr>
          <w:rFonts w:ascii="Times New Roman" w:eastAsia="仿宋" w:hAnsi="Times New Roman" w:cs="Times New Roman"/>
          <w:sz w:val="30"/>
          <w:szCs w:val="30"/>
        </w:rPr>
      </w:pPr>
      <w:r w:rsidRPr="002547FC">
        <w:rPr>
          <w:rFonts w:ascii="Times New Roman" w:eastAsia="仿宋" w:hAnsi="Times New Roman" w:cs="Times New Roman" w:hint="eastAsia"/>
          <w:sz w:val="30"/>
          <w:szCs w:val="30"/>
        </w:rPr>
        <w:t>（</w:t>
      </w:r>
      <w:r w:rsidRPr="002547FC">
        <w:rPr>
          <w:rFonts w:ascii="Times New Roman" w:eastAsia="仿宋" w:hAnsi="Times New Roman" w:cs="Times New Roman" w:hint="eastAsia"/>
          <w:sz w:val="30"/>
          <w:szCs w:val="30"/>
        </w:rPr>
        <w:t>3</w:t>
      </w:r>
      <w:r w:rsidRPr="002547FC">
        <w:rPr>
          <w:rFonts w:ascii="Times New Roman" w:eastAsia="仿宋" w:hAnsi="Times New Roman" w:cs="Times New Roman" w:hint="eastAsia"/>
          <w:sz w:val="30"/>
          <w:szCs w:val="30"/>
        </w:rPr>
        <w:t>）综合风险量值分布图指对工程风险、调度运行风险进行集成后的综合风险。</w:t>
      </w:r>
    </w:p>
    <w:p w:rsidR="00573350" w:rsidRPr="002547FC" w:rsidRDefault="00573350" w:rsidP="00573350">
      <w:pPr>
        <w:spacing w:line="560" w:lineRule="exact"/>
        <w:ind w:firstLineChars="200" w:firstLine="600"/>
        <w:rPr>
          <w:rFonts w:ascii="Times New Roman" w:eastAsia="仿宋" w:hAnsi="Times New Roman" w:cs="Times New Roman"/>
          <w:sz w:val="30"/>
          <w:szCs w:val="30"/>
        </w:rPr>
      </w:pPr>
      <w:r w:rsidRPr="002547FC">
        <w:rPr>
          <w:rFonts w:ascii="Times New Roman" w:eastAsia="仿宋" w:hAnsi="Times New Roman" w:cs="Times New Roman" w:hint="eastAsia"/>
          <w:sz w:val="30"/>
          <w:szCs w:val="30"/>
        </w:rPr>
        <w:t>（四）风险防控措施分为预防措施及控制措施。风险预防措施针对风险因子提出；风险控制措施针对风险事件及其后果提出。</w:t>
      </w:r>
    </w:p>
    <w:p w:rsidR="00573350" w:rsidRPr="002547FC" w:rsidRDefault="00573350" w:rsidP="00573350">
      <w:pPr>
        <w:spacing w:line="560" w:lineRule="exact"/>
        <w:ind w:firstLineChars="200" w:firstLine="600"/>
        <w:rPr>
          <w:rFonts w:ascii="Times New Roman" w:eastAsia="仿宋" w:hAnsi="Times New Roman" w:cs="Times New Roman"/>
          <w:sz w:val="30"/>
          <w:szCs w:val="30"/>
        </w:rPr>
      </w:pPr>
      <w:r w:rsidRPr="002547FC">
        <w:rPr>
          <w:rFonts w:ascii="Times New Roman" w:eastAsia="仿宋" w:hAnsi="Times New Roman" w:cs="Times New Roman" w:hint="eastAsia"/>
          <w:sz w:val="30"/>
          <w:szCs w:val="30"/>
        </w:rPr>
        <w:t>（五）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573350" w:rsidRPr="002547FC" w:rsidRDefault="00573350" w:rsidP="00573350">
      <w:pPr>
        <w:spacing w:line="560" w:lineRule="exact"/>
        <w:ind w:firstLineChars="200" w:firstLine="600"/>
        <w:rPr>
          <w:rFonts w:ascii="Times New Roman" w:eastAsia="仿宋" w:hAnsi="Times New Roman" w:cs="Times New Roman"/>
          <w:sz w:val="30"/>
          <w:szCs w:val="30"/>
        </w:rPr>
      </w:pPr>
      <w:r w:rsidRPr="002547FC">
        <w:rPr>
          <w:rFonts w:ascii="Times New Roman" w:eastAsia="仿宋" w:hAnsi="Times New Roman" w:cs="Times New Roman" w:hint="eastAsia"/>
          <w:sz w:val="30"/>
          <w:szCs w:val="30"/>
        </w:rPr>
        <w:t>（六）风险防控手册中管理处起止桩号由南水北调工程设计管理中心提供，可能与个别管理处实际管辖范围略有出入。</w:t>
      </w:r>
    </w:p>
    <w:p w:rsidR="00573350" w:rsidRPr="002547FC" w:rsidRDefault="00573350" w:rsidP="00573350">
      <w:pPr>
        <w:rPr>
          <w:rFonts w:ascii="Times New Roman" w:eastAsia="仿宋" w:hAnsi="Times New Roman"/>
        </w:rPr>
      </w:pPr>
    </w:p>
    <w:p w:rsidR="00CA6A19" w:rsidRPr="00441BC4" w:rsidRDefault="00CA6A19">
      <w:pPr>
        <w:widowControl/>
        <w:jc w:val="left"/>
        <w:rPr>
          <w:rFonts w:ascii="Times New Roman" w:eastAsia="仿宋_GB2312" w:hAnsi="Times New Roman" w:cs="Times New Roman"/>
          <w:sz w:val="30"/>
          <w:szCs w:val="30"/>
        </w:rPr>
      </w:pPr>
      <w:r w:rsidRPr="00441BC4">
        <w:rPr>
          <w:rFonts w:ascii="Times New Roman" w:eastAsia="仿宋_GB2312" w:hAnsi="Times New Roman" w:cs="Times New Roman"/>
          <w:sz w:val="30"/>
          <w:szCs w:val="30"/>
        </w:rPr>
        <w:br w:type="page"/>
      </w:r>
    </w:p>
    <w:p w:rsidR="00E06BAB" w:rsidRPr="00441BC4" w:rsidRDefault="00E06BAB" w:rsidP="00E06BAB">
      <w:pPr>
        <w:tabs>
          <w:tab w:val="left" w:pos="2310"/>
        </w:tabs>
        <w:spacing w:before="240" w:after="240"/>
        <w:jc w:val="left"/>
        <w:outlineLvl w:val="0"/>
        <w:rPr>
          <w:rFonts w:ascii="Times New Roman" w:eastAsia="黑体" w:hAnsi="Times New Roman" w:cs="Times New Roman"/>
          <w:bCs/>
          <w:kern w:val="0"/>
          <w:sz w:val="36"/>
          <w:szCs w:val="36"/>
        </w:rPr>
      </w:pPr>
      <w:bookmarkStart w:id="9" w:name="_Toc521307691"/>
      <w:bookmarkStart w:id="10" w:name="_Toc521397933"/>
      <w:bookmarkStart w:id="11" w:name="_Toc524643490"/>
      <w:r w:rsidRPr="00441BC4">
        <w:rPr>
          <w:rFonts w:ascii="Times New Roman" w:eastAsia="黑体" w:hAnsi="Times New Roman" w:cs="Times New Roman"/>
          <w:bCs/>
          <w:kern w:val="0"/>
          <w:sz w:val="36"/>
          <w:szCs w:val="36"/>
        </w:rPr>
        <w:lastRenderedPageBreak/>
        <w:t xml:space="preserve">1 </w:t>
      </w:r>
      <w:r w:rsidRPr="00441BC4">
        <w:rPr>
          <w:rFonts w:ascii="Times New Roman" w:eastAsia="黑体" w:hAnsi="Times New Roman" w:cs="Times New Roman"/>
          <w:bCs/>
          <w:kern w:val="0"/>
          <w:sz w:val="36"/>
          <w:szCs w:val="36"/>
        </w:rPr>
        <w:t>工程概况</w:t>
      </w:r>
      <w:bookmarkEnd w:id="9"/>
      <w:bookmarkEnd w:id="10"/>
      <w:bookmarkEnd w:id="11"/>
    </w:p>
    <w:p w:rsidR="00E06BAB" w:rsidRPr="00441BC4" w:rsidRDefault="00E06BAB" w:rsidP="00CA6A19">
      <w:pPr>
        <w:widowControl/>
        <w:spacing w:line="560" w:lineRule="exact"/>
        <w:ind w:firstLineChars="200" w:firstLine="600"/>
        <w:rPr>
          <w:rFonts w:ascii="Times New Roman" w:eastAsia="仿宋" w:hAnsi="Times New Roman" w:cs="Times New Roman"/>
          <w:sz w:val="30"/>
          <w:szCs w:val="30"/>
        </w:rPr>
      </w:pPr>
      <w:r w:rsidRPr="00441BC4">
        <w:rPr>
          <w:rFonts w:ascii="Times New Roman" w:eastAsia="仿宋" w:hAnsi="Times New Roman" w:cs="Times New Roman"/>
          <w:sz w:val="30"/>
          <w:szCs w:val="30"/>
        </w:rPr>
        <w:t>大宁管理所自惠南庄泵站出水管至大宁调压池南侧，进口位于房山区大石窝镇的惠南</w:t>
      </w:r>
      <w:r w:rsidRPr="00441BC4">
        <w:rPr>
          <w:rFonts w:ascii="Times New Roman" w:eastAsia="仿宋" w:hAnsi="Times New Roman" w:cs="Times New Roman"/>
          <w:spacing w:val="-3"/>
          <w:sz w:val="30"/>
          <w:szCs w:val="30"/>
        </w:rPr>
        <w:t>庄，接惠南庄泵站的出水管，经杨家庄向北穿房易公路，再穿南泉水河、牤牛河</w:t>
      </w:r>
      <w:r w:rsidRPr="00441BC4">
        <w:rPr>
          <w:rFonts w:ascii="Times New Roman" w:eastAsia="仿宋" w:hAnsi="Times New Roman" w:cs="Times New Roman"/>
          <w:spacing w:val="-111"/>
          <w:sz w:val="30"/>
          <w:szCs w:val="30"/>
        </w:rPr>
        <w:t xml:space="preserve"> </w:t>
      </w:r>
      <w:r w:rsidRPr="00441BC4">
        <w:rPr>
          <w:rFonts w:ascii="Times New Roman" w:eastAsia="仿宋" w:hAnsi="Times New Roman" w:cs="Times New Roman"/>
          <w:spacing w:val="-3"/>
          <w:sz w:val="30"/>
          <w:szCs w:val="30"/>
        </w:rPr>
        <w:t>及瓦井河，在新街和辛庄之间再次穿房易公路，然后穿琉周支线、周口河、牛口</w:t>
      </w:r>
      <w:r w:rsidRPr="00441BC4">
        <w:rPr>
          <w:rFonts w:ascii="Times New Roman" w:eastAsia="仿宋" w:hAnsi="Times New Roman" w:cs="Times New Roman"/>
          <w:spacing w:val="-111"/>
          <w:sz w:val="30"/>
          <w:szCs w:val="30"/>
        </w:rPr>
        <w:t xml:space="preserve"> </w:t>
      </w:r>
      <w:r w:rsidRPr="00441BC4">
        <w:rPr>
          <w:rFonts w:ascii="Times New Roman" w:eastAsia="仿宋" w:hAnsi="Times New Roman" w:cs="Times New Roman"/>
          <w:spacing w:val="-3"/>
          <w:sz w:val="30"/>
          <w:szCs w:val="30"/>
        </w:rPr>
        <w:t>峪水库下游，沿房山西北关穿北关环岛、燕化专用线、大石河、良陈支线、哑叭</w:t>
      </w:r>
      <w:r w:rsidRPr="00441BC4">
        <w:rPr>
          <w:rFonts w:ascii="Times New Roman" w:eastAsia="仿宋" w:hAnsi="Times New Roman" w:cs="Times New Roman"/>
          <w:spacing w:val="-115"/>
          <w:sz w:val="30"/>
          <w:szCs w:val="30"/>
        </w:rPr>
        <w:t xml:space="preserve"> </w:t>
      </w:r>
      <w:r w:rsidRPr="00441BC4">
        <w:rPr>
          <w:rFonts w:ascii="Times New Roman" w:eastAsia="仿宋" w:hAnsi="Times New Roman" w:cs="Times New Roman"/>
          <w:sz w:val="30"/>
          <w:szCs w:val="30"/>
        </w:rPr>
        <w:t>河、京石高速公路及西长、京广铁路线，在长阳化工厂东南穿小清河后折向北，</w:t>
      </w:r>
      <w:r w:rsidRPr="00441BC4">
        <w:rPr>
          <w:rFonts w:ascii="Times New Roman" w:eastAsia="仿宋" w:hAnsi="Times New Roman" w:cs="Times New Roman"/>
          <w:sz w:val="30"/>
          <w:szCs w:val="30"/>
        </w:rPr>
        <w:t xml:space="preserve"> </w:t>
      </w:r>
      <w:r w:rsidRPr="00441BC4">
        <w:rPr>
          <w:rFonts w:ascii="Times New Roman" w:eastAsia="仿宋" w:hAnsi="Times New Roman" w:cs="Times New Roman"/>
          <w:sz w:val="30"/>
          <w:szCs w:val="30"/>
        </w:rPr>
        <w:t>经高佃村、大宁村东，输水干线终点至大宁水库副坝下新建的大宁调压池。</w:t>
      </w:r>
    </w:p>
    <w:p w:rsidR="00E06BAB" w:rsidRPr="00441BC4" w:rsidRDefault="00E06BAB" w:rsidP="00CA6A19">
      <w:pPr>
        <w:widowControl/>
        <w:spacing w:line="560" w:lineRule="exact"/>
        <w:ind w:firstLineChars="200" w:firstLine="600"/>
        <w:rPr>
          <w:rFonts w:ascii="Times New Roman" w:eastAsia="仿宋" w:hAnsi="Times New Roman" w:cs="Times New Roman"/>
          <w:sz w:val="30"/>
          <w:szCs w:val="30"/>
        </w:rPr>
      </w:pPr>
      <w:r w:rsidRPr="00441BC4">
        <w:rPr>
          <w:rFonts w:ascii="Times New Roman" w:eastAsia="仿宋" w:hAnsi="Times New Roman" w:cs="Times New Roman"/>
          <w:sz w:val="30"/>
          <w:szCs w:val="30"/>
        </w:rPr>
        <w:t>本段工程起止桩号</w:t>
      </w:r>
      <w:r w:rsidR="009E08D9">
        <w:rPr>
          <w:rFonts w:ascii="Times New Roman" w:eastAsia="仿宋" w:hAnsi="Times New Roman" w:cs="Times New Roman" w:hint="eastAsia"/>
          <w:sz w:val="30"/>
          <w:szCs w:val="30"/>
        </w:rPr>
        <w:t>K</w:t>
      </w:r>
      <w:r w:rsidRPr="00441BC4">
        <w:rPr>
          <w:rFonts w:ascii="Times New Roman" w:eastAsia="仿宋" w:hAnsi="Times New Roman" w:cs="Times New Roman"/>
          <w:kern w:val="0"/>
          <w:sz w:val="30"/>
          <w:szCs w:val="30"/>
        </w:rPr>
        <w:t>1199+859.8</w:t>
      </w:r>
      <w:r w:rsidRPr="00441BC4">
        <w:rPr>
          <w:rFonts w:ascii="Times New Roman" w:eastAsia="仿宋" w:hAnsi="Times New Roman" w:cs="Times New Roman"/>
          <w:sz w:val="30"/>
          <w:szCs w:val="30"/>
        </w:rPr>
        <w:t>～</w:t>
      </w:r>
      <w:r w:rsidR="009E08D9">
        <w:rPr>
          <w:rFonts w:ascii="Times New Roman" w:eastAsia="仿宋" w:hAnsi="Times New Roman" w:cs="Times New Roman" w:hint="eastAsia"/>
          <w:sz w:val="30"/>
          <w:szCs w:val="30"/>
        </w:rPr>
        <w:t>K</w:t>
      </w:r>
      <w:r w:rsidRPr="00441BC4">
        <w:rPr>
          <w:rFonts w:ascii="Times New Roman" w:eastAsia="仿宋" w:hAnsi="Times New Roman" w:cs="Times New Roman"/>
          <w:kern w:val="0"/>
          <w:sz w:val="30"/>
          <w:szCs w:val="30"/>
        </w:rPr>
        <w:t>1256+</w:t>
      </w:r>
      <w:r w:rsidR="00643627" w:rsidRPr="00441BC4">
        <w:rPr>
          <w:rFonts w:ascii="Times New Roman" w:eastAsia="仿宋" w:hAnsi="Times New Roman" w:cs="Times New Roman"/>
          <w:kern w:val="0"/>
          <w:sz w:val="30"/>
          <w:szCs w:val="30"/>
        </w:rPr>
        <w:t>362</w:t>
      </w:r>
      <w:r w:rsidRPr="00441BC4">
        <w:rPr>
          <w:rFonts w:ascii="Times New Roman" w:eastAsia="仿宋" w:hAnsi="Times New Roman" w:cs="Times New Roman"/>
          <w:kern w:val="0"/>
          <w:sz w:val="30"/>
          <w:szCs w:val="30"/>
        </w:rPr>
        <w:t>.8</w:t>
      </w:r>
      <w:r w:rsidRPr="00441BC4">
        <w:rPr>
          <w:rFonts w:ascii="Times New Roman" w:eastAsia="仿宋" w:hAnsi="Times New Roman" w:cs="Times New Roman"/>
          <w:sz w:val="30"/>
          <w:szCs w:val="30"/>
        </w:rPr>
        <w:t>，全长</w:t>
      </w:r>
      <w:r w:rsidRPr="00441BC4">
        <w:rPr>
          <w:rFonts w:ascii="Times New Roman" w:eastAsia="仿宋" w:hAnsi="Times New Roman" w:cs="Times New Roman"/>
          <w:sz w:val="30"/>
          <w:szCs w:val="30"/>
        </w:rPr>
        <w:t>56.</w:t>
      </w:r>
      <w:r w:rsidR="00643627" w:rsidRPr="00441BC4">
        <w:rPr>
          <w:rFonts w:ascii="Times New Roman" w:eastAsia="仿宋" w:hAnsi="Times New Roman" w:cs="Times New Roman"/>
          <w:sz w:val="30"/>
          <w:szCs w:val="30"/>
        </w:rPr>
        <w:t>503km</w:t>
      </w:r>
      <w:r w:rsidRPr="00441BC4">
        <w:rPr>
          <w:rFonts w:ascii="Times New Roman" w:eastAsia="仿宋" w:hAnsi="Times New Roman" w:cs="Times New Roman"/>
          <w:sz w:val="30"/>
          <w:szCs w:val="30"/>
        </w:rPr>
        <w:t>，包括</w:t>
      </w:r>
      <w:r w:rsidRPr="00441BC4">
        <w:rPr>
          <w:rFonts w:ascii="Times New Roman" w:eastAsia="仿宋" w:hAnsi="Times New Roman" w:cs="Times New Roman"/>
          <w:spacing w:val="-60"/>
          <w:sz w:val="30"/>
          <w:szCs w:val="30"/>
        </w:rPr>
        <w:t xml:space="preserve"> </w:t>
      </w:r>
      <w:r w:rsidRPr="00441BC4">
        <w:rPr>
          <w:rFonts w:ascii="Times New Roman" w:eastAsia="仿宋" w:hAnsi="Times New Roman" w:cs="Times New Roman"/>
          <w:sz w:val="30"/>
          <w:szCs w:val="30"/>
        </w:rPr>
        <w:t>PCCP</w:t>
      </w:r>
      <w:r w:rsidRPr="00441BC4">
        <w:rPr>
          <w:rFonts w:ascii="Times New Roman" w:eastAsia="仿宋" w:hAnsi="Times New Roman" w:cs="Times New Roman"/>
          <w:spacing w:val="-1"/>
          <w:sz w:val="30"/>
          <w:szCs w:val="30"/>
        </w:rPr>
        <w:t xml:space="preserve"> </w:t>
      </w:r>
      <w:r w:rsidRPr="00441BC4">
        <w:rPr>
          <w:rFonts w:ascii="Times New Roman" w:eastAsia="仿宋" w:hAnsi="Times New Roman" w:cs="Times New Roman"/>
          <w:sz w:val="30"/>
          <w:szCs w:val="30"/>
        </w:rPr>
        <w:t>管道工程（双排内径</w:t>
      </w:r>
      <w:r w:rsidRPr="00441BC4">
        <w:rPr>
          <w:rFonts w:ascii="Times New Roman" w:eastAsia="仿宋" w:hAnsi="Times New Roman" w:cs="Times New Roman"/>
          <w:spacing w:val="-60"/>
          <w:sz w:val="30"/>
          <w:szCs w:val="30"/>
        </w:rPr>
        <w:t xml:space="preserve"> </w:t>
      </w:r>
      <w:r w:rsidRPr="00441BC4">
        <w:rPr>
          <w:rFonts w:ascii="Times New Roman" w:eastAsia="仿宋" w:hAnsi="Times New Roman" w:cs="Times New Roman"/>
          <w:sz w:val="30"/>
          <w:szCs w:val="30"/>
        </w:rPr>
        <w:t xml:space="preserve">4.0m </w:t>
      </w:r>
      <w:r w:rsidRPr="00441BC4">
        <w:rPr>
          <w:rFonts w:ascii="Times New Roman" w:eastAsia="仿宋" w:hAnsi="Times New Roman" w:cs="Times New Roman"/>
          <w:sz w:val="30"/>
          <w:szCs w:val="30"/>
        </w:rPr>
        <w:t>的预应</w:t>
      </w:r>
      <w:r w:rsidRPr="00441BC4">
        <w:rPr>
          <w:rFonts w:ascii="Times New Roman" w:eastAsia="仿宋" w:hAnsi="Times New Roman" w:cs="Times New Roman"/>
          <w:spacing w:val="-3"/>
          <w:sz w:val="30"/>
          <w:szCs w:val="30"/>
        </w:rPr>
        <w:t>力钢筒混凝土管）</w:t>
      </w:r>
      <w:r w:rsidR="00643627" w:rsidRPr="00441BC4">
        <w:rPr>
          <w:rFonts w:ascii="Times New Roman" w:eastAsia="仿宋" w:hAnsi="Times New Roman" w:cs="Times New Roman"/>
          <w:spacing w:val="-3"/>
          <w:sz w:val="30"/>
          <w:szCs w:val="30"/>
        </w:rPr>
        <w:t>、</w:t>
      </w:r>
      <w:r w:rsidRPr="00441BC4">
        <w:rPr>
          <w:rFonts w:ascii="Times New Roman" w:eastAsia="仿宋" w:hAnsi="Times New Roman" w:cs="Times New Roman"/>
          <w:spacing w:val="-3"/>
          <w:sz w:val="30"/>
          <w:szCs w:val="30"/>
        </w:rPr>
        <w:t>大宁调压池工程</w:t>
      </w:r>
      <w:r w:rsidR="00643627" w:rsidRPr="00441BC4">
        <w:rPr>
          <w:rFonts w:ascii="Times New Roman" w:eastAsia="仿宋" w:hAnsi="Times New Roman" w:cs="Times New Roman"/>
          <w:spacing w:val="-3"/>
          <w:sz w:val="30"/>
          <w:szCs w:val="30"/>
        </w:rPr>
        <w:t>和分水控制闸工程</w:t>
      </w:r>
      <w:r w:rsidRPr="00441BC4">
        <w:rPr>
          <w:rFonts w:ascii="Times New Roman" w:eastAsia="仿宋" w:hAnsi="Times New Roman" w:cs="Times New Roman"/>
          <w:sz w:val="30"/>
          <w:szCs w:val="30"/>
        </w:rPr>
        <w:t>。加压设计流量为</w:t>
      </w:r>
      <w:r w:rsidRPr="00441BC4">
        <w:rPr>
          <w:rFonts w:ascii="Times New Roman" w:eastAsia="仿宋" w:hAnsi="Times New Roman" w:cs="Times New Roman"/>
          <w:sz w:val="30"/>
          <w:szCs w:val="30"/>
        </w:rPr>
        <w:t>50m</w:t>
      </w:r>
      <w:r w:rsidRPr="00441BC4">
        <w:rPr>
          <w:rFonts w:ascii="Times New Roman" w:eastAsia="仿宋" w:hAnsi="Times New Roman" w:cs="Times New Roman"/>
          <w:sz w:val="30"/>
          <w:szCs w:val="30"/>
          <w:vertAlign w:val="superscript"/>
        </w:rPr>
        <w:t>3</w:t>
      </w:r>
      <w:r w:rsidRPr="00441BC4">
        <w:rPr>
          <w:rFonts w:ascii="Times New Roman" w:eastAsia="仿宋" w:hAnsi="Times New Roman" w:cs="Times New Roman"/>
          <w:sz w:val="30"/>
          <w:szCs w:val="30"/>
        </w:rPr>
        <w:t>/s</w:t>
      </w:r>
      <w:r w:rsidRPr="00441BC4">
        <w:rPr>
          <w:rFonts w:ascii="Times New Roman" w:eastAsia="仿宋" w:hAnsi="Times New Roman" w:cs="Times New Roman"/>
          <w:sz w:val="30"/>
          <w:szCs w:val="30"/>
        </w:rPr>
        <w:t>，加大流量为</w:t>
      </w:r>
      <w:r w:rsidRPr="00441BC4">
        <w:rPr>
          <w:rFonts w:ascii="Times New Roman" w:eastAsia="仿宋" w:hAnsi="Times New Roman" w:cs="Times New Roman"/>
          <w:sz w:val="30"/>
          <w:szCs w:val="30"/>
        </w:rPr>
        <w:t>60m</w:t>
      </w:r>
      <w:r w:rsidRPr="00441BC4">
        <w:rPr>
          <w:rFonts w:ascii="Times New Roman" w:eastAsia="仿宋" w:hAnsi="Times New Roman" w:cs="Times New Roman"/>
          <w:sz w:val="30"/>
          <w:szCs w:val="30"/>
          <w:vertAlign w:val="superscript"/>
        </w:rPr>
        <w:t>3</w:t>
      </w:r>
      <w:r w:rsidRPr="00441BC4">
        <w:rPr>
          <w:rFonts w:ascii="Times New Roman" w:eastAsia="仿宋" w:hAnsi="Times New Roman" w:cs="Times New Roman"/>
          <w:sz w:val="30"/>
          <w:szCs w:val="30"/>
        </w:rPr>
        <w:t>/s</w:t>
      </w:r>
      <w:r w:rsidRPr="00441BC4">
        <w:rPr>
          <w:rFonts w:ascii="Times New Roman" w:eastAsia="仿宋" w:hAnsi="Times New Roman" w:cs="Times New Roman"/>
          <w:sz w:val="30"/>
          <w:szCs w:val="30"/>
        </w:rPr>
        <w:t>，自流小流量</w:t>
      </w:r>
      <w:r w:rsidRPr="00441BC4">
        <w:rPr>
          <w:rFonts w:ascii="Times New Roman" w:eastAsia="仿宋" w:hAnsi="Times New Roman" w:cs="Times New Roman"/>
          <w:sz w:val="30"/>
          <w:szCs w:val="30"/>
        </w:rPr>
        <w:t>20m</w:t>
      </w:r>
      <w:r w:rsidRPr="00441BC4">
        <w:rPr>
          <w:rFonts w:ascii="Times New Roman" w:eastAsia="仿宋" w:hAnsi="Times New Roman" w:cs="Times New Roman"/>
          <w:sz w:val="30"/>
          <w:szCs w:val="30"/>
          <w:vertAlign w:val="superscript"/>
        </w:rPr>
        <w:t>3</w:t>
      </w:r>
      <w:r w:rsidRPr="00441BC4">
        <w:rPr>
          <w:rFonts w:ascii="Times New Roman" w:eastAsia="仿宋" w:hAnsi="Times New Roman" w:cs="Times New Roman"/>
          <w:sz w:val="30"/>
          <w:szCs w:val="30"/>
        </w:rPr>
        <w:t>/s</w:t>
      </w:r>
      <w:r w:rsidRPr="00441BC4">
        <w:rPr>
          <w:rFonts w:ascii="Times New Roman" w:eastAsia="仿宋" w:hAnsi="Times New Roman" w:cs="Times New Roman"/>
          <w:sz w:val="30"/>
          <w:szCs w:val="30"/>
        </w:rPr>
        <w:t>。输水型式主要为有压输水，均为平行</w:t>
      </w:r>
      <w:r w:rsidRPr="00441BC4">
        <w:rPr>
          <w:rFonts w:ascii="Times New Roman" w:eastAsia="仿宋" w:hAnsi="Times New Roman" w:cs="Times New Roman"/>
          <w:sz w:val="30"/>
          <w:szCs w:val="30"/>
        </w:rPr>
        <w:t>2</w:t>
      </w:r>
      <w:r w:rsidRPr="00441BC4">
        <w:rPr>
          <w:rFonts w:ascii="Times New Roman" w:eastAsia="仿宋" w:hAnsi="Times New Roman" w:cs="Times New Roman"/>
          <w:sz w:val="30"/>
          <w:szCs w:val="30"/>
        </w:rPr>
        <w:t>条输水</w:t>
      </w:r>
      <w:r w:rsidRPr="00441BC4">
        <w:rPr>
          <w:rFonts w:ascii="Times New Roman" w:eastAsia="仿宋" w:hAnsi="Times New Roman" w:cs="Times New Roman"/>
          <w:sz w:val="30"/>
          <w:szCs w:val="30"/>
        </w:rPr>
        <w:t>PCCP</w:t>
      </w:r>
      <w:r w:rsidRPr="00441BC4">
        <w:rPr>
          <w:rFonts w:ascii="Times New Roman" w:eastAsia="仿宋" w:hAnsi="Times New Roman" w:cs="Times New Roman"/>
          <w:sz w:val="30"/>
          <w:szCs w:val="30"/>
        </w:rPr>
        <w:t>干管，管径</w:t>
      </w:r>
      <w:r w:rsidRPr="00441BC4">
        <w:rPr>
          <w:rFonts w:ascii="Times New Roman" w:eastAsia="仿宋" w:hAnsi="Times New Roman" w:cs="Times New Roman"/>
          <w:sz w:val="30"/>
          <w:szCs w:val="30"/>
        </w:rPr>
        <w:t>4m</w:t>
      </w:r>
      <w:r w:rsidRPr="00441BC4">
        <w:rPr>
          <w:rFonts w:ascii="Times New Roman" w:eastAsia="仿宋" w:hAnsi="Times New Roman" w:cs="Times New Roman"/>
          <w:sz w:val="30"/>
          <w:szCs w:val="30"/>
        </w:rPr>
        <w:t>，管道总长度为</w:t>
      </w:r>
      <w:r w:rsidRPr="00441BC4">
        <w:rPr>
          <w:rFonts w:ascii="Times New Roman" w:eastAsia="仿宋" w:hAnsi="Times New Roman" w:cs="Times New Roman"/>
          <w:sz w:val="30"/>
          <w:szCs w:val="30"/>
        </w:rPr>
        <w:t>2×56.359km</w:t>
      </w:r>
      <w:r w:rsidRPr="00441BC4">
        <w:rPr>
          <w:rFonts w:ascii="Times New Roman" w:eastAsia="仿宋" w:hAnsi="Times New Roman" w:cs="Times New Roman"/>
          <w:sz w:val="30"/>
          <w:szCs w:val="30"/>
        </w:rPr>
        <w:t>，分段压力为</w:t>
      </w:r>
      <w:r w:rsidRPr="00441BC4">
        <w:rPr>
          <w:rFonts w:ascii="Times New Roman" w:eastAsia="仿宋" w:hAnsi="Times New Roman" w:cs="Times New Roman"/>
          <w:sz w:val="30"/>
          <w:szCs w:val="30"/>
        </w:rPr>
        <w:t>0.8MPa</w:t>
      </w:r>
      <w:r w:rsidRPr="00441BC4">
        <w:rPr>
          <w:rFonts w:ascii="Times New Roman" w:eastAsia="仿宋" w:hAnsi="Times New Roman" w:cs="Times New Roman"/>
          <w:sz w:val="30"/>
          <w:szCs w:val="30"/>
        </w:rPr>
        <w:t>、</w:t>
      </w:r>
      <w:r w:rsidRPr="00441BC4">
        <w:rPr>
          <w:rFonts w:ascii="Times New Roman" w:eastAsia="仿宋" w:hAnsi="Times New Roman" w:cs="Times New Roman"/>
          <w:sz w:val="30"/>
          <w:szCs w:val="30"/>
        </w:rPr>
        <w:t>0.6MPa</w:t>
      </w:r>
      <w:r w:rsidRPr="00441BC4">
        <w:rPr>
          <w:rFonts w:ascii="Times New Roman" w:eastAsia="仿宋" w:hAnsi="Times New Roman" w:cs="Times New Roman"/>
          <w:sz w:val="30"/>
          <w:szCs w:val="30"/>
        </w:rPr>
        <w:t>、</w:t>
      </w:r>
      <w:r w:rsidRPr="00441BC4">
        <w:rPr>
          <w:rFonts w:ascii="Times New Roman" w:eastAsia="仿宋" w:hAnsi="Times New Roman" w:cs="Times New Roman"/>
          <w:sz w:val="30"/>
          <w:szCs w:val="30"/>
        </w:rPr>
        <w:t>0.4MPa</w:t>
      </w:r>
      <w:r w:rsidRPr="00441BC4">
        <w:rPr>
          <w:rFonts w:ascii="Times New Roman" w:eastAsia="仿宋" w:hAnsi="Times New Roman" w:cs="Times New Roman"/>
          <w:sz w:val="30"/>
          <w:szCs w:val="30"/>
        </w:rPr>
        <w:t>。输水干线共设</w:t>
      </w:r>
      <w:r w:rsidRPr="00441BC4">
        <w:rPr>
          <w:rFonts w:ascii="Times New Roman" w:eastAsia="仿宋" w:hAnsi="Times New Roman" w:cs="Times New Roman"/>
          <w:spacing w:val="-61"/>
          <w:sz w:val="30"/>
          <w:szCs w:val="30"/>
        </w:rPr>
        <w:t xml:space="preserve"> </w:t>
      </w:r>
      <w:r w:rsidRPr="00441BC4">
        <w:rPr>
          <w:rFonts w:ascii="Times New Roman" w:eastAsia="仿宋" w:hAnsi="Times New Roman" w:cs="Times New Roman"/>
          <w:sz w:val="30"/>
          <w:szCs w:val="30"/>
        </w:rPr>
        <w:t>5</w:t>
      </w:r>
      <w:r w:rsidRPr="00441BC4">
        <w:rPr>
          <w:rFonts w:ascii="Times New Roman" w:eastAsia="仿宋" w:hAnsi="Times New Roman" w:cs="Times New Roman"/>
          <w:spacing w:val="-1"/>
          <w:sz w:val="30"/>
          <w:szCs w:val="30"/>
        </w:rPr>
        <w:t xml:space="preserve"> </w:t>
      </w:r>
      <w:r w:rsidRPr="00441BC4">
        <w:rPr>
          <w:rFonts w:ascii="Times New Roman" w:eastAsia="仿宋" w:hAnsi="Times New Roman" w:cs="Times New Roman"/>
          <w:sz w:val="30"/>
          <w:szCs w:val="30"/>
        </w:rPr>
        <w:t>处分水口，管道全线共设</w:t>
      </w:r>
      <w:r w:rsidRPr="00441BC4">
        <w:rPr>
          <w:rFonts w:ascii="Times New Roman" w:eastAsia="仿宋" w:hAnsi="Times New Roman" w:cs="Times New Roman"/>
          <w:spacing w:val="-61"/>
          <w:sz w:val="30"/>
          <w:szCs w:val="30"/>
        </w:rPr>
        <w:t xml:space="preserve"> </w:t>
      </w:r>
      <w:r w:rsidRPr="00441BC4">
        <w:rPr>
          <w:rFonts w:ascii="Times New Roman" w:eastAsia="仿宋" w:hAnsi="Times New Roman" w:cs="Times New Roman"/>
          <w:sz w:val="30"/>
          <w:szCs w:val="30"/>
        </w:rPr>
        <w:t>3</w:t>
      </w:r>
      <w:r w:rsidRPr="00441BC4">
        <w:rPr>
          <w:rFonts w:ascii="Times New Roman" w:eastAsia="仿宋" w:hAnsi="Times New Roman" w:cs="Times New Roman"/>
          <w:spacing w:val="-1"/>
          <w:sz w:val="30"/>
          <w:szCs w:val="30"/>
        </w:rPr>
        <w:t xml:space="preserve"> </w:t>
      </w:r>
      <w:r w:rsidRPr="00441BC4">
        <w:rPr>
          <w:rFonts w:ascii="Times New Roman" w:eastAsia="仿宋" w:hAnsi="Times New Roman" w:cs="Times New Roman"/>
          <w:sz w:val="30"/>
          <w:szCs w:val="30"/>
        </w:rPr>
        <w:t>处连通设施、排气阀井</w:t>
      </w:r>
      <w:r w:rsidRPr="00441BC4">
        <w:rPr>
          <w:rFonts w:ascii="Times New Roman" w:eastAsia="仿宋" w:hAnsi="Times New Roman" w:cs="Times New Roman"/>
          <w:spacing w:val="-61"/>
          <w:sz w:val="30"/>
          <w:szCs w:val="30"/>
        </w:rPr>
        <w:t xml:space="preserve"> </w:t>
      </w:r>
      <w:r w:rsidRPr="00441BC4">
        <w:rPr>
          <w:rFonts w:ascii="Times New Roman" w:eastAsia="仿宋" w:hAnsi="Times New Roman" w:cs="Times New Roman"/>
          <w:sz w:val="30"/>
          <w:szCs w:val="30"/>
        </w:rPr>
        <w:t xml:space="preserve">102 </w:t>
      </w:r>
      <w:r w:rsidRPr="00441BC4">
        <w:rPr>
          <w:rFonts w:ascii="Times New Roman" w:eastAsia="仿宋" w:hAnsi="Times New Roman" w:cs="Times New Roman"/>
          <w:sz w:val="30"/>
          <w:szCs w:val="30"/>
        </w:rPr>
        <w:t>座（其中设置人孔、排气阀井</w:t>
      </w:r>
      <w:r w:rsidRPr="00441BC4">
        <w:rPr>
          <w:rFonts w:ascii="Times New Roman" w:eastAsia="仿宋" w:hAnsi="Times New Roman" w:cs="Times New Roman"/>
          <w:sz w:val="30"/>
          <w:szCs w:val="30"/>
        </w:rPr>
        <w:t>27</w:t>
      </w:r>
      <w:r w:rsidRPr="00441BC4">
        <w:rPr>
          <w:rFonts w:ascii="Times New Roman" w:eastAsia="仿宋" w:hAnsi="Times New Roman" w:cs="Times New Roman"/>
          <w:sz w:val="30"/>
          <w:szCs w:val="30"/>
        </w:rPr>
        <w:t>处）、放空阀井</w:t>
      </w:r>
      <w:r w:rsidRPr="00441BC4">
        <w:rPr>
          <w:rFonts w:ascii="Times New Roman" w:eastAsia="仿宋" w:hAnsi="Times New Roman" w:cs="Times New Roman"/>
          <w:spacing w:val="-60"/>
          <w:sz w:val="30"/>
          <w:szCs w:val="30"/>
        </w:rPr>
        <w:t xml:space="preserve"> </w:t>
      </w:r>
      <w:r w:rsidRPr="00441BC4">
        <w:rPr>
          <w:rFonts w:ascii="Times New Roman" w:eastAsia="仿宋" w:hAnsi="Times New Roman" w:cs="Times New Roman"/>
          <w:sz w:val="30"/>
          <w:szCs w:val="30"/>
        </w:rPr>
        <w:t xml:space="preserve">19 </w:t>
      </w:r>
      <w:r w:rsidRPr="00441BC4">
        <w:rPr>
          <w:rFonts w:ascii="Times New Roman" w:eastAsia="仿宋" w:hAnsi="Times New Roman" w:cs="Times New Roman"/>
          <w:sz w:val="30"/>
          <w:szCs w:val="30"/>
        </w:rPr>
        <w:t>座、末端控制蝶阀井</w:t>
      </w:r>
      <w:r w:rsidRPr="00441BC4">
        <w:rPr>
          <w:rFonts w:ascii="Times New Roman" w:eastAsia="仿宋" w:hAnsi="Times New Roman" w:cs="Times New Roman"/>
          <w:spacing w:val="-60"/>
          <w:sz w:val="30"/>
          <w:szCs w:val="30"/>
        </w:rPr>
        <w:t xml:space="preserve"> </w:t>
      </w:r>
      <w:r w:rsidRPr="00441BC4">
        <w:rPr>
          <w:rFonts w:ascii="Times New Roman" w:eastAsia="仿宋" w:hAnsi="Times New Roman" w:cs="Times New Roman"/>
          <w:sz w:val="30"/>
          <w:szCs w:val="30"/>
        </w:rPr>
        <w:t xml:space="preserve">1 </w:t>
      </w:r>
      <w:r w:rsidRPr="00441BC4">
        <w:rPr>
          <w:rFonts w:ascii="Times New Roman" w:eastAsia="仿宋" w:hAnsi="Times New Roman" w:cs="Times New Roman"/>
          <w:sz w:val="30"/>
          <w:szCs w:val="30"/>
        </w:rPr>
        <w:t>座、事故检修井</w:t>
      </w:r>
      <w:r w:rsidRPr="00441BC4">
        <w:rPr>
          <w:rFonts w:ascii="Times New Roman" w:eastAsia="仿宋" w:hAnsi="Times New Roman" w:cs="Times New Roman"/>
          <w:spacing w:val="-60"/>
          <w:sz w:val="30"/>
          <w:szCs w:val="30"/>
        </w:rPr>
        <w:t xml:space="preserve"> </w:t>
      </w:r>
      <w:r w:rsidRPr="00441BC4">
        <w:rPr>
          <w:rFonts w:ascii="Times New Roman" w:eastAsia="仿宋" w:hAnsi="Times New Roman" w:cs="Times New Roman"/>
          <w:sz w:val="30"/>
          <w:szCs w:val="30"/>
        </w:rPr>
        <w:t>2</w:t>
      </w:r>
      <w:r w:rsidRPr="00441BC4">
        <w:rPr>
          <w:rFonts w:ascii="Times New Roman" w:eastAsia="仿宋" w:hAnsi="Times New Roman" w:cs="Times New Roman"/>
          <w:sz w:val="30"/>
          <w:szCs w:val="30"/>
        </w:rPr>
        <w:t>座。管道主要沿低山、丘陵地带暗埋，穿越隧洞</w:t>
      </w:r>
      <w:r w:rsidRPr="00441BC4">
        <w:rPr>
          <w:rFonts w:ascii="Times New Roman" w:eastAsia="仿宋" w:hAnsi="Times New Roman" w:cs="Times New Roman"/>
          <w:sz w:val="30"/>
          <w:szCs w:val="30"/>
        </w:rPr>
        <w:t>2</w:t>
      </w:r>
      <w:r w:rsidRPr="00441BC4">
        <w:rPr>
          <w:rFonts w:ascii="Times New Roman" w:eastAsia="仿宋" w:hAnsi="Times New Roman" w:cs="Times New Roman"/>
          <w:sz w:val="30"/>
          <w:szCs w:val="30"/>
        </w:rPr>
        <w:t>处、穿越铁路</w:t>
      </w:r>
      <w:r w:rsidRPr="00441BC4">
        <w:rPr>
          <w:rFonts w:ascii="Times New Roman" w:eastAsia="仿宋" w:hAnsi="Times New Roman" w:cs="Times New Roman"/>
          <w:spacing w:val="-60"/>
          <w:sz w:val="30"/>
          <w:szCs w:val="30"/>
        </w:rPr>
        <w:t xml:space="preserve"> </w:t>
      </w:r>
      <w:r w:rsidRPr="00441BC4">
        <w:rPr>
          <w:rFonts w:ascii="Times New Roman" w:eastAsia="仿宋" w:hAnsi="Times New Roman" w:cs="Times New Roman"/>
          <w:sz w:val="30"/>
          <w:szCs w:val="30"/>
        </w:rPr>
        <w:t xml:space="preserve">4 </w:t>
      </w:r>
      <w:r w:rsidRPr="00441BC4">
        <w:rPr>
          <w:rFonts w:ascii="Times New Roman" w:eastAsia="仿宋" w:hAnsi="Times New Roman" w:cs="Times New Roman"/>
          <w:sz w:val="30"/>
          <w:szCs w:val="30"/>
        </w:rPr>
        <w:t>处，穿越等级公路</w:t>
      </w:r>
      <w:r w:rsidRPr="00441BC4">
        <w:rPr>
          <w:rFonts w:ascii="Times New Roman" w:eastAsia="仿宋" w:hAnsi="Times New Roman" w:cs="Times New Roman"/>
          <w:spacing w:val="-60"/>
          <w:sz w:val="30"/>
          <w:szCs w:val="30"/>
        </w:rPr>
        <w:t xml:space="preserve"> </w:t>
      </w:r>
      <w:r w:rsidRPr="00441BC4">
        <w:rPr>
          <w:rFonts w:ascii="Times New Roman" w:eastAsia="仿宋" w:hAnsi="Times New Roman" w:cs="Times New Roman"/>
          <w:sz w:val="30"/>
          <w:szCs w:val="30"/>
        </w:rPr>
        <w:t xml:space="preserve">17 </w:t>
      </w:r>
      <w:r w:rsidRPr="00441BC4">
        <w:rPr>
          <w:rFonts w:ascii="Times New Roman" w:eastAsia="仿宋" w:hAnsi="Times New Roman" w:cs="Times New Roman"/>
          <w:sz w:val="30"/>
          <w:szCs w:val="30"/>
        </w:rPr>
        <w:t>处（其中</w:t>
      </w:r>
      <w:r w:rsidRPr="00441BC4">
        <w:rPr>
          <w:rFonts w:ascii="Times New Roman" w:eastAsia="仿宋" w:hAnsi="Times New Roman" w:cs="Times New Roman"/>
          <w:spacing w:val="-60"/>
          <w:sz w:val="30"/>
          <w:szCs w:val="30"/>
        </w:rPr>
        <w:t xml:space="preserve"> </w:t>
      </w:r>
      <w:r w:rsidRPr="00441BC4">
        <w:rPr>
          <w:rFonts w:ascii="Times New Roman" w:eastAsia="仿宋" w:hAnsi="Times New Roman" w:cs="Times New Roman"/>
          <w:sz w:val="30"/>
          <w:szCs w:val="30"/>
        </w:rPr>
        <w:t xml:space="preserve">9 </w:t>
      </w:r>
      <w:r w:rsidRPr="00441BC4">
        <w:rPr>
          <w:rFonts w:ascii="Times New Roman" w:eastAsia="仿宋" w:hAnsi="Times New Roman" w:cs="Times New Roman"/>
          <w:sz w:val="30"/>
          <w:szCs w:val="30"/>
        </w:rPr>
        <w:t>处为市级路，其余为</w:t>
      </w:r>
      <w:r w:rsidRPr="00441BC4">
        <w:rPr>
          <w:rFonts w:ascii="Times New Roman" w:eastAsia="仿宋" w:hAnsi="Times New Roman" w:cs="Times New Roman"/>
          <w:sz w:val="30"/>
          <w:szCs w:val="30"/>
        </w:rPr>
        <w:t xml:space="preserve"> </w:t>
      </w:r>
      <w:r w:rsidRPr="00441BC4">
        <w:rPr>
          <w:rFonts w:ascii="Times New Roman" w:eastAsia="仿宋" w:hAnsi="Times New Roman" w:cs="Times New Roman"/>
          <w:sz w:val="30"/>
          <w:szCs w:val="30"/>
        </w:rPr>
        <w:t>区县</w:t>
      </w:r>
      <w:r w:rsidRPr="00441BC4">
        <w:rPr>
          <w:rFonts w:ascii="Times New Roman" w:eastAsia="仿宋" w:hAnsi="Times New Roman" w:cs="Times New Roman"/>
          <w:spacing w:val="-62"/>
          <w:sz w:val="30"/>
          <w:szCs w:val="30"/>
        </w:rPr>
        <w:t xml:space="preserve"> </w:t>
      </w:r>
      <w:r w:rsidRPr="00441BC4">
        <w:rPr>
          <w:rFonts w:ascii="Times New Roman" w:eastAsia="仿宋" w:hAnsi="Times New Roman" w:cs="Times New Roman"/>
          <w:sz w:val="30"/>
          <w:szCs w:val="30"/>
        </w:rPr>
        <w:t>2~3</w:t>
      </w:r>
      <w:r w:rsidRPr="00441BC4">
        <w:rPr>
          <w:rFonts w:ascii="Times New Roman" w:eastAsia="仿宋" w:hAnsi="Times New Roman" w:cs="Times New Roman"/>
          <w:spacing w:val="-2"/>
          <w:sz w:val="30"/>
          <w:szCs w:val="30"/>
        </w:rPr>
        <w:t xml:space="preserve"> </w:t>
      </w:r>
      <w:r w:rsidRPr="00441BC4">
        <w:rPr>
          <w:rFonts w:ascii="Times New Roman" w:eastAsia="仿宋" w:hAnsi="Times New Roman" w:cs="Times New Roman"/>
          <w:sz w:val="30"/>
          <w:szCs w:val="30"/>
        </w:rPr>
        <w:t>级路）、</w:t>
      </w:r>
      <w:r w:rsidRPr="00441BC4">
        <w:rPr>
          <w:rFonts w:ascii="Times New Roman" w:eastAsia="仿宋" w:hAnsi="Times New Roman" w:cs="Times New Roman"/>
          <w:sz w:val="30"/>
          <w:szCs w:val="30"/>
        </w:rPr>
        <w:t>27</w:t>
      </w:r>
      <w:r w:rsidRPr="00441BC4">
        <w:rPr>
          <w:rFonts w:ascii="Times New Roman" w:eastAsia="仿宋" w:hAnsi="Times New Roman" w:cs="Times New Roman"/>
          <w:sz w:val="30"/>
          <w:szCs w:val="30"/>
        </w:rPr>
        <w:t>处穿越主要沟河、</w:t>
      </w:r>
      <w:r w:rsidRPr="00441BC4">
        <w:rPr>
          <w:rFonts w:ascii="Times New Roman" w:eastAsia="仿宋" w:hAnsi="Times New Roman" w:cs="Times New Roman"/>
          <w:sz w:val="30"/>
          <w:szCs w:val="30"/>
        </w:rPr>
        <w:t>194</w:t>
      </w:r>
      <w:r w:rsidRPr="00441BC4">
        <w:rPr>
          <w:rFonts w:ascii="Times New Roman" w:eastAsia="仿宋" w:hAnsi="Times New Roman" w:cs="Times New Roman"/>
          <w:sz w:val="30"/>
          <w:szCs w:val="30"/>
        </w:rPr>
        <w:t>处穿越各类市政地下管线。</w:t>
      </w:r>
    </w:p>
    <w:p w:rsidR="00E06BAB" w:rsidRPr="00441BC4" w:rsidRDefault="00E06BAB" w:rsidP="00CA6A19">
      <w:pPr>
        <w:spacing w:before="154" w:line="560" w:lineRule="exact"/>
        <w:ind w:right="72" w:firstLineChars="200" w:firstLine="600"/>
        <w:rPr>
          <w:rFonts w:ascii="Times New Roman" w:eastAsia="仿宋" w:hAnsi="Times New Roman" w:cs="Times New Roman"/>
          <w:sz w:val="30"/>
          <w:szCs w:val="30"/>
        </w:rPr>
      </w:pPr>
      <w:r w:rsidRPr="00441BC4">
        <w:rPr>
          <w:rFonts w:ascii="Times New Roman" w:eastAsia="仿宋" w:hAnsi="Times New Roman" w:cs="Times New Roman"/>
          <w:sz w:val="30"/>
          <w:szCs w:val="30"/>
        </w:rPr>
        <w:t>大宁调压池起点为压力管道出口上游</w:t>
      </w:r>
      <w:r w:rsidRPr="00441BC4">
        <w:rPr>
          <w:rFonts w:ascii="Times New Roman" w:eastAsia="仿宋" w:hAnsi="Times New Roman" w:cs="Times New Roman"/>
          <w:spacing w:val="-61"/>
          <w:sz w:val="30"/>
          <w:szCs w:val="30"/>
        </w:rPr>
        <w:t xml:space="preserve"> </w:t>
      </w:r>
      <w:r w:rsidRPr="00441BC4">
        <w:rPr>
          <w:rFonts w:ascii="Times New Roman" w:eastAsia="仿宋" w:hAnsi="Times New Roman" w:cs="Times New Roman"/>
          <w:sz w:val="30"/>
          <w:szCs w:val="30"/>
        </w:rPr>
        <w:t>58m</w:t>
      </w:r>
      <w:r w:rsidRPr="00441BC4">
        <w:rPr>
          <w:rFonts w:ascii="Times New Roman" w:eastAsia="仿宋" w:hAnsi="Times New Roman" w:cs="Times New Roman"/>
          <w:spacing w:val="-1"/>
          <w:sz w:val="30"/>
          <w:szCs w:val="30"/>
        </w:rPr>
        <w:t xml:space="preserve"> </w:t>
      </w:r>
      <w:r w:rsidRPr="00441BC4">
        <w:rPr>
          <w:rFonts w:ascii="Times New Roman" w:eastAsia="仿宋" w:hAnsi="Times New Roman" w:cs="Times New Roman"/>
          <w:sz w:val="30"/>
          <w:szCs w:val="30"/>
        </w:rPr>
        <w:t>处，终点为下游永定河倒虹吸进口上游</w:t>
      </w:r>
      <w:r w:rsidRPr="00441BC4">
        <w:rPr>
          <w:rFonts w:ascii="Times New Roman" w:eastAsia="仿宋" w:hAnsi="Times New Roman" w:cs="Times New Roman"/>
          <w:spacing w:val="-58"/>
          <w:sz w:val="30"/>
          <w:szCs w:val="30"/>
        </w:rPr>
        <w:t xml:space="preserve"> </w:t>
      </w:r>
      <w:r w:rsidRPr="00441BC4">
        <w:rPr>
          <w:rFonts w:ascii="Times New Roman" w:eastAsia="仿宋" w:hAnsi="Times New Roman" w:cs="Times New Roman"/>
          <w:sz w:val="30"/>
          <w:szCs w:val="30"/>
        </w:rPr>
        <w:t>18.79m</w:t>
      </w:r>
      <w:r w:rsidRPr="00441BC4">
        <w:rPr>
          <w:rFonts w:ascii="Times New Roman" w:eastAsia="仿宋" w:hAnsi="Times New Roman" w:cs="Times New Roman"/>
          <w:spacing w:val="2"/>
          <w:sz w:val="30"/>
          <w:szCs w:val="30"/>
        </w:rPr>
        <w:t xml:space="preserve"> </w:t>
      </w:r>
      <w:r w:rsidRPr="00441BC4">
        <w:rPr>
          <w:rFonts w:ascii="Times New Roman" w:eastAsia="仿宋" w:hAnsi="Times New Roman" w:cs="Times New Roman"/>
          <w:spacing w:val="-19"/>
          <w:sz w:val="30"/>
          <w:szCs w:val="30"/>
        </w:rPr>
        <w:t>处，</w:t>
      </w:r>
      <w:r w:rsidRPr="00441BC4">
        <w:rPr>
          <w:rFonts w:ascii="Times New Roman" w:eastAsia="仿宋" w:hAnsi="Times New Roman" w:cs="Times New Roman"/>
          <w:sz w:val="30"/>
          <w:szCs w:val="30"/>
        </w:rPr>
        <w:t>起点桩号为</w:t>
      </w:r>
      <w:r w:rsidR="009E08D9">
        <w:rPr>
          <w:rFonts w:ascii="Times New Roman" w:eastAsia="仿宋" w:hAnsi="Times New Roman" w:cs="Times New Roman" w:hint="eastAsia"/>
          <w:sz w:val="30"/>
          <w:szCs w:val="30"/>
        </w:rPr>
        <w:t>K</w:t>
      </w:r>
      <w:r w:rsidRPr="00441BC4">
        <w:rPr>
          <w:rFonts w:ascii="Times New Roman" w:eastAsia="仿宋" w:hAnsi="Times New Roman" w:cs="Times New Roman"/>
          <w:spacing w:val="-61"/>
          <w:sz w:val="30"/>
          <w:szCs w:val="30"/>
        </w:rPr>
        <w:t xml:space="preserve"> </w:t>
      </w:r>
      <w:r w:rsidRPr="00441BC4">
        <w:rPr>
          <w:rFonts w:ascii="Times New Roman" w:eastAsia="仿宋" w:hAnsi="Times New Roman" w:cs="Times New Roman"/>
          <w:kern w:val="0"/>
          <w:sz w:val="30"/>
          <w:szCs w:val="30"/>
        </w:rPr>
        <w:t>1256+258.8</w:t>
      </w:r>
      <w:r w:rsidRPr="00441BC4">
        <w:rPr>
          <w:rFonts w:ascii="Times New Roman" w:eastAsia="仿宋" w:hAnsi="Times New Roman" w:cs="Times New Roman"/>
          <w:sz w:val="30"/>
          <w:szCs w:val="30"/>
        </w:rPr>
        <w:t>，终点桩号为</w:t>
      </w:r>
      <w:r w:rsidR="009E08D9">
        <w:rPr>
          <w:rFonts w:ascii="Times New Roman" w:eastAsia="仿宋" w:hAnsi="Times New Roman" w:cs="Times New Roman" w:hint="eastAsia"/>
          <w:sz w:val="30"/>
          <w:szCs w:val="30"/>
        </w:rPr>
        <w:t>K</w:t>
      </w:r>
      <w:r w:rsidRPr="00441BC4">
        <w:rPr>
          <w:rFonts w:ascii="Times New Roman" w:eastAsia="仿宋" w:hAnsi="Times New Roman" w:cs="Times New Roman"/>
          <w:kern w:val="0"/>
          <w:sz w:val="30"/>
          <w:szCs w:val="30"/>
        </w:rPr>
        <w:t>1256+347.8</w:t>
      </w:r>
      <w:r w:rsidRPr="00441BC4">
        <w:rPr>
          <w:rFonts w:ascii="Times New Roman" w:eastAsia="仿宋" w:hAnsi="Times New Roman" w:cs="Times New Roman"/>
          <w:sz w:val="30"/>
          <w:szCs w:val="30"/>
        </w:rPr>
        <w:t>。调压池沿</w:t>
      </w:r>
      <w:r w:rsidRPr="00441BC4">
        <w:rPr>
          <w:rFonts w:ascii="Times New Roman" w:eastAsia="仿宋" w:hAnsi="Times New Roman" w:cs="Times New Roman"/>
          <w:sz w:val="30"/>
          <w:szCs w:val="30"/>
        </w:rPr>
        <w:t>PCCP</w:t>
      </w:r>
      <w:r w:rsidRPr="00441BC4">
        <w:rPr>
          <w:rFonts w:ascii="Times New Roman" w:eastAsia="仿宋" w:hAnsi="Times New Roman" w:cs="Times New Roman"/>
          <w:sz w:val="30"/>
          <w:szCs w:val="30"/>
        </w:rPr>
        <w:t>管道出口中心线为轴线对称布置，采用方形台地中央布置圆形钢筋混凝土水池的结构，内径</w:t>
      </w:r>
      <w:r w:rsidRPr="00441BC4">
        <w:rPr>
          <w:rFonts w:ascii="Times New Roman" w:eastAsia="仿宋" w:hAnsi="Times New Roman" w:cs="Times New Roman"/>
          <w:spacing w:val="-60"/>
          <w:sz w:val="30"/>
          <w:szCs w:val="30"/>
        </w:rPr>
        <w:t xml:space="preserve"> </w:t>
      </w:r>
      <w:r w:rsidRPr="00441BC4">
        <w:rPr>
          <w:rFonts w:ascii="Times New Roman" w:eastAsia="仿宋" w:hAnsi="Times New Roman" w:cs="Times New Roman"/>
          <w:sz w:val="30"/>
          <w:szCs w:val="30"/>
        </w:rPr>
        <w:t>81m</w:t>
      </w:r>
      <w:r w:rsidRPr="00441BC4">
        <w:rPr>
          <w:rFonts w:ascii="Times New Roman" w:eastAsia="仿宋" w:hAnsi="Times New Roman" w:cs="Times New Roman"/>
          <w:sz w:val="30"/>
          <w:szCs w:val="30"/>
        </w:rPr>
        <w:t>，顺水流向长度</w:t>
      </w:r>
      <w:r w:rsidRPr="00441BC4">
        <w:rPr>
          <w:rFonts w:ascii="Times New Roman" w:eastAsia="仿宋" w:hAnsi="Times New Roman" w:cs="Times New Roman"/>
          <w:sz w:val="30"/>
          <w:szCs w:val="30"/>
        </w:rPr>
        <w:t>89m</w:t>
      </w:r>
      <w:r w:rsidRPr="00441BC4">
        <w:rPr>
          <w:rFonts w:ascii="Times New Roman" w:eastAsia="仿宋" w:hAnsi="Times New Roman" w:cs="Times New Roman"/>
          <w:sz w:val="30"/>
          <w:szCs w:val="30"/>
        </w:rPr>
        <w:t>。起始段底高程与压力管道管内底齐平为</w:t>
      </w:r>
      <w:r w:rsidRPr="00441BC4">
        <w:rPr>
          <w:rFonts w:ascii="Times New Roman" w:eastAsia="仿宋" w:hAnsi="Times New Roman" w:cs="Times New Roman"/>
          <w:spacing w:val="-59"/>
          <w:sz w:val="30"/>
          <w:szCs w:val="30"/>
        </w:rPr>
        <w:t xml:space="preserve"> </w:t>
      </w:r>
      <w:r w:rsidRPr="00441BC4">
        <w:rPr>
          <w:rFonts w:ascii="Times New Roman" w:eastAsia="仿宋" w:hAnsi="Times New Roman" w:cs="Times New Roman"/>
          <w:sz w:val="30"/>
          <w:szCs w:val="30"/>
        </w:rPr>
        <w:t>46.50~46.30m</w:t>
      </w:r>
      <w:r w:rsidRPr="00441BC4">
        <w:rPr>
          <w:rFonts w:ascii="Times New Roman" w:eastAsia="仿宋" w:hAnsi="Times New Roman" w:cs="Times New Roman"/>
          <w:sz w:val="30"/>
          <w:szCs w:val="30"/>
        </w:rPr>
        <w:t>，长</w:t>
      </w:r>
      <w:r w:rsidRPr="00441BC4">
        <w:rPr>
          <w:rFonts w:ascii="Times New Roman" w:eastAsia="仿宋" w:hAnsi="Times New Roman" w:cs="Times New Roman"/>
          <w:spacing w:val="-60"/>
          <w:sz w:val="30"/>
          <w:szCs w:val="30"/>
        </w:rPr>
        <w:t xml:space="preserve"> </w:t>
      </w:r>
      <w:r w:rsidRPr="00441BC4">
        <w:rPr>
          <w:rFonts w:ascii="Times New Roman" w:eastAsia="仿宋" w:hAnsi="Times New Roman" w:cs="Times New Roman"/>
          <w:sz w:val="30"/>
          <w:szCs w:val="30"/>
        </w:rPr>
        <w:t>15m</w:t>
      </w:r>
      <w:r w:rsidRPr="00441BC4">
        <w:rPr>
          <w:rFonts w:ascii="Times New Roman" w:eastAsia="仿宋" w:hAnsi="Times New Roman" w:cs="Times New Roman"/>
          <w:sz w:val="30"/>
          <w:szCs w:val="30"/>
        </w:rPr>
        <w:t>，其余池底高程</w:t>
      </w:r>
      <w:r w:rsidRPr="00441BC4">
        <w:rPr>
          <w:rFonts w:ascii="Times New Roman" w:eastAsia="仿宋" w:hAnsi="Times New Roman" w:cs="Times New Roman"/>
          <w:sz w:val="30"/>
          <w:szCs w:val="30"/>
        </w:rPr>
        <w:t xml:space="preserve"> 46.80m</w:t>
      </w:r>
      <w:r w:rsidRPr="00441BC4">
        <w:rPr>
          <w:rFonts w:ascii="Times New Roman" w:eastAsia="仿宋" w:hAnsi="Times New Roman" w:cs="Times New Roman"/>
          <w:sz w:val="30"/>
          <w:szCs w:val="30"/>
        </w:rPr>
        <w:t>。调压池周圈池壁采用扶臂式钢筋混凝土挡墙结构，高度</w:t>
      </w:r>
      <w:r w:rsidRPr="00441BC4">
        <w:rPr>
          <w:rFonts w:ascii="Times New Roman" w:eastAsia="仿宋" w:hAnsi="Times New Roman" w:cs="Times New Roman"/>
          <w:spacing w:val="-59"/>
          <w:sz w:val="30"/>
          <w:szCs w:val="30"/>
        </w:rPr>
        <w:t xml:space="preserve"> </w:t>
      </w:r>
      <w:r w:rsidRPr="00441BC4">
        <w:rPr>
          <w:rFonts w:ascii="Times New Roman" w:eastAsia="仿宋" w:hAnsi="Times New Roman" w:cs="Times New Roman"/>
          <w:sz w:val="30"/>
          <w:szCs w:val="30"/>
        </w:rPr>
        <w:t>16.2m</w:t>
      </w:r>
      <w:r w:rsidRPr="00441BC4">
        <w:rPr>
          <w:rFonts w:ascii="Times New Roman" w:eastAsia="仿宋" w:hAnsi="Times New Roman" w:cs="Times New Roman"/>
          <w:sz w:val="30"/>
          <w:szCs w:val="30"/>
        </w:rPr>
        <w:t>，池顶高程</w:t>
      </w:r>
      <w:r w:rsidRPr="00441BC4">
        <w:rPr>
          <w:rFonts w:ascii="Times New Roman" w:eastAsia="仿宋" w:hAnsi="Times New Roman" w:cs="Times New Roman"/>
          <w:sz w:val="30"/>
          <w:szCs w:val="30"/>
        </w:rPr>
        <w:t>63.00</w:t>
      </w:r>
      <w:r w:rsidRPr="00441BC4">
        <w:rPr>
          <w:rFonts w:ascii="Times New Roman" w:eastAsia="仿宋" w:hAnsi="Times New Roman" w:cs="Times New Roman"/>
          <w:sz w:val="30"/>
          <w:szCs w:val="30"/>
        </w:rPr>
        <w:t>。池顶外布置环形甬道，甬道宽</w:t>
      </w:r>
      <w:r w:rsidRPr="00441BC4">
        <w:rPr>
          <w:rFonts w:ascii="Times New Roman" w:eastAsia="仿宋" w:hAnsi="Times New Roman" w:cs="Times New Roman"/>
          <w:spacing w:val="-72"/>
          <w:sz w:val="30"/>
          <w:szCs w:val="30"/>
        </w:rPr>
        <w:t xml:space="preserve"> </w:t>
      </w:r>
      <w:r w:rsidRPr="00441BC4">
        <w:rPr>
          <w:rFonts w:ascii="Times New Roman" w:eastAsia="仿宋" w:hAnsi="Times New Roman" w:cs="Times New Roman"/>
          <w:sz w:val="30"/>
          <w:szCs w:val="30"/>
        </w:rPr>
        <w:t>6m</w:t>
      </w:r>
      <w:r w:rsidRPr="00441BC4">
        <w:rPr>
          <w:rFonts w:ascii="Times New Roman" w:eastAsia="仿宋" w:hAnsi="Times New Roman" w:cs="Times New Roman"/>
          <w:sz w:val="30"/>
          <w:szCs w:val="30"/>
        </w:rPr>
        <w:t>，甬道高程</w:t>
      </w:r>
      <w:r w:rsidRPr="00441BC4">
        <w:rPr>
          <w:rFonts w:ascii="Times New Roman" w:eastAsia="仿宋" w:hAnsi="Times New Roman" w:cs="Times New Roman"/>
          <w:spacing w:val="-72"/>
          <w:sz w:val="30"/>
          <w:szCs w:val="30"/>
        </w:rPr>
        <w:t xml:space="preserve"> </w:t>
      </w:r>
      <w:r w:rsidRPr="00441BC4">
        <w:rPr>
          <w:rFonts w:ascii="Times New Roman" w:eastAsia="仿宋" w:hAnsi="Times New Roman" w:cs="Times New Roman"/>
          <w:sz w:val="30"/>
          <w:szCs w:val="30"/>
        </w:rPr>
        <w:t>62.00</w:t>
      </w:r>
      <w:r w:rsidRPr="00441BC4">
        <w:rPr>
          <w:rFonts w:ascii="Times New Roman" w:eastAsia="仿宋" w:hAnsi="Times New Roman" w:cs="Times New Roman"/>
          <w:sz w:val="30"/>
          <w:szCs w:val="30"/>
        </w:rPr>
        <w:t>。甬道外侧为边长</w:t>
      </w:r>
      <w:r w:rsidRPr="00441BC4">
        <w:rPr>
          <w:rFonts w:ascii="Times New Roman" w:eastAsia="仿宋" w:hAnsi="Times New Roman" w:cs="Times New Roman"/>
          <w:spacing w:val="-72"/>
          <w:sz w:val="30"/>
          <w:szCs w:val="30"/>
        </w:rPr>
        <w:t xml:space="preserve"> </w:t>
      </w:r>
      <w:r w:rsidRPr="00441BC4">
        <w:rPr>
          <w:rFonts w:ascii="Times New Roman" w:eastAsia="仿宋" w:hAnsi="Times New Roman" w:cs="Times New Roman"/>
          <w:sz w:val="30"/>
          <w:szCs w:val="30"/>
        </w:rPr>
        <w:t>116m</w:t>
      </w:r>
      <w:r w:rsidRPr="00441BC4">
        <w:rPr>
          <w:rFonts w:ascii="Times New Roman" w:eastAsia="仿宋" w:hAnsi="Times New Roman" w:cs="Times New Roman"/>
          <w:spacing w:val="-12"/>
          <w:sz w:val="30"/>
          <w:szCs w:val="30"/>
        </w:rPr>
        <w:t xml:space="preserve"> </w:t>
      </w:r>
      <w:r w:rsidRPr="00441BC4">
        <w:rPr>
          <w:rFonts w:ascii="Times New Roman" w:eastAsia="仿宋" w:hAnsi="Times New Roman" w:cs="Times New Roman"/>
          <w:sz w:val="30"/>
          <w:szCs w:val="30"/>
        </w:rPr>
        <w:t>的台地，台地边距甬道外侧挡墙最近距离</w:t>
      </w:r>
      <w:r w:rsidRPr="00441BC4">
        <w:rPr>
          <w:rFonts w:ascii="Times New Roman" w:eastAsia="仿宋" w:hAnsi="Times New Roman" w:cs="Times New Roman"/>
          <w:spacing w:val="-60"/>
          <w:sz w:val="30"/>
          <w:szCs w:val="30"/>
        </w:rPr>
        <w:t xml:space="preserve"> </w:t>
      </w:r>
      <w:r w:rsidRPr="00441BC4">
        <w:rPr>
          <w:rFonts w:ascii="Times New Roman" w:eastAsia="仿宋" w:hAnsi="Times New Roman" w:cs="Times New Roman"/>
          <w:sz w:val="30"/>
          <w:szCs w:val="30"/>
        </w:rPr>
        <w:t>10.5m</w:t>
      </w:r>
      <w:r w:rsidRPr="00441BC4">
        <w:rPr>
          <w:rFonts w:ascii="Times New Roman" w:eastAsia="仿宋" w:hAnsi="Times New Roman" w:cs="Times New Roman"/>
          <w:sz w:val="30"/>
          <w:szCs w:val="30"/>
        </w:rPr>
        <w:t>，台地高程</w:t>
      </w:r>
      <w:r w:rsidRPr="00441BC4">
        <w:rPr>
          <w:rFonts w:ascii="Times New Roman" w:eastAsia="仿宋" w:hAnsi="Times New Roman" w:cs="Times New Roman"/>
          <w:spacing w:val="-60"/>
          <w:sz w:val="30"/>
          <w:szCs w:val="30"/>
        </w:rPr>
        <w:t xml:space="preserve"> </w:t>
      </w:r>
      <w:r w:rsidRPr="00441BC4">
        <w:rPr>
          <w:rFonts w:ascii="Times New Roman" w:eastAsia="仿宋" w:hAnsi="Times New Roman" w:cs="Times New Roman"/>
          <w:sz w:val="30"/>
          <w:szCs w:val="30"/>
        </w:rPr>
        <w:t>59.00</w:t>
      </w:r>
      <w:r w:rsidRPr="00441BC4">
        <w:rPr>
          <w:rFonts w:ascii="Times New Roman" w:eastAsia="仿宋" w:hAnsi="Times New Roman" w:cs="Times New Roman"/>
          <w:sz w:val="30"/>
          <w:szCs w:val="30"/>
        </w:rPr>
        <w:t>。台地外以</w:t>
      </w:r>
      <w:r w:rsidRPr="00441BC4">
        <w:rPr>
          <w:rFonts w:ascii="Times New Roman" w:eastAsia="仿宋" w:hAnsi="Times New Roman" w:cs="Times New Roman"/>
          <w:spacing w:val="-60"/>
          <w:sz w:val="30"/>
          <w:szCs w:val="30"/>
        </w:rPr>
        <w:t xml:space="preserve"> </w:t>
      </w:r>
      <w:r w:rsidRPr="00441BC4">
        <w:rPr>
          <w:rFonts w:ascii="Times New Roman" w:eastAsia="仿宋" w:hAnsi="Times New Roman" w:cs="Times New Roman"/>
          <w:sz w:val="30"/>
          <w:szCs w:val="30"/>
        </w:rPr>
        <w:t xml:space="preserve">1:2.5 </w:t>
      </w:r>
      <w:r w:rsidRPr="00441BC4">
        <w:rPr>
          <w:rFonts w:ascii="Times New Roman" w:eastAsia="仿宋" w:hAnsi="Times New Roman" w:cs="Times New Roman"/>
          <w:sz w:val="30"/>
          <w:szCs w:val="30"/>
        </w:rPr>
        <w:t>的斜坡坡向现状地面。</w:t>
      </w:r>
    </w:p>
    <w:p w:rsidR="00643627" w:rsidRPr="00441BC4" w:rsidRDefault="00643627" w:rsidP="00CA6A19">
      <w:pPr>
        <w:spacing w:line="560" w:lineRule="exact"/>
        <w:ind w:firstLineChars="200" w:firstLine="600"/>
        <w:rPr>
          <w:rFonts w:ascii="Times New Roman" w:eastAsia="仿宋" w:hAnsi="Times New Roman" w:cs="Times New Roman"/>
          <w:sz w:val="30"/>
          <w:szCs w:val="30"/>
        </w:rPr>
      </w:pPr>
      <w:r w:rsidRPr="00441BC4">
        <w:rPr>
          <w:rFonts w:ascii="Times New Roman" w:eastAsia="仿宋" w:hAnsi="Times New Roman" w:cs="Times New Roman"/>
          <w:sz w:val="30"/>
          <w:szCs w:val="30"/>
        </w:rPr>
        <w:t>分水控制闸包括永定河倒虹吸进口闸、南干渠分水闸、</w:t>
      </w:r>
      <w:r w:rsidR="00D216D8" w:rsidRPr="00441BC4">
        <w:rPr>
          <w:rFonts w:ascii="Times New Roman" w:eastAsia="仿宋" w:hAnsi="Times New Roman" w:cs="Times New Roman"/>
          <w:sz w:val="30"/>
          <w:szCs w:val="30"/>
        </w:rPr>
        <w:t>永定河倒虹吸</w:t>
      </w:r>
      <w:r w:rsidRPr="00441BC4">
        <w:rPr>
          <w:rFonts w:ascii="Times New Roman" w:eastAsia="仿宋" w:hAnsi="Times New Roman" w:cs="Times New Roman"/>
          <w:sz w:val="30"/>
          <w:szCs w:val="30"/>
        </w:rPr>
        <w:t>退水闸，其并列布置，</w:t>
      </w:r>
      <w:r w:rsidRPr="00441BC4">
        <w:rPr>
          <w:rFonts w:ascii="Times New Roman" w:eastAsia="仿宋" w:hAnsi="Times New Roman" w:cs="Times New Roman"/>
          <w:sz w:val="30"/>
          <w:szCs w:val="30"/>
        </w:rPr>
        <w:t>2</w:t>
      </w:r>
      <w:r w:rsidRPr="00441BC4">
        <w:rPr>
          <w:rFonts w:ascii="Times New Roman" w:eastAsia="仿宋" w:hAnsi="Times New Roman" w:cs="Times New Roman"/>
          <w:sz w:val="30"/>
          <w:szCs w:val="30"/>
        </w:rPr>
        <w:t>孔一联，其桩号范围为</w:t>
      </w:r>
      <w:r w:rsidR="009E08D9">
        <w:rPr>
          <w:rFonts w:ascii="Times New Roman" w:eastAsia="仿宋" w:hAnsi="Times New Roman" w:cs="Times New Roman" w:hint="eastAsia"/>
          <w:sz w:val="30"/>
          <w:szCs w:val="30"/>
        </w:rPr>
        <w:t>K</w:t>
      </w:r>
      <w:r w:rsidRPr="00441BC4">
        <w:rPr>
          <w:rFonts w:ascii="Times New Roman" w:eastAsia="仿宋" w:hAnsi="Times New Roman" w:cs="Times New Roman"/>
          <w:sz w:val="30"/>
          <w:szCs w:val="30"/>
        </w:rPr>
        <w:t>1256+347.8</w:t>
      </w:r>
      <w:r w:rsidRPr="00441BC4">
        <w:rPr>
          <w:rFonts w:ascii="Times New Roman" w:eastAsia="仿宋" w:hAnsi="Times New Roman" w:cs="Times New Roman"/>
          <w:sz w:val="30"/>
          <w:szCs w:val="30"/>
        </w:rPr>
        <w:t>～</w:t>
      </w:r>
      <w:r w:rsidR="009E08D9">
        <w:rPr>
          <w:rFonts w:ascii="Times New Roman" w:eastAsia="仿宋" w:hAnsi="Times New Roman" w:cs="Times New Roman" w:hint="eastAsia"/>
          <w:sz w:val="30"/>
          <w:szCs w:val="30"/>
        </w:rPr>
        <w:t>K</w:t>
      </w:r>
      <w:r w:rsidRPr="00441BC4">
        <w:rPr>
          <w:rFonts w:ascii="Times New Roman" w:eastAsia="仿宋" w:hAnsi="Times New Roman" w:cs="Times New Roman"/>
          <w:sz w:val="30"/>
          <w:szCs w:val="30"/>
        </w:rPr>
        <w:t>1256+362.8</w:t>
      </w:r>
      <w:r w:rsidRPr="00441BC4">
        <w:rPr>
          <w:rFonts w:ascii="Times New Roman" w:eastAsia="仿宋" w:hAnsi="Times New Roman" w:cs="Times New Roman"/>
          <w:sz w:val="30"/>
          <w:szCs w:val="30"/>
        </w:rPr>
        <w:t>，长</w:t>
      </w:r>
      <w:r w:rsidRPr="00441BC4">
        <w:rPr>
          <w:rFonts w:ascii="Times New Roman" w:eastAsia="仿宋" w:hAnsi="Times New Roman" w:cs="Times New Roman"/>
          <w:sz w:val="30"/>
          <w:szCs w:val="30"/>
        </w:rPr>
        <w:t>15m</w:t>
      </w:r>
      <w:r w:rsidRPr="00441BC4">
        <w:rPr>
          <w:rFonts w:ascii="Times New Roman" w:eastAsia="仿宋" w:hAnsi="Times New Roman" w:cs="Times New Roman"/>
          <w:sz w:val="30"/>
          <w:szCs w:val="30"/>
        </w:rPr>
        <w:t>。永定河倒虹吸进口闸、南干渠分水闸尺寸均为</w:t>
      </w:r>
      <w:r w:rsidRPr="00441BC4">
        <w:rPr>
          <w:rFonts w:ascii="Times New Roman" w:eastAsia="仿宋" w:hAnsi="Times New Roman" w:cs="Times New Roman"/>
          <w:sz w:val="30"/>
          <w:szCs w:val="30"/>
        </w:rPr>
        <w:t>2</w:t>
      </w:r>
      <w:r w:rsidRPr="00441BC4">
        <w:rPr>
          <w:rFonts w:ascii="Times New Roman" w:eastAsia="仿宋" w:hAnsi="Times New Roman" w:cs="Times New Roman"/>
          <w:sz w:val="30"/>
          <w:szCs w:val="30"/>
        </w:rPr>
        <w:t>孔</w:t>
      </w:r>
      <w:r w:rsidRPr="00441BC4">
        <w:rPr>
          <w:rFonts w:ascii="Times New Roman" w:eastAsia="仿宋" w:hAnsi="Times New Roman" w:cs="Times New Roman"/>
          <w:sz w:val="30"/>
          <w:szCs w:val="30"/>
        </w:rPr>
        <w:t>×3.4m×3.8m</w:t>
      </w:r>
      <w:r w:rsidRPr="00441BC4">
        <w:rPr>
          <w:rFonts w:ascii="Times New Roman" w:eastAsia="仿宋" w:hAnsi="Times New Roman" w:cs="Times New Roman"/>
          <w:sz w:val="30"/>
          <w:szCs w:val="30"/>
        </w:rPr>
        <w:t>，长</w:t>
      </w:r>
      <w:r w:rsidRPr="00441BC4">
        <w:rPr>
          <w:rFonts w:ascii="Times New Roman" w:eastAsia="仿宋" w:hAnsi="Times New Roman" w:cs="Times New Roman"/>
          <w:sz w:val="30"/>
          <w:szCs w:val="30"/>
        </w:rPr>
        <w:t>15m</w:t>
      </w:r>
      <w:r w:rsidRPr="00441BC4">
        <w:rPr>
          <w:rFonts w:ascii="Times New Roman" w:eastAsia="仿宋" w:hAnsi="Times New Roman" w:cs="Times New Roman"/>
          <w:sz w:val="30"/>
          <w:szCs w:val="30"/>
        </w:rPr>
        <w:t>，设计分水流量</w:t>
      </w:r>
      <w:r w:rsidRPr="00441BC4">
        <w:rPr>
          <w:rFonts w:ascii="Times New Roman" w:eastAsia="仿宋" w:hAnsi="Times New Roman" w:cs="Times New Roman"/>
          <w:sz w:val="30"/>
          <w:szCs w:val="30"/>
        </w:rPr>
        <w:t>30m</w:t>
      </w:r>
      <w:r w:rsidRPr="00441BC4">
        <w:rPr>
          <w:rFonts w:ascii="Times New Roman" w:eastAsia="仿宋" w:hAnsi="Times New Roman" w:cs="Times New Roman"/>
          <w:sz w:val="30"/>
          <w:szCs w:val="30"/>
          <w:vertAlign w:val="superscript"/>
        </w:rPr>
        <w:t>3</w:t>
      </w:r>
      <w:r w:rsidRPr="00441BC4">
        <w:rPr>
          <w:rFonts w:ascii="Times New Roman" w:eastAsia="仿宋" w:hAnsi="Times New Roman" w:cs="Times New Roman"/>
          <w:sz w:val="30"/>
          <w:szCs w:val="30"/>
        </w:rPr>
        <w:t>/s</w:t>
      </w:r>
      <w:r w:rsidRPr="00441BC4">
        <w:rPr>
          <w:rFonts w:ascii="Times New Roman" w:eastAsia="仿宋" w:hAnsi="Times New Roman" w:cs="Times New Roman"/>
          <w:sz w:val="30"/>
          <w:szCs w:val="30"/>
        </w:rPr>
        <w:t>，加大分水流量</w:t>
      </w:r>
      <w:r w:rsidRPr="00441BC4">
        <w:rPr>
          <w:rFonts w:ascii="Times New Roman" w:eastAsia="仿宋" w:hAnsi="Times New Roman" w:cs="Times New Roman"/>
          <w:sz w:val="30"/>
          <w:szCs w:val="30"/>
        </w:rPr>
        <w:t>35m</w:t>
      </w:r>
      <w:r w:rsidRPr="00441BC4">
        <w:rPr>
          <w:rFonts w:ascii="Times New Roman" w:eastAsia="仿宋" w:hAnsi="Times New Roman" w:cs="Times New Roman"/>
          <w:sz w:val="30"/>
          <w:szCs w:val="30"/>
          <w:vertAlign w:val="superscript"/>
        </w:rPr>
        <w:t>3</w:t>
      </w:r>
      <w:r w:rsidRPr="00441BC4">
        <w:rPr>
          <w:rFonts w:ascii="Times New Roman" w:eastAsia="仿宋" w:hAnsi="Times New Roman" w:cs="Times New Roman"/>
          <w:sz w:val="30"/>
          <w:szCs w:val="30"/>
        </w:rPr>
        <w:t>/s</w:t>
      </w:r>
      <w:r w:rsidR="00D216D8" w:rsidRPr="00441BC4">
        <w:rPr>
          <w:rFonts w:ascii="Times New Roman" w:eastAsia="仿宋" w:hAnsi="Times New Roman" w:cs="Times New Roman"/>
          <w:sz w:val="30"/>
          <w:szCs w:val="30"/>
        </w:rPr>
        <w:t>。永定河倒虹吸退水闸尺寸为</w:t>
      </w:r>
      <w:r w:rsidR="00D216D8" w:rsidRPr="00441BC4">
        <w:rPr>
          <w:rFonts w:ascii="Times New Roman" w:eastAsia="仿宋" w:hAnsi="Times New Roman" w:cs="Times New Roman"/>
          <w:sz w:val="30"/>
          <w:szCs w:val="30"/>
        </w:rPr>
        <w:t>2</w:t>
      </w:r>
      <w:r w:rsidR="00D216D8" w:rsidRPr="00441BC4">
        <w:rPr>
          <w:rFonts w:ascii="Times New Roman" w:eastAsia="仿宋" w:hAnsi="Times New Roman" w:cs="Times New Roman"/>
          <w:sz w:val="30"/>
          <w:szCs w:val="30"/>
        </w:rPr>
        <w:t>孔</w:t>
      </w:r>
      <w:r w:rsidR="00D216D8" w:rsidRPr="00441BC4">
        <w:rPr>
          <w:rFonts w:ascii="Times New Roman" w:eastAsia="仿宋" w:hAnsi="Times New Roman" w:cs="Times New Roman"/>
          <w:sz w:val="30"/>
          <w:szCs w:val="30"/>
        </w:rPr>
        <w:t>×2.7m×3.0m</w:t>
      </w:r>
      <w:r w:rsidR="00D216D8" w:rsidRPr="00441BC4">
        <w:rPr>
          <w:rFonts w:ascii="Times New Roman" w:eastAsia="仿宋" w:hAnsi="Times New Roman" w:cs="Times New Roman"/>
          <w:sz w:val="30"/>
          <w:szCs w:val="30"/>
        </w:rPr>
        <w:t>。</w:t>
      </w:r>
    </w:p>
    <w:p w:rsidR="00E06BAB" w:rsidRPr="00441BC4" w:rsidRDefault="00E06BAB" w:rsidP="00CA6A19">
      <w:pPr>
        <w:spacing w:line="560" w:lineRule="exact"/>
        <w:ind w:firstLineChars="200" w:firstLine="600"/>
        <w:rPr>
          <w:rFonts w:ascii="Times New Roman" w:eastAsia="仿宋" w:hAnsi="Times New Roman" w:cs="Times New Roman"/>
          <w:sz w:val="30"/>
          <w:szCs w:val="30"/>
        </w:rPr>
      </w:pPr>
      <w:r w:rsidRPr="00441BC4">
        <w:rPr>
          <w:rFonts w:ascii="Times New Roman" w:eastAsia="仿宋" w:hAnsi="Times New Roman" w:cs="Times New Roman"/>
          <w:sz w:val="30"/>
          <w:szCs w:val="30"/>
        </w:rPr>
        <w:t>主要工程建筑物为</w:t>
      </w:r>
      <w:r w:rsidRPr="00441BC4">
        <w:rPr>
          <w:rFonts w:ascii="Times New Roman" w:eastAsia="仿宋" w:hAnsi="Times New Roman" w:cs="Times New Roman"/>
          <w:sz w:val="30"/>
          <w:szCs w:val="30"/>
        </w:rPr>
        <w:t>1</w:t>
      </w:r>
      <w:r w:rsidRPr="00441BC4">
        <w:rPr>
          <w:rFonts w:ascii="Times New Roman" w:eastAsia="仿宋" w:hAnsi="Times New Roman" w:cs="Times New Roman"/>
          <w:sz w:val="30"/>
          <w:szCs w:val="30"/>
        </w:rPr>
        <w:t>级，防洪标准为</w:t>
      </w:r>
      <w:r w:rsidRPr="00441BC4">
        <w:rPr>
          <w:rFonts w:ascii="Times New Roman" w:eastAsia="仿宋" w:hAnsi="Times New Roman" w:cs="Times New Roman"/>
          <w:sz w:val="30"/>
          <w:szCs w:val="30"/>
        </w:rPr>
        <w:t>100</w:t>
      </w:r>
      <w:r w:rsidRPr="00441BC4">
        <w:rPr>
          <w:rFonts w:ascii="Times New Roman" w:eastAsia="仿宋" w:hAnsi="Times New Roman" w:cs="Times New Roman"/>
          <w:sz w:val="30"/>
          <w:szCs w:val="30"/>
        </w:rPr>
        <w:t>年一遇洪水设计，小型河流</w:t>
      </w:r>
      <w:r w:rsidRPr="00441BC4">
        <w:rPr>
          <w:rFonts w:ascii="Times New Roman" w:eastAsia="仿宋" w:hAnsi="Times New Roman" w:cs="Times New Roman"/>
          <w:sz w:val="30"/>
          <w:szCs w:val="30"/>
        </w:rPr>
        <w:t>200</w:t>
      </w:r>
      <w:r w:rsidRPr="00441BC4">
        <w:rPr>
          <w:rFonts w:ascii="Times New Roman" w:eastAsia="仿宋" w:hAnsi="Times New Roman" w:cs="Times New Roman"/>
          <w:sz w:val="30"/>
          <w:szCs w:val="30"/>
        </w:rPr>
        <w:t>年一遇洪水校核，大型河流</w:t>
      </w:r>
      <w:r w:rsidRPr="00441BC4">
        <w:rPr>
          <w:rFonts w:ascii="Times New Roman" w:eastAsia="仿宋" w:hAnsi="Times New Roman" w:cs="Times New Roman"/>
          <w:sz w:val="30"/>
          <w:szCs w:val="30"/>
        </w:rPr>
        <w:t>300</w:t>
      </w:r>
      <w:r w:rsidRPr="00441BC4">
        <w:rPr>
          <w:rFonts w:ascii="Times New Roman" w:eastAsia="仿宋" w:hAnsi="Times New Roman" w:cs="Times New Roman"/>
          <w:sz w:val="30"/>
          <w:szCs w:val="30"/>
        </w:rPr>
        <w:t>年一遇洪水校核。主要建筑物地震设防烈度为</w:t>
      </w:r>
      <w:r w:rsidRPr="00441BC4">
        <w:rPr>
          <w:rFonts w:ascii="Times New Roman" w:eastAsia="仿宋" w:hAnsi="Times New Roman" w:cs="Times New Roman"/>
          <w:sz w:val="30"/>
          <w:szCs w:val="30"/>
        </w:rPr>
        <w:t>7</w:t>
      </w:r>
      <w:r w:rsidRPr="00441BC4">
        <w:rPr>
          <w:rFonts w:ascii="Times New Roman" w:eastAsia="仿宋" w:hAnsi="Times New Roman" w:cs="Times New Roman"/>
          <w:sz w:val="30"/>
          <w:szCs w:val="30"/>
        </w:rPr>
        <w:t>度。</w:t>
      </w:r>
    </w:p>
    <w:p w:rsidR="00E06BAB" w:rsidRPr="00441BC4" w:rsidRDefault="00E06BAB" w:rsidP="00CA6A19">
      <w:pPr>
        <w:spacing w:line="560" w:lineRule="exact"/>
        <w:ind w:firstLineChars="200" w:firstLine="600"/>
        <w:rPr>
          <w:rFonts w:ascii="Times New Roman" w:eastAsia="仿宋" w:hAnsi="Times New Roman" w:cs="Times New Roman"/>
          <w:sz w:val="30"/>
          <w:szCs w:val="30"/>
        </w:rPr>
      </w:pPr>
      <w:r w:rsidRPr="00441BC4">
        <w:rPr>
          <w:rFonts w:ascii="Times New Roman" w:eastAsia="仿宋" w:hAnsi="Times New Roman" w:cs="Times New Roman"/>
          <w:sz w:val="30"/>
          <w:szCs w:val="30"/>
        </w:rPr>
        <w:t>大宁管理所工程特性见表</w:t>
      </w:r>
      <w:r w:rsidRPr="00441BC4">
        <w:rPr>
          <w:rFonts w:ascii="Times New Roman" w:eastAsia="仿宋" w:hAnsi="Times New Roman" w:cs="Times New Roman"/>
          <w:sz w:val="30"/>
          <w:szCs w:val="30"/>
        </w:rPr>
        <w:t>1-1</w:t>
      </w:r>
      <w:r w:rsidRPr="00441BC4">
        <w:rPr>
          <w:rFonts w:ascii="Times New Roman" w:eastAsia="仿宋" w:hAnsi="Times New Roman" w:cs="Times New Roman"/>
          <w:sz w:val="30"/>
          <w:szCs w:val="30"/>
        </w:rPr>
        <w:t>。</w:t>
      </w:r>
    </w:p>
    <w:p w:rsidR="00E06BAB" w:rsidRPr="00441BC4" w:rsidRDefault="00E06BAB" w:rsidP="00E06BAB">
      <w:pPr>
        <w:spacing w:after="60" w:line="560" w:lineRule="exact"/>
        <w:ind w:firstLineChars="100" w:firstLine="300"/>
        <w:jc w:val="center"/>
        <w:rPr>
          <w:rFonts w:ascii="Times New Roman" w:eastAsia="黑体" w:hAnsi="Times New Roman" w:cs="Times New Roman"/>
          <w:sz w:val="24"/>
          <w:szCs w:val="24"/>
        </w:rPr>
      </w:pPr>
      <w:r w:rsidRPr="00441BC4">
        <w:rPr>
          <w:rFonts w:ascii="Times New Roman" w:eastAsia="仿宋" w:hAnsi="Times New Roman" w:cs="Times New Roman"/>
          <w:sz w:val="30"/>
          <w:szCs w:val="30"/>
        </w:rPr>
        <w:br w:type="column"/>
      </w:r>
      <w:r w:rsidRPr="00441BC4">
        <w:rPr>
          <w:rFonts w:ascii="Times New Roman" w:eastAsia="黑体" w:hAnsi="Times New Roman" w:cs="Times New Roman"/>
          <w:sz w:val="24"/>
          <w:szCs w:val="24"/>
        </w:rPr>
        <w:t>表</w:t>
      </w:r>
      <w:r w:rsidRPr="00441BC4">
        <w:rPr>
          <w:rFonts w:ascii="Times New Roman" w:eastAsia="黑体" w:hAnsi="Times New Roman" w:cs="Times New Roman"/>
          <w:sz w:val="24"/>
          <w:szCs w:val="24"/>
        </w:rPr>
        <w:t>1-1</w:t>
      </w:r>
      <w:r w:rsidR="002547FC">
        <w:rPr>
          <w:rFonts w:ascii="Times New Roman" w:eastAsia="黑体" w:hAnsi="Times New Roman" w:cs="Times New Roman"/>
          <w:sz w:val="24"/>
          <w:szCs w:val="24"/>
        </w:rPr>
        <w:t xml:space="preserve">  </w:t>
      </w:r>
      <w:r w:rsidRPr="00441BC4">
        <w:rPr>
          <w:rFonts w:ascii="Times New Roman" w:eastAsia="黑体" w:hAnsi="Times New Roman" w:cs="Times New Roman"/>
          <w:sz w:val="24"/>
          <w:szCs w:val="24"/>
        </w:rPr>
        <w:t>大宁管理所工程特性</w:t>
      </w:r>
      <w:r w:rsidR="008656A9" w:rsidRPr="00441BC4">
        <w:rPr>
          <w:rFonts w:ascii="Times New Roman" w:eastAsia="黑体" w:hAnsi="Times New Roman" w:cs="Times New Roman"/>
          <w:sz w:val="24"/>
          <w:szCs w:val="24"/>
        </w:rPr>
        <w:t>表</w:t>
      </w:r>
    </w:p>
    <w:tbl>
      <w:tblPr>
        <w:tblW w:w="12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
        <w:gridCol w:w="2581"/>
        <w:gridCol w:w="1353"/>
        <w:gridCol w:w="1322"/>
        <w:gridCol w:w="977"/>
        <w:gridCol w:w="5334"/>
      </w:tblGrid>
      <w:tr w:rsidR="00441BC4" w:rsidRPr="002547FC" w:rsidTr="009E08D9">
        <w:trPr>
          <w:tblHeade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序号</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输水渠系建筑物名称</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起点桩号</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终点桩号</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长度</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工程特性</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1199+859.8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1204+707.8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4848</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穿越农田</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2</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1204+707.8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1204+773.8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66</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穿越房易路公路</w:t>
            </w:r>
            <w:r w:rsidRPr="002547FC">
              <w:rPr>
                <w:rFonts w:ascii="Times New Roman" w:eastAsia="仿宋" w:hAnsi="Times New Roman" w:cs="Times New Roman"/>
                <w:kern w:val="0"/>
                <w:sz w:val="20"/>
                <w:szCs w:val="20"/>
              </w:rPr>
              <w:t>,</w:t>
            </w:r>
            <w:r w:rsidRPr="002547FC">
              <w:rPr>
                <w:rFonts w:ascii="Times New Roman" w:eastAsia="仿宋" w:hAnsi="Times New Roman" w:cs="Times New Roman"/>
                <w:kern w:val="0"/>
                <w:sz w:val="20"/>
                <w:szCs w:val="20"/>
              </w:rPr>
              <w:t>顶管长</w:t>
            </w:r>
            <w:r w:rsidRPr="002547FC">
              <w:rPr>
                <w:rFonts w:ascii="Times New Roman" w:eastAsia="仿宋" w:hAnsi="Times New Roman" w:cs="Times New Roman"/>
                <w:kern w:val="0"/>
                <w:sz w:val="20"/>
                <w:szCs w:val="20"/>
              </w:rPr>
              <w:t>32m</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3</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1204+773.8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1205+101.8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328</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穿越农田　</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4</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1205+101.8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1205+181.8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80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穿越南泉水河段</w:t>
            </w: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w:t>
            </w:r>
            <w:r w:rsidRPr="002547FC">
              <w:rPr>
                <w:rFonts w:ascii="Times New Roman" w:eastAsia="仿宋" w:hAnsi="Times New Roman" w:cs="Times New Roman"/>
                <w:kern w:val="0"/>
                <w:sz w:val="20"/>
                <w:szCs w:val="20"/>
              </w:rPr>
              <w:t>,</w:t>
            </w:r>
            <w:r w:rsidRPr="002547FC">
              <w:rPr>
                <w:rFonts w:ascii="Times New Roman" w:eastAsia="仿宋" w:hAnsi="Times New Roman" w:cs="Times New Roman"/>
                <w:kern w:val="0"/>
                <w:sz w:val="20"/>
                <w:szCs w:val="20"/>
              </w:rPr>
              <w:t>限制管顶覆土深度</w:t>
            </w:r>
            <w:r w:rsidRPr="002547FC">
              <w:rPr>
                <w:rFonts w:ascii="Times New Roman" w:eastAsia="仿宋" w:hAnsi="Times New Roman" w:cs="Times New Roman"/>
                <w:kern w:val="0"/>
                <w:sz w:val="20"/>
                <w:szCs w:val="20"/>
              </w:rPr>
              <w:t>≤10m</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5</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1205+181.8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1205+319.8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138</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　穿越农田</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6</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w:t>
            </w:r>
            <w:r w:rsidRPr="002547FC">
              <w:rPr>
                <w:rFonts w:ascii="Times New Roman" w:eastAsia="仿宋" w:hAnsi="Times New Roman" w:cs="Times New Roman"/>
                <w:kern w:val="0"/>
                <w:sz w:val="20"/>
                <w:szCs w:val="20"/>
              </w:rPr>
              <w:t>连通</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1205+319.8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1205+399.8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80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连通设施，南泉水河北岸</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7</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1205+399.8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1207+264.8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1865</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　穿越农田</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8</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1207+264.8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1207+324.8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60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穿越下房村沟河流</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9</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1207+324.8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1209+203.8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1879</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穿越农田　</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10</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1209+203.8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1209+223.8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20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穿越岔子南沟河流</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11</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1209+223.8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1209+569.8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346</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穿越农田　</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12</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1209+569.8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1209+589.8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20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穿越岔子北沟河流</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13</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1209+589.8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1209+912.8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323</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　穿越农田</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14</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1209+912.8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1209+950.8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38</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穿越云居寺路公路</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15</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1209+950.8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1210+330.8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380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穿越农田</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16</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1210+330.8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1210+390.8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60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穿越北泉水河河流</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17</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1210+390.8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1211+294.8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904</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　穿越农田</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18</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1211+294.8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1211+354.8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60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穿越西甘池北河河流</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19</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1211+354.8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1211+919.8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565</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穿越农田，限制管顶覆土深度</w:t>
            </w:r>
            <w:r w:rsidRPr="002547FC">
              <w:rPr>
                <w:rFonts w:ascii="Times New Roman" w:eastAsia="仿宋" w:hAnsi="Times New Roman" w:cs="Times New Roman"/>
                <w:kern w:val="0"/>
                <w:sz w:val="20"/>
                <w:szCs w:val="20"/>
              </w:rPr>
              <w:t>≤10m</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20</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1211+919.8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1211+969.8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50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穿越北甘池北河河流</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21</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1211+969.8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1212+449.8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480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　穿越农田</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22</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洞内埋管</w:t>
            </w: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1212+449.8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1212+739.8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290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穿越西甘池隧洞</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23</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1212+739.8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1213+342.8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603</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穿越农田　</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24</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1213+342.8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1213+387.8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45</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穿越龙下路公路</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25</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1213+387.8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1214+441.8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1054</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穿越农田　</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26</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1214+441.8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1214+511.8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70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穿越牤牛河区间河流</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27</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1214+511.8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1215+730.8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1219</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穿越农田　</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28</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1215+730.8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1215+770.8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40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穿越岳圣路公路</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29</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1215+770.8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1215+908.3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137.5</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穿越农田</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30</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1215+908.3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1215+973.3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65</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穿越西周各庄南沟河流</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31</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1215+973.3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1216+424.8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451.5</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　穿越农田</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32</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1216+424.8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1216+494.8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70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穿越东周各庄北沟河流</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33</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1216+494.8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1218+882.8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2388</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穿越农田，东周各庄东侧</w:t>
            </w:r>
            <w:r w:rsidRPr="002547FC">
              <w:rPr>
                <w:rFonts w:ascii="Times New Roman" w:eastAsia="仿宋" w:hAnsi="Times New Roman" w:cs="Times New Roman"/>
                <w:kern w:val="0"/>
                <w:sz w:val="20"/>
                <w:szCs w:val="20"/>
              </w:rPr>
              <w:t>HD17+310~HD17+431</w:t>
            </w:r>
            <w:r w:rsidRPr="002547FC">
              <w:rPr>
                <w:rFonts w:ascii="Times New Roman" w:eastAsia="仿宋" w:hAnsi="Times New Roman" w:cs="Times New Roman"/>
                <w:kern w:val="0"/>
                <w:sz w:val="20"/>
                <w:szCs w:val="20"/>
              </w:rPr>
              <w:t>，废石坑及废窑基础处理</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34</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1218+882.8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1218+952.8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70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穿越红光厂南沟河流</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35</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1218+952.8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1219+817.8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865</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穿越农田　</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36</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1219+817.8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1219+861.8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44</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穿越红新路公路，岩溶地基</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37</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1219+861.8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1220+235.8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374</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穿越农田，岩溶地基</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38</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1220+235.8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1220+315.8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80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穿越河流，穿越瓦井河段</w:t>
            </w: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管，岩溶地基</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39</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1220+315.8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1220+719.8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404</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穿越农田，岩溶地基</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40</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2#</w:t>
            </w:r>
            <w:r w:rsidRPr="002547FC">
              <w:rPr>
                <w:rFonts w:ascii="Times New Roman" w:eastAsia="仿宋" w:hAnsi="Times New Roman" w:cs="Times New Roman"/>
                <w:kern w:val="0"/>
                <w:sz w:val="20"/>
                <w:szCs w:val="20"/>
              </w:rPr>
              <w:t>连通设施</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1220+719.8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1220+799.8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80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连通设施，辛庄西南</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41</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1220+799.8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1221+195.3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395.5</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穿越农田，</w:t>
            </w:r>
            <w:r w:rsidRPr="002547FC">
              <w:rPr>
                <w:rFonts w:ascii="Times New Roman" w:eastAsia="仿宋" w:hAnsi="Times New Roman" w:cs="Times New Roman"/>
                <w:kern w:val="0"/>
                <w:sz w:val="20"/>
                <w:szCs w:val="20"/>
              </w:rPr>
              <w:t>HD20+941~HD21+150</w:t>
            </w:r>
            <w:r w:rsidRPr="002547FC">
              <w:rPr>
                <w:rFonts w:ascii="Times New Roman" w:eastAsia="仿宋" w:hAnsi="Times New Roman" w:cs="Times New Roman"/>
                <w:kern w:val="0"/>
                <w:sz w:val="20"/>
                <w:szCs w:val="20"/>
              </w:rPr>
              <w:t>段岩溶地基</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42</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1221+195.3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1221+282.3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87</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穿越房易公路公路</w:t>
            </w:r>
            <w:r w:rsidRPr="002547FC">
              <w:rPr>
                <w:rFonts w:ascii="Times New Roman" w:eastAsia="仿宋" w:hAnsi="Times New Roman" w:cs="Times New Roman"/>
                <w:kern w:val="0"/>
                <w:sz w:val="20"/>
                <w:szCs w:val="20"/>
              </w:rPr>
              <w:t>,</w:t>
            </w:r>
            <w:r w:rsidRPr="002547FC">
              <w:rPr>
                <w:rFonts w:ascii="Times New Roman" w:eastAsia="仿宋" w:hAnsi="Times New Roman" w:cs="Times New Roman"/>
                <w:kern w:val="0"/>
                <w:sz w:val="20"/>
                <w:szCs w:val="20"/>
              </w:rPr>
              <w:t>顶管长</w:t>
            </w:r>
            <w:r w:rsidRPr="002547FC">
              <w:rPr>
                <w:rFonts w:ascii="Times New Roman" w:eastAsia="仿宋" w:hAnsi="Times New Roman" w:cs="Times New Roman"/>
                <w:kern w:val="0"/>
                <w:sz w:val="20"/>
                <w:szCs w:val="20"/>
              </w:rPr>
              <w:t>43m</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43</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1221+282.3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1222+048.8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766.5</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穿越农田　</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44</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1222+048.8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1222+090.8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42</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穿越琉周支线铁路</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45</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1222+090.8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1222+241.8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151</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穿越农田，周口店河</w:t>
            </w:r>
            <w:r w:rsidRPr="002547FC">
              <w:rPr>
                <w:rFonts w:ascii="Times New Roman" w:eastAsia="仿宋" w:hAnsi="Times New Roman" w:cs="Times New Roman"/>
                <w:kern w:val="0"/>
                <w:sz w:val="20"/>
                <w:szCs w:val="20"/>
              </w:rPr>
              <w:t>HD22+350~HD22+382</w:t>
            </w:r>
            <w:r w:rsidRPr="002547FC">
              <w:rPr>
                <w:rFonts w:ascii="Times New Roman" w:eastAsia="仿宋" w:hAnsi="Times New Roman" w:cs="Times New Roman"/>
                <w:kern w:val="0"/>
                <w:sz w:val="20"/>
                <w:szCs w:val="20"/>
              </w:rPr>
              <w:t>，阻隔地下水</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46</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1222+241.8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1222+301.8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60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穿越周口店河段河流</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47</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1222+301.8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1223+922.8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1621</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穿越农田，周口店河</w:t>
            </w:r>
            <w:r w:rsidRPr="002547FC">
              <w:rPr>
                <w:rFonts w:ascii="Times New Roman" w:eastAsia="仿宋" w:hAnsi="Times New Roman" w:cs="Times New Roman"/>
                <w:kern w:val="0"/>
                <w:sz w:val="20"/>
                <w:szCs w:val="20"/>
              </w:rPr>
              <w:t>HD22+442~HD22+650</w:t>
            </w:r>
            <w:r w:rsidRPr="002547FC">
              <w:rPr>
                <w:rFonts w:ascii="Times New Roman" w:eastAsia="仿宋" w:hAnsi="Times New Roman" w:cs="Times New Roman"/>
                <w:kern w:val="0"/>
                <w:sz w:val="20"/>
                <w:szCs w:val="20"/>
              </w:rPr>
              <w:t>，阻隔地下水</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48</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1223+922.8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1224+002.8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80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穿越京周路公路</w:t>
            </w:r>
            <w:r w:rsidRPr="002547FC">
              <w:rPr>
                <w:rFonts w:ascii="Times New Roman" w:eastAsia="仿宋" w:hAnsi="Times New Roman" w:cs="Times New Roman"/>
                <w:kern w:val="0"/>
                <w:sz w:val="20"/>
                <w:szCs w:val="20"/>
              </w:rPr>
              <w:t>,</w:t>
            </w:r>
            <w:r w:rsidRPr="002547FC">
              <w:rPr>
                <w:rFonts w:ascii="Times New Roman" w:eastAsia="仿宋" w:hAnsi="Times New Roman" w:cs="Times New Roman"/>
                <w:kern w:val="0"/>
                <w:sz w:val="20"/>
                <w:szCs w:val="20"/>
              </w:rPr>
              <w:t>顶管长</w:t>
            </w:r>
            <w:r w:rsidRPr="002547FC">
              <w:rPr>
                <w:rFonts w:ascii="Times New Roman" w:eastAsia="仿宋" w:hAnsi="Times New Roman" w:cs="Times New Roman"/>
                <w:kern w:val="0"/>
                <w:sz w:val="20"/>
                <w:szCs w:val="20"/>
              </w:rPr>
              <w:t>80m</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49</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1224+002.8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1224+326.8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324</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　穿越农田</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50</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1224+326.8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1224+356.8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30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穿越云峰寺沟河流</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51</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1224+356.8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1225+397.8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1041</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穿越农田</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52</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1225+397.8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1225+457.8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60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穿越马刨泉河河流</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53</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1225+457.8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1226+565.8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1108</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穿越农田</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54</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1226+565.8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1226+585.8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20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穿越地震台沟河流</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55</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1226+585.8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1227+539.8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954</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穿越农田　</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56</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1227+539.8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1227+639.8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100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穿越西沙河河流</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57</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1227+639.8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1228+668.8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1029</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　穿越农田</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58</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1228+668.8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1228+738.8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70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穿越东沙河河流</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59</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1228+738.8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1228+792.8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54</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穿越农田　</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60</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1228+792.8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1228+892.3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99.5</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穿越万窑路公路</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61</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1228+892.3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1229+290.8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398.5</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　穿越农田</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62</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1229+290.8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1229+350.8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60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穿越燕化专用支线铁路</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63</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1229+350.8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1231+214.8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1864</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穿越农田，其中丁家洼村南</w:t>
            </w:r>
            <w:r w:rsidRPr="002547FC">
              <w:rPr>
                <w:rFonts w:ascii="Times New Roman" w:eastAsia="仿宋" w:hAnsi="Times New Roman" w:cs="Times New Roman"/>
                <w:kern w:val="0"/>
                <w:sz w:val="20"/>
                <w:szCs w:val="20"/>
              </w:rPr>
              <w:t>HD30+150~HD30+545</w:t>
            </w:r>
            <w:r w:rsidRPr="002547FC">
              <w:rPr>
                <w:rFonts w:ascii="Times New Roman" w:eastAsia="仿宋" w:hAnsi="Times New Roman" w:cs="Times New Roman"/>
                <w:kern w:val="0"/>
                <w:sz w:val="20"/>
                <w:szCs w:val="20"/>
              </w:rPr>
              <w:t>段为深挖方包封管段</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64</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1231+214.8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1231+304.8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90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穿越丁家洼河段</w:t>
            </w: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65</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1231+304.8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1231+768.8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464</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穿越农田　</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66</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1231+768.8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1231+848.8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80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穿越顾八路公路</w:t>
            </w:r>
            <w:r w:rsidRPr="002547FC">
              <w:rPr>
                <w:rFonts w:ascii="Times New Roman" w:eastAsia="仿宋" w:hAnsi="Times New Roman" w:cs="Times New Roman"/>
                <w:kern w:val="0"/>
                <w:sz w:val="20"/>
                <w:szCs w:val="20"/>
              </w:rPr>
              <w:t>,</w:t>
            </w:r>
            <w:r w:rsidRPr="002547FC">
              <w:rPr>
                <w:rFonts w:ascii="Times New Roman" w:eastAsia="仿宋" w:hAnsi="Times New Roman" w:cs="Times New Roman"/>
                <w:kern w:val="0"/>
                <w:sz w:val="20"/>
                <w:szCs w:val="20"/>
              </w:rPr>
              <w:t>顶管长</w:t>
            </w:r>
            <w:r w:rsidRPr="002547FC">
              <w:rPr>
                <w:rFonts w:ascii="Times New Roman" w:eastAsia="仿宋" w:hAnsi="Times New Roman" w:cs="Times New Roman"/>
                <w:kern w:val="0"/>
                <w:sz w:val="20"/>
                <w:szCs w:val="20"/>
              </w:rPr>
              <w:t>38m</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67</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1231+848.8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1231+937.8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89</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穿越农田</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68</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1231+937.8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1232+031.8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94</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穿越大件路公路</w:t>
            </w:r>
            <w:r w:rsidRPr="002547FC">
              <w:rPr>
                <w:rFonts w:ascii="Times New Roman" w:eastAsia="仿宋" w:hAnsi="Times New Roman" w:cs="Times New Roman"/>
                <w:kern w:val="0"/>
                <w:sz w:val="20"/>
                <w:szCs w:val="20"/>
              </w:rPr>
              <w:t>,</w:t>
            </w:r>
            <w:r w:rsidRPr="002547FC">
              <w:rPr>
                <w:rFonts w:ascii="Times New Roman" w:eastAsia="仿宋" w:hAnsi="Times New Roman" w:cs="Times New Roman"/>
                <w:kern w:val="0"/>
                <w:sz w:val="20"/>
                <w:szCs w:val="20"/>
              </w:rPr>
              <w:t>顶管长</w:t>
            </w:r>
            <w:r w:rsidRPr="002547FC">
              <w:rPr>
                <w:rFonts w:ascii="Times New Roman" w:eastAsia="仿宋" w:hAnsi="Times New Roman" w:cs="Times New Roman"/>
                <w:kern w:val="0"/>
                <w:sz w:val="20"/>
                <w:szCs w:val="20"/>
              </w:rPr>
              <w:t>39m</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69</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1232+031.8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1234+601.8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2570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穿越农田</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70</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1234+601.8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1235+113.8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512</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穿越大石河段</w:t>
            </w: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71</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1235+113.8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1236+753.8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1640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穿越农田　</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72</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1236+753.8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1236+783.8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30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穿越良陈支线铁路</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73</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1236+783.8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1237+040.3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256.5</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　穿越农田</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74</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1237+040.3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1237+104.8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64.5</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阎东路公路</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75</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1237+104.8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1237+769.8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665</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穿越农田　</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76</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洞内埋管</w:t>
            </w: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1237+769.8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1238+249.8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480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穿越崇青隧洞隧洞</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77</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1238+249.8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1239+778.8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1529</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穿越农田，崇青隧洞出口</w:t>
            </w:r>
            <w:r w:rsidRPr="002547FC">
              <w:rPr>
                <w:rFonts w:ascii="Times New Roman" w:eastAsia="仿宋" w:hAnsi="Times New Roman" w:cs="Times New Roman"/>
                <w:kern w:val="0"/>
                <w:sz w:val="20"/>
                <w:szCs w:val="20"/>
              </w:rPr>
              <w:t>~</w:t>
            </w:r>
            <w:r w:rsidRPr="002547FC">
              <w:rPr>
                <w:rFonts w:ascii="Times New Roman" w:eastAsia="仿宋" w:hAnsi="Times New Roman" w:cs="Times New Roman"/>
                <w:kern w:val="0"/>
                <w:sz w:val="20"/>
                <w:szCs w:val="20"/>
              </w:rPr>
              <w:t>崇青西干渠段，其中</w:t>
            </w:r>
            <w:r w:rsidRPr="002547FC">
              <w:rPr>
                <w:rFonts w:ascii="Times New Roman" w:eastAsia="仿宋" w:hAnsi="Times New Roman" w:cs="Times New Roman"/>
                <w:kern w:val="0"/>
                <w:sz w:val="20"/>
                <w:szCs w:val="20"/>
              </w:rPr>
              <w:t>HD38+900~HD39+030</w:t>
            </w:r>
            <w:r w:rsidRPr="002547FC">
              <w:rPr>
                <w:rFonts w:ascii="Times New Roman" w:eastAsia="仿宋" w:hAnsi="Times New Roman" w:cs="Times New Roman"/>
                <w:kern w:val="0"/>
                <w:sz w:val="20"/>
                <w:szCs w:val="20"/>
              </w:rPr>
              <w:t>段为深挖方包封管段</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78</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1239+778.8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1239+798.8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20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穿越岗上南沟河流</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79</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1239+798.8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1240+019.8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221</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穿越农田</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80</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3#</w:t>
            </w:r>
            <w:r w:rsidRPr="002547FC">
              <w:rPr>
                <w:rFonts w:ascii="Times New Roman" w:eastAsia="仿宋" w:hAnsi="Times New Roman" w:cs="Times New Roman"/>
                <w:kern w:val="0"/>
                <w:sz w:val="20"/>
                <w:szCs w:val="20"/>
              </w:rPr>
              <w:t>连设施</w:t>
            </w:r>
            <w:r w:rsidRPr="002547FC">
              <w:rPr>
                <w:rFonts w:ascii="Times New Roman" w:eastAsia="仿宋" w:hAnsi="Times New Roman" w:cs="Times New Roman"/>
                <w:kern w:val="0"/>
                <w:sz w:val="20"/>
                <w:szCs w:val="20"/>
              </w:rPr>
              <w:t xml:space="preserve"> </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1240+019.8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1240+099.8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80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连通设施，界各庄西</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81</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1240+099.8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1241+057.8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958</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　穿越农田</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82</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1241+057.8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1241+093.8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36</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穿越阎吕路公路</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83</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1241+093.8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1241+576.8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483</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　穿越农田</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84</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1241+576.8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1241+606.8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30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穿越刺猬河西支</w:t>
            </w:r>
            <w:r w:rsidRPr="002547FC">
              <w:rPr>
                <w:rFonts w:ascii="Times New Roman" w:eastAsia="仿宋" w:hAnsi="Times New Roman" w:cs="Times New Roman"/>
                <w:kern w:val="0"/>
                <w:sz w:val="20"/>
                <w:szCs w:val="20"/>
              </w:rPr>
              <w:t>1</w:t>
            </w:r>
            <w:r w:rsidRPr="002547FC">
              <w:rPr>
                <w:rFonts w:ascii="Times New Roman" w:eastAsia="仿宋" w:hAnsi="Times New Roman" w:cs="Times New Roman"/>
                <w:kern w:val="0"/>
                <w:sz w:val="20"/>
                <w:szCs w:val="20"/>
              </w:rPr>
              <w:t>河流</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85</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1241+606.8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1241+968.8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362</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穿越农田，刺猬河段阻隔地下水</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86</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1241+968.8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1242+018.8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50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穿越刺猬河西支</w:t>
            </w:r>
            <w:r w:rsidRPr="002547FC">
              <w:rPr>
                <w:rFonts w:ascii="Times New Roman" w:eastAsia="仿宋" w:hAnsi="Times New Roman" w:cs="Times New Roman"/>
                <w:kern w:val="0"/>
                <w:sz w:val="20"/>
                <w:szCs w:val="20"/>
              </w:rPr>
              <w:t>2</w:t>
            </w:r>
            <w:r w:rsidRPr="002547FC">
              <w:rPr>
                <w:rFonts w:ascii="Times New Roman" w:eastAsia="仿宋" w:hAnsi="Times New Roman" w:cs="Times New Roman"/>
                <w:kern w:val="0"/>
                <w:sz w:val="20"/>
                <w:szCs w:val="20"/>
              </w:rPr>
              <w:t>河流</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87</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1242+018.8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1242+214.8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196</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穿越农田　</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88</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1242+214.8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1242+284.8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70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穿越刺猬河东支河流</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89</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1242+284.8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1242+595.8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311</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　穿越农田</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90</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1242+595.8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1242+631.8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36</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穿越良坨路公路</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91</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1242+631.8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1245+343.8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2712</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穿越农田　</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92</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1245+343.8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1245+393.8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50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穿越米粮屯沟河流</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93</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1245+393.8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1246+197.8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804</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穿越农田　</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94</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1246+197.8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1246+261.8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64</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穿越良三路公路</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95</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1246+261.8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1247+120.8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859</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穿越农田　</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96</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1247+120.8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1247+200.8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80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穿越哑叭河段河流</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97</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1247+200.8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1248+114.3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913.5</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　穿越农田</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98</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1248+114.3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1248+195.3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81</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穿越京石高速路公路</w:t>
            </w:r>
            <w:r w:rsidRPr="002547FC">
              <w:rPr>
                <w:rFonts w:ascii="Times New Roman" w:eastAsia="仿宋" w:hAnsi="Times New Roman" w:cs="Times New Roman"/>
                <w:kern w:val="0"/>
                <w:sz w:val="20"/>
                <w:szCs w:val="20"/>
              </w:rPr>
              <w:t>,</w:t>
            </w:r>
            <w:r w:rsidRPr="002547FC">
              <w:rPr>
                <w:rFonts w:ascii="Times New Roman" w:eastAsia="仿宋" w:hAnsi="Times New Roman" w:cs="Times New Roman"/>
                <w:kern w:val="0"/>
                <w:sz w:val="20"/>
                <w:szCs w:val="20"/>
              </w:rPr>
              <w:t>顶管长</w:t>
            </w:r>
            <w:r w:rsidRPr="002547FC">
              <w:rPr>
                <w:rFonts w:ascii="Times New Roman" w:eastAsia="仿宋" w:hAnsi="Times New Roman" w:cs="Times New Roman"/>
                <w:kern w:val="0"/>
                <w:sz w:val="20"/>
                <w:szCs w:val="20"/>
              </w:rPr>
              <w:t>81m</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99</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1248+195.3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1248+942.3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747</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穿越农田</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100</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1248+942.3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1248+993.3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51</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穿越京保路公路</w:t>
            </w:r>
            <w:r w:rsidRPr="002547FC">
              <w:rPr>
                <w:rFonts w:ascii="Times New Roman" w:eastAsia="仿宋" w:hAnsi="Times New Roman" w:cs="Times New Roman"/>
                <w:kern w:val="0"/>
                <w:sz w:val="20"/>
                <w:szCs w:val="20"/>
              </w:rPr>
              <w:t>,</w:t>
            </w:r>
            <w:r w:rsidRPr="002547FC">
              <w:rPr>
                <w:rFonts w:ascii="Times New Roman" w:eastAsia="仿宋" w:hAnsi="Times New Roman" w:cs="Times New Roman"/>
                <w:kern w:val="0"/>
                <w:sz w:val="20"/>
                <w:szCs w:val="20"/>
              </w:rPr>
              <w:t>顶管长</w:t>
            </w:r>
            <w:r w:rsidRPr="002547FC">
              <w:rPr>
                <w:rFonts w:ascii="Times New Roman" w:eastAsia="仿宋" w:hAnsi="Times New Roman" w:cs="Times New Roman"/>
                <w:kern w:val="0"/>
                <w:sz w:val="20"/>
                <w:szCs w:val="20"/>
              </w:rPr>
              <w:t>51m</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101</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1248+993.3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1249+707.8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714.5</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穿越农田　</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102</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1249+707.8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1249+843.8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136</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穿越西长、京广支线铁路，防护结构内穿</w:t>
            </w: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103</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1249+843.8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1251+399.8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1556</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穿越农田</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104</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1251+399.8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1251+609.8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210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穿越小清河段</w:t>
            </w: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105</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1251+609.8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1253+857.8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2248</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　穿越农田</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106</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1253+857.8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1253+919.8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62</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穿越新长韩路公路</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107</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1253+919.8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1254+244.8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325</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穿越农田　</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108</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1254+244.8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1254+280.8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36</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穿越旧长韩路公路</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109</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PCCP</w:t>
            </w:r>
            <w:r w:rsidRPr="002547FC">
              <w:rPr>
                <w:rFonts w:ascii="Times New Roman" w:eastAsia="仿宋" w:hAnsi="Times New Roman" w:cs="Times New Roman"/>
                <w:kern w:val="0"/>
                <w:sz w:val="20"/>
                <w:szCs w:val="20"/>
              </w:rPr>
              <w:t>管道</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1254+280.8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1256+188.8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1908</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穿越农田，其中</w:t>
            </w:r>
            <w:r w:rsidRPr="002547FC">
              <w:rPr>
                <w:rFonts w:ascii="Times New Roman" w:eastAsia="仿宋" w:hAnsi="Times New Roman" w:cs="Times New Roman"/>
                <w:kern w:val="0"/>
                <w:sz w:val="20"/>
                <w:szCs w:val="20"/>
              </w:rPr>
              <w:t>HD54+538~HD54+708</w:t>
            </w:r>
            <w:r w:rsidRPr="002547FC">
              <w:rPr>
                <w:rFonts w:ascii="Times New Roman" w:eastAsia="仿宋" w:hAnsi="Times New Roman" w:cs="Times New Roman"/>
                <w:kern w:val="0"/>
                <w:sz w:val="20"/>
                <w:szCs w:val="20"/>
              </w:rPr>
              <w:t>段为深挖方混凝土包封埋管段</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110</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末端控制阀井</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1256+188.8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1256+258.8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70</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控制阀井，</w:t>
            </w:r>
            <w:r w:rsidRPr="002547FC">
              <w:rPr>
                <w:rFonts w:ascii="Times New Roman" w:eastAsia="仿宋" w:hAnsi="Times New Roman" w:cs="Times New Roman"/>
                <w:kern w:val="0"/>
                <w:sz w:val="20"/>
                <w:szCs w:val="20"/>
              </w:rPr>
              <w:t>2DN3600</w:t>
            </w:r>
            <w:r w:rsidRPr="002547FC">
              <w:rPr>
                <w:rFonts w:ascii="Times New Roman" w:eastAsia="仿宋" w:hAnsi="Times New Roman" w:cs="Times New Roman"/>
                <w:kern w:val="0"/>
                <w:sz w:val="20"/>
                <w:szCs w:val="20"/>
              </w:rPr>
              <w:t>钢管</w:t>
            </w:r>
            <w:r w:rsidRPr="002547FC">
              <w:rPr>
                <w:rFonts w:ascii="Times New Roman" w:eastAsia="仿宋" w:hAnsi="Times New Roman" w:cs="Times New Roman"/>
                <w:kern w:val="0"/>
                <w:sz w:val="20"/>
                <w:szCs w:val="20"/>
              </w:rPr>
              <w:t>+2DN2400</w:t>
            </w:r>
            <w:r w:rsidRPr="002547FC">
              <w:rPr>
                <w:rFonts w:ascii="Times New Roman" w:eastAsia="仿宋" w:hAnsi="Times New Roman" w:cs="Times New Roman"/>
                <w:kern w:val="0"/>
                <w:sz w:val="20"/>
                <w:szCs w:val="20"/>
              </w:rPr>
              <w:t>钢管</w:t>
            </w:r>
          </w:p>
        </w:tc>
      </w:tr>
      <w:tr w:rsidR="00441BC4" w:rsidRPr="002547FC" w:rsidTr="009E08D9">
        <w:trPr>
          <w:jc w:val="center"/>
        </w:trPr>
        <w:tc>
          <w:tcPr>
            <w:tcW w:w="80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111</w:t>
            </w:r>
          </w:p>
        </w:tc>
        <w:tc>
          <w:tcPr>
            <w:tcW w:w="2581"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调压池</w:t>
            </w:r>
          </w:p>
        </w:tc>
        <w:tc>
          <w:tcPr>
            <w:tcW w:w="1353"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1256+258.8 </w:t>
            </w:r>
          </w:p>
        </w:tc>
        <w:tc>
          <w:tcPr>
            <w:tcW w:w="1322"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 xml:space="preserve">1256+347.8 </w:t>
            </w:r>
          </w:p>
        </w:tc>
        <w:tc>
          <w:tcPr>
            <w:tcW w:w="977"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89</w:t>
            </w:r>
          </w:p>
        </w:tc>
        <w:tc>
          <w:tcPr>
            <w:tcW w:w="5334" w:type="dxa"/>
            <w:shd w:val="clear" w:color="auto" w:fill="auto"/>
            <w:vAlign w:val="center"/>
            <w:hideMark/>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kern w:val="0"/>
                <w:sz w:val="20"/>
                <w:szCs w:val="20"/>
              </w:rPr>
              <w:t>大宁调压池工程</w:t>
            </w:r>
            <w:r w:rsidRPr="002547FC">
              <w:rPr>
                <w:rFonts w:ascii="Times New Roman" w:eastAsia="仿宋" w:hAnsi="Times New Roman" w:cs="Times New Roman"/>
                <w:kern w:val="0"/>
                <w:sz w:val="20"/>
                <w:szCs w:val="20"/>
              </w:rPr>
              <w:t>,</w:t>
            </w:r>
            <w:r w:rsidRPr="002547FC">
              <w:rPr>
                <w:rFonts w:ascii="Times New Roman" w:eastAsia="仿宋" w:hAnsi="Times New Roman" w:cs="Times New Roman"/>
                <w:kern w:val="0"/>
                <w:sz w:val="20"/>
                <w:szCs w:val="20"/>
              </w:rPr>
              <w:t>圆形钢筋混凝土池</w:t>
            </w:r>
          </w:p>
        </w:tc>
      </w:tr>
      <w:tr w:rsidR="00441BC4" w:rsidRPr="002547FC" w:rsidTr="009E08D9">
        <w:trPr>
          <w:jc w:val="center"/>
        </w:trPr>
        <w:tc>
          <w:tcPr>
            <w:tcW w:w="802" w:type="dxa"/>
            <w:shd w:val="clear" w:color="auto" w:fill="auto"/>
            <w:vAlign w:val="center"/>
          </w:tcPr>
          <w:p w:rsidR="00735CA9" w:rsidRPr="002547FC" w:rsidRDefault="00735CA9" w:rsidP="009E08D9">
            <w:pPr>
              <w:spacing w:line="280" w:lineRule="exact"/>
              <w:jc w:val="center"/>
              <w:rPr>
                <w:rFonts w:ascii="Times New Roman" w:eastAsia="仿宋" w:hAnsi="Times New Roman" w:cs="Times New Roman"/>
                <w:sz w:val="20"/>
                <w:szCs w:val="20"/>
              </w:rPr>
            </w:pPr>
            <w:r w:rsidRPr="002547FC">
              <w:rPr>
                <w:rFonts w:ascii="Times New Roman" w:eastAsia="仿宋" w:hAnsi="Times New Roman" w:cs="Times New Roman"/>
                <w:sz w:val="20"/>
                <w:szCs w:val="20"/>
              </w:rPr>
              <w:t>112</w:t>
            </w:r>
          </w:p>
        </w:tc>
        <w:tc>
          <w:tcPr>
            <w:tcW w:w="2581" w:type="dxa"/>
            <w:shd w:val="clear" w:color="auto" w:fill="auto"/>
            <w:vAlign w:val="center"/>
          </w:tcPr>
          <w:p w:rsidR="00735CA9" w:rsidRPr="002547FC" w:rsidRDefault="00735CA9" w:rsidP="009E08D9">
            <w:pPr>
              <w:spacing w:line="280" w:lineRule="exact"/>
              <w:jc w:val="center"/>
              <w:rPr>
                <w:rFonts w:ascii="Times New Roman" w:eastAsia="仿宋" w:hAnsi="Times New Roman" w:cs="Times New Roman"/>
                <w:sz w:val="20"/>
                <w:szCs w:val="20"/>
              </w:rPr>
            </w:pPr>
            <w:r w:rsidRPr="002547FC">
              <w:rPr>
                <w:rFonts w:ascii="Times New Roman" w:eastAsia="仿宋" w:hAnsi="Times New Roman" w:cs="Times New Roman"/>
                <w:sz w:val="20"/>
                <w:szCs w:val="20"/>
              </w:rPr>
              <w:t>燕化和向房山分水口</w:t>
            </w:r>
          </w:p>
        </w:tc>
        <w:tc>
          <w:tcPr>
            <w:tcW w:w="1353" w:type="dxa"/>
            <w:shd w:val="clear" w:color="auto" w:fill="auto"/>
            <w:vAlign w:val="center"/>
          </w:tcPr>
          <w:p w:rsidR="00735CA9" w:rsidRPr="002547FC" w:rsidRDefault="00735CA9" w:rsidP="009E08D9">
            <w:pPr>
              <w:spacing w:line="280" w:lineRule="exact"/>
              <w:jc w:val="center"/>
              <w:rPr>
                <w:rFonts w:ascii="Times New Roman" w:eastAsia="仿宋" w:hAnsi="Times New Roman" w:cs="Times New Roman"/>
                <w:sz w:val="20"/>
                <w:szCs w:val="20"/>
              </w:rPr>
            </w:pPr>
            <w:r w:rsidRPr="002547FC">
              <w:rPr>
                <w:rFonts w:ascii="Times New Roman" w:eastAsia="仿宋" w:hAnsi="Times New Roman" w:cs="Times New Roman"/>
                <w:sz w:val="20"/>
                <w:szCs w:val="20"/>
              </w:rPr>
              <w:t xml:space="preserve">1199+889.8 </w:t>
            </w:r>
          </w:p>
        </w:tc>
        <w:tc>
          <w:tcPr>
            <w:tcW w:w="1322" w:type="dxa"/>
            <w:shd w:val="clear" w:color="auto" w:fill="auto"/>
            <w:vAlign w:val="center"/>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p>
        </w:tc>
        <w:tc>
          <w:tcPr>
            <w:tcW w:w="977" w:type="dxa"/>
            <w:shd w:val="clear" w:color="auto" w:fill="auto"/>
            <w:vAlign w:val="center"/>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p>
        </w:tc>
        <w:tc>
          <w:tcPr>
            <w:tcW w:w="5334" w:type="dxa"/>
            <w:shd w:val="clear" w:color="auto" w:fill="auto"/>
            <w:vAlign w:val="center"/>
          </w:tcPr>
          <w:p w:rsidR="00735CA9" w:rsidRPr="002547FC" w:rsidRDefault="00735CA9" w:rsidP="009E08D9">
            <w:pPr>
              <w:spacing w:line="280" w:lineRule="exact"/>
              <w:jc w:val="center"/>
              <w:rPr>
                <w:rFonts w:ascii="Times New Roman" w:eastAsia="仿宋" w:hAnsi="Times New Roman" w:cs="Times New Roman"/>
                <w:sz w:val="20"/>
                <w:szCs w:val="20"/>
              </w:rPr>
            </w:pPr>
            <w:r w:rsidRPr="002547FC">
              <w:rPr>
                <w:rFonts w:ascii="Times New Roman" w:eastAsia="仿宋" w:hAnsi="Times New Roman" w:cs="Times New Roman"/>
                <w:sz w:val="20"/>
                <w:szCs w:val="20"/>
              </w:rPr>
              <w:t>燕化分水口向左分水流量</w:t>
            </w:r>
            <w:r w:rsidRPr="002547FC">
              <w:rPr>
                <w:rFonts w:ascii="Times New Roman" w:eastAsia="仿宋" w:hAnsi="Times New Roman" w:cs="Times New Roman"/>
                <w:sz w:val="20"/>
                <w:szCs w:val="20"/>
              </w:rPr>
              <w:t>5m3/s</w:t>
            </w:r>
            <w:r w:rsidRPr="002547FC">
              <w:rPr>
                <w:rFonts w:ascii="Times New Roman" w:eastAsia="仿宋" w:hAnsi="Times New Roman" w:cs="Times New Roman"/>
                <w:sz w:val="20"/>
                <w:szCs w:val="20"/>
              </w:rPr>
              <w:t>；向房山分水口，右分水流量</w:t>
            </w:r>
            <w:r w:rsidRPr="002547FC">
              <w:rPr>
                <w:rFonts w:ascii="Times New Roman" w:eastAsia="仿宋" w:hAnsi="Times New Roman" w:cs="Times New Roman"/>
                <w:sz w:val="20"/>
                <w:szCs w:val="20"/>
              </w:rPr>
              <w:t>2m3/s</w:t>
            </w:r>
          </w:p>
        </w:tc>
      </w:tr>
      <w:tr w:rsidR="00441BC4" w:rsidRPr="002547FC" w:rsidTr="009E08D9">
        <w:trPr>
          <w:jc w:val="center"/>
        </w:trPr>
        <w:tc>
          <w:tcPr>
            <w:tcW w:w="802" w:type="dxa"/>
            <w:shd w:val="clear" w:color="auto" w:fill="auto"/>
            <w:vAlign w:val="center"/>
          </w:tcPr>
          <w:p w:rsidR="00735CA9" w:rsidRPr="002547FC" w:rsidRDefault="00735CA9" w:rsidP="009E08D9">
            <w:pPr>
              <w:spacing w:line="280" w:lineRule="exact"/>
              <w:jc w:val="center"/>
              <w:rPr>
                <w:rFonts w:ascii="Times New Roman" w:eastAsia="仿宋" w:hAnsi="Times New Roman" w:cs="Times New Roman"/>
                <w:sz w:val="20"/>
                <w:szCs w:val="20"/>
              </w:rPr>
            </w:pPr>
            <w:r w:rsidRPr="002547FC">
              <w:rPr>
                <w:rFonts w:ascii="Times New Roman" w:eastAsia="仿宋" w:hAnsi="Times New Roman" w:cs="Times New Roman"/>
                <w:sz w:val="20"/>
                <w:szCs w:val="20"/>
              </w:rPr>
              <w:t>113</w:t>
            </w:r>
          </w:p>
        </w:tc>
        <w:tc>
          <w:tcPr>
            <w:tcW w:w="2581" w:type="dxa"/>
            <w:shd w:val="clear" w:color="auto" w:fill="auto"/>
            <w:vAlign w:val="center"/>
          </w:tcPr>
          <w:p w:rsidR="00735CA9" w:rsidRPr="002547FC" w:rsidRDefault="00735CA9" w:rsidP="009E08D9">
            <w:pPr>
              <w:spacing w:line="280" w:lineRule="exact"/>
              <w:jc w:val="center"/>
              <w:rPr>
                <w:rFonts w:ascii="Times New Roman" w:eastAsia="仿宋" w:hAnsi="Times New Roman" w:cs="Times New Roman"/>
                <w:sz w:val="20"/>
                <w:szCs w:val="20"/>
              </w:rPr>
            </w:pPr>
            <w:r w:rsidRPr="002547FC">
              <w:rPr>
                <w:rFonts w:ascii="Times New Roman" w:eastAsia="仿宋" w:hAnsi="Times New Roman" w:cs="Times New Roman"/>
                <w:sz w:val="20"/>
                <w:szCs w:val="20"/>
              </w:rPr>
              <w:t>良乡分水口</w:t>
            </w:r>
          </w:p>
        </w:tc>
        <w:tc>
          <w:tcPr>
            <w:tcW w:w="1353" w:type="dxa"/>
            <w:shd w:val="clear" w:color="auto" w:fill="auto"/>
            <w:vAlign w:val="center"/>
          </w:tcPr>
          <w:p w:rsidR="00735CA9" w:rsidRPr="002547FC" w:rsidRDefault="00735CA9" w:rsidP="009E08D9">
            <w:pPr>
              <w:spacing w:line="280" w:lineRule="exact"/>
              <w:jc w:val="center"/>
              <w:rPr>
                <w:rFonts w:ascii="Times New Roman" w:eastAsia="仿宋" w:hAnsi="Times New Roman" w:cs="Times New Roman"/>
                <w:sz w:val="20"/>
                <w:szCs w:val="20"/>
              </w:rPr>
            </w:pPr>
            <w:r w:rsidRPr="002547FC">
              <w:rPr>
                <w:rFonts w:ascii="Times New Roman" w:eastAsia="仿宋" w:hAnsi="Times New Roman" w:cs="Times New Roman"/>
                <w:sz w:val="20"/>
                <w:szCs w:val="20"/>
              </w:rPr>
              <w:t xml:space="preserve">1243+559.8 </w:t>
            </w:r>
          </w:p>
        </w:tc>
        <w:tc>
          <w:tcPr>
            <w:tcW w:w="1322" w:type="dxa"/>
            <w:shd w:val="clear" w:color="auto" w:fill="auto"/>
            <w:vAlign w:val="center"/>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p>
        </w:tc>
        <w:tc>
          <w:tcPr>
            <w:tcW w:w="977" w:type="dxa"/>
            <w:shd w:val="clear" w:color="auto" w:fill="auto"/>
            <w:vAlign w:val="center"/>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p>
        </w:tc>
        <w:tc>
          <w:tcPr>
            <w:tcW w:w="5334" w:type="dxa"/>
            <w:shd w:val="clear" w:color="auto" w:fill="auto"/>
            <w:vAlign w:val="center"/>
          </w:tcPr>
          <w:p w:rsidR="00735CA9" w:rsidRPr="002547FC" w:rsidRDefault="00735CA9" w:rsidP="009E08D9">
            <w:pPr>
              <w:spacing w:line="280" w:lineRule="exact"/>
              <w:jc w:val="center"/>
              <w:rPr>
                <w:rFonts w:ascii="Times New Roman" w:eastAsia="仿宋" w:hAnsi="Times New Roman" w:cs="Times New Roman"/>
                <w:sz w:val="20"/>
                <w:szCs w:val="20"/>
              </w:rPr>
            </w:pPr>
            <w:r w:rsidRPr="002547FC">
              <w:rPr>
                <w:rFonts w:ascii="Times New Roman" w:eastAsia="仿宋" w:hAnsi="Times New Roman" w:cs="Times New Roman"/>
                <w:sz w:val="20"/>
                <w:szCs w:val="20"/>
              </w:rPr>
              <w:t>向右侧分水流量</w:t>
            </w:r>
            <w:r w:rsidRPr="002547FC">
              <w:rPr>
                <w:rFonts w:ascii="Times New Roman" w:eastAsia="仿宋" w:hAnsi="Times New Roman" w:cs="Times New Roman"/>
                <w:sz w:val="20"/>
                <w:szCs w:val="20"/>
              </w:rPr>
              <w:t>3.5m</w:t>
            </w:r>
            <w:r w:rsidRPr="002547FC">
              <w:rPr>
                <w:rFonts w:ascii="Times New Roman" w:eastAsia="仿宋" w:hAnsi="Times New Roman" w:cs="Times New Roman"/>
                <w:sz w:val="20"/>
                <w:szCs w:val="20"/>
                <w:vertAlign w:val="superscript"/>
              </w:rPr>
              <w:t>3</w:t>
            </w:r>
            <w:r w:rsidRPr="002547FC">
              <w:rPr>
                <w:rFonts w:ascii="Times New Roman" w:eastAsia="仿宋" w:hAnsi="Times New Roman" w:cs="Times New Roman"/>
                <w:sz w:val="20"/>
                <w:szCs w:val="20"/>
              </w:rPr>
              <w:t>/s</w:t>
            </w:r>
          </w:p>
        </w:tc>
      </w:tr>
      <w:tr w:rsidR="00441BC4" w:rsidRPr="002547FC" w:rsidTr="009E08D9">
        <w:trPr>
          <w:jc w:val="center"/>
        </w:trPr>
        <w:tc>
          <w:tcPr>
            <w:tcW w:w="802" w:type="dxa"/>
            <w:shd w:val="clear" w:color="auto" w:fill="auto"/>
            <w:vAlign w:val="center"/>
          </w:tcPr>
          <w:p w:rsidR="00735CA9" w:rsidRPr="002547FC" w:rsidRDefault="00735CA9" w:rsidP="009E08D9">
            <w:pPr>
              <w:spacing w:line="280" w:lineRule="exact"/>
              <w:jc w:val="center"/>
              <w:rPr>
                <w:rFonts w:ascii="Times New Roman" w:eastAsia="仿宋" w:hAnsi="Times New Roman" w:cs="Times New Roman"/>
                <w:sz w:val="20"/>
                <w:szCs w:val="20"/>
              </w:rPr>
            </w:pPr>
            <w:r w:rsidRPr="002547FC">
              <w:rPr>
                <w:rFonts w:ascii="Times New Roman" w:eastAsia="仿宋" w:hAnsi="Times New Roman" w:cs="Times New Roman"/>
                <w:sz w:val="20"/>
                <w:szCs w:val="20"/>
              </w:rPr>
              <w:t>114</w:t>
            </w:r>
          </w:p>
        </w:tc>
        <w:tc>
          <w:tcPr>
            <w:tcW w:w="2581" w:type="dxa"/>
            <w:shd w:val="clear" w:color="auto" w:fill="auto"/>
            <w:vAlign w:val="center"/>
          </w:tcPr>
          <w:p w:rsidR="00735CA9" w:rsidRPr="002547FC" w:rsidRDefault="00735CA9" w:rsidP="009E08D9">
            <w:pPr>
              <w:spacing w:line="280" w:lineRule="exact"/>
              <w:jc w:val="center"/>
              <w:rPr>
                <w:rFonts w:ascii="Times New Roman" w:eastAsia="仿宋" w:hAnsi="Times New Roman" w:cs="Times New Roman"/>
                <w:sz w:val="20"/>
                <w:szCs w:val="20"/>
              </w:rPr>
            </w:pPr>
            <w:r w:rsidRPr="002547FC">
              <w:rPr>
                <w:rFonts w:ascii="Times New Roman" w:eastAsia="仿宋" w:hAnsi="Times New Roman" w:cs="Times New Roman"/>
                <w:sz w:val="20"/>
                <w:szCs w:val="20"/>
              </w:rPr>
              <w:t>王佐分水口</w:t>
            </w:r>
          </w:p>
        </w:tc>
        <w:tc>
          <w:tcPr>
            <w:tcW w:w="1353" w:type="dxa"/>
            <w:shd w:val="clear" w:color="auto" w:fill="auto"/>
            <w:vAlign w:val="center"/>
          </w:tcPr>
          <w:p w:rsidR="00735CA9" w:rsidRPr="002547FC" w:rsidRDefault="00735CA9" w:rsidP="009E08D9">
            <w:pPr>
              <w:spacing w:line="280" w:lineRule="exact"/>
              <w:jc w:val="center"/>
              <w:rPr>
                <w:rFonts w:ascii="Times New Roman" w:eastAsia="仿宋" w:hAnsi="Times New Roman" w:cs="Times New Roman"/>
                <w:sz w:val="20"/>
                <w:szCs w:val="20"/>
              </w:rPr>
            </w:pPr>
            <w:r w:rsidRPr="002547FC">
              <w:rPr>
                <w:rFonts w:ascii="Times New Roman" w:eastAsia="仿宋" w:hAnsi="Times New Roman" w:cs="Times New Roman"/>
                <w:sz w:val="20"/>
                <w:szCs w:val="20"/>
              </w:rPr>
              <w:t xml:space="preserve">1246+649.8 </w:t>
            </w:r>
          </w:p>
        </w:tc>
        <w:tc>
          <w:tcPr>
            <w:tcW w:w="1322" w:type="dxa"/>
            <w:shd w:val="clear" w:color="auto" w:fill="auto"/>
            <w:vAlign w:val="center"/>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p>
        </w:tc>
        <w:tc>
          <w:tcPr>
            <w:tcW w:w="977" w:type="dxa"/>
            <w:shd w:val="clear" w:color="auto" w:fill="auto"/>
            <w:vAlign w:val="center"/>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p>
        </w:tc>
        <w:tc>
          <w:tcPr>
            <w:tcW w:w="5334" w:type="dxa"/>
            <w:shd w:val="clear" w:color="auto" w:fill="auto"/>
            <w:vAlign w:val="center"/>
          </w:tcPr>
          <w:p w:rsidR="00735CA9" w:rsidRPr="002547FC" w:rsidRDefault="00735CA9" w:rsidP="009E08D9">
            <w:pPr>
              <w:spacing w:line="280" w:lineRule="exact"/>
              <w:jc w:val="center"/>
              <w:rPr>
                <w:rFonts w:ascii="Times New Roman" w:eastAsia="仿宋" w:hAnsi="Times New Roman" w:cs="Times New Roman"/>
                <w:sz w:val="20"/>
                <w:szCs w:val="20"/>
              </w:rPr>
            </w:pPr>
            <w:r w:rsidRPr="002547FC">
              <w:rPr>
                <w:rFonts w:ascii="Times New Roman" w:eastAsia="仿宋" w:hAnsi="Times New Roman" w:cs="Times New Roman"/>
                <w:sz w:val="20"/>
                <w:szCs w:val="20"/>
              </w:rPr>
              <w:t>向左侧分水流量</w:t>
            </w:r>
            <w:r w:rsidRPr="002547FC">
              <w:rPr>
                <w:rFonts w:ascii="Times New Roman" w:eastAsia="仿宋" w:hAnsi="Times New Roman" w:cs="Times New Roman"/>
                <w:sz w:val="20"/>
                <w:szCs w:val="20"/>
              </w:rPr>
              <w:t>1.0m</w:t>
            </w:r>
            <w:r w:rsidRPr="002547FC">
              <w:rPr>
                <w:rFonts w:ascii="Times New Roman" w:eastAsia="仿宋" w:hAnsi="Times New Roman" w:cs="Times New Roman"/>
                <w:sz w:val="20"/>
                <w:szCs w:val="20"/>
                <w:vertAlign w:val="superscript"/>
              </w:rPr>
              <w:t>3</w:t>
            </w:r>
            <w:r w:rsidRPr="002547FC">
              <w:rPr>
                <w:rFonts w:ascii="Times New Roman" w:eastAsia="仿宋" w:hAnsi="Times New Roman" w:cs="Times New Roman"/>
                <w:sz w:val="20"/>
                <w:szCs w:val="20"/>
              </w:rPr>
              <w:t>/s</w:t>
            </w:r>
          </w:p>
        </w:tc>
      </w:tr>
      <w:tr w:rsidR="00441BC4" w:rsidRPr="002547FC" w:rsidTr="009E08D9">
        <w:trPr>
          <w:jc w:val="center"/>
        </w:trPr>
        <w:tc>
          <w:tcPr>
            <w:tcW w:w="802" w:type="dxa"/>
            <w:shd w:val="clear" w:color="auto" w:fill="auto"/>
            <w:vAlign w:val="center"/>
          </w:tcPr>
          <w:p w:rsidR="00735CA9" w:rsidRPr="002547FC" w:rsidRDefault="00735CA9" w:rsidP="009E08D9">
            <w:pPr>
              <w:spacing w:line="280" w:lineRule="exact"/>
              <w:jc w:val="center"/>
              <w:rPr>
                <w:rFonts w:ascii="Times New Roman" w:eastAsia="仿宋" w:hAnsi="Times New Roman" w:cs="Times New Roman"/>
                <w:sz w:val="20"/>
                <w:szCs w:val="20"/>
              </w:rPr>
            </w:pPr>
            <w:r w:rsidRPr="002547FC">
              <w:rPr>
                <w:rFonts w:ascii="Times New Roman" w:eastAsia="仿宋" w:hAnsi="Times New Roman" w:cs="Times New Roman"/>
                <w:sz w:val="20"/>
                <w:szCs w:val="20"/>
              </w:rPr>
              <w:t>115</w:t>
            </w:r>
          </w:p>
        </w:tc>
        <w:tc>
          <w:tcPr>
            <w:tcW w:w="2581" w:type="dxa"/>
            <w:shd w:val="clear" w:color="auto" w:fill="auto"/>
            <w:vAlign w:val="center"/>
          </w:tcPr>
          <w:p w:rsidR="00735CA9" w:rsidRPr="002547FC" w:rsidRDefault="00735CA9" w:rsidP="009E08D9">
            <w:pPr>
              <w:spacing w:line="280" w:lineRule="exact"/>
              <w:jc w:val="center"/>
              <w:rPr>
                <w:rFonts w:ascii="Times New Roman" w:eastAsia="仿宋" w:hAnsi="Times New Roman" w:cs="Times New Roman"/>
                <w:sz w:val="20"/>
                <w:szCs w:val="20"/>
              </w:rPr>
            </w:pPr>
            <w:r w:rsidRPr="002547FC">
              <w:rPr>
                <w:rFonts w:ascii="Times New Roman" w:eastAsia="仿宋" w:hAnsi="Times New Roman" w:cs="Times New Roman"/>
                <w:sz w:val="20"/>
                <w:szCs w:val="20"/>
              </w:rPr>
              <w:t>长辛店分水口</w:t>
            </w:r>
          </w:p>
        </w:tc>
        <w:tc>
          <w:tcPr>
            <w:tcW w:w="1353" w:type="dxa"/>
            <w:shd w:val="clear" w:color="auto" w:fill="auto"/>
            <w:vAlign w:val="center"/>
          </w:tcPr>
          <w:p w:rsidR="00735CA9" w:rsidRPr="002547FC" w:rsidRDefault="00735CA9" w:rsidP="009E08D9">
            <w:pPr>
              <w:spacing w:line="280" w:lineRule="exact"/>
              <w:jc w:val="center"/>
              <w:rPr>
                <w:rFonts w:ascii="Times New Roman" w:eastAsia="仿宋" w:hAnsi="Times New Roman" w:cs="Times New Roman"/>
                <w:sz w:val="20"/>
                <w:szCs w:val="20"/>
              </w:rPr>
            </w:pPr>
            <w:r w:rsidRPr="002547FC">
              <w:rPr>
                <w:rFonts w:ascii="Times New Roman" w:eastAsia="仿宋" w:hAnsi="Times New Roman" w:cs="Times New Roman"/>
                <w:sz w:val="20"/>
                <w:szCs w:val="20"/>
              </w:rPr>
              <w:t xml:space="preserve">1252+924.8 </w:t>
            </w:r>
          </w:p>
        </w:tc>
        <w:tc>
          <w:tcPr>
            <w:tcW w:w="1322" w:type="dxa"/>
            <w:shd w:val="clear" w:color="auto" w:fill="auto"/>
            <w:vAlign w:val="center"/>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p>
        </w:tc>
        <w:tc>
          <w:tcPr>
            <w:tcW w:w="977" w:type="dxa"/>
            <w:shd w:val="clear" w:color="auto" w:fill="auto"/>
            <w:vAlign w:val="center"/>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p>
        </w:tc>
        <w:tc>
          <w:tcPr>
            <w:tcW w:w="5334" w:type="dxa"/>
            <w:shd w:val="clear" w:color="auto" w:fill="auto"/>
            <w:vAlign w:val="center"/>
          </w:tcPr>
          <w:p w:rsidR="00735CA9" w:rsidRPr="002547FC" w:rsidRDefault="00735CA9" w:rsidP="009E08D9">
            <w:pPr>
              <w:spacing w:line="280" w:lineRule="exact"/>
              <w:jc w:val="center"/>
              <w:rPr>
                <w:rFonts w:ascii="Times New Roman" w:eastAsia="仿宋" w:hAnsi="Times New Roman" w:cs="Times New Roman"/>
                <w:sz w:val="20"/>
                <w:szCs w:val="20"/>
              </w:rPr>
            </w:pPr>
            <w:r w:rsidRPr="002547FC">
              <w:rPr>
                <w:rFonts w:ascii="Times New Roman" w:eastAsia="仿宋" w:hAnsi="Times New Roman" w:cs="Times New Roman"/>
                <w:sz w:val="20"/>
                <w:szCs w:val="20"/>
              </w:rPr>
              <w:t>向左侧分水流量</w:t>
            </w:r>
            <w:r w:rsidRPr="002547FC">
              <w:rPr>
                <w:rFonts w:ascii="Times New Roman" w:eastAsia="仿宋" w:hAnsi="Times New Roman" w:cs="Times New Roman"/>
                <w:sz w:val="20"/>
                <w:szCs w:val="20"/>
              </w:rPr>
              <w:t>2.5m</w:t>
            </w:r>
            <w:r w:rsidRPr="002547FC">
              <w:rPr>
                <w:rFonts w:ascii="Times New Roman" w:eastAsia="仿宋" w:hAnsi="Times New Roman" w:cs="Times New Roman"/>
                <w:sz w:val="20"/>
                <w:szCs w:val="20"/>
                <w:vertAlign w:val="superscript"/>
              </w:rPr>
              <w:t>3</w:t>
            </w:r>
            <w:r w:rsidRPr="002547FC">
              <w:rPr>
                <w:rFonts w:ascii="Times New Roman" w:eastAsia="仿宋" w:hAnsi="Times New Roman" w:cs="Times New Roman"/>
                <w:sz w:val="20"/>
                <w:szCs w:val="20"/>
              </w:rPr>
              <w:t>/s</w:t>
            </w:r>
          </w:p>
        </w:tc>
      </w:tr>
      <w:tr w:rsidR="00441BC4" w:rsidRPr="002547FC" w:rsidTr="009E08D9">
        <w:trPr>
          <w:jc w:val="center"/>
        </w:trPr>
        <w:tc>
          <w:tcPr>
            <w:tcW w:w="802" w:type="dxa"/>
            <w:shd w:val="clear" w:color="auto" w:fill="auto"/>
            <w:vAlign w:val="center"/>
          </w:tcPr>
          <w:p w:rsidR="00735CA9" w:rsidRPr="002547FC" w:rsidRDefault="00735CA9" w:rsidP="009E08D9">
            <w:pPr>
              <w:spacing w:line="280" w:lineRule="exact"/>
              <w:jc w:val="center"/>
              <w:rPr>
                <w:rFonts w:ascii="Times New Roman" w:eastAsia="仿宋" w:hAnsi="Times New Roman" w:cs="Times New Roman"/>
                <w:sz w:val="20"/>
                <w:szCs w:val="20"/>
              </w:rPr>
            </w:pPr>
            <w:r w:rsidRPr="002547FC">
              <w:rPr>
                <w:rFonts w:ascii="Times New Roman" w:eastAsia="仿宋" w:hAnsi="Times New Roman" w:cs="Times New Roman"/>
                <w:sz w:val="20"/>
                <w:szCs w:val="20"/>
              </w:rPr>
              <w:t>116</w:t>
            </w:r>
          </w:p>
        </w:tc>
        <w:tc>
          <w:tcPr>
            <w:tcW w:w="2581" w:type="dxa"/>
            <w:shd w:val="clear" w:color="auto" w:fill="auto"/>
            <w:vAlign w:val="center"/>
          </w:tcPr>
          <w:p w:rsidR="00735CA9" w:rsidRPr="002547FC" w:rsidRDefault="00735CA9" w:rsidP="009E08D9">
            <w:pPr>
              <w:spacing w:line="280" w:lineRule="exact"/>
              <w:jc w:val="center"/>
              <w:rPr>
                <w:rFonts w:ascii="Times New Roman" w:eastAsia="仿宋" w:hAnsi="Times New Roman" w:cs="Times New Roman"/>
                <w:sz w:val="20"/>
                <w:szCs w:val="20"/>
              </w:rPr>
            </w:pPr>
            <w:r w:rsidRPr="002547FC">
              <w:rPr>
                <w:rFonts w:ascii="Times New Roman" w:eastAsia="仿宋" w:hAnsi="Times New Roman" w:cs="Times New Roman"/>
                <w:sz w:val="20"/>
                <w:szCs w:val="20"/>
              </w:rPr>
              <w:t>永定河倒虹吸进口闸室</w:t>
            </w:r>
          </w:p>
        </w:tc>
        <w:tc>
          <w:tcPr>
            <w:tcW w:w="1353" w:type="dxa"/>
            <w:shd w:val="clear" w:color="auto" w:fill="auto"/>
            <w:vAlign w:val="center"/>
          </w:tcPr>
          <w:p w:rsidR="00735CA9" w:rsidRPr="002547FC" w:rsidRDefault="00735CA9" w:rsidP="009E08D9">
            <w:pPr>
              <w:spacing w:line="280" w:lineRule="exact"/>
              <w:jc w:val="center"/>
              <w:rPr>
                <w:rFonts w:ascii="Times New Roman" w:eastAsia="仿宋" w:hAnsi="Times New Roman" w:cs="Times New Roman"/>
                <w:sz w:val="20"/>
                <w:szCs w:val="20"/>
              </w:rPr>
            </w:pPr>
            <w:r w:rsidRPr="002547FC">
              <w:rPr>
                <w:rFonts w:ascii="Times New Roman" w:eastAsia="仿宋" w:hAnsi="Times New Roman" w:cs="Times New Roman"/>
                <w:sz w:val="20"/>
                <w:szCs w:val="20"/>
              </w:rPr>
              <w:t xml:space="preserve">1256+347.8 </w:t>
            </w:r>
          </w:p>
        </w:tc>
        <w:tc>
          <w:tcPr>
            <w:tcW w:w="1322" w:type="dxa"/>
            <w:shd w:val="clear" w:color="auto" w:fill="auto"/>
            <w:vAlign w:val="center"/>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sz w:val="20"/>
                <w:szCs w:val="20"/>
              </w:rPr>
              <w:t xml:space="preserve">1256+362.8 </w:t>
            </w:r>
          </w:p>
        </w:tc>
        <w:tc>
          <w:tcPr>
            <w:tcW w:w="977" w:type="dxa"/>
            <w:shd w:val="clear" w:color="auto" w:fill="auto"/>
            <w:vAlign w:val="center"/>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p>
        </w:tc>
        <w:tc>
          <w:tcPr>
            <w:tcW w:w="5334" w:type="dxa"/>
            <w:shd w:val="clear" w:color="auto" w:fill="auto"/>
            <w:vAlign w:val="center"/>
          </w:tcPr>
          <w:p w:rsidR="00735CA9" w:rsidRPr="002547FC" w:rsidDel="00F01880" w:rsidRDefault="00735CA9" w:rsidP="009E08D9">
            <w:pPr>
              <w:spacing w:line="280" w:lineRule="exact"/>
              <w:jc w:val="center"/>
              <w:rPr>
                <w:rFonts w:ascii="Times New Roman" w:eastAsia="仿宋" w:hAnsi="Times New Roman" w:cs="Times New Roman"/>
                <w:sz w:val="20"/>
                <w:szCs w:val="20"/>
              </w:rPr>
            </w:pPr>
            <w:r w:rsidRPr="002547FC">
              <w:rPr>
                <w:rFonts w:ascii="Times New Roman" w:eastAsia="仿宋" w:hAnsi="Times New Roman" w:cs="Times New Roman"/>
                <w:sz w:val="20"/>
                <w:szCs w:val="20"/>
              </w:rPr>
              <w:t>控制闸，</w:t>
            </w:r>
            <w:r w:rsidRPr="002547FC">
              <w:rPr>
                <w:rFonts w:ascii="Times New Roman" w:eastAsia="仿宋" w:hAnsi="Times New Roman" w:cs="Times New Roman"/>
                <w:sz w:val="20"/>
                <w:szCs w:val="20"/>
              </w:rPr>
              <w:t>2</w:t>
            </w:r>
            <w:r w:rsidRPr="002547FC">
              <w:rPr>
                <w:rFonts w:ascii="Times New Roman" w:eastAsia="仿宋" w:hAnsi="Times New Roman" w:cs="Times New Roman"/>
                <w:sz w:val="20"/>
                <w:szCs w:val="20"/>
              </w:rPr>
              <w:t>孔</w:t>
            </w:r>
            <w:r w:rsidRPr="002547FC">
              <w:rPr>
                <w:rFonts w:ascii="Times New Roman" w:eastAsia="仿宋" w:hAnsi="Times New Roman" w:cs="Times New Roman"/>
                <w:sz w:val="20"/>
                <w:szCs w:val="20"/>
              </w:rPr>
              <w:t>×3.4m×3.8m</w:t>
            </w:r>
            <w:r w:rsidRPr="002547FC">
              <w:rPr>
                <w:rFonts w:ascii="Times New Roman" w:eastAsia="仿宋" w:hAnsi="Times New Roman" w:cs="Times New Roman"/>
                <w:sz w:val="20"/>
                <w:szCs w:val="20"/>
              </w:rPr>
              <w:t>，长</w:t>
            </w:r>
            <w:r w:rsidRPr="002547FC">
              <w:rPr>
                <w:rFonts w:ascii="Times New Roman" w:eastAsia="仿宋" w:hAnsi="Times New Roman" w:cs="Times New Roman"/>
                <w:sz w:val="20"/>
                <w:szCs w:val="20"/>
              </w:rPr>
              <w:t>15m</w:t>
            </w:r>
            <w:r w:rsidRPr="002547FC">
              <w:rPr>
                <w:rFonts w:ascii="Times New Roman" w:eastAsia="仿宋" w:hAnsi="Times New Roman" w:cs="Times New Roman"/>
                <w:sz w:val="20"/>
                <w:szCs w:val="20"/>
              </w:rPr>
              <w:t>，设计分水流量</w:t>
            </w:r>
            <w:r w:rsidRPr="002547FC">
              <w:rPr>
                <w:rFonts w:ascii="Times New Roman" w:eastAsia="仿宋" w:hAnsi="Times New Roman" w:cs="Times New Roman"/>
                <w:sz w:val="20"/>
                <w:szCs w:val="20"/>
              </w:rPr>
              <w:t>30m</w:t>
            </w:r>
            <w:r w:rsidRPr="002547FC">
              <w:rPr>
                <w:rFonts w:ascii="Times New Roman" w:eastAsia="仿宋" w:hAnsi="Times New Roman" w:cs="Times New Roman"/>
                <w:sz w:val="20"/>
                <w:szCs w:val="20"/>
                <w:vertAlign w:val="superscript"/>
              </w:rPr>
              <w:t>3</w:t>
            </w:r>
            <w:r w:rsidRPr="002547FC">
              <w:rPr>
                <w:rFonts w:ascii="Times New Roman" w:eastAsia="仿宋" w:hAnsi="Times New Roman" w:cs="Times New Roman"/>
                <w:sz w:val="20"/>
                <w:szCs w:val="20"/>
              </w:rPr>
              <w:t>/s</w:t>
            </w:r>
            <w:r w:rsidRPr="002547FC">
              <w:rPr>
                <w:rFonts w:ascii="Times New Roman" w:eastAsia="仿宋" w:hAnsi="Times New Roman" w:cs="Times New Roman"/>
                <w:sz w:val="20"/>
                <w:szCs w:val="20"/>
              </w:rPr>
              <w:t>，加大分水流量</w:t>
            </w:r>
            <w:r w:rsidRPr="002547FC">
              <w:rPr>
                <w:rFonts w:ascii="Times New Roman" w:eastAsia="仿宋" w:hAnsi="Times New Roman" w:cs="Times New Roman"/>
                <w:sz w:val="20"/>
                <w:szCs w:val="20"/>
              </w:rPr>
              <w:t>35m</w:t>
            </w:r>
            <w:r w:rsidRPr="002547FC">
              <w:rPr>
                <w:rFonts w:ascii="Times New Roman" w:eastAsia="仿宋" w:hAnsi="Times New Roman" w:cs="Times New Roman"/>
                <w:sz w:val="20"/>
                <w:szCs w:val="20"/>
                <w:vertAlign w:val="superscript"/>
              </w:rPr>
              <w:t>3</w:t>
            </w:r>
            <w:r w:rsidRPr="002547FC">
              <w:rPr>
                <w:rFonts w:ascii="Times New Roman" w:eastAsia="仿宋" w:hAnsi="Times New Roman" w:cs="Times New Roman"/>
                <w:sz w:val="20"/>
                <w:szCs w:val="20"/>
              </w:rPr>
              <w:t>/s</w:t>
            </w:r>
          </w:p>
        </w:tc>
      </w:tr>
      <w:tr w:rsidR="00441BC4" w:rsidRPr="002547FC" w:rsidTr="009E08D9">
        <w:trPr>
          <w:jc w:val="center"/>
        </w:trPr>
        <w:tc>
          <w:tcPr>
            <w:tcW w:w="802" w:type="dxa"/>
            <w:shd w:val="clear" w:color="auto" w:fill="auto"/>
            <w:vAlign w:val="center"/>
          </w:tcPr>
          <w:p w:rsidR="00735CA9" w:rsidRPr="002547FC" w:rsidRDefault="00735CA9" w:rsidP="009E08D9">
            <w:pPr>
              <w:spacing w:line="280" w:lineRule="exact"/>
              <w:jc w:val="center"/>
              <w:rPr>
                <w:rFonts w:ascii="Times New Roman" w:eastAsia="仿宋" w:hAnsi="Times New Roman" w:cs="Times New Roman"/>
                <w:sz w:val="20"/>
                <w:szCs w:val="20"/>
              </w:rPr>
            </w:pPr>
            <w:r w:rsidRPr="002547FC">
              <w:rPr>
                <w:rFonts w:ascii="Times New Roman" w:eastAsia="仿宋" w:hAnsi="Times New Roman" w:cs="Times New Roman"/>
                <w:sz w:val="20"/>
                <w:szCs w:val="20"/>
              </w:rPr>
              <w:t>117</w:t>
            </w:r>
          </w:p>
        </w:tc>
        <w:tc>
          <w:tcPr>
            <w:tcW w:w="2581" w:type="dxa"/>
            <w:shd w:val="clear" w:color="auto" w:fill="auto"/>
            <w:vAlign w:val="center"/>
          </w:tcPr>
          <w:p w:rsidR="00735CA9" w:rsidRPr="002547FC" w:rsidRDefault="00735CA9" w:rsidP="009E08D9">
            <w:pPr>
              <w:spacing w:line="280" w:lineRule="exact"/>
              <w:jc w:val="center"/>
              <w:rPr>
                <w:rFonts w:ascii="Times New Roman" w:eastAsia="仿宋" w:hAnsi="Times New Roman" w:cs="Times New Roman"/>
                <w:sz w:val="20"/>
                <w:szCs w:val="20"/>
              </w:rPr>
            </w:pPr>
            <w:r w:rsidRPr="002547FC">
              <w:rPr>
                <w:rFonts w:ascii="Times New Roman" w:eastAsia="仿宋" w:hAnsi="Times New Roman" w:cs="Times New Roman"/>
                <w:sz w:val="20"/>
                <w:szCs w:val="20"/>
              </w:rPr>
              <w:t>南干渠分水</w:t>
            </w:r>
            <w:r w:rsidR="00FC4BB2" w:rsidRPr="002547FC">
              <w:rPr>
                <w:rFonts w:ascii="Times New Roman" w:eastAsia="仿宋" w:hAnsi="Times New Roman" w:cs="Times New Roman"/>
                <w:sz w:val="20"/>
                <w:szCs w:val="20"/>
              </w:rPr>
              <w:t>闸</w:t>
            </w:r>
          </w:p>
        </w:tc>
        <w:tc>
          <w:tcPr>
            <w:tcW w:w="1353" w:type="dxa"/>
            <w:shd w:val="clear" w:color="auto" w:fill="auto"/>
            <w:vAlign w:val="center"/>
          </w:tcPr>
          <w:p w:rsidR="00735CA9" w:rsidRPr="002547FC" w:rsidRDefault="00735CA9" w:rsidP="009E08D9">
            <w:pPr>
              <w:spacing w:line="280" w:lineRule="exact"/>
              <w:jc w:val="center"/>
              <w:rPr>
                <w:rFonts w:ascii="Times New Roman" w:eastAsia="仿宋" w:hAnsi="Times New Roman" w:cs="Times New Roman"/>
                <w:sz w:val="20"/>
                <w:szCs w:val="20"/>
              </w:rPr>
            </w:pPr>
            <w:r w:rsidRPr="002547FC">
              <w:rPr>
                <w:rFonts w:ascii="Times New Roman" w:eastAsia="仿宋" w:hAnsi="Times New Roman" w:cs="Times New Roman"/>
                <w:sz w:val="20"/>
                <w:szCs w:val="20"/>
              </w:rPr>
              <w:t xml:space="preserve">1256+347.8  </w:t>
            </w:r>
          </w:p>
        </w:tc>
        <w:tc>
          <w:tcPr>
            <w:tcW w:w="1322" w:type="dxa"/>
            <w:shd w:val="clear" w:color="auto" w:fill="auto"/>
            <w:vAlign w:val="center"/>
          </w:tcPr>
          <w:p w:rsidR="00735CA9" w:rsidRPr="002547FC" w:rsidRDefault="00643627"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sz w:val="20"/>
                <w:szCs w:val="20"/>
              </w:rPr>
              <w:t>1256+362.</w:t>
            </w:r>
          </w:p>
        </w:tc>
        <w:tc>
          <w:tcPr>
            <w:tcW w:w="977" w:type="dxa"/>
            <w:shd w:val="clear" w:color="auto" w:fill="auto"/>
            <w:vAlign w:val="center"/>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p>
        </w:tc>
        <w:tc>
          <w:tcPr>
            <w:tcW w:w="5334" w:type="dxa"/>
            <w:shd w:val="clear" w:color="auto" w:fill="auto"/>
            <w:vAlign w:val="center"/>
          </w:tcPr>
          <w:p w:rsidR="00735CA9" w:rsidRPr="002547FC" w:rsidRDefault="00735CA9" w:rsidP="009E08D9">
            <w:pPr>
              <w:spacing w:line="280" w:lineRule="exact"/>
              <w:jc w:val="center"/>
              <w:rPr>
                <w:rFonts w:ascii="Times New Roman" w:eastAsia="仿宋" w:hAnsi="Times New Roman" w:cs="Times New Roman"/>
                <w:sz w:val="20"/>
                <w:szCs w:val="20"/>
              </w:rPr>
            </w:pPr>
            <w:r w:rsidRPr="002547FC">
              <w:rPr>
                <w:rFonts w:ascii="Times New Roman" w:eastAsia="仿宋" w:hAnsi="Times New Roman" w:cs="Times New Roman"/>
                <w:sz w:val="20"/>
                <w:szCs w:val="20"/>
              </w:rPr>
              <w:t>控制闸，</w:t>
            </w:r>
            <w:r w:rsidRPr="002547FC">
              <w:rPr>
                <w:rFonts w:ascii="Times New Roman" w:eastAsia="仿宋" w:hAnsi="Times New Roman" w:cs="Times New Roman"/>
                <w:sz w:val="20"/>
                <w:szCs w:val="20"/>
              </w:rPr>
              <w:t>2</w:t>
            </w:r>
            <w:r w:rsidRPr="002547FC">
              <w:rPr>
                <w:rFonts w:ascii="Times New Roman" w:eastAsia="仿宋" w:hAnsi="Times New Roman" w:cs="Times New Roman"/>
                <w:sz w:val="20"/>
                <w:szCs w:val="20"/>
              </w:rPr>
              <w:t>孔</w:t>
            </w:r>
            <w:r w:rsidRPr="002547FC">
              <w:rPr>
                <w:rFonts w:ascii="Times New Roman" w:eastAsia="仿宋" w:hAnsi="Times New Roman" w:cs="Times New Roman"/>
                <w:sz w:val="20"/>
                <w:szCs w:val="20"/>
              </w:rPr>
              <w:t>×3.4m×3.8m</w:t>
            </w:r>
            <w:r w:rsidRPr="002547FC">
              <w:rPr>
                <w:rFonts w:ascii="Times New Roman" w:eastAsia="仿宋" w:hAnsi="Times New Roman" w:cs="Times New Roman"/>
                <w:sz w:val="20"/>
                <w:szCs w:val="20"/>
              </w:rPr>
              <w:t>，长</w:t>
            </w:r>
            <w:r w:rsidRPr="002547FC">
              <w:rPr>
                <w:rFonts w:ascii="Times New Roman" w:eastAsia="仿宋" w:hAnsi="Times New Roman" w:cs="Times New Roman"/>
                <w:sz w:val="20"/>
                <w:szCs w:val="20"/>
              </w:rPr>
              <w:t>15m</w:t>
            </w:r>
            <w:r w:rsidRPr="002547FC">
              <w:rPr>
                <w:rFonts w:ascii="Times New Roman" w:eastAsia="仿宋" w:hAnsi="Times New Roman" w:cs="Times New Roman"/>
                <w:sz w:val="20"/>
                <w:szCs w:val="20"/>
              </w:rPr>
              <w:t>，设计分水流量</w:t>
            </w:r>
            <w:r w:rsidRPr="002547FC">
              <w:rPr>
                <w:rFonts w:ascii="Times New Roman" w:eastAsia="仿宋" w:hAnsi="Times New Roman" w:cs="Times New Roman"/>
                <w:sz w:val="20"/>
                <w:szCs w:val="20"/>
              </w:rPr>
              <w:t>30m</w:t>
            </w:r>
            <w:r w:rsidRPr="002547FC">
              <w:rPr>
                <w:rFonts w:ascii="Times New Roman" w:eastAsia="仿宋" w:hAnsi="Times New Roman" w:cs="Times New Roman"/>
                <w:sz w:val="20"/>
                <w:szCs w:val="20"/>
                <w:vertAlign w:val="superscript"/>
              </w:rPr>
              <w:t>3</w:t>
            </w:r>
            <w:r w:rsidRPr="002547FC">
              <w:rPr>
                <w:rFonts w:ascii="Times New Roman" w:eastAsia="仿宋" w:hAnsi="Times New Roman" w:cs="Times New Roman"/>
                <w:sz w:val="20"/>
                <w:szCs w:val="20"/>
              </w:rPr>
              <w:t>/s</w:t>
            </w:r>
            <w:r w:rsidRPr="002547FC">
              <w:rPr>
                <w:rFonts w:ascii="Times New Roman" w:eastAsia="仿宋" w:hAnsi="Times New Roman" w:cs="Times New Roman"/>
                <w:sz w:val="20"/>
                <w:szCs w:val="20"/>
              </w:rPr>
              <w:t>，加大分水流量</w:t>
            </w:r>
            <w:r w:rsidRPr="002547FC">
              <w:rPr>
                <w:rFonts w:ascii="Times New Roman" w:eastAsia="仿宋" w:hAnsi="Times New Roman" w:cs="Times New Roman"/>
                <w:sz w:val="20"/>
                <w:szCs w:val="20"/>
              </w:rPr>
              <w:t>35m</w:t>
            </w:r>
            <w:r w:rsidRPr="002547FC">
              <w:rPr>
                <w:rFonts w:ascii="Times New Roman" w:eastAsia="仿宋" w:hAnsi="Times New Roman" w:cs="Times New Roman"/>
                <w:sz w:val="20"/>
                <w:szCs w:val="20"/>
                <w:vertAlign w:val="superscript"/>
              </w:rPr>
              <w:t>3</w:t>
            </w:r>
            <w:r w:rsidRPr="002547FC">
              <w:rPr>
                <w:rFonts w:ascii="Times New Roman" w:eastAsia="仿宋" w:hAnsi="Times New Roman" w:cs="Times New Roman"/>
                <w:sz w:val="20"/>
                <w:szCs w:val="20"/>
              </w:rPr>
              <w:t>/s</w:t>
            </w:r>
          </w:p>
        </w:tc>
      </w:tr>
      <w:tr w:rsidR="00CC469E" w:rsidRPr="002547FC" w:rsidTr="009E08D9">
        <w:trPr>
          <w:jc w:val="center"/>
        </w:trPr>
        <w:tc>
          <w:tcPr>
            <w:tcW w:w="802" w:type="dxa"/>
            <w:shd w:val="clear" w:color="auto" w:fill="auto"/>
            <w:vAlign w:val="center"/>
          </w:tcPr>
          <w:p w:rsidR="00735CA9" w:rsidRPr="002547FC" w:rsidRDefault="00735CA9" w:rsidP="009E08D9">
            <w:pPr>
              <w:spacing w:line="280" w:lineRule="exact"/>
              <w:jc w:val="center"/>
              <w:rPr>
                <w:rFonts w:ascii="Times New Roman" w:eastAsia="仿宋" w:hAnsi="Times New Roman" w:cs="Times New Roman"/>
                <w:sz w:val="20"/>
                <w:szCs w:val="20"/>
              </w:rPr>
            </w:pPr>
            <w:r w:rsidRPr="002547FC">
              <w:rPr>
                <w:rFonts w:ascii="Times New Roman" w:eastAsia="仿宋" w:hAnsi="Times New Roman" w:cs="Times New Roman"/>
                <w:sz w:val="20"/>
                <w:szCs w:val="20"/>
              </w:rPr>
              <w:t>118</w:t>
            </w:r>
          </w:p>
        </w:tc>
        <w:tc>
          <w:tcPr>
            <w:tcW w:w="2581" w:type="dxa"/>
            <w:shd w:val="clear" w:color="auto" w:fill="auto"/>
            <w:vAlign w:val="center"/>
          </w:tcPr>
          <w:p w:rsidR="00735CA9" w:rsidRPr="002547FC" w:rsidRDefault="00735CA9" w:rsidP="009E08D9">
            <w:pPr>
              <w:spacing w:line="280" w:lineRule="exact"/>
              <w:jc w:val="center"/>
              <w:rPr>
                <w:rFonts w:ascii="Times New Roman" w:eastAsia="仿宋" w:hAnsi="Times New Roman" w:cs="Times New Roman"/>
                <w:sz w:val="20"/>
                <w:szCs w:val="20"/>
              </w:rPr>
            </w:pPr>
            <w:r w:rsidRPr="002547FC">
              <w:rPr>
                <w:rFonts w:ascii="Times New Roman" w:eastAsia="仿宋" w:hAnsi="Times New Roman" w:cs="Times New Roman"/>
                <w:sz w:val="20"/>
                <w:szCs w:val="20"/>
              </w:rPr>
              <w:t>永定河倒虹吸退水闸室</w:t>
            </w:r>
          </w:p>
        </w:tc>
        <w:tc>
          <w:tcPr>
            <w:tcW w:w="1353" w:type="dxa"/>
            <w:shd w:val="clear" w:color="auto" w:fill="auto"/>
            <w:vAlign w:val="center"/>
          </w:tcPr>
          <w:p w:rsidR="00735CA9" w:rsidRPr="002547FC" w:rsidRDefault="00735CA9" w:rsidP="009E08D9">
            <w:pPr>
              <w:spacing w:line="280" w:lineRule="exact"/>
              <w:jc w:val="center"/>
              <w:rPr>
                <w:rFonts w:ascii="Times New Roman" w:eastAsia="仿宋" w:hAnsi="Times New Roman" w:cs="Times New Roman"/>
                <w:sz w:val="20"/>
                <w:szCs w:val="20"/>
              </w:rPr>
            </w:pPr>
            <w:r w:rsidRPr="002547FC">
              <w:rPr>
                <w:rFonts w:ascii="Times New Roman" w:eastAsia="仿宋" w:hAnsi="Times New Roman" w:cs="Times New Roman"/>
                <w:sz w:val="20"/>
                <w:szCs w:val="20"/>
              </w:rPr>
              <w:t xml:space="preserve">1256+347.8 </w:t>
            </w:r>
          </w:p>
        </w:tc>
        <w:tc>
          <w:tcPr>
            <w:tcW w:w="1322" w:type="dxa"/>
            <w:shd w:val="clear" w:color="auto" w:fill="auto"/>
            <w:vAlign w:val="center"/>
          </w:tcPr>
          <w:p w:rsidR="00735CA9" w:rsidRPr="002547FC" w:rsidRDefault="00643627" w:rsidP="009E08D9">
            <w:pPr>
              <w:widowControl/>
              <w:spacing w:line="280" w:lineRule="exact"/>
              <w:jc w:val="center"/>
              <w:rPr>
                <w:rFonts w:ascii="Times New Roman" w:eastAsia="仿宋" w:hAnsi="Times New Roman" w:cs="Times New Roman"/>
                <w:kern w:val="0"/>
                <w:sz w:val="20"/>
                <w:szCs w:val="20"/>
              </w:rPr>
            </w:pPr>
            <w:r w:rsidRPr="002547FC">
              <w:rPr>
                <w:rFonts w:ascii="Times New Roman" w:eastAsia="仿宋" w:hAnsi="Times New Roman" w:cs="Times New Roman"/>
                <w:sz w:val="20"/>
                <w:szCs w:val="20"/>
              </w:rPr>
              <w:t>1256+362.</w:t>
            </w:r>
          </w:p>
        </w:tc>
        <w:tc>
          <w:tcPr>
            <w:tcW w:w="977" w:type="dxa"/>
            <w:shd w:val="clear" w:color="auto" w:fill="auto"/>
            <w:vAlign w:val="center"/>
          </w:tcPr>
          <w:p w:rsidR="00735CA9" w:rsidRPr="002547FC" w:rsidRDefault="00735CA9" w:rsidP="009E08D9">
            <w:pPr>
              <w:widowControl/>
              <w:spacing w:line="280" w:lineRule="exact"/>
              <w:jc w:val="center"/>
              <w:rPr>
                <w:rFonts w:ascii="Times New Roman" w:eastAsia="仿宋" w:hAnsi="Times New Roman" w:cs="Times New Roman"/>
                <w:kern w:val="0"/>
                <w:sz w:val="20"/>
                <w:szCs w:val="20"/>
              </w:rPr>
            </w:pPr>
          </w:p>
        </w:tc>
        <w:tc>
          <w:tcPr>
            <w:tcW w:w="5334" w:type="dxa"/>
            <w:shd w:val="clear" w:color="auto" w:fill="auto"/>
            <w:vAlign w:val="center"/>
          </w:tcPr>
          <w:p w:rsidR="00735CA9" w:rsidRPr="002547FC" w:rsidRDefault="00735CA9" w:rsidP="009E08D9">
            <w:pPr>
              <w:spacing w:line="280" w:lineRule="exact"/>
              <w:jc w:val="center"/>
              <w:rPr>
                <w:rFonts w:ascii="Times New Roman" w:eastAsia="仿宋" w:hAnsi="Times New Roman" w:cs="Times New Roman"/>
                <w:sz w:val="20"/>
                <w:szCs w:val="20"/>
              </w:rPr>
            </w:pPr>
            <w:r w:rsidRPr="002547FC">
              <w:rPr>
                <w:rFonts w:ascii="Times New Roman" w:eastAsia="仿宋" w:hAnsi="Times New Roman" w:cs="Times New Roman"/>
                <w:sz w:val="20"/>
                <w:szCs w:val="20"/>
              </w:rPr>
              <w:t>控制闸，</w:t>
            </w:r>
            <w:r w:rsidRPr="002547FC">
              <w:rPr>
                <w:rFonts w:ascii="Times New Roman" w:eastAsia="仿宋" w:hAnsi="Times New Roman" w:cs="Times New Roman"/>
                <w:sz w:val="20"/>
                <w:szCs w:val="20"/>
              </w:rPr>
              <w:t>2</w:t>
            </w:r>
            <w:r w:rsidRPr="002547FC">
              <w:rPr>
                <w:rFonts w:ascii="Times New Roman" w:eastAsia="仿宋" w:hAnsi="Times New Roman" w:cs="Times New Roman"/>
                <w:sz w:val="20"/>
                <w:szCs w:val="20"/>
              </w:rPr>
              <w:t>孔</w:t>
            </w:r>
            <w:r w:rsidRPr="002547FC">
              <w:rPr>
                <w:rFonts w:ascii="Times New Roman" w:eastAsia="仿宋" w:hAnsi="Times New Roman" w:cs="Times New Roman"/>
                <w:sz w:val="20"/>
                <w:szCs w:val="20"/>
              </w:rPr>
              <w:t>×2.7m×3.0m</w:t>
            </w:r>
            <w:r w:rsidRPr="002547FC">
              <w:rPr>
                <w:rFonts w:ascii="Times New Roman" w:eastAsia="仿宋" w:hAnsi="Times New Roman" w:cs="Times New Roman"/>
                <w:sz w:val="20"/>
                <w:szCs w:val="20"/>
              </w:rPr>
              <w:t>，长</w:t>
            </w:r>
            <w:r w:rsidRPr="002547FC">
              <w:rPr>
                <w:rFonts w:ascii="Times New Roman" w:eastAsia="仿宋" w:hAnsi="Times New Roman" w:cs="Times New Roman"/>
                <w:sz w:val="20"/>
                <w:szCs w:val="20"/>
              </w:rPr>
              <w:t>15m</w:t>
            </w:r>
          </w:p>
        </w:tc>
      </w:tr>
    </w:tbl>
    <w:p w:rsidR="00875CF2" w:rsidRPr="00441BC4" w:rsidRDefault="00875CF2" w:rsidP="00875CF2">
      <w:pPr>
        <w:rPr>
          <w:rFonts w:ascii="Times New Roman" w:hAnsi="Times New Roman" w:cs="Times New Roman"/>
        </w:rPr>
      </w:pPr>
      <w:bookmarkStart w:id="12" w:name="_Toc521397934"/>
      <w:bookmarkStart w:id="13" w:name="_Toc521307692"/>
    </w:p>
    <w:p w:rsidR="00875CF2" w:rsidRPr="00441BC4" w:rsidRDefault="00875CF2" w:rsidP="00875CF2">
      <w:pPr>
        <w:pStyle w:val="a0"/>
        <w:ind w:firstLine="480"/>
        <w:rPr>
          <w:rFonts w:ascii="Times New Roman"/>
        </w:rPr>
      </w:pPr>
      <w:r w:rsidRPr="00441BC4">
        <w:rPr>
          <w:rFonts w:ascii="Times New Roman"/>
        </w:rPr>
        <w:br w:type="page"/>
      </w:r>
    </w:p>
    <w:p w:rsidR="00E06BAB" w:rsidRPr="00441BC4" w:rsidRDefault="00E06BAB" w:rsidP="00CA6A19">
      <w:pPr>
        <w:pStyle w:val="01"/>
        <w:spacing w:before="156"/>
      </w:pPr>
      <w:bookmarkStart w:id="14" w:name="_Toc524643491"/>
      <w:r w:rsidRPr="00441BC4">
        <w:t xml:space="preserve">2 </w:t>
      </w:r>
      <w:r w:rsidRPr="00441BC4">
        <w:t>风险等级</w:t>
      </w:r>
      <w:bookmarkEnd w:id="12"/>
      <w:bookmarkEnd w:id="14"/>
    </w:p>
    <w:p w:rsidR="00E06BAB" w:rsidRPr="00441BC4" w:rsidRDefault="00E06BAB" w:rsidP="00CA6A19">
      <w:pPr>
        <w:pStyle w:val="02"/>
      </w:pPr>
      <w:bookmarkStart w:id="15" w:name="_Toc521307693"/>
      <w:bookmarkStart w:id="16" w:name="_Toc521397935"/>
      <w:bookmarkStart w:id="17" w:name="_Toc524643492"/>
      <w:r w:rsidRPr="00441BC4">
        <w:t xml:space="preserve">2.1 </w:t>
      </w:r>
      <w:r w:rsidRPr="00441BC4">
        <w:t>风险等级标准</w:t>
      </w:r>
      <w:bookmarkEnd w:id="15"/>
      <w:bookmarkEnd w:id="16"/>
      <w:bookmarkEnd w:id="17"/>
    </w:p>
    <w:p w:rsidR="00735CA9" w:rsidRPr="00441BC4" w:rsidRDefault="00735CA9" w:rsidP="00735CA9">
      <w:pPr>
        <w:ind w:firstLineChars="200" w:firstLine="600"/>
        <w:rPr>
          <w:rFonts w:ascii="Times New Roman" w:eastAsia="仿宋" w:hAnsi="Times New Roman" w:cs="Times New Roman"/>
          <w:sz w:val="30"/>
          <w:szCs w:val="30"/>
        </w:rPr>
      </w:pPr>
      <w:r w:rsidRPr="00441BC4">
        <w:rPr>
          <w:rFonts w:ascii="Times New Roman" w:eastAsia="仿宋" w:hAnsi="Times New Roman" w:cs="Times New Roman"/>
          <w:sz w:val="30"/>
          <w:szCs w:val="30"/>
        </w:rPr>
        <w:t>风险等级标准见表</w:t>
      </w:r>
      <w:r w:rsidRPr="00441BC4">
        <w:rPr>
          <w:rFonts w:ascii="Times New Roman" w:eastAsia="仿宋" w:hAnsi="Times New Roman" w:cs="Times New Roman"/>
          <w:sz w:val="30"/>
          <w:szCs w:val="30"/>
        </w:rPr>
        <w:t>2-1</w:t>
      </w:r>
      <w:r w:rsidRPr="00441BC4">
        <w:rPr>
          <w:rFonts w:ascii="Times New Roman" w:eastAsia="仿宋" w:hAnsi="Times New Roman" w:cs="Times New Roman"/>
          <w:sz w:val="30"/>
          <w:szCs w:val="30"/>
        </w:rPr>
        <w:t>。</w:t>
      </w:r>
    </w:p>
    <w:p w:rsidR="00735CA9" w:rsidRPr="00441BC4" w:rsidRDefault="00735CA9" w:rsidP="00735CA9">
      <w:pPr>
        <w:ind w:firstLineChars="200" w:firstLine="480"/>
        <w:jc w:val="center"/>
        <w:rPr>
          <w:rFonts w:ascii="Times New Roman" w:eastAsia="黑体" w:hAnsi="Times New Roman" w:cs="Times New Roman"/>
          <w:sz w:val="24"/>
          <w:szCs w:val="24"/>
        </w:rPr>
      </w:pPr>
      <w:r w:rsidRPr="00441BC4">
        <w:rPr>
          <w:rFonts w:ascii="Times New Roman" w:eastAsia="黑体" w:hAnsi="Times New Roman" w:cs="Times New Roman"/>
          <w:sz w:val="24"/>
          <w:szCs w:val="24"/>
        </w:rPr>
        <w:t>表</w:t>
      </w:r>
      <w:r w:rsidRPr="00441BC4">
        <w:rPr>
          <w:rFonts w:ascii="Times New Roman" w:eastAsia="黑体" w:hAnsi="Times New Roman" w:cs="Times New Roman"/>
          <w:sz w:val="24"/>
          <w:szCs w:val="24"/>
        </w:rPr>
        <w:t xml:space="preserve">2-1  </w:t>
      </w:r>
      <w:r w:rsidRPr="00441BC4">
        <w:rPr>
          <w:rFonts w:ascii="Times New Roman" w:eastAsia="黑体" w:hAnsi="Times New Roman" w:cs="Times New Roman"/>
          <w:sz w:val="24"/>
          <w:szCs w:val="24"/>
        </w:rPr>
        <w:t>风险等级标准</w:t>
      </w:r>
    </w:p>
    <w:tbl>
      <w:tblPr>
        <w:tblStyle w:val="22"/>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27"/>
        <w:gridCol w:w="1649"/>
        <w:gridCol w:w="1647"/>
        <w:gridCol w:w="1856"/>
        <w:gridCol w:w="1684"/>
      </w:tblGrid>
      <w:tr w:rsidR="00441BC4" w:rsidRPr="00441BC4" w:rsidTr="002D17B1">
        <w:trPr>
          <w:trHeight w:val="368"/>
          <w:jc w:val="center"/>
        </w:trPr>
        <w:tc>
          <w:tcPr>
            <w:tcW w:w="1527" w:type="dxa"/>
            <w:vAlign w:val="center"/>
          </w:tcPr>
          <w:p w:rsidR="00735CA9" w:rsidRPr="00441BC4" w:rsidRDefault="00735CA9" w:rsidP="002D17B1">
            <w:pPr>
              <w:jc w:val="center"/>
              <w:rPr>
                <w:rFonts w:ascii="Times New Roman" w:eastAsia="仿宋" w:hAnsi="Times New Roman"/>
                <w:b/>
              </w:rPr>
            </w:pPr>
            <w:r w:rsidRPr="00441BC4">
              <w:rPr>
                <w:rFonts w:ascii="Times New Roman" w:eastAsia="仿宋" w:hAnsi="Times New Roman"/>
                <w:b/>
              </w:rPr>
              <w:t>风险等级</w:t>
            </w:r>
          </w:p>
        </w:tc>
        <w:tc>
          <w:tcPr>
            <w:tcW w:w="1649" w:type="dxa"/>
            <w:vAlign w:val="center"/>
          </w:tcPr>
          <w:p w:rsidR="00735CA9" w:rsidRPr="00441BC4" w:rsidRDefault="00735CA9" w:rsidP="002D17B1">
            <w:pPr>
              <w:jc w:val="center"/>
              <w:rPr>
                <w:rFonts w:ascii="Times New Roman" w:eastAsia="仿宋" w:hAnsi="Times New Roman"/>
              </w:rPr>
            </w:pPr>
            <w:r w:rsidRPr="00441BC4">
              <w:rPr>
                <w:rFonts w:ascii="Times New Roman" w:eastAsia="仿宋" w:hAnsi="Times New Roman"/>
              </w:rPr>
              <w:t>I</w:t>
            </w:r>
          </w:p>
        </w:tc>
        <w:tc>
          <w:tcPr>
            <w:tcW w:w="1647" w:type="dxa"/>
            <w:vAlign w:val="center"/>
          </w:tcPr>
          <w:p w:rsidR="00735CA9" w:rsidRPr="00441BC4" w:rsidRDefault="00735CA9" w:rsidP="002D17B1">
            <w:pPr>
              <w:jc w:val="center"/>
              <w:rPr>
                <w:rFonts w:ascii="Times New Roman" w:eastAsia="仿宋" w:hAnsi="Times New Roman"/>
              </w:rPr>
            </w:pPr>
            <w:r w:rsidRPr="00441BC4">
              <w:rPr>
                <w:rFonts w:ascii="Times New Roman" w:eastAsia="仿宋" w:hAnsi="Times New Roman"/>
              </w:rPr>
              <w:t>II</w:t>
            </w:r>
          </w:p>
        </w:tc>
        <w:tc>
          <w:tcPr>
            <w:tcW w:w="1856" w:type="dxa"/>
            <w:vAlign w:val="center"/>
          </w:tcPr>
          <w:p w:rsidR="00735CA9" w:rsidRPr="00441BC4" w:rsidRDefault="00735CA9" w:rsidP="002D17B1">
            <w:pPr>
              <w:jc w:val="center"/>
              <w:rPr>
                <w:rFonts w:ascii="Times New Roman" w:eastAsia="仿宋" w:hAnsi="Times New Roman"/>
              </w:rPr>
            </w:pPr>
            <w:r w:rsidRPr="00441BC4">
              <w:rPr>
                <w:rFonts w:ascii="Times New Roman" w:eastAsia="仿宋" w:hAnsi="Times New Roman"/>
              </w:rPr>
              <w:t>III</w:t>
            </w:r>
          </w:p>
        </w:tc>
        <w:tc>
          <w:tcPr>
            <w:tcW w:w="1684" w:type="dxa"/>
            <w:vAlign w:val="center"/>
          </w:tcPr>
          <w:p w:rsidR="00735CA9" w:rsidRPr="00441BC4" w:rsidRDefault="00735CA9" w:rsidP="002D17B1">
            <w:pPr>
              <w:jc w:val="center"/>
              <w:rPr>
                <w:rFonts w:ascii="Times New Roman" w:eastAsia="仿宋" w:hAnsi="Times New Roman"/>
              </w:rPr>
            </w:pPr>
            <w:r w:rsidRPr="00441BC4">
              <w:rPr>
                <w:rFonts w:ascii="Times New Roman" w:eastAsia="仿宋" w:hAnsi="Times New Roman"/>
              </w:rPr>
              <w:t>IV</w:t>
            </w:r>
          </w:p>
        </w:tc>
      </w:tr>
      <w:tr w:rsidR="00441BC4" w:rsidRPr="00441BC4" w:rsidTr="002D17B1">
        <w:trPr>
          <w:trHeight w:val="368"/>
          <w:jc w:val="center"/>
        </w:trPr>
        <w:tc>
          <w:tcPr>
            <w:tcW w:w="1527" w:type="dxa"/>
            <w:vAlign w:val="center"/>
          </w:tcPr>
          <w:p w:rsidR="00735CA9" w:rsidRPr="00441BC4" w:rsidRDefault="00735CA9" w:rsidP="002D17B1">
            <w:pPr>
              <w:jc w:val="center"/>
              <w:rPr>
                <w:rFonts w:ascii="Times New Roman" w:eastAsia="仿宋" w:hAnsi="Times New Roman"/>
                <w:b/>
              </w:rPr>
            </w:pPr>
            <w:r w:rsidRPr="00441BC4">
              <w:rPr>
                <w:rFonts w:ascii="Times New Roman" w:eastAsia="仿宋" w:hAnsi="Times New Roman"/>
                <w:b/>
              </w:rPr>
              <w:t>风险量值</w:t>
            </w:r>
          </w:p>
        </w:tc>
        <w:tc>
          <w:tcPr>
            <w:tcW w:w="1649" w:type="dxa"/>
            <w:vAlign w:val="center"/>
          </w:tcPr>
          <w:p w:rsidR="00735CA9" w:rsidRPr="00441BC4" w:rsidRDefault="00735CA9" w:rsidP="002D17B1">
            <w:pPr>
              <w:jc w:val="center"/>
              <w:rPr>
                <w:rFonts w:ascii="Times New Roman" w:eastAsia="仿宋" w:hAnsi="Times New Roman"/>
              </w:rPr>
            </w:pPr>
            <w:r w:rsidRPr="00441BC4">
              <w:rPr>
                <w:rFonts w:ascii="Times New Roman" w:eastAsia="仿宋" w:hAnsi="Times New Roman"/>
              </w:rPr>
              <w:t>[1,4]</w:t>
            </w:r>
          </w:p>
        </w:tc>
        <w:tc>
          <w:tcPr>
            <w:tcW w:w="1647" w:type="dxa"/>
            <w:vAlign w:val="center"/>
          </w:tcPr>
          <w:p w:rsidR="00735CA9" w:rsidRPr="00441BC4" w:rsidRDefault="00735CA9" w:rsidP="002D17B1">
            <w:pPr>
              <w:jc w:val="center"/>
              <w:rPr>
                <w:rFonts w:ascii="Times New Roman" w:eastAsia="仿宋" w:hAnsi="Times New Roman"/>
              </w:rPr>
            </w:pPr>
            <w:r w:rsidRPr="00441BC4">
              <w:rPr>
                <w:rFonts w:ascii="Times New Roman" w:eastAsia="仿宋" w:hAnsi="Times New Roman"/>
              </w:rPr>
              <w:t>（</w:t>
            </w:r>
            <w:r w:rsidRPr="00441BC4">
              <w:rPr>
                <w:rFonts w:ascii="Times New Roman" w:eastAsia="仿宋" w:hAnsi="Times New Roman"/>
              </w:rPr>
              <w:t>4,9]</w:t>
            </w:r>
          </w:p>
        </w:tc>
        <w:tc>
          <w:tcPr>
            <w:tcW w:w="1856" w:type="dxa"/>
            <w:vAlign w:val="center"/>
          </w:tcPr>
          <w:p w:rsidR="00735CA9" w:rsidRPr="00441BC4" w:rsidRDefault="00735CA9" w:rsidP="002D17B1">
            <w:pPr>
              <w:jc w:val="center"/>
              <w:rPr>
                <w:rFonts w:ascii="Times New Roman" w:eastAsia="仿宋" w:hAnsi="Times New Roman"/>
              </w:rPr>
            </w:pPr>
            <w:r w:rsidRPr="00441BC4">
              <w:rPr>
                <w:rFonts w:ascii="Times New Roman" w:eastAsia="仿宋" w:hAnsi="Times New Roman"/>
              </w:rPr>
              <w:t>（</w:t>
            </w:r>
            <w:r w:rsidRPr="00441BC4">
              <w:rPr>
                <w:rFonts w:ascii="Times New Roman" w:eastAsia="仿宋" w:hAnsi="Times New Roman"/>
              </w:rPr>
              <w:t>9,15]</w:t>
            </w:r>
          </w:p>
        </w:tc>
        <w:tc>
          <w:tcPr>
            <w:tcW w:w="1684" w:type="dxa"/>
            <w:vAlign w:val="center"/>
          </w:tcPr>
          <w:p w:rsidR="00735CA9" w:rsidRPr="00441BC4" w:rsidRDefault="00735CA9" w:rsidP="002D17B1">
            <w:pPr>
              <w:jc w:val="center"/>
              <w:rPr>
                <w:rFonts w:ascii="Times New Roman" w:eastAsia="仿宋" w:hAnsi="Times New Roman"/>
              </w:rPr>
            </w:pPr>
            <w:r w:rsidRPr="00441BC4">
              <w:rPr>
                <w:rFonts w:ascii="Times New Roman" w:eastAsia="仿宋" w:hAnsi="Times New Roman"/>
              </w:rPr>
              <w:t>（</w:t>
            </w:r>
            <w:r w:rsidRPr="00441BC4">
              <w:rPr>
                <w:rFonts w:ascii="Times New Roman" w:eastAsia="仿宋" w:hAnsi="Times New Roman"/>
              </w:rPr>
              <w:t>15</w:t>
            </w:r>
            <w:r w:rsidRPr="00441BC4">
              <w:rPr>
                <w:rFonts w:ascii="Times New Roman" w:eastAsia="仿宋" w:hAnsi="Times New Roman"/>
              </w:rPr>
              <w:t>，</w:t>
            </w:r>
            <w:r w:rsidRPr="00441BC4">
              <w:rPr>
                <w:rFonts w:ascii="Times New Roman" w:eastAsia="仿宋" w:hAnsi="Times New Roman"/>
              </w:rPr>
              <w:t>25]</w:t>
            </w:r>
          </w:p>
        </w:tc>
      </w:tr>
      <w:tr w:rsidR="00441BC4" w:rsidRPr="00441BC4" w:rsidTr="002D17B1">
        <w:trPr>
          <w:trHeight w:val="257"/>
          <w:jc w:val="center"/>
        </w:trPr>
        <w:tc>
          <w:tcPr>
            <w:tcW w:w="1527" w:type="dxa"/>
            <w:vMerge w:val="restart"/>
            <w:vAlign w:val="center"/>
          </w:tcPr>
          <w:p w:rsidR="00735CA9" w:rsidRPr="00441BC4" w:rsidRDefault="00735CA9" w:rsidP="002D17B1">
            <w:pPr>
              <w:jc w:val="center"/>
              <w:rPr>
                <w:rFonts w:ascii="Times New Roman" w:eastAsia="仿宋" w:hAnsi="Times New Roman"/>
                <w:b/>
              </w:rPr>
            </w:pPr>
            <w:r w:rsidRPr="00441BC4">
              <w:rPr>
                <w:rFonts w:ascii="Times New Roman" w:eastAsia="仿宋" w:hAnsi="Times New Roman"/>
                <w:b/>
              </w:rPr>
              <w:t>风险描述</w:t>
            </w:r>
          </w:p>
        </w:tc>
        <w:tc>
          <w:tcPr>
            <w:tcW w:w="1649" w:type="dxa"/>
            <w:vAlign w:val="center"/>
          </w:tcPr>
          <w:p w:rsidR="00735CA9" w:rsidRPr="00441BC4" w:rsidRDefault="00735CA9" w:rsidP="002D17B1">
            <w:pPr>
              <w:jc w:val="center"/>
              <w:rPr>
                <w:rFonts w:ascii="Times New Roman" w:eastAsia="仿宋" w:hAnsi="Times New Roman"/>
              </w:rPr>
            </w:pPr>
            <w:r w:rsidRPr="00441BC4">
              <w:rPr>
                <w:rFonts w:ascii="Times New Roman" w:eastAsia="仿宋" w:hAnsi="Times New Roman"/>
              </w:rPr>
              <w:t>低风险</w:t>
            </w:r>
          </w:p>
        </w:tc>
        <w:tc>
          <w:tcPr>
            <w:tcW w:w="1647" w:type="dxa"/>
            <w:vAlign w:val="center"/>
          </w:tcPr>
          <w:p w:rsidR="00735CA9" w:rsidRPr="00441BC4" w:rsidRDefault="00735CA9" w:rsidP="002D17B1">
            <w:pPr>
              <w:jc w:val="center"/>
              <w:rPr>
                <w:rFonts w:ascii="Times New Roman" w:eastAsia="仿宋" w:hAnsi="Times New Roman"/>
              </w:rPr>
            </w:pPr>
            <w:r w:rsidRPr="00441BC4">
              <w:rPr>
                <w:rFonts w:ascii="Times New Roman" w:eastAsia="仿宋" w:hAnsi="Times New Roman"/>
              </w:rPr>
              <w:t>一般风险</w:t>
            </w:r>
          </w:p>
        </w:tc>
        <w:tc>
          <w:tcPr>
            <w:tcW w:w="1856" w:type="dxa"/>
            <w:vAlign w:val="center"/>
          </w:tcPr>
          <w:p w:rsidR="00735CA9" w:rsidRPr="00441BC4" w:rsidRDefault="00735CA9" w:rsidP="002D17B1">
            <w:pPr>
              <w:jc w:val="center"/>
              <w:rPr>
                <w:rFonts w:ascii="Times New Roman" w:eastAsia="仿宋" w:hAnsi="Times New Roman"/>
              </w:rPr>
            </w:pPr>
            <w:r w:rsidRPr="00441BC4">
              <w:rPr>
                <w:rFonts w:ascii="Times New Roman" w:eastAsia="仿宋" w:hAnsi="Times New Roman"/>
              </w:rPr>
              <w:t>较大风险</w:t>
            </w:r>
          </w:p>
        </w:tc>
        <w:tc>
          <w:tcPr>
            <w:tcW w:w="1684" w:type="dxa"/>
            <w:vAlign w:val="center"/>
          </w:tcPr>
          <w:p w:rsidR="00735CA9" w:rsidRPr="00441BC4" w:rsidRDefault="00735CA9" w:rsidP="002D17B1">
            <w:pPr>
              <w:jc w:val="center"/>
              <w:rPr>
                <w:rFonts w:ascii="Times New Roman" w:eastAsia="仿宋" w:hAnsi="Times New Roman"/>
              </w:rPr>
            </w:pPr>
            <w:r w:rsidRPr="00441BC4">
              <w:rPr>
                <w:rFonts w:ascii="Times New Roman" w:eastAsia="仿宋" w:hAnsi="Times New Roman"/>
              </w:rPr>
              <w:t>重大风险</w:t>
            </w:r>
          </w:p>
        </w:tc>
      </w:tr>
      <w:tr w:rsidR="00441BC4" w:rsidRPr="00441BC4" w:rsidTr="002D17B1">
        <w:trPr>
          <w:trHeight w:val="257"/>
          <w:jc w:val="center"/>
        </w:trPr>
        <w:tc>
          <w:tcPr>
            <w:tcW w:w="1527" w:type="dxa"/>
            <w:vMerge/>
            <w:vAlign w:val="center"/>
          </w:tcPr>
          <w:p w:rsidR="00735CA9" w:rsidRPr="00441BC4" w:rsidRDefault="00735CA9" w:rsidP="002D17B1">
            <w:pPr>
              <w:jc w:val="center"/>
              <w:rPr>
                <w:rFonts w:ascii="Times New Roman" w:eastAsia="仿宋" w:hAnsi="Times New Roman"/>
                <w:b/>
              </w:rPr>
            </w:pPr>
          </w:p>
        </w:tc>
        <w:tc>
          <w:tcPr>
            <w:tcW w:w="1649" w:type="dxa"/>
            <w:vAlign w:val="center"/>
          </w:tcPr>
          <w:p w:rsidR="00735CA9" w:rsidRPr="00441BC4" w:rsidRDefault="00735CA9" w:rsidP="002D17B1">
            <w:pPr>
              <w:jc w:val="center"/>
              <w:rPr>
                <w:rFonts w:ascii="Times New Roman" w:eastAsia="仿宋" w:hAnsi="Times New Roman"/>
              </w:rPr>
            </w:pPr>
            <w:r w:rsidRPr="00441BC4">
              <w:rPr>
                <w:rFonts w:ascii="Times New Roman" w:eastAsia="仿宋" w:hAnsi="Times New Roman"/>
              </w:rPr>
              <w:t>可接受风险</w:t>
            </w:r>
          </w:p>
        </w:tc>
        <w:tc>
          <w:tcPr>
            <w:tcW w:w="1647" w:type="dxa"/>
            <w:vAlign w:val="center"/>
          </w:tcPr>
          <w:p w:rsidR="00735CA9" w:rsidRPr="00441BC4" w:rsidRDefault="00735CA9" w:rsidP="002D17B1">
            <w:pPr>
              <w:jc w:val="center"/>
              <w:rPr>
                <w:rFonts w:ascii="Times New Roman" w:eastAsia="仿宋" w:hAnsi="Times New Roman"/>
              </w:rPr>
            </w:pPr>
            <w:r w:rsidRPr="00441BC4">
              <w:rPr>
                <w:rFonts w:ascii="Times New Roman" w:eastAsia="仿宋" w:hAnsi="Times New Roman"/>
              </w:rPr>
              <w:t>可容忍风险</w:t>
            </w:r>
          </w:p>
        </w:tc>
        <w:tc>
          <w:tcPr>
            <w:tcW w:w="1856" w:type="dxa"/>
            <w:vAlign w:val="center"/>
          </w:tcPr>
          <w:p w:rsidR="00735CA9" w:rsidRPr="00441BC4" w:rsidRDefault="00735CA9" w:rsidP="002D17B1">
            <w:pPr>
              <w:jc w:val="center"/>
              <w:rPr>
                <w:rFonts w:ascii="Times New Roman" w:eastAsia="仿宋" w:hAnsi="Times New Roman"/>
              </w:rPr>
            </w:pPr>
            <w:r w:rsidRPr="00441BC4">
              <w:rPr>
                <w:rFonts w:ascii="Times New Roman" w:eastAsia="仿宋" w:hAnsi="Times New Roman"/>
              </w:rPr>
              <w:t>不可接受风险</w:t>
            </w:r>
          </w:p>
        </w:tc>
        <w:tc>
          <w:tcPr>
            <w:tcW w:w="1684" w:type="dxa"/>
            <w:vAlign w:val="center"/>
          </w:tcPr>
          <w:p w:rsidR="00735CA9" w:rsidRPr="00441BC4" w:rsidRDefault="00735CA9" w:rsidP="002D17B1">
            <w:pPr>
              <w:jc w:val="center"/>
              <w:rPr>
                <w:rFonts w:ascii="Times New Roman" w:eastAsia="仿宋" w:hAnsi="Times New Roman"/>
              </w:rPr>
            </w:pPr>
            <w:r w:rsidRPr="00441BC4">
              <w:rPr>
                <w:rFonts w:ascii="Times New Roman" w:eastAsia="仿宋" w:hAnsi="Times New Roman"/>
              </w:rPr>
              <w:t>极高风险</w:t>
            </w:r>
          </w:p>
        </w:tc>
      </w:tr>
      <w:tr w:rsidR="00441BC4" w:rsidRPr="00441BC4" w:rsidTr="002D17B1">
        <w:trPr>
          <w:trHeight w:val="257"/>
          <w:jc w:val="center"/>
        </w:trPr>
        <w:tc>
          <w:tcPr>
            <w:tcW w:w="1527" w:type="dxa"/>
            <w:vAlign w:val="center"/>
          </w:tcPr>
          <w:p w:rsidR="00735CA9" w:rsidRPr="00441BC4" w:rsidRDefault="00735CA9" w:rsidP="002D17B1">
            <w:pPr>
              <w:jc w:val="center"/>
              <w:rPr>
                <w:rFonts w:ascii="Times New Roman" w:eastAsia="仿宋" w:hAnsi="Times New Roman"/>
                <w:b/>
              </w:rPr>
            </w:pPr>
            <w:r w:rsidRPr="00441BC4">
              <w:rPr>
                <w:rFonts w:ascii="Times New Roman" w:eastAsia="仿宋" w:hAnsi="Times New Roman"/>
                <w:b/>
              </w:rPr>
              <w:t>风险对策</w:t>
            </w:r>
          </w:p>
        </w:tc>
        <w:tc>
          <w:tcPr>
            <w:tcW w:w="1649" w:type="dxa"/>
            <w:vAlign w:val="center"/>
          </w:tcPr>
          <w:p w:rsidR="00735CA9" w:rsidRPr="00441BC4" w:rsidRDefault="00735CA9" w:rsidP="002D17B1">
            <w:pPr>
              <w:jc w:val="center"/>
              <w:rPr>
                <w:rFonts w:ascii="Times New Roman" w:eastAsia="仿宋" w:hAnsi="Times New Roman"/>
              </w:rPr>
            </w:pPr>
            <w:r w:rsidRPr="00441BC4">
              <w:rPr>
                <w:rFonts w:ascii="Times New Roman" w:eastAsia="仿宋" w:hAnsi="Times New Roman"/>
              </w:rPr>
              <w:t>关注</w:t>
            </w:r>
          </w:p>
        </w:tc>
        <w:tc>
          <w:tcPr>
            <w:tcW w:w="1647" w:type="dxa"/>
            <w:vAlign w:val="center"/>
          </w:tcPr>
          <w:p w:rsidR="00735CA9" w:rsidRPr="00441BC4" w:rsidRDefault="00735CA9" w:rsidP="002D17B1">
            <w:pPr>
              <w:jc w:val="center"/>
              <w:rPr>
                <w:rFonts w:ascii="Times New Roman" w:eastAsia="仿宋" w:hAnsi="Times New Roman"/>
              </w:rPr>
            </w:pPr>
            <w:r w:rsidRPr="00441BC4">
              <w:rPr>
                <w:rFonts w:ascii="Times New Roman" w:eastAsia="仿宋" w:hAnsi="Times New Roman"/>
              </w:rPr>
              <w:t>监控</w:t>
            </w:r>
          </w:p>
        </w:tc>
        <w:tc>
          <w:tcPr>
            <w:tcW w:w="1856" w:type="dxa"/>
            <w:vAlign w:val="center"/>
          </w:tcPr>
          <w:p w:rsidR="00735CA9" w:rsidRPr="00441BC4" w:rsidRDefault="00735CA9" w:rsidP="002D17B1">
            <w:pPr>
              <w:jc w:val="center"/>
              <w:rPr>
                <w:rFonts w:ascii="Times New Roman" w:eastAsia="仿宋" w:hAnsi="Times New Roman"/>
              </w:rPr>
            </w:pPr>
            <w:r w:rsidRPr="00441BC4">
              <w:rPr>
                <w:rFonts w:ascii="Times New Roman" w:eastAsia="仿宋" w:hAnsi="Times New Roman"/>
              </w:rPr>
              <w:t>采取措施</w:t>
            </w:r>
          </w:p>
        </w:tc>
        <w:tc>
          <w:tcPr>
            <w:tcW w:w="1684" w:type="dxa"/>
            <w:vAlign w:val="center"/>
          </w:tcPr>
          <w:p w:rsidR="00735CA9" w:rsidRPr="00441BC4" w:rsidRDefault="00735CA9" w:rsidP="002D17B1">
            <w:pPr>
              <w:jc w:val="center"/>
              <w:rPr>
                <w:rFonts w:ascii="Times New Roman" w:eastAsia="仿宋" w:hAnsi="Times New Roman"/>
              </w:rPr>
            </w:pPr>
            <w:r w:rsidRPr="00441BC4">
              <w:rPr>
                <w:rFonts w:ascii="Times New Roman" w:eastAsia="仿宋" w:hAnsi="Times New Roman"/>
              </w:rPr>
              <w:t>采取紧急措施</w:t>
            </w:r>
          </w:p>
        </w:tc>
      </w:tr>
    </w:tbl>
    <w:p w:rsidR="00735CA9" w:rsidRPr="00441BC4" w:rsidRDefault="00735CA9" w:rsidP="00735CA9">
      <w:pPr>
        <w:ind w:firstLineChars="200" w:firstLine="600"/>
        <w:rPr>
          <w:rFonts w:ascii="Times New Roman" w:eastAsia="仿宋" w:hAnsi="Times New Roman" w:cs="Times New Roman"/>
          <w:sz w:val="30"/>
          <w:szCs w:val="30"/>
        </w:rPr>
      </w:pPr>
      <w:r w:rsidRPr="00441BC4">
        <w:rPr>
          <w:rFonts w:ascii="宋体" w:eastAsia="宋体" w:hAnsi="宋体" w:cs="宋体" w:hint="eastAsia"/>
          <w:sz w:val="30"/>
          <w:szCs w:val="30"/>
        </w:rPr>
        <w:t>Ⅰ</w:t>
      </w:r>
      <w:r w:rsidRPr="00441BC4">
        <w:rPr>
          <w:rFonts w:ascii="Times New Roman" w:eastAsia="仿宋" w:hAnsi="Times New Roman" w:cs="Times New Roman"/>
          <w:sz w:val="30"/>
          <w:szCs w:val="30"/>
        </w:rPr>
        <w:t>级风险为低风险，属于可接受风险，对策措施为关注，维持正常的监测频次和日常巡视。</w:t>
      </w:r>
    </w:p>
    <w:p w:rsidR="00735CA9" w:rsidRPr="00441BC4" w:rsidRDefault="00735CA9" w:rsidP="00735CA9">
      <w:pPr>
        <w:ind w:firstLineChars="200" w:firstLine="600"/>
        <w:rPr>
          <w:rFonts w:ascii="Times New Roman" w:eastAsia="仿宋" w:hAnsi="Times New Roman" w:cs="Times New Roman"/>
          <w:sz w:val="30"/>
          <w:szCs w:val="30"/>
        </w:rPr>
      </w:pPr>
      <w:r w:rsidRPr="00441BC4">
        <w:rPr>
          <w:rFonts w:ascii="宋体" w:eastAsia="宋体" w:hAnsi="宋体" w:cs="宋体" w:hint="eastAsia"/>
          <w:sz w:val="30"/>
          <w:szCs w:val="30"/>
        </w:rPr>
        <w:t>Ⅱ</w:t>
      </w:r>
      <w:r w:rsidRPr="00441BC4">
        <w:rPr>
          <w:rFonts w:ascii="Times New Roman" w:eastAsia="仿宋" w:hAnsi="Times New Roman" w:cs="Times New Roman"/>
          <w:sz w:val="30"/>
          <w:szCs w:val="30"/>
        </w:rPr>
        <w:t>级风险为一般风险，对策措施为监控，加强监测和日常巡视，必要时需采取措施进行风险控制。当风险处理资金有限时，属于可容忍风险，应根据风险因子重要性排序，确保主要风险因子得以处理。</w:t>
      </w:r>
    </w:p>
    <w:p w:rsidR="00735CA9" w:rsidRPr="00441BC4" w:rsidRDefault="00735CA9" w:rsidP="00735CA9">
      <w:pPr>
        <w:ind w:firstLineChars="200" w:firstLine="600"/>
        <w:rPr>
          <w:rFonts w:ascii="Times New Roman" w:eastAsia="仿宋" w:hAnsi="Times New Roman" w:cs="Times New Roman"/>
          <w:sz w:val="30"/>
          <w:szCs w:val="30"/>
        </w:rPr>
      </w:pPr>
      <w:r w:rsidRPr="00441BC4">
        <w:rPr>
          <w:rFonts w:ascii="宋体" w:eastAsia="宋体" w:hAnsi="宋体" w:cs="宋体" w:hint="eastAsia"/>
          <w:sz w:val="30"/>
          <w:szCs w:val="30"/>
        </w:rPr>
        <w:t>Ⅲ</w:t>
      </w:r>
      <w:r w:rsidRPr="00441BC4">
        <w:rPr>
          <w:rFonts w:ascii="Times New Roman" w:eastAsia="仿宋" w:hAnsi="Times New Roman" w:cs="Times New Roman"/>
          <w:sz w:val="30"/>
          <w:szCs w:val="30"/>
        </w:rPr>
        <w:t>级风险为较大风险，属于不可接受风险，对策措施为采取措施，针对各主要风险因子分别采取预防、消除、规避、减免风险事故发生的措施，使风险等级降至可容忍或可接受的水平。</w:t>
      </w:r>
    </w:p>
    <w:p w:rsidR="00735CA9" w:rsidRPr="00441BC4" w:rsidRDefault="00735CA9" w:rsidP="00735CA9">
      <w:pPr>
        <w:ind w:firstLineChars="200" w:firstLine="600"/>
        <w:rPr>
          <w:rFonts w:ascii="Times New Roman" w:eastAsia="仿宋" w:hAnsi="Times New Roman" w:cs="Times New Roman"/>
          <w:sz w:val="30"/>
          <w:szCs w:val="30"/>
        </w:rPr>
      </w:pPr>
      <w:r w:rsidRPr="00441BC4">
        <w:rPr>
          <w:rFonts w:ascii="宋体" w:eastAsia="宋体" w:hAnsi="宋体" w:cs="宋体" w:hint="eastAsia"/>
          <w:sz w:val="30"/>
          <w:szCs w:val="30"/>
        </w:rPr>
        <w:t>Ⅳ</w:t>
      </w:r>
      <w:r w:rsidRPr="00441BC4">
        <w:rPr>
          <w:rFonts w:ascii="Times New Roman" w:eastAsia="仿宋" w:hAnsi="Times New Roman" w:cs="Times New Roman"/>
          <w:sz w:val="30"/>
          <w:szCs w:val="30"/>
        </w:rPr>
        <w:t>级风险为重大风险，属于极高风险，对策措施为采取紧急措施，减免风险，同时准备好应急预案，一旦发生险情，及时开展修复、补救等抢险措施。</w:t>
      </w:r>
    </w:p>
    <w:p w:rsidR="00E06BAB" w:rsidRPr="00441BC4" w:rsidRDefault="00E06BAB" w:rsidP="00CA6A19">
      <w:pPr>
        <w:pStyle w:val="02"/>
      </w:pPr>
      <w:bookmarkStart w:id="18" w:name="_Toc521307694"/>
      <w:bookmarkStart w:id="19" w:name="_Toc521397936"/>
      <w:bookmarkStart w:id="20" w:name="_Toc524643493"/>
      <w:bookmarkEnd w:id="13"/>
      <w:r w:rsidRPr="00441BC4">
        <w:t xml:space="preserve">2.2 </w:t>
      </w:r>
      <w:r w:rsidRPr="00441BC4">
        <w:t>风险</w:t>
      </w:r>
      <w:r w:rsidR="006E3248" w:rsidRPr="00441BC4">
        <w:t>量值分布</w:t>
      </w:r>
      <w:r w:rsidRPr="00441BC4">
        <w:t>图</w:t>
      </w:r>
      <w:bookmarkEnd w:id="18"/>
      <w:bookmarkEnd w:id="19"/>
      <w:bookmarkEnd w:id="20"/>
    </w:p>
    <w:p w:rsidR="002844DF" w:rsidRPr="00441BC4" w:rsidRDefault="00E06BAB" w:rsidP="00CA6A19">
      <w:pPr>
        <w:pStyle w:val="030"/>
      </w:pPr>
      <w:r w:rsidRPr="00441BC4">
        <w:t xml:space="preserve">2.2.1 </w:t>
      </w:r>
      <w:r w:rsidRPr="00441BC4">
        <w:t>工程风险</w:t>
      </w:r>
      <w:r w:rsidR="006E3248" w:rsidRPr="00441BC4">
        <w:t>量值分布</w:t>
      </w:r>
      <w:r w:rsidRPr="00441BC4">
        <w:t>图</w:t>
      </w:r>
    </w:p>
    <w:p w:rsidR="001F505C" w:rsidRPr="00441BC4" w:rsidRDefault="001F505C" w:rsidP="001F505C">
      <w:pPr>
        <w:pStyle w:val="030"/>
        <w:outlineLvl w:val="9"/>
      </w:pPr>
    </w:p>
    <w:p w:rsidR="00E06BAB" w:rsidRPr="00441BC4" w:rsidRDefault="009E08D9" w:rsidP="00E06BAB">
      <w:pPr>
        <w:spacing w:after="60"/>
        <w:jc w:val="center"/>
        <w:rPr>
          <w:rFonts w:ascii="Times New Roman" w:eastAsia="黑体" w:hAnsi="Times New Roman" w:cs="Times New Roman"/>
          <w:sz w:val="24"/>
          <w:szCs w:val="20"/>
        </w:rPr>
      </w:pPr>
      <w:r>
        <w:rPr>
          <w:rFonts w:ascii="Times New Roman" w:eastAsia="黑体" w:hAnsi="Times New Roman" w:cs="Times New Roman"/>
          <w:noProof/>
          <w:sz w:val="24"/>
          <w:szCs w:val="20"/>
        </w:rPr>
        <w:drawing>
          <wp:inline distT="0" distB="0" distL="0" distR="0">
            <wp:extent cx="8231443" cy="20598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大宁管理处层次分析结构图20180911.wmf"/>
                    <pic:cNvPicPr/>
                  </pic:nvPicPr>
                  <pic:blipFill rotWithShape="1">
                    <a:blip r:embed="rId9" cstate="print">
                      <a:extLst>
                        <a:ext uri="{28A0092B-C50C-407E-A947-70E740481C1C}">
                          <a14:useLocalDpi xmlns:a14="http://schemas.microsoft.com/office/drawing/2010/main" val="0"/>
                        </a:ext>
                      </a:extLst>
                    </a:blip>
                    <a:srcRect l="17518" t="44664" r="32426" b="29624"/>
                    <a:stretch/>
                  </pic:blipFill>
                  <pic:spPr bwMode="auto">
                    <a:xfrm>
                      <a:off x="0" y="0"/>
                      <a:ext cx="8296119" cy="2075990"/>
                    </a:xfrm>
                    <a:prstGeom prst="rect">
                      <a:avLst/>
                    </a:prstGeom>
                    <a:ln>
                      <a:noFill/>
                    </a:ln>
                    <a:extLst>
                      <a:ext uri="{53640926-AAD7-44D8-BBD7-CCE9431645EC}">
                        <a14:shadowObscured xmlns:a14="http://schemas.microsoft.com/office/drawing/2010/main"/>
                      </a:ext>
                    </a:extLst>
                  </pic:spPr>
                </pic:pic>
              </a:graphicData>
            </a:graphic>
          </wp:inline>
        </w:drawing>
      </w:r>
    </w:p>
    <w:p w:rsidR="00E06BAB" w:rsidRPr="00441BC4" w:rsidRDefault="00E06BAB" w:rsidP="00E06BAB">
      <w:pPr>
        <w:spacing w:after="60" w:line="560" w:lineRule="exact"/>
        <w:jc w:val="center"/>
        <w:rPr>
          <w:rFonts w:ascii="Times New Roman" w:eastAsia="黑体" w:hAnsi="Times New Roman" w:cs="Times New Roman"/>
          <w:sz w:val="24"/>
          <w:szCs w:val="20"/>
        </w:rPr>
      </w:pPr>
      <w:r w:rsidRPr="00441BC4">
        <w:rPr>
          <w:rFonts w:ascii="Times New Roman" w:eastAsia="黑体" w:hAnsi="Times New Roman" w:cs="Times New Roman"/>
          <w:sz w:val="24"/>
          <w:szCs w:val="20"/>
        </w:rPr>
        <w:t>图</w:t>
      </w:r>
      <w:r w:rsidRPr="00441BC4">
        <w:rPr>
          <w:rFonts w:ascii="Times New Roman" w:eastAsia="黑体" w:hAnsi="Times New Roman" w:cs="Times New Roman"/>
          <w:sz w:val="24"/>
          <w:szCs w:val="20"/>
        </w:rPr>
        <w:t xml:space="preserve">2-1  </w:t>
      </w:r>
      <w:r w:rsidRPr="00441BC4">
        <w:rPr>
          <w:rFonts w:ascii="Times New Roman" w:eastAsia="黑体" w:hAnsi="Times New Roman" w:cs="Times New Roman"/>
          <w:sz w:val="24"/>
          <w:szCs w:val="20"/>
        </w:rPr>
        <w:t>工程风险</w:t>
      </w:r>
      <w:r w:rsidR="006E3248" w:rsidRPr="00441BC4">
        <w:rPr>
          <w:rFonts w:ascii="Times New Roman" w:eastAsia="黑体" w:hAnsi="Times New Roman" w:cs="Times New Roman"/>
          <w:sz w:val="24"/>
          <w:szCs w:val="20"/>
        </w:rPr>
        <w:t>量值分布</w:t>
      </w:r>
      <w:r w:rsidRPr="00441BC4">
        <w:rPr>
          <w:rFonts w:ascii="Times New Roman" w:eastAsia="黑体" w:hAnsi="Times New Roman" w:cs="Times New Roman"/>
          <w:sz w:val="24"/>
          <w:szCs w:val="20"/>
        </w:rPr>
        <w:t>图</w:t>
      </w:r>
    </w:p>
    <w:p w:rsidR="00875CF2" w:rsidRPr="00441BC4" w:rsidRDefault="00875CF2">
      <w:pPr>
        <w:widowControl/>
        <w:jc w:val="left"/>
        <w:rPr>
          <w:rFonts w:ascii="Times New Roman" w:eastAsia="仿宋" w:hAnsi="Times New Roman" w:cs="Times New Roman"/>
          <w:sz w:val="30"/>
          <w:szCs w:val="30"/>
        </w:rPr>
      </w:pPr>
      <w:r w:rsidRPr="00441BC4">
        <w:rPr>
          <w:rFonts w:ascii="Times New Roman" w:eastAsia="仿宋" w:hAnsi="Times New Roman" w:cs="Times New Roman"/>
          <w:sz w:val="30"/>
          <w:szCs w:val="30"/>
        </w:rPr>
        <w:br w:type="page"/>
      </w:r>
    </w:p>
    <w:p w:rsidR="00875CF2" w:rsidRPr="00441BC4" w:rsidRDefault="00875CF2" w:rsidP="00875CF2">
      <w:pPr>
        <w:pStyle w:val="030"/>
      </w:pPr>
      <w:r w:rsidRPr="00441BC4">
        <w:t xml:space="preserve">2.2.2 </w:t>
      </w:r>
      <w:r w:rsidRPr="00441BC4">
        <w:t>洪水风险量值分布图</w:t>
      </w:r>
    </w:p>
    <w:p w:rsidR="00875CF2" w:rsidRDefault="00875CF2" w:rsidP="00441BC4">
      <w:pPr>
        <w:jc w:val="center"/>
        <w:rPr>
          <w:noProof/>
        </w:rPr>
      </w:pPr>
    </w:p>
    <w:p w:rsidR="009E08D9" w:rsidRPr="00441BC4" w:rsidRDefault="009E08D9" w:rsidP="00441BC4">
      <w:pPr>
        <w:jc w:val="center"/>
        <w:rPr>
          <w:rFonts w:ascii="Times New Roman" w:hAnsi="Times New Roman" w:cs="Times New Roman"/>
        </w:rPr>
      </w:pPr>
      <w:r w:rsidRPr="009E08D9">
        <w:rPr>
          <w:rFonts w:ascii="Times New Roman" w:hAnsi="Times New Roman" w:cs="Times New Roman"/>
          <w:noProof/>
        </w:rPr>
        <w:drawing>
          <wp:inline distT="0" distB="0" distL="0" distR="0">
            <wp:extent cx="8419662" cy="4056845"/>
            <wp:effectExtent l="19050" t="0" r="438"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4911"/>
                    <a:stretch/>
                  </pic:blipFill>
                  <pic:spPr bwMode="auto">
                    <a:xfrm>
                      <a:off x="0" y="0"/>
                      <a:ext cx="8426501" cy="4060140"/>
                    </a:xfrm>
                    <a:prstGeom prst="rect">
                      <a:avLst/>
                    </a:prstGeom>
                    <a:noFill/>
                    <a:ln>
                      <a:noFill/>
                    </a:ln>
                    <a:extLst>
                      <a:ext uri="{53640926-AAD7-44D8-BBD7-CCE9431645EC}">
                        <a14:shadowObscured xmlns:a14="http://schemas.microsoft.com/office/drawing/2010/main"/>
                      </a:ext>
                    </a:extLst>
                  </pic:spPr>
                </pic:pic>
              </a:graphicData>
            </a:graphic>
          </wp:inline>
        </w:drawing>
      </w:r>
    </w:p>
    <w:p w:rsidR="00875CF2" w:rsidRPr="00441BC4" w:rsidRDefault="00875CF2" w:rsidP="00875CF2">
      <w:pPr>
        <w:ind w:firstLineChars="200" w:firstLine="480"/>
        <w:jc w:val="center"/>
        <w:rPr>
          <w:rFonts w:ascii="Times New Roman" w:eastAsia="黑体" w:hAnsi="Times New Roman" w:cs="Times New Roman"/>
          <w:sz w:val="24"/>
          <w:szCs w:val="24"/>
        </w:rPr>
      </w:pPr>
      <w:r w:rsidRPr="00441BC4">
        <w:rPr>
          <w:rFonts w:ascii="Times New Roman" w:eastAsia="黑体" w:hAnsi="Times New Roman" w:cs="Times New Roman"/>
          <w:sz w:val="24"/>
          <w:szCs w:val="24"/>
        </w:rPr>
        <w:t>图</w:t>
      </w:r>
      <w:r w:rsidRPr="00441BC4">
        <w:rPr>
          <w:rFonts w:ascii="Times New Roman" w:eastAsia="黑体" w:hAnsi="Times New Roman" w:cs="Times New Roman"/>
          <w:sz w:val="24"/>
          <w:szCs w:val="24"/>
        </w:rPr>
        <w:t xml:space="preserve">2-2  </w:t>
      </w:r>
      <w:r w:rsidRPr="00441BC4">
        <w:rPr>
          <w:rFonts w:ascii="Times New Roman" w:eastAsia="黑体" w:hAnsi="Times New Roman" w:cs="Times New Roman"/>
          <w:sz w:val="24"/>
          <w:szCs w:val="24"/>
        </w:rPr>
        <w:t>洪水风险量值分布图</w:t>
      </w:r>
    </w:p>
    <w:p w:rsidR="00875CF2" w:rsidRPr="00441BC4" w:rsidRDefault="00875CF2" w:rsidP="00875CF2">
      <w:pPr>
        <w:pStyle w:val="afff3"/>
        <w:ind w:firstLine="480"/>
      </w:pPr>
    </w:p>
    <w:p w:rsidR="00875CF2" w:rsidRPr="00441BC4" w:rsidRDefault="00875CF2" w:rsidP="00875CF2">
      <w:pPr>
        <w:pStyle w:val="030"/>
      </w:pPr>
      <w:bookmarkStart w:id="21" w:name="_Toc521307695"/>
      <w:bookmarkStart w:id="22" w:name="_Toc521397937"/>
      <w:r w:rsidRPr="00441BC4">
        <w:t xml:space="preserve">2.2.3 </w:t>
      </w:r>
      <w:r w:rsidRPr="00441BC4">
        <w:t>调度运行风险量值分布图</w:t>
      </w:r>
    </w:p>
    <w:p w:rsidR="00875CF2" w:rsidRPr="00441BC4" w:rsidRDefault="009E08D9" w:rsidP="00875CF2">
      <w:pPr>
        <w:rPr>
          <w:rFonts w:ascii="Times New Roman" w:hAnsi="Times New Roman" w:cs="Times New Roman"/>
        </w:rPr>
      </w:pPr>
      <w:r>
        <w:rPr>
          <w:noProof/>
        </w:rPr>
        <w:drawing>
          <wp:inline distT="0" distB="0" distL="0" distR="0">
            <wp:extent cx="9024740" cy="356616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26740" cy="3566950"/>
                    </a:xfrm>
                    <a:prstGeom prst="rect">
                      <a:avLst/>
                    </a:prstGeom>
                    <a:noFill/>
                    <a:ln>
                      <a:noFill/>
                    </a:ln>
                  </pic:spPr>
                </pic:pic>
              </a:graphicData>
            </a:graphic>
          </wp:inline>
        </w:drawing>
      </w:r>
    </w:p>
    <w:p w:rsidR="00875CF2" w:rsidRPr="00441BC4" w:rsidRDefault="00875CF2" w:rsidP="00417C2F">
      <w:pPr>
        <w:pStyle w:val="11"/>
        <w:ind w:firstLine="240"/>
        <w:jc w:val="center"/>
        <w:outlineLvl w:val="9"/>
        <w:rPr>
          <w:rFonts w:ascii="Times New Roman" w:hAnsi="Times New Roman" w:cs="Times New Roman"/>
        </w:rPr>
      </w:pPr>
      <w:r w:rsidRPr="00441BC4">
        <w:rPr>
          <w:rFonts w:ascii="Times New Roman" w:hAnsi="Times New Roman" w:cs="Times New Roman"/>
        </w:rPr>
        <w:t>图</w:t>
      </w:r>
      <w:r w:rsidRPr="00441BC4">
        <w:rPr>
          <w:rFonts w:ascii="Times New Roman" w:hAnsi="Times New Roman" w:cs="Times New Roman"/>
        </w:rPr>
        <w:t xml:space="preserve">2-3  </w:t>
      </w:r>
      <w:r w:rsidRPr="00441BC4">
        <w:rPr>
          <w:rFonts w:ascii="Times New Roman" w:hAnsi="Times New Roman" w:cs="Times New Roman"/>
        </w:rPr>
        <w:t>调度运行风险量值分布图</w:t>
      </w:r>
    </w:p>
    <w:p w:rsidR="00875CF2" w:rsidRPr="00441BC4" w:rsidRDefault="00875CF2" w:rsidP="00875CF2">
      <w:pPr>
        <w:rPr>
          <w:rFonts w:ascii="Times New Roman" w:hAnsi="Times New Roman" w:cs="Times New Roman"/>
        </w:rPr>
      </w:pPr>
    </w:p>
    <w:p w:rsidR="00875CF2" w:rsidRPr="00441BC4" w:rsidRDefault="00875CF2" w:rsidP="00347105">
      <w:pPr>
        <w:pStyle w:val="030"/>
      </w:pPr>
      <w:r w:rsidRPr="00441BC4">
        <w:rPr>
          <w:rFonts w:eastAsia="宋体"/>
        </w:rPr>
        <w:br w:type="page"/>
      </w:r>
      <w:r w:rsidRPr="00441BC4">
        <w:t xml:space="preserve">2.2.4 </w:t>
      </w:r>
      <w:r w:rsidRPr="00441BC4">
        <w:t>综合风险量值分布图</w:t>
      </w:r>
    </w:p>
    <w:p w:rsidR="001F505C" w:rsidRPr="00441BC4" w:rsidRDefault="001F505C" w:rsidP="001F505C">
      <w:pPr>
        <w:pStyle w:val="030"/>
        <w:outlineLvl w:val="9"/>
      </w:pPr>
    </w:p>
    <w:p w:rsidR="00A87AEF" w:rsidRPr="00441BC4" w:rsidRDefault="009E08D9" w:rsidP="00F80A45">
      <w:pPr>
        <w:jc w:val="center"/>
        <w:rPr>
          <w:rFonts w:ascii="Times New Roman" w:hAnsi="Times New Roman" w:cs="Times New Roman"/>
        </w:rPr>
      </w:pPr>
      <w:r w:rsidRPr="009E08D9">
        <w:rPr>
          <w:rFonts w:ascii="Times New Roman" w:hAnsi="Times New Roman" w:cs="Times New Roman"/>
          <w:noProof/>
        </w:rPr>
        <w:drawing>
          <wp:inline distT="0" distB="0" distL="0" distR="0">
            <wp:extent cx="8863330" cy="3540371"/>
            <wp:effectExtent l="19050" t="0" r="0" b="0"/>
            <wp:docPr id="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63330" cy="3540371"/>
                    </a:xfrm>
                    <a:prstGeom prst="rect">
                      <a:avLst/>
                    </a:prstGeom>
                    <a:noFill/>
                  </pic:spPr>
                </pic:pic>
              </a:graphicData>
            </a:graphic>
          </wp:inline>
        </w:drawing>
      </w:r>
    </w:p>
    <w:p w:rsidR="00875CF2" w:rsidRPr="00441BC4" w:rsidRDefault="00875CF2" w:rsidP="00875CF2">
      <w:pPr>
        <w:pStyle w:val="11"/>
        <w:ind w:firstLine="240"/>
        <w:jc w:val="center"/>
        <w:outlineLvl w:val="9"/>
        <w:rPr>
          <w:rFonts w:ascii="Times New Roman" w:hAnsi="Times New Roman" w:cs="Times New Roman"/>
        </w:rPr>
      </w:pPr>
      <w:r w:rsidRPr="00441BC4">
        <w:rPr>
          <w:rFonts w:ascii="Times New Roman" w:hAnsi="Times New Roman" w:cs="Times New Roman"/>
        </w:rPr>
        <w:t>图</w:t>
      </w:r>
      <w:r w:rsidRPr="00441BC4">
        <w:rPr>
          <w:rFonts w:ascii="Times New Roman" w:hAnsi="Times New Roman" w:cs="Times New Roman"/>
        </w:rPr>
        <w:t xml:space="preserve">2-4  </w:t>
      </w:r>
      <w:r w:rsidRPr="00441BC4">
        <w:rPr>
          <w:rFonts w:ascii="Times New Roman" w:hAnsi="Times New Roman" w:cs="Times New Roman"/>
        </w:rPr>
        <w:t>综合风险量值分布图</w:t>
      </w:r>
    </w:p>
    <w:p w:rsidR="00875CF2" w:rsidRPr="00441BC4" w:rsidRDefault="00875CF2" w:rsidP="00127D10">
      <w:pPr>
        <w:pStyle w:val="030"/>
        <w:outlineLvl w:val="9"/>
      </w:pPr>
    </w:p>
    <w:p w:rsidR="00E06BAB" w:rsidRPr="00441BC4" w:rsidRDefault="00072D0E" w:rsidP="001F505C">
      <w:pPr>
        <w:pStyle w:val="01"/>
        <w:spacing w:before="156"/>
      </w:pPr>
      <w:r w:rsidRPr="00441BC4">
        <w:rPr>
          <w:sz w:val="28"/>
          <w:szCs w:val="28"/>
        </w:rPr>
        <w:br w:type="page"/>
      </w:r>
      <w:bookmarkStart w:id="23" w:name="_Toc521397938"/>
      <w:bookmarkStart w:id="24" w:name="_Toc524643494"/>
      <w:bookmarkEnd w:id="21"/>
      <w:bookmarkEnd w:id="22"/>
      <w:r w:rsidR="00E06BAB" w:rsidRPr="00441BC4">
        <w:t>3</w:t>
      </w:r>
      <w:r w:rsidR="00C82B33" w:rsidRPr="00441BC4">
        <w:t xml:space="preserve"> </w:t>
      </w:r>
      <w:r w:rsidR="00E06BAB" w:rsidRPr="00441BC4">
        <w:t>输水总干渠</w:t>
      </w:r>
      <w:bookmarkEnd w:id="23"/>
      <w:r w:rsidRPr="00441BC4">
        <w:t>风险防控措施</w:t>
      </w:r>
      <w:bookmarkEnd w:id="24"/>
    </w:p>
    <w:p w:rsidR="00E06BAB" w:rsidRPr="00441BC4" w:rsidRDefault="00E06BAB" w:rsidP="00072D0E">
      <w:pPr>
        <w:pStyle w:val="02"/>
        <w:rPr>
          <w:rFonts w:eastAsia="宋体"/>
        </w:rPr>
      </w:pPr>
      <w:bookmarkStart w:id="25" w:name="_Toc521397939"/>
      <w:bookmarkStart w:id="26" w:name="_Toc524643495"/>
      <w:r w:rsidRPr="00441BC4">
        <w:t>3.1</w:t>
      </w:r>
      <w:r w:rsidR="00A269CD" w:rsidRPr="00441BC4">
        <w:t xml:space="preserve"> </w:t>
      </w:r>
      <w:r w:rsidR="00FF625C">
        <w:rPr>
          <w:rFonts w:hint="eastAsia"/>
        </w:rPr>
        <w:t>建筑物</w:t>
      </w:r>
      <w:r w:rsidRPr="00441BC4">
        <w:t>风险事件及因子</w:t>
      </w:r>
      <w:bookmarkEnd w:id="25"/>
      <w:bookmarkEnd w:id="26"/>
    </w:p>
    <w:p w:rsidR="00E06BAB" w:rsidRPr="00441BC4" w:rsidRDefault="00E06BAB" w:rsidP="00E06BAB">
      <w:pPr>
        <w:tabs>
          <w:tab w:val="left" w:pos="251"/>
          <w:tab w:val="center" w:pos="7001"/>
        </w:tabs>
        <w:spacing w:after="60" w:line="560" w:lineRule="exact"/>
        <w:jc w:val="left"/>
        <w:rPr>
          <w:rFonts w:ascii="Times New Roman" w:eastAsia="黑体" w:hAnsi="Times New Roman" w:cs="Times New Roman"/>
          <w:sz w:val="24"/>
          <w:szCs w:val="24"/>
        </w:rPr>
      </w:pPr>
      <w:r w:rsidRPr="00441BC4">
        <w:rPr>
          <w:rFonts w:ascii="Times New Roman" w:eastAsia="黑体" w:hAnsi="Times New Roman" w:cs="Times New Roman"/>
          <w:sz w:val="24"/>
          <w:szCs w:val="20"/>
        </w:rPr>
        <w:tab/>
      </w:r>
      <w:r w:rsidRPr="00441BC4">
        <w:rPr>
          <w:rFonts w:ascii="Times New Roman" w:eastAsia="黑体" w:hAnsi="Times New Roman" w:cs="Times New Roman"/>
          <w:sz w:val="24"/>
          <w:szCs w:val="20"/>
        </w:rPr>
        <w:tab/>
      </w:r>
      <w:r w:rsidRPr="00441BC4">
        <w:rPr>
          <w:rFonts w:ascii="Times New Roman" w:eastAsia="黑体" w:hAnsi="Times New Roman" w:cs="Times New Roman"/>
          <w:sz w:val="24"/>
          <w:szCs w:val="24"/>
        </w:rPr>
        <w:t>表</w:t>
      </w:r>
      <w:r w:rsidRPr="00441BC4">
        <w:rPr>
          <w:rFonts w:ascii="Times New Roman" w:eastAsia="黑体" w:hAnsi="Times New Roman" w:cs="Times New Roman"/>
          <w:sz w:val="24"/>
          <w:szCs w:val="24"/>
        </w:rPr>
        <w:t xml:space="preserve">3.1-1  </w:t>
      </w:r>
      <w:r w:rsidR="00FF625C">
        <w:rPr>
          <w:rFonts w:ascii="Times New Roman" w:eastAsia="黑体" w:hAnsi="Times New Roman" w:cs="Times New Roman" w:hint="eastAsia"/>
          <w:sz w:val="24"/>
          <w:szCs w:val="24"/>
        </w:rPr>
        <w:t>建筑物</w:t>
      </w:r>
      <w:r w:rsidRPr="00441BC4">
        <w:rPr>
          <w:rFonts w:ascii="Times New Roman" w:eastAsia="黑体" w:hAnsi="Times New Roman" w:cs="Times New Roman"/>
          <w:sz w:val="24"/>
          <w:szCs w:val="24"/>
        </w:rPr>
        <w:t>风险事件及风险因子一览表</w:t>
      </w:r>
    </w:p>
    <w:tbl>
      <w:tblPr>
        <w:tblW w:w="13300" w:type="dxa"/>
        <w:jc w:val="center"/>
        <w:tblLook w:val="04A0" w:firstRow="1" w:lastRow="0" w:firstColumn="1" w:lastColumn="0" w:noHBand="0" w:noVBand="1"/>
      </w:tblPr>
      <w:tblGrid>
        <w:gridCol w:w="816"/>
        <w:gridCol w:w="1581"/>
        <w:gridCol w:w="5040"/>
        <w:gridCol w:w="658"/>
        <w:gridCol w:w="1985"/>
        <w:gridCol w:w="2151"/>
        <w:gridCol w:w="1069"/>
      </w:tblGrid>
      <w:tr w:rsidR="00441BC4" w:rsidRPr="00441BC4" w:rsidTr="002547FC">
        <w:trPr>
          <w:tblHeader/>
          <w:jc w:val="center"/>
        </w:trPr>
        <w:tc>
          <w:tcPr>
            <w:tcW w:w="816" w:type="dxa"/>
            <w:tcBorders>
              <w:top w:val="single" w:sz="4" w:space="0" w:color="auto"/>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序号</w:t>
            </w:r>
          </w:p>
        </w:tc>
        <w:tc>
          <w:tcPr>
            <w:tcW w:w="1581" w:type="dxa"/>
            <w:tcBorders>
              <w:top w:val="single" w:sz="4" w:space="0" w:color="auto"/>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建筑物名称</w:t>
            </w:r>
          </w:p>
        </w:tc>
        <w:tc>
          <w:tcPr>
            <w:tcW w:w="5040" w:type="dxa"/>
            <w:tcBorders>
              <w:top w:val="single" w:sz="4" w:space="0" w:color="auto"/>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桩号</w:t>
            </w:r>
          </w:p>
        </w:tc>
        <w:tc>
          <w:tcPr>
            <w:tcW w:w="658" w:type="dxa"/>
            <w:tcBorders>
              <w:top w:val="single" w:sz="4" w:space="0" w:color="auto"/>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风险量值</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主要风险事件</w:t>
            </w:r>
          </w:p>
        </w:tc>
        <w:tc>
          <w:tcPr>
            <w:tcW w:w="2151" w:type="dxa"/>
            <w:tcBorders>
              <w:top w:val="single" w:sz="4" w:space="0" w:color="auto"/>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主要风险因子（按重要性排序）</w:t>
            </w:r>
          </w:p>
        </w:tc>
        <w:tc>
          <w:tcPr>
            <w:tcW w:w="1069" w:type="dxa"/>
            <w:tcBorders>
              <w:top w:val="single" w:sz="4" w:space="0" w:color="auto"/>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对应风险防范措施编号</w:t>
            </w:r>
          </w:p>
        </w:tc>
      </w:tr>
      <w:tr w:rsidR="00441BC4" w:rsidRPr="00441BC4" w:rsidTr="009E08D9">
        <w:trPr>
          <w:jc w:val="center"/>
        </w:trPr>
        <w:tc>
          <w:tcPr>
            <w:tcW w:w="816" w:type="dxa"/>
            <w:tcBorders>
              <w:top w:val="single" w:sz="4" w:space="0" w:color="auto"/>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2</w:t>
            </w:r>
          </w:p>
        </w:tc>
        <w:tc>
          <w:tcPr>
            <w:tcW w:w="1581" w:type="dxa"/>
            <w:vMerge w:val="restart"/>
            <w:tcBorders>
              <w:top w:val="nil"/>
              <w:left w:val="nil"/>
              <w:bottom w:val="single" w:sz="4" w:space="0" w:color="auto"/>
              <w:right w:val="nil"/>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穿越农田</w:t>
            </w:r>
            <w:r w:rsidRPr="00441BC4">
              <w:rPr>
                <w:rFonts w:ascii="Times New Roman" w:eastAsia="仿宋" w:hAnsi="Times New Roman" w:cs="Times New Roman"/>
                <w:kern w:val="0"/>
                <w:sz w:val="20"/>
                <w:szCs w:val="20"/>
              </w:rPr>
              <w:t>PCCP</w:t>
            </w:r>
            <w:r w:rsidRPr="00441BC4">
              <w:rPr>
                <w:rFonts w:ascii="Times New Roman" w:eastAsia="仿宋" w:hAnsi="Times New Roman" w:cs="Times New Roman"/>
                <w:kern w:val="0"/>
                <w:sz w:val="20"/>
                <w:szCs w:val="20"/>
              </w:rPr>
              <w:t>管道</w:t>
            </w:r>
          </w:p>
        </w:tc>
        <w:tc>
          <w:tcPr>
            <w:tcW w:w="5040" w:type="dxa"/>
            <w:tcBorders>
              <w:top w:val="single" w:sz="4" w:space="0" w:color="auto"/>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1199+859.8~1204+707.8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1204+773.8~1205+101.8 </w:t>
            </w:r>
          </w:p>
        </w:tc>
        <w:tc>
          <w:tcPr>
            <w:tcW w:w="658" w:type="dxa"/>
            <w:vMerge w:val="restart"/>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8</w:t>
            </w:r>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管身破裂失效</w:t>
            </w:r>
          </w:p>
        </w:tc>
        <w:tc>
          <w:tcPr>
            <w:tcW w:w="2151"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工程自身</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1-7</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4</w:t>
            </w:r>
          </w:p>
        </w:tc>
        <w:tc>
          <w:tcPr>
            <w:tcW w:w="1581" w:type="dxa"/>
            <w:vMerge/>
            <w:tcBorders>
              <w:top w:val="nil"/>
              <w:left w:val="nil"/>
              <w:bottom w:val="single" w:sz="4" w:space="0" w:color="auto"/>
              <w:right w:val="nil"/>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1205+181.8~1205+319.8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1205+399.8~1207+264.8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管顶违章超载</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1-5</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5</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6</w:t>
            </w:r>
          </w:p>
        </w:tc>
        <w:tc>
          <w:tcPr>
            <w:tcW w:w="1581" w:type="dxa"/>
            <w:vMerge/>
            <w:tcBorders>
              <w:top w:val="nil"/>
              <w:left w:val="nil"/>
              <w:bottom w:val="single" w:sz="4" w:space="0" w:color="auto"/>
              <w:right w:val="nil"/>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1207+324.8~1209+203.8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1209+223.8~1209+569.8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1-8</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7</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8</w:t>
            </w:r>
          </w:p>
        </w:tc>
        <w:tc>
          <w:tcPr>
            <w:tcW w:w="1581" w:type="dxa"/>
            <w:vMerge/>
            <w:tcBorders>
              <w:top w:val="nil"/>
              <w:left w:val="nil"/>
              <w:bottom w:val="single" w:sz="4" w:space="0" w:color="auto"/>
              <w:right w:val="nil"/>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1209+589.8~1209+912.8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1209+950.8~1210+330.8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保护范围内违章活动</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1-4</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9</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10</w:t>
            </w:r>
          </w:p>
        </w:tc>
        <w:tc>
          <w:tcPr>
            <w:tcW w:w="1581" w:type="dxa"/>
            <w:vMerge/>
            <w:tcBorders>
              <w:top w:val="nil"/>
              <w:left w:val="nil"/>
              <w:bottom w:val="single" w:sz="4" w:space="0" w:color="auto"/>
              <w:right w:val="nil"/>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1210+390.8~1211+294.8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1211+354.8~1211+919.8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管节整体错位变形失稳</w:t>
            </w:r>
          </w:p>
        </w:tc>
        <w:tc>
          <w:tcPr>
            <w:tcW w:w="2151"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保护范围内违章活动</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1-4</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11</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12</w:t>
            </w:r>
          </w:p>
        </w:tc>
        <w:tc>
          <w:tcPr>
            <w:tcW w:w="1581" w:type="dxa"/>
            <w:vMerge/>
            <w:tcBorders>
              <w:top w:val="nil"/>
              <w:left w:val="nil"/>
              <w:bottom w:val="single" w:sz="4" w:space="0" w:color="auto"/>
              <w:right w:val="nil"/>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1211+969.8~1212+449.8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1212+739.8~1213+342.8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1-8</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13</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14</w:t>
            </w:r>
          </w:p>
        </w:tc>
        <w:tc>
          <w:tcPr>
            <w:tcW w:w="1581" w:type="dxa"/>
            <w:vMerge/>
            <w:tcBorders>
              <w:top w:val="nil"/>
              <w:left w:val="nil"/>
              <w:bottom w:val="single" w:sz="4" w:space="0" w:color="auto"/>
              <w:right w:val="nil"/>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1213+387.8~1214+441.8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1214+511.8~1215+730.8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管顶违章超载</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1-5</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15</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16</w:t>
            </w:r>
          </w:p>
        </w:tc>
        <w:tc>
          <w:tcPr>
            <w:tcW w:w="1581" w:type="dxa"/>
            <w:vMerge/>
            <w:tcBorders>
              <w:top w:val="nil"/>
              <w:left w:val="nil"/>
              <w:bottom w:val="single" w:sz="4" w:space="0" w:color="auto"/>
              <w:right w:val="nil"/>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1215+770.8~1215+908.3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1215+973.3~1216+424.8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镇墩变形失稳</w:t>
            </w:r>
          </w:p>
        </w:tc>
        <w:tc>
          <w:tcPr>
            <w:tcW w:w="2151"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保护范围内违章活动</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1-4</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17</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18</w:t>
            </w:r>
          </w:p>
        </w:tc>
        <w:tc>
          <w:tcPr>
            <w:tcW w:w="1581" w:type="dxa"/>
            <w:vMerge/>
            <w:tcBorders>
              <w:top w:val="nil"/>
              <w:left w:val="nil"/>
              <w:bottom w:val="single" w:sz="4" w:space="0" w:color="auto"/>
              <w:right w:val="nil"/>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1216+494.8~1218+882.8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1218+952.8~1219+817.8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1-8</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19</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20</w:t>
            </w:r>
          </w:p>
        </w:tc>
        <w:tc>
          <w:tcPr>
            <w:tcW w:w="1581" w:type="dxa"/>
            <w:vMerge/>
            <w:tcBorders>
              <w:top w:val="nil"/>
              <w:left w:val="nil"/>
              <w:bottom w:val="single" w:sz="4" w:space="0" w:color="auto"/>
              <w:right w:val="nil"/>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1219+861.8~1220+235.8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1220+315.8~1220+719.8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过流能力下降</w:t>
            </w:r>
          </w:p>
        </w:tc>
        <w:tc>
          <w:tcPr>
            <w:tcW w:w="2151"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1-8</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21</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22</w:t>
            </w:r>
          </w:p>
        </w:tc>
        <w:tc>
          <w:tcPr>
            <w:tcW w:w="1581" w:type="dxa"/>
            <w:vMerge/>
            <w:tcBorders>
              <w:top w:val="nil"/>
              <w:left w:val="nil"/>
              <w:bottom w:val="single" w:sz="4" w:space="0" w:color="auto"/>
              <w:right w:val="nil"/>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1220+799.8~1221+195.3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1221+282.3~1222+048.8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val="restart"/>
            <w:tcBorders>
              <w:top w:val="nil"/>
              <w:left w:val="single" w:sz="4" w:space="0" w:color="auto"/>
              <w:bottom w:val="single" w:sz="4" w:space="0" w:color="000000"/>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管身漏水</w:t>
            </w:r>
          </w:p>
        </w:tc>
        <w:tc>
          <w:tcPr>
            <w:tcW w:w="2151"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管顶违章超载</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1-5</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23</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24</w:t>
            </w:r>
          </w:p>
        </w:tc>
        <w:tc>
          <w:tcPr>
            <w:tcW w:w="1581" w:type="dxa"/>
            <w:vMerge/>
            <w:tcBorders>
              <w:top w:val="nil"/>
              <w:left w:val="nil"/>
              <w:bottom w:val="single" w:sz="4" w:space="0" w:color="auto"/>
              <w:right w:val="nil"/>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1222+090.8~1222+241.8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1222+301.8~1223+922.8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000000"/>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1-8</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25</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26</w:t>
            </w:r>
          </w:p>
        </w:tc>
        <w:tc>
          <w:tcPr>
            <w:tcW w:w="1581" w:type="dxa"/>
            <w:vMerge/>
            <w:tcBorders>
              <w:top w:val="nil"/>
              <w:left w:val="nil"/>
              <w:bottom w:val="single" w:sz="4" w:space="0" w:color="auto"/>
              <w:right w:val="nil"/>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1224+002.8~1224+326.8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1224+356.8~1225+397.8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阀井堵塞和被淹没</w:t>
            </w:r>
          </w:p>
        </w:tc>
        <w:tc>
          <w:tcPr>
            <w:tcW w:w="2151"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暴雨洪水</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1-1</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27</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28</w:t>
            </w:r>
          </w:p>
        </w:tc>
        <w:tc>
          <w:tcPr>
            <w:tcW w:w="1581" w:type="dxa"/>
            <w:vMerge/>
            <w:tcBorders>
              <w:top w:val="nil"/>
              <w:left w:val="nil"/>
              <w:bottom w:val="single" w:sz="4" w:space="0" w:color="auto"/>
              <w:right w:val="nil"/>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1225+457.8~1226+565.8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1226+585.8~1227+539.8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低温冻融</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1-2</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29</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30</w:t>
            </w:r>
          </w:p>
        </w:tc>
        <w:tc>
          <w:tcPr>
            <w:tcW w:w="1581" w:type="dxa"/>
            <w:vMerge/>
            <w:tcBorders>
              <w:top w:val="nil"/>
              <w:left w:val="nil"/>
              <w:bottom w:val="single" w:sz="4" w:space="0" w:color="auto"/>
              <w:right w:val="nil"/>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1227+639.8~1228+668.8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1228+738.8~1228+792.8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1-8</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31</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32</w:t>
            </w:r>
          </w:p>
        </w:tc>
        <w:tc>
          <w:tcPr>
            <w:tcW w:w="1581" w:type="dxa"/>
            <w:vMerge/>
            <w:tcBorders>
              <w:top w:val="nil"/>
              <w:left w:val="nil"/>
              <w:bottom w:val="single" w:sz="4" w:space="0" w:color="auto"/>
              <w:right w:val="nil"/>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1228+892.3~1229+290.8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1229+350.8~1231+214.8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val="restart"/>
            <w:tcBorders>
              <w:top w:val="nil"/>
              <w:left w:val="single" w:sz="4" w:space="0" w:color="auto"/>
              <w:bottom w:val="single" w:sz="4" w:space="0" w:color="000000"/>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材料老化</w:t>
            </w:r>
          </w:p>
        </w:tc>
        <w:tc>
          <w:tcPr>
            <w:tcW w:w="2151"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工程自身</w:t>
            </w:r>
          </w:p>
        </w:tc>
        <w:tc>
          <w:tcPr>
            <w:tcW w:w="1069"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1-7</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33</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34</w:t>
            </w:r>
          </w:p>
        </w:tc>
        <w:tc>
          <w:tcPr>
            <w:tcW w:w="1581" w:type="dxa"/>
            <w:vMerge/>
            <w:tcBorders>
              <w:top w:val="nil"/>
              <w:left w:val="nil"/>
              <w:bottom w:val="single" w:sz="4" w:space="0" w:color="auto"/>
              <w:right w:val="nil"/>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1231+304.8~1231+768.8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1231+848.8~1231+937.8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000000"/>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tcBorders>
              <w:top w:val="single" w:sz="4" w:space="0" w:color="auto"/>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single" w:sz="4" w:space="0" w:color="auto"/>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1-8</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35</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36</w:t>
            </w:r>
          </w:p>
        </w:tc>
        <w:tc>
          <w:tcPr>
            <w:tcW w:w="1581" w:type="dxa"/>
            <w:vMerge/>
            <w:tcBorders>
              <w:top w:val="nil"/>
              <w:left w:val="nil"/>
              <w:bottom w:val="single" w:sz="4" w:space="0" w:color="auto"/>
              <w:right w:val="nil"/>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1232+031.8~1234+601.8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1235+113.8~1236+753.8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tcBorders>
              <w:top w:val="nil"/>
              <w:left w:val="nil"/>
              <w:bottom w:val="nil"/>
              <w:right w:val="nil"/>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2151"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1069"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37</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38</w:t>
            </w:r>
          </w:p>
        </w:tc>
        <w:tc>
          <w:tcPr>
            <w:tcW w:w="1581" w:type="dxa"/>
            <w:vMerge/>
            <w:tcBorders>
              <w:top w:val="nil"/>
              <w:left w:val="nil"/>
              <w:bottom w:val="single" w:sz="4" w:space="0" w:color="auto"/>
              <w:right w:val="nil"/>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1236+783.8~1237+040.3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1237+104.8~1237+769.8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tcBorders>
              <w:top w:val="nil"/>
              <w:left w:val="nil"/>
              <w:bottom w:val="nil"/>
              <w:right w:val="nil"/>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2151"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1069"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39</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40</w:t>
            </w:r>
          </w:p>
        </w:tc>
        <w:tc>
          <w:tcPr>
            <w:tcW w:w="1581" w:type="dxa"/>
            <w:vMerge/>
            <w:tcBorders>
              <w:top w:val="nil"/>
              <w:left w:val="nil"/>
              <w:bottom w:val="single" w:sz="4" w:space="0" w:color="auto"/>
              <w:right w:val="nil"/>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1238+249.8~1239+778.8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1239+798.8~1240+019.8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tcBorders>
              <w:top w:val="nil"/>
              <w:left w:val="nil"/>
              <w:bottom w:val="nil"/>
              <w:right w:val="nil"/>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2151"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1069"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41</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42</w:t>
            </w:r>
          </w:p>
        </w:tc>
        <w:tc>
          <w:tcPr>
            <w:tcW w:w="1581" w:type="dxa"/>
            <w:vMerge/>
            <w:tcBorders>
              <w:top w:val="nil"/>
              <w:left w:val="nil"/>
              <w:bottom w:val="single" w:sz="4" w:space="0" w:color="auto"/>
              <w:right w:val="nil"/>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1240+099.8~1241+057.8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1241+093.8~1241+576.8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tcBorders>
              <w:top w:val="nil"/>
              <w:left w:val="nil"/>
              <w:bottom w:val="nil"/>
              <w:right w:val="nil"/>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2151"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1069"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43</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44</w:t>
            </w:r>
          </w:p>
        </w:tc>
        <w:tc>
          <w:tcPr>
            <w:tcW w:w="1581" w:type="dxa"/>
            <w:vMerge/>
            <w:tcBorders>
              <w:top w:val="nil"/>
              <w:left w:val="nil"/>
              <w:bottom w:val="single" w:sz="4" w:space="0" w:color="auto"/>
              <w:right w:val="nil"/>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1241+606.8~1241+968.8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1242+018.8~1242+214.8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tcBorders>
              <w:top w:val="nil"/>
              <w:left w:val="nil"/>
              <w:bottom w:val="nil"/>
              <w:right w:val="nil"/>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2151"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1069"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r>
      <w:tr w:rsidR="00441BC4" w:rsidRPr="00441BC4" w:rsidTr="002547FC">
        <w:trPr>
          <w:jc w:val="center"/>
        </w:trPr>
        <w:tc>
          <w:tcPr>
            <w:tcW w:w="816" w:type="dxa"/>
            <w:tcBorders>
              <w:top w:val="nil"/>
              <w:left w:val="single" w:sz="4" w:space="0" w:color="auto"/>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45</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46</w:t>
            </w:r>
          </w:p>
        </w:tc>
        <w:tc>
          <w:tcPr>
            <w:tcW w:w="1581" w:type="dxa"/>
            <w:vMerge/>
            <w:tcBorders>
              <w:top w:val="nil"/>
              <w:left w:val="nil"/>
              <w:bottom w:val="single" w:sz="4" w:space="0" w:color="auto"/>
              <w:right w:val="nil"/>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tcBorders>
              <w:top w:val="nil"/>
              <w:left w:val="single" w:sz="4" w:space="0" w:color="auto"/>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1242+284.8~1242+595.8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1242+631.8~1245+343.8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tcBorders>
              <w:top w:val="nil"/>
              <w:left w:val="nil"/>
              <w:bottom w:val="single" w:sz="4" w:space="0" w:color="auto"/>
              <w:right w:val="nil"/>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2151" w:type="dxa"/>
            <w:tcBorders>
              <w:top w:val="nil"/>
              <w:left w:val="single" w:sz="4" w:space="0" w:color="auto"/>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r>
      <w:tr w:rsidR="00441BC4" w:rsidRPr="00441BC4" w:rsidTr="002547FC">
        <w:trPr>
          <w:jc w:val="center"/>
        </w:trPr>
        <w:tc>
          <w:tcPr>
            <w:tcW w:w="816" w:type="dxa"/>
            <w:tcBorders>
              <w:top w:val="single" w:sz="4" w:space="0" w:color="auto"/>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47</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48</w:t>
            </w:r>
          </w:p>
        </w:tc>
        <w:tc>
          <w:tcPr>
            <w:tcW w:w="1581" w:type="dxa"/>
            <w:vMerge/>
            <w:tcBorders>
              <w:top w:val="single" w:sz="4" w:space="0" w:color="auto"/>
              <w:left w:val="nil"/>
              <w:bottom w:val="single" w:sz="4" w:space="0" w:color="auto"/>
              <w:right w:val="nil"/>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tcBorders>
              <w:top w:val="single" w:sz="4" w:space="0" w:color="auto"/>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1245+393.8~1246+197.8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1246+261.8~1247+120.8 </w:t>
            </w:r>
          </w:p>
        </w:tc>
        <w:tc>
          <w:tcPr>
            <w:tcW w:w="658" w:type="dxa"/>
            <w:vMerge/>
            <w:tcBorders>
              <w:top w:val="single" w:sz="4" w:space="0" w:color="auto"/>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tcBorders>
              <w:top w:val="single" w:sz="4" w:space="0" w:color="auto"/>
              <w:left w:val="nil"/>
              <w:bottom w:val="nil"/>
              <w:right w:val="nil"/>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2151" w:type="dxa"/>
            <w:tcBorders>
              <w:top w:val="single" w:sz="4" w:space="0" w:color="auto"/>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1069" w:type="dxa"/>
            <w:tcBorders>
              <w:top w:val="single" w:sz="4" w:space="0" w:color="auto"/>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49</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50</w:t>
            </w:r>
          </w:p>
        </w:tc>
        <w:tc>
          <w:tcPr>
            <w:tcW w:w="1581" w:type="dxa"/>
            <w:vMerge/>
            <w:tcBorders>
              <w:top w:val="nil"/>
              <w:left w:val="nil"/>
              <w:bottom w:val="single" w:sz="4" w:space="0" w:color="auto"/>
              <w:right w:val="nil"/>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1247+200.8~1248+114.3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1248+195.3~1248+942.3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tcBorders>
              <w:top w:val="nil"/>
              <w:left w:val="nil"/>
              <w:bottom w:val="nil"/>
              <w:right w:val="nil"/>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2151"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1069"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51</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52</w:t>
            </w:r>
          </w:p>
        </w:tc>
        <w:tc>
          <w:tcPr>
            <w:tcW w:w="1581" w:type="dxa"/>
            <w:vMerge/>
            <w:tcBorders>
              <w:top w:val="nil"/>
              <w:left w:val="nil"/>
              <w:bottom w:val="single" w:sz="4" w:space="0" w:color="auto"/>
              <w:right w:val="nil"/>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1248+993.3~1249+707.8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1249+843.8~1251+399.8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tcBorders>
              <w:top w:val="nil"/>
              <w:left w:val="nil"/>
              <w:bottom w:val="nil"/>
              <w:right w:val="nil"/>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2151"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1069"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53</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54</w:t>
            </w:r>
          </w:p>
        </w:tc>
        <w:tc>
          <w:tcPr>
            <w:tcW w:w="1581" w:type="dxa"/>
            <w:vMerge/>
            <w:tcBorders>
              <w:top w:val="nil"/>
              <w:left w:val="nil"/>
              <w:bottom w:val="single" w:sz="4" w:space="0" w:color="auto"/>
              <w:right w:val="nil"/>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1251+609.8~1253+857.8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1253+919.8~1254+244.8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tcBorders>
              <w:top w:val="nil"/>
              <w:left w:val="nil"/>
              <w:bottom w:val="nil"/>
              <w:right w:val="nil"/>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2151"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1069"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r>
      <w:tr w:rsidR="00441BC4" w:rsidRPr="00441BC4" w:rsidTr="009E08D9">
        <w:trPr>
          <w:jc w:val="center"/>
        </w:trPr>
        <w:tc>
          <w:tcPr>
            <w:tcW w:w="816" w:type="dxa"/>
            <w:tcBorders>
              <w:top w:val="nil"/>
              <w:left w:val="single" w:sz="4" w:space="0" w:color="auto"/>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righ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55</w:t>
            </w:r>
          </w:p>
        </w:tc>
        <w:tc>
          <w:tcPr>
            <w:tcW w:w="1581" w:type="dxa"/>
            <w:vMerge/>
            <w:tcBorders>
              <w:top w:val="nil"/>
              <w:left w:val="nil"/>
              <w:bottom w:val="single" w:sz="4" w:space="0" w:color="auto"/>
              <w:right w:val="nil"/>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tcBorders>
              <w:top w:val="nil"/>
              <w:left w:val="single" w:sz="4" w:space="0" w:color="auto"/>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1254+280.8~1256+188.8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tcBorders>
              <w:top w:val="nil"/>
              <w:left w:val="nil"/>
              <w:bottom w:val="single" w:sz="4" w:space="0" w:color="auto"/>
              <w:right w:val="nil"/>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2151" w:type="dxa"/>
            <w:tcBorders>
              <w:top w:val="nil"/>
              <w:left w:val="single" w:sz="4" w:space="0" w:color="auto"/>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56,57</w:t>
            </w:r>
          </w:p>
        </w:tc>
        <w:tc>
          <w:tcPr>
            <w:tcW w:w="1581" w:type="dxa"/>
            <w:tcBorders>
              <w:top w:val="single" w:sz="4" w:space="0" w:color="auto"/>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穿越南泉水河段、下房村沟</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1205+101.8~1205+181.8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1207+264.8~1207+324.8 </w:t>
            </w:r>
          </w:p>
        </w:tc>
        <w:tc>
          <w:tcPr>
            <w:tcW w:w="658" w:type="dxa"/>
            <w:vMerge w:val="restart"/>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7.6</w:t>
            </w:r>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抗冲刷层破坏</w:t>
            </w:r>
          </w:p>
        </w:tc>
        <w:tc>
          <w:tcPr>
            <w:tcW w:w="2151"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暴雨洪水</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1-1</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58,59</w:t>
            </w:r>
          </w:p>
        </w:tc>
        <w:tc>
          <w:tcPr>
            <w:tcW w:w="1581"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岔子南沟、岔子北沟</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1209+203.8~1209+223.8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1209+569.8~1209+589.8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违章采砂活动</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1-6</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60,61</w:t>
            </w:r>
          </w:p>
        </w:tc>
        <w:tc>
          <w:tcPr>
            <w:tcW w:w="1581"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北泉水河、西甘池北河</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1210+330.8~1210+390.8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1211+294.8~1211+354.8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1-8</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62,63</w:t>
            </w:r>
          </w:p>
        </w:tc>
        <w:tc>
          <w:tcPr>
            <w:tcW w:w="1581"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北甘池北河、牤牛河区间</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1211+919.8~1211+969.8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1214+441.8~1214+511.8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管身破裂失效</w:t>
            </w:r>
          </w:p>
        </w:tc>
        <w:tc>
          <w:tcPr>
            <w:tcW w:w="2151"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违章采砂活动</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1-6</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64,65</w:t>
            </w:r>
          </w:p>
        </w:tc>
        <w:tc>
          <w:tcPr>
            <w:tcW w:w="1581"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西周各庄南沟、东周各庄北沟</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1215+908.3~1215+973.3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1216+424.8~1216+494.8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暴雨洪水</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1-1</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66,67</w:t>
            </w:r>
          </w:p>
        </w:tc>
        <w:tc>
          <w:tcPr>
            <w:tcW w:w="1581"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红光厂南沟、瓦井河段</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1218+882.8~1218+952.8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1220+235.8~1220+315.8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1-8</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68,69</w:t>
            </w:r>
          </w:p>
        </w:tc>
        <w:tc>
          <w:tcPr>
            <w:tcW w:w="1581"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穿越周口店、云峰寺沟</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1222+241.8~1222+301.8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1224+326.8~1224+356.8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管节整体错位变形失稳</w:t>
            </w:r>
          </w:p>
        </w:tc>
        <w:tc>
          <w:tcPr>
            <w:tcW w:w="2151"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违章采砂活动</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1-6</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70,71</w:t>
            </w:r>
          </w:p>
        </w:tc>
        <w:tc>
          <w:tcPr>
            <w:tcW w:w="1581"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马刨泉河、地震台沟</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1225+397.8~1225+457.8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1226+565.8~1226+585.8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暴雨洪水</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1-1</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72,73</w:t>
            </w:r>
          </w:p>
        </w:tc>
        <w:tc>
          <w:tcPr>
            <w:tcW w:w="1581"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西沙河、东沙河</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1227+539.8~1227+639.8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1228+668.8~1228+738.8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1-8</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74,75</w:t>
            </w:r>
          </w:p>
        </w:tc>
        <w:tc>
          <w:tcPr>
            <w:tcW w:w="1581"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穿越丁家洼、大石河段</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1231+214.8~1231+304.8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1234+601.8~1235+113.8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镇墩变形失稳</w:t>
            </w:r>
          </w:p>
        </w:tc>
        <w:tc>
          <w:tcPr>
            <w:tcW w:w="2151"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违章采砂活动</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1-6</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76,77</w:t>
            </w:r>
          </w:p>
        </w:tc>
        <w:tc>
          <w:tcPr>
            <w:tcW w:w="1581"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岗上南沟、刺猬河西支</w:t>
            </w:r>
            <w:r w:rsidRPr="00441BC4">
              <w:rPr>
                <w:rFonts w:ascii="Times New Roman" w:eastAsia="仿宋" w:hAnsi="Times New Roman" w:cs="Times New Roman"/>
                <w:kern w:val="0"/>
                <w:sz w:val="20"/>
                <w:szCs w:val="20"/>
              </w:rPr>
              <w:t>1</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1239+778.8~1239+798.8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1241+576.8~1241+606.8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暴雨洪水</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1-1</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78,79</w:t>
            </w:r>
          </w:p>
        </w:tc>
        <w:tc>
          <w:tcPr>
            <w:tcW w:w="1581"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刺猬河西支</w:t>
            </w:r>
            <w:r w:rsidRPr="00441BC4">
              <w:rPr>
                <w:rFonts w:ascii="Times New Roman" w:eastAsia="仿宋" w:hAnsi="Times New Roman" w:cs="Times New Roman"/>
                <w:kern w:val="0"/>
                <w:sz w:val="20"/>
                <w:szCs w:val="20"/>
              </w:rPr>
              <w:t>2</w:t>
            </w:r>
            <w:r w:rsidRPr="00441BC4">
              <w:rPr>
                <w:rFonts w:ascii="Times New Roman" w:eastAsia="仿宋" w:hAnsi="Times New Roman" w:cs="Times New Roman"/>
                <w:kern w:val="0"/>
                <w:sz w:val="20"/>
                <w:szCs w:val="20"/>
              </w:rPr>
              <w:t>、刺猬河东支</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1241+968.8~1242+018.8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1242+214.8~1242+284.8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过流能力下降</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1-8</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80,81</w:t>
            </w:r>
          </w:p>
        </w:tc>
        <w:tc>
          <w:tcPr>
            <w:tcW w:w="1581"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米粮屯沟、穿越哑叭河</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1245+343.8~1245+393.8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1247+120.8~1247+200.8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管身漏水</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1-8</w:t>
            </w:r>
          </w:p>
        </w:tc>
      </w:tr>
      <w:tr w:rsidR="00441BC4" w:rsidRPr="00441BC4" w:rsidTr="002547FC">
        <w:trPr>
          <w:jc w:val="center"/>
        </w:trPr>
        <w:tc>
          <w:tcPr>
            <w:tcW w:w="816" w:type="dxa"/>
            <w:tcBorders>
              <w:top w:val="nil"/>
              <w:left w:val="single" w:sz="4" w:space="0" w:color="auto"/>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righ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82</w:t>
            </w:r>
          </w:p>
        </w:tc>
        <w:tc>
          <w:tcPr>
            <w:tcW w:w="1581"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小清河</w:t>
            </w:r>
          </w:p>
        </w:tc>
        <w:tc>
          <w:tcPr>
            <w:tcW w:w="5040"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1251+399.8~1251+609.8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违章采砂活动</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1-6</w:t>
            </w:r>
          </w:p>
        </w:tc>
      </w:tr>
      <w:tr w:rsidR="00441BC4" w:rsidRPr="00441BC4" w:rsidTr="002547FC">
        <w:trPr>
          <w:jc w:val="center"/>
        </w:trPr>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83,84</w:t>
            </w:r>
          </w:p>
        </w:tc>
        <w:tc>
          <w:tcPr>
            <w:tcW w:w="1581" w:type="dxa"/>
            <w:tcBorders>
              <w:top w:val="single" w:sz="4" w:space="0" w:color="auto"/>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穿越房易路、云居寺路</w:t>
            </w:r>
          </w:p>
        </w:tc>
        <w:tc>
          <w:tcPr>
            <w:tcW w:w="5040" w:type="dxa"/>
            <w:tcBorders>
              <w:top w:val="single" w:sz="4" w:space="0" w:color="auto"/>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1204+707.8~1204+773.8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1209+912.8~1209+950.8 </w:t>
            </w:r>
          </w:p>
        </w:tc>
        <w:tc>
          <w:tcPr>
            <w:tcW w:w="658" w:type="dxa"/>
            <w:vMerge w:val="restart"/>
            <w:tcBorders>
              <w:top w:val="single" w:sz="4" w:space="0" w:color="auto"/>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8.5</w:t>
            </w:r>
          </w:p>
        </w:tc>
        <w:tc>
          <w:tcPr>
            <w:tcW w:w="19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管身破裂失效</w:t>
            </w:r>
          </w:p>
        </w:tc>
        <w:tc>
          <w:tcPr>
            <w:tcW w:w="2151" w:type="dxa"/>
            <w:tcBorders>
              <w:top w:val="single" w:sz="4" w:space="0" w:color="auto"/>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地质灾害</w:t>
            </w:r>
          </w:p>
        </w:tc>
        <w:tc>
          <w:tcPr>
            <w:tcW w:w="1069" w:type="dxa"/>
            <w:tcBorders>
              <w:top w:val="single" w:sz="4" w:space="0" w:color="auto"/>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1-3</w:t>
            </w:r>
          </w:p>
        </w:tc>
      </w:tr>
      <w:tr w:rsidR="00441BC4" w:rsidRPr="00441BC4" w:rsidTr="002547FC">
        <w:trPr>
          <w:jc w:val="center"/>
        </w:trPr>
        <w:tc>
          <w:tcPr>
            <w:tcW w:w="816" w:type="dxa"/>
            <w:tcBorders>
              <w:top w:val="single" w:sz="4" w:space="0" w:color="auto"/>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85,86</w:t>
            </w:r>
          </w:p>
        </w:tc>
        <w:tc>
          <w:tcPr>
            <w:tcW w:w="1581" w:type="dxa"/>
            <w:tcBorders>
              <w:top w:val="single" w:sz="4" w:space="0" w:color="auto"/>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穿越龙下路、岳圣路</w:t>
            </w:r>
          </w:p>
        </w:tc>
        <w:tc>
          <w:tcPr>
            <w:tcW w:w="5040" w:type="dxa"/>
            <w:tcBorders>
              <w:top w:val="single" w:sz="4" w:space="0" w:color="auto"/>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1213+342.8~1213+387.8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1215+730.8~1215+770.8 </w:t>
            </w:r>
          </w:p>
        </w:tc>
        <w:tc>
          <w:tcPr>
            <w:tcW w:w="658" w:type="dxa"/>
            <w:vMerge/>
            <w:tcBorders>
              <w:top w:val="single" w:sz="4" w:space="0" w:color="auto"/>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tcBorders>
              <w:top w:val="single" w:sz="4" w:space="0" w:color="auto"/>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single" w:sz="4" w:space="0" w:color="auto"/>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1-8</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87,88</w:t>
            </w:r>
          </w:p>
        </w:tc>
        <w:tc>
          <w:tcPr>
            <w:tcW w:w="1581"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穿越红新路、房易公路</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1219+817.8~1219+861.8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1221+195.3~1221+282.3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箱涵套管变形失稳</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管顶违章超载</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1-5</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89,90</w:t>
            </w:r>
          </w:p>
        </w:tc>
        <w:tc>
          <w:tcPr>
            <w:tcW w:w="1581"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穿越京周路、万窑路</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1223+922.8~1224+002.8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1228+792.8~1228+892.3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1-8</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91,92</w:t>
            </w:r>
          </w:p>
        </w:tc>
        <w:tc>
          <w:tcPr>
            <w:tcW w:w="1581"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穿越顾八路、大件路</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1231+768.8~1231+848.8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1231+937.8~1232+031.8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tcBorders>
              <w:top w:val="nil"/>
              <w:left w:val="nil"/>
              <w:bottom w:val="single" w:sz="4" w:space="0" w:color="auto"/>
              <w:right w:val="single" w:sz="4" w:space="0" w:color="auto"/>
            </w:tcBorders>
            <w:shd w:val="clear" w:color="auto" w:fill="auto"/>
            <w:noWrap/>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过流能力减小</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1-8</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93,94</w:t>
            </w:r>
          </w:p>
        </w:tc>
        <w:tc>
          <w:tcPr>
            <w:tcW w:w="1581"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穿越阎东路、阎吕路</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1237+040.3~1237+104.8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1241+057.8~1241+093.8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管身漏水　</w:t>
            </w:r>
          </w:p>
        </w:tc>
        <w:tc>
          <w:tcPr>
            <w:tcW w:w="2151" w:type="dxa"/>
            <w:vMerge w:val="restart"/>
            <w:tcBorders>
              <w:top w:val="nil"/>
              <w:left w:val="single" w:sz="4" w:space="0" w:color="auto"/>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vMerge w:val="restart"/>
            <w:tcBorders>
              <w:top w:val="nil"/>
              <w:left w:val="single" w:sz="4" w:space="0" w:color="auto"/>
              <w:bottom w:val="single" w:sz="4" w:space="0" w:color="000000"/>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1-8</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95,96</w:t>
            </w:r>
          </w:p>
        </w:tc>
        <w:tc>
          <w:tcPr>
            <w:tcW w:w="1581"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穿越良坨路、良三路</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1242+595.8~1242+631.8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1246+197.8~1246+261.8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069" w:type="dxa"/>
            <w:vMerge/>
            <w:tcBorders>
              <w:top w:val="nil"/>
              <w:left w:val="single" w:sz="4" w:space="0" w:color="auto"/>
              <w:bottom w:val="single" w:sz="4" w:space="0" w:color="000000"/>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97,98</w:t>
            </w:r>
          </w:p>
        </w:tc>
        <w:tc>
          <w:tcPr>
            <w:tcW w:w="1581"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穿越京石高速路、京保路</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1248+114.3~1248+195.3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1248+942.3~1248+993.3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069" w:type="dxa"/>
            <w:vMerge/>
            <w:tcBorders>
              <w:top w:val="nil"/>
              <w:left w:val="single" w:sz="4" w:space="0" w:color="auto"/>
              <w:bottom w:val="single" w:sz="4" w:space="0" w:color="000000"/>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r>
      <w:tr w:rsidR="00441BC4" w:rsidRPr="00441BC4" w:rsidTr="009E08D9">
        <w:trPr>
          <w:jc w:val="center"/>
        </w:trPr>
        <w:tc>
          <w:tcPr>
            <w:tcW w:w="816" w:type="dxa"/>
            <w:tcBorders>
              <w:top w:val="nil"/>
              <w:left w:val="single" w:sz="4" w:space="0" w:color="auto"/>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righ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99,100</w:t>
            </w:r>
          </w:p>
        </w:tc>
        <w:tc>
          <w:tcPr>
            <w:tcW w:w="1581"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穿越新长韩路、旧长韩路</w:t>
            </w:r>
          </w:p>
        </w:tc>
        <w:tc>
          <w:tcPr>
            <w:tcW w:w="5040"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1253+857.8~1253+919.8 </w:t>
            </w:r>
            <w:r w:rsidRPr="00441BC4">
              <w:rPr>
                <w:rFonts w:ascii="Times New Roman" w:eastAsia="仿宋" w:hAnsi="Times New Roman" w:cs="Times New Roman"/>
                <w:kern w:val="0"/>
                <w:sz w:val="20"/>
                <w:szCs w:val="20"/>
              </w:rPr>
              <w:t>、</w:t>
            </w:r>
            <w:r w:rsidRPr="00441BC4">
              <w:rPr>
                <w:rFonts w:ascii="Times New Roman" w:eastAsia="仿宋" w:hAnsi="Times New Roman" w:cs="Times New Roman"/>
                <w:kern w:val="0"/>
                <w:sz w:val="20"/>
                <w:szCs w:val="20"/>
              </w:rPr>
              <w:t xml:space="preserve">1254+244.8~1254+280.8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069" w:type="dxa"/>
            <w:vMerge/>
            <w:tcBorders>
              <w:top w:val="nil"/>
              <w:left w:val="single" w:sz="4" w:space="0" w:color="auto"/>
              <w:bottom w:val="single" w:sz="4" w:space="0" w:color="000000"/>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righ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101</w:t>
            </w:r>
          </w:p>
        </w:tc>
        <w:tc>
          <w:tcPr>
            <w:tcW w:w="1581"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穿越琉周支线铁路</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1222+048.8~1222+090.8</w:t>
            </w:r>
          </w:p>
        </w:tc>
        <w:tc>
          <w:tcPr>
            <w:tcW w:w="658" w:type="dxa"/>
            <w:vMerge w:val="restart"/>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8.4</w:t>
            </w:r>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管身破裂失效</w:t>
            </w:r>
          </w:p>
        </w:tc>
        <w:tc>
          <w:tcPr>
            <w:tcW w:w="2151"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地质灾害</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1-3</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righ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102</w:t>
            </w:r>
          </w:p>
        </w:tc>
        <w:tc>
          <w:tcPr>
            <w:tcW w:w="1581"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穿越燕化专用支线铁路</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1249+707.8~1249+843.8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1-8</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righ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103</w:t>
            </w:r>
          </w:p>
        </w:tc>
        <w:tc>
          <w:tcPr>
            <w:tcW w:w="1581"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穿越良陈支线铁路</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1236+753.8~1236+783.8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箱涵套管变形失稳</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管顶违章超载</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1-5</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righ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104</w:t>
            </w:r>
          </w:p>
        </w:tc>
        <w:tc>
          <w:tcPr>
            <w:tcW w:w="1581"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穿越西长、京广支线铁路</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1249+707.8~1249+843.8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1-8</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1581"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tcBorders>
              <w:top w:val="nil"/>
              <w:left w:val="nil"/>
              <w:bottom w:val="single" w:sz="4" w:space="0" w:color="auto"/>
              <w:right w:val="single" w:sz="4" w:space="0" w:color="auto"/>
            </w:tcBorders>
            <w:shd w:val="clear" w:color="auto" w:fill="auto"/>
            <w:noWrap/>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过流能力减小</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1-8</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1581"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管身漏水　</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1-8</w:t>
            </w:r>
          </w:p>
        </w:tc>
      </w:tr>
      <w:tr w:rsidR="00441BC4" w:rsidRPr="00441BC4" w:rsidTr="009E08D9">
        <w:trPr>
          <w:jc w:val="center"/>
        </w:trPr>
        <w:tc>
          <w:tcPr>
            <w:tcW w:w="816" w:type="dxa"/>
            <w:tcBorders>
              <w:top w:val="single" w:sz="4" w:space="0" w:color="auto"/>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righ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105</w:t>
            </w:r>
          </w:p>
        </w:tc>
        <w:tc>
          <w:tcPr>
            <w:tcW w:w="1581" w:type="dxa"/>
            <w:tcBorders>
              <w:top w:val="single" w:sz="4" w:space="0" w:color="auto"/>
              <w:left w:val="nil"/>
              <w:bottom w:val="nil"/>
              <w:right w:val="nil"/>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穿越西甘池隧洞</w:t>
            </w:r>
            <w:r w:rsidRPr="00441BC4">
              <w:rPr>
                <w:rFonts w:ascii="Times New Roman" w:eastAsia="仿宋" w:hAnsi="Times New Roman" w:cs="Times New Roman"/>
                <w:kern w:val="0"/>
                <w:sz w:val="20"/>
                <w:szCs w:val="20"/>
              </w:rPr>
              <w:t>PCCP</w:t>
            </w:r>
            <w:r w:rsidRPr="00441BC4">
              <w:rPr>
                <w:rFonts w:ascii="Times New Roman" w:eastAsia="仿宋" w:hAnsi="Times New Roman" w:cs="Times New Roman"/>
                <w:kern w:val="0"/>
                <w:sz w:val="20"/>
                <w:szCs w:val="20"/>
              </w:rPr>
              <w:t>管</w:t>
            </w:r>
          </w:p>
        </w:tc>
        <w:tc>
          <w:tcPr>
            <w:tcW w:w="5040" w:type="dxa"/>
            <w:tcBorders>
              <w:top w:val="single" w:sz="4" w:space="0" w:color="auto"/>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1212+449.8~1212+739.8 </w:t>
            </w:r>
          </w:p>
        </w:tc>
        <w:tc>
          <w:tcPr>
            <w:tcW w:w="658" w:type="dxa"/>
            <w:vMerge w:val="restart"/>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8.2</w:t>
            </w:r>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管身破裂失效</w:t>
            </w:r>
          </w:p>
        </w:tc>
        <w:tc>
          <w:tcPr>
            <w:tcW w:w="2151"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地质灾害</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1-3</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righ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106</w:t>
            </w:r>
          </w:p>
        </w:tc>
        <w:tc>
          <w:tcPr>
            <w:tcW w:w="1581" w:type="dxa"/>
            <w:tcBorders>
              <w:top w:val="nil"/>
              <w:left w:val="nil"/>
              <w:bottom w:val="nil"/>
              <w:right w:val="nil"/>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穿越崇青隧洞</w:t>
            </w:r>
            <w:r w:rsidRPr="00441BC4">
              <w:rPr>
                <w:rFonts w:ascii="Times New Roman" w:eastAsia="仿宋" w:hAnsi="Times New Roman" w:cs="Times New Roman"/>
                <w:kern w:val="0"/>
                <w:sz w:val="20"/>
                <w:szCs w:val="20"/>
              </w:rPr>
              <w:t>PCCP</w:t>
            </w:r>
            <w:r w:rsidRPr="00441BC4">
              <w:rPr>
                <w:rFonts w:ascii="Times New Roman" w:eastAsia="仿宋" w:hAnsi="Times New Roman" w:cs="Times New Roman"/>
                <w:kern w:val="0"/>
                <w:sz w:val="20"/>
                <w:szCs w:val="20"/>
              </w:rPr>
              <w:t>管</w:t>
            </w:r>
          </w:p>
        </w:tc>
        <w:tc>
          <w:tcPr>
            <w:tcW w:w="5040"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1237+769.8~1238+249.8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1-8</w:t>
            </w:r>
          </w:p>
        </w:tc>
      </w:tr>
      <w:tr w:rsidR="00441BC4" w:rsidRPr="00441BC4" w:rsidTr="002547FC">
        <w:trPr>
          <w:jc w:val="center"/>
        </w:trPr>
        <w:tc>
          <w:tcPr>
            <w:tcW w:w="816" w:type="dxa"/>
            <w:tcBorders>
              <w:top w:val="nil"/>
              <w:left w:val="single" w:sz="4" w:space="0" w:color="auto"/>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1581" w:type="dxa"/>
            <w:tcBorders>
              <w:top w:val="nil"/>
              <w:left w:val="nil"/>
              <w:bottom w:val="single" w:sz="4" w:space="0" w:color="auto"/>
              <w:right w:val="nil"/>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5040" w:type="dxa"/>
            <w:tcBorders>
              <w:top w:val="nil"/>
              <w:left w:val="single" w:sz="4" w:space="0" w:color="auto"/>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进出口洞脸边坡失稳</w:t>
            </w:r>
          </w:p>
        </w:tc>
        <w:tc>
          <w:tcPr>
            <w:tcW w:w="2151"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地质灾害</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1-3</w:t>
            </w:r>
          </w:p>
        </w:tc>
      </w:tr>
      <w:tr w:rsidR="00441BC4" w:rsidRPr="00441BC4" w:rsidTr="002547FC">
        <w:trPr>
          <w:jc w:val="center"/>
        </w:trPr>
        <w:tc>
          <w:tcPr>
            <w:tcW w:w="816" w:type="dxa"/>
            <w:tcBorders>
              <w:top w:val="single" w:sz="4" w:space="0" w:color="auto"/>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1581" w:type="dxa"/>
            <w:tcBorders>
              <w:top w:val="single" w:sz="4" w:space="0" w:color="auto"/>
              <w:left w:val="nil"/>
              <w:bottom w:val="nil"/>
              <w:right w:val="nil"/>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5040" w:type="dxa"/>
            <w:tcBorders>
              <w:top w:val="single" w:sz="4" w:space="0" w:color="auto"/>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658" w:type="dxa"/>
            <w:vMerge/>
            <w:tcBorders>
              <w:top w:val="single" w:sz="4" w:space="0" w:color="auto"/>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tcBorders>
              <w:top w:val="single" w:sz="4" w:space="0" w:color="auto"/>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single" w:sz="4" w:space="0" w:color="auto"/>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1-8</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1581" w:type="dxa"/>
            <w:tcBorders>
              <w:top w:val="nil"/>
              <w:left w:val="nil"/>
              <w:bottom w:val="nil"/>
              <w:right w:val="nil"/>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5040"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过流能力减小</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1-8</w:t>
            </w:r>
          </w:p>
        </w:tc>
      </w:tr>
      <w:tr w:rsidR="00441BC4" w:rsidRPr="00441BC4" w:rsidTr="009E08D9">
        <w:trPr>
          <w:jc w:val="center"/>
        </w:trPr>
        <w:tc>
          <w:tcPr>
            <w:tcW w:w="816" w:type="dxa"/>
            <w:tcBorders>
              <w:top w:val="nil"/>
              <w:left w:val="single" w:sz="4" w:space="0" w:color="auto"/>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1581" w:type="dxa"/>
            <w:tcBorders>
              <w:top w:val="nil"/>
              <w:left w:val="nil"/>
              <w:bottom w:val="single" w:sz="4" w:space="0" w:color="auto"/>
              <w:right w:val="nil"/>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5040" w:type="dxa"/>
            <w:tcBorders>
              <w:top w:val="nil"/>
              <w:left w:val="single" w:sz="4" w:space="0" w:color="auto"/>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658" w:type="dxa"/>
            <w:vMerge/>
            <w:tcBorders>
              <w:top w:val="nil"/>
              <w:left w:val="nil"/>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tcBorders>
              <w:top w:val="nil"/>
              <w:left w:val="nil"/>
              <w:bottom w:val="single" w:sz="4" w:space="0" w:color="auto"/>
              <w:right w:val="single" w:sz="4" w:space="0" w:color="auto"/>
            </w:tcBorders>
            <w:shd w:val="clear" w:color="auto" w:fill="auto"/>
            <w:noWrap/>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洞口漏水</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1-8</w:t>
            </w:r>
          </w:p>
        </w:tc>
      </w:tr>
      <w:tr w:rsidR="00441BC4" w:rsidRPr="00441BC4" w:rsidTr="009E08D9">
        <w:trPr>
          <w:jc w:val="center"/>
        </w:trPr>
        <w:tc>
          <w:tcPr>
            <w:tcW w:w="816" w:type="dxa"/>
            <w:vMerge w:val="restart"/>
            <w:tcBorders>
              <w:top w:val="nil"/>
              <w:left w:val="single" w:sz="4" w:space="0" w:color="auto"/>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107</w:t>
            </w:r>
          </w:p>
        </w:tc>
        <w:tc>
          <w:tcPr>
            <w:tcW w:w="1581" w:type="dxa"/>
            <w:vMerge w:val="restart"/>
            <w:tcBorders>
              <w:top w:val="nil"/>
              <w:left w:val="single" w:sz="4" w:space="0" w:color="auto"/>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大宁调压池</w:t>
            </w:r>
          </w:p>
        </w:tc>
        <w:tc>
          <w:tcPr>
            <w:tcW w:w="5040" w:type="dxa"/>
            <w:vMerge w:val="restart"/>
            <w:tcBorders>
              <w:top w:val="nil"/>
              <w:left w:val="single" w:sz="4" w:space="0" w:color="auto"/>
              <w:bottom w:val="single" w:sz="4" w:space="0" w:color="000000"/>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1256+258.8~1256+347.8 </w:t>
            </w:r>
          </w:p>
        </w:tc>
        <w:tc>
          <w:tcPr>
            <w:tcW w:w="658" w:type="dxa"/>
            <w:vMerge w:val="restart"/>
            <w:tcBorders>
              <w:top w:val="nil"/>
              <w:left w:val="single" w:sz="4" w:space="0" w:color="auto"/>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7.8</w:t>
            </w:r>
          </w:p>
        </w:tc>
        <w:tc>
          <w:tcPr>
            <w:tcW w:w="19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调压池水溢流池顶</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暴雨洪水</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2-1</w:t>
            </w:r>
          </w:p>
        </w:tc>
      </w:tr>
      <w:tr w:rsidR="00441BC4" w:rsidRPr="00441BC4" w:rsidTr="009E08D9">
        <w:trPr>
          <w:jc w:val="center"/>
        </w:trPr>
        <w:tc>
          <w:tcPr>
            <w:tcW w:w="816"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581"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vMerge/>
            <w:tcBorders>
              <w:top w:val="nil"/>
              <w:left w:val="single" w:sz="4" w:space="0" w:color="auto"/>
              <w:bottom w:val="single" w:sz="4" w:space="0" w:color="000000"/>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2-3</w:t>
            </w:r>
          </w:p>
        </w:tc>
      </w:tr>
      <w:tr w:rsidR="00441BC4" w:rsidRPr="00441BC4" w:rsidTr="009E08D9">
        <w:trPr>
          <w:jc w:val="center"/>
        </w:trPr>
        <w:tc>
          <w:tcPr>
            <w:tcW w:w="816"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581"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vMerge/>
            <w:tcBorders>
              <w:top w:val="nil"/>
              <w:left w:val="single" w:sz="4" w:space="0" w:color="auto"/>
              <w:bottom w:val="single" w:sz="4" w:space="0" w:color="000000"/>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tcBorders>
              <w:top w:val="nil"/>
              <w:left w:val="nil"/>
              <w:bottom w:val="single" w:sz="4" w:space="0" w:color="auto"/>
              <w:right w:val="single" w:sz="4" w:space="0" w:color="auto"/>
            </w:tcBorders>
            <w:shd w:val="clear" w:color="auto" w:fill="auto"/>
            <w:noWrap/>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输水箱涵变形失稳</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地质灾害</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2-2</w:t>
            </w:r>
          </w:p>
        </w:tc>
      </w:tr>
      <w:tr w:rsidR="00441BC4" w:rsidRPr="00441BC4" w:rsidTr="009E08D9">
        <w:trPr>
          <w:jc w:val="center"/>
        </w:trPr>
        <w:tc>
          <w:tcPr>
            <w:tcW w:w="816"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581"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vMerge/>
            <w:tcBorders>
              <w:top w:val="nil"/>
              <w:left w:val="single" w:sz="4" w:space="0" w:color="auto"/>
              <w:bottom w:val="single" w:sz="4" w:space="0" w:color="000000"/>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挡墙变形失稳</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地质灾害</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2-2</w:t>
            </w:r>
          </w:p>
        </w:tc>
      </w:tr>
      <w:tr w:rsidR="00441BC4" w:rsidRPr="00441BC4" w:rsidTr="009E08D9">
        <w:trPr>
          <w:jc w:val="center"/>
        </w:trPr>
        <w:tc>
          <w:tcPr>
            <w:tcW w:w="816"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581"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vMerge/>
            <w:tcBorders>
              <w:top w:val="nil"/>
              <w:left w:val="single" w:sz="4" w:space="0" w:color="auto"/>
              <w:bottom w:val="single" w:sz="4" w:space="0" w:color="000000"/>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暴雨洪水</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2-1</w:t>
            </w:r>
          </w:p>
        </w:tc>
      </w:tr>
      <w:tr w:rsidR="00441BC4" w:rsidRPr="00441BC4" w:rsidTr="009E08D9">
        <w:trPr>
          <w:jc w:val="center"/>
        </w:trPr>
        <w:tc>
          <w:tcPr>
            <w:tcW w:w="816"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581"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vMerge/>
            <w:tcBorders>
              <w:top w:val="nil"/>
              <w:left w:val="single" w:sz="4" w:space="0" w:color="auto"/>
              <w:bottom w:val="single" w:sz="4" w:space="0" w:color="000000"/>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2-3</w:t>
            </w:r>
          </w:p>
        </w:tc>
      </w:tr>
      <w:tr w:rsidR="00441BC4" w:rsidRPr="00441BC4" w:rsidTr="009E08D9">
        <w:trPr>
          <w:jc w:val="center"/>
        </w:trPr>
        <w:tc>
          <w:tcPr>
            <w:tcW w:w="816"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581"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vMerge/>
            <w:tcBorders>
              <w:top w:val="nil"/>
              <w:left w:val="single" w:sz="4" w:space="0" w:color="auto"/>
              <w:bottom w:val="single" w:sz="4" w:space="0" w:color="000000"/>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底板不均匀沉陷变形</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地质灾害</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2-2</w:t>
            </w:r>
          </w:p>
        </w:tc>
      </w:tr>
      <w:tr w:rsidR="00441BC4" w:rsidRPr="00441BC4" w:rsidTr="009E08D9">
        <w:trPr>
          <w:jc w:val="center"/>
        </w:trPr>
        <w:tc>
          <w:tcPr>
            <w:tcW w:w="816"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581"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vMerge/>
            <w:tcBorders>
              <w:top w:val="nil"/>
              <w:left w:val="single" w:sz="4" w:space="0" w:color="auto"/>
              <w:bottom w:val="single" w:sz="4" w:space="0" w:color="000000"/>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2-3</w:t>
            </w:r>
          </w:p>
        </w:tc>
      </w:tr>
      <w:tr w:rsidR="00441BC4" w:rsidRPr="00441BC4" w:rsidTr="009E08D9">
        <w:trPr>
          <w:jc w:val="center"/>
        </w:trPr>
        <w:tc>
          <w:tcPr>
            <w:tcW w:w="816"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581"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vMerge/>
            <w:tcBorders>
              <w:top w:val="nil"/>
              <w:left w:val="single" w:sz="4" w:space="0" w:color="auto"/>
              <w:bottom w:val="single" w:sz="4" w:space="0" w:color="000000"/>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tcBorders>
              <w:top w:val="nil"/>
              <w:left w:val="nil"/>
              <w:bottom w:val="single" w:sz="4" w:space="0" w:color="auto"/>
              <w:right w:val="single" w:sz="4" w:space="0" w:color="auto"/>
            </w:tcBorders>
            <w:shd w:val="clear" w:color="auto" w:fill="auto"/>
            <w:noWrap/>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井台填筑体渗透失稳</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2-3</w:t>
            </w:r>
          </w:p>
        </w:tc>
      </w:tr>
      <w:tr w:rsidR="00441BC4" w:rsidRPr="00441BC4" w:rsidTr="009E08D9">
        <w:trPr>
          <w:jc w:val="center"/>
        </w:trPr>
        <w:tc>
          <w:tcPr>
            <w:tcW w:w="816"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581"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vMerge/>
            <w:tcBorders>
              <w:top w:val="nil"/>
              <w:left w:val="single" w:sz="4" w:space="0" w:color="auto"/>
              <w:bottom w:val="single" w:sz="4" w:space="0" w:color="000000"/>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tcBorders>
              <w:top w:val="nil"/>
              <w:left w:val="nil"/>
              <w:bottom w:val="single" w:sz="4" w:space="0" w:color="auto"/>
              <w:right w:val="single" w:sz="4" w:space="0" w:color="auto"/>
            </w:tcBorders>
            <w:shd w:val="clear" w:color="auto" w:fill="auto"/>
            <w:noWrap/>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井台填筑体边坡失稳</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2-3</w:t>
            </w:r>
          </w:p>
        </w:tc>
      </w:tr>
      <w:tr w:rsidR="00441BC4" w:rsidRPr="00441BC4" w:rsidTr="009E08D9">
        <w:trPr>
          <w:jc w:val="center"/>
        </w:trPr>
        <w:tc>
          <w:tcPr>
            <w:tcW w:w="816"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581"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vMerge/>
            <w:tcBorders>
              <w:top w:val="nil"/>
              <w:left w:val="single" w:sz="4" w:space="0" w:color="auto"/>
              <w:bottom w:val="single" w:sz="4" w:space="0" w:color="000000"/>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调压池漏水</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地质灾害</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2-2</w:t>
            </w:r>
          </w:p>
        </w:tc>
      </w:tr>
      <w:tr w:rsidR="00441BC4" w:rsidRPr="00441BC4" w:rsidTr="009E08D9">
        <w:trPr>
          <w:jc w:val="center"/>
        </w:trPr>
        <w:tc>
          <w:tcPr>
            <w:tcW w:w="816"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581"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5040" w:type="dxa"/>
            <w:vMerge/>
            <w:tcBorders>
              <w:top w:val="nil"/>
              <w:left w:val="single" w:sz="4" w:space="0" w:color="auto"/>
              <w:bottom w:val="single" w:sz="4" w:space="0" w:color="000000"/>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2-3</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108</w:t>
            </w:r>
          </w:p>
        </w:tc>
        <w:tc>
          <w:tcPr>
            <w:tcW w:w="1581" w:type="dxa"/>
            <w:tcBorders>
              <w:top w:val="single" w:sz="4" w:space="0" w:color="auto"/>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w:t>
            </w:r>
            <w:r w:rsidRPr="00441BC4">
              <w:rPr>
                <w:rFonts w:ascii="Times New Roman" w:eastAsia="仿宋" w:hAnsi="Times New Roman" w:cs="Times New Roman"/>
                <w:kern w:val="0"/>
                <w:sz w:val="20"/>
                <w:szCs w:val="20"/>
              </w:rPr>
              <w:t>连通</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1205+319.8~1205+399.8 </w:t>
            </w:r>
          </w:p>
        </w:tc>
        <w:tc>
          <w:tcPr>
            <w:tcW w:w="658" w:type="dxa"/>
            <w:vMerge w:val="restart"/>
            <w:tcBorders>
              <w:top w:val="nil"/>
              <w:left w:val="nil"/>
              <w:bottom w:val="single" w:sz="4" w:space="0" w:color="000000"/>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6.5</w:t>
            </w:r>
          </w:p>
        </w:tc>
        <w:tc>
          <w:tcPr>
            <w:tcW w:w="19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管身破裂失效</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低温冻融</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3-2</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109</w:t>
            </w:r>
          </w:p>
        </w:tc>
        <w:tc>
          <w:tcPr>
            <w:tcW w:w="1581"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2#</w:t>
            </w:r>
            <w:r w:rsidRPr="00441BC4">
              <w:rPr>
                <w:rFonts w:ascii="Times New Roman" w:eastAsia="仿宋" w:hAnsi="Times New Roman" w:cs="Times New Roman"/>
                <w:kern w:val="0"/>
                <w:sz w:val="20"/>
                <w:szCs w:val="20"/>
              </w:rPr>
              <w:t>连通设施</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1220+719.8~1220+799.8 </w:t>
            </w:r>
          </w:p>
        </w:tc>
        <w:tc>
          <w:tcPr>
            <w:tcW w:w="658" w:type="dxa"/>
            <w:vMerge/>
            <w:tcBorders>
              <w:top w:val="nil"/>
              <w:left w:val="nil"/>
              <w:bottom w:val="single" w:sz="4" w:space="0" w:color="000000"/>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3-3</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110</w:t>
            </w:r>
          </w:p>
        </w:tc>
        <w:tc>
          <w:tcPr>
            <w:tcW w:w="1581"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w:t>
            </w:r>
            <w:r w:rsidRPr="00441BC4">
              <w:rPr>
                <w:rFonts w:ascii="Times New Roman" w:eastAsia="仿宋" w:hAnsi="Times New Roman" w:cs="Times New Roman"/>
                <w:kern w:val="0"/>
                <w:sz w:val="20"/>
                <w:szCs w:val="20"/>
              </w:rPr>
              <w:t>连设施</w:t>
            </w:r>
            <w:r w:rsidRPr="00441BC4">
              <w:rPr>
                <w:rFonts w:ascii="Times New Roman" w:eastAsia="仿宋" w:hAnsi="Times New Roman" w:cs="Times New Roman"/>
                <w:kern w:val="0"/>
                <w:sz w:val="20"/>
                <w:szCs w:val="20"/>
              </w:rPr>
              <w:t xml:space="preserve"> </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1240+019.8~1240+099.8 </w:t>
            </w:r>
          </w:p>
        </w:tc>
        <w:tc>
          <w:tcPr>
            <w:tcW w:w="658" w:type="dxa"/>
            <w:vMerge/>
            <w:tcBorders>
              <w:top w:val="nil"/>
              <w:left w:val="nil"/>
              <w:bottom w:val="single" w:sz="4" w:space="0" w:color="000000"/>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阀井变形失稳</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暴雨洪水</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3-1</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1581"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658" w:type="dxa"/>
            <w:vMerge/>
            <w:tcBorders>
              <w:top w:val="nil"/>
              <w:left w:val="nil"/>
              <w:bottom w:val="single" w:sz="4" w:space="0" w:color="000000"/>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3-3</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1581"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658" w:type="dxa"/>
            <w:vMerge/>
            <w:tcBorders>
              <w:top w:val="nil"/>
              <w:left w:val="nil"/>
              <w:bottom w:val="single" w:sz="4" w:space="0" w:color="000000"/>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过流能力减小</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低温冻融</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3-2</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1581"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658" w:type="dxa"/>
            <w:vMerge/>
            <w:tcBorders>
              <w:top w:val="nil"/>
              <w:left w:val="nil"/>
              <w:bottom w:val="single" w:sz="4" w:space="0" w:color="000000"/>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000000"/>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3-3</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1581"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658" w:type="dxa"/>
            <w:vMerge/>
            <w:tcBorders>
              <w:top w:val="nil"/>
              <w:left w:val="nil"/>
              <w:bottom w:val="single" w:sz="4" w:space="0" w:color="000000"/>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tcBorders>
              <w:top w:val="nil"/>
              <w:left w:val="nil"/>
              <w:bottom w:val="single" w:sz="4" w:space="0" w:color="auto"/>
              <w:right w:val="single" w:sz="4" w:space="0" w:color="auto"/>
            </w:tcBorders>
            <w:shd w:val="clear" w:color="auto" w:fill="auto"/>
            <w:noWrap/>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管身漏水</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3-3</w:t>
            </w:r>
          </w:p>
        </w:tc>
      </w:tr>
      <w:tr w:rsidR="00441BC4" w:rsidRPr="00441BC4" w:rsidTr="009E08D9">
        <w:trPr>
          <w:jc w:val="center"/>
        </w:trPr>
        <w:tc>
          <w:tcPr>
            <w:tcW w:w="816" w:type="dxa"/>
            <w:tcBorders>
              <w:top w:val="nil"/>
              <w:left w:val="single" w:sz="4" w:space="0" w:color="auto"/>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1581"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658" w:type="dxa"/>
            <w:vMerge/>
            <w:tcBorders>
              <w:top w:val="nil"/>
              <w:left w:val="nil"/>
              <w:bottom w:val="single" w:sz="4" w:space="0" w:color="000000"/>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阀井被淹</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暴雨洪水</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3-1</w:t>
            </w:r>
          </w:p>
        </w:tc>
      </w:tr>
      <w:tr w:rsidR="00441BC4" w:rsidRPr="00441BC4" w:rsidTr="009E08D9">
        <w:trPr>
          <w:jc w:val="center"/>
        </w:trPr>
        <w:tc>
          <w:tcPr>
            <w:tcW w:w="816" w:type="dxa"/>
            <w:tcBorders>
              <w:top w:val="nil"/>
              <w:left w:val="single" w:sz="4" w:space="0" w:color="auto"/>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1581"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5040" w:type="dxa"/>
            <w:tcBorders>
              <w:top w:val="nil"/>
              <w:left w:val="nil"/>
              <w:bottom w:val="nil"/>
              <w:right w:val="single" w:sz="4" w:space="0" w:color="auto"/>
            </w:tcBorders>
            <w:shd w:val="clear" w:color="auto" w:fill="auto"/>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　</w:t>
            </w:r>
          </w:p>
        </w:tc>
        <w:tc>
          <w:tcPr>
            <w:tcW w:w="658" w:type="dxa"/>
            <w:vMerge/>
            <w:tcBorders>
              <w:top w:val="nil"/>
              <w:left w:val="nil"/>
              <w:bottom w:val="single" w:sz="4" w:space="0" w:color="000000"/>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782182" w:rsidRPr="00441BC4" w:rsidRDefault="00782182"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9E08D9"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82182" w:rsidRPr="00441BC4" w:rsidRDefault="00782182"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3-3</w:t>
            </w:r>
          </w:p>
        </w:tc>
      </w:tr>
      <w:tr w:rsidR="00A22835" w:rsidRPr="00441BC4" w:rsidTr="002547FC">
        <w:trPr>
          <w:jc w:val="center"/>
        </w:trPr>
        <w:tc>
          <w:tcPr>
            <w:tcW w:w="816" w:type="dxa"/>
            <w:vMerge w:val="restart"/>
            <w:tcBorders>
              <w:top w:val="nil"/>
              <w:left w:val="single" w:sz="4" w:space="0" w:color="auto"/>
              <w:bottom w:val="single" w:sz="4" w:space="0" w:color="auto"/>
              <w:right w:val="nil"/>
            </w:tcBorders>
            <w:shd w:val="clear" w:color="auto" w:fill="auto"/>
            <w:vAlign w:val="center"/>
            <w:hideMark/>
          </w:tcPr>
          <w:p w:rsidR="009E08D9"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111</w:t>
            </w:r>
          </w:p>
          <w:p w:rsidR="009E08D9"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112</w:t>
            </w:r>
          </w:p>
          <w:p w:rsidR="009E08D9"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113</w:t>
            </w:r>
          </w:p>
          <w:p w:rsidR="009E08D9"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114</w:t>
            </w:r>
          </w:p>
          <w:p w:rsidR="009E08D9" w:rsidRDefault="009E08D9" w:rsidP="002547FC">
            <w:pPr>
              <w:widowControl/>
              <w:spacing w:line="230" w:lineRule="exact"/>
              <w:jc w:val="center"/>
              <w:rPr>
                <w:rFonts w:ascii="Times New Roman" w:eastAsia="仿宋" w:hAnsi="Times New Roman" w:cs="Times New Roman"/>
                <w:kern w:val="0"/>
                <w:sz w:val="20"/>
                <w:szCs w:val="20"/>
              </w:rPr>
            </w:pPr>
          </w:p>
        </w:tc>
        <w:tc>
          <w:tcPr>
            <w:tcW w:w="1581" w:type="dxa"/>
            <w:vMerge w:val="restart"/>
            <w:tcBorders>
              <w:top w:val="nil"/>
              <w:left w:val="single" w:sz="4" w:space="0" w:color="auto"/>
              <w:bottom w:val="single" w:sz="4" w:space="0" w:color="auto"/>
              <w:right w:val="nil"/>
            </w:tcBorders>
            <w:shd w:val="clear" w:color="auto" w:fill="auto"/>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燕化和向房山分水口</w:t>
            </w:r>
          </w:p>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良乡分水口</w:t>
            </w:r>
          </w:p>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王佐分水口</w:t>
            </w:r>
          </w:p>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长辛店分水口</w:t>
            </w:r>
          </w:p>
          <w:p w:rsidR="009E08D9" w:rsidRDefault="009E08D9" w:rsidP="002547FC">
            <w:pPr>
              <w:widowControl/>
              <w:spacing w:line="230" w:lineRule="exact"/>
              <w:jc w:val="center"/>
              <w:rPr>
                <w:rFonts w:ascii="Times New Roman" w:eastAsia="仿宋" w:hAnsi="Times New Roman" w:cs="Times New Roman"/>
                <w:kern w:val="0"/>
                <w:sz w:val="20"/>
                <w:szCs w:val="20"/>
              </w:rPr>
            </w:pPr>
          </w:p>
        </w:tc>
        <w:tc>
          <w:tcPr>
            <w:tcW w:w="50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08D9"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1199+889.8</w:t>
            </w:r>
          </w:p>
          <w:p w:rsidR="009E08D9"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1243+559.8</w:t>
            </w:r>
          </w:p>
          <w:p w:rsidR="009E08D9"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1246+649.8</w:t>
            </w:r>
          </w:p>
          <w:p w:rsidR="009E08D9"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1252+924.8</w:t>
            </w:r>
          </w:p>
          <w:p w:rsidR="009E08D9" w:rsidRDefault="009E08D9" w:rsidP="002547FC">
            <w:pPr>
              <w:widowControl/>
              <w:spacing w:line="230" w:lineRule="exact"/>
              <w:jc w:val="center"/>
              <w:rPr>
                <w:rFonts w:ascii="Times New Roman" w:eastAsia="仿宋" w:hAnsi="Times New Roman" w:cs="Times New Roman"/>
                <w:kern w:val="0"/>
                <w:sz w:val="20"/>
                <w:szCs w:val="20"/>
              </w:rPr>
            </w:pPr>
          </w:p>
        </w:tc>
        <w:tc>
          <w:tcPr>
            <w:tcW w:w="658" w:type="dxa"/>
            <w:vMerge w:val="restart"/>
            <w:tcBorders>
              <w:top w:val="nil"/>
              <w:left w:val="single" w:sz="4" w:space="0" w:color="auto"/>
              <w:bottom w:val="single" w:sz="4" w:space="0" w:color="auto"/>
              <w:right w:val="single" w:sz="4" w:space="0" w:color="auto"/>
            </w:tcBorders>
            <w:shd w:val="clear" w:color="auto" w:fill="auto"/>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6.6</w:t>
            </w:r>
          </w:p>
        </w:tc>
        <w:tc>
          <w:tcPr>
            <w:tcW w:w="19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管身破裂失效</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低温冻融</w:t>
            </w:r>
          </w:p>
        </w:tc>
        <w:tc>
          <w:tcPr>
            <w:tcW w:w="1069" w:type="dxa"/>
            <w:tcBorders>
              <w:top w:val="nil"/>
              <w:left w:val="nil"/>
              <w:bottom w:val="single" w:sz="4" w:space="0" w:color="auto"/>
              <w:right w:val="single" w:sz="4" w:space="0" w:color="auto"/>
            </w:tcBorders>
            <w:shd w:val="clear" w:color="auto" w:fill="auto"/>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3-2</w:t>
            </w:r>
          </w:p>
        </w:tc>
      </w:tr>
      <w:tr w:rsidR="00A22835" w:rsidRPr="00441BC4" w:rsidTr="002547FC">
        <w:trPr>
          <w:jc w:val="center"/>
        </w:trPr>
        <w:tc>
          <w:tcPr>
            <w:tcW w:w="816" w:type="dxa"/>
            <w:vMerge/>
            <w:tcBorders>
              <w:top w:val="single" w:sz="4" w:space="0" w:color="auto"/>
              <w:left w:val="single" w:sz="4" w:space="0" w:color="auto"/>
              <w:right w:val="nil"/>
            </w:tcBorders>
            <w:shd w:val="clear" w:color="auto" w:fill="auto"/>
            <w:vAlign w:val="center"/>
            <w:hideMark/>
          </w:tcPr>
          <w:p w:rsidR="00A22835" w:rsidRPr="00441BC4" w:rsidRDefault="00A22835" w:rsidP="002547FC">
            <w:pPr>
              <w:spacing w:line="230" w:lineRule="exact"/>
              <w:jc w:val="left"/>
              <w:rPr>
                <w:rFonts w:ascii="Times New Roman" w:eastAsia="仿宋" w:hAnsi="Times New Roman" w:cs="Times New Roman"/>
                <w:kern w:val="0"/>
                <w:sz w:val="20"/>
                <w:szCs w:val="20"/>
              </w:rPr>
            </w:pPr>
          </w:p>
        </w:tc>
        <w:tc>
          <w:tcPr>
            <w:tcW w:w="1581" w:type="dxa"/>
            <w:vMerge/>
            <w:tcBorders>
              <w:top w:val="single" w:sz="4" w:space="0" w:color="auto"/>
              <w:left w:val="single" w:sz="4" w:space="0" w:color="auto"/>
              <w:right w:val="nil"/>
            </w:tcBorders>
            <w:shd w:val="clear" w:color="auto" w:fill="auto"/>
            <w:vAlign w:val="center"/>
            <w:hideMark/>
          </w:tcPr>
          <w:p w:rsidR="00A22835" w:rsidRPr="00441BC4" w:rsidRDefault="00A22835" w:rsidP="002547FC">
            <w:pPr>
              <w:spacing w:line="230" w:lineRule="exact"/>
              <w:jc w:val="left"/>
              <w:rPr>
                <w:rFonts w:ascii="Times New Roman" w:eastAsia="仿宋" w:hAnsi="Times New Roman" w:cs="Times New Roman"/>
                <w:kern w:val="0"/>
                <w:sz w:val="20"/>
                <w:szCs w:val="20"/>
              </w:rPr>
            </w:pPr>
          </w:p>
        </w:tc>
        <w:tc>
          <w:tcPr>
            <w:tcW w:w="5040" w:type="dxa"/>
            <w:vMerge/>
            <w:tcBorders>
              <w:top w:val="single" w:sz="4" w:space="0" w:color="auto"/>
              <w:left w:val="single" w:sz="4" w:space="0" w:color="auto"/>
              <w:right w:val="single" w:sz="4" w:space="0" w:color="auto"/>
            </w:tcBorders>
            <w:shd w:val="clear" w:color="auto" w:fill="auto"/>
            <w:vAlign w:val="center"/>
            <w:hideMark/>
          </w:tcPr>
          <w:p w:rsidR="00A22835" w:rsidRPr="00441BC4" w:rsidRDefault="00A22835" w:rsidP="002547FC">
            <w:pPr>
              <w:spacing w:line="230" w:lineRule="exact"/>
              <w:jc w:val="left"/>
              <w:rPr>
                <w:rFonts w:ascii="Times New Roman" w:eastAsia="仿宋" w:hAnsi="Times New Roman" w:cs="Times New Roman"/>
                <w:kern w:val="0"/>
                <w:sz w:val="20"/>
                <w:szCs w:val="20"/>
              </w:rPr>
            </w:pPr>
          </w:p>
        </w:tc>
        <w:tc>
          <w:tcPr>
            <w:tcW w:w="658" w:type="dxa"/>
            <w:vMerge/>
            <w:tcBorders>
              <w:top w:val="single" w:sz="4" w:space="0" w:color="auto"/>
              <w:left w:val="single" w:sz="4" w:space="0" w:color="auto"/>
              <w:bottom w:val="single" w:sz="4" w:space="0" w:color="auto"/>
              <w:right w:val="single" w:sz="4" w:space="0" w:color="auto"/>
            </w:tcBorders>
            <w:vAlign w:val="center"/>
            <w:hideMark/>
          </w:tcPr>
          <w:p w:rsidR="00A22835" w:rsidRPr="00441BC4" w:rsidRDefault="00A22835"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rsidR="00A22835" w:rsidRPr="00441BC4" w:rsidRDefault="00A22835" w:rsidP="002547FC">
            <w:pPr>
              <w:widowControl/>
              <w:spacing w:line="230" w:lineRule="exact"/>
              <w:jc w:val="left"/>
              <w:rPr>
                <w:rFonts w:ascii="Times New Roman" w:eastAsia="仿宋" w:hAnsi="Times New Roman" w:cs="Times New Roman"/>
                <w:kern w:val="0"/>
                <w:sz w:val="20"/>
                <w:szCs w:val="20"/>
              </w:rPr>
            </w:pPr>
          </w:p>
        </w:tc>
        <w:tc>
          <w:tcPr>
            <w:tcW w:w="2151" w:type="dxa"/>
            <w:tcBorders>
              <w:top w:val="single" w:sz="4" w:space="0" w:color="auto"/>
              <w:left w:val="nil"/>
              <w:bottom w:val="single" w:sz="4" w:space="0" w:color="auto"/>
              <w:right w:val="single" w:sz="4" w:space="0" w:color="auto"/>
            </w:tcBorders>
            <w:shd w:val="clear" w:color="auto" w:fill="auto"/>
            <w:vAlign w:val="center"/>
            <w:hideMark/>
          </w:tcPr>
          <w:p w:rsidR="009E08D9"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single" w:sz="4" w:space="0" w:color="auto"/>
              <w:left w:val="nil"/>
              <w:bottom w:val="single" w:sz="4" w:space="0" w:color="auto"/>
              <w:right w:val="single" w:sz="4" w:space="0" w:color="auto"/>
            </w:tcBorders>
            <w:shd w:val="clear" w:color="auto" w:fill="auto"/>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3-3</w:t>
            </w:r>
          </w:p>
        </w:tc>
      </w:tr>
      <w:tr w:rsidR="00A22835" w:rsidRPr="00441BC4" w:rsidTr="009E08D9">
        <w:trPr>
          <w:jc w:val="center"/>
        </w:trPr>
        <w:tc>
          <w:tcPr>
            <w:tcW w:w="816" w:type="dxa"/>
            <w:vMerge/>
            <w:tcBorders>
              <w:left w:val="single" w:sz="4" w:space="0" w:color="auto"/>
              <w:right w:val="nil"/>
            </w:tcBorders>
            <w:shd w:val="clear" w:color="auto" w:fill="auto"/>
            <w:vAlign w:val="center"/>
            <w:hideMark/>
          </w:tcPr>
          <w:p w:rsidR="00A22835" w:rsidRPr="00441BC4" w:rsidRDefault="00A22835" w:rsidP="002547FC">
            <w:pPr>
              <w:spacing w:line="230" w:lineRule="exact"/>
              <w:jc w:val="left"/>
              <w:rPr>
                <w:rFonts w:ascii="Times New Roman" w:eastAsia="仿宋" w:hAnsi="Times New Roman" w:cs="Times New Roman"/>
                <w:kern w:val="0"/>
                <w:sz w:val="20"/>
                <w:szCs w:val="20"/>
              </w:rPr>
            </w:pPr>
          </w:p>
        </w:tc>
        <w:tc>
          <w:tcPr>
            <w:tcW w:w="1581" w:type="dxa"/>
            <w:vMerge/>
            <w:tcBorders>
              <w:left w:val="single" w:sz="4" w:space="0" w:color="auto"/>
              <w:right w:val="nil"/>
            </w:tcBorders>
            <w:shd w:val="clear" w:color="auto" w:fill="auto"/>
            <w:vAlign w:val="center"/>
            <w:hideMark/>
          </w:tcPr>
          <w:p w:rsidR="00A22835" w:rsidRPr="00441BC4" w:rsidRDefault="00A22835" w:rsidP="002547FC">
            <w:pPr>
              <w:spacing w:line="230" w:lineRule="exact"/>
              <w:jc w:val="left"/>
              <w:rPr>
                <w:rFonts w:ascii="Times New Roman" w:eastAsia="仿宋" w:hAnsi="Times New Roman" w:cs="Times New Roman"/>
                <w:kern w:val="0"/>
                <w:sz w:val="20"/>
                <w:szCs w:val="20"/>
              </w:rPr>
            </w:pPr>
          </w:p>
        </w:tc>
        <w:tc>
          <w:tcPr>
            <w:tcW w:w="5040" w:type="dxa"/>
            <w:vMerge/>
            <w:tcBorders>
              <w:left w:val="single" w:sz="4" w:space="0" w:color="auto"/>
              <w:right w:val="single" w:sz="4" w:space="0" w:color="auto"/>
            </w:tcBorders>
            <w:shd w:val="clear" w:color="auto" w:fill="auto"/>
            <w:vAlign w:val="center"/>
            <w:hideMark/>
          </w:tcPr>
          <w:p w:rsidR="00A22835" w:rsidRPr="00441BC4" w:rsidRDefault="00A22835" w:rsidP="002547FC">
            <w:pPr>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auto"/>
              <w:right w:val="single" w:sz="4" w:space="0" w:color="auto"/>
            </w:tcBorders>
            <w:vAlign w:val="center"/>
            <w:hideMark/>
          </w:tcPr>
          <w:p w:rsidR="00A22835" w:rsidRPr="00441BC4" w:rsidRDefault="00A22835" w:rsidP="002547FC">
            <w:pPr>
              <w:widowControl/>
              <w:spacing w:line="230" w:lineRule="exact"/>
              <w:jc w:val="left"/>
              <w:rPr>
                <w:rFonts w:ascii="Times New Roman" w:eastAsia="仿宋" w:hAnsi="Times New Roman" w:cs="Times New Roman"/>
                <w:kern w:val="0"/>
                <w:sz w:val="20"/>
                <w:szCs w:val="20"/>
              </w:rPr>
            </w:pPr>
          </w:p>
        </w:tc>
        <w:tc>
          <w:tcPr>
            <w:tcW w:w="19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阀井变形失稳</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暴雨洪水</w:t>
            </w:r>
          </w:p>
        </w:tc>
        <w:tc>
          <w:tcPr>
            <w:tcW w:w="1069" w:type="dxa"/>
            <w:tcBorders>
              <w:top w:val="nil"/>
              <w:left w:val="nil"/>
              <w:bottom w:val="single" w:sz="4" w:space="0" w:color="auto"/>
              <w:right w:val="single" w:sz="4" w:space="0" w:color="auto"/>
            </w:tcBorders>
            <w:shd w:val="clear" w:color="auto" w:fill="auto"/>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3-1</w:t>
            </w:r>
          </w:p>
        </w:tc>
      </w:tr>
      <w:tr w:rsidR="00A22835" w:rsidRPr="00441BC4" w:rsidTr="009E08D9">
        <w:trPr>
          <w:jc w:val="center"/>
        </w:trPr>
        <w:tc>
          <w:tcPr>
            <w:tcW w:w="816" w:type="dxa"/>
            <w:vMerge/>
            <w:tcBorders>
              <w:left w:val="single" w:sz="4" w:space="0" w:color="auto"/>
              <w:right w:val="nil"/>
            </w:tcBorders>
            <w:shd w:val="clear" w:color="auto" w:fill="auto"/>
            <w:vAlign w:val="center"/>
            <w:hideMark/>
          </w:tcPr>
          <w:p w:rsidR="00A22835" w:rsidRPr="00441BC4" w:rsidRDefault="00A22835" w:rsidP="002547FC">
            <w:pPr>
              <w:spacing w:line="230" w:lineRule="exact"/>
              <w:jc w:val="left"/>
              <w:rPr>
                <w:rFonts w:ascii="Times New Roman" w:eastAsia="仿宋" w:hAnsi="Times New Roman" w:cs="Times New Roman"/>
                <w:kern w:val="0"/>
                <w:sz w:val="20"/>
                <w:szCs w:val="20"/>
              </w:rPr>
            </w:pPr>
          </w:p>
        </w:tc>
        <w:tc>
          <w:tcPr>
            <w:tcW w:w="1581" w:type="dxa"/>
            <w:vMerge/>
            <w:tcBorders>
              <w:left w:val="single" w:sz="4" w:space="0" w:color="auto"/>
              <w:right w:val="nil"/>
            </w:tcBorders>
            <w:shd w:val="clear" w:color="auto" w:fill="auto"/>
            <w:vAlign w:val="center"/>
            <w:hideMark/>
          </w:tcPr>
          <w:p w:rsidR="00A22835" w:rsidRPr="00441BC4" w:rsidRDefault="00A22835" w:rsidP="002547FC">
            <w:pPr>
              <w:spacing w:line="230" w:lineRule="exact"/>
              <w:jc w:val="left"/>
              <w:rPr>
                <w:rFonts w:ascii="Times New Roman" w:eastAsia="仿宋" w:hAnsi="Times New Roman" w:cs="Times New Roman"/>
                <w:kern w:val="0"/>
                <w:sz w:val="20"/>
                <w:szCs w:val="20"/>
              </w:rPr>
            </w:pPr>
          </w:p>
        </w:tc>
        <w:tc>
          <w:tcPr>
            <w:tcW w:w="5040" w:type="dxa"/>
            <w:vMerge/>
            <w:tcBorders>
              <w:left w:val="single" w:sz="4" w:space="0" w:color="auto"/>
              <w:right w:val="single" w:sz="4" w:space="0" w:color="auto"/>
            </w:tcBorders>
            <w:shd w:val="clear" w:color="auto" w:fill="auto"/>
            <w:vAlign w:val="center"/>
            <w:hideMark/>
          </w:tcPr>
          <w:p w:rsidR="00A22835" w:rsidRPr="00441BC4" w:rsidRDefault="00A22835" w:rsidP="002547FC">
            <w:pPr>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auto"/>
              <w:right w:val="single" w:sz="4" w:space="0" w:color="auto"/>
            </w:tcBorders>
            <w:vAlign w:val="center"/>
            <w:hideMark/>
          </w:tcPr>
          <w:p w:rsidR="00A22835" w:rsidRPr="00441BC4" w:rsidRDefault="00A22835"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A22835" w:rsidRPr="00441BC4" w:rsidRDefault="00A22835"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9E08D9"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3-3</w:t>
            </w:r>
          </w:p>
        </w:tc>
      </w:tr>
      <w:tr w:rsidR="00A22835" w:rsidRPr="00441BC4" w:rsidTr="009E08D9">
        <w:trPr>
          <w:jc w:val="center"/>
        </w:trPr>
        <w:tc>
          <w:tcPr>
            <w:tcW w:w="816" w:type="dxa"/>
            <w:vMerge/>
            <w:tcBorders>
              <w:left w:val="single" w:sz="4" w:space="0" w:color="auto"/>
              <w:right w:val="nil"/>
            </w:tcBorders>
            <w:shd w:val="clear" w:color="auto" w:fill="auto"/>
            <w:vAlign w:val="center"/>
            <w:hideMark/>
          </w:tcPr>
          <w:p w:rsidR="00A22835" w:rsidRPr="00441BC4" w:rsidRDefault="00A22835" w:rsidP="002547FC">
            <w:pPr>
              <w:spacing w:line="230" w:lineRule="exact"/>
              <w:jc w:val="left"/>
              <w:rPr>
                <w:rFonts w:ascii="Times New Roman" w:eastAsia="仿宋" w:hAnsi="Times New Roman" w:cs="Times New Roman"/>
                <w:kern w:val="0"/>
                <w:sz w:val="20"/>
                <w:szCs w:val="20"/>
              </w:rPr>
            </w:pPr>
          </w:p>
        </w:tc>
        <w:tc>
          <w:tcPr>
            <w:tcW w:w="1581" w:type="dxa"/>
            <w:vMerge/>
            <w:tcBorders>
              <w:left w:val="single" w:sz="4" w:space="0" w:color="auto"/>
              <w:right w:val="nil"/>
            </w:tcBorders>
            <w:shd w:val="clear" w:color="auto" w:fill="auto"/>
            <w:vAlign w:val="center"/>
            <w:hideMark/>
          </w:tcPr>
          <w:p w:rsidR="00A22835" w:rsidRPr="00441BC4" w:rsidRDefault="00A22835" w:rsidP="002547FC">
            <w:pPr>
              <w:spacing w:line="230" w:lineRule="exact"/>
              <w:jc w:val="left"/>
              <w:rPr>
                <w:rFonts w:ascii="Times New Roman" w:eastAsia="仿宋" w:hAnsi="Times New Roman" w:cs="Times New Roman"/>
                <w:kern w:val="0"/>
                <w:sz w:val="20"/>
                <w:szCs w:val="20"/>
              </w:rPr>
            </w:pPr>
          </w:p>
        </w:tc>
        <w:tc>
          <w:tcPr>
            <w:tcW w:w="5040" w:type="dxa"/>
            <w:vMerge/>
            <w:tcBorders>
              <w:left w:val="single" w:sz="4" w:space="0" w:color="auto"/>
              <w:right w:val="single" w:sz="4" w:space="0" w:color="auto"/>
            </w:tcBorders>
            <w:shd w:val="clear" w:color="auto" w:fill="auto"/>
            <w:vAlign w:val="center"/>
            <w:hideMark/>
          </w:tcPr>
          <w:p w:rsidR="00A22835" w:rsidRPr="00441BC4" w:rsidRDefault="00A22835" w:rsidP="002547FC">
            <w:pPr>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auto"/>
              <w:right w:val="single" w:sz="4" w:space="0" w:color="auto"/>
            </w:tcBorders>
            <w:vAlign w:val="center"/>
            <w:hideMark/>
          </w:tcPr>
          <w:p w:rsidR="00A22835" w:rsidRPr="00441BC4" w:rsidRDefault="00A22835" w:rsidP="002547FC">
            <w:pPr>
              <w:widowControl/>
              <w:spacing w:line="230" w:lineRule="exact"/>
              <w:jc w:val="left"/>
              <w:rPr>
                <w:rFonts w:ascii="Times New Roman" w:eastAsia="仿宋" w:hAnsi="Times New Roman" w:cs="Times New Roman"/>
                <w:kern w:val="0"/>
                <w:sz w:val="20"/>
                <w:szCs w:val="20"/>
              </w:rPr>
            </w:pPr>
          </w:p>
        </w:tc>
        <w:tc>
          <w:tcPr>
            <w:tcW w:w="198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过流能力减小</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低温冻融</w:t>
            </w:r>
          </w:p>
        </w:tc>
        <w:tc>
          <w:tcPr>
            <w:tcW w:w="1069" w:type="dxa"/>
            <w:tcBorders>
              <w:top w:val="nil"/>
              <w:left w:val="nil"/>
              <w:bottom w:val="single" w:sz="4" w:space="0" w:color="auto"/>
              <w:right w:val="single" w:sz="4" w:space="0" w:color="auto"/>
            </w:tcBorders>
            <w:shd w:val="clear" w:color="auto" w:fill="auto"/>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3-2</w:t>
            </w:r>
          </w:p>
        </w:tc>
      </w:tr>
      <w:tr w:rsidR="00A22835" w:rsidRPr="00441BC4" w:rsidTr="009E08D9">
        <w:trPr>
          <w:jc w:val="center"/>
        </w:trPr>
        <w:tc>
          <w:tcPr>
            <w:tcW w:w="816" w:type="dxa"/>
            <w:vMerge/>
            <w:tcBorders>
              <w:left w:val="single" w:sz="4" w:space="0" w:color="auto"/>
              <w:right w:val="nil"/>
            </w:tcBorders>
            <w:shd w:val="clear" w:color="auto" w:fill="auto"/>
            <w:vAlign w:val="center"/>
            <w:hideMark/>
          </w:tcPr>
          <w:p w:rsidR="00A22835" w:rsidRPr="00441BC4" w:rsidRDefault="00A22835" w:rsidP="002547FC">
            <w:pPr>
              <w:spacing w:line="230" w:lineRule="exact"/>
              <w:jc w:val="left"/>
              <w:rPr>
                <w:rFonts w:ascii="Times New Roman" w:eastAsia="仿宋" w:hAnsi="Times New Roman" w:cs="Times New Roman"/>
                <w:kern w:val="0"/>
                <w:sz w:val="20"/>
                <w:szCs w:val="20"/>
              </w:rPr>
            </w:pPr>
          </w:p>
        </w:tc>
        <w:tc>
          <w:tcPr>
            <w:tcW w:w="1581" w:type="dxa"/>
            <w:vMerge/>
            <w:tcBorders>
              <w:left w:val="single" w:sz="4" w:space="0" w:color="auto"/>
              <w:right w:val="nil"/>
            </w:tcBorders>
            <w:shd w:val="clear" w:color="auto" w:fill="auto"/>
            <w:vAlign w:val="center"/>
            <w:hideMark/>
          </w:tcPr>
          <w:p w:rsidR="00A22835" w:rsidRPr="00441BC4" w:rsidRDefault="00A22835" w:rsidP="002547FC">
            <w:pPr>
              <w:spacing w:line="230" w:lineRule="exact"/>
              <w:jc w:val="left"/>
              <w:rPr>
                <w:rFonts w:ascii="Times New Roman" w:eastAsia="仿宋" w:hAnsi="Times New Roman" w:cs="Times New Roman"/>
                <w:kern w:val="0"/>
                <w:sz w:val="20"/>
                <w:szCs w:val="20"/>
              </w:rPr>
            </w:pPr>
          </w:p>
        </w:tc>
        <w:tc>
          <w:tcPr>
            <w:tcW w:w="5040" w:type="dxa"/>
            <w:vMerge/>
            <w:tcBorders>
              <w:left w:val="single" w:sz="4" w:space="0" w:color="auto"/>
              <w:right w:val="single" w:sz="4" w:space="0" w:color="auto"/>
            </w:tcBorders>
            <w:shd w:val="clear" w:color="auto" w:fill="auto"/>
            <w:vAlign w:val="center"/>
            <w:hideMark/>
          </w:tcPr>
          <w:p w:rsidR="00A22835" w:rsidRPr="00441BC4" w:rsidRDefault="00A22835" w:rsidP="002547FC">
            <w:pPr>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auto"/>
              <w:right w:val="single" w:sz="4" w:space="0" w:color="auto"/>
            </w:tcBorders>
            <w:vAlign w:val="center"/>
            <w:hideMark/>
          </w:tcPr>
          <w:p w:rsidR="00A22835" w:rsidRPr="00441BC4" w:rsidRDefault="00A22835"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000000"/>
              <w:right w:val="single" w:sz="4" w:space="0" w:color="auto"/>
            </w:tcBorders>
            <w:vAlign w:val="center"/>
            <w:hideMark/>
          </w:tcPr>
          <w:p w:rsidR="00A22835" w:rsidRPr="00441BC4" w:rsidRDefault="00A22835"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9E08D9"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3-3</w:t>
            </w:r>
          </w:p>
        </w:tc>
      </w:tr>
      <w:tr w:rsidR="00A22835" w:rsidRPr="00441BC4" w:rsidTr="009E08D9">
        <w:trPr>
          <w:jc w:val="center"/>
        </w:trPr>
        <w:tc>
          <w:tcPr>
            <w:tcW w:w="816" w:type="dxa"/>
            <w:vMerge/>
            <w:tcBorders>
              <w:left w:val="single" w:sz="4" w:space="0" w:color="auto"/>
              <w:right w:val="nil"/>
            </w:tcBorders>
            <w:shd w:val="clear" w:color="auto" w:fill="auto"/>
            <w:vAlign w:val="center"/>
            <w:hideMark/>
          </w:tcPr>
          <w:p w:rsidR="00A22835" w:rsidRPr="00441BC4" w:rsidRDefault="00A22835" w:rsidP="002547FC">
            <w:pPr>
              <w:spacing w:line="230" w:lineRule="exact"/>
              <w:jc w:val="left"/>
              <w:rPr>
                <w:rFonts w:ascii="Times New Roman" w:eastAsia="仿宋" w:hAnsi="Times New Roman" w:cs="Times New Roman"/>
                <w:kern w:val="0"/>
                <w:sz w:val="20"/>
                <w:szCs w:val="20"/>
              </w:rPr>
            </w:pPr>
          </w:p>
        </w:tc>
        <w:tc>
          <w:tcPr>
            <w:tcW w:w="1581" w:type="dxa"/>
            <w:vMerge/>
            <w:tcBorders>
              <w:left w:val="single" w:sz="4" w:space="0" w:color="auto"/>
              <w:right w:val="nil"/>
            </w:tcBorders>
            <w:shd w:val="clear" w:color="auto" w:fill="auto"/>
            <w:vAlign w:val="center"/>
            <w:hideMark/>
          </w:tcPr>
          <w:p w:rsidR="00A22835" w:rsidRPr="00441BC4" w:rsidRDefault="00A22835" w:rsidP="002547FC">
            <w:pPr>
              <w:spacing w:line="230" w:lineRule="exact"/>
              <w:jc w:val="left"/>
              <w:rPr>
                <w:rFonts w:ascii="Times New Roman" w:eastAsia="仿宋" w:hAnsi="Times New Roman" w:cs="Times New Roman"/>
                <w:kern w:val="0"/>
                <w:sz w:val="20"/>
                <w:szCs w:val="20"/>
              </w:rPr>
            </w:pPr>
          </w:p>
        </w:tc>
        <w:tc>
          <w:tcPr>
            <w:tcW w:w="5040" w:type="dxa"/>
            <w:vMerge/>
            <w:tcBorders>
              <w:left w:val="single" w:sz="4" w:space="0" w:color="auto"/>
              <w:right w:val="single" w:sz="4" w:space="0" w:color="auto"/>
            </w:tcBorders>
            <w:shd w:val="clear" w:color="auto" w:fill="auto"/>
            <w:vAlign w:val="center"/>
            <w:hideMark/>
          </w:tcPr>
          <w:p w:rsidR="00A22835" w:rsidRPr="00441BC4" w:rsidRDefault="00A22835" w:rsidP="002547FC">
            <w:pPr>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auto"/>
              <w:right w:val="single" w:sz="4" w:space="0" w:color="auto"/>
            </w:tcBorders>
            <w:vAlign w:val="center"/>
            <w:hideMark/>
          </w:tcPr>
          <w:p w:rsidR="00A22835" w:rsidRPr="00441BC4" w:rsidRDefault="00A22835" w:rsidP="002547FC">
            <w:pPr>
              <w:widowControl/>
              <w:spacing w:line="230" w:lineRule="exact"/>
              <w:jc w:val="left"/>
              <w:rPr>
                <w:rFonts w:ascii="Times New Roman" w:eastAsia="仿宋" w:hAnsi="Times New Roman" w:cs="Times New Roman"/>
                <w:kern w:val="0"/>
                <w:sz w:val="20"/>
                <w:szCs w:val="20"/>
              </w:rPr>
            </w:pPr>
          </w:p>
        </w:tc>
        <w:tc>
          <w:tcPr>
            <w:tcW w:w="1985" w:type="dxa"/>
            <w:tcBorders>
              <w:top w:val="nil"/>
              <w:left w:val="nil"/>
              <w:bottom w:val="single" w:sz="4" w:space="0" w:color="auto"/>
              <w:right w:val="single" w:sz="4" w:space="0" w:color="auto"/>
            </w:tcBorders>
            <w:shd w:val="clear" w:color="auto" w:fill="auto"/>
            <w:noWrap/>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管身漏水</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3-3</w:t>
            </w:r>
          </w:p>
        </w:tc>
      </w:tr>
      <w:tr w:rsidR="00A22835" w:rsidRPr="00441BC4" w:rsidTr="009E08D9">
        <w:trPr>
          <w:jc w:val="center"/>
        </w:trPr>
        <w:tc>
          <w:tcPr>
            <w:tcW w:w="816" w:type="dxa"/>
            <w:vMerge/>
            <w:tcBorders>
              <w:left w:val="single" w:sz="4" w:space="0" w:color="auto"/>
              <w:right w:val="nil"/>
            </w:tcBorders>
            <w:shd w:val="clear" w:color="auto" w:fill="auto"/>
            <w:vAlign w:val="center"/>
            <w:hideMark/>
          </w:tcPr>
          <w:p w:rsidR="00A22835" w:rsidRPr="00441BC4" w:rsidRDefault="00A22835" w:rsidP="002547FC">
            <w:pPr>
              <w:spacing w:line="230" w:lineRule="exact"/>
              <w:jc w:val="left"/>
              <w:rPr>
                <w:rFonts w:ascii="Times New Roman" w:eastAsia="仿宋" w:hAnsi="Times New Roman" w:cs="Times New Roman"/>
                <w:kern w:val="0"/>
                <w:sz w:val="20"/>
                <w:szCs w:val="20"/>
              </w:rPr>
            </w:pPr>
          </w:p>
        </w:tc>
        <w:tc>
          <w:tcPr>
            <w:tcW w:w="1581" w:type="dxa"/>
            <w:vMerge/>
            <w:tcBorders>
              <w:left w:val="single" w:sz="4" w:space="0" w:color="auto"/>
              <w:right w:val="nil"/>
            </w:tcBorders>
            <w:shd w:val="clear" w:color="auto" w:fill="auto"/>
            <w:vAlign w:val="center"/>
            <w:hideMark/>
          </w:tcPr>
          <w:p w:rsidR="00A22835" w:rsidRPr="00441BC4" w:rsidRDefault="00A22835" w:rsidP="002547FC">
            <w:pPr>
              <w:spacing w:line="230" w:lineRule="exact"/>
              <w:jc w:val="left"/>
              <w:rPr>
                <w:rFonts w:ascii="Times New Roman" w:eastAsia="仿宋" w:hAnsi="Times New Roman" w:cs="Times New Roman"/>
                <w:kern w:val="0"/>
                <w:sz w:val="20"/>
                <w:szCs w:val="20"/>
              </w:rPr>
            </w:pPr>
          </w:p>
        </w:tc>
        <w:tc>
          <w:tcPr>
            <w:tcW w:w="5040" w:type="dxa"/>
            <w:vMerge/>
            <w:tcBorders>
              <w:left w:val="single" w:sz="4" w:space="0" w:color="auto"/>
              <w:right w:val="single" w:sz="4" w:space="0" w:color="auto"/>
            </w:tcBorders>
            <w:shd w:val="clear" w:color="auto" w:fill="auto"/>
            <w:vAlign w:val="center"/>
            <w:hideMark/>
          </w:tcPr>
          <w:p w:rsidR="00A22835" w:rsidRPr="00441BC4" w:rsidRDefault="00A22835" w:rsidP="002547FC">
            <w:pPr>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auto"/>
              <w:right w:val="single" w:sz="4" w:space="0" w:color="auto"/>
            </w:tcBorders>
            <w:vAlign w:val="center"/>
            <w:hideMark/>
          </w:tcPr>
          <w:p w:rsidR="00A22835" w:rsidRPr="00441BC4" w:rsidRDefault="00A22835" w:rsidP="002547FC">
            <w:pPr>
              <w:widowControl/>
              <w:spacing w:line="230" w:lineRule="exact"/>
              <w:jc w:val="left"/>
              <w:rPr>
                <w:rFonts w:ascii="Times New Roman" w:eastAsia="仿宋" w:hAnsi="Times New Roman" w:cs="Times New Roman"/>
                <w:kern w:val="0"/>
                <w:sz w:val="20"/>
                <w:szCs w:val="20"/>
              </w:rPr>
            </w:pPr>
          </w:p>
        </w:tc>
        <w:tc>
          <w:tcPr>
            <w:tcW w:w="19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阀井被淹</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暴雨洪水</w:t>
            </w:r>
          </w:p>
        </w:tc>
        <w:tc>
          <w:tcPr>
            <w:tcW w:w="1069" w:type="dxa"/>
            <w:tcBorders>
              <w:top w:val="nil"/>
              <w:left w:val="nil"/>
              <w:bottom w:val="single" w:sz="4" w:space="0" w:color="auto"/>
              <w:right w:val="single" w:sz="4" w:space="0" w:color="auto"/>
            </w:tcBorders>
            <w:shd w:val="clear" w:color="auto" w:fill="auto"/>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3-1</w:t>
            </w:r>
          </w:p>
        </w:tc>
      </w:tr>
      <w:tr w:rsidR="00A22835" w:rsidRPr="00441BC4" w:rsidTr="009E08D9">
        <w:trPr>
          <w:jc w:val="center"/>
        </w:trPr>
        <w:tc>
          <w:tcPr>
            <w:tcW w:w="816" w:type="dxa"/>
            <w:vMerge/>
            <w:tcBorders>
              <w:left w:val="single" w:sz="4" w:space="0" w:color="auto"/>
              <w:bottom w:val="single" w:sz="4" w:space="0" w:color="auto"/>
              <w:right w:val="nil"/>
            </w:tcBorders>
            <w:shd w:val="clear" w:color="auto" w:fill="auto"/>
            <w:vAlign w:val="center"/>
            <w:hideMark/>
          </w:tcPr>
          <w:p w:rsidR="00A22835" w:rsidRPr="00441BC4" w:rsidRDefault="00A22835" w:rsidP="002547FC">
            <w:pPr>
              <w:widowControl/>
              <w:spacing w:line="230" w:lineRule="exact"/>
              <w:jc w:val="left"/>
              <w:rPr>
                <w:rFonts w:ascii="Times New Roman" w:eastAsia="仿宋" w:hAnsi="Times New Roman" w:cs="Times New Roman"/>
                <w:kern w:val="0"/>
                <w:sz w:val="20"/>
                <w:szCs w:val="20"/>
              </w:rPr>
            </w:pPr>
          </w:p>
        </w:tc>
        <w:tc>
          <w:tcPr>
            <w:tcW w:w="1581" w:type="dxa"/>
            <w:vMerge/>
            <w:tcBorders>
              <w:left w:val="single" w:sz="4" w:space="0" w:color="auto"/>
              <w:bottom w:val="single" w:sz="4" w:space="0" w:color="auto"/>
              <w:right w:val="nil"/>
            </w:tcBorders>
            <w:shd w:val="clear" w:color="auto" w:fill="auto"/>
            <w:vAlign w:val="center"/>
            <w:hideMark/>
          </w:tcPr>
          <w:p w:rsidR="00A22835" w:rsidRPr="00441BC4" w:rsidRDefault="00A22835" w:rsidP="002547FC">
            <w:pPr>
              <w:widowControl/>
              <w:spacing w:line="230" w:lineRule="exact"/>
              <w:jc w:val="left"/>
              <w:rPr>
                <w:rFonts w:ascii="Times New Roman" w:eastAsia="仿宋" w:hAnsi="Times New Roman" w:cs="Times New Roman"/>
                <w:kern w:val="0"/>
                <w:sz w:val="20"/>
                <w:szCs w:val="20"/>
              </w:rPr>
            </w:pPr>
          </w:p>
        </w:tc>
        <w:tc>
          <w:tcPr>
            <w:tcW w:w="5040" w:type="dxa"/>
            <w:vMerge/>
            <w:tcBorders>
              <w:left w:val="single" w:sz="4" w:space="0" w:color="auto"/>
              <w:bottom w:val="single" w:sz="4" w:space="0" w:color="auto"/>
              <w:right w:val="single" w:sz="4" w:space="0" w:color="auto"/>
            </w:tcBorders>
            <w:shd w:val="clear" w:color="auto" w:fill="auto"/>
            <w:vAlign w:val="center"/>
            <w:hideMark/>
          </w:tcPr>
          <w:p w:rsidR="00A22835" w:rsidRPr="00441BC4" w:rsidRDefault="00A22835" w:rsidP="002547FC">
            <w:pPr>
              <w:widowControl/>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auto"/>
              <w:right w:val="single" w:sz="4" w:space="0" w:color="auto"/>
            </w:tcBorders>
            <w:vAlign w:val="center"/>
            <w:hideMark/>
          </w:tcPr>
          <w:p w:rsidR="00A22835" w:rsidRPr="00441BC4" w:rsidRDefault="00A22835"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A22835" w:rsidRPr="00441BC4" w:rsidRDefault="00A22835"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9E08D9"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3-3</w:t>
            </w:r>
          </w:p>
        </w:tc>
      </w:tr>
      <w:tr w:rsidR="00A22835" w:rsidRPr="00441BC4" w:rsidTr="009E08D9">
        <w:trPr>
          <w:jc w:val="center"/>
        </w:trPr>
        <w:tc>
          <w:tcPr>
            <w:tcW w:w="816" w:type="dxa"/>
            <w:vMerge w:val="restart"/>
            <w:tcBorders>
              <w:top w:val="nil"/>
              <w:left w:val="single" w:sz="4" w:space="0" w:color="auto"/>
              <w:right w:val="nil"/>
            </w:tcBorders>
            <w:shd w:val="clear" w:color="auto" w:fill="auto"/>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115</w:t>
            </w:r>
          </w:p>
          <w:p w:rsidR="009E08D9" w:rsidRDefault="009E08D9" w:rsidP="002547FC">
            <w:pPr>
              <w:widowControl/>
              <w:spacing w:line="230" w:lineRule="exact"/>
              <w:jc w:val="center"/>
              <w:rPr>
                <w:rFonts w:ascii="Times New Roman" w:eastAsia="仿宋" w:hAnsi="Times New Roman" w:cs="Times New Roman"/>
                <w:kern w:val="0"/>
                <w:sz w:val="20"/>
                <w:szCs w:val="20"/>
              </w:rPr>
            </w:pPr>
          </w:p>
        </w:tc>
        <w:tc>
          <w:tcPr>
            <w:tcW w:w="1581" w:type="dxa"/>
            <w:vMerge w:val="restart"/>
            <w:tcBorders>
              <w:top w:val="nil"/>
              <w:left w:val="single" w:sz="4" w:space="0" w:color="auto"/>
              <w:right w:val="nil"/>
            </w:tcBorders>
            <w:shd w:val="clear" w:color="auto" w:fill="auto"/>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末端控制阀井</w:t>
            </w:r>
          </w:p>
          <w:p w:rsidR="009E08D9" w:rsidRDefault="009E08D9" w:rsidP="002547FC">
            <w:pPr>
              <w:spacing w:line="230" w:lineRule="exact"/>
              <w:jc w:val="left"/>
              <w:rPr>
                <w:rFonts w:ascii="Times New Roman" w:eastAsia="仿宋" w:hAnsi="Times New Roman" w:cs="Times New Roman"/>
                <w:kern w:val="0"/>
                <w:sz w:val="20"/>
                <w:szCs w:val="20"/>
              </w:rPr>
            </w:pPr>
          </w:p>
        </w:tc>
        <w:tc>
          <w:tcPr>
            <w:tcW w:w="5040" w:type="dxa"/>
            <w:vMerge w:val="restart"/>
            <w:tcBorders>
              <w:top w:val="nil"/>
              <w:left w:val="single" w:sz="4" w:space="0" w:color="auto"/>
              <w:right w:val="single" w:sz="4" w:space="0" w:color="auto"/>
            </w:tcBorders>
            <w:shd w:val="clear" w:color="auto" w:fill="auto"/>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1256+188.8~1256+258.8</w:t>
            </w:r>
          </w:p>
          <w:p w:rsidR="009E08D9" w:rsidRDefault="009E08D9" w:rsidP="002547FC">
            <w:pPr>
              <w:spacing w:line="230" w:lineRule="exact"/>
              <w:jc w:val="left"/>
              <w:rPr>
                <w:rFonts w:ascii="Times New Roman" w:eastAsia="仿宋" w:hAnsi="Times New Roman" w:cs="Times New Roman"/>
                <w:kern w:val="0"/>
                <w:sz w:val="20"/>
                <w:szCs w:val="20"/>
              </w:rPr>
            </w:pPr>
          </w:p>
        </w:tc>
        <w:tc>
          <w:tcPr>
            <w:tcW w:w="658" w:type="dxa"/>
            <w:vMerge w:val="restart"/>
            <w:tcBorders>
              <w:top w:val="nil"/>
              <w:left w:val="single" w:sz="4" w:space="0" w:color="auto"/>
              <w:bottom w:val="single" w:sz="4" w:space="0" w:color="auto"/>
              <w:right w:val="single" w:sz="4" w:space="0" w:color="auto"/>
            </w:tcBorders>
            <w:shd w:val="clear" w:color="auto" w:fill="auto"/>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6.8</w:t>
            </w:r>
          </w:p>
        </w:tc>
        <w:tc>
          <w:tcPr>
            <w:tcW w:w="19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管身破裂失效</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低温冻融</w:t>
            </w:r>
          </w:p>
        </w:tc>
        <w:tc>
          <w:tcPr>
            <w:tcW w:w="1069" w:type="dxa"/>
            <w:tcBorders>
              <w:top w:val="nil"/>
              <w:left w:val="nil"/>
              <w:bottom w:val="single" w:sz="4" w:space="0" w:color="auto"/>
              <w:right w:val="single" w:sz="4" w:space="0" w:color="auto"/>
            </w:tcBorders>
            <w:shd w:val="clear" w:color="auto" w:fill="auto"/>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3-2</w:t>
            </w:r>
          </w:p>
        </w:tc>
      </w:tr>
      <w:tr w:rsidR="00A22835" w:rsidRPr="00441BC4" w:rsidTr="009E08D9">
        <w:trPr>
          <w:jc w:val="center"/>
        </w:trPr>
        <w:tc>
          <w:tcPr>
            <w:tcW w:w="816" w:type="dxa"/>
            <w:vMerge/>
            <w:tcBorders>
              <w:left w:val="single" w:sz="4" w:space="0" w:color="auto"/>
              <w:right w:val="nil"/>
            </w:tcBorders>
            <w:shd w:val="clear" w:color="auto" w:fill="auto"/>
            <w:vAlign w:val="center"/>
            <w:hideMark/>
          </w:tcPr>
          <w:p w:rsidR="00A22835" w:rsidRPr="00441BC4" w:rsidRDefault="00A22835" w:rsidP="002547FC">
            <w:pPr>
              <w:spacing w:line="230" w:lineRule="exact"/>
              <w:jc w:val="center"/>
              <w:rPr>
                <w:rFonts w:ascii="Times New Roman" w:eastAsia="仿宋" w:hAnsi="Times New Roman" w:cs="Times New Roman"/>
                <w:kern w:val="0"/>
                <w:sz w:val="20"/>
                <w:szCs w:val="20"/>
              </w:rPr>
            </w:pPr>
          </w:p>
        </w:tc>
        <w:tc>
          <w:tcPr>
            <w:tcW w:w="1581" w:type="dxa"/>
            <w:vMerge/>
            <w:tcBorders>
              <w:left w:val="single" w:sz="4" w:space="0" w:color="auto"/>
              <w:right w:val="nil"/>
            </w:tcBorders>
            <w:shd w:val="clear" w:color="auto" w:fill="auto"/>
            <w:vAlign w:val="center"/>
          </w:tcPr>
          <w:p w:rsidR="009E08D9" w:rsidRDefault="009E08D9" w:rsidP="002547FC">
            <w:pPr>
              <w:spacing w:line="230" w:lineRule="exact"/>
              <w:jc w:val="left"/>
              <w:rPr>
                <w:rFonts w:ascii="Times New Roman" w:eastAsia="仿宋" w:hAnsi="Times New Roman" w:cs="Times New Roman"/>
                <w:kern w:val="0"/>
                <w:sz w:val="20"/>
                <w:szCs w:val="20"/>
              </w:rPr>
            </w:pPr>
          </w:p>
        </w:tc>
        <w:tc>
          <w:tcPr>
            <w:tcW w:w="5040" w:type="dxa"/>
            <w:vMerge/>
            <w:tcBorders>
              <w:left w:val="single" w:sz="4" w:space="0" w:color="auto"/>
              <w:right w:val="single" w:sz="4" w:space="0" w:color="auto"/>
            </w:tcBorders>
            <w:shd w:val="clear" w:color="auto" w:fill="auto"/>
            <w:vAlign w:val="center"/>
          </w:tcPr>
          <w:p w:rsidR="009E08D9" w:rsidRDefault="009E08D9" w:rsidP="002547FC">
            <w:pPr>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auto"/>
              <w:right w:val="single" w:sz="4" w:space="0" w:color="auto"/>
            </w:tcBorders>
            <w:vAlign w:val="center"/>
            <w:hideMark/>
          </w:tcPr>
          <w:p w:rsidR="00A22835" w:rsidRPr="00441BC4" w:rsidRDefault="00A22835"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A22835" w:rsidRPr="00441BC4" w:rsidRDefault="00A22835"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9E08D9"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3-3</w:t>
            </w:r>
          </w:p>
        </w:tc>
      </w:tr>
      <w:tr w:rsidR="00A22835" w:rsidRPr="00441BC4" w:rsidTr="009E08D9">
        <w:trPr>
          <w:jc w:val="center"/>
        </w:trPr>
        <w:tc>
          <w:tcPr>
            <w:tcW w:w="816" w:type="dxa"/>
            <w:vMerge/>
            <w:tcBorders>
              <w:left w:val="single" w:sz="4" w:space="0" w:color="auto"/>
              <w:right w:val="nil"/>
            </w:tcBorders>
            <w:shd w:val="clear" w:color="auto" w:fill="auto"/>
            <w:vAlign w:val="center"/>
            <w:hideMark/>
          </w:tcPr>
          <w:p w:rsidR="00A22835" w:rsidRPr="00441BC4" w:rsidRDefault="00A22835" w:rsidP="002547FC">
            <w:pPr>
              <w:spacing w:line="230" w:lineRule="exact"/>
              <w:jc w:val="center"/>
              <w:rPr>
                <w:rFonts w:ascii="Times New Roman" w:eastAsia="仿宋" w:hAnsi="Times New Roman" w:cs="Times New Roman"/>
                <w:kern w:val="0"/>
                <w:sz w:val="20"/>
                <w:szCs w:val="20"/>
              </w:rPr>
            </w:pPr>
          </w:p>
        </w:tc>
        <w:tc>
          <w:tcPr>
            <w:tcW w:w="1581" w:type="dxa"/>
            <w:vMerge/>
            <w:tcBorders>
              <w:left w:val="single" w:sz="4" w:space="0" w:color="auto"/>
              <w:right w:val="nil"/>
            </w:tcBorders>
            <w:shd w:val="clear" w:color="auto" w:fill="auto"/>
            <w:vAlign w:val="center"/>
          </w:tcPr>
          <w:p w:rsidR="00A22835" w:rsidRPr="00441BC4" w:rsidRDefault="00A22835" w:rsidP="002547FC">
            <w:pPr>
              <w:spacing w:line="230" w:lineRule="exact"/>
              <w:jc w:val="left"/>
              <w:rPr>
                <w:rFonts w:ascii="Times New Roman" w:eastAsia="仿宋" w:hAnsi="Times New Roman" w:cs="Times New Roman"/>
                <w:kern w:val="0"/>
                <w:sz w:val="20"/>
                <w:szCs w:val="20"/>
              </w:rPr>
            </w:pPr>
          </w:p>
        </w:tc>
        <w:tc>
          <w:tcPr>
            <w:tcW w:w="5040" w:type="dxa"/>
            <w:vMerge/>
            <w:tcBorders>
              <w:left w:val="single" w:sz="4" w:space="0" w:color="auto"/>
              <w:right w:val="single" w:sz="4" w:space="0" w:color="auto"/>
            </w:tcBorders>
            <w:shd w:val="clear" w:color="auto" w:fill="auto"/>
            <w:vAlign w:val="center"/>
          </w:tcPr>
          <w:p w:rsidR="00A22835" w:rsidRPr="00441BC4" w:rsidRDefault="00A22835" w:rsidP="002547FC">
            <w:pPr>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auto"/>
              <w:right w:val="single" w:sz="4" w:space="0" w:color="auto"/>
            </w:tcBorders>
            <w:vAlign w:val="center"/>
            <w:hideMark/>
          </w:tcPr>
          <w:p w:rsidR="00A22835" w:rsidRPr="00441BC4" w:rsidRDefault="00A22835" w:rsidP="002547FC">
            <w:pPr>
              <w:widowControl/>
              <w:spacing w:line="230" w:lineRule="exact"/>
              <w:jc w:val="left"/>
              <w:rPr>
                <w:rFonts w:ascii="Times New Roman" w:eastAsia="仿宋" w:hAnsi="Times New Roman" w:cs="Times New Roman"/>
                <w:kern w:val="0"/>
                <w:sz w:val="20"/>
                <w:szCs w:val="20"/>
              </w:rPr>
            </w:pPr>
          </w:p>
        </w:tc>
        <w:tc>
          <w:tcPr>
            <w:tcW w:w="19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阀井变形失稳</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暴雨洪水</w:t>
            </w:r>
          </w:p>
        </w:tc>
        <w:tc>
          <w:tcPr>
            <w:tcW w:w="1069" w:type="dxa"/>
            <w:tcBorders>
              <w:top w:val="nil"/>
              <w:left w:val="nil"/>
              <w:bottom w:val="single" w:sz="4" w:space="0" w:color="auto"/>
              <w:right w:val="single" w:sz="4" w:space="0" w:color="auto"/>
            </w:tcBorders>
            <w:shd w:val="clear" w:color="auto" w:fill="auto"/>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3-1</w:t>
            </w:r>
          </w:p>
        </w:tc>
      </w:tr>
      <w:tr w:rsidR="00A22835" w:rsidRPr="00441BC4" w:rsidTr="009E08D9">
        <w:trPr>
          <w:jc w:val="center"/>
        </w:trPr>
        <w:tc>
          <w:tcPr>
            <w:tcW w:w="816" w:type="dxa"/>
            <w:vMerge/>
            <w:tcBorders>
              <w:left w:val="single" w:sz="4" w:space="0" w:color="auto"/>
              <w:right w:val="nil"/>
            </w:tcBorders>
            <w:shd w:val="clear" w:color="auto" w:fill="auto"/>
            <w:vAlign w:val="center"/>
            <w:hideMark/>
          </w:tcPr>
          <w:p w:rsidR="00A22835" w:rsidRPr="00441BC4" w:rsidRDefault="00A22835" w:rsidP="002547FC">
            <w:pPr>
              <w:spacing w:line="230" w:lineRule="exact"/>
              <w:jc w:val="center"/>
              <w:rPr>
                <w:rFonts w:ascii="Times New Roman" w:eastAsia="仿宋" w:hAnsi="Times New Roman" w:cs="Times New Roman"/>
                <w:kern w:val="0"/>
                <w:sz w:val="20"/>
                <w:szCs w:val="20"/>
              </w:rPr>
            </w:pPr>
          </w:p>
        </w:tc>
        <w:tc>
          <w:tcPr>
            <w:tcW w:w="1581" w:type="dxa"/>
            <w:vMerge/>
            <w:tcBorders>
              <w:left w:val="single" w:sz="4" w:space="0" w:color="auto"/>
              <w:right w:val="nil"/>
            </w:tcBorders>
            <w:shd w:val="clear" w:color="auto" w:fill="auto"/>
            <w:vAlign w:val="center"/>
          </w:tcPr>
          <w:p w:rsidR="00A22835" w:rsidRPr="00441BC4" w:rsidRDefault="00A22835" w:rsidP="002547FC">
            <w:pPr>
              <w:spacing w:line="230" w:lineRule="exact"/>
              <w:jc w:val="left"/>
              <w:rPr>
                <w:rFonts w:ascii="Times New Roman" w:eastAsia="仿宋" w:hAnsi="Times New Roman" w:cs="Times New Roman"/>
                <w:kern w:val="0"/>
                <w:sz w:val="20"/>
                <w:szCs w:val="20"/>
              </w:rPr>
            </w:pPr>
          </w:p>
        </w:tc>
        <w:tc>
          <w:tcPr>
            <w:tcW w:w="5040" w:type="dxa"/>
            <w:vMerge/>
            <w:tcBorders>
              <w:left w:val="single" w:sz="4" w:space="0" w:color="auto"/>
              <w:right w:val="single" w:sz="4" w:space="0" w:color="auto"/>
            </w:tcBorders>
            <w:shd w:val="clear" w:color="auto" w:fill="auto"/>
            <w:vAlign w:val="center"/>
          </w:tcPr>
          <w:p w:rsidR="00A22835" w:rsidRPr="00441BC4" w:rsidRDefault="00A22835" w:rsidP="002547FC">
            <w:pPr>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auto"/>
              <w:right w:val="single" w:sz="4" w:space="0" w:color="auto"/>
            </w:tcBorders>
            <w:vAlign w:val="center"/>
            <w:hideMark/>
          </w:tcPr>
          <w:p w:rsidR="00A22835" w:rsidRPr="00441BC4" w:rsidRDefault="00A22835"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A22835" w:rsidRPr="00441BC4" w:rsidRDefault="00A22835"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9E08D9"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3-3</w:t>
            </w:r>
          </w:p>
        </w:tc>
      </w:tr>
      <w:tr w:rsidR="00A22835" w:rsidRPr="00441BC4" w:rsidTr="009E08D9">
        <w:trPr>
          <w:jc w:val="center"/>
        </w:trPr>
        <w:tc>
          <w:tcPr>
            <w:tcW w:w="816" w:type="dxa"/>
            <w:vMerge/>
            <w:tcBorders>
              <w:left w:val="single" w:sz="4" w:space="0" w:color="auto"/>
              <w:right w:val="nil"/>
            </w:tcBorders>
            <w:shd w:val="clear" w:color="auto" w:fill="auto"/>
            <w:vAlign w:val="center"/>
            <w:hideMark/>
          </w:tcPr>
          <w:p w:rsidR="00A22835" w:rsidRPr="00441BC4" w:rsidRDefault="00A22835" w:rsidP="002547FC">
            <w:pPr>
              <w:spacing w:line="230" w:lineRule="exact"/>
              <w:jc w:val="center"/>
              <w:rPr>
                <w:rFonts w:ascii="Times New Roman" w:eastAsia="仿宋" w:hAnsi="Times New Roman" w:cs="Times New Roman"/>
                <w:kern w:val="0"/>
                <w:sz w:val="20"/>
                <w:szCs w:val="20"/>
              </w:rPr>
            </w:pPr>
          </w:p>
        </w:tc>
        <w:tc>
          <w:tcPr>
            <w:tcW w:w="1581" w:type="dxa"/>
            <w:vMerge/>
            <w:tcBorders>
              <w:left w:val="single" w:sz="4" w:space="0" w:color="auto"/>
              <w:right w:val="nil"/>
            </w:tcBorders>
            <w:shd w:val="clear" w:color="auto" w:fill="auto"/>
            <w:vAlign w:val="center"/>
          </w:tcPr>
          <w:p w:rsidR="00A22835" w:rsidRPr="00441BC4" w:rsidRDefault="00A22835" w:rsidP="002547FC">
            <w:pPr>
              <w:spacing w:line="230" w:lineRule="exact"/>
              <w:jc w:val="left"/>
              <w:rPr>
                <w:rFonts w:ascii="Times New Roman" w:eastAsia="仿宋" w:hAnsi="Times New Roman" w:cs="Times New Roman"/>
                <w:kern w:val="0"/>
                <w:sz w:val="20"/>
                <w:szCs w:val="20"/>
              </w:rPr>
            </w:pPr>
          </w:p>
        </w:tc>
        <w:tc>
          <w:tcPr>
            <w:tcW w:w="5040" w:type="dxa"/>
            <w:vMerge/>
            <w:tcBorders>
              <w:left w:val="single" w:sz="4" w:space="0" w:color="auto"/>
              <w:right w:val="single" w:sz="4" w:space="0" w:color="auto"/>
            </w:tcBorders>
            <w:shd w:val="clear" w:color="auto" w:fill="auto"/>
            <w:vAlign w:val="center"/>
          </w:tcPr>
          <w:p w:rsidR="00A22835" w:rsidRPr="00441BC4" w:rsidRDefault="00A22835" w:rsidP="002547FC">
            <w:pPr>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auto"/>
              <w:right w:val="single" w:sz="4" w:space="0" w:color="auto"/>
            </w:tcBorders>
            <w:vAlign w:val="center"/>
            <w:hideMark/>
          </w:tcPr>
          <w:p w:rsidR="00A22835" w:rsidRPr="00441BC4" w:rsidRDefault="00A22835" w:rsidP="002547FC">
            <w:pPr>
              <w:widowControl/>
              <w:spacing w:line="230" w:lineRule="exact"/>
              <w:jc w:val="left"/>
              <w:rPr>
                <w:rFonts w:ascii="Times New Roman" w:eastAsia="仿宋" w:hAnsi="Times New Roman" w:cs="Times New Roman"/>
                <w:kern w:val="0"/>
                <w:sz w:val="20"/>
                <w:szCs w:val="20"/>
              </w:rPr>
            </w:pPr>
          </w:p>
        </w:tc>
        <w:tc>
          <w:tcPr>
            <w:tcW w:w="198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过流能力减小</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低温冻融</w:t>
            </w:r>
          </w:p>
        </w:tc>
        <w:tc>
          <w:tcPr>
            <w:tcW w:w="1069" w:type="dxa"/>
            <w:tcBorders>
              <w:top w:val="nil"/>
              <w:left w:val="nil"/>
              <w:bottom w:val="single" w:sz="4" w:space="0" w:color="auto"/>
              <w:right w:val="single" w:sz="4" w:space="0" w:color="auto"/>
            </w:tcBorders>
            <w:shd w:val="clear" w:color="auto" w:fill="auto"/>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3-2</w:t>
            </w:r>
          </w:p>
        </w:tc>
      </w:tr>
      <w:tr w:rsidR="00A22835" w:rsidRPr="00441BC4" w:rsidTr="009E08D9">
        <w:trPr>
          <w:jc w:val="center"/>
        </w:trPr>
        <w:tc>
          <w:tcPr>
            <w:tcW w:w="816" w:type="dxa"/>
            <w:vMerge/>
            <w:tcBorders>
              <w:left w:val="single" w:sz="4" w:space="0" w:color="auto"/>
              <w:right w:val="nil"/>
            </w:tcBorders>
            <w:shd w:val="clear" w:color="auto" w:fill="auto"/>
            <w:vAlign w:val="center"/>
            <w:hideMark/>
          </w:tcPr>
          <w:p w:rsidR="00A22835" w:rsidRPr="00441BC4" w:rsidRDefault="00A22835" w:rsidP="002547FC">
            <w:pPr>
              <w:spacing w:line="230" w:lineRule="exact"/>
              <w:jc w:val="center"/>
              <w:rPr>
                <w:rFonts w:ascii="Times New Roman" w:eastAsia="仿宋" w:hAnsi="Times New Roman" w:cs="Times New Roman"/>
                <w:kern w:val="0"/>
                <w:sz w:val="20"/>
                <w:szCs w:val="20"/>
              </w:rPr>
            </w:pPr>
          </w:p>
        </w:tc>
        <w:tc>
          <w:tcPr>
            <w:tcW w:w="1581" w:type="dxa"/>
            <w:vMerge/>
            <w:tcBorders>
              <w:left w:val="single" w:sz="4" w:space="0" w:color="auto"/>
              <w:right w:val="nil"/>
            </w:tcBorders>
            <w:shd w:val="clear" w:color="auto" w:fill="auto"/>
            <w:vAlign w:val="center"/>
          </w:tcPr>
          <w:p w:rsidR="00A22835" w:rsidRPr="00441BC4" w:rsidRDefault="00A22835" w:rsidP="002547FC">
            <w:pPr>
              <w:spacing w:line="230" w:lineRule="exact"/>
              <w:jc w:val="left"/>
              <w:rPr>
                <w:rFonts w:ascii="Times New Roman" w:eastAsia="仿宋" w:hAnsi="Times New Roman" w:cs="Times New Roman"/>
                <w:kern w:val="0"/>
                <w:sz w:val="20"/>
                <w:szCs w:val="20"/>
              </w:rPr>
            </w:pPr>
          </w:p>
        </w:tc>
        <w:tc>
          <w:tcPr>
            <w:tcW w:w="5040" w:type="dxa"/>
            <w:vMerge/>
            <w:tcBorders>
              <w:left w:val="single" w:sz="4" w:space="0" w:color="auto"/>
              <w:right w:val="single" w:sz="4" w:space="0" w:color="auto"/>
            </w:tcBorders>
            <w:shd w:val="clear" w:color="auto" w:fill="auto"/>
            <w:vAlign w:val="center"/>
          </w:tcPr>
          <w:p w:rsidR="00A22835" w:rsidRPr="00441BC4" w:rsidRDefault="00A22835" w:rsidP="002547FC">
            <w:pPr>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auto"/>
              <w:right w:val="single" w:sz="4" w:space="0" w:color="auto"/>
            </w:tcBorders>
            <w:vAlign w:val="center"/>
            <w:hideMark/>
          </w:tcPr>
          <w:p w:rsidR="00A22835" w:rsidRPr="00441BC4" w:rsidRDefault="00A22835"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000000"/>
              <w:right w:val="single" w:sz="4" w:space="0" w:color="auto"/>
            </w:tcBorders>
            <w:vAlign w:val="center"/>
            <w:hideMark/>
          </w:tcPr>
          <w:p w:rsidR="00A22835" w:rsidRPr="00441BC4" w:rsidRDefault="00A22835"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9E08D9"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3-3</w:t>
            </w:r>
          </w:p>
        </w:tc>
      </w:tr>
      <w:tr w:rsidR="00A22835" w:rsidRPr="00441BC4" w:rsidTr="009E08D9">
        <w:trPr>
          <w:jc w:val="center"/>
        </w:trPr>
        <w:tc>
          <w:tcPr>
            <w:tcW w:w="816" w:type="dxa"/>
            <w:vMerge/>
            <w:tcBorders>
              <w:left w:val="single" w:sz="4" w:space="0" w:color="auto"/>
              <w:right w:val="nil"/>
            </w:tcBorders>
            <w:shd w:val="clear" w:color="auto" w:fill="auto"/>
            <w:vAlign w:val="center"/>
            <w:hideMark/>
          </w:tcPr>
          <w:p w:rsidR="00A22835" w:rsidRPr="00441BC4" w:rsidRDefault="00A22835" w:rsidP="002547FC">
            <w:pPr>
              <w:spacing w:line="230" w:lineRule="exact"/>
              <w:jc w:val="center"/>
              <w:rPr>
                <w:rFonts w:ascii="Times New Roman" w:eastAsia="仿宋" w:hAnsi="Times New Roman" w:cs="Times New Roman"/>
                <w:kern w:val="0"/>
                <w:sz w:val="20"/>
                <w:szCs w:val="20"/>
              </w:rPr>
            </w:pPr>
          </w:p>
        </w:tc>
        <w:tc>
          <w:tcPr>
            <w:tcW w:w="1581" w:type="dxa"/>
            <w:vMerge/>
            <w:tcBorders>
              <w:left w:val="single" w:sz="4" w:space="0" w:color="auto"/>
              <w:right w:val="nil"/>
            </w:tcBorders>
            <w:shd w:val="clear" w:color="auto" w:fill="auto"/>
            <w:vAlign w:val="center"/>
          </w:tcPr>
          <w:p w:rsidR="00A22835" w:rsidRPr="00441BC4" w:rsidRDefault="00A22835" w:rsidP="002547FC">
            <w:pPr>
              <w:spacing w:line="230" w:lineRule="exact"/>
              <w:jc w:val="left"/>
              <w:rPr>
                <w:rFonts w:ascii="Times New Roman" w:eastAsia="仿宋" w:hAnsi="Times New Roman" w:cs="Times New Roman"/>
                <w:kern w:val="0"/>
                <w:sz w:val="20"/>
                <w:szCs w:val="20"/>
              </w:rPr>
            </w:pPr>
          </w:p>
        </w:tc>
        <w:tc>
          <w:tcPr>
            <w:tcW w:w="5040" w:type="dxa"/>
            <w:vMerge/>
            <w:tcBorders>
              <w:left w:val="single" w:sz="4" w:space="0" w:color="auto"/>
              <w:right w:val="single" w:sz="4" w:space="0" w:color="auto"/>
            </w:tcBorders>
            <w:shd w:val="clear" w:color="auto" w:fill="auto"/>
            <w:vAlign w:val="center"/>
          </w:tcPr>
          <w:p w:rsidR="00A22835" w:rsidRPr="00441BC4" w:rsidRDefault="00A22835" w:rsidP="002547FC">
            <w:pPr>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auto"/>
              <w:right w:val="single" w:sz="4" w:space="0" w:color="auto"/>
            </w:tcBorders>
            <w:vAlign w:val="center"/>
            <w:hideMark/>
          </w:tcPr>
          <w:p w:rsidR="00A22835" w:rsidRPr="00441BC4" w:rsidRDefault="00A22835" w:rsidP="002547FC">
            <w:pPr>
              <w:widowControl/>
              <w:spacing w:line="230" w:lineRule="exact"/>
              <w:jc w:val="left"/>
              <w:rPr>
                <w:rFonts w:ascii="Times New Roman" w:eastAsia="仿宋" w:hAnsi="Times New Roman" w:cs="Times New Roman"/>
                <w:kern w:val="0"/>
                <w:sz w:val="20"/>
                <w:szCs w:val="20"/>
              </w:rPr>
            </w:pPr>
          </w:p>
        </w:tc>
        <w:tc>
          <w:tcPr>
            <w:tcW w:w="1985" w:type="dxa"/>
            <w:tcBorders>
              <w:top w:val="nil"/>
              <w:left w:val="nil"/>
              <w:bottom w:val="single" w:sz="4" w:space="0" w:color="auto"/>
              <w:right w:val="single" w:sz="4" w:space="0" w:color="auto"/>
            </w:tcBorders>
            <w:shd w:val="clear" w:color="auto" w:fill="auto"/>
            <w:noWrap/>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管身漏水</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3-3</w:t>
            </w:r>
          </w:p>
        </w:tc>
      </w:tr>
      <w:tr w:rsidR="00A22835" w:rsidRPr="00441BC4" w:rsidTr="009E08D9">
        <w:trPr>
          <w:jc w:val="center"/>
        </w:trPr>
        <w:tc>
          <w:tcPr>
            <w:tcW w:w="816" w:type="dxa"/>
            <w:vMerge/>
            <w:tcBorders>
              <w:left w:val="single" w:sz="4" w:space="0" w:color="auto"/>
              <w:bottom w:val="nil"/>
              <w:right w:val="nil"/>
            </w:tcBorders>
            <w:shd w:val="clear" w:color="auto" w:fill="auto"/>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p>
        </w:tc>
        <w:tc>
          <w:tcPr>
            <w:tcW w:w="1581" w:type="dxa"/>
            <w:vMerge/>
            <w:tcBorders>
              <w:left w:val="single" w:sz="4" w:space="0" w:color="auto"/>
              <w:right w:val="nil"/>
            </w:tcBorders>
            <w:shd w:val="clear" w:color="auto" w:fill="auto"/>
            <w:vAlign w:val="center"/>
          </w:tcPr>
          <w:p w:rsidR="00A22835" w:rsidRPr="00441BC4" w:rsidRDefault="00A22835" w:rsidP="002547FC">
            <w:pPr>
              <w:spacing w:line="230" w:lineRule="exact"/>
              <w:jc w:val="left"/>
              <w:rPr>
                <w:rFonts w:ascii="Times New Roman" w:eastAsia="仿宋" w:hAnsi="Times New Roman" w:cs="Times New Roman"/>
                <w:kern w:val="0"/>
                <w:sz w:val="20"/>
                <w:szCs w:val="20"/>
              </w:rPr>
            </w:pPr>
          </w:p>
        </w:tc>
        <w:tc>
          <w:tcPr>
            <w:tcW w:w="5040" w:type="dxa"/>
            <w:vMerge/>
            <w:tcBorders>
              <w:left w:val="single" w:sz="4" w:space="0" w:color="auto"/>
              <w:right w:val="single" w:sz="4" w:space="0" w:color="auto"/>
            </w:tcBorders>
            <w:shd w:val="clear" w:color="auto" w:fill="auto"/>
            <w:vAlign w:val="center"/>
          </w:tcPr>
          <w:p w:rsidR="00A22835" w:rsidRPr="00441BC4" w:rsidRDefault="00A22835" w:rsidP="002547FC">
            <w:pPr>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auto"/>
              <w:right w:val="single" w:sz="4" w:space="0" w:color="auto"/>
            </w:tcBorders>
            <w:vAlign w:val="center"/>
            <w:hideMark/>
          </w:tcPr>
          <w:p w:rsidR="00A22835" w:rsidRPr="00441BC4" w:rsidRDefault="00A22835" w:rsidP="002547FC">
            <w:pPr>
              <w:widowControl/>
              <w:spacing w:line="230" w:lineRule="exact"/>
              <w:jc w:val="left"/>
              <w:rPr>
                <w:rFonts w:ascii="Times New Roman" w:eastAsia="仿宋" w:hAnsi="Times New Roman" w:cs="Times New Roman"/>
                <w:kern w:val="0"/>
                <w:sz w:val="20"/>
                <w:szCs w:val="20"/>
              </w:rPr>
            </w:pPr>
          </w:p>
        </w:tc>
        <w:tc>
          <w:tcPr>
            <w:tcW w:w="198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阀井被淹</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暴雨洪水</w:t>
            </w:r>
          </w:p>
        </w:tc>
        <w:tc>
          <w:tcPr>
            <w:tcW w:w="1069" w:type="dxa"/>
            <w:tcBorders>
              <w:top w:val="nil"/>
              <w:left w:val="nil"/>
              <w:bottom w:val="single" w:sz="4" w:space="0" w:color="auto"/>
              <w:right w:val="single" w:sz="4" w:space="0" w:color="auto"/>
            </w:tcBorders>
            <w:shd w:val="clear" w:color="auto" w:fill="auto"/>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3-1</w:t>
            </w:r>
          </w:p>
        </w:tc>
      </w:tr>
      <w:tr w:rsidR="00A22835" w:rsidRPr="00441BC4" w:rsidTr="009E08D9">
        <w:trPr>
          <w:jc w:val="center"/>
        </w:trPr>
        <w:tc>
          <w:tcPr>
            <w:tcW w:w="816" w:type="dxa"/>
            <w:tcBorders>
              <w:top w:val="nil"/>
              <w:left w:val="single" w:sz="4" w:space="0" w:color="auto"/>
              <w:bottom w:val="nil"/>
              <w:right w:val="nil"/>
            </w:tcBorders>
            <w:shd w:val="clear" w:color="auto" w:fill="auto"/>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p>
        </w:tc>
        <w:tc>
          <w:tcPr>
            <w:tcW w:w="1581" w:type="dxa"/>
            <w:vMerge/>
            <w:tcBorders>
              <w:left w:val="single" w:sz="4" w:space="0" w:color="auto"/>
              <w:bottom w:val="nil"/>
              <w:right w:val="nil"/>
            </w:tcBorders>
            <w:shd w:val="clear" w:color="auto" w:fill="auto"/>
            <w:vAlign w:val="center"/>
          </w:tcPr>
          <w:p w:rsidR="00A22835" w:rsidRPr="00441BC4" w:rsidRDefault="00A22835" w:rsidP="002547FC">
            <w:pPr>
              <w:widowControl/>
              <w:spacing w:line="230" w:lineRule="exact"/>
              <w:jc w:val="left"/>
              <w:rPr>
                <w:rFonts w:ascii="Times New Roman" w:eastAsia="仿宋" w:hAnsi="Times New Roman" w:cs="Times New Roman"/>
                <w:kern w:val="0"/>
                <w:sz w:val="20"/>
                <w:szCs w:val="20"/>
              </w:rPr>
            </w:pPr>
          </w:p>
        </w:tc>
        <w:tc>
          <w:tcPr>
            <w:tcW w:w="5040" w:type="dxa"/>
            <w:vMerge/>
            <w:tcBorders>
              <w:left w:val="single" w:sz="4" w:space="0" w:color="auto"/>
              <w:bottom w:val="nil"/>
              <w:right w:val="single" w:sz="4" w:space="0" w:color="auto"/>
            </w:tcBorders>
            <w:shd w:val="clear" w:color="auto" w:fill="auto"/>
            <w:vAlign w:val="center"/>
          </w:tcPr>
          <w:p w:rsidR="00A22835" w:rsidRPr="00441BC4" w:rsidRDefault="00A22835" w:rsidP="002547FC">
            <w:pPr>
              <w:widowControl/>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auto"/>
              <w:right w:val="single" w:sz="4" w:space="0" w:color="auto"/>
            </w:tcBorders>
            <w:vAlign w:val="center"/>
            <w:hideMark/>
          </w:tcPr>
          <w:p w:rsidR="00A22835" w:rsidRPr="00441BC4" w:rsidRDefault="00A22835"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A22835" w:rsidRPr="00441BC4" w:rsidRDefault="00A22835"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9E08D9"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A22835" w:rsidRPr="00441BC4" w:rsidRDefault="00A22835"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3-3</w:t>
            </w:r>
          </w:p>
        </w:tc>
      </w:tr>
      <w:tr w:rsidR="007C25CA" w:rsidRPr="00441BC4" w:rsidTr="009E08D9">
        <w:trPr>
          <w:jc w:val="center"/>
        </w:trPr>
        <w:tc>
          <w:tcPr>
            <w:tcW w:w="816" w:type="dxa"/>
            <w:vMerge w:val="restart"/>
            <w:tcBorders>
              <w:top w:val="single" w:sz="4" w:space="0" w:color="auto"/>
              <w:left w:val="single" w:sz="4" w:space="0" w:color="auto"/>
              <w:right w:val="single" w:sz="4" w:space="0" w:color="auto"/>
            </w:tcBorders>
            <w:shd w:val="clear" w:color="auto" w:fill="auto"/>
            <w:vAlign w:val="center"/>
            <w:hideMark/>
          </w:tcPr>
          <w:p w:rsidR="007C25CA"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116</w:t>
            </w:r>
          </w:p>
          <w:p w:rsidR="007C25CA" w:rsidRPr="00441BC4" w:rsidRDefault="007C25CA" w:rsidP="002547FC">
            <w:pPr>
              <w:widowControl/>
              <w:spacing w:line="230" w:lineRule="exact"/>
              <w:jc w:val="center"/>
              <w:rPr>
                <w:rFonts w:ascii="Times New Roman" w:eastAsia="仿宋" w:hAnsi="Times New Roman" w:cs="Times New Roman"/>
                <w:kern w:val="0"/>
                <w:sz w:val="20"/>
                <w:szCs w:val="20"/>
              </w:rPr>
            </w:pPr>
          </w:p>
          <w:p w:rsidR="007C25CA"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117</w:t>
            </w:r>
          </w:p>
          <w:p w:rsidR="007C25CA" w:rsidRPr="00441BC4"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118</w:t>
            </w:r>
          </w:p>
          <w:p w:rsidR="007C25CA" w:rsidRPr="00441BC4" w:rsidRDefault="007C25CA" w:rsidP="002547FC">
            <w:pPr>
              <w:widowControl/>
              <w:spacing w:line="230" w:lineRule="exact"/>
              <w:jc w:val="center"/>
              <w:rPr>
                <w:rFonts w:ascii="Times New Roman" w:eastAsia="仿宋" w:hAnsi="Times New Roman" w:cs="Times New Roman"/>
                <w:kern w:val="0"/>
                <w:sz w:val="20"/>
                <w:szCs w:val="20"/>
              </w:rPr>
            </w:pPr>
          </w:p>
          <w:p w:rsidR="007C25CA" w:rsidRPr="00441BC4" w:rsidRDefault="007C25CA" w:rsidP="002547FC">
            <w:pPr>
              <w:spacing w:line="230" w:lineRule="exact"/>
              <w:jc w:val="center"/>
              <w:rPr>
                <w:rFonts w:ascii="Times New Roman" w:eastAsia="仿宋" w:hAnsi="Times New Roman" w:cs="Times New Roman"/>
                <w:kern w:val="0"/>
                <w:sz w:val="20"/>
                <w:szCs w:val="20"/>
              </w:rPr>
            </w:pPr>
          </w:p>
        </w:tc>
        <w:tc>
          <w:tcPr>
            <w:tcW w:w="1581" w:type="dxa"/>
            <w:vMerge w:val="restart"/>
            <w:tcBorders>
              <w:top w:val="single" w:sz="4" w:space="0" w:color="auto"/>
              <w:left w:val="nil"/>
              <w:right w:val="single" w:sz="4" w:space="0" w:color="auto"/>
            </w:tcBorders>
            <w:shd w:val="clear" w:color="auto" w:fill="auto"/>
            <w:vAlign w:val="center"/>
            <w:hideMark/>
          </w:tcPr>
          <w:p w:rsidR="007C25CA" w:rsidRPr="00441BC4"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永定河倒虹吸进口闸室</w:t>
            </w:r>
          </w:p>
          <w:p w:rsidR="007C25CA" w:rsidRPr="00441BC4"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南干渠分水闸</w:t>
            </w:r>
          </w:p>
          <w:p w:rsidR="009E08D9"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永定河倒虹吸退水闸室</w:t>
            </w:r>
          </w:p>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5040" w:type="dxa"/>
            <w:vMerge w:val="restart"/>
            <w:tcBorders>
              <w:top w:val="single" w:sz="4" w:space="0" w:color="auto"/>
              <w:left w:val="nil"/>
              <w:right w:val="single" w:sz="4" w:space="0" w:color="auto"/>
            </w:tcBorders>
            <w:shd w:val="clear" w:color="auto" w:fill="auto"/>
            <w:vAlign w:val="center"/>
            <w:hideMark/>
          </w:tcPr>
          <w:p w:rsidR="007C25CA" w:rsidRPr="00441BC4" w:rsidRDefault="007C25CA"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1256+347.8 ~1256+362.8 </w:t>
            </w:r>
          </w:p>
          <w:p w:rsidR="007C25CA" w:rsidRPr="00441BC4" w:rsidRDefault="007C25CA"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1256+347.8  ~1256+362.8 </w:t>
            </w:r>
          </w:p>
          <w:p w:rsidR="007C25CA" w:rsidRPr="00441BC4" w:rsidRDefault="007C25CA" w:rsidP="002547FC">
            <w:pPr>
              <w:widowControl/>
              <w:spacing w:line="230" w:lineRule="exact"/>
              <w:jc w:val="left"/>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 xml:space="preserve">1256+347.8 ~1256+362.8 </w:t>
            </w:r>
          </w:p>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658" w:type="dxa"/>
            <w:vMerge w:val="restart"/>
            <w:tcBorders>
              <w:top w:val="nil"/>
              <w:left w:val="single" w:sz="4" w:space="0" w:color="auto"/>
              <w:bottom w:val="single" w:sz="4" w:space="0" w:color="000000"/>
              <w:right w:val="single" w:sz="4" w:space="0" w:color="auto"/>
            </w:tcBorders>
            <w:shd w:val="clear" w:color="auto" w:fill="auto"/>
            <w:vAlign w:val="center"/>
            <w:hideMark/>
          </w:tcPr>
          <w:p w:rsidR="007C25CA" w:rsidRPr="00441BC4"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7.4</w:t>
            </w:r>
          </w:p>
        </w:tc>
        <w:tc>
          <w:tcPr>
            <w:tcW w:w="1985" w:type="dxa"/>
            <w:vMerge w:val="restart"/>
            <w:tcBorders>
              <w:top w:val="nil"/>
              <w:left w:val="nil"/>
              <w:bottom w:val="single" w:sz="4" w:space="0" w:color="auto"/>
              <w:right w:val="single" w:sz="4" w:space="0" w:color="auto"/>
            </w:tcBorders>
            <w:shd w:val="clear" w:color="auto" w:fill="auto"/>
            <w:vAlign w:val="center"/>
            <w:hideMark/>
          </w:tcPr>
          <w:p w:rsidR="007C25CA" w:rsidRPr="00441BC4"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闸室变形失稳</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暴雨洪水</w:t>
            </w:r>
          </w:p>
        </w:tc>
        <w:tc>
          <w:tcPr>
            <w:tcW w:w="1069" w:type="dxa"/>
            <w:tcBorders>
              <w:top w:val="nil"/>
              <w:left w:val="nil"/>
              <w:bottom w:val="single" w:sz="4" w:space="0" w:color="auto"/>
              <w:right w:val="single" w:sz="4" w:space="0" w:color="auto"/>
            </w:tcBorders>
            <w:shd w:val="clear" w:color="auto" w:fill="auto"/>
            <w:vAlign w:val="center"/>
            <w:hideMark/>
          </w:tcPr>
          <w:p w:rsidR="007C25CA" w:rsidRPr="00441BC4"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4-1</w:t>
            </w:r>
          </w:p>
        </w:tc>
      </w:tr>
      <w:tr w:rsidR="007C25CA" w:rsidRPr="00441BC4" w:rsidTr="009E08D9">
        <w:trPr>
          <w:jc w:val="center"/>
        </w:trPr>
        <w:tc>
          <w:tcPr>
            <w:tcW w:w="816" w:type="dxa"/>
            <w:vMerge/>
            <w:tcBorders>
              <w:left w:val="single" w:sz="4" w:space="0" w:color="auto"/>
              <w:right w:val="single" w:sz="4" w:space="0" w:color="auto"/>
            </w:tcBorders>
            <w:shd w:val="clear" w:color="auto" w:fill="auto"/>
            <w:vAlign w:val="center"/>
            <w:hideMark/>
          </w:tcPr>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1581" w:type="dxa"/>
            <w:vMerge/>
            <w:tcBorders>
              <w:left w:val="nil"/>
              <w:right w:val="single" w:sz="4" w:space="0" w:color="auto"/>
            </w:tcBorders>
            <w:shd w:val="clear" w:color="auto" w:fill="auto"/>
            <w:vAlign w:val="center"/>
            <w:hideMark/>
          </w:tcPr>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5040" w:type="dxa"/>
            <w:vMerge/>
            <w:tcBorders>
              <w:left w:val="nil"/>
              <w:right w:val="single" w:sz="4" w:space="0" w:color="auto"/>
            </w:tcBorders>
            <w:shd w:val="clear" w:color="auto" w:fill="auto"/>
            <w:vAlign w:val="center"/>
            <w:hideMark/>
          </w:tcPr>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000000"/>
              <w:right w:val="single" w:sz="4" w:space="0" w:color="auto"/>
            </w:tcBorders>
            <w:vAlign w:val="center"/>
            <w:hideMark/>
          </w:tcPr>
          <w:p w:rsidR="007C25CA" w:rsidRPr="00441BC4" w:rsidRDefault="007C25CA"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nil"/>
              <w:bottom w:val="single" w:sz="4" w:space="0" w:color="auto"/>
              <w:right w:val="single" w:sz="4" w:space="0" w:color="auto"/>
            </w:tcBorders>
            <w:vAlign w:val="center"/>
            <w:hideMark/>
          </w:tcPr>
          <w:p w:rsidR="007C25CA" w:rsidRPr="00441BC4" w:rsidRDefault="007C25CA"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9E08D9"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违章超载</w:t>
            </w:r>
          </w:p>
        </w:tc>
        <w:tc>
          <w:tcPr>
            <w:tcW w:w="1069" w:type="dxa"/>
            <w:tcBorders>
              <w:top w:val="nil"/>
              <w:left w:val="nil"/>
              <w:bottom w:val="single" w:sz="4" w:space="0" w:color="auto"/>
              <w:right w:val="single" w:sz="4" w:space="0" w:color="auto"/>
            </w:tcBorders>
            <w:shd w:val="clear" w:color="auto" w:fill="auto"/>
            <w:vAlign w:val="center"/>
            <w:hideMark/>
          </w:tcPr>
          <w:p w:rsidR="007C25CA" w:rsidRPr="00441BC4"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4-5</w:t>
            </w:r>
          </w:p>
        </w:tc>
      </w:tr>
      <w:tr w:rsidR="007C25CA" w:rsidRPr="00441BC4" w:rsidTr="009E08D9">
        <w:trPr>
          <w:jc w:val="center"/>
        </w:trPr>
        <w:tc>
          <w:tcPr>
            <w:tcW w:w="816" w:type="dxa"/>
            <w:vMerge/>
            <w:tcBorders>
              <w:left w:val="single" w:sz="4" w:space="0" w:color="auto"/>
              <w:right w:val="single" w:sz="4" w:space="0" w:color="auto"/>
            </w:tcBorders>
            <w:shd w:val="clear" w:color="auto" w:fill="auto"/>
            <w:vAlign w:val="center"/>
            <w:hideMark/>
          </w:tcPr>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1581" w:type="dxa"/>
            <w:vMerge/>
            <w:tcBorders>
              <w:left w:val="nil"/>
              <w:right w:val="single" w:sz="4" w:space="0" w:color="auto"/>
            </w:tcBorders>
            <w:shd w:val="clear" w:color="auto" w:fill="auto"/>
            <w:vAlign w:val="center"/>
            <w:hideMark/>
          </w:tcPr>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5040" w:type="dxa"/>
            <w:vMerge/>
            <w:tcBorders>
              <w:left w:val="nil"/>
              <w:right w:val="single" w:sz="4" w:space="0" w:color="auto"/>
            </w:tcBorders>
            <w:shd w:val="clear" w:color="auto" w:fill="auto"/>
            <w:vAlign w:val="center"/>
            <w:hideMark/>
          </w:tcPr>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000000"/>
              <w:right w:val="single" w:sz="4" w:space="0" w:color="auto"/>
            </w:tcBorders>
            <w:vAlign w:val="center"/>
            <w:hideMark/>
          </w:tcPr>
          <w:p w:rsidR="007C25CA" w:rsidRPr="00441BC4" w:rsidRDefault="007C25CA"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nil"/>
              <w:bottom w:val="single" w:sz="4" w:space="0" w:color="auto"/>
              <w:right w:val="single" w:sz="4" w:space="0" w:color="auto"/>
            </w:tcBorders>
            <w:vAlign w:val="center"/>
            <w:hideMark/>
          </w:tcPr>
          <w:p w:rsidR="007C25CA" w:rsidRPr="00441BC4" w:rsidRDefault="007C25CA"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9E08D9"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C25CA" w:rsidRPr="00441BC4"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4-7</w:t>
            </w:r>
          </w:p>
        </w:tc>
      </w:tr>
      <w:tr w:rsidR="007C25CA" w:rsidRPr="00441BC4" w:rsidTr="009E08D9">
        <w:trPr>
          <w:jc w:val="center"/>
        </w:trPr>
        <w:tc>
          <w:tcPr>
            <w:tcW w:w="816" w:type="dxa"/>
            <w:vMerge/>
            <w:tcBorders>
              <w:left w:val="single" w:sz="4" w:space="0" w:color="auto"/>
              <w:right w:val="single" w:sz="4" w:space="0" w:color="auto"/>
            </w:tcBorders>
            <w:shd w:val="clear" w:color="auto" w:fill="auto"/>
            <w:vAlign w:val="center"/>
          </w:tcPr>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1581" w:type="dxa"/>
            <w:vMerge/>
            <w:tcBorders>
              <w:left w:val="nil"/>
              <w:right w:val="single" w:sz="4" w:space="0" w:color="auto"/>
            </w:tcBorders>
            <w:shd w:val="clear" w:color="auto" w:fill="auto"/>
            <w:vAlign w:val="center"/>
          </w:tcPr>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5040" w:type="dxa"/>
            <w:vMerge/>
            <w:tcBorders>
              <w:left w:val="nil"/>
              <w:right w:val="single" w:sz="4" w:space="0" w:color="auto"/>
            </w:tcBorders>
            <w:shd w:val="clear" w:color="auto" w:fill="auto"/>
            <w:vAlign w:val="center"/>
          </w:tcPr>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000000"/>
              <w:right w:val="single" w:sz="4" w:space="0" w:color="auto"/>
            </w:tcBorders>
            <w:vAlign w:val="center"/>
            <w:hideMark/>
          </w:tcPr>
          <w:p w:rsidR="007C25CA" w:rsidRPr="00441BC4" w:rsidRDefault="007C25CA" w:rsidP="002547FC">
            <w:pPr>
              <w:widowControl/>
              <w:spacing w:line="230" w:lineRule="exact"/>
              <w:jc w:val="left"/>
              <w:rPr>
                <w:rFonts w:ascii="Times New Roman" w:eastAsia="仿宋" w:hAnsi="Times New Roman" w:cs="Times New Roman"/>
                <w:kern w:val="0"/>
                <w:sz w:val="20"/>
                <w:szCs w:val="20"/>
              </w:rPr>
            </w:pPr>
          </w:p>
        </w:tc>
        <w:tc>
          <w:tcPr>
            <w:tcW w:w="1985" w:type="dxa"/>
            <w:vMerge w:val="restart"/>
            <w:tcBorders>
              <w:top w:val="nil"/>
              <w:left w:val="nil"/>
              <w:bottom w:val="single" w:sz="4" w:space="0" w:color="auto"/>
              <w:right w:val="single" w:sz="4" w:space="0" w:color="auto"/>
            </w:tcBorders>
            <w:shd w:val="clear" w:color="auto" w:fill="auto"/>
            <w:noWrap/>
            <w:vAlign w:val="center"/>
            <w:hideMark/>
          </w:tcPr>
          <w:p w:rsidR="007C25CA" w:rsidRPr="00441BC4"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启闭机房变形失稳</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违章超载</w:t>
            </w:r>
          </w:p>
        </w:tc>
        <w:tc>
          <w:tcPr>
            <w:tcW w:w="1069" w:type="dxa"/>
            <w:tcBorders>
              <w:top w:val="nil"/>
              <w:left w:val="nil"/>
              <w:bottom w:val="single" w:sz="4" w:space="0" w:color="auto"/>
              <w:right w:val="single" w:sz="4" w:space="0" w:color="auto"/>
            </w:tcBorders>
            <w:shd w:val="clear" w:color="auto" w:fill="auto"/>
            <w:vAlign w:val="center"/>
            <w:hideMark/>
          </w:tcPr>
          <w:p w:rsidR="007C25CA" w:rsidRPr="00441BC4"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4-5</w:t>
            </w:r>
          </w:p>
        </w:tc>
      </w:tr>
      <w:tr w:rsidR="007C25CA" w:rsidRPr="00441BC4" w:rsidTr="009E08D9">
        <w:trPr>
          <w:jc w:val="center"/>
        </w:trPr>
        <w:tc>
          <w:tcPr>
            <w:tcW w:w="816" w:type="dxa"/>
            <w:vMerge/>
            <w:tcBorders>
              <w:left w:val="single" w:sz="4" w:space="0" w:color="auto"/>
              <w:right w:val="single" w:sz="4" w:space="0" w:color="auto"/>
            </w:tcBorders>
            <w:shd w:val="clear" w:color="auto" w:fill="auto"/>
            <w:vAlign w:val="center"/>
          </w:tcPr>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1581" w:type="dxa"/>
            <w:vMerge/>
            <w:tcBorders>
              <w:left w:val="nil"/>
              <w:right w:val="single" w:sz="4" w:space="0" w:color="auto"/>
            </w:tcBorders>
            <w:shd w:val="clear" w:color="auto" w:fill="auto"/>
            <w:vAlign w:val="center"/>
          </w:tcPr>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5040" w:type="dxa"/>
            <w:vMerge/>
            <w:tcBorders>
              <w:left w:val="nil"/>
              <w:right w:val="single" w:sz="4" w:space="0" w:color="auto"/>
            </w:tcBorders>
            <w:shd w:val="clear" w:color="auto" w:fill="auto"/>
            <w:vAlign w:val="center"/>
          </w:tcPr>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000000"/>
              <w:right w:val="single" w:sz="4" w:space="0" w:color="auto"/>
            </w:tcBorders>
            <w:vAlign w:val="center"/>
            <w:hideMark/>
          </w:tcPr>
          <w:p w:rsidR="007C25CA" w:rsidRPr="00441BC4" w:rsidRDefault="007C25CA"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nil"/>
              <w:bottom w:val="single" w:sz="4" w:space="0" w:color="auto"/>
              <w:right w:val="single" w:sz="4" w:space="0" w:color="auto"/>
            </w:tcBorders>
            <w:vAlign w:val="center"/>
            <w:hideMark/>
          </w:tcPr>
          <w:p w:rsidR="007C25CA" w:rsidRPr="00441BC4" w:rsidRDefault="007C25CA"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9E08D9"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雪灾</w:t>
            </w:r>
          </w:p>
        </w:tc>
        <w:tc>
          <w:tcPr>
            <w:tcW w:w="1069" w:type="dxa"/>
            <w:tcBorders>
              <w:top w:val="nil"/>
              <w:left w:val="nil"/>
              <w:bottom w:val="single" w:sz="4" w:space="0" w:color="auto"/>
              <w:right w:val="single" w:sz="4" w:space="0" w:color="auto"/>
            </w:tcBorders>
            <w:shd w:val="clear" w:color="auto" w:fill="auto"/>
            <w:vAlign w:val="center"/>
            <w:hideMark/>
          </w:tcPr>
          <w:p w:rsidR="007C25CA" w:rsidRPr="00441BC4"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4-3</w:t>
            </w:r>
          </w:p>
        </w:tc>
      </w:tr>
      <w:tr w:rsidR="007C25CA" w:rsidRPr="00441BC4" w:rsidTr="009E08D9">
        <w:trPr>
          <w:jc w:val="center"/>
        </w:trPr>
        <w:tc>
          <w:tcPr>
            <w:tcW w:w="816" w:type="dxa"/>
            <w:vMerge/>
            <w:tcBorders>
              <w:left w:val="single" w:sz="4" w:space="0" w:color="auto"/>
              <w:right w:val="single" w:sz="4" w:space="0" w:color="auto"/>
            </w:tcBorders>
            <w:shd w:val="clear" w:color="auto" w:fill="auto"/>
            <w:vAlign w:val="center"/>
          </w:tcPr>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1581" w:type="dxa"/>
            <w:vMerge/>
            <w:tcBorders>
              <w:left w:val="nil"/>
              <w:right w:val="single" w:sz="4" w:space="0" w:color="auto"/>
            </w:tcBorders>
            <w:shd w:val="clear" w:color="auto" w:fill="auto"/>
            <w:vAlign w:val="center"/>
          </w:tcPr>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5040" w:type="dxa"/>
            <w:vMerge/>
            <w:tcBorders>
              <w:left w:val="nil"/>
              <w:right w:val="single" w:sz="4" w:space="0" w:color="auto"/>
            </w:tcBorders>
            <w:shd w:val="clear" w:color="auto" w:fill="auto"/>
            <w:vAlign w:val="center"/>
          </w:tcPr>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000000"/>
              <w:right w:val="single" w:sz="4" w:space="0" w:color="auto"/>
            </w:tcBorders>
            <w:vAlign w:val="center"/>
            <w:hideMark/>
          </w:tcPr>
          <w:p w:rsidR="007C25CA" w:rsidRPr="00441BC4" w:rsidRDefault="007C25CA"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nil"/>
              <w:bottom w:val="single" w:sz="4" w:space="0" w:color="auto"/>
              <w:right w:val="single" w:sz="4" w:space="0" w:color="auto"/>
            </w:tcBorders>
            <w:vAlign w:val="center"/>
            <w:hideMark/>
          </w:tcPr>
          <w:p w:rsidR="007C25CA" w:rsidRPr="00441BC4" w:rsidRDefault="007C25CA"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9E08D9"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C25CA" w:rsidRPr="00441BC4"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4-7</w:t>
            </w:r>
          </w:p>
        </w:tc>
      </w:tr>
      <w:tr w:rsidR="007C25CA" w:rsidRPr="00441BC4" w:rsidTr="009E08D9">
        <w:trPr>
          <w:jc w:val="center"/>
        </w:trPr>
        <w:tc>
          <w:tcPr>
            <w:tcW w:w="816" w:type="dxa"/>
            <w:vMerge/>
            <w:tcBorders>
              <w:left w:val="single" w:sz="4" w:space="0" w:color="auto"/>
              <w:right w:val="single" w:sz="4" w:space="0" w:color="auto"/>
            </w:tcBorders>
            <w:shd w:val="clear" w:color="auto" w:fill="auto"/>
            <w:vAlign w:val="center"/>
          </w:tcPr>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1581" w:type="dxa"/>
            <w:vMerge/>
            <w:tcBorders>
              <w:left w:val="nil"/>
              <w:right w:val="single" w:sz="4" w:space="0" w:color="auto"/>
            </w:tcBorders>
            <w:shd w:val="clear" w:color="auto" w:fill="auto"/>
            <w:vAlign w:val="center"/>
          </w:tcPr>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5040" w:type="dxa"/>
            <w:vMerge/>
            <w:tcBorders>
              <w:left w:val="nil"/>
              <w:right w:val="single" w:sz="4" w:space="0" w:color="auto"/>
            </w:tcBorders>
            <w:shd w:val="clear" w:color="auto" w:fill="auto"/>
            <w:vAlign w:val="center"/>
          </w:tcPr>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000000"/>
              <w:right w:val="single" w:sz="4" w:space="0" w:color="auto"/>
            </w:tcBorders>
            <w:vAlign w:val="center"/>
            <w:hideMark/>
          </w:tcPr>
          <w:p w:rsidR="007C25CA" w:rsidRPr="00441BC4" w:rsidRDefault="007C25CA" w:rsidP="002547FC">
            <w:pPr>
              <w:widowControl/>
              <w:spacing w:line="230" w:lineRule="exact"/>
              <w:jc w:val="left"/>
              <w:rPr>
                <w:rFonts w:ascii="Times New Roman" w:eastAsia="仿宋" w:hAnsi="Times New Roman" w:cs="Times New Roman"/>
                <w:kern w:val="0"/>
                <w:sz w:val="20"/>
                <w:szCs w:val="20"/>
              </w:rPr>
            </w:pPr>
          </w:p>
        </w:tc>
        <w:tc>
          <w:tcPr>
            <w:tcW w:w="198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C25CA" w:rsidRPr="00441BC4"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过流能力减小</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低温冻融</w:t>
            </w:r>
          </w:p>
        </w:tc>
        <w:tc>
          <w:tcPr>
            <w:tcW w:w="1069" w:type="dxa"/>
            <w:tcBorders>
              <w:top w:val="nil"/>
              <w:left w:val="nil"/>
              <w:bottom w:val="single" w:sz="4" w:space="0" w:color="auto"/>
              <w:right w:val="single" w:sz="4" w:space="0" w:color="auto"/>
            </w:tcBorders>
            <w:shd w:val="clear" w:color="auto" w:fill="auto"/>
            <w:vAlign w:val="center"/>
            <w:hideMark/>
          </w:tcPr>
          <w:p w:rsidR="007C25CA" w:rsidRPr="00441BC4"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4-2</w:t>
            </w:r>
          </w:p>
        </w:tc>
      </w:tr>
      <w:tr w:rsidR="007C25CA" w:rsidRPr="00441BC4" w:rsidTr="009E08D9">
        <w:trPr>
          <w:jc w:val="center"/>
        </w:trPr>
        <w:tc>
          <w:tcPr>
            <w:tcW w:w="816" w:type="dxa"/>
            <w:vMerge/>
            <w:tcBorders>
              <w:left w:val="single" w:sz="4" w:space="0" w:color="auto"/>
              <w:right w:val="single" w:sz="4" w:space="0" w:color="auto"/>
            </w:tcBorders>
            <w:shd w:val="clear" w:color="auto" w:fill="auto"/>
            <w:vAlign w:val="center"/>
          </w:tcPr>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1581" w:type="dxa"/>
            <w:vMerge/>
            <w:tcBorders>
              <w:left w:val="nil"/>
              <w:right w:val="single" w:sz="4" w:space="0" w:color="auto"/>
            </w:tcBorders>
            <w:shd w:val="clear" w:color="auto" w:fill="auto"/>
            <w:vAlign w:val="center"/>
          </w:tcPr>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5040" w:type="dxa"/>
            <w:vMerge/>
            <w:tcBorders>
              <w:left w:val="nil"/>
              <w:right w:val="single" w:sz="4" w:space="0" w:color="auto"/>
            </w:tcBorders>
            <w:shd w:val="clear" w:color="auto" w:fill="auto"/>
            <w:vAlign w:val="center"/>
          </w:tcPr>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000000"/>
              <w:right w:val="single" w:sz="4" w:space="0" w:color="auto"/>
            </w:tcBorders>
            <w:vAlign w:val="center"/>
            <w:hideMark/>
          </w:tcPr>
          <w:p w:rsidR="007C25CA" w:rsidRPr="00441BC4" w:rsidRDefault="007C25CA"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000000"/>
              <w:right w:val="single" w:sz="4" w:space="0" w:color="auto"/>
            </w:tcBorders>
            <w:vAlign w:val="center"/>
            <w:hideMark/>
          </w:tcPr>
          <w:p w:rsidR="007C25CA" w:rsidRPr="00441BC4" w:rsidRDefault="007C25CA"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9E08D9"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C25CA" w:rsidRPr="00441BC4"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4-7</w:t>
            </w:r>
          </w:p>
        </w:tc>
      </w:tr>
      <w:tr w:rsidR="007C25CA" w:rsidRPr="00441BC4" w:rsidTr="009E08D9">
        <w:trPr>
          <w:jc w:val="center"/>
        </w:trPr>
        <w:tc>
          <w:tcPr>
            <w:tcW w:w="816" w:type="dxa"/>
            <w:vMerge/>
            <w:tcBorders>
              <w:left w:val="single" w:sz="4" w:space="0" w:color="auto"/>
              <w:right w:val="single" w:sz="4" w:space="0" w:color="auto"/>
            </w:tcBorders>
            <w:shd w:val="clear" w:color="auto" w:fill="auto"/>
            <w:vAlign w:val="center"/>
          </w:tcPr>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1581" w:type="dxa"/>
            <w:vMerge/>
            <w:tcBorders>
              <w:left w:val="nil"/>
              <w:right w:val="single" w:sz="4" w:space="0" w:color="auto"/>
            </w:tcBorders>
            <w:shd w:val="clear" w:color="auto" w:fill="auto"/>
            <w:vAlign w:val="center"/>
          </w:tcPr>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5040" w:type="dxa"/>
            <w:vMerge/>
            <w:tcBorders>
              <w:left w:val="nil"/>
              <w:right w:val="single" w:sz="4" w:space="0" w:color="auto"/>
            </w:tcBorders>
            <w:shd w:val="clear" w:color="auto" w:fill="auto"/>
            <w:vAlign w:val="center"/>
          </w:tcPr>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000000"/>
              <w:right w:val="single" w:sz="4" w:space="0" w:color="auto"/>
            </w:tcBorders>
            <w:vAlign w:val="center"/>
            <w:hideMark/>
          </w:tcPr>
          <w:p w:rsidR="007C25CA" w:rsidRPr="00441BC4" w:rsidRDefault="007C25CA"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000000"/>
              <w:right w:val="single" w:sz="4" w:space="0" w:color="auto"/>
            </w:tcBorders>
            <w:vAlign w:val="center"/>
            <w:hideMark/>
          </w:tcPr>
          <w:p w:rsidR="007C25CA" w:rsidRPr="00441BC4" w:rsidRDefault="007C25CA"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9E08D9"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工程自身</w:t>
            </w:r>
          </w:p>
        </w:tc>
        <w:tc>
          <w:tcPr>
            <w:tcW w:w="1069" w:type="dxa"/>
            <w:tcBorders>
              <w:top w:val="nil"/>
              <w:left w:val="nil"/>
              <w:bottom w:val="single" w:sz="4" w:space="0" w:color="auto"/>
              <w:right w:val="single" w:sz="4" w:space="0" w:color="auto"/>
            </w:tcBorders>
            <w:shd w:val="clear" w:color="auto" w:fill="auto"/>
            <w:vAlign w:val="center"/>
            <w:hideMark/>
          </w:tcPr>
          <w:p w:rsidR="007C25CA" w:rsidRPr="00441BC4"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4-6</w:t>
            </w:r>
          </w:p>
        </w:tc>
      </w:tr>
      <w:tr w:rsidR="007C25CA" w:rsidRPr="00441BC4" w:rsidTr="009E08D9">
        <w:trPr>
          <w:jc w:val="center"/>
        </w:trPr>
        <w:tc>
          <w:tcPr>
            <w:tcW w:w="816" w:type="dxa"/>
            <w:vMerge/>
            <w:tcBorders>
              <w:left w:val="single" w:sz="4" w:space="0" w:color="auto"/>
              <w:right w:val="single" w:sz="4" w:space="0" w:color="auto"/>
            </w:tcBorders>
            <w:shd w:val="clear" w:color="auto" w:fill="auto"/>
            <w:vAlign w:val="center"/>
          </w:tcPr>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1581" w:type="dxa"/>
            <w:vMerge/>
            <w:tcBorders>
              <w:left w:val="nil"/>
              <w:right w:val="single" w:sz="4" w:space="0" w:color="auto"/>
            </w:tcBorders>
            <w:shd w:val="clear" w:color="auto" w:fill="auto"/>
            <w:vAlign w:val="center"/>
          </w:tcPr>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5040" w:type="dxa"/>
            <w:vMerge/>
            <w:tcBorders>
              <w:left w:val="nil"/>
              <w:right w:val="single" w:sz="4" w:space="0" w:color="auto"/>
            </w:tcBorders>
            <w:shd w:val="clear" w:color="auto" w:fill="auto"/>
            <w:vAlign w:val="center"/>
          </w:tcPr>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000000"/>
              <w:right w:val="single" w:sz="4" w:space="0" w:color="auto"/>
            </w:tcBorders>
            <w:vAlign w:val="center"/>
            <w:hideMark/>
          </w:tcPr>
          <w:p w:rsidR="007C25CA" w:rsidRPr="00441BC4" w:rsidRDefault="007C25CA" w:rsidP="002547FC">
            <w:pPr>
              <w:widowControl/>
              <w:spacing w:line="230" w:lineRule="exact"/>
              <w:jc w:val="left"/>
              <w:rPr>
                <w:rFonts w:ascii="Times New Roman" w:eastAsia="仿宋" w:hAnsi="Times New Roman" w:cs="Times New Roman"/>
                <w:kern w:val="0"/>
                <w:sz w:val="20"/>
                <w:szCs w:val="20"/>
              </w:rPr>
            </w:pPr>
          </w:p>
        </w:tc>
        <w:tc>
          <w:tcPr>
            <w:tcW w:w="1985" w:type="dxa"/>
            <w:tcBorders>
              <w:top w:val="nil"/>
              <w:left w:val="nil"/>
              <w:bottom w:val="single" w:sz="4" w:space="0" w:color="auto"/>
              <w:right w:val="single" w:sz="4" w:space="0" w:color="auto"/>
            </w:tcBorders>
            <w:shd w:val="clear" w:color="auto" w:fill="auto"/>
            <w:noWrap/>
            <w:vAlign w:val="center"/>
            <w:hideMark/>
          </w:tcPr>
          <w:p w:rsidR="007C25CA" w:rsidRPr="00441BC4"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控制闸渗漏水</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C25CA" w:rsidRPr="00441BC4"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4-7</w:t>
            </w:r>
          </w:p>
        </w:tc>
      </w:tr>
      <w:tr w:rsidR="007C25CA" w:rsidRPr="00441BC4" w:rsidTr="009E08D9">
        <w:trPr>
          <w:jc w:val="center"/>
        </w:trPr>
        <w:tc>
          <w:tcPr>
            <w:tcW w:w="816" w:type="dxa"/>
            <w:vMerge/>
            <w:tcBorders>
              <w:left w:val="single" w:sz="4" w:space="0" w:color="auto"/>
              <w:right w:val="single" w:sz="4" w:space="0" w:color="auto"/>
            </w:tcBorders>
            <w:shd w:val="clear" w:color="auto" w:fill="auto"/>
            <w:vAlign w:val="center"/>
          </w:tcPr>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1581" w:type="dxa"/>
            <w:vMerge/>
            <w:tcBorders>
              <w:left w:val="nil"/>
              <w:right w:val="single" w:sz="4" w:space="0" w:color="auto"/>
            </w:tcBorders>
            <w:shd w:val="clear" w:color="auto" w:fill="auto"/>
            <w:vAlign w:val="center"/>
          </w:tcPr>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5040" w:type="dxa"/>
            <w:vMerge/>
            <w:tcBorders>
              <w:left w:val="nil"/>
              <w:right w:val="single" w:sz="4" w:space="0" w:color="auto"/>
            </w:tcBorders>
            <w:shd w:val="clear" w:color="auto" w:fill="auto"/>
            <w:vAlign w:val="center"/>
          </w:tcPr>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000000"/>
              <w:right w:val="single" w:sz="4" w:space="0" w:color="auto"/>
            </w:tcBorders>
            <w:vAlign w:val="center"/>
            <w:hideMark/>
          </w:tcPr>
          <w:p w:rsidR="007C25CA" w:rsidRPr="00441BC4" w:rsidRDefault="007C25CA" w:rsidP="002547FC">
            <w:pPr>
              <w:widowControl/>
              <w:spacing w:line="230" w:lineRule="exact"/>
              <w:jc w:val="left"/>
              <w:rPr>
                <w:rFonts w:ascii="Times New Roman" w:eastAsia="仿宋" w:hAnsi="Times New Roman" w:cs="Times New Roman"/>
                <w:kern w:val="0"/>
                <w:sz w:val="20"/>
                <w:szCs w:val="20"/>
              </w:rPr>
            </w:pPr>
          </w:p>
        </w:tc>
        <w:tc>
          <w:tcPr>
            <w:tcW w:w="1985" w:type="dxa"/>
            <w:vMerge w:val="restart"/>
            <w:tcBorders>
              <w:top w:val="nil"/>
              <w:left w:val="single" w:sz="4" w:space="0" w:color="auto"/>
              <w:bottom w:val="single" w:sz="4" w:space="0" w:color="000000"/>
              <w:right w:val="single" w:sz="4" w:space="0" w:color="auto"/>
            </w:tcBorders>
            <w:shd w:val="clear" w:color="auto" w:fill="auto"/>
            <w:vAlign w:val="center"/>
            <w:hideMark/>
          </w:tcPr>
          <w:p w:rsidR="007C25CA" w:rsidRPr="00441BC4"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材料老化</w:t>
            </w:r>
          </w:p>
        </w:tc>
        <w:tc>
          <w:tcPr>
            <w:tcW w:w="2151" w:type="dxa"/>
            <w:tcBorders>
              <w:top w:val="nil"/>
              <w:left w:val="nil"/>
              <w:bottom w:val="single" w:sz="4" w:space="0" w:color="auto"/>
              <w:right w:val="single" w:sz="4" w:space="0" w:color="auto"/>
            </w:tcBorders>
            <w:shd w:val="clear" w:color="auto" w:fill="auto"/>
            <w:vAlign w:val="center"/>
            <w:hideMark/>
          </w:tcPr>
          <w:p w:rsidR="009E08D9"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工程自身</w:t>
            </w:r>
          </w:p>
        </w:tc>
        <w:tc>
          <w:tcPr>
            <w:tcW w:w="1069" w:type="dxa"/>
            <w:tcBorders>
              <w:top w:val="nil"/>
              <w:left w:val="nil"/>
              <w:bottom w:val="single" w:sz="4" w:space="0" w:color="auto"/>
              <w:right w:val="single" w:sz="4" w:space="0" w:color="auto"/>
            </w:tcBorders>
            <w:shd w:val="clear" w:color="auto" w:fill="auto"/>
            <w:vAlign w:val="center"/>
            <w:hideMark/>
          </w:tcPr>
          <w:p w:rsidR="007C25CA" w:rsidRPr="00441BC4"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4-6</w:t>
            </w:r>
          </w:p>
        </w:tc>
      </w:tr>
      <w:tr w:rsidR="007C25CA" w:rsidRPr="00441BC4" w:rsidTr="009E08D9">
        <w:trPr>
          <w:jc w:val="center"/>
        </w:trPr>
        <w:tc>
          <w:tcPr>
            <w:tcW w:w="816" w:type="dxa"/>
            <w:vMerge/>
            <w:tcBorders>
              <w:left w:val="single" w:sz="4" w:space="0" w:color="auto"/>
              <w:right w:val="single" w:sz="4" w:space="0" w:color="auto"/>
            </w:tcBorders>
            <w:shd w:val="clear" w:color="auto" w:fill="auto"/>
            <w:vAlign w:val="center"/>
          </w:tcPr>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1581" w:type="dxa"/>
            <w:vMerge/>
            <w:tcBorders>
              <w:left w:val="nil"/>
              <w:right w:val="single" w:sz="4" w:space="0" w:color="auto"/>
            </w:tcBorders>
            <w:shd w:val="clear" w:color="auto" w:fill="auto"/>
            <w:vAlign w:val="center"/>
          </w:tcPr>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5040" w:type="dxa"/>
            <w:vMerge/>
            <w:tcBorders>
              <w:left w:val="nil"/>
              <w:right w:val="single" w:sz="4" w:space="0" w:color="auto"/>
            </w:tcBorders>
            <w:shd w:val="clear" w:color="auto" w:fill="auto"/>
            <w:vAlign w:val="center"/>
          </w:tcPr>
          <w:p w:rsidR="007C25CA" w:rsidRPr="00441BC4" w:rsidRDefault="007C25CA" w:rsidP="002547FC">
            <w:pPr>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000000"/>
              <w:right w:val="single" w:sz="4" w:space="0" w:color="auto"/>
            </w:tcBorders>
            <w:vAlign w:val="center"/>
            <w:hideMark/>
          </w:tcPr>
          <w:p w:rsidR="007C25CA" w:rsidRPr="00441BC4" w:rsidRDefault="007C25CA"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000000"/>
              <w:right w:val="single" w:sz="4" w:space="0" w:color="auto"/>
            </w:tcBorders>
            <w:vAlign w:val="center"/>
            <w:hideMark/>
          </w:tcPr>
          <w:p w:rsidR="007C25CA" w:rsidRPr="00441BC4" w:rsidRDefault="007C25CA"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9E08D9"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运行调度和养护</w:t>
            </w:r>
          </w:p>
        </w:tc>
        <w:tc>
          <w:tcPr>
            <w:tcW w:w="1069" w:type="dxa"/>
            <w:tcBorders>
              <w:top w:val="nil"/>
              <w:left w:val="nil"/>
              <w:bottom w:val="single" w:sz="4" w:space="0" w:color="auto"/>
              <w:right w:val="single" w:sz="4" w:space="0" w:color="auto"/>
            </w:tcBorders>
            <w:shd w:val="clear" w:color="auto" w:fill="auto"/>
            <w:vAlign w:val="center"/>
            <w:hideMark/>
          </w:tcPr>
          <w:p w:rsidR="007C25CA" w:rsidRPr="00441BC4"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4-7</w:t>
            </w:r>
          </w:p>
        </w:tc>
      </w:tr>
      <w:tr w:rsidR="007C25CA" w:rsidRPr="00441BC4" w:rsidTr="009E08D9">
        <w:trPr>
          <w:jc w:val="center"/>
        </w:trPr>
        <w:tc>
          <w:tcPr>
            <w:tcW w:w="816" w:type="dxa"/>
            <w:vMerge/>
            <w:tcBorders>
              <w:left w:val="single" w:sz="4" w:space="0" w:color="auto"/>
              <w:bottom w:val="single" w:sz="4" w:space="0" w:color="auto"/>
              <w:right w:val="single" w:sz="4" w:space="0" w:color="auto"/>
            </w:tcBorders>
            <w:shd w:val="clear" w:color="auto" w:fill="auto"/>
            <w:vAlign w:val="center"/>
          </w:tcPr>
          <w:p w:rsidR="007C25CA" w:rsidRPr="00441BC4" w:rsidRDefault="007C25CA" w:rsidP="002547FC">
            <w:pPr>
              <w:widowControl/>
              <w:spacing w:line="230" w:lineRule="exact"/>
              <w:jc w:val="left"/>
              <w:rPr>
                <w:rFonts w:ascii="Times New Roman" w:eastAsia="仿宋" w:hAnsi="Times New Roman" w:cs="Times New Roman"/>
                <w:kern w:val="0"/>
                <w:sz w:val="20"/>
                <w:szCs w:val="20"/>
              </w:rPr>
            </w:pPr>
          </w:p>
        </w:tc>
        <w:tc>
          <w:tcPr>
            <w:tcW w:w="1581" w:type="dxa"/>
            <w:vMerge/>
            <w:tcBorders>
              <w:left w:val="nil"/>
              <w:bottom w:val="single" w:sz="4" w:space="0" w:color="auto"/>
              <w:right w:val="single" w:sz="4" w:space="0" w:color="auto"/>
            </w:tcBorders>
            <w:shd w:val="clear" w:color="auto" w:fill="auto"/>
            <w:vAlign w:val="center"/>
          </w:tcPr>
          <w:p w:rsidR="007C25CA" w:rsidRPr="00441BC4" w:rsidRDefault="007C25CA" w:rsidP="002547FC">
            <w:pPr>
              <w:widowControl/>
              <w:spacing w:line="230" w:lineRule="exact"/>
              <w:jc w:val="left"/>
              <w:rPr>
                <w:rFonts w:ascii="Times New Roman" w:eastAsia="仿宋" w:hAnsi="Times New Roman" w:cs="Times New Roman"/>
                <w:kern w:val="0"/>
                <w:sz w:val="20"/>
                <w:szCs w:val="20"/>
              </w:rPr>
            </w:pPr>
          </w:p>
        </w:tc>
        <w:tc>
          <w:tcPr>
            <w:tcW w:w="5040" w:type="dxa"/>
            <w:vMerge/>
            <w:tcBorders>
              <w:left w:val="nil"/>
              <w:bottom w:val="single" w:sz="4" w:space="0" w:color="auto"/>
              <w:right w:val="single" w:sz="4" w:space="0" w:color="auto"/>
            </w:tcBorders>
            <w:shd w:val="clear" w:color="auto" w:fill="auto"/>
            <w:noWrap/>
            <w:vAlign w:val="center"/>
          </w:tcPr>
          <w:p w:rsidR="007C25CA" w:rsidRPr="00441BC4" w:rsidRDefault="007C25CA" w:rsidP="002547FC">
            <w:pPr>
              <w:widowControl/>
              <w:spacing w:line="230" w:lineRule="exact"/>
              <w:jc w:val="left"/>
              <w:rPr>
                <w:rFonts w:ascii="Times New Roman" w:eastAsia="仿宋" w:hAnsi="Times New Roman" w:cs="Times New Roman"/>
                <w:kern w:val="0"/>
                <w:sz w:val="20"/>
                <w:szCs w:val="20"/>
              </w:rPr>
            </w:pPr>
          </w:p>
        </w:tc>
        <w:tc>
          <w:tcPr>
            <w:tcW w:w="658" w:type="dxa"/>
            <w:vMerge/>
            <w:tcBorders>
              <w:top w:val="nil"/>
              <w:left w:val="single" w:sz="4" w:space="0" w:color="auto"/>
              <w:bottom w:val="single" w:sz="4" w:space="0" w:color="000000"/>
              <w:right w:val="single" w:sz="4" w:space="0" w:color="auto"/>
            </w:tcBorders>
            <w:vAlign w:val="center"/>
            <w:hideMark/>
          </w:tcPr>
          <w:p w:rsidR="007C25CA" w:rsidRPr="00441BC4" w:rsidRDefault="007C25CA" w:rsidP="002547FC">
            <w:pPr>
              <w:widowControl/>
              <w:spacing w:line="230" w:lineRule="exact"/>
              <w:jc w:val="left"/>
              <w:rPr>
                <w:rFonts w:ascii="Times New Roman" w:eastAsia="仿宋" w:hAnsi="Times New Roman" w:cs="Times New Roman"/>
                <w:kern w:val="0"/>
                <w:sz w:val="20"/>
                <w:szCs w:val="20"/>
              </w:rPr>
            </w:pPr>
          </w:p>
        </w:tc>
        <w:tc>
          <w:tcPr>
            <w:tcW w:w="1985" w:type="dxa"/>
            <w:vMerge/>
            <w:tcBorders>
              <w:top w:val="nil"/>
              <w:left w:val="single" w:sz="4" w:space="0" w:color="auto"/>
              <w:bottom w:val="single" w:sz="4" w:space="0" w:color="000000"/>
              <w:right w:val="single" w:sz="4" w:space="0" w:color="auto"/>
            </w:tcBorders>
            <w:vAlign w:val="center"/>
            <w:hideMark/>
          </w:tcPr>
          <w:p w:rsidR="007C25CA" w:rsidRPr="00441BC4" w:rsidRDefault="007C25CA" w:rsidP="002547FC">
            <w:pPr>
              <w:widowControl/>
              <w:spacing w:line="230" w:lineRule="exact"/>
              <w:jc w:val="left"/>
              <w:rPr>
                <w:rFonts w:ascii="Times New Roman" w:eastAsia="仿宋" w:hAnsi="Times New Roman" w:cs="Times New Roman"/>
                <w:kern w:val="0"/>
                <w:sz w:val="20"/>
                <w:szCs w:val="20"/>
              </w:rPr>
            </w:pPr>
          </w:p>
        </w:tc>
        <w:tc>
          <w:tcPr>
            <w:tcW w:w="2151" w:type="dxa"/>
            <w:tcBorders>
              <w:top w:val="nil"/>
              <w:left w:val="nil"/>
              <w:bottom w:val="single" w:sz="4" w:space="0" w:color="auto"/>
              <w:right w:val="single" w:sz="4" w:space="0" w:color="auto"/>
            </w:tcBorders>
            <w:shd w:val="clear" w:color="auto" w:fill="auto"/>
            <w:vAlign w:val="center"/>
            <w:hideMark/>
          </w:tcPr>
          <w:p w:rsidR="009E08D9"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低温冻融</w:t>
            </w:r>
          </w:p>
        </w:tc>
        <w:tc>
          <w:tcPr>
            <w:tcW w:w="1069" w:type="dxa"/>
            <w:tcBorders>
              <w:top w:val="nil"/>
              <w:left w:val="nil"/>
              <w:bottom w:val="single" w:sz="4" w:space="0" w:color="auto"/>
              <w:right w:val="single" w:sz="4" w:space="0" w:color="auto"/>
            </w:tcBorders>
            <w:shd w:val="clear" w:color="auto" w:fill="auto"/>
            <w:vAlign w:val="center"/>
            <w:hideMark/>
          </w:tcPr>
          <w:p w:rsidR="007C25CA" w:rsidRPr="00441BC4" w:rsidRDefault="007C25CA" w:rsidP="002547FC">
            <w:pPr>
              <w:widowControl/>
              <w:spacing w:line="230" w:lineRule="exact"/>
              <w:jc w:val="center"/>
              <w:rPr>
                <w:rFonts w:ascii="Times New Roman" w:eastAsia="仿宋" w:hAnsi="Times New Roman" w:cs="Times New Roman"/>
                <w:kern w:val="0"/>
                <w:sz w:val="20"/>
                <w:szCs w:val="20"/>
              </w:rPr>
            </w:pPr>
            <w:r w:rsidRPr="00441BC4">
              <w:rPr>
                <w:rFonts w:ascii="Times New Roman" w:eastAsia="仿宋" w:hAnsi="Times New Roman" w:cs="Times New Roman"/>
                <w:kern w:val="0"/>
                <w:sz w:val="20"/>
                <w:szCs w:val="20"/>
              </w:rPr>
              <w:t>4-2</w:t>
            </w:r>
          </w:p>
        </w:tc>
      </w:tr>
    </w:tbl>
    <w:p w:rsidR="00643627" w:rsidRPr="00441BC4" w:rsidRDefault="00643627" w:rsidP="00006683">
      <w:pPr>
        <w:tabs>
          <w:tab w:val="left" w:pos="251"/>
          <w:tab w:val="center" w:pos="7001"/>
        </w:tabs>
        <w:spacing w:after="60" w:line="560" w:lineRule="exact"/>
        <w:jc w:val="center"/>
        <w:rPr>
          <w:rFonts w:ascii="Times New Roman" w:eastAsia="黑体" w:hAnsi="Times New Roman" w:cs="Times New Roman"/>
          <w:sz w:val="24"/>
          <w:szCs w:val="20"/>
        </w:rPr>
      </w:pPr>
    </w:p>
    <w:p w:rsidR="00127D10" w:rsidRPr="00441BC4" w:rsidRDefault="00127D10">
      <w:pPr>
        <w:widowControl/>
        <w:jc w:val="left"/>
        <w:rPr>
          <w:rFonts w:ascii="Times New Roman" w:eastAsia="黑体" w:hAnsi="Times New Roman" w:cs="Times New Roman"/>
          <w:sz w:val="28"/>
          <w:szCs w:val="24"/>
        </w:rPr>
      </w:pPr>
      <w:r w:rsidRPr="00441BC4">
        <w:rPr>
          <w:rFonts w:ascii="Times New Roman" w:hAnsi="Times New Roman" w:cs="Times New Roman"/>
        </w:rPr>
        <w:br w:type="page"/>
      </w:r>
    </w:p>
    <w:p w:rsidR="00E375F7" w:rsidRPr="00441BC4" w:rsidRDefault="00E375F7" w:rsidP="00072D0E">
      <w:pPr>
        <w:pStyle w:val="02"/>
      </w:pPr>
      <w:bookmarkStart w:id="27" w:name="_Toc524643496"/>
      <w:r w:rsidRPr="00441BC4">
        <w:t xml:space="preserve">3.2 </w:t>
      </w:r>
      <w:r w:rsidRPr="00441BC4">
        <w:t>建筑物</w:t>
      </w:r>
      <w:r w:rsidR="001021E0">
        <w:rPr>
          <w:rFonts w:hint="eastAsia"/>
        </w:rPr>
        <w:t>风险</w:t>
      </w:r>
      <w:r w:rsidRPr="00441BC4">
        <w:t>预防措施</w:t>
      </w:r>
      <w:bookmarkEnd w:id="27"/>
    </w:p>
    <w:p w:rsidR="00E375F7" w:rsidRPr="00441BC4" w:rsidRDefault="00E375F7" w:rsidP="00E375F7">
      <w:pPr>
        <w:spacing w:after="60" w:line="560" w:lineRule="exact"/>
        <w:jc w:val="center"/>
        <w:rPr>
          <w:rFonts w:ascii="Times New Roman" w:eastAsia="黑体" w:hAnsi="Times New Roman" w:cs="Times New Roman"/>
          <w:sz w:val="24"/>
          <w:szCs w:val="24"/>
        </w:rPr>
      </w:pPr>
      <w:r w:rsidRPr="00441BC4">
        <w:rPr>
          <w:rFonts w:ascii="Times New Roman" w:eastAsia="黑体" w:hAnsi="Times New Roman" w:cs="Times New Roman"/>
          <w:sz w:val="24"/>
          <w:szCs w:val="24"/>
        </w:rPr>
        <w:t>表</w:t>
      </w:r>
      <w:r w:rsidRPr="00441BC4">
        <w:rPr>
          <w:rFonts w:ascii="Times New Roman" w:eastAsia="黑体" w:hAnsi="Times New Roman" w:cs="Times New Roman"/>
          <w:sz w:val="24"/>
          <w:szCs w:val="24"/>
        </w:rPr>
        <w:t>3.2-</w:t>
      </w:r>
      <w:r w:rsidR="000D0C09" w:rsidRPr="00441BC4">
        <w:rPr>
          <w:rFonts w:ascii="Times New Roman" w:eastAsia="黑体" w:hAnsi="Times New Roman" w:cs="Times New Roman"/>
          <w:sz w:val="24"/>
          <w:szCs w:val="24"/>
        </w:rPr>
        <w:t xml:space="preserve">1   </w:t>
      </w:r>
      <w:r w:rsidRPr="00441BC4">
        <w:rPr>
          <w:rFonts w:ascii="Times New Roman" w:eastAsia="黑体" w:hAnsi="Times New Roman" w:cs="Times New Roman"/>
          <w:sz w:val="24"/>
          <w:szCs w:val="24"/>
        </w:rPr>
        <w:t>PCCP</w:t>
      </w:r>
      <w:r w:rsidRPr="00441BC4">
        <w:rPr>
          <w:rFonts w:ascii="Times New Roman" w:eastAsia="黑体" w:hAnsi="Times New Roman" w:cs="Times New Roman"/>
          <w:sz w:val="24"/>
          <w:szCs w:val="24"/>
        </w:rPr>
        <w:t>管风险</w:t>
      </w:r>
      <w:r w:rsidR="008656A9" w:rsidRPr="00441BC4">
        <w:rPr>
          <w:rFonts w:ascii="Times New Roman" w:eastAsia="黑体" w:hAnsi="Times New Roman" w:cs="Times New Roman"/>
          <w:sz w:val="24"/>
          <w:szCs w:val="24"/>
        </w:rPr>
        <w:t>预防</w:t>
      </w:r>
      <w:r w:rsidRPr="00441BC4">
        <w:rPr>
          <w:rFonts w:ascii="Times New Roman" w:eastAsia="黑体" w:hAnsi="Times New Roman" w:cs="Times New Roman"/>
          <w:sz w:val="24"/>
          <w:szCs w:val="24"/>
        </w:rPr>
        <w:t>措施一览表</w:t>
      </w:r>
    </w:p>
    <w:tbl>
      <w:tblPr>
        <w:tblW w:w="13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1"/>
        <w:gridCol w:w="809"/>
        <w:gridCol w:w="1257"/>
        <w:gridCol w:w="10316"/>
      </w:tblGrid>
      <w:tr w:rsidR="00441BC4" w:rsidRPr="00441BC4" w:rsidTr="002547FC">
        <w:trPr>
          <w:trHeight w:val="480"/>
          <w:tblHeader/>
          <w:jc w:val="center"/>
        </w:trPr>
        <w:tc>
          <w:tcPr>
            <w:tcW w:w="741" w:type="dxa"/>
            <w:shd w:val="clear" w:color="auto" w:fill="auto"/>
            <w:vAlign w:val="center"/>
            <w:hideMark/>
          </w:tcPr>
          <w:p w:rsidR="00720552" w:rsidRPr="00441BC4" w:rsidRDefault="00720552" w:rsidP="009E08D9">
            <w:pPr>
              <w:spacing w:line="280" w:lineRule="exact"/>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风险因素类型</w:t>
            </w:r>
          </w:p>
        </w:tc>
        <w:tc>
          <w:tcPr>
            <w:tcW w:w="809" w:type="dxa"/>
            <w:vAlign w:val="center"/>
          </w:tcPr>
          <w:p w:rsidR="00720552" w:rsidRPr="00441BC4" w:rsidRDefault="00720552" w:rsidP="009E08D9">
            <w:pPr>
              <w:spacing w:line="280" w:lineRule="exact"/>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序号</w:t>
            </w:r>
          </w:p>
        </w:tc>
        <w:tc>
          <w:tcPr>
            <w:tcW w:w="1257" w:type="dxa"/>
            <w:vAlign w:val="center"/>
          </w:tcPr>
          <w:p w:rsidR="00720552" w:rsidRPr="00441BC4" w:rsidRDefault="00720552" w:rsidP="009E08D9">
            <w:pPr>
              <w:spacing w:line="280" w:lineRule="exact"/>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风险因子</w:t>
            </w:r>
          </w:p>
        </w:tc>
        <w:tc>
          <w:tcPr>
            <w:tcW w:w="10316" w:type="dxa"/>
            <w:shd w:val="clear" w:color="auto" w:fill="auto"/>
            <w:vAlign w:val="center"/>
            <w:hideMark/>
          </w:tcPr>
          <w:p w:rsidR="00720552" w:rsidRPr="00441BC4" w:rsidRDefault="00720552" w:rsidP="009E08D9">
            <w:pPr>
              <w:spacing w:line="280" w:lineRule="exact"/>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风险</w:t>
            </w:r>
            <w:r w:rsidR="00990276">
              <w:rPr>
                <w:rFonts w:ascii="Times New Roman" w:eastAsia="仿宋" w:hAnsi="Times New Roman" w:cs="Times New Roman" w:hint="eastAsia"/>
                <w:sz w:val="20"/>
                <w:szCs w:val="20"/>
              </w:rPr>
              <w:t>预防</w:t>
            </w:r>
            <w:r w:rsidRPr="00441BC4">
              <w:rPr>
                <w:rFonts w:ascii="Times New Roman" w:eastAsia="仿宋" w:hAnsi="Times New Roman" w:cs="Times New Roman"/>
                <w:sz w:val="20"/>
                <w:szCs w:val="20"/>
              </w:rPr>
              <w:t>措施</w:t>
            </w:r>
          </w:p>
        </w:tc>
      </w:tr>
      <w:tr w:rsidR="00441BC4" w:rsidRPr="00441BC4" w:rsidTr="002547FC">
        <w:trPr>
          <w:trHeight w:val="489"/>
          <w:jc w:val="center"/>
        </w:trPr>
        <w:tc>
          <w:tcPr>
            <w:tcW w:w="741" w:type="dxa"/>
            <w:vMerge w:val="restart"/>
            <w:shd w:val="clear" w:color="auto" w:fill="auto"/>
            <w:vAlign w:val="center"/>
          </w:tcPr>
          <w:p w:rsidR="00AD5677" w:rsidRPr="00441BC4" w:rsidRDefault="00AD5677" w:rsidP="009E08D9">
            <w:pPr>
              <w:spacing w:line="280" w:lineRule="exact"/>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自然因素</w:t>
            </w:r>
          </w:p>
        </w:tc>
        <w:tc>
          <w:tcPr>
            <w:tcW w:w="809" w:type="dxa"/>
            <w:vAlign w:val="center"/>
          </w:tcPr>
          <w:p w:rsidR="00AD5677" w:rsidRPr="00441BC4" w:rsidRDefault="00AD5677" w:rsidP="009E08D9">
            <w:pPr>
              <w:spacing w:line="280" w:lineRule="exact"/>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1-1</w:t>
            </w:r>
          </w:p>
        </w:tc>
        <w:tc>
          <w:tcPr>
            <w:tcW w:w="1257" w:type="dxa"/>
            <w:vAlign w:val="center"/>
          </w:tcPr>
          <w:p w:rsidR="00AD5677" w:rsidRPr="00441BC4" w:rsidRDefault="00AD5677" w:rsidP="009E08D9">
            <w:pPr>
              <w:spacing w:line="280" w:lineRule="exact"/>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暴雨洪水</w:t>
            </w:r>
          </w:p>
        </w:tc>
        <w:tc>
          <w:tcPr>
            <w:tcW w:w="10316" w:type="dxa"/>
            <w:shd w:val="clear" w:color="auto" w:fill="auto"/>
            <w:vAlign w:val="center"/>
          </w:tcPr>
          <w:p w:rsidR="00AD5677" w:rsidRPr="00441BC4" w:rsidRDefault="00AD5677" w:rsidP="009E08D9">
            <w:pPr>
              <w:spacing w:line="280" w:lineRule="exact"/>
              <w:jc w:val="left"/>
              <w:rPr>
                <w:rFonts w:ascii="Times New Roman" w:eastAsia="仿宋" w:hAnsi="Times New Roman" w:cs="Times New Roman"/>
                <w:sz w:val="20"/>
                <w:szCs w:val="20"/>
              </w:rPr>
            </w:pPr>
            <w:r w:rsidRPr="00441BC4">
              <w:rPr>
                <w:rFonts w:ascii="Times New Roman" w:eastAsia="仿宋" w:hAnsi="Times New Roman" w:cs="Times New Roman"/>
                <w:sz w:val="20"/>
                <w:szCs w:val="20"/>
              </w:rPr>
              <w:t>密切关注汛期天气预报；加强汛前风险排查，重点检查部位为阀门井超高、穿越河道</w:t>
            </w:r>
            <w:r w:rsidRPr="00441BC4">
              <w:rPr>
                <w:rFonts w:ascii="Times New Roman" w:eastAsia="仿宋" w:hAnsi="Times New Roman" w:cs="Times New Roman"/>
                <w:sz w:val="20"/>
                <w:szCs w:val="20"/>
              </w:rPr>
              <w:t>PCCP</w:t>
            </w:r>
            <w:r w:rsidRPr="00441BC4">
              <w:rPr>
                <w:rFonts w:ascii="Times New Roman" w:eastAsia="仿宋" w:hAnsi="Times New Roman" w:cs="Times New Roman"/>
                <w:sz w:val="20"/>
                <w:szCs w:val="20"/>
              </w:rPr>
              <w:t>管沿线抗冲刷保护层、穿越公路铁路箱涵进出口稳定、调压井井台边坡稳定和周围排水沟等是否存在风险现象。</w:t>
            </w:r>
          </w:p>
        </w:tc>
      </w:tr>
      <w:tr w:rsidR="00441BC4" w:rsidRPr="00441BC4" w:rsidTr="002547FC">
        <w:trPr>
          <w:trHeight w:val="130"/>
          <w:jc w:val="center"/>
        </w:trPr>
        <w:tc>
          <w:tcPr>
            <w:tcW w:w="741" w:type="dxa"/>
            <w:vMerge/>
            <w:shd w:val="clear" w:color="auto" w:fill="auto"/>
            <w:vAlign w:val="center"/>
          </w:tcPr>
          <w:p w:rsidR="00AD5677" w:rsidRPr="00441BC4" w:rsidRDefault="00AD5677" w:rsidP="009E08D9">
            <w:pPr>
              <w:spacing w:line="280" w:lineRule="exact"/>
              <w:jc w:val="center"/>
              <w:rPr>
                <w:rFonts w:ascii="Times New Roman" w:eastAsia="仿宋" w:hAnsi="Times New Roman" w:cs="Times New Roman"/>
                <w:sz w:val="20"/>
                <w:szCs w:val="20"/>
              </w:rPr>
            </w:pPr>
          </w:p>
        </w:tc>
        <w:tc>
          <w:tcPr>
            <w:tcW w:w="809" w:type="dxa"/>
            <w:vAlign w:val="center"/>
          </w:tcPr>
          <w:p w:rsidR="00AD5677" w:rsidRPr="00441BC4" w:rsidRDefault="00AD5677" w:rsidP="009E08D9">
            <w:pPr>
              <w:spacing w:line="280" w:lineRule="exact"/>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1-2</w:t>
            </w:r>
          </w:p>
        </w:tc>
        <w:tc>
          <w:tcPr>
            <w:tcW w:w="1257" w:type="dxa"/>
            <w:vAlign w:val="center"/>
          </w:tcPr>
          <w:p w:rsidR="00AD5677" w:rsidRPr="00441BC4" w:rsidRDefault="00AD5677" w:rsidP="009E08D9">
            <w:pPr>
              <w:spacing w:line="280" w:lineRule="exact"/>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低温冻融</w:t>
            </w:r>
          </w:p>
        </w:tc>
        <w:tc>
          <w:tcPr>
            <w:tcW w:w="10316" w:type="dxa"/>
            <w:shd w:val="clear" w:color="auto" w:fill="auto"/>
            <w:vAlign w:val="center"/>
          </w:tcPr>
          <w:p w:rsidR="00AD5677" w:rsidRPr="00441BC4" w:rsidRDefault="00AD5677" w:rsidP="009E08D9">
            <w:pPr>
              <w:spacing w:line="280" w:lineRule="exact"/>
              <w:jc w:val="left"/>
              <w:rPr>
                <w:rFonts w:ascii="Times New Roman" w:eastAsia="仿宋" w:hAnsi="Times New Roman" w:cs="Times New Roman"/>
                <w:sz w:val="20"/>
                <w:szCs w:val="20"/>
              </w:rPr>
            </w:pPr>
            <w:r w:rsidRPr="00441BC4">
              <w:rPr>
                <w:rFonts w:ascii="Times New Roman" w:eastAsia="仿宋" w:hAnsi="Times New Roman" w:cs="Times New Roman"/>
                <w:sz w:val="20"/>
                <w:szCs w:val="20"/>
              </w:rPr>
              <w:t>检查阀井保温层，对存在保温层破坏部位，需要及时修复；</w:t>
            </w:r>
          </w:p>
        </w:tc>
      </w:tr>
      <w:tr w:rsidR="00441BC4" w:rsidRPr="00441BC4" w:rsidTr="002547FC">
        <w:trPr>
          <w:trHeight w:val="1248"/>
          <w:jc w:val="center"/>
        </w:trPr>
        <w:tc>
          <w:tcPr>
            <w:tcW w:w="741" w:type="dxa"/>
            <w:vMerge/>
            <w:shd w:val="clear" w:color="auto" w:fill="auto"/>
            <w:vAlign w:val="center"/>
          </w:tcPr>
          <w:p w:rsidR="00AD5677" w:rsidRPr="00441BC4" w:rsidRDefault="00AD5677" w:rsidP="009E08D9">
            <w:pPr>
              <w:spacing w:line="280" w:lineRule="exact"/>
              <w:jc w:val="center"/>
              <w:rPr>
                <w:rFonts w:ascii="Times New Roman" w:eastAsia="仿宋" w:hAnsi="Times New Roman" w:cs="Times New Roman"/>
                <w:sz w:val="20"/>
                <w:szCs w:val="20"/>
              </w:rPr>
            </w:pPr>
          </w:p>
        </w:tc>
        <w:tc>
          <w:tcPr>
            <w:tcW w:w="809" w:type="dxa"/>
            <w:vAlign w:val="center"/>
          </w:tcPr>
          <w:p w:rsidR="00AD5677" w:rsidRPr="00441BC4" w:rsidRDefault="00AD5677" w:rsidP="009E08D9">
            <w:pPr>
              <w:spacing w:line="280" w:lineRule="exact"/>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1-3</w:t>
            </w:r>
          </w:p>
        </w:tc>
        <w:tc>
          <w:tcPr>
            <w:tcW w:w="1257" w:type="dxa"/>
            <w:vAlign w:val="center"/>
          </w:tcPr>
          <w:p w:rsidR="00AD5677" w:rsidRPr="00441BC4" w:rsidRDefault="00AD5677" w:rsidP="009E08D9">
            <w:pPr>
              <w:spacing w:line="280" w:lineRule="exact"/>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地质灾害</w:t>
            </w:r>
          </w:p>
        </w:tc>
        <w:tc>
          <w:tcPr>
            <w:tcW w:w="10316" w:type="dxa"/>
            <w:shd w:val="clear" w:color="auto" w:fill="auto"/>
            <w:vAlign w:val="center"/>
          </w:tcPr>
          <w:p w:rsidR="00AD5677" w:rsidRPr="00441BC4" w:rsidRDefault="00072D0E" w:rsidP="009E08D9">
            <w:pPr>
              <w:spacing w:line="280" w:lineRule="exact"/>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1</w:t>
            </w:r>
            <w:r w:rsidRPr="00441BC4">
              <w:rPr>
                <w:rFonts w:ascii="Times New Roman" w:eastAsia="仿宋" w:hAnsi="Times New Roman" w:cs="Times New Roman"/>
                <w:sz w:val="20"/>
                <w:szCs w:val="20"/>
              </w:rPr>
              <w:t>）</w:t>
            </w:r>
            <w:r w:rsidR="00AD5677" w:rsidRPr="00441BC4">
              <w:rPr>
                <w:rFonts w:ascii="Times New Roman" w:eastAsia="仿宋" w:hAnsi="Times New Roman" w:cs="Times New Roman"/>
                <w:sz w:val="20"/>
                <w:szCs w:val="20"/>
              </w:rPr>
              <w:t>加强巡视检查穿越公路、铁路箱涵套管进出口。当套管出现不均匀沉降变形和漏水，需要采取修复和校正套管、</w:t>
            </w:r>
            <w:r w:rsidR="00AD5677" w:rsidRPr="00441BC4">
              <w:rPr>
                <w:rFonts w:ascii="Times New Roman" w:eastAsia="仿宋" w:hAnsi="Times New Roman" w:cs="Times New Roman"/>
                <w:sz w:val="20"/>
                <w:szCs w:val="20"/>
              </w:rPr>
              <w:t>PCCP</w:t>
            </w:r>
            <w:r w:rsidR="00AD5677" w:rsidRPr="00441BC4">
              <w:rPr>
                <w:rFonts w:ascii="Times New Roman" w:eastAsia="仿宋" w:hAnsi="Times New Roman" w:cs="Times New Roman"/>
                <w:sz w:val="20"/>
                <w:szCs w:val="20"/>
              </w:rPr>
              <w:t>管措施。</w:t>
            </w:r>
          </w:p>
          <w:p w:rsidR="00AD5677" w:rsidRPr="00441BC4" w:rsidRDefault="00072D0E" w:rsidP="009E08D9">
            <w:pPr>
              <w:spacing w:line="280" w:lineRule="exact"/>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2</w:t>
            </w:r>
            <w:r w:rsidRPr="00441BC4">
              <w:rPr>
                <w:rFonts w:ascii="Times New Roman" w:eastAsia="仿宋" w:hAnsi="Times New Roman" w:cs="Times New Roman"/>
                <w:sz w:val="20"/>
                <w:szCs w:val="20"/>
              </w:rPr>
              <w:t>）</w:t>
            </w:r>
            <w:r w:rsidR="00AD5677" w:rsidRPr="00441BC4">
              <w:rPr>
                <w:rFonts w:ascii="Times New Roman" w:eastAsia="仿宋" w:hAnsi="Times New Roman" w:cs="Times New Roman"/>
                <w:sz w:val="20"/>
                <w:szCs w:val="20"/>
              </w:rPr>
              <w:t>加强进出口洞脸的地质灾害监测，重点巡视检查和排查坡顶截水沟畅通、坡面排水孔堵塞、坡面裂缝和</w:t>
            </w:r>
            <w:r w:rsidR="00BA388C">
              <w:rPr>
                <w:rFonts w:ascii="Times New Roman" w:eastAsia="仿宋" w:hAnsi="Times New Roman" w:cs="Times New Roman" w:hint="eastAsia"/>
                <w:sz w:val="20"/>
                <w:szCs w:val="20"/>
              </w:rPr>
              <w:t>滑</w:t>
            </w:r>
            <w:r w:rsidR="00AD5677" w:rsidRPr="00441BC4">
              <w:rPr>
                <w:rFonts w:ascii="Times New Roman" w:eastAsia="仿宋" w:hAnsi="Times New Roman" w:cs="Times New Roman"/>
                <w:sz w:val="20"/>
                <w:szCs w:val="20"/>
              </w:rPr>
              <w:t>裂、坡底渗水逸出点等险情情况。当存在以上险情，需要采取加固边坡</w:t>
            </w:r>
            <w:r w:rsidR="00BA388C">
              <w:rPr>
                <w:rFonts w:ascii="Times New Roman" w:eastAsia="仿宋" w:hAnsi="Times New Roman" w:cs="Times New Roman" w:hint="eastAsia"/>
                <w:sz w:val="20"/>
                <w:szCs w:val="20"/>
              </w:rPr>
              <w:t>等针对性</w:t>
            </w:r>
            <w:r w:rsidR="00AD5677" w:rsidRPr="00441BC4">
              <w:rPr>
                <w:rFonts w:ascii="Times New Roman" w:eastAsia="仿宋" w:hAnsi="Times New Roman" w:cs="Times New Roman"/>
                <w:sz w:val="20"/>
                <w:szCs w:val="20"/>
              </w:rPr>
              <w:t>措施。</w:t>
            </w:r>
          </w:p>
        </w:tc>
      </w:tr>
      <w:tr w:rsidR="00441BC4" w:rsidRPr="00441BC4" w:rsidTr="002547FC">
        <w:trPr>
          <w:trHeight w:val="70"/>
          <w:jc w:val="center"/>
        </w:trPr>
        <w:tc>
          <w:tcPr>
            <w:tcW w:w="741" w:type="dxa"/>
            <w:vMerge w:val="restart"/>
            <w:shd w:val="clear" w:color="auto" w:fill="auto"/>
            <w:vAlign w:val="center"/>
          </w:tcPr>
          <w:p w:rsidR="00AD5677" w:rsidRPr="00441BC4" w:rsidRDefault="00AD5677" w:rsidP="009E08D9">
            <w:pPr>
              <w:spacing w:line="280" w:lineRule="exact"/>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人为活动</w:t>
            </w:r>
          </w:p>
        </w:tc>
        <w:tc>
          <w:tcPr>
            <w:tcW w:w="809" w:type="dxa"/>
            <w:vAlign w:val="center"/>
          </w:tcPr>
          <w:p w:rsidR="00AD5677" w:rsidRPr="00441BC4" w:rsidRDefault="00AD5677" w:rsidP="009E08D9">
            <w:pPr>
              <w:spacing w:line="280" w:lineRule="exact"/>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1-4</w:t>
            </w:r>
          </w:p>
        </w:tc>
        <w:tc>
          <w:tcPr>
            <w:tcW w:w="1257" w:type="dxa"/>
            <w:vAlign w:val="center"/>
          </w:tcPr>
          <w:p w:rsidR="00AD5677" w:rsidRPr="00441BC4" w:rsidRDefault="00E13D9C" w:rsidP="009E08D9">
            <w:pPr>
              <w:spacing w:line="280" w:lineRule="exact"/>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保护范围内</w:t>
            </w:r>
            <w:r w:rsidR="00AD5677" w:rsidRPr="00441BC4">
              <w:rPr>
                <w:rFonts w:ascii="Times New Roman" w:eastAsia="仿宋" w:hAnsi="Times New Roman" w:cs="Times New Roman"/>
                <w:sz w:val="20"/>
                <w:szCs w:val="20"/>
              </w:rPr>
              <w:t>违章活动</w:t>
            </w:r>
          </w:p>
        </w:tc>
        <w:tc>
          <w:tcPr>
            <w:tcW w:w="10316" w:type="dxa"/>
            <w:shd w:val="clear" w:color="auto" w:fill="auto"/>
            <w:vAlign w:val="center"/>
          </w:tcPr>
          <w:p w:rsidR="00AD5677" w:rsidRPr="00441BC4" w:rsidRDefault="00AD5677" w:rsidP="009E08D9">
            <w:pPr>
              <w:spacing w:line="280" w:lineRule="exact"/>
              <w:jc w:val="left"/>
              <w:rPr>
                <w:rFonts w:ascii="Times New Roman" w:eastAsia="仿宋" w:hAnsi="Times New Roman" w:cs="Times New Roman"/>
                <w:sz w:val="20"/>
                <w:szCs w:val="20"/>
              </w:rPr>
            </w:pPr>
            <w:r w:rsidRPr="00441BC4">
              <w:rPr>
                <w:rFonts w:ascii="Times New Roman" w:eastAsia="仿宋" w:hAnsi="Times New Roman" w:cs="Times New Roman"/>
                <w:sz w:val="20"/>
                <w:szCs w:val="20"/>
              </w:rPr>
              <w:t>严禁在输水管线保护范围内取土、盖房、打井等违章活动。</w:t>
            </w:r>
          </w:p>
        </w:tc>
      </w:tr>
      <w:tr w:rsidR="00441BC4" w:rsidRPr="00441BC4" w:rsidTr="002547FC">
        <w:trPr>
          <w:trHeight w:val="204"/>
          <w:jc w:val="center"/>
        </w:trPr>
        <w:tc>
          <w:tcPr>
            <w:tcW w:w="741" w:type="dxa"/>
            <w:vMerge/>
            <w:shd w:val="clear" w:color="auto" w:fill="auto"/>
            <w:vAlign w:val="center"/>
            <w:hideMark/>
          </w:tcPr>
          <w:p w:rsidR="00AD5677" w:rsidRPr="00441BC4" w:rsidRDefault="00AD5677" w:rsidP="009E08D9">
            <w:pPr>
              <w:spacing w:line="280" w:lineRule="exact"/>
              <w:jc w:val="center"/>
              <w:rPr>
                <w:rFonts w:ascii="Times New Roman" w:eastAsia="仿宋" w:hAnsi="Times New Roman" w:cs="Times New Roman"/>
                <w:sz w:val="20"/>
                <w:szCs w:val="20"/>
              </w:rPr>
            </w:pPr>
          </w:p>
        </w:tc>
        <w:tc>
          <w:tcPr>
            <w:tcW w:w="809" w:type="dxa"/>
            <w:vAlign w:val="center"/>
          </w:tcPr>
          <w:p w:rsidR="00AD5677" w:rsidRPr="00441BC4" w:rsidRDefault="00AD5677" w:rsidP="009E08D9">
            <w:pPr>
              <w:spacing w:line="280" w:lineRule="exact"/>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1-5</w:t>
            </w:r>
          </w:p>
        </w:tc>
        <w:tc>
          <w:tcPr>
            <w:tcW w:w="1257" w:type="dxa"/>
            <w:vAlign w:val="center"/>
          </w:tcPr>
          <w:p w:rsidR="00AD5677" w:rsidRPr="00441BC4" w:rsidRDefault="00E13D9C" w:rsidP="009E08D9">
            <w:pPr>
              <w:spacing w:line="280" w:lineRule="exact"/>
              <w:rPr>
                <w:rFonts w:ascii="Times New Roman" w:eastAsia="仿宋" w:hAnsi="Times New Roman" w:cs="Times New Roman"/>
                <w:sz w:val="20"/>
                <w:szCs w:val="20"/>
              </w:rPr>
            </w:pPr>
            <w:r w:rsidRPr="00441BC4">
              <w:rPr>
                <w:rFonts w:ascii="Times New Roman" w:eastAsia="仿宋" w:hAnsi="Times New Roman" w:cs="Times New Roman"/>
                <w:sz w:val="20"/>
                <w:szCs w:val="20"/>
              </w:rPr>
              <w:t>管顶</w:t>
            </w:r>
            <w:r w:rsidR="00AD5677" w:rsidRPr="00441BC4">
              <w:rPr>
                <w:rFonts w:ascii="Times New Roman" w:eastAsia="仿宋" w:hAnsi="Times New Roman" w:cs="Times New Roman"/>
                <w:sz w:val="20"/>
                <w:szCs w:val="20"/>
              </w:rPr>
              <w:t>违章超载</w:t>
            </w:r>
          </w:p>
        </w:tc>
        <w:tc>
          <w:tcPr>
            <w:tcW w:w="10316" w:type="dxa"/>
            <w:shd w:val="clear" w:color="auto" w:fill="auto"/>
            <w:vAlign w:val="center"/>
          </w:tcPr>
          <w:p w:rsidR="00AD5677" w:rsidRPr="00441BC4" w:rsidRDefault="00127D10" w:rsidP="009E08D9">
            <w:pPr>
              <w:spacing w:line="280" w:lineRule="exact"/>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00AD5677" w:rsidRPr="00441BC4">
              <w:rPr>
                <w:rFonts w:ascii="Times New Roman" w:eastAsia="仿宋" w:hAnsi="Times New Roman" w:cs="Times New Roman"/>
                <w:sz w:val="20"/>
                <w:szCs w:val="20"/>
              </w:rPr>
              <w:t>1</w:t>
            </w:r>
            <w:r w:rsidR="00AD5677" w:rsidRPr="00441BC4">
              <w:rPr>
                <w:rFonts w:ascii="Times New Roman" w:eastAsia="仿宋" w:hAnsi="Times New Roman" w:cs="Times New Roman"/>
                <w:sz w:val="20"/>
                <w:szCs w:val="20"/>
              </w:rPr>
              <w:t>）</w:t>
            </w:r>
            <w:r w:rsidR="004E188F">
              <w:rPr>
                <w:rFonts w:ascii="Times New Roman" w:eastAsia="仿宋" w:hAnsi="Times New Roman" w:cs="Times New Roman" w:hint="eastAsia"/>
                <w:sz w:val="20"/>
                <w:szCs w:val="20"/>
              </w:rPr>
              <w:t>当</w:t>
            </w:r>
            <w:r w:rsidR="00AD5677" w:rsidRPr="00441BC4">
              <w:rPr>
                <w:rFonts w:ascii="Times New Roman" w:eastAsia="仿宋" w:hAnsi="Times New Roman" w:cs="Times New Roman"/>
                <w:sz w:val="20"/>
                <w:szCs w:val="20"/>
              </w:rPr>
              <w:t>在</w:t>
            </w:r>
            <w:r w:rsidR="00AD5677" w:rsidRPr="00441BC4">
              <w:rPr>
                <w:rFonts w:ascii="Times New Roman" w:eastAsia="仿宋" w:hAnsi="Times New Roman" w:cs="Times New Roman"/>
                <w:sz w:val="20"/>
                <w:szCs w:val="20"/>
              </w:rPr>
              <w:t>PCCP</w:t>
            </w:r>
            <w:r w:rsidR="00AD5677" w:rsidRPr="001021E0">
              <w:rPr>
                <w:rFonts w:ascii="Times New Roman" w:eastAsia="仿宋" w:hAnsi="Times New Roman" w:cs="Times New Roman"/>
                <w:sz w:val="20"/>
                <w:szCs w:val="20"/>
              </w:rPr>
              <w:t>管顶</w:t>
            </w:r>
            <w:r w:rsidR="00412BAB" w:rsidRPr="00412BAB">
              <w:rPr>
                <w:rFonts w:ascii="Times New Roman" w:eastAsia="仿宋" w:hAnsi="Times New Roman" w:cs="Times New Roman" w:hint="eastAsia"/>
                <w:sz w:val="20"/>
                <w:szCs w:val="20"/>
              </w:rPr>
              <w:t>边</w:t>
            </w:r>
            <w:r w:rsidR="004E188F" w:rsidRPr="001021E0">
              <w:rPr>
                <w:rFonts w:ascii="Times New Roman" w:eastAsia="仿宋" w:hAnsi="Times New Roman" w:cs="Times New Roman" w:hint="eastAsia"/>
                <w:sz w:val="20"/>
                <w:szCs w:val="20"/>
              </w:rPr>
              <w:t>线</w:t>
            </w:r>
            <w:r w:rsidR="00AD5677" w:rsidRPr="001021E0">
              <w:rPr>
                <w:rFonts w:ascii="Times New Roman" w:eastAsia="仿宋" w:hAnsi="Times New Roman" w:cs="Times New Roman" w:hint="eastAsia"/>
                <w:sz w:val="20"/>
                <w:szCs w:val="20"/>
              </w:rPr>
              <w:t>两侧</w:t>
            </w:r>
            <w:r w:rsidR="001021E0">
              <w:rPr>
                <w:rFonts w:ascii="Times New Roman" w:eastAsia="仿宋" w:hAnsi="Times New Roman" w:cs="Times New Roman" w:hint="eastAsia"/>
                <w:sz w:val="20"/>
                <w:szCs w:val="20"/>
              </w:rPr>
              <w:t>保护</w:t>
            </w:r>
            <w:r w:rsidR="00AD5677" w:rsidRPr="001021E0">
              <w:rPr>
                <w:rFonts w:ascii="Times New Roman" w:eastAsia="仿宋" w:hAnsi="Times New Roman" w:cs="Times New Roman" w:hint="eastAsia"/>
                <w:sz w:val="20"/>
                <w:szCs w:val="20"/>
              </w:rPr>
              <w:t>范围</w:t>
            </w:r>
            <w:r w:rsidR="00AD5677" w:rsidRPr="001021E0">
              <w:rPr>
                <w:rFonts w:ascii="Times New Roman" w:eastAsia="仿宋" w:hAnsi="Times New Roman" w:cs="Times New Roman"/>
                <w:sz w:val="20"/>
                <w:szCs w:val="20"/>
              </w:rPr>
              <w:t>内</w:t>
            </w:r>
            <w:r w:rsidR="004E188F" w:rsidRPr="001021E0">
              <w:rPr>
                <w:rFonts w:ascii="Times New Roman" w:eastAsia="仿宋" w:hAnsi="Times New Roman" w:cs="Times New Roman" w:hint="eastAsia"/>
                <w:sz w:val="20"/>
                <w:szCs w:val="20"/>
              </w:rPr>
              <w:t>出现堆土超载</w:t>
            </w:r>
            <w:r w:rsidR="00865658" w:rsidRPr="001021E0">
              <w:rPr>
                <w:rFonts w:ascii="Times New Roman" w:eastAsia="仿宋" w:hAnsi="Times New Roman" w:cs="Times New Roman" w:hint="eastAsia"/>
                <w:sz w:val="20"/>
                <w:szCs w:val="20"/>
              </w:rPr>
              <w:t>时</w:t>
            </w:r>
            <w:r w:rsidR="00AD5677" w:rsidRPr="001021E0">
              <w:rPr>
                <w:rFonts w:ascii="Times New Roman" w:eastAsia="仿宋" w:hAnsi="Times New Roman" w:cs="Times New Roman"/>
                <w:sz w:val="20"/>
                <w:szCs w:val="20"/>
              </w:rPr>
              <w:t>，</w:t>
            </w:r>
            <w:r w:rsidR="00865658" w:rsidRPr="001021E0">
              <w:rPr>
                <w:rFonts w:ascii="Times New Roman" w:eastAsia="仿宋" w:hAnsi="Times New Roman" w:cs="Times New Roman" w:hint="eastAsia"/>
                <w:sz w:val="20"/>
                <w:szCs w:val="20"/>
              </w:rPr>
              <w:t>应</w:t>
            </w:r>
            <w:r w:rsidR="004E188F" w:rsidRPr="001021E0">
              <w:rPr>
                <w:rFonts w:ascii="Times New Roman" w:eastAsia="仿宋" w:hAnsi="Times New Roman" w:cs="Times New Roman" w:hint="eastAsia"/>
                <w:sz w:val="20"/>
                <w:szCs w:val="20"/>
              </w:rPr>
              <w:t>与</w:t>
            </w:r>
            <w:r w:rsidR="004E188F" w:rsidRPr="001021E0">
              <w:rPr>
                <w:rFonts w:ascii="Times New Roman" w:eastAsia="仿宋" w:hAnsi="Times New Roman" w:cs="Times New Roman"/>
                <w:sz w:val="20"/>
                <w:szCs w:val="20"/>
              </w:rPr>
              <w:t>当地政府沟通</w:t>
            </w:r>
            <w:r w:rsidR="004E188F" w:rsidRPr="001021E0">
              <w:rPr>
                <w:rFonts w:ascii="Times New Roman" w:eastAsia="仿宋" w:hAnsi="Times New Roman" w:cs="Times New Roman" w:hint="eastAsia"/>
                <w:sz w:val="20"/>
                <w:szCs w:val="20"/>
              </w:rPr>
              <w:t>协调，</w:t>
            </w:r>
            <w:r w:rsidR="001021E0">
              <w:rPr>
                <w:rFonts w:ascii="Times New Roman" w:eastAsia="仿宋" w:hAnsi="Times New Roman" w:cs="Times New Roman" w:hint="eastAsia"/>
                <w:sz w:val="20"/>
                <w:szCs w:val="20"/>
              </w:rPr>
              <w:t>及时排查</w:t>
            </w:r>
            <w:r w:rsidR="00AD5677" w:rsidRPr="001021E0">
              <w:rPr>
                <w:rFonts w:ascii="Times New Roman" w:eastAsia="仿宋" w:hAnsi="Times New Roman" w:cs="Times New Roman"/>
                <w:sz w:val="20"/>
                <w:szCs w:val="20"/>
              </w:rPr>
              <w:t>管顶盖房、弃渣</w:t>
            </w:r>
            <w:r w:rsidR="004E188F" w:rsidRPr="001021E0">
              <w:rPr>
                <w:rFonts w:ascii="Times New Roman" w:eastAsia="仿宋" w:hAnsi="Times New Roman" w:cs="Times New Roman" w:hint="eastAsia"/>
                <w:sz w:val="20"/>
                <w:szCs w:val="20"/>
              </w:rPr>
              <w:t>等</w:t>
            </w:r>
            <w:r w:rsidR="004E188F" w:rsidRPr="001021E0">
              <w:rPr>
                <w:rFonts w:ascii="Times New Roman" w:eastAsia="仿宋" w:hAnsi="Times New Roman" w:cs="Times New Roman"/>
                <w:sz w:val="20"/>
                <w:szCs w:val="20"/>
              </w:rPr>
              <w:t>超载</w:t>
            </w:r>
            <w:r w:rsidR="001021E0">
              <w:rPr>
                <w:rFonts w:ascii="Times New Roman" w:eastAsia="仿宋" w:hAnsi="Times New Roman" w:cs="Times New Roman" w:hint="eastAsia"/>
                <w:sz w:val="20"/>
                <w:szCs w:val="20"/>
              </w:rPr>
              <w:t>活动</w:t>
            </w:r>
            <w:r w:rsidR="00AD5677" w:rsidRPr="001021E0">
              <w:rPr>
                <w:rFonts w:ascii="Times New Roman" w:eastAsia="仿宋" w:hAnsi="Times New Roman" w:cs="Times New Roman"/>
                <w:sz w:val="20"/>
                <w:szCs w:val="20"/>
              </w:rPr>
              <w:t>。</w:t>
            </w:r>
          </w:p>
          <w:p w:rsidR="00AD5677" w:rsidRPr="00441BC4" w:rsidRDefault="00127D10" w:rsidP="009E08D9">
            <w:pPr>
              <w:spacing w:line="280" w:lineRule="exact"/>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00E13D9C" w:rsidRPr="00441BC4">
              <w:rPr>
                <w:rFonts w:ascii="Times New Roman" w:eastAsia="仿宋" w:hAnsi="Times New Roman" w:cs="Times New Roman"/>
                <w:sz w:val="20"/>
                <w:szCs w:val="20"/>
              </w:rPr>
              <w:t>2</w:t>
            </w:r>
            <w:r w:rsidR="00AD5677" w:rsidRPr="00441BC4">
              <w:rPr>
                <w:rFonts w:ascii="Times New Roman" w:eastAsia="仿宋" w:hAnsi="Times New Roman" w:cs="Times New Roman"/>
                <w:sz w:val="20"/>
                <w:szCs w:val="20"/>
              </w:rPr>
              <w:t>）联合当地交通管理部门，严防公路车辆超载和公路路面加高现象。</w:t>
            </w:r>
          </w:p>
        </w:tc>
      </w:tr>
      <w:tr w:rsidR="00441BC4" w:rsidRPr="00441BC4" w:rsidTr="002547FC">
        <w:trPr>
          <w:trHeight w:val="802"/>
          <w:jc w:val="center"/>
        </w:trPr>
        <w:tc>
          <w:tcPr>
            <w:tcW w:w="741" w:type="dxa"/>
            <w:vMerge/>
            <w:tcBorders>
              <w:bottom w:val="single" w:sz="4" w:space="0" w:color="auto"/>
            </w:tcBorders>
            <w:shd w:val="clear" w:color="auto" w:fill="auto"/>
            <w:vAlign w:val="center"/>
          </w:tcPr>
          <w:p w:rsidR="00AD5677" w:rsidRPr="00441BC4" w:rsidRDefault="00AD5677" w:rsidP="009E08D9">
            <w:pPr>
              <w:spacing w:line="280" w:lineRule="exact"/>
              <w:jc w:val="center"/>
              <w:rPr>
                <w:rFonts w:ascii="Times New Roman" w:eastAsia="仿宋" w:hAnsi="Times New Roman" w:cs="Times New Roman"/>
                <w:sz w:val="20"/>
                <w:szCs w:val="20"/>
              </w:rPr>
            </w:pPr>
          </w:p>
        </w:tc>
        <w:tc>
          <w:tcPr>
            <w:tcW w:w="809" w:type="dxa"/>
            <w:tcBorders>
              <w:bottom w:val="single" w:sz="4" w:space="0" w:color="auto"/>
            </w:tcBorders>
            <w:vAlign w:val="center"/>
          </w:tcPr>
          <w:p w:rsidR="00AD5677" w:rsidRPr="00441BC4" w:rsidRDefault="00AD5677" w:rsidP="009E08D9">
            <w:pPr>
              <w:spacing w:line="280" w:lineRule="exact"/>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1-6</w:t>
            </w:r>
          </w:p>
        </w:tc>
        <w:tc>
          <w:tcPr>
            <w:tcW w:w="1257" w:type="dxa"/>
            <w:tcBorders>
              <w:bottom w:val="single" w:sz="4" w:space="0" w:color="auto"/>
            </w:tcBorders>
            <w:vAlign w:val="center"/>
          </w:tcPr>
          <w:p w:rsidR="00AD5677" w:rsidRPr="00441BC4" w:rsidRDefault="00AD5677" w:rsidP="009E08D9">
            <w:pPr>
              <w:spacing w:line="280" w:lineRule="exact"/>
              <w:rPr>
                <w:rFonts w:ascii="Times New Roman" w:eastAsia="仿宋" w:hAnsi="Times New Roman" w:cs="Times New Roman"/>
                <w:sz w:val="20"/>
                <w:szCs w:val="20"/>
              </w:rPr>
            </w:pPr>
            <w:r w:rsidRPr="00441BC4">
              <w:rPr>
                <w:rFonts w:ascii="Times New Roman" w:eastAsia="仿宋" w:hAnsi="Times New Roman" w:cs="Times New Roman"/>
                <w:sz w:val="20"/>
                <w:szCs w:val="20"/>
              </w:rPr>
              <w:t>河道违章采砂活动</w:t>
            </w:r>
          </w:p>
        </w:tc>
        <w:tc>
          <w:tcPr>
            <w:tcW w:w="10316" w:type="dxa"/>
            <w:tcBorders>
              <w:bottom w:val="single" w:sz="4" w:space="0" w:color="auto"/>
            </w:tcBorders>
            <w:shd w:val="clear" w:color="auto" w:fill="auto"/>
            <w:vAlign w:val="center"/>
          </w:tcPr>
          <w:p w:rsidR="009E08D9" w:rsidRDefault="00BA388C" w:rsidP="009E08D9">
            <w:pPr>
              <w:spacing w:after="60" w:line="280" w:lineRule="exact"/>
              <w:rPr>
                <w:rFonts w:ascii="Times New Roman" w:eastAsia="仿宋" w:hAnsi="Times New Roman" w:cs="Times New Roman"/>
                <w:kern w:val="0"/>
                <w:sz w:val="20"/>
                <w:szCs w:val="20"/>
              </w:rPr>
            </w:pPr>
            <w:r w:rsidRPr="00406923">
              <w:rPr>
                <w:rFonts w:ascii="Times New Roman" w:eastAsia="仿宋" w:hAnsi="Times New Roman" w:cs="Times New Roman"/>
                <w:kern w:val="0"/>
                <w:sz w:val="20"/>
                <w:szCs w:val="20"/>
              </w:rPr>
              <w:t>（</w:t>
            </w:r>
            <w:r w:rsidRPr="006D1014">
              <w:rPr>
                <w:rFonts w:ascii="Times New Roman" w:eastAsia="仿宋" w:hAnsi="Times New Roman" w:cs="Times New Roman"/>
                <w:kern w:val="0"/>
                <w:sz w:val="20"/>
                <w:szCs w:val="20"/>
              </w:rPr>
              <w:t>1</w:t>
            </w:r>
            <w:r w:rsidRPr="006D1014">
              <w:rPr>
                <w:rFonts w:ascii="Times New Roman" w:eastAsia="仿宋" w:hAnsi="Times New Roman" w:cs="Times New Roman" w:hint="eastAsia"/>
                <w:kern w:val="0"/>
                <w:sz w:val="20"/>
                <w:szCs w:val="20"/>
              </w:rPr>
              <w:t>）</w:t>
            </w:r>
            <w:r>
              <w:rPr>
                <w:rFonts w:ascii="Times New Roman" w:eastAsia="仿宋" w:hAnsi="Times New Roman" w:cs="Times New Roman" w:hint="eastAsia"/>
                <w:kern w:val="0"/>
                <w:sz w:val="20"/>
                <w:szCs w:val="20"/>
              </w:rPr>
              <w:t>与河道主管部门沟通、协调，加强河道管理，严禁河道工程影响范围内的采砂活动，对于已有的影响</w:t>
            </w:r>
            <w:r w:rsidRPr="006D1014">
              <w:rPr>
                <w:rFonts w:ascii="Times New Roman" w:eastAsia="仿宋" w:hAnsi="Times New Roman" w:cs="Times New Roman" w:hint="eastAsia"/>
                <w:kern w:val="0"/>
                <w:sz w:val="20"/>
                <w:szCs w:val="20"/>
              </w:rPr>
              <w:t>输水线路</w:t>
            </w:r>
            <w:r>
              <w:rPr>
                <w:rFonts w:ascii="Times New Roman" w:eastAsia="仿宋" w:hAnsi="Times New Roman" w:cs="Times New Roman" w:hint="eastAsia"/>
                <w:kern w:val="0"/>
                <w:sz w:val="20"/>
                <w:szCs w:val="20"/>
              </w:rPr>
              <w:t>冲刷和运行安全的</w:t>
            </w:r>
            <w:r w:rsidRPr="006D1014">
              <w:rPr>
                <w:rFonts w:ascii="Times New Roman" w:eastAsia="仿宋" w:hAnsi="Times New Roman" w:cs="Times New Roman" w:hint="eastAsia"/>
                <w:kern w:val="0"/>
                <w:sz w:val="20"/>
                <w:szCs w:val="20"/>
              </w:rPr>
              <w:t>采砂坑</w:t>
            </w:r>
            <w:r>
              <w:rPr>
                <w:rFonts w:ascii="Times New Roman" w:eastAsia="仿宋" w:hAnsi="Times New Roman" w:cs="Times New Roman" w:hint="eastAsia"/>
                <w:kern w:val="0"/>
                <w:sz w:val="20"/>
                <w:szCs w:val="20"/>
              </w:rPr>
              <w:t>应进行回填平整</w:t>
            </w:r>
            <w:r w:rsidRPr="006D1014">
              <w:rPr>
                <w:rFonts w:ascii="Times New Roman" w:eastAsia="仿宋" w:hAnsi="Times New Roman" w:cs="Times New Roman" w:hint="eastAsia"/>
                <w:kern w:val="0"/>
                <w:sz w:val="20"/>
                <w:szCs w:val="20"/>
              </w:rPr>
              <w:t>。</w:t>
            </w:r>
          </w:p>
          <w:p w:rsidR="00AD5677" w:rsidRPr="00441BC4" w:rsidRDefault="00BA388C" w:rsidP="009E08D9">
            <w:pPr>
              <w:spacing w:line="280" w:lineRule="exact"/>
              <w:rPr>
                <w:rFonts w:ascii="Times New Roman" w:eastAsia="仿宋" w:hAnsi="Times New Roman" w:cs="Times New Roman"/>
                <w:sz w:val="20"/>
                <w:szCs w:val="20"/>
              </w:rPr>
            </w:pPr>
            <w:r w:rsidRPr="00406923">
              <w:rPr>
                <w:rFonts w:ascii="Times New Roman" w:eastAsia="仿宋" w:hAnsi="Times New Roman" w:cs="Times New Roman"/>
                <w:kern w:val="0"/>
                <w:sz w:val="20"/>
                <w:szCs w:val="20"/>
              </w:rPr>
              <w:t>（</w:t>
            </w:r>
            <w:r>
              <w:rPr>
                <w:rFonts w:ascii="Times New Roman" w:eastAsia="仿宋" w:hAnsi="Times New Roman" w:cs="Times New Roman"/>
                <w:kern w:val="0"/>
                <w:sz w:val="20"/>
                <w:szCs w:val="20"/>
              </w:rPr>
              <w:t>2</w:t>
            </w:r>
            <w:r w:rsidRPr="006D1014">
              <w:rPr>
                <w:rFonts w:ascii="Times New Roman" w:eastAsia="仿宋" w:hAnsi="Times New Roman" w:cs="Times New Roman" w:hint="eastAsia"/>
                <w:kern w:val="0"/>
                <w:sz w:val="20"/>
                <w:szCs w:val="20"/>
              </w:rPr>
              <w:t>）</w:t>
            </w:r>
            <w:r>
              <w:rPr>
                <w:rFonts w:ascii="Times New Roman" w:eastAsia="仿宋" w:hAnsi="Times New Roman" w:cs="Times New Roman" w:hint="eastAsia"/>
                <w:kern w:val="0"/>
                <w:sz w:val="20"/>
                <w:szCs w:val="20"/>
              </w:rPr>
              <w:t>对于穿越河道地形变化较大的河段，建议复测</w:t>
            </w:r>
            <w:r w:rsidRPr="006D1014">
              <w:rPr>
                <w:rFonts w:ascii="Times New Roman" w:eastAsia="仿宋" w:hAnsi="Times New Roman" w:cs="Times New Roman" w:hint="eastAsia"/>
                <w:kern w:val="0"/>
                <w:sz w:val="20"/>
                <w:szCs w:val="20"/>
              </w:rPr>
              <w:t>地形，</w:t>
            </w:r>
            <w:r>
              <w:rPr>
                <w:rFonts w:ascii="Times New Roman" w:eastAsia="仿宋" w:hAnsi="Times New Roman" w:cs="Times New Roman" w:hint="eastAsia"/>
                <w:kern w:val="0"/>
                <w:sz w:val="20"/>
                <w:szCs w:val="20"/>
              </w:rPr>
              <w:t>复核水位流量关系、穿河建筑物防冲深度和防冲措施。</w:t>
            </w:r>
          </w:p>
        </w:tc>
      </w:tr>
      <w:tr w:rsidR="00441BC4" w:rsidRPr="00441BC4" w:rsidTr="002547FC">
        <w:trPr>
          <w:trHeight w:val="319"/>
          <w:jc w:val="center"/>
        </w:trPr>
        <w:tc>
          <w:tcPr>
            <w:tcW w:w="741" w:type="dxa"/>
            <w:shd w:val="clear" w:color="auto" w:fill="auto"/>
            <w:vAlign w:val="center"/>
            <w:hideMark/>
          </w:tcPr>
          <w:p w:rsidR="00720552" w:rsidRPr="00441BC4" w:rsidRDefault="00720552" w:rsidP="009E08D9">
            <w:pPr>
              <w:spacing w:line="280" w:lineRule="exact"/>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工程自身</w:t>
            </w:r>
          </w:p>
        </w:tc>
        <w:tc>
          <w:tcPr>
            <w:tcW w:w="809" w:type="dxa"/>
            <w:vAlign w:val="center"/>
          </w:tcPr>
          <w:p w:rsidR="00720552" w:rsidRPr="00441BC4" w:rsidRDefault="00720552" w:rsidP="009E08D9">
            <w:pPr>
              <w:spacing w:line="280" w:lineRule="exact"/>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1-</w:t>
            </w:r>
            <w:r w:rsidR="00AD5677" w:rsidRPr="00441BC4">
              <w:rPr>
                <w:rFonts w:ascii="Times New Roman" w:eastAsia="仿宋" w:hAnsi="Times New Roman" w:cs="Times New Roman"/>
                <w:sz w:val="20"/>
                <w:szCs w:val="20"/>
              </w:rPr>
              <w:t>7</w:t>
            </w:r>
          </w:p>
        </w:tc>
        <w:tc>
          <w:tcPr>
            <w:tcW w:w="1257" w:type="dxa"/>
            <w:vAlign w:val="center"/>
          </w:tcPr>
          <w:p w:rsidR="00720552" w:rsidRPr="00441BC4" w:rsidRDefault="00720552" w:rsidP="009E08D9">
            <w:pPr>
              <w:spacing w:line="280" w:lineRule="exact"/>
              <w:rPr>
                <w:rFonts w:ascii="Times New Roman" w:eastAsia="仿宋" w:hAnsi="Times New Roman" w:cs="Times New Roman"/>
                <w:sz w:val="20"/>
                <w:szCs w:val="20"/>
              </w:rPr>
            </w:pPr>
            <w:r w:rsidRPr="00441BC4">
              <w:rPr>
                <w:rFonts w:ascii="Times New Roman" w:eastAsia="仿宋" w:hAnsi="Times New Roman" w:cs="Times New Roman"/>
                <w:sz w:val="20"/>
                <w:szCs w:val="20"/>
              </w:rPr>
              <w:t>设计、管节制造、施工安装因素</w:t>
            </w:r>
          </w:p>
        </w:tc>
        <w:tc>
          <w:tcPr>
            <w:tcW w:w="10316" w:type="dxa"/>
            <w:shd w:val="clear" w:color="auto" w:fill="auto"/>
            <w:vAlign w:val="center"/>
            <w:hideMark/>
          </w:tcPr>
          <w:p w:rsidR="00720552" w:rsidRPr="00441BC4" w:rsidRDefault="00127D10" w:rsidP="009E08D9">
            <w:pPr>
              <w:spacing w:line="280" w:lineRule="exact"/>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00720552" w:rsidRPr="00441BC4">
              <w:rPr>
                <w:rFonts w:ascii="Times New Roman" w:eastAsia="仿宋" w:hAnsi="Times New Roman" w:cs="Times New Roman"/>
                <w:sz w:val="20"/>
                <w:szCs w:val="20"/>
              </w:rPr>
              <w:t>1</w:t>
            </w:r>
            <w:r w:rsidR="00720552" w:rsidRPr="00441BC4">
              <w:rPr>
                <w:rFonts w:ascii="Times New Roman" w:eastAsia="仿宋" w:hAnsi="Times New Roman" w:cs="Times New Roman"/>
                <w:sz w:val="20"/>
                <w:szCs w:val="20"/>
              </w:rPr>
              <w:t>）对在通水验收中提出的管节制造和施工缺陷段，采取有效监测手段长期实时监测</w:t>
            </w:r>
            <w:r w:rsidR="00720552" w:rsidRPr="00441BC4">
              <w:rPr>
                <w:rFonts w:ascii="Times New Roman" w:eastAsia="仿宋" w:hAnsi="Times New Roman" w:cs="Times New Roman"/>
                <w:sz w:val="20"/>
                <w:szCs w:val="20"/>
              </w:rPr>
              <w:t>PCCP</w:t>
            </w:r>
            <w:r w:rsidR="00720552" w:rsidRPr="00441BC4">
              <w:rPr>
                <w:rFonts w:ascii="Times New Roman" w:eastAsia="仿宋" w:hAnsi="Times New Roman" w:cs="Times New Roman"/>
                <w:sz w:val="20"/>
                <w:szCs w:val="20"/>
              </w:rPr>
              <w:t>管断丝及压力变化情况，对断丝严重埋管段，需要委托设计单位复核，必要时更换</w:t>
            </w:r>
            <w:r w:rsidR="00720552" w:rsidRPr="00441BC4">
              <w:rPr>
                <w:rFonts w:ascii="Times New Roman" w:eastAsia="仿宋" w:hAnsi="Times New Roman" w:cs="Times New Roman"/>
                <w:sz w:val="20"/>
                <w:szCs w:val="20"/>
              </w:rPr>
              <w:t>PCCP</w:t>
            </w:r>
            <w:r w:rsidR="00720552" w:rsidRPr="00441BC4">
              <w:rPr>
                <w:rFonts w:ascii="Times New Roman" w:eastAsia="仿宋" w:hAnsi="Times New Roman" w:cs="Times New Roman"/>
                <w:sz w:val="20"/>
                <w:szCs w:val="20"/>
              </w:rPr>
              <w:t>管。</w:t>
            </w:r>
          </w:p>
          <w:p w:rsidR="00720552" w:rsidRPr="00441BC4" w:rsidRDefault="00127D10" w:rsidP="009E08D9">
            <w:pPr>
              <w:spacing w:line="280" w:lineRule="exact"/>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00720552" w:rsidRPr="00441BC4">
              <w:rPr>
                <w:rFonts w:ascii="Times New Roman" w:eastAsia="仿宋" w:hAnsi="Times New Roman" w:cs="Times New Roman"/>
                <w:sz w:val="20"/>
                <w:szCs w:val="20"/>
              </w:rPr>
              <w:t>2</w:t>
            </w:r>
            <w:r w:rsidR="00720552" w:rsidRPr="00441BC4">
              <w:rPr>
                <w:rFonts w:ascii="Times New Roman" w:eastAsia="仿宋" w:hAnsi="Times New Roman" w:cs="Times New Roman"/>
                <w:sz w:val="20"/>
                <w:szCs w:val="20"/>
              </w:rPr>
              <w:t>）定期更换惠南庄泵站出口</w:t>
            </w:r>
            <w:r w:rsidR="00720552" w:rsidRPr="00441BC4">
              <w:rPr>
                <w:rFonts w:ascii="Times New Roman" w:eastAsia="仿宋" w:hAnsi="Times New Roman" w:cs="Times New Roman"/>
                <w:sz w:val="20"/>
                <w:szCs w:val="20"/>
              </w:rPr>
              <w:t>10km</w:t>
            </w:r>
            <w:r w:rsidR="00720552" w:rsidRPr="00441BC4">
              <w:rPr>
                <w:rFonts w:ascii="Times New Roman" w:eastAsia="仿宋" w:hAnsi="Times New Roman" w:cs="Times New Roman"/>
                <w:sz w:val="20"/>
                <w:szCs w:val="20"/>
              </w:rPr>
              <w:t>范围内的</w:t>
            </w:r>
            <w:r w:rsidR="00720552" w:rsidRPr="00441BC4">
              <w:rPr>
                <w:rFonts w:ascii="Times New Roman" w:eastAsia="仿宋" w:hAnsi="Times New Roman" w:cs="Times New Roman"/>
                <w:sz w:val="20"/>
                <w:szCs w:val="20"/>
              </w:rPr>
              <w:t>PCCP</w:t>
            </w:r>
            <w:r w:rsidR="00720552" w:rsidRPr="00441BC4">
              <w:rPr>
                <w:rFonts w:ascii="Times New Roman" w:eastAsia="仿宋" w:hAnsi="Times New Roman" w:cs="Times New Roman"/>
                <w:sz w:val="20"/>
                <w:szCs w:val="20"/>
              </w:rPr>
              <w:t>管安全阀，防止极端工况</w:t>
            </w:r>
            <w:r w:rsidR="00720552" w:rsidRPr="00441BC4">
              <w:rPr>
                <w:rFonts w:ascii="Times New Roman" w:eastAsia="仿宋" w:hAnsi="Times New Roman" w:cs="Times New Roman"/>
                <w:sz w:val="20"/>
                <w:szCs w:val="20"/>
              </w:rPr>
              <w:t>PCCP</w:t>
            </w:r>
            <w:r w:rsidR="00720552" w:rsidRPr="00441BC4">
              <w:rPr>
                <w:rFonts w:ascii="Times New Roman" w:eastAsia="仿宋" w:hAnsi="Times New Roman" w:cs="Times New Roman"/>
                <w:sz w:val="20"/>
                <w:szCs w:val="20"/>
              </w:rPr>
              <w:t>管出现负压引起爆管。</w:t>
            </w:r>
          </w:p>
          <w:p w:rsidR="00CC1C91" w:rsidRPr="00441BC4" w:rsidRDefault="00127D10" w:rsidP="009E08D9">
            <w:pPr>
              <w:spacing w:line="280" w:lineRule="exact"/>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00CC1C91" w:rsidRPr="00441BC4">
              <w:rPr>
                <w:rFonts w:ascii="Times New Roman" w:eastAsia="仿宋" w:hAnsi="Times New Roman" w:cs="Times New Roman"/>
                <w:sz w:val="20"/>
                <w:szCs w:val="20"/>
              </w:rPr>
              <w:t>3</w:t>
            </w:r>
            <w:r w:rsidR="00CC1C91" w:rsidRPr="00441BC4">
              <w:rPr>
                <w:rFonts w:ascii="Times New Roman" w:eastAsia="仿宋" w:hAnsi="Times New Roman" w:cs="Times New Roman"/>
                <w:sz w:val="20"/>
                <w:szCs w:val="20"/>
              </w:rPr>
              <w:t>）对在通水验收中提出的阴极保护和防腐涂层薄弱部位，加强监测。</w:t>
            </w:r>
          </w:p>
          <w:p w:rsidR="008A027F" w:rsidRPr="00441BC4" w:rsidRDefault="00127D10" w:rsidP="009E08D9">
            <w:pPr>
              <w:spacing w:line="280" w:lineRule="exact"/>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008A027F" w:rsidRPr="00441BC4">
              <w:rPr>
                <w:rFonts w:ascii="Times New Roman" w:eastAsia="仿宋" w:hAnsi="Times New Roman" w:cs="Times New Roman"/>
                <w:sz w:val="20"/>
                <w:szCs w:val="20"/>
              </w:rPr>
              <w:t>4</w:t>
            </w:r>
            <w:r w:rsidR="008A027F" w:rsidRPr="00441BC4">
              <w:rPr>
                <w:rFonts w:ascii="Times New Roman" w:eastAsia="仿宋" w:hAnsi="Times New Roman" w:cs="Times New Roman"/>
                <w:sz w:val="20"/>
                <w:szCs w:val="20"/>
              </w:rPr>
              <w:t>）</w:t>
            </w:r>
            <w:r w:rsidR="00F573C1" w:rsidRPr="00441BC4">
              <w:rPr>
                <w:rFonts w:ascii="Times New Roman" w:eastAsia="仿宋" w:hAnsi="Times New Roman" w:cs="Times New Roman"/>
                <w:sz w:val="20"/>
                <w:szCs w:val="20"/>
              </w:rPr>
              <w:t>高压</w:t>
            </w:r>
            <w:r w:rsidR="008A027F" w:rsidRPr="00441BC4">
              <w:rPr>
                <w:rFonts w:ascii="Times New Roman" w:eastAsia="仿宋" w:hAnsi="Times New Roman" w:cs="Times New Roman"/>
                <w:sz w:val="20"/>
                <w:szCs w:val="20"/>
              </w:rPr>
              <w:t>PCCP</w:t>
            </w:r>
            <w:r w:rsidR="008A027F" w:rsidRPr="00441BC4">
              <w:rPr>
                <w:rFonts w:ascii="Times New Roman" w:eastAsia="仿宋" w:hAnsi="Times New Roman" w:cs="Times New Roman"/>
                <w:sz w:val="20"/>
                <w:szCs w:val="20"/>
              </w:rPr>
              <w:t>管道寿命低于</w:t>
            </w:r>
            <w:r w:rsidR="008C159F" w:rsidRPr="00441BC4">
              <w:rPr>
                <w:rFonts w:ascii="Times New Roman" w:eastAsia="仿宋" w:hAnsi="Times New Roman" w:cs="Times New Roman"/>
                <w:sz w:val="20"/>
                <w:szCs w:val="20"/>
              </w:rPr>
              <w:t>一级工程设计年限</w:t>
            </w:r>
            <w:r w:rsidR="008A027F" w:rsidRPr="00441BC4">
              <w:rPr>
                <w:rFonts w:ascii="Times New Roman" w:eastAsia="仿宋" w:hAnsi="Times New Roman" w:cs="Times New Roman"/>
                <w:sz w:val="20"/>
                <w:szCs w:val="20"/>
              </w:rPr>
              <w:t>100</w:t>
            </w:r>
            <w:r w:rsidR="008A027F" w:rsidRPr="00441BC4">
              <w:rPr>
                <w:rFonts w:ascii="Times New Roman" w:eastAsia="仿宋" w:hAnsi="Times New Roman" w:cs="Times New Roman"/>
                <w:sz w:val="20"/>
                <w:szCs w:val="20"/>
              </w:rPr>
              <w:t>年，</w:t>
            </w:r>
            <w:r w:rsidR="00F573C1" w:rsidRPr="00441BC4">
              <w:rPr>
                <w:rFonts w:ascii="Times New Roman" w:eastAsia="仿宋" w:hAnsi="Times New Roman" w:cs="Times New Roman"/>
                <w:sz w:val="20"/>
                <w:szCs w:val="20"/>
              </w:rPr>
              <w:t>评估</w:t>
            </w:r>
            <w:r w:rsidR="00F573C1" w:rsidRPr="00441BC4">
              <w:rPr>
                <w:rFonts w:ascii="Times New Roman" w:eastAsia="仿宋" w:hAnsi="Times New Roman" w:cs="Times New Roman"/>
                <w:sz w:val="20"/>
                <w:szCs w:val="20"/>
              </w:rPr>
              <w:t>PCCP</w:t>
            </w:r>
            <w:r w:rsidR="00F573C1" w:rsidRPr="00441BC4">
              <w:rPr>
                <w:rFonts w:ascii="Times New Roman" w:eastAsia="仿宋" w:hAnsi="Times New Roman" w:cs="Times New Roman"/>
                <w:sz w:val="20"/>
                <w:szCs w:val="20"/>
              </w:rPr>
              <w:t>使用年限和更换管道时期</w:t>
            </w:r>
            <w:r w:rsidR="008A027F" w:rsidRPr="00441BC4">
              <w:rPr>
                <w:rFonts w:ascii="Times New Roman" w:eastAsia="仿宋" w:hAnsi="Times New Roman" w:cs="Times New Roman"/>
                <w:sz w:val="20"/>
                <w:szCs w:val="20"/>
              </w:rPr>
              <w:t>。</w:t>
            </w:r>
          </w:p>
        </w:tc>
      </w:tr>
      <w:tr w:rsidR="00441BC4" w:rsidRPr="00441BC4" w:rsidTr="002547FC">
        <w:trPr>
          <w:trHeight w:val="572"/>
          <w:jc w:val="center"/>
        </w:trPr>
        <w:tc>
          <w:tcPr>
            <w:tcW w:w="741" w:type="dxa"/>
            <w:shd w:val="clear" w:color="auto" w:fill="auto"/>
            <w:vAlign w:val="center"/>
            <w:hideMark/>
          </w:tcPr>
          <w:p w:rsidR="00720552" w:rsidRPr="00441BC4" w:rsidRDefault="00720552" w:rsidP="009E08D9">
            <w:pPr>
              <w:spacing w:line="280" w:lineRule="exact"/>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运行管理</w:t>
            </w:r>
          </w:p>
        </w:tc>
        <w:tc>
          <w:tcPr>
            <w:tcW w:w="809" w:type="dxa"/>
            <w:vAlign w:val="center"/>
          </w:tcPr>
          <w:p w:rsidR="00720552" w:rsidRPr="00441BC4" w:rsidRDefault="00720552" w:rsidP="009E08D9">
            <w:pPr>
              <w:spacing w:line="280" w:lineRule="exact"/>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1-</w:t>
            </w:r>
            <w:r w:rsidR="00AD5677" w:rsidRPr="00441BC4">
              <w:rPr>
                <w:rFonts w:ascii="Times New Roman" w:eastAsia="仿宋" w:hAnsi="Times New Roman" w:cs="Times New Roman"/>
                <w:sz w:val="20"/>
                <w:szCs w:val="20"/>
              </w:rPr>
              <w:t>8</w:t>
            </w:r>
          </w:p>
        </w:tc>
        <w:tc>
          <w:tcPr>
            <w:tcW w:w="1257" w:type="dxa"/>
            <w:vAlign w:val="center"/>
          </w:tcPr>
          <w:p w:rsidR="00720552" w:rsidRPr="00441BC4" w:rsidRDefault="00720552" w:rsidP="009E08D9">
            <w:pPr>
              <w:spacing w:line="280" w:lineRule="exact"/>
              <w:rPr>
                <w:rFonts w:ascii="Times New Roman" w:eastAsia="仿宋" w:hAnsi="Times New Roman" w:cs="Times New Roman"/>
                <w:sz w:val="20"/>
                <w:szCs w:val="20"/>
              </w:rPr>
            </w:pPr>
            <w:r w:rsidRPr="00441BC4">
              <w:rPr>
                <w:rFonts w:ascii="Times New Roman" w:eastAsia="仿宋" w:hAnsi="Times New Roman" w:cs="Times New Roman"/>
                <w:sz w:val="20"/>
                <w:szCs w:val="20"/>
              </w:rPr>
              <w:t>运行调度和养护</w:t>
            </w:r>
          </w:p>
        </w:tc>
        <w:tc>
          <w:tcPr>
            <w:tcW w:w="10316" w:type="dxa"/>
            <w:shd w:val="clear" w:color="auto" w:fill="auto"/>
            <w:vAlign w:val="center"/>
            <w:hideMark/>
          </w:tcPr>
          <w:p w:rsidR="00720552" w:rsidRPr="00441BC4" w:rsidRDefault="00127D10" w:rsidP="009E08D9">
            <w:pPr>
              <w:spacing w:line="280" w:lineRule="exact"/>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00720552" w:rsidRPr="00441BC4">
              <w:rPr>
                <w:rFonts w:ascii="Times New Roman" w:eastAsia="仿宋" w:hAnsi="Times New Roman" w:cs="Times New Roman"/>
                <w:sz w:val="20"/>
                <w:szCs w:val="20"/>
              </w:rPr>
              <w:t>1</w:t>
            </w:r>
            <w:r w:rsidR="00720552" w:rsidRPr="00441BC4">
              <w:rPr>
                <w:rFonts w:ascii="Times New Roman" w:eastAsia="仿宋" w:hAnsi="Times New Roman" w:cs="Times New Roman"/>
                <w:sz w:val="20"/>
                <w:szCs w:val="20"/>
              </w:rPr>
              <w:t>）严格按照操作规程，启闭泵站和阀门时间，防止增加水锤。</w:t>
            </w:r>
          </w:p>
          <w:p w:rsidR="00720552" w:rsidRPr="00441BC4" w:rsidRDefault="00127D10" w:rsidP="009E08D9">
            <w:pPr>
              <w:spacing w:line="280" w:lineRule="exact"/>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00720552" w:rsidRPr="00441BC4">
              <w:rPr>
                <w:rFonts w:ascii="Times New Roman" w:eastAsia="仿宋" w:hAnsi="Times New Roman" w:cs="Times New Roman"/>
                <w:sz w:val="20"/>
                <w:szCs w:val="20"/>
              </w:rPr>
              <w:t>2</w:t>
            </w:r>
            <w:r w:rsidR="00720552" w:rsidRPr="00441BC4">
              <w:rPr>
                <w:rFonts w:ascii="Times New Roman" w:eastAsia="仿宋" w:hAnsi="Times New Roman" w:cs="Times New Roman"/>
                <w:sz w:val="20"/>
                <w:szCs w:val="20"/>
              </w:rPr>
              <w:t>）加强自动化监测和巡视检查，及时分析异常监测数据现象</w:t>
            </w:r>
            <w:r w:rsidR="00672918" w:rsidRPr="00441BC4">
              <w:rPr>
                <w:rFonts w:ascii="Times New Roman" w:eastAsia="仿宋" w:hAnsi="Times New Roman" w:cs="Times New Roman"/>
                <w:sz w:val="20"/>
                <w:szCs w:val="20"/>
              </w:rPr>
              <w:t>的原因</w:t>
            </w:r>
            <w:r w:rsidR="00720552" w:rsidRPr="00441BC4">
              <w:rPr>
                <w:rFonts w:ascii="Times New Roman" w:eastAsia="仿宋" w:hAnsi="Times New Roman" w:cs="Times New Roman"/>
                <w:sz w:val="20"/>
                <w:szCs w:val="20"/>
              </w:rPr>
              <w:t>。汛期和冬季提高监测和检查频次。及时更换失效的监测仪器和破损的告示牌、保护桩等。</w:t>
            </w:r>
          </w:p>
          <w:p w:rsidR="00720552" w:rsidRPr="00441BC4" w:rsidRDefault="00127D10" w:rsidP="009E08D9">
            <w:pPr>
              <w:spacing w:line="280" w:lineRule="exact"/>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00720552" w:rsidRPr="00441BC4">
              <w:rPr>
                <w:rFonts w:ascii="Times New Roman" w:eastAsia="仿宋" w:hAnsi="Times New Roman" w:cs="Times New Roman"/>
                <w:sz w:val="20"/>
                <w:szCs w:val="20"/>
              </w:rPr>
              <w:t>3</w:t>
            </w:r>
            <w:r w:rsidR="00720552" w:rsidRPr="00441BC4">
              <w:rPr>
                <w:rFonts w:ascii="Times New Roman" w:eastAsia="仿宋" w:hAnsi="Times New Roman" w:cs="Times New Roman"/>
                <w:sz w:val="20"/>
                <w:szCs w:val="20"/>
              </w:rPr>
              <w:t>）联合当地主管穿越段部门，加强对穿越段加强管理</w:t>
            </w:r>
            <w:r w:rsidR="00F675CB" w:rsidRPr="00441BC4">
              <w:rPr>
                <w:rFonts w:ascii="Times New Roman" w:eastAsia="仿宋" w:hAnsi="Times New Roman" w:cs="Times New Roman"/>
                <w:sz w:val="20"/>
                <w:szCs w:val="20"/>
              </w:rPr>
              <w:t>。</w:t>
            </w:r>
          </w:p>
          <w:p w:rsidR="004D77BF" w:rsidRPr="00441BC4" w:rsidRDefault="00127D10" w:rsidP="009E08D9">
            <w:pPr>
              <w:spacing w:line="280" w:lineRule="exact"/>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004D77BF" w:rsidRPr="00441BC4">
              <w:rPr>
                <w:rFonts w:ascii="Times New Roman" w:eastAsia="仿宋" w:hAnsi="Times New Roman" w:cs="Times New Roman"/>
                <w:sz w:val="20"/>
                <w:szCs w:val="20"/>
              </w:rPr>
              <w:t>4</w:t>
            </w:r>
            <w:r w:rsidR="004D77BF" w:rsidRPr="00441BC4">
              <w:rPr>
                <w:rFonts w:ascii="Times New Roman" w:eastAsia="仿宋" w:hAnsi="Times New Roman" w:cs="Times New Roman"/>
                <w:sz w:val="20"/>
                <w:szCs w:val="20"/>
              </w:rPr>
              <w:t>）对于新增后穿越工程，加强监管，</w:t>
            </w:r>
            <w:r w:rsidR="00A22835" w:rsidRPr="00406923">
              <w:rPr>
                <w:rFonts w:ascii="Times New Roman" w:eastAsia="仿宋" w:hAnsi="Times New Roman" w:cs="Times New Roman"/>
                <w:sz w:val="20"/>
                <w:szCs w:val="20"/>
              </w:rPr>
              <w:t>穿越工程穿越方案和影响评价</w:t>
            </w:r>
            <w:r w:rsidR="00A22835">
              <w:rPr>
                <w:rFonts w:ascii="Times New Roman" w:eastAsia="仿宋" w:hAnsi="Times New Roman" w:cs="Times New Roman" w:hint="eastAsia"/>
                <w:sz w:val="20"/>
                <w:szCs w:val="20"/>
              </w:rPr>
              <w:t>应经中线主管部门批准</w:t>
            </w:r>
            <w:r w:rsidR="00A22835" w:rsidRPr="00406923">
              <w:rPr>
                <w:rFonts w:ascii="Times New Roman" w:eastAsia="仿宋" w:hAnsi="Times New Roman" w:cs="Times New Roman"/>
                <w:sz w:val="20"/>
                <w:szCs w:val="20"/>
              </w:rPr>
              <w:t>。</w:t>
            </w:r>
            <w:r w:rsidR="00AD5677" w:rsidRPr="00441BC4">
              <w:rPr>
                <w:rFonts w:ascii="Times New Roman" w:eastAsia="仿宋" w:hAnsi="Times New Roman" w:cs="Times New Roman"/>
                <w:sz w:val="20"/>
                <w:szCs w:val="20"/>
              </w:rPr>
              <w:t>。</w:t>
            </w:r>
          </w:p>
          <w:p w:rsidR="00720552" w:rsidRPr="00441BC4" w:rsidRDefault="00072D0E" w:rsidP="009E08D9">
            <w:pPr>
              <w:spacing w:line="280" w:lineRule="exact"/>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5</w:t>
            </w:r>
            <w:r w:rsidRPr="00441BC4">
              <w:rPr>
                <w:rFonts w:ascii="Times New Roman" w:eastAsia="仿宋" w:hAnsi="Times New Roman" w:cs="Times New Roman"/>
                <w:sz w:val="20"/>
                <w:szCs w:val="20"/>
              </w:rPr>
              <w:t>）</w:t>
            </w:r>
            <w:r w:rsidR="00AD5677" w:rsidRPr="00441BC4">
              <w:rPr>
                <w:rFonts w:ascii="Times New Roman" w:eastAsia="仿宋" w:hAnsi="Times New Roman" w:cs="Times New Roman"/>
                <w:sz w:val="20"/>
                <w:szCs w:val="20"/>
              </w:rPr>
              <w:t>对于巡视不便的输水线路段，建议增加</w:t>
            </w:r>
            <w:r w:rsidR="00720552" w:rsidRPr="00441BC4">
              <w:rPr>
                <w:rFonts w:ascii="Times New Roman" w:eastAsia="仿宋" w:hAnsi="Times New Roman" w:cs="Times New Roman"/>
                <w:sz w:val="20"/>
                <w:szCs w:val="20"/>
              </w:rPr>
              <w:t>巡视道路。</w:t>
            </w:r>
          </w:p>
          <w:p w:rsidR="00720552" w:rsidRPr="00441BC4" w:rsidRDefault="00072D0E" w:rsidP="009E08D9">
            <w:pPr>
              <w:spacing w:line="280" w:lineRule="exact"/>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6</w:t>
            </w:r>
            <w:r w:rsidRPr="00441BC4">
              <w:rPr>
                <w:rFonts w:ascii="Times New Roman" w:eastAsia="仿宋" w:hAnsi="Times New Roman" w:cs="Times New Roman"/>
                <w:sz w:val="20"/>
                <w:szCs w:val="20"/>
              </w:rPr>
              <w:t>）</w:t>
            </w:r>
            <w:r w:rsidR="00720552" w:rsidRPr="00441BC4">
              <w:rPr>
                <w:rFonts w:ascii="Times New Roman" w:eastAsia="仿宋" w:hAnsi="Times New Roman" w:cs="Times New Roman"/>
                <w:sz w:val="20"/>
                <w:szCs w:val="20"/>
              </w:rPr>
              <w:t>定期养护阀门井内阀门，防止阀门锈蚀。</w:t>
            </w:r>
          </w:p>
          <w:p w:rsidR="00720552" w:rsidRPr="00441BC4" w:rsidRDefault="00072D0E" w:rsidP="009E08D9">
            <w:pPr>
              <w:spacing w:line="280" w:lineRule="exact"/>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7</w:t>
            </w:r>
            <w:r w:rsidRPr="00441BC4">
              <w:rPr>
                <w:rFonts w:ascii="Times New Roman" w:eastAsia="仿宋" w:hAnsi="Times New Roman" w:cs="Times New Roman"/>
                <w:sz w:val="20"/>
                <w:szCs w:val="20"/>
              </w:rPr>
              <w:t>）</w:t>
            </w:r>
            <w:r w:rsidR="00720552" w:rsidRPr="00441BC4">
              <w:rPr>
                <w:rFonts w:ascii="Times New Roman" w:eastAsia="仿宋" w:hAnsi="Times New Roman" w:cs="Times New Roman"/>
                <w:sz w:val="20"/>
                <w:szCs w:val="20"/>
              </w:rPr>
              <w:t>定期对</w:t>
            </w:r>
            <w:r w:rsidR="00A22835">
              <w:rPr>
                <w:rFonts w:ascii="Times New Roman" w:eastAsia="仿宋" w:hAnsi="Times New Roman" w:cs="Times New Roman" w:hint="eastAsia"/>
                <w:sz w:val="20"/>
                <w:szCs w:val="20"/>
              </w:rPr>
              <w:t>运行</w:t>
            </w:r>
            <w:r w:rsidR="00720552" w:rsidRPr="00441BC4">
              <w:rPr>
                <w:rFonts w:ascii="Times New Roman" w:eastAsia="仿宋" w:hAnsi="Times New Roman" w:cs="Times New Roman"/>
                <w:sz w:val="20"/>
                <w:szCs w:val="20"/>
              </w:rPr>
              <w:t>管理人员业务培训学习，加大对当地群众的南水北调保护管理条例的宣传</w:t>
            </w:r>
            <w:r w:rsidR="00F675CB" w:rsidRPr="00441BC4">
              <w:rPr>
                <w:rFonts w:ascii="Times New Roman" w:eastAsia="仿宋" w:hAnsi="Times New Roman" w:cs="Times New Roman"/>
                <w:sz w:val="20"/>
                <w:szCs w:val="20"/>
              </w:rPr>
              <w:t>。</w:t>
            </w:r>
          </w:p>
          <w:p w:rsidR="00720552" w:rsidRPr="00441BC4" w:rsidRDefault="00072D0E" w:rsidP="009E08D9">
            <w:pPr>
              <w:spacing w:line="280" w:lineRule="exact"/>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8</w:t>
            </w:r>
            <w:r w:rsidRPr="00441BC4">
              <w:rPr>
                <w:rFonts w:ascii="Times New Roman" w:eastAsia="仿宋" w:hAnsi="Times New Roman" w:cs="Times New Roman"/>
                <w:sz w:val="20"/>
                <w:szCs w:val="20"/>
              </w:rPr>
              <w:t>）</w:t>
            </w:r>
            <w:r w:rsidR="00D84040" w:rsidRPr="00441BC4">
              <w:rPr>
                <w:rFonts w:ascii="Times New Roman" w:eastAsia="仿宋" w:hAnsi="Times New Roman" w:cs="Times New Roman"/>
                <w:sz w:val="20"/>
                <w:szCs w:val="20"/>
              </w:rPr>
              <w:t>编制</w:t>
            </w:r>
            <w:r w:rsidR="00720552" w:rsidRPr="00441BC4">
              <w:rPr>
                <w:rFonts w:ascii="Times New Roman" w:eastAsia="仿宋" w:hAnsi="Times New Roman" w:cs="Times New Roman"/>
                <w:sz w:val="20"/>
                <w:szCs w:val="20"/>
              </w:rPr>
              <w:t>PCCP</w:t>
            </w:r>
            <w:r w:rsidR="00720552" w:rsidRPr="00441BC4">
              <w:rPr>
                <w:rFonts w:ascii="Times New Roman" w:eastAsia="仿宋" w:hAnsi="Times New Roman" w:cs="Times New Roman"/>
                <w:sz w:val="20"/>
                <w:szCs w:val="20"/>
              </w:rPr>
              <w:t>漏水和爆管</w:t>
            </w:r>
            <w:r w:rsidR="00E56B64" w:rsidRPr="00441BC4">
              <w:rPr>
                <w:rFonts w:ascii="Times New Roman" w:eastAsia="仿宋" w:hAnsi="Times New Roman" w:cs="Times New Roman"/>
                <w:sz w:val="20"/>
                <w:szCs w:val="20"/>
              </w:rPr>
              <w:t>等突发事故的</w:t>
            </w:r>
            <w:r w:rsidR="00720552" w:rsidRPr="00441BC4">
              <w:rPr>
                <w:rFonts w:ascii="Times New Roman" w:eastAsia="仿宋" w:hAnsi="Times New Roman" w:cs="Times New Roman"/>
                <w:sz w:val="20"/>
                <w:szCs w:val="20"/>
              </w:rPr>
              <w:t>应急预案</w:t>
            </w:r>
            <w:r w:rsidR="00D84040" w:rsidRPr="00441BC4">
              <w:rPr>
                <w:rFonts w:ascii="Times New Roman" w:eastAsia="仿宋" w:hAnsi="Times New Roman" w:cs="Times New Roman"/>
                <w:sz w:val="20"/>
                <w:szCs w:val="20"/>
              </w:rPr>
              <w:t>，定期应急预案排练</w:t>
            </w:r>
            <w:r w:rsidR="00720552" w:rsidRPr="00441BC4">
              <w:rPr>
                <w:rFonts w:ascii="Times New Roman" w:eastAsia="仿宋" w:hAnsi="Times New Roman" w:cs="Times New Roman"/>
                <w:sz w:val="20"/>
                <w:szCs w:val="20"/>
              </w:rPr>
              <w:t>。</w:t>
            </w:r>
          </w:p>
        </w:tc>
      </w:tr>
    </w:tbl>
    <w:p w:rsidR="00127D10" w:rsidRPr="00441BC4" w:rsidRDefault="00127D10" w:rsidP="00D84040">
      <w:pPr>
        <w:spacing w:after="60" w:line="560" w:lineRule="exact"/>
        <w:jc w:val="center"/>
        <w:rPr>
          <w:rFonts w:ascii="Times New Roman" w:eastAsia="黑体" w:hAnsi="Times New Roman" w:cs="Times New Roman"/>
          <w:sz w:val="24"/>
          <w:szCs w:val="20"/>
        </w:rPr>
      </w:pPr>
    </w:p>
    <w:p w:rsidR="00127D10" w:rsidRPr="00441BC4" w:rsidRDefault="00127D10">
      <w:pPr>
        <w:widowControl/>
        <w:jc w:val="left"/>
        <w:rPr>
          <w:rFonts w:ascii="Times New Roman" w:eastAsia="黑体" w:hAnsi="Times New Roman" w:cs="Times New Roman"/>
          <w:sz w:val="24"/>
          <w:szCs w:val="20"/>
        </w:rPr>
      </w:pPr>
      <w:r w:rsidRPr="00441BC4">
        <w:rPr>
          <w:rFonts w:ascii="Times New Roman" w:eastAsia="黑体" w:hAnsi="Times New Roman" w:cs="Times New Roman"/>
          <w:sz w:val="24"/>
          <w:szCs w:val="20"/>
        </w:rPr>
        <w:br w:type="page"/>
      </w:r>
    </w:p>
    <w:p w:rsidR="00D84040" w:rsidRPr="00441BC4" w:rsidRDefault="00D84040" w:rsidP="00D84040">
      <w:pPr>
        <w:spacing w:after="60" w:line="560" w:lineRule="exact"/>
        <w:jc w:val="center"/>
        <w:rPr>
          <w:rFonts w:ascii="Times New Roman" w:eastAsia="黑体" w:hAnsi="Times New Roman" w:cs="Times New Roman"/>
          <w:sz w:val="24"/>
          <w:szCs w:val="20"/>
        </w:rPr>
      </w:pPr>
      <w:r w:rsidRPr="00441BC4">
        <w:rPr>
          <w:rFonts w:ascii="Times New Roman" w:eastAsia="黑体" w:hAnsi="Times New Roman" w:cs="Times New Roman"/>
          <w:sz w:val="24"/>
          <w:szCs w:val="20"/>
        </w:rPr>
        <w:t>表</w:t>
      </w:r>
      <w:r w:rsidRPr="00441BC4">
        <w:rPr>
          <w:rFonts w:ascii="Times New Roman" w:eastAsia="黑体" w:hAnsi="Times New Roman" w:cs="Times New Roman"/>
          <w:sz w:val="24"/>
          <w:szCs w:val="20"/>
        </w:rPr>
        <w:t>3.2-</w:t>
      </w:r>
      <w:r w:rsidR="000D0C09" w:rsidRPr="00441BC4">
        <w:rPr>
          <w:rFonts w:ascii="Times New Roman" w:eastAsia="黑体" w:hAnsi="Times New Roman" w:cs="Times New Roman"/>
          <w:sz w:val="24"/>
          <w:szCs w:val="20"/>
        </w:rPr>
        <w:t>2</w:t>
      </w:r>
      <w:r w:rsidRPr="00441BC4">
        <w:rPr>
          <w:rFonts w:ascii="Times New Roman" w:eastAsia="黑体" w:hAnsi="Times New Roman" w:cs="Times New Roman"/>
          <w:sz w:val="24"/>
          <w:szCs w:val="20"/>
        </w:rPr>
        <w:t xml:space="preserve"> </w:t>
      </w:r>
      <w:r w:rsidR="002547FC">
        <w:rPr>
          <w:rFonts w:ascii="Times New Roman" w:eastAsia="黑体" w:hAnsi="Times New Roman" w:cs="Times New Roman"/>
          <w:sz w:val="24"/>
          <w:szCs w:val="20"/>
        </w:rPr>
        <w:t xml:space="preserve"> </w:t>
      </w:r>
      <w:r w:rsidRPr="00441BC4">
        <w:rPr>
          <w:rFonts w:ascii="Times New Roman" w:eastAsia="黑体" w:hAnsi="Times New Roman" w:cs="Times New Roman"/>
          <w:sz w:val="24"/>
          <w:szCs w:val="20"/>
        </w:rPr>
        <w:t>调压池风险</w:t>
      </w:r>
      <w:r w:rsidR="008656A9" w:rsidRPr="00441BC4">
        <w:rPr>
          <w:rFonts w:ascii="Times New Roman" w:eastAsia="黑体" w:hAnsi="Times New Roman" w:cs="Times New Roman"/>
          <w:sz w:val="24"/>
          <w:szCs w:val="20"/>
        </w:rPr>
        <w:t>预防</w:t>
      </w:r>
      <w:r w:rsidRPr="00441BC4">
        <w:rPr>
          <w:rFonts w:ascii="Times New Roman" w:eastAsia="黑体" w:hAnsi="Times New Roman" w:cs="Times New Roman"/>
          <w:sz w:val="24"/>
          <w:szCs w:val="20"/>
        </w:rPr>
        <w:t>措施一览表</w:t>
      </w:r>
    </w:p>
    <w:tbl>
      <w:tblPr>
        <w:tblW w:w="13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785"/>
        <w:gridCol w:w="1074"/>
        <w:gridCol w:w="10337"/>
      </w:tblGrid>
      <w:tr w:rsidR="00441BC4" w:rsidRPr="00441BC4" w:rsidTr="00585DC8">
        <w:trPr>
          <w:trHeight w:val="480"/>
        </w:trPr>
        <w:tc>
          <w:tcPr>
            <w:tcW w:w="1276" w:type="dxa"/>
            <w:shd w:val="clear" w:color="auto" w:fill="auto"/>
            <w:vAlign w:val="center"/>
            <w:hideMark/>
          </w:tcPr>
          <w:p w:rsidR="00D84040" w:rsidRPr="00441BC4" w:rsidRDefault="00D84040" w:rsidP="00585DC8">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风险因素类型</w:t>
            </w:r>
          </w:p>
        </w:tc>
        <w:tc>
          <w:tcPr>
            <w:tcW w:w="785" w:type="dxa"/>
            <w:vAlign w:val="center"/>
          </w:tcPr>
          <w:p w:rsidR="00D84040" w:rsidRPr="00441BC4" w:rsidRDefault="00D84040" w:rsidP="00585DC8">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序号</w:t>
            </w:r>
          </w:p>
        </w:tc>
        <w:tc>
          <w:tcPr>
            <w:tcW w:w="1074" w:type="dxa"/>
            <w:shd w:val="clear" w:color="auto" w:fill="auto"/>
            <w:vAlign w:val="center"/>
            <w:hideMark/>
          </w:tcPr>
          <w:p w:rsidR="00D84040" w:rsidRPr="00441BC4" w:rsidRDefault="00D84040" w:rsidP="00585DC8">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风险因子</w:t>
            </w:r>
          </w:p>
        </w:tc>
        <w:tc>
          <w:tcPr>
            <w:tcW w:w="10337" w:type="dxa"/>
            <w:shd w:val="clear" w:color="auto" w:fill="auto"/>
            <w:vAlign w:val="center"/>
            <w:hideMark/>
          </w:tcPr>
          <w:p w:rsidR="00D84040" w:rsidRPr="00441BC4" w:rsidRDefault="00D84040" w:rsidP="00585DC8">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风险</w:t>
            </w:r>
            <w:r w:rsidR="00990276">
              <w:rPr>
                <w:rFonts w:ascii="Times New Roman" w:eastAsia="仿宋" w:hAnsi="Times New Roman" w:cs="Times New Roman" w:hint="eastAsia"/>
                <w:sz w:val="20"/>
                <w:szCs w:val="20"/>
              </w:rPr>
              <w:t>预防</w:t>
            </w:r>
            <w:r w:rsidRPr="00441BC4">
              <w:rPr>
                <w:rFonts w:ascii="Times New Roman" w:eastAsia="仿宋" w:hAnsi="Times New Roman" w:cs="Times New Roman"/>
                <w:sz w:val="20"/>
                <w:szCs w:val="20"/>
              </w:rPr>
              <w:t>措施</w:t>
            </w:r>
          </w:p>
        </w:tc>
      </w:tr>
      <w:tr w:rsidR="00441BC4" w:rsidRPr="00441BC4" w:rsidTr="00127D10">
        <w:trPr>
          <w:trHeight w:val="506"/>
        </w:trPr>
        <w:tc>
          <w:tcPr>
            <w:tcW w:w="1276" w:type="dxa"/>
            <w:vMerge w:val="restart"/>
            <w:shd w:val="clear" w:color="auto" w:fill="auto"/>
            <w:vAlign w:val="center"/>
            <w:hideMark/>
          </w:tcPr>
          <w:p w:rsidR="00D84040" w:rsidRPr="00441BC4" w:rsidRDefault="00D84040" w:rsidP="00585DC8">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自然因素</w:t>
            </w:r>
          </w:p>
          <w:p w:rsidR="00D84040" w:rsidRPr="00441BC4" w:rsidRDefault="00D84040" w:rsidP="00585DC8">
            <w:pPr>
              <w:ind w:firstLine="400"/>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 xml:space="preserve">　</w:t>
            </w:r>
          </w:p>
        </w:tc>
        <w:tc>
          <w:tcPr>
            <w:tcW w:w="785" w:type="dxa"/>
            <w:vAlign w:val="center"/>
          </w:tcPr>
          <w:p w:rsidR="00D84040" w:rsidRPr="00441BC4" w:rsidRDefault="00D84040" w:rsidP="00127D10">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2-1</w:t>
            </w:r>
          </w:p>
        </w:tc>
        <w:tc>
          <w:tcPr>
            <w:tcW w:w="1074" w:type="dxa"/>
            <w:shd w:val="clear" w:color="auto" w:fill="auto"/>
            <w:vAlign w:val="center"/>
          </w:tcPr>
          <w:p w:rsidR="00D84040" w:rsidRPr="00441BC4" w:rsidRDefault="00D84040" w:rsidP="00585DC8">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暴雨洪水</w:t>
            </w:r>
          </w:p>
        </w:tc>
        <w:tc>
          <w:tcPr>
            <w:tcW w:w="10337" w:type="dxa"/>
            <w:shd w:val="clear" w:color="auto" w:fill="auto"/>
            <w:vAlign w:val="center"/>
          </w:tcPr>
          <w:p w:rsidR="00D84040" w:rsidRPr="00441BC4" w:rsidRDefault="00507ED8" w:rsidP="00585DC8">
            <w:pPr>
              <w:ind w:firstLine="400"/>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00D84040" w:rsidRPr="00441BC4">
              <w:rPr>
                <w:rFonts w:ascii="Times New Roman" w:eastAsia="仿宋" w:hAnsi="Times New Roman" w:cs="Times New Roman"/>
                <w:sz w:val="20"/>
                <w:szCs w:val="20"/>
              </w:rPr>
              <w:t>1</w:t>
            </w:r>
            <w:r w:rsidR="00D84040" w:rsidRPr="00441BC4">
              <w:rPr>
                <w:rFonts w:ascii="Times New Roman" w:eastAsia="仿宋" w:hAnsi="Times New Roman" w:cs="Times New Roman"/>
                <w:sz w:val="20"/>
                <w:szCs w:val="20"/>
              </w:rPr>
              <w:t>）加强天气预报和汛前风险排查。做好井台外排水，及时疏通排水通道，防止暴雨洪水壅高，造成坡脚冲水坑，导致井台坡脚冲刷。</w:t>
            </w:r>
          </w:p>
          <w:p w:rsidR="00D84040" w:rsidRPr="00441BC4" w:rsidRDefault="00507ED8" w:rsidP="00585DC8">
            <w:pPr>
              <w:ind w:firstLine="400"/>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00D84040" w:rsidRPr="00441BC4">
              <w:rPr>
                <w:rFonts w:ascii="Times New Roman" w:eastAsia="仿宋" w:hAnsi="Times New Roman" w:cs="Times New Roman"/>
                <w:sz w:val="20"/>
                <w:szCs w:val="20"/>
              </w:rPr>
              <w:t>2</w:t>
            </w:r>
            <w:r w:rsidR="00D84040" w:rsidRPr="00441BC4">
              <w:rPr>
                <w:rFonts w:ascii="Times New Roman" w:eastAsia="仿宋" w:hAnsi="Times New Roman" w:cs="Times New Roman"/>
                <w:sz w:val="20"/>
                <w:szCs w:val="20"/>
              </w:rPr>
              <w:t>）准备应急抢险石料，对井台边坡坡脚失稳部位及时处理。</w:t>
            </w:r>
          </w:p>
        </w:tc>
      </w:tr>
      <w:tr w:rsidR="00441BC4" w:rsidRPr="00441BC4" w:rsidTr="00127D10">
        <w:trPr>
          <w:trHeight w:val="264"/>
        </w:trPr>
        <w:tc>
          <w:tcPr>
            <w:tcW w:w="1276" w:type="dxa"/>
            <w:vMerge/>
            <w:shd w:val="clear" w:color="auto" w:fill="auto"/>
            <w:vAlign w:val="center"/>
          </w:tcPr>
          <w:p w:rsidR="00D84040" w:rsidRPr="00441BC4" w:rsidRDefault="00D84040" w:rsidP="00585DC8">
            <w:pPr>
              <w:jc w:val="center"/>
              <w:rPr>
                <w:rFonts w:ascii="Times New Roman" w:eastAsia="仿宋" w:hAnsi="Times New Roman" w:cs="Times New Roman"/>
                <w:sz w:val="20"/>
                <w:szCs w:val="20"/>
              </w:rPr>
            </w:pPr>
          </w:p>
        </w:tc>
        <w:tc>
          <w:tcPr>
            <w:tcW w:w="785" w:type="dxa"/>
            <w:vAlign w:val="center"/>
          </w:tcPr>
          <w:p w:rsidR="00D84040" w:rsidRPr="00441BC4" w:rsidRDefault="00D84040" w:rsidP="00127D10">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2-2</w:t>
            </w:r>
          </w:p>
        </w:tc>
        <w:tc>
          <w:tcPr>
            <w:tcW w:w="1074" w:type="dxa"/>
            <w:shd w:val="clear" w:color="auto" w:fill="auto"/>
            <w:vAlign w:val="center"/>
          </w:tcPr>
          <w:p w:rsidR="00D84040" w:rsidRPr="00441BC4" w:rsidRDefault="00D84040" w:rsidP="00585DC8">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地质灾害</w:t>
            </w:r>
          </w:p>
        </w:tc>
        <w:tc>
          <w:tcPr>
            <w:tcW w:w="10337" w:type="dxa"/>
            <w:shd w:val="clear" w:color="auto" w:fill="auto"/>
            <w:vAlign w:val="center"/>
          </w:tcPr>
          <w:p w:rsidR="000877DD" w:rsidRPr="00441BC4" w:rsidRDefault="00D84040">
            <w:pPr>
              <w:ind w:firstLine="400"/>
              <w:rPr>
                <w:rFonts w:ascii="Times New Roman" w:eastAsia="仿宋" w:hAnsi="Times New Roman" w:cs="Times New Roman"/>
                <w:sz w:val="20"/>
                <w:szCs w:val="20"/>
              </w:rPr>
            </w:pPr>
            <w:r w:rsidRPr="00441BC4">
              <w:rPr>
                <w:rFonts w:ascii="Times New Roman" w:eastAsia="仿宋" w:hAnsi="Times New Roman" w:cs="Times New Roman"/>
                <w:sz w:val="20"/>
                <w:szCs w:val="20"/>
              </w:rPr>
              <w:t>加强监测，编制地震应急预案。</w:t>
            </w:r>
          </w:p>
        </w:tc>
      </w:tr>
      <w:tr w:rsidR="00CC469E" w:rsidRPr="00441BC4" w:rsidTr="00127D10">
        <w:trPr>
          <w:trHeight w:val="1038"/>
        </w:trPr>
        <w:tc>
          <w:tcPr>
            <w:tcW w:w="1276" w:type="dxa"/>
            <w:shd w:val="clear" w:color="auto" w:fill="auto"/>
            <w:vAlign w:val="center"/>
          </w:tcPr>
          <w:p w:rsidR="00D84040" w:rsidRPr="00441BC4" w:rsidRDefault="00D84040" w:rsidP="00585DC8">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管理因素</w:t>
            </w:r>
          </w:p>
        </w:tc>
        <w:tc>
          <w:tcPr>
            <w:tcW w:w="785" w:type="dxa"/>
            <w:vAlign w:val="center"/>
          </w:tcPr>
          <w:p w:rsidR="00D84040" w:rsidRPr="00441BC4" w:rsidRDefault="00D84040" w:rsidP="00127D10">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2-3</w:t>
            </w:r>
          </w:p>
        </w:tc>
        <w:tc>
          <w:tcPr>
            <w:tcW w:w="1074" w:type="dxa"/>
            <w:shd w:val="clear" w:color="auto" w:fill="auto"/>
            <w:vAlign w:val="center"/>
          </w:tcPr>
          <w:p w:rsidR="00D84040" w:rsidRPr="00441BC4" w:rsidRDefault="00D84040" w:rsidP="00585DC8">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运行调度和养护</w:t>
            </w:r>
          </w:p>
        </w:tc>
        <w:tc>
          <w:tcPr>
            <w:tcW w:w="10337" w:type="dxa"/>
            <w:shd w:val="clear" w:color="auto" w:fill="auto"/>
            <w:vAlign w:val="center"/>
          </w:tcPr>
          <w:p w:rsidR="00D84040" w:rsidRPr="00441BC4" w:rsidRDefault="00507ED8" w:rsidP="00D84040">
            <w:pPr>
              <w:ind w:firstLine="400"/>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00E84199" w:rsidRPr="00441BC4">
              <w:rPr>
                <w:rFonts w:ascii="Times New Roman" w:eastAsia="仿宋" w:hAnsi="Times New Roman" w:cs="Times New Roman"/>
                <w:sz w:val="20"/>
                <w:szCs w:val="20"/>
              </w:rPr>
              <w:t>1</w:t>
            </w:r>
            <w:r w:rsidR="00E84199" w:rsidRPr="00441BC4">
              <w:rPr>
                <w:rFonts w:ascii="Times New Roman" w:eastAsia="仿宋" w:hAnsi="Times New Roman" w:cs="Times New Roman"/>
                <w:sz w:val="20"/>
                <w:szCs w:val="20"/>
              </w:rPr>
              <w:t>）</w:t>
            </w:r>
            <w:r w:rsidR="00D84040" w:rsidRPr="00441BC4">
              <w:rPr>
                <w:rFonts w:ascii="Times New Roman" w:eastAsia="仿宋" w:hAnsi="Times New Roman" w:cs="Times New Roman"/>
                <w:sz w:val="20"/>
                <w:szCs w:val="20"/>
              </w:rPr>
              <w:t>定期自动化监测和巡视检查，及时分析异常现象的原因，重点关注井壁周围变形和应力监测、井台地下水位和渗漏、井台填筑体边坡稳定和渗透稳定。</w:t>
            </w:r>
          </w:p>
          <w:p w:rsidR="00E84199" w:rsidRPr="00441BC4" w:rsidRDefault="00507ED8" w:rsidP="00D84040">
            <w:pPr>
              <w:ind w:firstLine="400"/>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00E84199" w:rsidRPr="00441BC4">
              <w:rPr>
                <w:rFonts w:ascii="Times New Roman" w:eastAsia="仿宋" w:hAnsi="Times New Roman" w:cs="Times New Roman"/>
                <w:sz w:val="20"/>
                <w:szCs w:val="20"/>
              </w:rPr>
              <w:t>2</w:t>
            </w:r>
            <w:r w:rsidR="00E84199" w:rsidRPr="00441BC4">
              <w:rPr>
                <w:rFonts w:ascii="Times New Roman" w:eastAsia="仿宋" w:hAnsi="Times New Roman" w:cs="Times New Roman"/>
                <w:sz w:val="20"/>
                <w:szCs w:val="20"/>
              </w:rPr>
              <w:t>）及时清除</w:t>
            </w:r>
            <w:r w:rsidR="00A22835">
              <w:rPr>
                <w:rFonts w:ascii="Times New Roman" w:eastAsia="仿宋" w:hAnsi="Times New Roman" w:cs="Times New Roman" w:hint="eastAsia"/>
                <w:sz w:val="20"/>
                <w:szCs w:val="20"/>
              </w:rPr>
              <w:t>阀</w:t>
            </w:r>
            <w:r w:rsidR="00E84199" w:rsidRPr="00441BC4">
              <w:rPr>
                <w:rFonts w:ascii="Times New Roman" w:eastAsia="仿宋" w:hAnsi="Times New Roman" w:cs="Times New Roman"/>
                <w:sz w:val="20"/>
                <w:szCs w:val="20"/>
              </w:rPr>
              <w:t>井内飞落的废弃物。</w:t>
            </w:r>
          </w:p>
        </w:tc>
      </w:tr>
    </w:tbl>
    <w:p w:rsidR="009E1F24" w:rsidRDefault="009E1F24" w:rsidP="00E375F7">
      <w:pPr>
        <w:spacing w:after="60" w:line="560" w:lineRule="exact"/>
        <w:jc w:val="center"/>
        <w:rPr>
          <w:rFonts w:ascii="Times New Roman" w:eastAsia="黑体" w:hAnsi="Times New Roman" w:cs="Times New Roman"/>
          <w:sz w:val="24"/>
          <w:szCs w:val="20"/>
        </w:rPr>
      </w:pPr>
    </w:p>
    <w:p w:rsidR="009E1F24" w:rsidRDefault="009E1F24" w:rsidP="00E375F7">
      <w:pPr>
        <w:spacing w:after="60" w:line="560" w:lineRule="exact"/>
        <w:jc w:val="center"/>
        <w:rPr>
          <w:rFonts w:ascii="Times New Roman" w:eastAsia="黑体" w:hAnsi="Times New Roman" w:cs="Times New Roman"/>
          <w:sz w:val="24"/>
          <w:szCs w:val="20"/>
        </w:rPr>
      </w:pPr>
    </w:p>
    <w:p w:rsidR="009E1F24" w:rsidRDefault="009E1F24" w:rsidP="00E375F7">
      <w:pPr>
        <w:spacing w:after="60" w:line="560" w:lineRule="exact"/>
        <w:jc w:val="center"/>
        <w:rPr>
          <w:rFonts w:ascii="Times New Roman" w:eastAsia="黑体" w:hAnsi="Times New Roman" w:cs="Times New Roman"/>
          <w:sz w:val="24"/>
          <w:szCs w:val="20"/>
        </w:rPr>
      </w:pPr>
    </w:p>
    <w:p w:rsidR="009E1F24" w:rsidRDefault="009E1F24" w:rsidP="00E375F7">
      <w:pPr>
        <w:spacing w:after="60" w:line="560" w:lineRule="exact"/>
        <w:jc w:val="center"/>
        <w:rPr>
          <w:rFonts w:ascii="Times New Roman" w:eastAsia="黑体" w:hAnsi="Times New Roman" w:cs="Times New Roman"/>
          <w:sz w:val="24"/>
          <w:szCs w:val="20"/>
        </w:rPr>
      </w:pPr>
    </w:p>
    <w:p w:rsidR="009E1F24" w:rsidRDefault="009E1F24" w:rsidP="00E375F7">
      <w:pPr>
        <w:spacing w:after="60" w:line="560" w:lineRule="exact"/>
        <w:jc w:val="center"/>
        <w:rPr>
          <w:rFonts w:ascii="Times New Roman" w:eastAsia="黑体" w:hAnsi="Times New Roman" w:cs="Times New Roman"/>
          <w:sz w:val="24"/>
          <w:szCs w:val="20"/>
        </w:rPr>
      </w:pPr>
    </w:p>
    <w:p w:rsidR="009E1F24" w:rsidRDefault="009E1F24" w:rsidP="00E375F7">
      <w:pPr>
        <w:spacing w:after="60" w:line="560" w:lineRule="exact"/>
        <w:jc w:val="center"/>
        <w:rPr>
          <w:rFonts w:ascii="Times New Roman" w:eastAsia="黑体" w:hAnsi="Times New Roman" w:cs="Times New Roman"/>
          <w:sz w:val="24"/>
          <w:szCs w:val="20"/>
        </w:rPr>
      </w:pPr>
    </w:p>
    <w:p w:rsidR="009E1F24" w:rsidRDefault="009E1F24" w:rsidP="00E375F7">
      <w:pPr>
        <w:spacing w:after="60" w:line="560" w:lineRule="exact"/>
        <w:jc w:val="center"/>
        <w:rPr>
          <w:rFonts w:ascii="Times New Roman" w:eastAsia="黑体" w:hAnsi="Times New Roman" w:cs="Times New Roman"/>
          <w:sz w:val="24"/>
          <w:szCs w:val="20"/>
        </w:rPr>
      </w:pPr>
    </w:p>
    <w:p w:rsidR="00E375F7" w:rsidRPr="00441BC4" w:rsidRDefault="00E375F7" w:rsidP="00E375F7">
      <w:pPr>
        <w:spacing w:after="60" w:line="560" w:lineRule="exact"/>
        <w:jc w:val="center"/>
        <w:rPr>
          <w:rFonts w:ascii="Times New Roman" w:eastAsia="黑体" w:hAnsi="Times New Roman" w:cs="Times New Roman"/>
          <w:sz w:val="24"/>
          <w:szCs w:val="20"/>
        </w:rPr>
      </w:pPr>
      <w:r w:rsidRPr="00441BC4">
        <w:rPr>
          <w:rFonts w:ascii="Times New Roman" w:eastAsia="黑体" w:hAnsi="Times New Roman" w:cs="Times New Roman"/>
          <w:sz w:val="24"/>
          <w:szCs w:val="20"/>
        </w:rPr>
        <w:t>表</w:t>
      </w:r>
      <w:r w:rsidRPr="00441BC4">
        <w:rPr>
          <w:rFonts w:ascii="Times New Roman" w:eastAsia="黑体" w:hAnsi="Times New Roman" w:cs="Times New Roman"/>
          <w:sz w:val="24"/>
          <w:szCs w:val="20"/>
        </w:rPr>
        <w:t>3.2-</w:t>
      </w:r>
      <w:r w:rsidR="000D0C09" w:rsidRPr="00441BC4">
        <w:rPr>
          <w:rFonts w:ascii="Times New Roman" w:eastAsia="黑体" w:hAnsi="Times New Roman" w:cs="Times New Roman"/>
          <w:sz w:val="24"/>
          <w:szCs w:val="20"/>
        </w:rPr>
        <w:t xml:space="preserve">3 </w:t>
      </w:r>
      <w:r w:rsidR="002547FC">
        <w:rPr>
          <w:rFonts w:ascii="Times New Roman" w:eastAsia="黑体" w:hAnsi="Times New Roman" w:cs="Times New Roman"/>
          <w:sz w:val="24"/>
          <w:szCs w:val="20"/>
        </w:rPr>
        <w:t xml:space="preserve"> </w:t>
      </w:r>
      <w:r w:rsidRPr="00441BC4">
        <w:rPr>
          <w:rFonts w:ascii="Times New Roman" w:eastAsia="黑体" w:hAnsi="Times New Roman" w:cs="Times New Roman"/>
          <w:sz w:val="24"/>
          <w:szCs w:val="20"/>
        </w:rPr>
        <w:t>分水口、连通设施、控制阀井风险</w:t>
      </w:r>
      <w:r w:rsidR="008656A9" w:rsidRPr="00441BC4">
        <w:rPr>
          <w:rFonts w:ascii="Times New Roman" w:eastAsia="黑体" w:hAnsi="Times New Roman" w:cs="Times New Roman"/>
          <w:sz w:val="24"/>
          <w:szCs w:val="20"/>
        </w:rPr>
        <w:t>预防</w:t>
      </w:r>
      <w:r w:rsidRPr="00441BC4">
        <w:rPr>
          <w:rFonts w:ascii="Times New Roman" w:eastAsia="黑体" w:hAnsi="Times New Roman" w:cs="Times New Roman"/>
          <w:sz w:val="24"/>
          <w:szCs w:val="20"/>
        </w:rPr>
        <w:t>措施一览表</w:t>
      </w:r>
    </w:p>
    <w:tbl>
      <w:tblPr>
        <w:tblW w:w="132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1042"/>
        <w:gridCol w:w="1056"/>
        <w:gridCol w:w="10128"/>
      </w:tblGrid>
      <w:tr w:rsidR="00441BC4" w:rsidRPr="00441BC4" w:rsidTr="00006683">
        <w:trPr>
          <w:trHeight w:val="480"/>
        </w:trPr>
        <w:tc>
          <w:tcPr>
            <w:tcW w:w="979" w:type="dxa"/>
            <w:shd w:val="clear" w:color="auto" w:fill="auto"/>
            <w:vAlign w:val="center"/>
            <w:hideMark/>
          </w:tcPr>
          <w:p w:rsidR="007F45BC" w:rsidRPr="00441BC4" w:rsidRDefault="007F45BC" w:rsidP="00585DC8">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风险因素类型</w:t>
            </w:r>
          </w:p>
        </w:tc>
        <w:tc>
          <w:tcPr>
            <w:tcW w:w="1042" w:type="dxa"/>
            <w:vAlign w:val="center"/>
          </w:tcPr>
          <w:p w:rsidR="007F45BC" w:rsidRPr="00441BC4" w:rsidRDefault="007F45BC" w:rsidP="00585DC8">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序号</w:t>
            </w:r>
          </w:p>
        </w:tc>
        <w:tc>
          <w:tcPr>
            <w:tcW w:w="1056" w:type="dxa"/>
            <w:shd w:val="clear" w:color="auto" w:fill="auto"/>
            <w:vAlign w:val="center"/>
            <w:hideMark/>
          </w:tcPr>
          <w:p w:rsidR="007F45BC" w:rsidRPr="00441BC4" w:rsidRDefault="007F45BC" w:rsidP="00585DC8">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风险因子</w:t>
            </w:r>
          </w:p>
        </w:tc>
        <w:tc>
          <w:tcPr>
            <w:tcW w:w="10128" w:type="dxa"/>
            <w:shd w:val="clear" w:color="auto" w:fill="auto"/>
            <w:vAlign w:val="center"/>
            <w:hideMark/>
          </w:tcPr>
          <w:p w:rsidR="007F45BC" w:rsidRPr="00441BC4" w:rsidRDefault="007F45BC" w:rsidP="00585DC8">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风险</w:t>
            </w:r>
            <w:r w:rsidR="00990276">
              <w:rPr>
                <w:rFonts w:ascii="Times New Roman" w:eastAsia="仿宋" w:hAnsi="Times New Roman" w:cs="Times New Roman" w:hint="eastAsia"/>
                <w:sz w:val="20"/>
                <w:szCs w:val="20"/>
              </w:rPr>
              <w:t>预防</w:t>
            </w:r>
            <w:r w:rsidRPr="00441BC4">
              <w:rPr>
                <w:rFonts w:ascii="Times New Roman" w:eastAsia="仿宋" w:hAnsi="Times New Roman" w:cs="Times New Roman"/>
                <w:sz w:val="20"/>
                <w:szCs w:val="20"/>
              </w:rPr>
              <w:t>措施</w:t>
            </w:r>
          </w:p>
        </w:tc>
      </w:tr>
      <w:tr w:rsidR="00441BC4" w:rsidRPr="00441BC4" w:rsidTr="00006683">
        <w:trPr>
          <w:trHeight w:val="436"/>
        </w:trPr>
        <w:tc>
          <w:tcPr>
            <w:tcW w:w="979" w:type="dxa"/>
            <w:vMerge w:val="restart"/>
            <w:shd w:val="clear" w:color="auto" w:fill="auto"/>
            <w:vAlign w:val="center"/>
            <w:hideMark/>
          </w:tcPr>
          <w:p w:rsidR="007F45BC" w:rsidRPr="00441BC4" w:rsidRDefault="007F45BC" w:rsidP="00006683">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自然因素</w:t>
            </w:r>
          </w:p>
        </w:tc>
        <w:tc>
          <w:tcPr>
            <w:tcW w:w="1042" w:type="dxa"/>
            <w:vAlign w:val="center"/>
          </w:tcPr>
          <w:p w:rsidR="007F45BC" w:rsidRPr="00441BC4" w:rsidRDefault="00D84040" w:rsidP="00006683">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3</w:t>
            </w:r>
            <w:r w:rsidR="007F45BC" w:rsidRPr="00441BC4">
              <w:rPr>
                <w:rFonts w:ascii="Times New Roman" w:eastAsia="仿宋" w:hAnsi="Times New Roman" w:cs="Times New Roman"/>
                <w:sz w:val="20"/>
                <w:szCs w:val="20"/>
              </w:rPr>
              <w:t>-1</w:t>
            </w:r>
          </w:p>
        </w:tc>
        <w:tc>
          <w:tcPr>
            <w:tcW w:w="1056" w:type="dxa"/>
            <w:shd w:val="clear" w:color="auto" w:fill="auto"/>
            <w:vAlign w:val="center"/>
            <w:hideMark/>
          </w:tcPr>
          <w:p w:rsidR="007F45BC" w:rsidRPr="00441BC4" w:rsidRDefault="007F45BC" w:rsidP="00585DC8">
            <w:pPr>
              <w:rPr>
                <w:rFonts w:ascii="Times New Roman" w:eastAsia="仿宋" w:hAnsi="Times New Roman" w:cs="Times New Roman"/>
                <w:sz w:val="20"/>
                <w:szCs w:val="20"/>
              </w:rPr>
            </w:pPr>
            <w:r w:rsidRPr="00441BC4">
              <w:rPr>
                <w:rFonts w:ascii="Times New Roman" w:eastAsia="仿宋" w:hAnsi="Times New Roman" w:cs="Times New Roman"/>
                <w:sz w:val="20"/>
                <w:szCs w:val="20"/>
              </w:rPr>
              <w:t>暴雨洪水</w:t>
            </w:r>
          </w:p>
        </w:tc>
        <w:tc>
          <w:tcPr>
            <w:tcW w:w="10128" w:type="dxa"/>
            <w:shd w:val="clear" w:color="auto" w:fill="auto"/>
            <w:vAlign w:val="center"/>
          </w:tcPr>
          <w:p w:rsidR="007F45BC" w:rsidRPr="00441BC4" w:rsidRDefault="007F45BC" w:rsidP="007F45BC">
            <w:pPr>
              <w:ind w:firstLine="400"/>
              <w:rPr>
                <w:rFonts w:ascii="Times New Roman" w:eastAsia="仿宋" w:hAnsi="Times New Roman" w:cs="Times New Roman"/>
                <w:sz w:val="20"/>
                <w:szCs w:val="20"/>
              </w:rPr>
            </w:pPr>
            <w:r w:rsidRPr="00441BC4">
              <w:rPr>
                <w:rFonts w:ascii="Times New Roman" w:eastAsia="仿宋" w:hAnsi="Times New Roman" w:cs="Times New Roman"/>
                <w:sz w:val="20"/>
                <w:szCs w:val="20"/>
              </w:rPr>
              <w:t>密切关注汛期天气预报；加强汛前风险排查，重点关注</w:t>
            </w:r>
            <w:r w:rsidR="009C6B82" w:rsidRPr="00441BC4">
              <w:rPr>
                <w:rFonts w:ascii="Times New Roman" w:eastAsia="仿宋" w:hAnsi="Times New Roman" w:cs="Times New Roman"/>
                <w:sz w:val="20"/>
                <w:szCs w:val="20"/>
              </w:rPr>
              <w:t>周围</w:t>
            </w:r>
            <w:r w:rsidRPr="00441BC4">
              <w:rPr>
                <w:rFonts w:ascii="Times New Roman" w:eastAsia="仿宋" w:hAnsi="Times New Roman" w:cs="Times New Roman"/>
                <w:sz w:val="20"/>
                <w:szCs w:val="20"/>
              </w:rPr>
              <w:t>排水是否畅通。</w:t>
            </w:r>
          </w:p>
        </w:tc>
      </w:tr>
      <w:tr w:rsidR="00441BC4" w:rsidRPr="00441BC4" w:rsidTr="00006683">
        <w:trPr>
          <w:trHeight w:val="263"/>
        </w:trPr>
        <w:tc>
          <w:tcPr>
            <w:tcW w:w="979" w:type="dxa"/>
            <w:vMerge/>
            <w:shd w:val="clear" w:color="auto" w:fill="auto"/>
            <w:vAlign w:val="center"/>
            <w:hideMark/>
          </w:tcPr>
          <w:p w:rsidR="007F45BC" w:rsidRPr="00441BC4" w:rsidRDefault="007F45BC" w:rsidP="00585DC8">
            <w:pPr>
              <w:ind w:firstLine="400"/>
              <w:rPr>
                <w:rFonts w:ascii="Times New Roman" w:eastAsia="仿宋" w:hAnsi="Times New Roman" w:cs="Times New Roman"/>
                <w:sz w:val="20"/>
                <w:szCs w:val="20"/>
              </w:rPr>
            </w:pPr>
          </w:p>
        </w:tc>
        <w:tc>
          <w:tcPr>
            <w:tcW w:w="1042" w:type="dxa"/>
          </w:tcPr>
          <w:p w:rsidR="007F45BC" w:rsidRPr="00441BC4" w:rsidRDefault="00D84040" w:rsidP="00006683">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3</w:t>
            </w:r>
            <w:r w:rsidR="007F45BC" w:rsidRPr="00441BC4">
              <w:rPr>
                <w:rFonts w:ascii="Times New Roman" w:eastAsia="仿宋" w:hAnsi="Times New Roman" w:cs="Times New Roman"/>
                <w:sz w:val="20"/>
                <w:szCs w:val="20"/>
              </w:rPr>
              <w:t>-2</w:t>
            </w:r>
          </w:p>
        </w:tc>
        <w:tc>
          <w:tcPr>
            <w:tcW w:w="1056" w:type="dxa"/>
            <w:shd w:val="clear" w:color="auto" w:fill="auto"/>
            <w:vAlign w:val="center"/>
            <w:hideMark/>
          </w:tcPr>
          <w:p w:rsidR="007F45BC" w:rsidRPr="00441BC4" w:rsidRDefault="007F45BC" w:rsidP="00585DC8">
            <w:pPr>
              <w:rPr>
                <w:rFonts w:ascii="Times New Roman" w:eastAsia="仿宋" w:hAnsi="Times New Roman" w:cs="Times New Roman"/>
                <w:sz w:val="20"/>
                <w:szCs w:val="20"/>
              </w:rPr>
            </w:pPr>
            <w:r w:rsidRPr="00441BC4">
              <w:rPr>
                <w:rFonts w:ascii="Times New Roman" w:eastAsia="仿宋" w:hAnsi="Times New Roman" w:cs="Times New Roman"/>
                <w:sz w:val="20"/>
                <w:szCs w:val="20"/>
              </w:rPr>
              <w:t>低温冻融</w:t>
            </w:r>
          </w:p>
        </w:tc>
        <w:tc>
          <w:tcPr>
            <w:tcW w:w="10128" w:type="dxa"/>
            <w:shd w:val="clear" w:color="auto" w:fill="auto"/>
            <w:vAlign w:val="center"/>
          </w:tcPr>
          <w:p w:rsidR="007F45BC" w:rsidRPr="00441BC4" w:rsidRDefault="007F45BC" w:rsidP="007F45BC">
            <w:pPr>
              <w:ind w:firstLine="400"/>
              <w:rPr>
                <w:rFonts w:ascii="Times New Roman" w:eastAsia="仿宋" w:hAnsi="Times New Roman" w:cs="Times New Roman"/>
                <w:sz w:val="20"/>
                <w:szCs w:val="20"/>
              </w:rPr>
            </w:pPr>
            <w:r w:rsidRPr="00441BC4">
              <w:rPr>
                <w:rFonts w:ascii="Times New Roman" w:eastAsia="仿宋" w:hAnsi="Times New Roman" w:cs="Times New Roman"/>
                <w:sz w:val="20"/>
                <w:szCs w:val="20"/>
              </w:rPr>
              <w:t>冬季期间，加强对阀井内压力钢管的保温，防止出现冻胀爆管现象。</w:t>
            </w:r>
            <w:r w:rsidR="009C6B82" w:rsidRPr="00441BC4">
              <w:rPr>
                <w:rFonts w:ascii="Times New Roman" w:eastAsia="仿宋" w:hAnsi="Times New Roman" w:cs="Times New Roman"/>
                <w:sz w:val="20"/>
                <w:szCs w:val="20"/>
              </w:rPr>
              <w:t>对于冬季无需分水的钢管，应放空钢管。</w:t>
            </w:r>
          </w:p>
        </w:tc>
      </w:tr>
      <w:tr w:rsidR="00CC469E" w:rsidRPr="00441BC4" w:rsidTr="00127D10">
        <w:trPr>
          <w:trHeight w:val="659"/>
        </w:trPr>
        <w:tc>
          <w:tcPr>
            <w:tcW w:w="979" w:type="dxa"/>
            <w:shd w:val="clear" w:color="auto" w:fill="auto"/>
            <w:vAlign w:val="center"/>
            <w:hideMark/>
          </w:tcPr>
          <w:p w:rsidR="00127D10" w:rsidRPr="00441BC4" w:rsidRDefault="007F45BC" w:rsidP="009C6B82">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管理</w:t>
            </w:r>
          </w:p>
          <w:p w:rsidR="007F45BC" w:rsidRPr="00441BC4" w:rsidRDefault="007F45BC" w:rsidP="009C6B82">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因素</w:t>
            </w:r>
          </w:p>
        </w:tc>
        <w:tc>
          <w:tcPr>
            <w:tcW w:w="1042" w:type="dxa"/>
            <w:vAlign w:val="center"/>
          </w:tcPr>
          <w:p w:rsidR="007F45BC" w:rsidRPr="00441BC4" w:rsidRDefault="00D84040" w:rsidP="00127D10">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3</w:t>
            </w:r>
            <w:r w:rsidR="007F45BC" w:rsidRPr="00441BC4">
              <w:rPr>
                <w:rFonts w:ascii="Times New Roman" w:eastAsia="仿宋" w:hAnsi="Times New Roman" w:cs="Times New Roman"/>
                <w:sz w:val="20"/>
                <w:szCs w:val="20"/>
              </w:rPr>
              <w:t>-3</w:t>
            </w:r>
          </w:p>
        </w:tc>
        <w:tc>
          <w:tcPr>
            <w:tcW w:w="1056" w:type="dxa"/>
            <w:shd w:val="clear" w:color="auto" w:fill="auto"/>
            <w:vAlign w:val="center"/>
            <w:hideMark/>
          </w:tcPr>
          <w:p w:rsidR="007F45BC" w:rsidRPr="00441BC4" w:rsidRDefault="00672918" w:rsidP="00585DC8">
            <w:pPr>
              <w:rPr>
                <w:rFonts w:ascii="Times New Roman" w:eastAsia="仿宋" w:hAnsi="Times New Roman" w:cs="Times New Roman"/>
                <w:sz w:val="20"/>
                <w:szCs w:val="20"/>
              </w:rPr>
            </w:pPr>
            <w:r w:rsidRPr="00441BC4">
              <w:rPr>
                <w:rFonts w:ascii="Times New Roman" w:eastAsia="仿宋" w:hAnsi="Times New Roman" w:cs="Times New Roman"/>
                <w:sz w:val="20"/>
                <w:szCs w:val="20"/>
              </w:rPr>
              <w:t>运行调度和养护</w:t>
            </w:r>
          </w:p>
        </w:tc>
        <w:tc>
          <w:tcPr>
            <w:tcW w:w="10128" w:type="dxa"/>
            <w:shd w:val="clear" w:color="auto" w:fill="auto"/>
            <w:vAlign w:val="center"/>
          </w:tcPr>
          <w:p w:rsidR="007F45BC" w:rsidRPr="00441BC4" w:rsidRDefault="00507ED8" w:rsidP="009C6B82">
            <w:pPr>
              <w:ind w:firstLine="400"/>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007F45BC" w:rsidRPr="00441BC4">
              <w:rPr>
                <w:rFonts w:ascii="Times New Roman" w:eastAsia="仿宋" w:hAnsi="Times New Roman" w:cs="Times New Roman"/>
                <w:sz w:val="20"/>
                <w:szCs w:val="20"/>
              </w:rPr>
              <w:t>1</w:t>
            </w:r>
            <w:r w:rsidR="007F45BC" w:rsidRPr="00441BC4">
              <w:rPr>
                <w:rFonts w:ascii="Times New Roman" w:eastAsia="仿宋" w:hAnsi="Times New Roman" w:cs="Times New Roman"/>
                <w:sz w:val="20"/>
                <w:szCs w:val="20"/>
              </w:rPr>
              <w:t>）加强巡视监测和自动化监测</w:t>
            </w:r>
            <w:r w:rsidR="009C6B82" w:rsidRPr="00441BC4">
              <w:rPr>
                <w:rFonts w:ascii="Times New Roman" w:eastAsia="仿宋" w:hAnsi="Times New Roman" w:cs="Times New Roman"/>
                <w:sz w:val="20"/>
                <w:szCs w:val="20"/>
              </w:rPr>
              <w:t>。</w:t>
            </w:r>
          </w:p>
          <w:p w:rsidR="009C6B82" w:rsidRPr="00441BC4" w:rsidRDefault="00507ED8" w:rsidP="009C6B82">
            <w:pPr>
              <w:ind w:firstLine="400"/>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009C6B82" w:rsidRPr="00441BC4">
              <w:rPr>
                <w:rFonts w:ascii="Times New Roman" w:eastAsia="仿宋" w:hAnsi="Times New Roman" w:cs="Times New Roman"/>
                <w:sz w:val="20"/>
                <w:szCs w:val="20"/>
              </w:rPr>
              <w:t>2</w:t>
            </w:r>
            <w:r w:rsidR="009C6B82" w:rsidRPr="00441BC4">
              <w:rPr>
                <w:rFonts w:ascii="Times New Roman" w:eastAsia="仿宋" w:hAnsi="Times New Roman" w:cs="Times New Roman"/>
                <w:sz w:val="20"/>
                <w:szCs w:val="20"/>
              </w:rPr>
              <w:t>）定期养护阀门井内阀门，防止阀门锈蚀。</w:t>
            </w:r>
          </w:p>
          <w:p w:rsidR="009C6B82" w:rsidRPr="00441BC4" w:rsidRDefault="00507ED8">
            <w:pPr>
              <w:ind w:firstLine="400"/>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009C6B82" w:rsidRPr="00441BC4">
              <w:rPr>
                <w:rFonts w:ascii="Times New Roman" w:eastAsia="仿宋" w:hAnsi="Times New Roman" w:cs="Times New Roman"/>
                <w:sz w:val="20"/>
                <w:szCs w:val="20"/>
              </w:rPr>
              <w:t>3</w:t>
            </w:r>
            <w:r w:rsidR="009C6B82" w:rsidRPr="00441BC4">
              <w:rPr>
                <w:rFonts w:ascii="Times New Roman" w:eastAsia="仿宋" w:hAnsi="Times New Roman" w:cs="Times New Roman"/>
                <w:sz w:val="20"/>
                <w:szCs w:val="20"/>
              </w:rPr>
              <w:t>）</w:t>
            </w:r>
            <w:r w:rsidR="00D84040" w:rsidRPr="00441BC4">
              <w:rPr>
                <w:rFonts w:ascii="Times New Roman" w:eastAsia="仿宋" w:hAnsi="Times New Roman" w:cs="Times New Roman"/>
                <w:sz w:val="20"/>
                <w:szCs w:val="20"/>
              </w:rPr>
              <w:t>编制</w:t>
            </w:r>
            <w:r w:rsidR="00E56B64" w:rsidRPr="00441BC4">
              <w:rPr>
                <w:rFonts w:ascii="Times New Roman" w:eastAsia="仿宋" w:hAnsi="Times New Roman" w:cs="Times New Roman"/>
                <w:sz w:val="20"/>
                <w:szCs w:val="20"/>
              </w:rPr>
              <w:t>钢管</w:t>
            </w:r>
            <w:r w:rsidR="00D84040" w:rsidRPr="00441BC4">
              <w:rPr>
                <w:rFonts w:ascii="Times New Roman" w:eastAsia="仿宋" w:hAnsi="Times New Roman" w:cs="Times New Roman"/>
                <w:sz w:val="20"/>
                <w:szCs w:val="20"/>
              </w:rPr>
              <w:t>漏水和爆管</w:t>
            </w:r>
            <w:r w:rsidR="00E56B64" w:rsidRPr="00441BC4">
              <w:rPr>
                <w:rFonts w:ascii="Times New Roman" w:eastAsia="仿宋" w:hAnsi="Times New Roman" w:cs="Times New Roman"/>
                <w:sz w:val="20"/>
                <w:szCs w:val="20"/>
              </w:rPr>
              <w:t>等突发事故</w:t>
            </w:r>
            <w:r w:rsidR="00D84040" w:rsidRPr="00441BC4">
              <w:rPr>
                <w:rFonts w:ascii="Times New Roman" w:eastAsia="仿宋" w:hAnsi="Times New Roman" w:cs="Times New Roman"/>
                <w:sz w:val="20"/>
                <w:szCs w:val="20"/>
              </w:rPr>
              <w:t>的应急预案，定期应急预案排练。</w:t>
            </w:r>
          </w:p>
        </w:tc>
      </w:tr>
    </w:tbl>
    <w:p w:rsidR="0066362B" w:rsidRPr="00441BC4" w:rsidRDefault="0066362B" w:rsidP="00353EF4">
      <w:pPr>
        <w:pStyle w:val="11"/>
        <w:ind w:firstLineChars="0" w:firstLine="0"/>
        <w:jc w:val="center"/>
        <w:outlineLvl w:val="9"/>
        <w:rPr>
          <w:rFonts w:ascii="Times New Roman" w:eastAsiaTheme="minorEastAsia" w:hAnsi="Times New Roman" w:cs="Times New Roman"/>
        </w:rPr>
      </w:pPr>
    </w:p>
    <w:p w:rsidR="0066362B" w:rsidRPr="00441BC4" w:rsidRDefault="0066362B">
      <w:pPr>
        <w:widowControl/>
        <w:jc w:val="left"/>
        <w:rPr>
          <w:rFonts w:ascii="Times New Roman" w:hAnsi="Times New Roman" w:cs="Times New Roman"/>
          <w:sz w:val="24"/>
          <w:szCs w:val="20"/>
        </w:rPr>
      </w:pPr>
      <w:r w:rsidRPr="00441BC4">
        <w:rPr>
          <w:rFonts w:ascii="Times New Roman" w:hAnsi="Times New Roman" w:cs="Times New Roman"/>
        </w:rPr>
        <w:br w:type="page"/>
      </w:r>
    </w:p>
    <w:p w:rsidR="00353EF4" w:rsidRPr="00441BC4" w:rsidRDefault="00353EF4" w:rsidP="00353EF4">
      <w:pPr>
        <w:pStyle w:val="11"/>
        <w:ind w:firstLineChars="0" w:firstLine="0"/>
        <w:jc w:val="center"/>
        <w:outlineLvl w:val="9"/>
        <w:rPr>
          <w:rFonts w:ascii="Times New Roman" w:hAnsi="Times New Roman" w:cs="Times New Roman"/>
        </w:rPr>
      </w:pPr>
      <w:r w:rsidRPr="00441BC4">
        <w:rPr>
          <w:rFonts w:ascii="Times New Roman" w:hAnsi="Times New Roman" w:cs="Times New Roman"/>
        </w:rPr>
        <w:t>表</w:t>
      </w:r>
      <w:r w:rsidRPr="00441BC4">
        <w:rPr>
          <w:rFonts w:ascii="Times New Roman" w:hAnsi="Times New Roman" w:cs="Times New Roman"/>
        </w:rPr>
        <w:t>3.2-</w:t>
      </w:r>
      <w:r w:rsidR="000D0C09" w:rsidRPr="00441BC4">
        <w:rPr>
          <w:rFonts w:ascii="Times New Roman" w:hAnsi="Times New Roman" w:cs="Times New Roman"/>
        </w:rPr>
        <w:t>4</w:t>
      </w:r>
      <w:r w:rsidR="002547FC">
        <w:rPr>
          <w:rFonts w:ascii="Times New Roman" w:hAnsi="Times New Roman" w:cs="Times New Roman"/>
        </w:rPr>
        <w:t xml:space="preserve">  </w:t>
      </w:r>
      <w:r w:rsidRPr="00441BC4">
        <w:rPr>
          <w:rFonts w:ascii="Times New Roman" w:hAnsi="Times New Roman" w:cs="Times New Roman"/>
        </w:rPr>
        <w:t>控制闸风险</w:t>
      </w:r>
      <w:r w:rsidR="008656A9" w:rsidRPr="00441BC4">
        <w:rPr>
          <w:rFonts w:ascii="Times New Roman" w:hAnsi="Times New Roman" w:cs="Times New Roman"/>
        </w:rPr>
        <w:t>预防</w:t>
      </w:r>
      <w:r w:rsidRPr="00441BC4">
        <w:rPr>
          <w:rFonts w:ascii="Times New Roman" w:hAnsi="Times New Roman" w:cs="Times New Roman"/>
        </w:rPr>
        <w:t>措施</w:t>
      </w:r>
    </w:p>
    <w:tbl>
      <w:tblPr>
        <w:tblW w:w="134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1059"/>
        <w:gridCol w:w="1073"/>
        <w:gridCol w:w="10357"/>
      </w:tblGrid>
      <w:tr w:rsidR="00441BC4" w:rsidRPr="00441BC4" w:rsidTr="00006683">
        <w:trPr>
          <w:trHeight w:val="480"/>
        </w:trPr>
        <w:tc>
          <w:tcPr>
            <w:tcW w:w="998" w:type="dxa"/>
            <w:shd w:val="clear" w:color="auto" w:fill="auto"/>
            <w:vAlign w:val="center"/>
            <w:hideMark/>
          </w:tcPr>
          <w:p w:rsidR="00353EF4" w:rsidRPr="00441BC4" w:rsidRDefault="00353EF4" w:rsidP="00585DC8">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风险因素类型</w:t>
            </w:r>
          </w:p>
        </w:tc>
        <w:tc>
          <w:tcPr>
            <w:tcW w:w="1059" w:type="dxa"/>
            <w:vAlign w:val="center"/>
          </w:tcPr>
          <w:p w:rsidR="00353EF4" w:rsidRPr="00441BC4" w:rsidRDefault="00353EF4" w:rsidP="00585DC8">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序号</w:t>
            </w:r>
          </w:p>
        </w:tc>
        <w:tc>
          <w:tcPr>
            <w:tcW w:w="1073" w:type="dxa"/>
            <w:shd w:val="clear" w:color="auto" w:fill="auto"/>
            <w:vAlign w:val="center"/>
            <w:hideMark/>
          </w:tcPr>
          <w:p w:rsidR="00353EF4" w:rsidRPr="00441BC4" w:rsidRDefault="00353EF4" w:rsidP="00585DC8">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风险因子</w:t>
            </w:r>
          </w:p>
        </w:tc>
        <w:tc>
          <w:tcPr>
            <w:tcW w:w="10357" w:type="dxa"/>
            <w:shd w:val="clear" w:color="auto" w:fill="auto"/>
            <w:vAlign w:val="center"/>
            <w:hideMark/>
          </w:tcPr>
          <w:p w:rsidR="00353EF4" w:rsidRPr="00441BC4" w:rsidRDefault="00353EF4" w:rsidP="00585DC8">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风险</w:t>
            </w:r>
            <w:r w:rsidR="00990276">
              <w:rPr>
                <w:rFonts w:ascii="Times New Roman" w:eastAsia="仿宋" w:hAnsi="Times New Roman" w:cs="Times New Roman" w:hint="eastAsia"/>
                <w:sz w:val="20"/>
                <w:szCs w:val="20"/>
              </w:rPr>
              <w:t>预防</w:t>
            </w:r>
            <w:r w:rsidRPr="00441BC4">
              <w:rPr>
                <w:rFonts w:ascii="Times New Roman" w:eastAsia="仿宋" w:hAnsi="Times New Roman" w:cs="Times New Roman"/>
                <w:sz w:val="20"/>
                <w:szCs w:val="20"/>
              </w:rPr>
              <w:t>措施</w:t>
            </w:r>
          </w:p>
        </w:tc>
      </w:tr>
      <w:tr w:rsidR="00441BC4" w:rsidRPr="00441BC4" w:rsidTr="00006683">
        <w:trPr>
          <w:trHeight w:val="237"/>
        </w:trPr>
        <w:tc>
          <w:tcPr>
            <w:tcW w:w="998" w:type="dxa"/>
            <w:vMerge w:val="restart"/>
            <w:shd w:val="clear" w:color="auto" w:fill="auto"/>
            <w:vAlign w:val="center"/>
            <w:hideMark/>
          </w:tcPr>
          <w:p w:rsidR="009E08D9" w:rsidRDefault="00353EF4">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自然</w:t>
            </w:r>
          </w:p>
          <w:p w:rsidR="009E08D9" w:rsidRDefault="00353EF4">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因素</w:t>
            </w:r>
          </w:p>
        </w:tc>
        <w:tc>
          <w:tcPr>
            <w:tcW w:w="1059" w:type="dxa"/>
            <w:vAlign w:val="center"/>
          </w:tcPr>
          <w:p w:rsidR="00353EF4" w:rsidRPr="00441BC4" w:rsidRDefault="00E56B64" w:rsidP="00006683">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4</w:t>
            </w:r>
            <w:r w:rsidR="00353EF4" w:rsidRPr="00441BC4">
              <w:rPr>
                <w:rFonts w:ascii="Times New Roman" w:eastAsia="仿宋" w:hAnsi="Times New Roman" w:cs="Times New Roman"/>
                <w:sz w:val="20"/>
                <w:szCs w:val="20"/>
              </w:rPr>
              <w:t>-1</w:t>
            </w:r>
          </w:p>
        </w:tc>
        <w:tc>
          <w:tcPr>
            <w:tcW w:w="1073" w:type="dxa"/>
            <w:shd w:val="clear" w:color="auto" w:fill="auto"/>
            <w:vAlign w:val="center"/>
            <w:hideMark/>
          </w:tcPr>
          <w:p w:rsidR="00353EF4" w:rsidRPr="00441BC4" w:rsidRDefault="00353EF4" w:rsidP="00585DC8">
            <w:pPr>
              <w:rPr>
                <w:rFonts w:ascii="Times New Roman" w:eastAsia="仿宋" w:hAnsi="Times New Roman" w:cs="Times New Roman"/>
                <w:sz w:val="20"/>
                <w:szCs w:val="20"/>
              </w:rPr>
            </w:pPr>
            <w:r w:rsidRPr="00441BC4">
              <w:rPr>
                <w:rFonts w:ascii="Times New Roman" w:eastAsia="仿宋" w:hAnsi="Times New Roman" w:cs="Times New Roman"/>
                <w:sz w:val="20"/>
                <w:szCs w:val="20"/>
              </w:rPr>
              <w:t>暴雨洪水</w:t>
            </w:r>
          </w:p>
        </w:tc>
        <w:tc>
          <w:tcPr>
            <w:tcW w:w="10357" w:type="dxa"/>
            <w:shd w:val="clear" w:color="auto" w:fill="auto"/>
            <w:vAlign w:val="center"/>
            <w:hideMark/>
          </w:tcPr>
          <w:p w:rsidR="00353EF4" w:rsidRPr="00441BC4" w:rsidRDefault="00585DC8">
            <w:pPr>
              <w:ind w:firstLine="400"/>
              <w:rPr>
                <w:rFonts w:ascii="Times New Roman" w:eastAsia="仿宋" w:hAnsi="Times New Roman" w:cs="Times New Roman"/>
                <w:sz w:val="20"/>
                <w:szCs w:val="20"/>
              </w:rPr>
            </w:pPr>
            <w:r w:rsidRPr="00441BC4">
              <w:rPr>
                <w:rFonts w:ascii="Times New Roman" w:eastAsia="仿宋" w:hAnsi="Times New Roman" w:cs="Times New Roman"/>
                <w:sz w:val="20"/>
                <w:szCs w:val="20"/>
              </w:rPr>
              <w:t>加强巡视检查，确保</w:t>
            </w:r>
            <w:r w:rsidR="00353EF4" w:rsidRPr="00441BC4">
              <w:rPr>
                <w:rFonts w:ascii="Times New Roman" w:eastAsia="仿宋" w:hAnsi="Times New Roman" w:cs="Times New Roman"/>
                <w:sz w:val="20"/>
                <w:szCs w:val="20"/>
              </w:rPr>
              <w:t>水闸周边排水畅通</w:t>
            </w:r>
            <w:r w:rsidRPr="00441BC4">
              <w:rPr>
                <w:rFonts w:ascii="Times New Roman" w:eastAsia="仿宋" w:hAnsi="Times New Roman" w:cs="Times New Roman"/>
                <w:sz w:val="20"/>
                <w:szCs w:val="20"/>
              </w:rPr>
              <w:t>，防止外水入闸</w:t>
            </w:r>
            <w:r w:rsidR="00353EF4" w:rsidRPr="00441BC4">
              <w:rPr>
                <w:rFonts w:ascii="Times New Roman" w:eastAsia="仿宋" w:hAnsi="Times New Roman" w:cs="Times New Roman"/>
                <w:sz w:val="20"/>
                <w:szCs w:val="20"/>
              </w:rPr>
              <w:t>。</w:t>
            </w:r>
          </w:p>
        </w:tc>
      </w:tr>
      <w:tr w:rsidR="00441BC4" w:rsidRPr="00441BC4" w:rsidTr="00006683">
        <w:trPr>
          <w:trHeight w:val="823"/>
        </w:trPr>
        <w:tc>
          <w:tcPr>
            <w:tcW w:w="998" w:type="dxa"/>
            <w:vMerge/>
            <w:shd w:val="clear" w:color="auto" w:fill="auto"/>
            <w:vAlign w:val="center"/>
            <w:hideMark/>
          </w:tcPr>
          <w:p w:rsidR="00353EF4" w:rsidRPr="00441BC4" w:rsidRDefault="00353EF4" w:rsidP="00585DC8">
            <w:pPr>
              <w:ind w:firstLine="400"/>
              <w:rPr>
                <w:rFonts w:ascii="Times New Roman" w:eastAsia="仿宋" w:hAnsi="Times New Roman" w:cs="Times New Roman"/>
                <w:sz w:val="20"/>
                <w:szCs w:val="20"/>
              </w:rPr>
            </w:pPr>
          </w:p>
        </w:tc>
        <w:tc>
          <w:tcPr>
            <w:tcW w:w="1059" w:type="dxa"/>
            <w:vAlign w:val="center"/>
          </w:tcPr>
          <w:p w:rsidR="00353EF4" w:rsidRPr="00441BC4" w:rsidRDefault="00E56B64" w:rsidP="00006683">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4</w:t>
            </w:r>
            <w:r w:rsidR="00353EF4" w:rsidRPr="00441BC4">
              <w:rPr>
                <w:rFonts w:ascii="Times New Roman" w:eastAsia="仿宋" w:hAnsi="Times New Roman" w:cs="Times New Roman"/>
                <w:sz w:val="20"/>
                <w:szCs w:val="20"/>
              </w:rPr>
              <w:t>-2</w:t>
            </w:r>
          </w:p>
        </w:tc>
        <w:tc>
          <w:tcPr>
            <w:tcW w:w="1073" w:type="dxa"/>
            <w:shd w:val="clear" w:color="auto" w:fill="auto"/>
            <w:vAlign w:val="center"/>
            <w:hideMark/>
          </w:tcPr>
          <w:p w:rsidR="00353EF4" w:rsidRPr="00441BC4" w:rsidRDefault="00353EF4" w:rsidP="00585DC8">
            <w:pPr>
              <w:rPr>
                <w:rFonts w:ascii="Times New Roman" w:eastAsia="仿宋" w:hAnsi="Times New Roman" w:cs="Times New Roman"/>
                <w:sz w:val="20"/>
                <w:szCs w:val="20"/>
              </w:rPr>
            </w:pPr>
            <w:r w:rsidRPr="00441BC4">
              <w:rPr>
                <w:rFonts w:ascii="Times New Roman" w:eastAsia="仿宋" w:hAnsi="Times New Roman" w:cs="Times New Roman"/>
                <w:sz w:val="20"/>
                <w:szCs w:val="20"/>
              </w:rPr>
              <w:t>低温冻融</w:t>
            </w:r>
          </w:p>
        </w:tc>
        <w:tc>
          <w:tcPr>
            <w:tcW w:w="10357" w:type="dxa"/>
            <w:shd w:val="clear" w:color="auto" w:fill="auto"/>
            <w:vAlign w:val="center"/>
            <w:hideMark/>
          </w:tcPr>
          <w:p w:rsidR="00353EF4" w:rsidRPr="00441BC4" w:rsidRDefault="00353EF4" w:rsidP="00006683">
            <w:pPr>
              <w:ind w:firstLine="400"/>
              <w:rPr>
                <w:rFonts w:ascii="Times New Roman" w:eastAsia="仿宋" w:hAnsi="Times New Roman" w:cs="Times New Roman"/>
                <w:sz w:val="20"/>
                <w:szCs w:val="20"/>
              </w:rPr>
            </w:pPr>
            <w:r w:rsidRPr="00441BC4">
              <w:rPr>
                <w:rFonts w:ascii="Times New Roman" w:eastAsia="仿宋" w:hAnsi="Times New Roman" w:cs="Times New Roman"/>
                <w:sz w:val="20"/>
                <w:szCs w:val="20"/>
              </w:rPr>
              <w:t>加强天气预报。在低温冰凌之前，加强浮筒拦冰，及时破除已经形成的冰盖。及时清除水面线以上的闸墩和闸门上的积雪和雨水，防止结冰，导致无法开启闸门。</w:t>
            </w:r>
          </w:p>
        </w:tc>
      </w:tr>
      <w:tr w:rsidR="00441BC4" w:rsidRPr="00441BC4" w:rsidTr="00006683">
        <w:trPr>
          <w:trHeight w:val="301"/>
        </w:trPr>
        <w:tc>
          <w:tcPr>
            <w:tcW w:w="998" w:type="dxa"/>
            <w:vMerge/>
            <w:shd w:val="clear" w:color="auto" w:fill="auto"/>
            <w:vAlign w:val="center"/>
            <w:hideMark/>
          </w:tcPr>
          <w:p w:rsidR="00353EF4" w:rsidRPr="00441BC4" w:rsidRDefault="00353EF4" w:rsidP="00585DC8">
            <w:pPr>
              <w:ind w:firstLine="400"/>
              <w:rPr>
                <w:rFonts w:ascii="Times New Roman" w:eastAsia="仿宋" w:hAnsi="Times New Roman" w:cs="Times New Roman"/>
                <w:sz w:val="20"/>
                <w:szCs w:val="20"/>
              </w:rPr>
            </w:pPr>
          </w:p>
        </w:tc>
        <w:tc>
          <w:tcPr>
            <w:tcW w:w="1059" w:type="dxa"/>
            <w:vAlign w:val="center"/>
          </w:tcPr>
          <w:p w:rsidR="00353EF4" w:rsidRPr="00441BC4" w:rsidRDefault="00E56B64" w:rsidP="00006683">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4</w:t>
            </w:r>
            <w:r w:rsidR="00353EF4" w:rsidRPr="00441BC4">
              <w:rPr>
                <w:rFonts w:ascii="Times New Roman" w:eastAsia="仿宋" w:hAnsi="Times New Roman" w:cs="Times New Roman"/>
                <w:sz w:val="20"/>
                <w:szCs w:val="20"/>
              </w:rPr>
              <w:t>-3</w:t>
            </w:r>
          </w:p>
        </w:tc>
        <w:tc>
          <w:tcPr>
            <w:tcW w:w="1073" w:type="dxa"/>
            <w:shd w:val="clear" w:color="auto" w:fill="auto"/>
            <w:vAlign w:val="center"/>
            <w:hideMark/>
          </w:tcPr>
          <w:p w:rsidR="00353EF4" w:rsidRPr="00441BC4" w:rsidRDefault="00353EF4" w:rsidP="00585DC8">
            <w:pPr>
              <w:rPr>
                <w:rFonts w:ascii="Times New Roman" w:eastAsia="仿宋" w:hAnsi="Times New Roman" w:cs="Times New Roman"/>
                <w:sz w:val="20"/>
                <w:szCs w:val="20"/>
              </w:rPr>
            </w:pPr>
            <w:r w:rsidRPr="00441BC4">
              <w:rPr>
                <w:rFonts w:ascii="Times New Roman" w:eastAsia="仿宋" w:hAnsi="Times New Roman" w:cs="Times New Roman"/>
                <w:sz w:val="20"/>
                <w:szCs w:val="20"/>
              </w:rPr>
              <w:t>雪灾</w:t>
            </w:r>
          </w:p>
        </w:tc>
        <w:tc>
          <w:tcPr>
            <w:tcW w:w="10357" w:type="dxa"/>
            <w:shd w:val="clear" w:color="auto" w:fill="auto"/>
            <w:vAlign w:val="center"/>
            <w:hideMark/>
          </w:tcPr>
          <w:p w:rsidR="00353EF4" w:rsidRPr="00441BC4" w:rsidRDefault="00353EF4" w:rsidP="00006683">
            <w:pPr>
              <w:ind w:firstLine="400"/>
              <w:rPr>
                <w:rFonts w:ascii="Times New Roman" w:eastAsia="仿宋" w:hAnsi="Times New Roman" w:cs="Times New Roman"/>
                <w:sz w:val="20"/>
                <w:szCs w:val="20"/>
              </w:rPr>
            </w:pPr>
            <w:r w:rsidRPr="00441BC4">
              <w:rPr>
                <w:rFonts w:ascii="Times New Roman" w:eastAsia="仿宋" w:hAnsi="Times New Roman" w:cs="Times New Roman"/>
                <w:sz w:val="20"/>
                <w:szCs w:val="20"/>
              </w:rPr>
              <w:t>当屋顶积雪厚度达到</w:t>
            </w:r>
            <w:r w:rsidRPr="00441BC4">
              <w:rPr>
                <w:rFonts w:ascii="Times New Roman" w:eastAsia="仿宋" w:hAnsi="Times New Roman" w:cs="Times New Roman"/>
                <w:sz w:val="20"/>
                <w:szCs w:val="20"/>
              </w:rPr>
              <w:t>≥7cm</w:t>
            </w:r>
            <w:r w:rsidRPr="00441BC4">
              <w:rPr>
                <w:rFonts w:ascii="Times New Roman" w:eastAsia="仿宋" w:hAnsi="Times New Roman" w:cs="Times New Roman"/>
                <w:sz w:val="20"/>
                <w:szCs w:val="20"/>
              </w:rPr>
              <w:t>（设计雪荷载</w:t>
            </w:r>
            <w:r w:rsidRPr="00441BC4">
              <w:rPr>
                <w:rFonts w:ascii="Times New Roman" w:eastAsia="仿宋" w:hAnsi="Times New Roman" w:cs="Times New Roman"/>
                <w:sz w:val="20"/>
                <w:szCs w:val="20"/>
              </w:rPr>
              <w:t>0.5kN/m2</w:t>
            </w:r>
            <w:r w:rsidRPr="00441BC4">
              <w:rPr>
                <w:rFonts w:ascii="Times New Roman" w:eastAsia="仿宋" w:hAnsi="Times New Roman" w:cs="Times New Roman"/>
                <w:sz w:val="20"/>
                <w:szCs w:val="20"/>
              </w:rPr>
              <w:t>），及时清除启闭机房房顶上的雪荷载。</w:t>
            </w:r>
          </w:p>
        </w:tc>
      </w:tr>
      <w:tr w:rsidR="00441BC4" w:rsidRPr="00441BC4" w:rsidTr="00006683">
        <w:trPr>
          <w:trHeight w:val="480"/>
        </w:trPr>
        <w:tc>
          <w:tcPr>
            <w:tcW w:w="998" w:type="dxa"/>
            <w:shd w:val="clear" w:color="auto" w:fill="auto"/>
            <w:vAlign w:val="center"/>
            <w:hideMark/>
          </w:tcPr>
          <w:p w:rsidR="00A22835" w:rsidRDefault="00353EF4" w:rsidP="00585DC8">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人为</w:t>
            </w:r>
          </w:p>
          <w:p w:rsidR="00353EF4" w:rsidRPr="00441BC4" w:rsidRDefault="00353EF4" w:rsidP="00585DC8">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因素</w:t>
            </w:r>
          </w:p>
        </w:tc>
        <w:tc>
          <w:tcPr>
            <w:tcW w:w="1059" w:type="dxa"/>
            <w:vAlign w:val="center"/>
          </w:tcPr>
          <w:p w:rsidR="00353EF4" w:rsidRPr="00441BC4" w:rsidRDefault="00E56B64" w:rsidP="00006683">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4</w:t>
            </w:r>
            <w:r w:rsidR="00353EF4" w:rsidRPr="00441BC4">
              <w:rPr>
                <w:rFonts w:ascii="Times New Roman" w:eastAsia="仿宋" w:hAnsi="Times New Roman" w:cs="Times New Roman"/>
                <w:sz w:val="20"/>
                <w:szCs w:val="20"/>
              </w:rPr>
              <w:t>-5</w:t>
            </w:r>
          </w:p>
        </w:tc>
        <w:tc>
          <w:tcPr>
            <w:tcW w:w="1073" w:type="dxa"/>
            <w:shd w:val="clear" w:color="auto" w:fill="auto"/>
            <w:vAlign w:val="center"/>
            <w:hideMark/>
          </w:tcPr>
          <w:p w:rsidR="00353EF4" w:rsidRPr="00441BC4" w:rsidRDefault="00353EF4" w:rsidP="00585DC8">
            <w:pPr>
              <w:rPr>
                <w:rFonts w:ascii="Times New Roman" w:eastAsia="仿宋" w:hAnsi="Times New Roman" w:cs="Times New Roman"/>
                <w:sz w:val="20"/>
                <w:szCs w:val="20"/>
              </w:rPr>
            </w:pPr>
            <w:r w:rsidRPr="00441BC4">
              <w:rPr>
                <w:rFonts w:ascii="Times New Roman" w:eastAsia="仿宋" w:hAnsi="Times New Roman" w:cs="Times New Roman"/>
                <w:sz w:val="20"/>
                <w:szCs w:val="20"/>
              </w:rPr>
              <w:t>违章超载</w:t>
            </w:r>
          </w:p>
        </w:tc>
        <w:tc>
          <w:tcPr>
            <w:tcW w:w="10357" w:type="dxa"/>
            <w:shd w:val="clear" w:color="auto" w:fill="auto"/>
            <w:vAlign w:val="center"/>
            <w:hideMark/>
          </w:tcPr>
          <w:p w:rsidR="00353EF4" w:rsidRPr="00441BC4" w:rsidRDefault="00585DC8">
            <w:pPr>
              <w:rPr>
                <w:rFonts w:ascii="Times New Roman" w:eastAsia="仿宋" w:hAnsi="Times New Roman" w:cs="Times New Roman"/>
                <w:sz w:val="20"/>
                <w:szCs w:val="20"/>
              </w:rPr>
            </w:pPr>
            <w:r w:rsidRPr="00441BC4">
              <w:rPr>
                <w:rFonts w:ascii="Times New Roman" w:eastAsia="仿宋" w:hAnsi="Times New Roman" w:cs="Times New Roman"/>
                <w:sz w:val="20"/>
                <w:szCs w:val="20"/>
              </w:rPr>
              <w:t>严禁</w:t>
            </w:r>
            <w:r w:rsidR="00353EF4" w:rsidRPr="00441BC4">
              <w:rPr>
                <w:rFonts w:ascii="Times New Roman" w:eastAsia="仿宋" w:hAnsi="Times New Roman" w:cs="Times New Roman"/>
                <w:sz w:val="20"/>
                <w:szCs w:val="20"/>
              </w:rPr>
              <w:t>启闭机房、交通桥</w:t>
            </w:r>
            <w:r w:rsidRPr="00441BC4">
              <w:rPr>
                <w:rFonts w:ascii="Times New Roman" w:eastAsia="仿宋" w:hAnsi="Times New Roman" w:cs="Times New Roman"/>
                <w:sz w:val="20"/>
                <w:szCs w:val="20"/>
              </w:rPr>
              <w:t>上超载运行；当吊装检修时，遵守闸门检修使用指南，必要时</w:t>
            </w:r>
            <w:r w:rsidR="00353EF4" w:rsidRPr="00441BC4">
              <w:rPr>
                <w:rFonts w:ascii="Times New Roman" w:eastAsia="仿宋" w:hAnsi="Times New Roman" w:cs="Times New Roman"/>
                <w:sz w:val="20"/>
                <w:szCs w:val="20"/>
              </w:rPr>
              <w:t>应委托原设计单位进行复核</w:t>
            </w:r>
            <w:r w:rsidRPr="00441BC4">
              <w:rPr>
                <w:rFonts w:ascii="Times New Roman" w:eastAsia="仿宋" w:hAnsi="Times New Roman" w:cs="Times New Roman"/>
                <w:sz w:val="20"/>
                <w:szCs w:val="20"/>
              </w:rPr>
              <w:t>检核施工荷载</w:t>
            </w:r>
            <w:r w:rsidR="00353EF4" w:rsidRPr="00441BC4">
              <w:rPr>
                <w:rFonts w:ascii="Times New Roman" w:eastAsia="仿宋" w:hAnsi="Times New Roman" w:cs="Times New Roman"/>
                <w:sz w:val="20"/>
                <w:szCs w:val="20"/>
              </w:rPr>
              <w:t>。</w:t>
            </w:r>
          </w:p>
        </w:tc>
      </w:tr>
      <w:tr w:rsidR="00441BC4" w:rsidRPr="00441BC4" w:rsidTr="00006683">
        <w:trPr>
          <w:trHeight w:val="275"/>
        </w:trPr>
        <w:tc>
          <w:tcPr>
            <w:tcW w:w="998" w:type="dxa"/>
            <w:shd w:val="clear" w:color="auto" w:fill="auto"/>
            <w:vAlign w:val="center"/>
            <w:hideMark/>
          </w:tcPr>
          <w:p w:rsidR="00353EF4" w:rsidRPr="00441BC4" w:rsidRDefault="00353EF4" w:rsidP="00585DC8">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工程自身因素</w:t>
            </w:r>
          </w:p>
        </w:tc>
        <w:tc>
          <w:tcPr>
            <w:tcW w:w="1059" w:type="dxa"/>
            <w:vAlign w:val="center"/>
          </w:tcPr>
          <w:p w:rsidR="00353EF4" w:rsidRPr="00441BC4" w:rsidRDefault="00E56B64" w:rsidP="00006683">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4</w:t>
            </w:r>
            <w:r w:rsidR="00353EF4" w:rsidRPr="00441BC4">
              <w:rPr>
                <w:rFonts w:ascii="Times New Roman" w:eastAsia="仿宋" w:hAnsi="Times New Roman" w:cs="Times New Roman"/>
                <w:sz w:val="20"/>
                <w:szCs w:val="20"/>
              </w:rPr>
              <w:t>-6</w:t>
            </w:r>
          </w:p>
        </w:tc>
        <w:tc>
          <w:tcPr>
            <w:tcW w:w="1073" w:type="dxa"/>
            <w:shd w:val="clear" w:color="auto" w:fill="auto"/>
            <w:vAlign w:val="center"/>
            <w:hideMark/>
          </w:tcPr>
          <w:p w:rsidR="00353EF4" w:rsidRPr="00441BC4" w:rsidRDefault="00353EF4" w:rsidP="00585DC8">
            <w:pPr>
              <w:rPr>
                <w:rFonts w:ascii="Times New Roman" w:eastAsia="仿宋" w:hAnsi="Times New Roman" w:cs="Times New Roman"/>
                <w:sz w:val="20"/>
                <w:szCs w:val="20"/>
              </w:rPr>
            </w:pPr>
            <w:r w:rsidRPr="00441BC4">
              <w:rPr>
                <w:rFonts w:ascii="Times New Roman" w:eastAsia="仿宋" w:hAnsi="Times New Roman" w:cs="Times New Roman"/>
                <w:sz w:val="20"/>
                <w:szCs w:val="20"/>
              </w:rPr>
              <w:t>设计和施工因素</w:t>
            </w:r>
          </w:p>
        </w:tc>
        <w:tc>
          <w:tcPr>
            <w:tcW w:w="10357" w:type="dxa"/>
            <w:shd w:val="clear" w:color="auto" w:fill="auto"/>
            <w:vAlign w:val="center"/>
            <w:hideMark/>
          </w:tcPr>
          <w:p w:rsidR="00353EF4" w:rsidRPr="00441BC4" w:rsidRDefault="00507ED8" w:rsidP="00507ED8">
            <w:pPr>
              <w:ind w:firstLineChars="150" w:firstLine="300"/>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00585DC8" w:rsidRPr="00441BC4">
              <w:rPr>
                <w:rFonts w:ascii="Times New Roman" w:eastAsia="仿宋" w:hAnsi="Times New Roman" w:cs="Times New Roman"/>
                <w:sz w:val="20"/>
                <w:szCs w:val="20"/>
              </w:rPr>
              <w:t>1</w:t>
            </w:r>
            <w:r w:rsidR="00585DC8" w:rsidRPr="00441BC4">
              <w:rPr>
                <w:rFonts w:ascii="Times New Roman" w:eastAsia="仿宋" w:hAnsi="Times New Roman" w:cs="Times New Roman"/>
                <w:sz w:val="20"/>
                <w:szCs w:val="20"/>
              </w:rPr>
              <w:t>）</w:t>
            </w:r>
            <w:r w:rsidR="00353EF4" w:rsidRPr="00441BC4">
              <w:rPr>
                <w:rFonts w:ascii="Times New Roman" w:eastAsia="仿宋" w:hAnsi="Times New Roman" w:cs="Times New Roman"/>
                <w:sz w:val="20"/>
                <w:szCs w:val="20"/>
              </w:rPr>
              <w:t>在闸门前设置防冰装置</w:t>
            </w:r>
            <w:r w:rsidR="00585DC8" w:rsidRPr="00441BC4">
              <w:rPr>
                <w:rFonts w:ascii="Times New Roman" w:eastAsia="仿宋" w:hAnsi="Times New Roman" w:cs="Times New Roman"/>
                <w:sz w:val="20"/>
                <w:szCs w:val="20"/>
              </w:rPr>
              <w:t>和除冰设施，防止冻融引起闸门无法启闭</w:t>
            </w:r>
            <w:r w:rsidR="00353EF4" w:rsidRPr="00441BC4">
              <w:rPr>
                <w:rFonts w:ascii="Times New Roman" w:eastAsia="仿宋" w:hAnsi="Times New Roman" w:cs="Times New Roman"/>
                <w:sz w:val="20"/>
                <w:szCs w:val="20"/>
              </w:rPr>
              <w:t>。</w:t>
            </w:r>
          </w:p>
          <w:p w:rsidR="005C2052" w:rsidRPr="00441BC4" w:rsidRDefault="00507ED8" w:rsidP="00507ED8">
            <w:pPr>
              <w:ind w:firstLineChars="150" w:firstLine="300"/>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00E56B64" w:rsidRPr="00441BC4">
              <w:rPr>
                <w:rFonts w:ascii="Times New Roman" w:eastAsia="仿宋" w:hAnsi="Times New Roman" w:cs="Times New Roman"/>
                <w:sz w:val="20"/>
                <w:szCs w:val="20"/>
              </w:rPr>
              <w:t>2</w:t>
            </w:r>
            <w:r w:rsidR="00585DC8" w:rsidRPr="00441BC4">
              <w:rPr>
                <w:rFonts w:ascii="Times New Roman" w:eastAsia="仿宋" w:hAnsi="Times New Roman" w:cs="Times New Roman"/>
                <w:sz w:val="20"/>
                <w:szCs w:val="20"/>
              </w:rPr>
              <w:t>）对于混凝土碳化引起钢筋的锈蚀，需要在</w:t>
            </w:r>
            <w:r w:rsidR="00E56B64" w:rsidRPr="00441BC4">
              <w:rPr>
                <w:rFonts w:ascii="Times New Roman" w:eastAsia="仿宋" w:hAnsi="Times New Roman" w:cs="Times New Roman"/>
                <w:sz w:val="20"/>
                <w:szCs w:val="20"/>
              </w:rPr>
              <w:t>裸露</w:t>
            </w:r>
            <w:r w:rsidR="00585DC8" w:rsidRPr="00441BC4">
              <w:rPr>
                <w:rFonts w:ascii="Times New Roman" w:eastAsia="仿宋" w:hAnsi="Times New Roman" w:cs="Times New Roman"/>
                <w:sz w:val="20"/>
                <w:szCs w:val="20"/>
              </w:rPr>
              <w:t>钢筋表面喷涂保护层。</w:t>
            </w:r>
          </w:p>
        </w:tc>
      </w:tr>
      <w:tr w:rsidR="00CC469E" w:rsidRPr="00441BC4" w:rsidTr="00006683">
        <w:trPr>
          <w:trHeight w:val="1892"/>
        </w:trPr>
        <w:tc>
          <w:tcPr>
            <w:tcW w:w="998" w:type="dxa"/>
            <w:shd w:val="clear" w:color="auto" w:fill="auto"/>
            <w:vAlign w:val="center"/>
            <w:hideMark/>
          </w:tcPr>
          <w:p w:rsidR="00A22835" w:rsidRDefault="00353EF4" w:rsidP="00585DC8">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管理</w:t>
            </w:r>
          </w:p>
          <w:p w:rsidR="00353EF4" w:rsidRPr="00441BC4" w:rsidRDefault="00353EF4" w:rsidP="00585DC8">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因素</w:t>
            </w:r>
          </w:p>
        </w:tc>
        <w:tc>
          <w:tcPr>
            <w:tcW w:w="1059" w:type="dxa"/>
            <w:vAlign w:val="center"/>
          </w:tcPr>
          <w:p w:rsidR="00353EF4" w:rsidRPr="00441BC4" w:rsidRDefault="00E56B64" w:rsidP="00006683">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4</w:t>
            </w:r>
            <w:r w:rsidR="00353EF4" w:rsidRPr="00441BC4">
              <w:rPr>
                <w:rFonts w:ascii="Times New Roman" w:eastAsia="仿宋" w:hAnsi="Times New Roman" w:cs="Times New Roman"/>
                <w:sz w:val="20"/>
                <w:szCs w:val="20"/>
              </w:rPr>
              <w:t>-7</w:t>
            </w:r>
          </w:p>
        </w:tc>
        <w:tc>
          <w:tcPr>
            <w:tcW w:w="1073" w:type="dxa"/>
            <w:shd w:val="clear" w:color="auto" w:fill="auto"/>
            <w:vAlign w:val="center"/>
            <w:hideMark/>
          </w:tcPr>
          <w:p w:rsidR="00353EF4" w:rsidRPr="00441BC4" w:rsidRDefault="005C2052" w:rsidP="00585DC8">
            <w:pPr>
              <w:rPr>
                <w:rFonts w:ascii="Times New Roman" w:eastAsia="仿宋" w:hAnsi="Times New Roman" w:cs="Times New Roman"/>
                <w:sz w:val="20"/>
                <w:szCs w:val="20"/>
              </w:rPr>
            </w:pPr>
            <w:r w:rsidRPr="00441BC4">
              <w:rPr>
                <w:rFonts w:ascii="Times New Roman" w:eastAsia="仿宋" w:hAnsi="Times New Roman" w:cs="Times New Roman"/>
                <w:sz w:val="20"/>
                <w:szCs w:val="20"/>
              </w:rPr>
              <w:t>运行调度和养护</w:t>
            </w:r>
          </w:p>
        </w:tc>
        <w:tc>
          <w:tcPr>
            <w:tcW w:w="10357" w:type="dxa"/>
            <w:shd w:val="clear" w:color="auto" w:fill="auto"/>
            <w:vAlign w:val="center"/>
            <w:hideMark/>
          </w:tcPr>
          <w:p w:rsidR="00353EF4" w:rsidRPr="00441BC4" w:rsidRDefault="00507ED8" w:rsidP="00507ED8">
            <w:pPr>
              <w:ind w:firstLineChars="150" w:firstLine="300"/>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00353EF4" w:rsidRPr="00441BC4">
              <w:rPr>
                <w:rFonts w:ascii="Times New Roman" w:eastAsia="仿宋" w:hAnsi="Times New Roman" w:cs="Times New Roman"/>
                <w:sz w:val="20"/>
                <w:szCs w:val="20"/>
              </w:rPr>
              <w:t>1</w:t>
            </w:r>
            <w:r w:rsidR="00353EF4" w:rsidRPr="00441BC4">
              <w:rPr>
                <w:rFonts w:ascii="Times New Roman" w:eastAsia="仿宋" w:hAnsi="Times New Roman" w:cs="Times New Roman"/>
                <w:sz w:val="20"/>
                <w:szCs w:val="20"/>
              </w:rPr>
              <w:t>）严格按照水闸调度规则进行运行管理，对称开启水闸</w:t>
            </w:r>
            <w:r w:rsidR="00585DC8" w:rsidRPr="00441BC4">
              <w:rPr>
                <w:rFonts w:ascii="Times New Roman" w:eastAsia="仿宋" w:hAnsi="Times New Roman" w:cs="Times New Roman"/>
                <w:sz w:val="20"/>
                <w:szCs w:val="20"/>
              </w:rPr>
              <w:t>，并</w:t>
            </w:r>
            <w:r w:rsidR="00353EF4" w:rsidRPr="00441BC4">
              <w:rPr>
                <w:rFonts w:ascii="Times New Roman" w:eastAsia="仿宋" w:hAnsi="Times New Roman" w:cs="Times New Roman"/>
                <w:sz w:val="20"/>
                <w:szCs w:val="20"/>
              </w:rPr>
              <w:t>控制水闸</w:t>
            </w:r>
            <w:r w:rsidR="00585DC8" w:rsidRPr="00441BC4">
              <w:rPr>
                <w:rFonts w:ascii="Times New Roman" w:eastAsia="仿宋" w:hAnsi="Times New Roman" w:cs="Times New Roman"/>
                <w:sz w:val="20"/>
                <w:szCs w:val="20"/>
              </w:rPr>
              <w:t>启闭速度</w:t>
            </w:r>
            <w:r w:rsidR="005C2052" w:rsidRPr="00441BC4">
              <w:rPr>
                <w:rFonts w:ascii="Times New Roman" w:eastAsia="仿宋" w:hAnsi="Times New Roman" w:cs="Times New Roman"/>
                <w:sz w:val="20"/>
                <w:szCs w:val="20"/>
              </w:rPr>
              <w:t>，防止冲毁闸后底板</w:t>
            </w:r>
            <w:r w:rsidR="00353EF4" w:rsidRPr="00441BC4">
              <w:rPr>
                <w:rFonts w:ascii="Times New Roman" w:eastAsia="仿宋" w:hAnsi="Times New Roman" w:cs="Times New Roman"/>
                <w:sz w:val="20"/>
                <w:szCs w:val="20"/>
              </w:rPr>
              <w:t>。</w:t>
            </w:r>
          </w:p>
          <w:p w:rsidR="00507ED8" w:rsidRPr="00441BC4" w:rsidRDefault="00507ED8" w:rsidP="00507ED8">
            <w:pPr>
              <w:ind w:firstLineChars="150" w:firstLine="300"/>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00353EF4" w:rsidRPr="00441BC4">
              <w:rPr>
                <w:rFonts w:ascii="Times New Roman" w:eastAsia="仿宋" w:hAnsi="Times New Roman" w:cs="Times New Roman"/>
                <w:sz w:val="20"/>
                <w:szCs w:val="20"/>
              </w:rPr>
              <w:t>2</w:t>
            </w:r>
            <w:r w:rsidR="00353EF4" w:rsidRPr="00441BC4">
              <w:rPr>
                <w:rFonts w:ascii="Times New Roman" w:eastAsia="仿宋" w:hAnsi="Times New Roman" w:cs="Times New Roman"/>
                <w:sz w:val="20"/>
                <w:szCs w:val="20"/>
              </w:rPr>
              <w:t>）检查退水闸出口及下游出水渠排水通畅，确保出水归槽，防止淹没房屋和农田。</w:t>
            </w:r>
          </w:p>
          <w:p w:rsidR="00507ED8" w:rsidRPr="00441BC4" w:rsidRDefault="00507ED8" w:rsidP="00507ED8">
            <w:pPr>
              <w:ind w:firstLineChars="150" w:firstLine="300"/>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00E56B64" w:rsidRPr="00441BC4">
              <w:rPr>
                <w:rFonts w:ascii="Times New Roman" w:eastAsia="仿宋" w:hAnsi="Times New Roman" w:cs="Times New Roman"/>
                <w:sz w:val="20"/>
                <w:szCs w:val="20"/>
              </w:rPr>
              <w:t>3</w:t>
            </w:r>
            <w:r w:rsidR="00E56B64" w:rsidRPr="00441BC4">
              <w:rPr>
                <w:rFonts w:ascii="Times New Roman" w:eastAsia="仿宋" w:hAnsi="Times New Roman" w:cs="Times New Roman"/>
                <w:sz w:val="20"/>
                <w:szCs w:val="20"/>
              </w:rPr>
              <w:t>）加强自动化监测和巡视检查，及时分析异常监测数据现象的原因。汛期和冬季提高监测和检查频次，及时更换失效的监测仪器。</w:t>
            </w:r>
          </w:p>
          <w:p w:rsidR="00507ED8" w:rsidRPr="00441BC4" w:rsidRDefault="00507ED8" w:rsidP="00507ED8">
            <w:pPr>
              <w:ind w:firstLineChars="150" w:firstLine="300"/>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00E56B64" w:rsidRPr="00441BC4">
              <w:rPr>
                <w:rFonts w:ascii="Times New Roman" w:eastAsia="仿宋" w:hAnsi="Times New Roman" w:cs="Times New Roman"/>
                <w:sz w:val="20"/>
                <w:szCs w:val="20"/>
              </w:rPr>
              <w:t>4</w:t>
            </w:r>
            <w:r w:rsidR="00E56B64" w:rsidRPr="00441BC4">
              <w:rPr>
                <w:rFonts w:ascii="Times New Roman" w:eastAsia="仿宋" w:hAnsi="Times New Roman" w:cs="Times New Roman"/>
                <w:sz w:val="20"/>
                <w:szCs w:val="20"/>
              </w:rPr>
              <w:t>）定期检查闸顶栏杆牢固情况，必要时更换腐锈的栏杆。定期刷栏杆防腐措施。</w:t>
            </w:r>
          </w:p>
          <w:p w:rsidR="00E56B64" w:rsidRPr="00441BC4" w:rsidRDefault="00507ED8" w:rsidP="00507ED8">
            <w:pPr>
              <w:ind w:firstLineChars="150" w:firstLine="300"/>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00E56B64" w:rsidRPr="00441BC4">
              <w:rPr>
                <w:rFonts w:ascii="Times New Roman" w:eastAsia="仿宋" w:hAnsi="Times New Roman" w:cs="Times New Roman"/>
                <w:sz w:val="20"/>
                <w:szCs w:val="20"/>
              </w:rPr>
              <w:t>5</w:t>
            </w:r>
            <w:r w:rsidR="00E56B64" w:rsidRPr="00441BC4">
              <w:rPr>
                <w:rFonts w:ascii="Times New Roman" w:eastAsia="仿宋" w:hAnsi="Times New Roman" w:cs="Times New Roman"/>
                <w:sz w:val="20"/>
                <w:szCs w:val="20"/>
              </w:rPr>
              <w:t>）编制闸门冻融等突发事故的应急预案，定期进行应急预案排练。</w:t>
            </w:r>
          </w:p>
        </w:tc>
      </w:tr>
    </w:tbl>
    <w:p w:rsidR="007F5B66" w:rsidRPr="00441BC4" w:rsidRDefault="007F5B66" w:rsidP="00C35F9F">
      <w:pPr>
        <w:spacing w:after="60" w:line="560" w:lineRule="exact"/>
        <w:jc w:val="left"/>
        <w:rPr>
          <w:rFonts w:ascii="Times New Roman" w:eastAsia="黑体" w:hAnsi="Times New Roman" w:cs="Times New Roman"/>
          <w:sz w:val="24"/>
          <w:szCs w:val="20"/>
        </w:rPr>
      </w:pPr>
    </w:p>
    <w:p w:rsidR="007F5B66" w:rsidRPr="00441BC4" w:rsidRDefault="007F5B66">
      <w:pPr>
        <w:widowControl/>
        <w:jc w:val="left"/>
        <w:rPr>
          <w:rFonts w:ascii="Times New Roman" w:eastAsia="黑体" w:hAnsi="Times New Roman" w:cs="Times New Roman"/>
          <w:sz w:val="24"/>
          <w:szCs w:val="20"/>
        </w:rPr>
      </w:pPr>
      <w:r w:rsidRPr="00441BC4">
        <w:rPr>
          <w:rFonts w:ascii="Times New Roman" w:eastAsia="黑体" w:hAnsi="Times New Roman" w:cs="Times New Roman"/>
          <w:sz w:val="24"/>
          <w:szCs w:val="20"/>
        </w:rPr>
        <w:br w:type="page"/>
      </w:r>
    </w:p>
    <w:p w:rsidR="00E375F7" w:rsidRPr="00441BC4" w:rsidRDefault="003A5F22" w:rsidP="00006683">
      <w:pPr>
        <w:ind w:firstLineChars="50" w:firstLine="140"/>
        <w:jc w:val="left"/>
        <w:outlineLvl w:val="1"/>
        <w:rPr>
          <w:rFonts w:ascii="Times New Roman" w:hAnsi="Times New Roman" w:cs="Times New Roman"/>
          <w:sz w:val="28"/>
          <w:szCs w:val="28"/>
        </w:rPr>
      </w:pPr>
      <w:bookmarkStart w:id="28" w:name="_Toc524643497"/>
      <w:r w:rsidRPr="00441BC4">
        <w:rPr>
          <w:rFonts w:ascii="Times New Roman" w:eastAsia="黑体" w:hAnsi="Times New Roman" w:cs="Times New Roman"/>
          <w:sz w:val="28"/>
          <w:szCs w:val="28"/>
        </w:rPr>
        <w:t>3.</w:t>
      </w:r>
      <w:r w:rsidR="00E375F7" w:rsidRPr="00441BC4">
        <w:rPr>
          <w:rFonts w:ascii="Times New Roman" w:eastAsia="黑体" w:hAnsi="Times New Roman" w:cs="Times New Roman"/>
          <w:sz w:val="28"/>
          <w:szCs w:val="28"/>
        </w:rPr>
        <w:t>3</w:t>
      </w:r>
      <w:r w:rsidRPr="00441BC4">
        <w:rPr>
          <w:rFonts w:ascii="Times New Roman" w:eastAsia="黑体" w:hAnsi="Times New Roman" w:cs="Times New Roman" w:hint="eastAsia"/>
          <w:sz w:val="28"/>
          <w:szCs w:val="28"/>
        </w:rPr>
        <w:t xml:space="preserve"> </w:t>
      </w:r>
      <w:r w:rsidR="00E375F7" w:rsidRPr="00441BC4">
        <w:rPr>
          <w:rFonts w:ascii="Times New Roman" w:eastAsia="黑体" w:hAnsi="Times New Roman" w:cs="Times New Roman"/>
          <w:sz w:val="28"/>
          <w:szCs w:val="28"/>
        </w:rPr>
        <w:t>建筑物风险控制措施</w:t>
      </w:r>
      <w:bookmarkEnd w:id="28"/>
    </w:p>
    <w:p w:rsidR="00E06BAB" w:rsidRPr="00441BC4" w:rsidRDefault="00E06BAB" w:rsidP="00E06BAB">
      <w:pPr>
        <w:ind w:firstLine="480"/>
        <w:jc w:val="center"/>
        <w:rPr>
          <w:rFonts w:ascii="Times New Roman" w:eastAsia="黑体" w:hAnsi="Times New Roman" w:cs="Times New Roman"/>
          <w:sz w:val="24"/>
          <w:szCs w:val="24"/>
        </w:rPr>
      </w:pPr>
      <w:r w:rsidRPr="00441BC4">
        <w:rPr>
          <w:rFonts w:ascii="Times New Roman" w:eastAsia="黑体" w:hAnsi="Times New Roman" w:cs="Times New Roman"/>
          <w:sz w:val="24"/>
          <w:szCs w:val="24"/>
        </w:rPr>
        <w:t>表</w:t>
      </w:r>
      <w:r w:rsidR="00A269CD" w:rsidRPr="00441BC4">
        <w:rPr>
          <w:rFonts w:ascii="Times New Roman" w:eastAsia="黑体" w:hAnsi="Times New Roman" w:cs="Times New Roman"/>
          <w:sz w:val="24"/>
          <w:szCs w:val="24"/>
        </w:rPr>
        <w:t>3.</w:t>
      </w:r>
      <w:r w:rsidR="0016307D" w:rsidRPr="00441BC4">
        <w:rPr>
          <w:rFonts w:ascii="Times New Roman" w:eastAsia="黑体" w:hAnsi="Times New Roman" w:cs="Times New Roman" w:hint="eastAsia"/>
          <w:sz w:val="24"/>
          <w:szCs w:val="24"/>
        </w:rPr>
        <w:t>3</w:t>
      </w:r>
      <w:r w:rsidR="00A269CD" w:rsidRPr="00441BC4">
        <w:rPr>
          <w:rFonts w:ascii="Times New Roman" w:eastAsia="黑体" w:hAnsi="Times New Roman" w:cs="Times New Roman"/>
          <w:sz w:val="24"/>
          <w:szCs w:val="24"/>
        </w:rPr>
        <w:t>-</w:t>
      </w:r>
      <w:r w:rsidR="0016307D" w:rsidRPr="00441BC4">
        <w:rPr>
          <w:rFonts w:ascii="Times New Roman" w:eastAsia="黑体" w:hAnsi="Times New Roman" w:cs="Times New Roman" w:hint="eastAsia"/>
          <w:sz w:val="24"/>
          <w:szCs w:val="24"/>
        </w:rPr>
        <w:t>1</w:t>
      </w:r>
      <w:r w:rsidR="002547FC">
        <w:rPr>
          <w:rFonts w:ascii="Times New Roman" w:eastAsia="黑体" w:hAnsi="Times New Roman" w:cs="Times New Roman"/>
          <w:sz w:val="24"/>
          <w:szCs w:val="24"/>
        </w:rPr>
        <w:t xml:space="preserve">  </w:t>
      </w:r>
      <w:r w:rsidRPr="00441BC4">
        <w:rPr>
          <w:rFonts w:ascii="Times New Roman" w:eastAsia="黑体" w:hAnsi="Times New Roman" w:cs="Times New Roman"/>
          <w:sz w:val="24"/>
          <w:szCs w:val="24"/>
        </w:rPr>
        <w:t>PCCP</w:t>
      </w:r>
      <w:r w:rsidRPr="00441BC4">
        <w:rPr>
          <w:rFonts w:ascii="Times New Roman" w:eastAsia="黑体" w:hAnsi="Times New Roman" w:cs="Times New Roman"/>
          <w:sz w:val="24"/>
          <w:szCs w:val="24"/>
        </w:rPr>
        <w:t>管风险</w:t>
      </w:r>
      <w:r w:rsidR="005447E5" w:rsidRPr="00441BC4">
        <w:rPr>
          <w:rFonts w:ascii="Times New Roman" w:eastAsia="黑体" w:hAnsi="Times New Roman" w:cs="Times New Roman"/>
          <w:sz w:val="24"/>
          <w:szCs w:val="24"/>
        </w:rPr>
        <w:t>控制</w:t>
      </w:r>
      <w:r w:rsidRPr="00441BC4">
        <w:rPr>
          <w:rFonts w:ascii="Times New Roman" w:eastAsia="黑体" w:hAnsi="Times New Roman" w:cs="Times New Roman"/>
          <w:sz w:val="24"/>
          <w:szCs w:val="24"/>
        </w:rPr>
        <w:t>措施一览表</w:t>
      </w:r>
    </w:p>
    <w:tbl>
      <w:tblPr>
        <w:tblW w:w="14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8"/>
        <w:gridCol w:w="903"/>
        <w:gridCol w:w="1235"/>
        <w:gridCol w:w="11144"/>
      </w:tblGrid>
      <w:tr w:rsidR="00441BC4" w:rsidRPr="00441BC4" w:rsidTr="00F8702A">
        <w:trPr>
          <w:trHeight w:val="270"/>
          <w:tblHeader/>
          <w:jc w:val="center"/>
        </w:trPr>
        <w:tc>
          <w:tcPr>
            <w:tcW w:w="718" w:type="dxa"/>
            <w:shd w:val="clear" w:color="auto" w:fill="auto"/>
            <w:vAlign w:val="center"/>
            <w:hideMark/>
          </w:tcPr>
          <w:p w:rsidR="00E06BAB" w:rsidRPr="00441BC4" w:rsidRDefault="00E06BAB" w:rsidP="00E06BAB">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序号</w:t>
            </w:r>
          </w:p>
        </w:tc>
        <w:tc>
          <w:tcPr>
            <w:tcW w:w="903" w:type="dxa"/>
            <w:shd w:val="clear" w:color="auto" w:fill="auto"/>
            <w:vAlign w:val="center"/>
            <w:hideMark/>
          </w:tcPr>
          <w:p w:rsidR="007F5B66" w:rsidRPr="00441BC4" w:rsidRDefault="00E06BAB" w:rsidP="00E06BAB">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风险</w:t>
            </w:r>
          </w:p>
          <w:p w:rsidR="00E06BAB" w:rsidRPr="00441BC4" w:rsidRDefault="00E06BAB" w:rsidP="00E06BAB">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事件</w:t>
            </w:r>
          </w:p>
        </w:tc>
        <w:tc>
          <w:tcPr>
            <w:tcW w:w="1235" w:type="dxa"/>
            <w:shd w:val="clear" w:color="auto" w:fill="auto"/>
            <w:vAlign w:val="center"/>
            <w:hideMark/>
          </w:tcPr>
          <w:p w:rsidR="007F5B66" w:rsidRPr="00441BC4" w:rsidRDefault="00E06BAB" w:rsidP="00E06BAB">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具体</w:t>
            </w:r>
          </w:p>
          <w:p w:rsidR="00E06BAB" w:rsidRPr="00441BC4" w:rsidRDefault="00E06BAB" w:rsidP="00E06BAB">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类型</w:t>
            </w:r>
          </w:p>
        </w:tc>
        <w:tc>
          <w:tcPr>
            <w:tcW w:w="11144" w:type="dxa"/>
            <w:shd w:val="clear" w:color="auto" w:fill="auto"/>
            <w:vAlign w:val="center"/>
            <w:hideMark/>
          </w:tcPr>
          <w:p w:rsidR="00E06BAB" w:rsidRPr="00441BC4" w:rsidRDefault="00990276" w:rsidP="00E06BAB">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风险控制</w:t>
            </w:r>
            <w:r w:rsidR="00E06BAB" w:rsidRPr="00441BC4">
              <w:rPr>
                <w:rFonts w:ascii="Times New Roman" w:eastAsia="仿宋" w:hAnsi="Times New Roman" w:cs="Times New Roman"/>
                <w:sz w:val="20"/>
                <w:szCs w:val="20"/>
              </w:rPr>
              <w:t>措施</w:t>
            </w:r>
          </w:p>
        </w:tc>
      </w:tr>
      <w:tr w:rsidR="00441BC4" w:rsidRPr="00441BC4" w:rsidTr="00F8702A">
        <w:trPr>
          <w:trHeight w:val="197"/>
          <w:jc w:val="center"/>
        </w:trPr>
        <w:tc>
          <w:tcPr>
            <w:tcW w:w="718" w:type="dxa"/>
            <w:shd w:val="clear" w:color="auto" w:fill="auto"/>
            <w:vAlign w:val="center"/>
            <w:hideMark/>
          </w:tcPr>
          <w:p w:rsidR="008A027F" w:rsidRPr="00441BC4" w:rsidRDefault="008A027F" w:rsidP="00E06BAB">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1</w:t>
            </w:r>
          </w:p>
        </w:tc>
        <w:tc>
          <w:tcPr>
            <w:tcW w:w="903" w:type="dxa"/>
            <w:shd w:val="clear" w:color="auto" w:fill="auto"/>
            <w:vAlign w:val="center"/>
            <w:hideMark/>
          </w:tcPr>
          <w:p w:rsidR="008A027F" w:rsidRPr="00441BC4" w:rsidRDefault="008A027F" w:rsidP="00E06BAB">
            <w:pPr>
              <w:autoSpaceDE w:val="0"/>
              <w:autoSpaceDN w:val="0"/>
              <w:adjustRightInd w:val="0"/>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管身破裂失效</w:t>
            </w:r>
          </w:p>
        </w:tc>
        <w:tc>
          <w:tcPr>
            <w:tcW w:w="1235" w:type="dxa"/>
            <w:shd w:val="clear" w:color="auto" w:fill="auto"/>
            <w:vAlign w:val="center"/>
          </w:tcPr>
          <w:p w:rsidR="008A027F" w:rsidRPr="00441BC4" w:rsidRDefault="008A027F" w:rsidP="00E06BAB">
            <w:pPr>
              <w:rPr>
                <w:rFonts w:ascii="Times New Roman" w:eastAsia="仿宋" w:hAnsi="Times New Roman" w:cs="Times New Roman"/>
                <w:sz w:val="20"/>
                <w:szCs w:val="20"/>
              </w:rPr>
            </w:pPr>
            <w:r w:rsidRPr="00441BC4">
              <w:rPr>
                <w:rFonts w:ascii="Times New Roman" w:eastAsia="仿宋" w:hAnsi="Times New Roman" w:cs="Times New Roman"/>
                <w:sz w:val="20"/>
                <w:szCs w:val="20"/>
              </w:rPr>
              <w:t xml:space="preserve">PCCP </w:t>
            </w:r>
            <w:r w:rsidRPr="00441BC4">
              <w:rPr>
                <w:rFonts w:ascii="Times New Roman" w:eastAsia="仿宋" w:hAnsi="Times New Roman" w:cs="Times New Roman"/>
                <w:sz w:val="20"/>
                <w:szCs w:val="20"/>
              </w:rPr>
              <w:t>爆管</w:t>
            </w:r>
          </w:p>
        </w:tc>
        <w:tc>
          <w:tcPr>
            <w:tcW w:w="11144" w:type="dxa"/>
            <w:shd w:val="clear" w:color="auto" w:fill="auto"/>
            <w:vAlign w:val="center"/>
            <w:hideMark/>
          </w:tcPr>
          <w:p w:rsidR="007F5B66" w:rsidRPr="00441BC4" w:rsidRDefault="007F5B66" w:rsidP="00F8702A">
            <w:pPr>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008A027F" w:rsidRPr="00441BC4">
              <w:rPr>
                <w:rFonts w:ascii="Times New Roman" w:eastAsia="仿宋" w:hAnsi="Times New Roman" w:cs="Times New Roman"/>
                <w:sz w:val="20"/>
                <w:szCs w:val="20"/>
              </w:rPr>
              <w:t>1</w:t>
            </w:r>
            <w:r w:rsidR="008A027F" w:rsidRPr="00441BC4">
              <w:rPr>
                <w:rFonts w:ascii="Times New Roman" w:eastAsia="仿宋" w:hAnsi="Times New Roman" w:cs="Times New Roman"/>
                <w:sz w:val="20"/>
                <w:szCs w:val="20"/>
              </w:rPr>
              <w:t>）根据爆管点所处的纵断位置，实施爆管附近的停水调度。在爆管点周围临时设置挡水围堰</w:t>
            </w:r>
            <w:r w:rsidR="00DA1E1D">
              <w:rPr>
                <w:rFonts w:ascii="Times New Roman" w:eastAsia="仿宋" w:hAnsi="Times New Roman" w:cs="Times New Roman" w:hint="eastAsia"/>
                <w:sz w:val="20"/>
                <w:szCs w:val="20"/>
              </w:rPr>
              <w:t>和排水沟</w:t>
            </w:r>
            <w:r w:rsidR="008A027F" w:rsidRPr="00441BC4">
              <w:rPr>
                <w:rFonts w:ascii="Times New Roman" w:eastAsia="仿宋" w:hAnsi="Times New Roman" w:cs="Times New Roman"/>
                <w:sz w:val="20"/>
                <w:szCs w:val="20"/>
              </w:rPr>
              <w:t>，及时把水排到水塘或者河道内，防止大面积淹没农田或者附近房屋。</w:t>
            </w:r>
          </w:p>
          <w:p w:rsidR="008A027F" w:rsidRPr="00441BC4" w:rsidRDefault="007F5B66" w:rsidP="00F8702A">
            <w:pPr>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008A027F" w:rsidRPr="00441BC4">
              <w:rPr>
                <w:rFonts w:ascii="Times New Roman" w:eastAsia="仿宋" w:hAnsi="Times New Roman" w:cs="Times New Roman"/>
                <w:sz w:val="20"/>
                <w:szCs w:val="20"/>
              </w:rPr>
              <w:t>2</w:t>
            </w:r>
            <w:r w:rsidR="008A027F" w:rsidRPr="00441BC4">
              <w:rPr>
                <w:rFonts w:ascii="Times New Roman" w:eastAsia="仿宋" w:hAnsi="Times New Roman" w:cs="Times New Roman"/>
                <w:sz w:val="20"/>
                <w:szCs w:val="20"/>
              </w:rPr>
              <w:t>）清除积水后，开挖埋管基坑，更换</w:t>
            </w:r>
            <w:r w:rsidR="008A027F" w:rsidRPr="00441BC4">
              <w:rPr>
                <w:rFonts w:ascii="Times New Roman" w:eastAsia="仿宋" w:hAnsi="Times New Roman" w:cs="Times New Roman"/>
                <w:sz w:val="20"/>
                <w:szCs w:val="20"/>
              </w:rPr>
              <w:t>PCCP</w:t>
            </w:r>
            <w:r w:rsidR="008A027F" w:rsidRPr="00441BC4">
              <w:rPr>
                <w:rFonts w:ascii="Times New Roman" w:eastAsia="仿宋" w:hAnsi="Times New Roman" w:cs="Times New Roman"/>
                <w:sz w:val="20"/>
                <w:szCs w:val="20"/>
              </w:rPr>
              <w:t>管。</w:t>
            </w:r>
          </w:p>
        </w:tc>
      </w:tr>
      <w:tr w:rsidR="00441BC4" w:rsidRPr="00441BC4" w:rsidTr="00F8702A">
        <w:trPr>
          <w:trHeight w:val="465"/>
          <w:jc w:val="center"/>
        </w:trPr>
        <w:tc>
          <w:tcPr>
            <w:tcW w:w="718" w:type="dxa"/>
            <w:shd w:val="clear" w:color="auto" w:fill="auto"/>
            <w:vAlign w:val="center"/>
            <w:hideMark/>
          </w:tcPr>
          <w:p w:rsidR="00B20DE4" w:rsidRPr="00441BC4" w:rsidRDefault="00B20DE4" w:rsidP="00E06BAB">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2</w:t>
            </w:r>
          </w:p>
        </w:tc>
        <w:tc>
          <w:tcPr>
            <w:tcW w:w="903" w:type="dxa"/>
            <w:shd w:val="clear" w:color="auto" w:fill="auto"/>
            <w:vAlign w:val="center"/>
          </w:tcPr>
          <w:p w:rsidR="00B20DE4" w:rsidRPr="00441BC4" w:rsidRDefault="00B20DE4" w:rsidP="00E06BAB">
            <w:pPr>
              <w:autoSpaceDE w:val="0"/>
              <w:autoSpaceDN w:val="0"/>
              <w:adjustRightInd w:val="0"/>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管节整体变形失稳</w:t>
            </w:r>
          </w:p>
        </w:tc>
        <w:tc>
          <w:tcPr>
            <w:tcW w:w="1235" w:type="dxa"/>
            <w:shd w:val="clear" w:color="auto" w:fill="auto"/>
            <w:vAlign w:val="center"/>
          </w:tcPr>
          <w:p w:rsidR="00B20DE4" w:rsidRPr="00441BC4" w:rsidRDefault="00B20DE4" w:rsidP="00E06BAB">
            <w:pPr>
              <w:rPr>
                <w:rFonts w:ascii="Times New Roman" w:eastAsia="仿宋" w:hAnsi="Times New Roman" w:cs="Times New Roman"/>
                <w:sz w:val="20"/>
                <w:szCs w:val="20"/>
              </w:rPr>
            </w:pPr>
            <w:r w:rsidRPr="00441BC4">
              <w:rPr>
                <w:rFonts w:ascii="Times New Roman" w:eastAsia="仿宋" w:hAnsi="Times New Roman" w:cs="Times New Roman"/>
                <w:sz w:val="20"/>
                <w:szCs w:val="20"/>
              </w:rPr>
              <w:t>管顶覆土出现异常裂缝</w:t>
            </w:r>
          </w:p>
        </w:tc>
        <w:tc>
          <w:tcPr>
            <w:tcW w:w="11144" w:type="dxa"/>
            <w:shd w:val="clear" w:color="auto" w:fill="auto"/>
            <w:vAlign w:val="center"/>
          </w:tcPr>
          <w:p w:rsidR="007F5B66" w:rsidRPr="00441BC4" w:rsidRDefault="007F5B66" w:rsidP="00F8702A">
            <w:pPr>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00B20DE4" w:rsidRPr="00441BC4">
              <w:rPr>
                <w:rFonts w:ascii="Times New Roman" w:eastAsia="仿宋" w:hAnsi="Times New Roman" w:cs="Times New Roman"/>
                <w:sz w:val="20"/>
                <w:szCs w:val="20"/>
              </w:rPr>
              <w:t>1</w:t>
            </w:r>
            <w:r w:rsidR="00B20DE4" w:rsidRPr="00441BC4">
              <w:rPr>
                <w:rFonts w:ascii="Times New Roman" w:eastAsia="仿宋" w:hAnsi="Times New Roman" w:cs="Times New Roman"/>
                <w:sz w:val="20"/>
                <w:szCs w:val="20"/>
              </w:rPr>
              <w:t>）清除管顶不对称的覆土荷载，或者回填管节一侧土坑，平衡管两侧水平压力。</w:t>
            </w:r>
          </w:p>
          <w:p w:rsidR="00B20DE4" w:rsidRPr="00441BC4" w:rsidRDefault="007F5B66" w:rsidP="00F8702A">
            <w:pPr>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00B20DE4" w:rsidRPr="00441BC4">
              <w:rPr>
                <w:rFonts w:ascii="Times New Roman" w:eastAsia="仿宋" w:hAnsi="Times New Roman" w:cs="Times New Roman"/>
                <w:sz w:val="20"/>
                <w:szCs w:val="20"/>
              </w:rPr>
              <w:t>2</w:t>
            </w:r>
            <w:r w:rsidR="00B20DE4" w:rsidRPr="00441BC4">
              <w:rPr>
                <w:rFonts w:ascii="Times New Roman" w:eastAsia="仿宋" w:hAnsi="Times New Roman" w:cs="Times New Roman"/>
                <w:sz w:val="20"/>
                <w:szCs w:val="20"/>
              </w:rPr>
              <w:t>）在裂缝侧管顶适当覆土加载，进行纠偏处理。</w:t>
            </w:r>
          </w:p>
        </w:tc>
      </w:tr>
      <w:tr w:rsidR="00F8702A" w:rsidRPr="00441BC4" w:rsidTr="00E1063B">
        <w:trPr>
          <w:trHeight w:val="270"/>
          <w:jc w:val="center"/>
        </w:trPr>
        <w:tc>
          <w:tcPr>
            <w:tcW w:w="718" w:type="dxa"/>
            <w:shd w:val="clear" w:color="auto" w:fill="auto"/>
            <w:vAlign w:val="center"/>
            <w:hideMark/>
          </w:tcPr>
          <w:p w:rsidR="00F8702A" w:rsidRPr="00441BC4" w:rsidRDefault="00F8702A" w:rsidP="00E06BAB">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3</w:t>
            </w:r>
          </w:p>
        </w:tc>
        <w:tc>
          <w:tcPr>
            <w:tcW w:w="2138" w:type="dxa"/>
            <w:gridSpan w:val="2"/>
            <w:shd w:val="clear" w:color="auto" w:fill="auto"/>
            <w:vAlign w:val="center"/>
          </w:tcPr>
          <w:p w:rsidR="00F8702A" w:rsidRPr="00441BC4" w:rsidRDefault="00F8702A" w:rsidP="00E06BAB">
            <w:pPr>
              <w:rPr>
                <w:rFonts w:ascii="Times New Roman" w:eastAsia="仿宋" w:hAnsi="Times New Roman" w:cs="Times New Roman"/>
                <w:sz w:val="20"/>
                <w:szCs w:val="20"/>
              </w:rPr>
            </w:pPr>
            <w:r w:rsidRPr="00441BC4">
              <w:rPr>
                <w:rFonts w:ascii="Times New Roman" w:eastAsia="仿宋" w:hAnsi="Times New Roman" w:cs="Times New Roman"/>
                <w:sz w:val="20"/>
                <w:szCs w:val="20"/>
              </w:rPr>
              <w:t>镇墩变形失稳</w:t>
            </w:r>
          </w:p>
        </w:tc>
        <w:tc>
          <w:tcPr>
            <w:tcW w:w="11144" w:type="dxa"/>
            <w:shd w:val="clear" w:color="auto" w:fill="auto"/>
            <w:vAlign w:val="center"/>
          </w:tcPr>
          <w:p w:rsidR="00F8702A" w:rsidRPr="00441BC4" w:rsidRDefault="00F8702A" w:rsidP="00F8702A">
            <w:pPr>
              <w:rPr>
                <w:rFonts w:ascii="Times New Roman" w:eastAsia="仿宋" w:hAnsi="Times New Roman" w:cs="Times New Roman"/>
                <w:sz w:val="20"/>
                <w:szCs w:val="20"/>
              </w:rPr>
            </w:pPr>
            <w:r w:rsidRPr="00441BC4">
              <w:rPr>
                <w:rFonts w:ascii="Times New Roman" w:eastAsia="仿宋" w:hAnsi="Times New Roman" w:cs="Times New Roman"/>
                <w:sz w:val="20"/>
                <w:szCs w:val="20"/>
              </w:rPr>
              <w:t>对镇墩和支墩沉陷和倾斜明显或者异常，需要采取纠偏加固措施。</w:t>
            </w:r>
          </w:p>
        </w:tc>
      </w:tr>
      <w:tr w:rsidR="00F8702A" w:rsidRPr="00441BC4" w:rsidTr="00FA4068">
        <w:trPr>
          <w:trHeight w:val="270"/>
          <w:jc w:val="center"/>
        </w:trPr>
        <w:tc>
          <w:tcPr>
            <w:tcW w:w="718" w:type="dxa"/>
            <w:shd w:val="clear" w:color="auto" w:fill="auto"/>
            <w:vAlign w:val="center"/>
          </w:tcPr>
          <w:p w:rsidR="00F8702A" w:rsidRPr="00441BC4" w:rsidRDefault="00F8702A" w:rsidP="00E06BAB">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4</w:t>
            </w:r>
          </w:p>
        </w:tc>
        <w:tc>
          <w:tcPr>
            <w:tcW w:w="2138" w:type="dxa"/>
            <w:gridSpan w:val="2"/>
            <w:shd w:val="clear" w:color="auto" w:fill="auto"/>
            <w:vAlign w:val="center"/>
          </w:tcPr>
          <w:p w:rsidR="00F8702A" w:rsidRPr="00441BC4" w:rsidRDefault="00F8702A" w:rsidP="00F8702A">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过流能力减小</w:t>
            </w:r>
          </w:p>
        </w:tc>
        <w:tc>
          <w:tcPr>
            <w:tcW w:w="11144" w:type="dxa"/>
            <w:shd w:val="clear" w:color="auto" w:fill="auto"/>
            <w:vAlign w:val="center"/>
          </w:tcPr>
          <w:p w:rsidR="00F8702A" w:rsidRPr="00441BC4" w:rsidRDefault="00F8702A" w:rsidP="00F8702A">
            <w:pPr>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1</w:t>
            </w:r>
            <w:r w:rsidRPr="00441BC4">
              <w:rPr>
                <w:rFonts w:ascii="Times New Roman" w:eastAsia="仿宋" w:hAnsi="Times New Roman" w:cs="Times New Roman"/>
                <w:sz w:val="20"/>
                <w:szCs w:val="20"/>
              </w:rPr>
              <w:t>）当低温时过流能力减小，增加</w:t>
            </w:r>
            <w:r w:rsidRPr="00441BC4">
              <w:rPr>
                <w:rFonts w:ascii="Times New Roman" w:eastAsia="仿宋" w:hAnsi="Times New Roman" w:cs="Times New Roman"/>
                <w:sz w:val="20"/>
                <w:szCs w:val="20"/>
              </w:rPr>
              <w:t>PCCP</w:t>
            </w:r>
            <w:r w:rsidRPr="00441BC4">
              <w:rPr>
                <w:rFonts w:ascii="Times New Roman" w:eastAsia="仿宋" w:hAnsi="Times New Roman" w:cs="Times New Roman"/>
                <w:sz w:val="20"/>
                <w:szCs w:val="20"/>
              </w:rPr>
              <w:t>管顶覆土厚度，防止冻胀。</w:t>
            </w:r>
          </w:p>
          <w:p w:rsidR="00F8702A" w:rsidRPr="00441BC4" w:rsidRDefault="00F8702A" w:rsidP="00F8702A">
            <w:pPr>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2</w:t>
            </w:r>
            <w:r w:rsidRPr="00441BC4">
              <w:rPr>
                <w:rFonts w:ascii="Times New Roman" w:eastAsia="仿宋" w:hAnsi="Times New Roman" w:cs="Times New Roman"/>
                <w:sz w:val="20"/>
                <w:szCs w:val="20"/>
              </w:rPr>
              <w:t>）定期清理</w:t>
            </w:r>
            <w:r>
              <w:rPr>
                <w:rFonts w:ascii="Times New Roman" w:eastAsia="仿宋" w:hAnsi="Times New Roman" w:cs="Times New Roman" w:hint="eastAsia"/>
                <w:sz w:val="20"/>
                <w:szCs w:val="20"/>
              </w:rPr>
              <w:t>淤积</w:t>
            </w:r>
            <w:r w:rsidRPr="00441BC4">
              <w:rPr>
                <w:rFonts w:ascii="Times New Roman" w:eastAsia="仿宋" w:hAnsi="Times New Roman" w:cs="Times New Roman"/>
                <w:sz w:val="20"/>
                <w:szCs w:val="20"/>
              </w:rPr>
              <w:t>泥沙</w:t>
            </w:r>
            <w:r>
              <w:rPr>
                <w:rFonts w:ascii="Times New Roman" w:eastAsia="仿宋" w:hAnsi="Times New Roman" w:cs="Times New Roman" w:hint="eastAsia"/>
                <w:sz w:val="20"/>
                <w:szCs w:val="20"/>
              </w:rPr>
              <w:t>或藻类</w:t>
            </w:r>
            <w:r w:rsidRPr="00441BC4">
              <w:rPr>
                <w:rFonts w:ascii="Times New Roman" w:eastAsia="仿宋" w:hAnsi="Times New Roman" w:cs="Times New Roman"/>
                <w:sz w:val="20"/>
                <w:szCs w:val="20"/>
              </w:rPr>
              <w:t>。</w:t>
            </w:r>
          </w:p>
          <w:p w:rsidR="00F8702A" w:rsidRPr="00441BC4" w:rsidRDefault="00F8702A" w:rsidP="00F8702A">
            <w:pPr>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3</w:t>
            </w:r>
            <w:r w:rsidRPr="00441BC4">
              <w:rPr>
                <w:rFonts w:ascii="Times New Roman" w:eastAsia="仿宋" w:hAnsi="Times New Roman" w:cs="Times New Roman"/>
                <w:sz w:val="20"/>
                <w:szCs w:val="20"/>
              </w:rPr>
              <w:t>）增大加压泵站台数或者提高加压泵站出力。</w:t>
            </w:r>
          </w:p>
        </w:tc>
      </w:tr>
      <w:tr w:rsidR="00F8702A" w:rsidRPr="00441BC4" w:rsidTr="00EC684E">
        <w:trPr>
          <w:trHeight w:val="1570"/>
          <w:jc w:val="center"/>
        </w:trPr>
        <w:tc>
          <w:tcPr>
            <w:tcW w:w="718" w:type="dxa"/>
            <w:shd w:val="clear" w:color="auto" w:fill="auto"/>
            <w:vAlign w:val="center"/>
          </w:tcPr>
          <w:p w:rsidR="00F8702A" w:rsidRPr="00441BC4" w:rsidRDefault="00F8702A" w:rsidP="00F8702A">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5</w:t>
            </w:r>
          </w:p>
        </w:tc>
        <w:tc>
          <w:tcPr>
            <w:tcW w:w="2138" w:type="dxa"/>
            <w:gridSpan w:val="2"/>
            <w:shd w:val="clear" w:color="auto" w:fill="auto"/>
            <w:vAlign w:val="center"/>
            <w:hideMark/>
          </w:tcPr>
          <w:p w:rsidR="00F8702A" w:rsidRPr="00441BC4" w:rsidRDefault="00F8702A" w:rsidP="00F8702A">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管身漏水</w:t>
            </w:r>
          </w:p>
        </w:tc>
        <w:tc>
          <w:tcPr>
            <w:tcW w:w="11144" w:type="dxa"/>
            <w:shd w:val="clear" w:color="auto" w:fill="auto"/>
            <w:vAlign w:val="center"/>
            <w:hideMark/>
          </w:tcPr>
          <w:p w:rsidR="00F8702A" w:rsidRPr="00441BC4" w:rsidRDefault="00F8702A" w:rsidP="00F8702A">
            <w:pPr>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1</w:t>
            </w:r>
            <w:r w:rsidRPr="00441BC4">
              <w:rPr>
                <w:rFonts w:ascii="Times New Roman" w:eastAsia="仿宋" w:hAnsi="Times New Roman" w:cs="Times New Roman"/>
                <w:sz w:val="20"/>
                <w:szCs w:val="20"/>
              </w:rPr>
              <w:t>）查明管顶表面是否有打井、钻孔等违章活动。</w:t>
            </w:r>
          </w:p>
          <w:p w:rsidR="00F8702A" w:rsidRPr="00441BC4" w:rsidRDefault="00F8702A" w:rsidP="00F8702A">
            <w:pPr>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2</w:t>
            </w:r>
            <w:r w:rsidRPr="00441BC4">
              <w:rPr>
                <w:rFonts w:ascii="Times New Roman" w:eastAsia="仿宋" w:hAnsi="Times New Roman" w:cs="Times New Roman"/>
                <w:sz w:val="20"/>
                <w:szCs w:val="20"/>
              </w:rPr>
              <w:t>）当钻孔导致</w:t>
            </w:r>
            <w:r w:rsidRPr="00441BC4">
              <w:rPr>
                <w:rFonts w:ascii="Times New Roman" w:eastAsia="仿宋" w:hAnsi="Times New Roman" w:cs="Times New Roman"/>
                <w:sz w:val="20"/>
                <w:szCs w:val="20"/>
              </w:rPr>
              <w:t>PCCP</w:t>
            </w:r>
            <w:r w:rsidRPr="00441BC4">
              <w:rPr>
                <w:rFonts w:ascii="Times New Roman" w:eastAsia="仿宋" w:hAnsi="Times New Roman" w:cs="Times New Roman"/>
                <w:sz w:val="20"/>
                <w:szCs w:val="20"/>
              </w:rPr>
              <w:t>管局部破损漏水，经现场鉴定可修复时，破损管道可进行不停水加固，另一条管道宜小流量自流运行。（</w:t>
            </w:r>
            <w:r w:rsidRPr="00441BC4">
              <w:rPr>
                <w:rFonts w:ascii="Times New Roman" w:eastAsia="仿宋" w:hAnsi="Times New Roman" w:cs="Times New Roman"/>
                <w:sz w:val="20"/>
                <w:szCs w:val="20"/>
              </w:rPr>
              <w:t>3</w:t>
            </w:r>
            <w:r w:rsidRPr="00441BC4">
              <w:rPr>
                <w:rFonts w:ascii="Times New Roman" w:eastAsia="仿宋" w:hAnsi="Times New Roman" w:cs="Times New Roman"/>
                <w:sz w:val="20"/>
                <w:szCs w:val="20"/>
              </w:rPr>
              <w:t>）在漏水点，同时进行排水和开挖探坑，如由于承插口漏水，就近关闭检修阀，在管端进行管箍加固封闭。</w:t>
            </w:r>
          </w:p>
          <w:p w:rsidR="00F8702A" w:rsidRPr="00441BC4" w:rsidRDefault="00F8702A" w:rsidP="00F8702A">
            <w:pPr>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4</w:t>
            </w:r>
            <w:r w:rsidRPr="00441BC4">
              <w:rPr>
                <w:rFonts w:ascii="Times New Roman" w:eastAsia="仿宋" w:hAnsi="Times New Roman" w:cs="Times New Roman"/>
                <w:sz w:val="20"/>
                <w:szCs w:val="20"/>
              </w:rPr>
              <w:t>）漏水点较大，加固修复难度大时，应更换</w:t>
            </w:r>
            <w:r w:rsidRPr="00441BC4">
              <w:rPr>
                <w:rFonts w:ascii="Times New Roman" w:eastAsia="仿宋" w:hAnsi="Times New Roman" w:cs="Times New Roman"/>
                <w:sz w:val="20"/>
                <w:szCs w:val="20"/>
              </w:rPr>
              <w:t>PCCP</w:t>
            </w:r>
            <w:r w:rsidRPr="00441BC4">
              <w:rPr>
                <w:rFonts w:ascii="Times New Roman" w:eastAsia="仿宋" w:hAnsi="Times New Roman" w:cs="Times New Roman"/>
                <w:sz w:val="20"/>
                <w:szCs w:val="20"/>
              </w:rPr>
              <w:t>管道。</w:t>
            </w:r>
          </w:p>
        </w:tc>
      </w:tr>
      <w:tr w:rsidR="00441BC4" w:rsidRPr="00441BC4" w:rsidTr="00F8702A">
        <w:trPr>
          <w:trHeight w:val="480"/>
          <w:jc w:val="center"/>
        </w:trPr>
        <w:tc>
          <w:tcPr>
            <w:tcW w:w="718" w:type="dxa"/>
            <w:vMerge w:val="restart"/>
            <w:shd w:val="clear" w:color="auto" w:fill="auto"/>
            <w:vAlign w:val="center"/>
          </w:tcPr>
          <w:p w:rsidR="008C159F" w:rsidRPr="00441BC4" w:rsidRDefault="008C159F" w:rsidP="00E06BAB">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6</w:t>
            </w:r>
          </w:p>
        </w:tc>
        <w:tc>
          <w:tcPr>
            <w:tcW w:w="903" w:type="dxa"/>
            <w:vMerge w:val="restart"/>
            <w:shd w:val="clear" w:color="auto" w:fill="auto"/>
            <w:vAlign w:val="center"/>
          </w:tcPr>
          <w:p w:rsidR="008C159F" w:rsidRPr="00441BC4" w:rsidRDefault="008C159F" w:rsidP="00E06BAB">
            <w:pPr>
              <w:autoSpaceDE w:val="0"/>
              <w:autoSpaceDN w:val="0"/>
              <w:adjustRightInd w:val="0"/>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阀井堵塞和被淹没</w:t>
            </w:r>
          </w:p>
        </w:tc>
        <w:tc>
          <w:tcPr>
            <w:tcW w:w="1235" w:type="dxa"/>
            <w:shd w:val="clear" w:color="auto" w:fill="auto"/>
            <w:vAlign w:val="center"/>
          </w:tcPr>
          <w:p w:rsidR="008C159F" w:rsidRPr="00441BC4" w:rsidRDefault="008C159F" w:rsidP="00E06BAB">
            <w:pPr>
              <w:rPr>
                <w:rFonts w:ascii="Times New Roman" w:eastAsia="仿宋" w:hAnsi="Times New Roman" w:cs="Times New Roman"/>
                <w:sz w:val="20"/>
                <w:szCs w:val="20"/>
              </w:rPr>
            </w:pPr>
            <w:r w:rsidRPr="00441BC4">
              <w:rPr>
                <w:rFonts w:ascii="Times New Roman" w:eastAsia="仿宋" w:hAnsi="Times New Roman" w:cs="Times New Roman"/>
                <w:sz w:val="20"/>
                <w:szCs w:val="20"/>
              </w:rPr>
              <w:t>阀井被淤泥堵塞</w:t>
            </w:r>
          </w:p>
        </w:tc>
        <w:tc>
          <w:tcPr>
            <w:tcW w:w="11144" w:type="dxa"/>
            <w:shd w:val="clear" w:color="auto" w:fill="auto"/>
            <w:vAlign w:val="center"/>
          </w:tcPr>
          <w:p w:rsidR="008C159F" w:rsidRPr="00441BC4" w:rsidRDefault="008C159F" w:rsidP="00F8702A">
            <w:pPr>
              <w:rPr>
                <w:rFonts w:ascii="Times New Roman" w:eastAsia="仿宋" w:hAnsi="Times New Roman" w:cs="Times New Roman"/>
                <w:sz w:val="20"/>
                <w:szCs w:val="20"/>
              </w:rPr>
            </w:pPr>
            <w:r w:rsidRPr="00441BC4">
              <w:rPr>
                <w:rFonts w:ascii="Times New Roman" w:eastAsia="仿宋" w:hAnsi="Times New Roman" w:cs="Times New Roman"/>
                <w:sz w:val="20"/>
                <w:szCs w:val="20"/>
              </w:rPr>
              <w:t>定期清理阀井内的淤泥。</w:t>
            </w:r>
          </w:p>
        </w:tc>
      </w:tr>
      <w:tr w:rsidR="00441BC4" w:rsidRPr="00441BC4" w:rsidTr="00F8702A">
        <w:trPr>
          <w:trHeight w:val="480"/>
          <w:jc w:val="center"/>
        </w:trPr>
        <w:tc>
          <w:tcPr>
            <w:tcW w:w="718" w:type="dxa"/>
            <w:vMerge/>
            <w:shd w:val="clear" w:color="auto" w:fill="auto"/>
            <w:vAlign w:val="center"/>
          </w:tcPr>
          <w:p w:rsidR="008C159F" w:rsidRPr="00441BC4" w:rsidRDefault="008C159F" w:rsidP="00E06BAB">
            <w:pPr>
              <w:jc w:val="center"/>
              <w:rPr>
                <w:rFonts w:ascii="Times New Roman" w:eastAsia="仿宋" w:hAnsi="Times New Roman" w:cs="Times New Roman"/>
                <w:sz w:val="20"/>
                <w:szCs w:val="20"/>
              </w:rPr>
            </w:pPr>
          </w:p>
        </w:tc>
        <w:tc>
          <w:tcPr>
            <w:tcW w:w="903" w:type="dxa"/>
            <w:vMerge/>
            <w:shd w:val="clear" w:color="auto" w:fill="auto"/>
            <w:vAlign w:val="center"/>
          </w:tcPr>
          <w:p w:rsidR="008C159F" w:rsidRPr="00441BC4" w:rsidRDefault="008C159F" w:rsidP="00E06BAB">
            <w:pPr>
              <w:autoSpaceDE w:val="0"/>
              <w:autoSpaceDN w:val="0"/>
              <w:adjustRightInd w:val="0"/>
              <w:jc w:val="center"/>
              <w:rPr>
                <w:rFonts w:ascii="Times New Roman" w:eastAsia="仿宋" w:hAnsi="Times New Roman" w:cs="Times New Roman"/>
                <w:sz w:val="20"/>
                <w:szCs w:val="20"/>
              </w:rPr>
            </w:pPr>
          </w:p>
        </w:tc>
        <w:tc>
          <w:tcPr>
            <w:tcW w:w="1235" w:type="dxa"/>
            <w:shd w:val="clear" w:color="auto" w:fill="auto"/>
            <w:vAlign w:val="center"/>
          </w:tcPr>
          <w:p w:rsidR="008C159F" w:rsidRPr="00441BC4" w:rsidRDefault="008C159F" w:rsidP="00E06BAB">
            <w:pPr>
              <w:rPr>
                <w:rFonts w:ascii="Times New Roman" w:eastAsia="仿宋" w:hAnsi="Times New Roman" w:cs="Times New Roman"/>
                <w:sz w:val="20"/>
                <w:szCs w:val="20"/>
              </w:rPr>
            </w:pPr>
            <w:r w:rsidRPr="00441BC4">
              <w:rPr>
                <w:rFonts w:ascii="Times New Roman" w:eastAsia="仿宋" w:hAnsi="Times New Roman" w:cs="Times New Roman"/>
                <w:sz w:val="20"/>
                <w:szCs w:val="20"/>
              </w:rPr>
              <w:t>阀井被淹没</w:t>
            </w:r>
          </w:p>
        </w:tc>
        <w:tc>
          <w:tcPr>
            <w:tcW w:w="11144" w:type="dxa"/>
            <w:shd w:val="clear" w:color="auto" w:fill="auto"/>
            <w:vAlign w:val="center"/>
          </w:tcPr>
          <w:p w:rsidR="008C159F" w:rsidRPr="00441BC4" w:rsidRDefault="008C159F" w:rsidP="00F8702A">
            <w:pPr>
              <w:rPr>
                <w:rFonts w:ascii="Times New Roman" w:eastAsia="仿宋" w:hAnsi="Times New Roman" w:cs="Times New Roman"/>
                <w:sz w:val="20"/>
                <w:szCs w:val="20"/>
              </w:rPr>
            </w:pPr>
            <w:r w:rsidRPr="00441BC4">
              <w:rPr>
                <w:rFonts w:ascii="Times New Roman" w:eastAsia="仿宋" w:hAnsi="Times New Roman" w:cs="Times New Roman"/>
                <w:sz w:val="20"/>
                <w:szCs w:val="20"/>
              </w:rPr>
              <w:t>抽排阀井内的积水，适当降低阀井周边地形，或者增加阀井井顶</w:t>
            </w:r>
            <w:r w:rsidR="00DA1E1D">
              <w:rPr>
                <w:rFonts w:ascii="Times New Roman" w:eastAsia="仿宋" w:hAnsi="Times New Roman" w:cs="Times New Roman" w:hint="eastAsia"/>
                <w:sz w:val="20"/>
                <w:szCs w:val="20"/>
              </w:rPr>
              <w:t>高程</w:t>
            </w:r>
            <w:r w:rsidRPr="00441BC4">
              <w:rPr>
                <w:rFonts w:ascii="Times New Roman" w:eastAsia="仿宋" w:hAnsi="Times New Roman" w:cs="Times New Roman"/>
                <w:sz w:val="20"/>
                <w:szCs w:val="20"/>
              </w:rPr>
              <w:t>。</w:t>
            </w:r>
          </w:p>
        </w:tc>
      </w:tr>
      <w:tr w:rsidR="00F8702A" w:rsidRPr="00441BC4" w:rsidTr="004F7676">
        <w:trPr>
          <w:trHeight w:val="480"/>
          <w:jc w:val="center"/>
        </w:trPr>
        <w:tc>
          <w:tcPr>
            <w:tcW w:w="718" w:type="dxa"/>
            <w:shd w:val="clear" w:color="auto" w:fill="auto"/>
            <w:vAlign w:val="center"/>
          </w:tcPr>
          <w:p w:rsidR="00F8702A" w:rsidRPr="00441BC4" w:rsidRDefault="00F8702A" w:rsidP="00E06BAB">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7</w:t>
            </w:r>
          </w:p>
        </w:tc>
        <w:tc>
          <w:tcPr>
            <w:tcW w:w="2138" w:type="dxa"/>
            <w:gridSpan w:val="2"/>
            <w:shd w:val="clear" w:color="auto" w:fill="auto"/>
            <w:vAlign w:val="center"/>
            <w:hideMark/>
          </w:tcPr>
          <w:p w:rsidR="00F8702A" w:rsidRPr="00441BC4" w:rsidRDefault="00F8702A" w:rsidP="00F8702A">
            <w:pPr>
              <w:autoSpaceDE w:val="0"/>
              <w:autoSpaceDN w:val="0"/>
              <w:adjustRightInd w:val="0"/>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材料老化</w:t>
            </w:r>
          </w:p>
        </w:tc>
        <w:tc>
          <w:tcPr>
            <w:tcW w:w="11144" w:type="dxa"/>
            <w:shd w:val="clear" w:color="auto" w:fill="auto"/>
            <w:vAlign w:val="center"/>
          </w:tcPr>
          <w:p w:rsidR="00F8702A" w:rsidRPr="00441BC4" w:rsidRDefault="00F8702A" w:rsidP="00F8702A">
            <w:pPr>
              <w:rPr>
                <w:rFonts w:ascii="Times New Roman" w:eastAsia="仿宋" w:hAnsi="Times New Roman" w:cs="Times New Roman"/>
                <w:sz w:val="20"/>
                <w:szCs w:val="20"/>
              </w:rPr>
            </w:pPr>
            <w:r w:rsidRPr="00441BC4">
              <w:rPr>
                <w:rFonts w:ascii="Times New Roman" w:eastAsia="仿宋" w:hAnsi="Times New Roman" w:cs="Times New Roman"/>
                <w:sz w:val="20"/>
                <w:szCs w:val="20"/>
              </w:rPr>
              <w:t>在</w:t>
            </w:r>
            <w:r w:rsidRPr="00441BC4">
              <w:rPr>
                <w:rFonts w:ascii="Times New Roman" w:eastAsia="仿宋" w:hAnsi="Times New Roman" w:cs="Times New Roman"/>
                <w:sz w:val="20"/>
                <w:szCs w:val="20"/>
              </w:rPr>
              <w:t>PCCP</w:t>
            </w:r>
            <w:r w:rsidRPr="00441BC4">
              <w:rPr>
                <w:rFonts w:ascii="Times New Roman" w:eastAsia="仿宋" w:hAnsi="Times New Roman" w:cs="Times New Roman"/>
                <w:sz w:val="20"/>
                <w:szCs w:val="20"/>
              </w:rPr>
              <w:t>管达到评估使用年限后，更换</w:t>
            </w:r>
            <w:r w:rsidRPr="00441BC4">
              <w:rPr>
                <w:rFonts w:ascii="Times New Roman" w:eastAsia="仿宋" w:hAnsi="Times New Roman" w:cs="Times New Roman"/>
                <w:sz w:val="20"/>
                <w:szCs w:val="20"/>
              </w:rPr>
              <w:t>PCCP</w:t>
            </w:r>
            <w:r w:rsidRPr="00441BC4">
              <w:rPr>
                <w:rFonts w:ascii="Times New Roman" w:eastAsia="仿宋" w:hAnsi="Times New Roman" w:cs="Times New Roman"/>
                <w:sz w:val="20"/>
                <w:szCs w:val="20"/>
              </w:rPr>
              <w:t>管道。</w:t>
            </w:r>
          </w:p>
        </w:tc>
      </w:tr>
      <w:tr w:rsidR="00F8702A" w:rsidRPr="00441BC4" w:rsidTr="00DC2201">
        <w:trPr>
          <w:trHeight w:val="481"/>
          <w:jc w:val="center"/>
        </w:trPr>
        <w:tc>
          <w:tcPr>
            <w:tcW w:w="718" w:type="dxa"/>
            <w:shd w:val="clear" w:color="auto" w:fill="auto"/>
            <w:vAlign w:val="center"/>
          </w:tcPr>
          <w:p w:rsidR="00F8702A" w:rsidRPr="00441BC4" w:rsidRDefault="00F8702A" w:rsidP="00E06BAB">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8</w:t>
            </w:r>
          </w:p>
        </w:tc>
        <w:tc>
          <w:tcPr>
            <w:tcW w:w="2138" w:type="dxa"/>
            <w:gridSpan w:val="2"/>
            <w:shd w:val="clear" w:color="auto" w:fill="auto"/>
            <w:vAlign w:val="center"/>
          </w:tcPr>
          <w:p w:rsidR="00F8702A" w:rsidRPr="00441BC4" w:rsidRDefault="00F8702A" w:rsidP="00E06BAB">
            <w:pPr>
              <w:rPr>
                <w:rFonts w:ascii="Times New Roman" w:eastAsia="仿宋" w:hAnsi="Times New Roman" w:cs="Times New Roman"/>
                <w:sz w:val="20"/>
                <w:szCs w:val="20"/>
              </w:rPr>
            </w:pPr>
            <w:r w:rsidRPr="00441BC4">
              <w:rPr>
                <w:rFonts w:ascii="Times New Roman" w:eastAsia="仿宋" w:hAnsi="Times New Roman" w:cs="Times New Roman"/>
                <w:sz w:val="20"/>
                <w:szCs w:val="20"/>
              </w:rPr>
              <w:t>河道抗冲刷层破坏</w:t>
            </w:r>
          </w:p>
        </w:tc>
        <w:tc>
          <w:tcPr>
            <w:tcW w:w="11144" w:type="dxa"/>
            <w:shd w:val="clear" w:color="auto" w:fill="auto"/>
            <w:vAlign w:val="center"/>
          </w:tcPr>
          <w:p w:rsidR="00F8702A" w:rsidRPr="00441BC4" w:rsidRDefault="00F8702A" w:rsidP="00F8702A">
            <w:pPr>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1</w:t>
            </w:r>
            <w:r w:rsidRPr="00441BC4">
              <w:rPr>
                <w:rFonts w:ascii="Times New Roman" w:eastAsia="仿宋" w:hAnsi="Times New Roman" w:cs="Times New Roman"/>
                <w:sz w:val="20"/>
                <w:szCs w:val="20"/>
              </w:rPr>
              <w:t>）平整输水线路附近河床地形，联合当地河道主管部门，进行河道整治。</w:t>
            </w:r>
          </w:p>
          <w:p w:rsidR="00F8702A" w:rsidRPr="00441BC4" w:rsidRDefault="00F8702A" w:rsidP="00F8702A">
            <w:pPr>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2</w:t>
            </w:r>
            <w:r w:rsidRPr="00441BC4">
              <w:rPr>
                <w:rFonts w:ascii="Times New Roman" w:eastAsia="仿宋" w:hAnsi="Times New Roman" w:cs="Times New Roman"/>
                <w:sz w:val="20"/>
                <w:szCs w:val="20"/>
              </w:rPr>
              <w:t>）委托设计单位验算管道抗冲刷深度，必要时采取抗冲刷保护措施。</w:t>
            </w:r>
          </w:p>
        </w:tc>
      </w:tr>
      <w:tr w:rsidR="00441BC4" w:rsidRPr="00441BC4" w:rsidTr="00F8702A">
        <w:trPr>
          <w:trHeight w:val="481"/>
          <w:jc w:val="center"/>
        </w:trPr>
        <w:tc>
          <w:tcPr>
            <w:tcW w:w="718" w:type="dxa"/>
            <w:vMerge w:val="restart"/>
            <w:shd w:val="clear" w:color="auto" w:fill="auto"/>
            <w:vAlign w:val="center"/>
          </w:tcPr>
          <w:p w:rsidR="007C34BD" w:rsidRPr="00441BC4" w:rsidDel="00B20DE4" w:rsidRDefault="007C34BD" w:rsidP="00E06BAB">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9</w:t>
            </w:r>
          </w:p>
        </w:tc>
        <w:tc>
          <w:tcPr>
            <w:tcW w:w="903" w:type="dxa"/>
            <w:vMerge w:val="restart"/>
            <w:shd w:val="clear" w:color="auto" w:fill="auto"/>
            <w:vAlign w:val="center"/>
          </w:tcPr>
          <w:p w:rsidR="007C34BD" w:rsidRPr="00441BC4" w:rsidRDefault="007C34BD" w:rsidP="00E06BAB">
            <w:pPr>
              <w:autoSpaceDE w:val="0"/>
              <w:autoSpaceDN w:val="0"/>
              <w:adjustRightInd w:val="0"/>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箱涵套管变形失效</w:t>
            </w:r>
          </w:p>
        </w:tc>
        <w:tc>
          <w:tcPr>
            <w:tcW w:w="1235" w:type="dxa"/>
            <w:shd w:val="clear" w:color="auto" w:fill="auto"/>
            <w:vAlign w:val="center"/>
          </w:tcPr>
          <w:p w:rsidR="007C34BD" w:rsidRPr="00441BC4" w:rsidRDefault="007C34BD" w:rsidP="00E06BAB">
            <w:pPr>
              <w:rPr>
                <w:rFonts w:ascii="Times New Roman" w:eastAsia="仿宋" w:hAnsi="Times New Roman" w:cs="Times New Roman"/>
                <w:sz w:val="20"/>
                <w:szCs w:val="20"/>
              </w:rPr>
            </w:pPr>
            <w:r w:rsidRPr="00441BC4">
              <w:rPr>
                <w:rFonts w:ascii="Times New Roman" w:eastAsia="仿宋" w:hAnsi="Times New Roman" w:cs="Times New Roman"/>
                <w:sz w:val="20"/>
                <w:szCs w:val="20"/>
              </w:rPr>
              <w:t>构建承载力局部失效</w:t>
            </w:r>
          </w:p>
        </w:tc>
        <w:tc>
          <w:tcPr>
            <w:tcW w:w="11144" w:type="dxa"/>
            <w:shd w:val="clear" w:color="auto" w:fill="auto"/>
            <w:vAlign w:val="center"/>
          </w:tcPr>
          <w:p w:rsidR="007C34BD" w:rsidRPr="00441BC4" w:rsidRDefault="007F5B66" w:rsidP="00F8702A">
            <w:pPr>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007C34BD" w:rsidRPr="00441BC4">
              <w:rPr>
                <w:rFonts w:ascii="Times New Roman" w:eastAsia="仿宋" w:hAnsi="Times New Roman" w:cs="Times New Roman"/>
                <w:sz w:val="20"/>
                <w:szCs w:val="20"/>
              </w:rPr>
              <w:t>1</w:t>
            </w:r>
            <w:r w:rsidR="007C34BD" w:rsidRPr="00441BC4">
              <w:rPr>
                <w:rFonts w:ascii="Times New Roman" w:eastAsia="仿宋" w:hAnsi="Times New Roman" w:cs="Times New Roman"/>
                <w:sz w:val="20"/>
                <w:szCs w:val="20"/>
              </w:rPr>
              <w:t>）采用钢支撑进行临时加固。</w:t>
            </w:r>
          </w:p>
          <w:p w:rsidR="007C34BD" w:rsidRPr="00441BC4" w:rsidDel="008C159F" w:rsidRDefault="007F5B66" w:rsidP="00F8702A">
            <w:pPr>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007C34BD" w:rsidRPr="00441BC4">
              <w:rPr>
                <w:rFonts w:ascii="Times New Roman" w:eastAsia="仿宋" w:hAnsi="Times New Roman" w:cs="Times New Roman"/>
                <w:sz w:val="20"/>
                <w:szCs w:val="20"/>
              </w:rPr>
              <w:t>2</w:t>
            </w:r>
            <w:r w:rsidR="007C34BD" w:rsidRPr="00441BC4">
              <w:rPr>
                <w:rFonts w:ascii="Times New Roman" w:eastAsia="仿宋" w:hAnsi="Times New Roman" w:cs="Times New Roman"/>
                <w:sz w:val="20"/>
                <w:szCs w:val="20"/>
              </w:rPr>
              <w:t>）在套管内壁采用内贴钢筋混凝土，进行加固。</w:t>
            </w:r>
          </w:p>
        </w:tc>
      </w:tr>
      <w:tr w:rsidR="00441BC4" w:rsidRPr="00441BC4" w:rsidTr="00F8702A">
        <w:trPr>
          <w:trHeight w:val="481"/>
          <w:jc w:val="center"/>
        </w:trPr>
        <w:tc>
          <w:tcPr>
            <w:tcW w:w="718" w:type="dxa"/>
            <w:vMerge/>
            <w:shd w:val="clear" w:color="auto" w:fill="auto"/>
            <w:vAlign w:val="center"/>
          </w:tcPr>
          <w:p w:rsidR="007C34BD" w:rsidRPr="00441BC4" w:rsidDel="00B20DE4" w:rsidRDefault="007C34BD" w:rsidP="00E06BAB">
            <w:pPr>
              <w:jc w:val="center"/>
              <w:rPr>
                <w:rFonts w:ascii="Times New Roman" w:eastAsia="仿宋" w:hAnsi="Times New Roman" w:cs="Times New Roman"/>
                <w:sz w:val="20"/>
                <w:szCs w:val="20"/>
              </w:rPr>
            </w:pPr>
          </w:p>
        </w:tc>
        <w:tc>
          <w:tcPr>
            <w:tcW w:w="903" w:type="dxa"/>
            <w:vMerge/>
            <w:shd w:val="clear" w:color="auto" w:fill="auto"/>
            <w:vAlign w:val="center"/>
          </w:tcPr>
          <w:p w:rsidR="007C34BD" w:rsidRPr="00441BC4" w:rsidRDefault="007C34BD" w:rsidP="00E06BAB">
            <w:pPr>
              <w:autoSpaceDE w:val="0"/>
              <w:autoSpaceDN w:val="0"/>
              <w:adjustRightInd w:val="0"/>
              <w:jc w:val="center"/>
              <w:rPr>
                <w:rFonts w:ascii="Times New Roman" w:eastAsia="仿宋" w:hAnsi="Times New Roman" w:cs="Times New Roman"/>
                <w:sz w:val="20"/>
                <w:szCs w:val="20"/>
              </w:rPr>
            </w:pPr>
          </w:p>
        </w:tc>
        <w:tc>
          <w:tcPr>
            <w:tcW w:w="1235" w:type="dxa"/>
            <w:shd w:val="clear" w:color="auto" w:fill="auto"/>
            <w:vAlign w:val="center"/>
          </w:tcPr>
          <w:p w:rsidR="007C34BD" w:rsidRPr="00441BC4" w:rsidRDefault="007C34BD" w:rsidP="00E06BAB">
            <w:pPr>
              <w:rPr>
                <w:rFonts w:ascii="Times New Roman" w:eastAsia="仿宋" w:hAnsi="Times New Roman" w:cs="Times New Roman"/>
                <w:sz w:val="20"/>
                <w:szCs w:val="20"/>
              </w:rPr>
            </w:pPr>
            <w:r w:rsidRPr="00441BC4">
              <w:rPr>
                <w:rFonts w:ascii="Times New Roman" w:eastAsia="仿宋" w:hAnsi="Times New Roman" w:cs="Times New Roman"/>
                <w:sz w:val="20"/>
                <w:szCs w:val="20"/>
              </w:rPr>
              <w:t>整体</w:t>
            </w:r>
            <w:r w:rsidR="00E84199" w:rsidRPr="00441BC4">
              <w:rPr>
                <w:rFonts w:ascii="Times New Roman" w:eastAsia="仿宋" w:hAnsi="Times New Roman" w:cs="Times New Roman"/>
                <w:sz w:val="20"/>
                <w:szCs w:val="20"/>
              </w:rPr>
              <w:t>裂缝</w:t>
            </w:r>
            <w:r w:rsidRPr="00441BC4">
              <w:rPr>
                <w:rFonts w:ascii="Times New Roman" w:eastAsia="仿宋" w:hAnsi="Times New Roman" w:cs="Times New Roman"/>
                <w:sz w:val="20"/>
                <w:szCs w:val="20"/>
              </w:rPr>
              <w:t>变形失效</w:t>
            </w:r>
          </w:p>
        </w:tc>
        <w:tc>
          <w:tcPr>
            <w:tcW w:w="11144" w:type="dxa"/>
            <w:shd w:val="clear" w:color="auto" w:fill="auto"/>
            <w:vAlign w:val="center"/>
          </w:tcPr>
          <w:p w:rsidR="007C34BD" w:rsidRPr="00441BC4" w:rsidRDefault="007C34BD" w:rsidP="00F8702A">
            <w:pPr>
              <w:rPr>
                <w:rFonts w:ascii="Times New Roman" w:eastAsia="仿宋" w:hAnsi="Times New Roman" w:cs="Times New Roman"/>
                <w:sz w:val="20"/>
                <w:szCs w:val="20"/>
              </w:rPr>
            </w:pPr>
            <w:r w:rsidRPr="00441BC4">
              <w:rPr>
                <w:rFonts w:ascii="Times New Roman" w:eastAsia="仿宋" w:hAnsi="Times New Roman" w:cs="Times New Roman"/>
                <w:sz w:val="20"/>
                <w:szCs w:val="20"/>
              </w:rPr>
              <w:t>对不均匀沉降的箱涵套管采取纠偏</w:t>
            </w:r>
            <w:r w:rsidR="001C7CD3" w:rsidRPr="00441BC4">
              <w:rPr>
                <w:rFonts w:ascii="Times New Roman" w:eastAsia="仿宋" w:hAnsi="Times New Roman" w:cs="Times New Roman"/>
                <w:sz w:val="20"/>
                <w:szCs w:val="20"/>
              </w:rPr>
              <w:t>加固</w:t>
            </w:r>
            <w:r w:rsidRPr="00441BC4">
              <w:rPr>
                <w:rFonts w:ascii="Times New Roman" w:eastAsia="仿宋" w:hAnsi="Times New Roman" w:cs="Times New Roman"/>
                <w:sz w:val="20"/>
                <w:szCs w:val="20"/>
              </w:rPr>
              <w:t>措施，如对沉降明显的箱涵底板进行灌浆，打桩等。</w:t>
            </w:r>
          </w:p>
        </w:tc>
      </w:tr>
      <w:tr w:rsidR="00F8702A" w:rsidRPr="00441BC4" w:rsidTr="00CD2E3F">
        <w:trPr>
          <w:trHeight w:val="796"/>
          <w:jc w:val="center"/>
        </w:trPr>
        <w:tc>
          <w:tcPr>
            <w:tcW w:w="718" w:type="dxa"/>
            <w:shd w:val="clear" w:color="auto" w:fill="auto"/>
            <w:vAlign w:val="center"/>
          </w:tcPr>
          <w:p w:rsidR="00F8702A" w:rsidRPr="00441BC4" w:rsidDel="00B20DE4" w:rsidRDefault="00F8702A" w:rsidP="00E06BAB">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1</w:t>
            </w:r>
            <w:r>
              <w:rPr>
                <w:rFonts w:ascii="Times New Roman" w:eastAsia="仿宋" w:hAnsi="Times New Roman" w:cs="Times New Roman"/>
                <w:sz w:val="20"/>
                <w:szCs w:val="20"/>
              </w:rPr>
              <w:t>0</w:t>
            </w:r>
          </w:p>
        </w:tc>
        <w:tc>
          <w:tcPr>
            <w:tcW w:w="2138" w:type="dxa"/>
            <w:gridSpan w:val="2"/>
            <w:shd w:val="clear" w:color="auto" w:fill="auto"/>
            <w:vAlign w:val="center"/>
          </w:tcPr>
          <w:p w:rsidR="00F8702A" w:rsidRPr="00441BC4" w:rsidRDefault="00F8702A" w:rsidP="00E06BAB">
            <w:pPr>
              <w:rPr>
                <w:rFonts w:ascii="Times New Roman" w:eastAsia="仿宋" w:hAnsi="Times New Roman" w:cs="Times New Roman"/>
                <w:sz w:val="20"/>
                <w:szCs w:val="20"/>
              </w:rPr>
            </w:pPr>
            <w:r w:rsidRPr="00441BC4">
              <w:rPr>
                <w:rFonts w:ascii="Times New Roman" w:eastAsia="仿宋" w:hAnsi="Times New Roman" w:cs="Times New Roman"/>
                <w:sz w:val="20"/>
                <w:szCs w:val="20"/>
              </w:rPr>
              <w:t>进出口洞脸边坡失稳</w:t>
            </w:r>
          </w:p>
        </w:tc>
        <w:tc>
          <w:tcPr>
            <w:tcW w:w="11144" w:type="dxa"/>
            <w:shd w:val="clear" w:color="auto" w:fill="auto"/>
            <w:vAlign w:val="center"/>
          </w:tcPr>
          <w:p w:rsidR="00F8702A" w:rsidRPr="00441BC4" w:rsidRDefault="00F8702A" w:rsidP="00F8702A">
            <w:pPr>
              <w:rPr>
                <w:rFonts w:ascii="Times New Roman" w:eastAsia="仿宋" w:hAnsi="Times New Roman" w:cs="Times New Roman"/>
                <w:sz w:val="20"/>
                <w:szCs w:val="20"/>
              </w:rPr>
            </w:pPr>
            <w:r w:rsidRPr="00441BC4">
              <w:rPr>
                <w:rFonts w:ascii="Times New Roman" w:eastAsia="仿宋" w:hAnsi="Times New Roman" w:cs="Times New Roman"/>
                <w:sz w:val="20"/>
                <w:szCs w:val="20"/>
              </w:rPr>
              <w:t>清除洞脸边坡滑裂松散体，放缓边坡，沿进行喷锚挂网支护或者框格草皮护坡。</w:t>
            </w:r>
          </w:p>
        </w:tc>
      </w:tr>
    </w:tbl>
    <w:p w:rsidR="007F5B66" w:rsidRPr="00441BC4" w:rsidRDefault="007F5B66" w:rsidP="007C34BD">
      <w:pPr>
        <w:ind w:firstLine="480"/>
        <w:jc w:val="center"/>
        <w:rPr>
          <w:rFonts w:ascii="Times New Roman" w:eastAsia="黑体" w:hAnsi="Times New Roman" w:cs="Times New Roman"/>
          <w:sz w:val="24"/>
          <w:szCs w:val="24"/>
        </w:rPr>
      </w:pPr>
    </w:p>
    <w:p w:rsidR="00E839DF" w:rsidRPr="00441BC4" w:rsidRDefault="007F5B66" w:rsidP="00E839DF">
      <w:pPr>
        <w:jc w:val="center"/>
        <w:rPr>
          <w:rFonts w:ascii="Times New Roman" w:eastAsia="黑体" w:hAnsi="Times New Roman" w:cs="Times New Roman"/>
          <w:sz w:val="24"/>
          <w:szCs w:val="24"/>
        </w:rPr>
      </w:pPr>
      <w:r w:rsidRPr="00441BC4">
        <w:rPr>
          <w:rFonts w:ascii="Times New Roman" w:eastAsia="黑体" w:hAnsi="Times New Roman" w:cs="Times New Roman"/>
          <w:sz w:val="24"/>
          <w:szCs w:val="24"/>
        </w:rPr>
        <w:br w:type="page"/>
      </w:r>
      <w:r w:rsidR="00E839DF" w:rsidRPr="00441BC4">
        <w:rPr>
          <w:rFonts w:ascii="Times New Roman" w:eastAsia="黑体" w:hAnsi="Times New Roman" w:cs="Times New Roman"/>
          <w:sz w:val="24"/>
          <w:szCs w:val="24"/>
        </w:rPr>
        <w:t>表</w:t>
      </w:r>
      <w:r w:rsidR="00E839DF" w:rsidRPr="00441BC4">
        <w:rPr>
          <w:rFonts w:ascii="Times New Roman" w:eastAsia="黑体" w:hAnsi="Times New Roman" w:cs="Times New Roman"/>
          <w:sz w:val="24"/>
          <w:szCs w:val="24"/>
        </w:rPr>
        <w:t>3.</w:t>
      </w:r>
      <w:r w:rsidR="0016307D" w:rsidRPr="00441BC4">
        <w:rPr>
          <w:rFonts w:ascii="Times New Roman" w:eastAsia="黑体" w:hAnsi="Times New Roman" w:cs="Times New Roman" w:hint="eastAsia"/>
          <w:sz w:val="24"/>
          <w:szCs w:val="24"/>
        </w:rPr>
        <w:t>3</w:t>
      </w:r>
      <w:r w:rsidR="00E839DF" w:rsidRPr="00441BC4">
        <w:rPr>
          <w:rFonts w:ascii="Times New Roman" w:eastAsia="黑体" w:hAnsi="Times New Roman" w:cs="Times New Roman"/>
          <w:sz w:val="24"/>
          <w:szCs w:val="24"/>
        </w:rPr>
        <w:t>-</w:t>
      </w:r>
      <w:r w:rsidR="0016307D" w:rsidRPr="00441BC4">
        <w:rPr>
          <w:rFonts w:ascii="Times New Roman" w:eastAsia="黑体" w:hAnsi="Times New Roman" w:cs="Times New Roman" w:hint="eastAsia"/>
          <w:sz w:val="24"/>
          <w:szCs w:val="24"/>
        </w:rPr>
        <w:t>2</w:t>
      </w:r>
      <w:r w:rsidR="00E839DF" w:rsidRPr="00441BC4">
        <w:rPr>
          <w:rFonts w:ascii="Times New Roman" w:eastAsia="黑体" w:hAnsi="Times New Roman" w:cs="Times New Roman"/>
          <w:sz w:val="24"/>
          <w:szCs w:val="24"/>
        </w:rPr>
        <w:t xml:space="preserve"> </w:t>
      </w:r>
      <w:r w:rsidR="002547FC">
        <w:rPr>
          <w:rFonts w:ascii="Times New Roman" w:eastAsia="黑体" w:hAnsi="Times New Roman" w:cs="Times New Roman"/>
          <w:sz w:val="24"/>
          <w:szCs w:val="24"/>
        </w:rPr>
        <w:t xml:space="preserve"> </w:t>
      </w:r>
      <w:r w:rsidR="00E839DF" w:rsidRPr="00441BC4">
        <w:rPr>
          <w:rFonts w:ascii="Times New Roman" w:eastAsia="黑体" w:hAnsi="Times New Roman" w:cs="Times New Roman"/>
          <w:sz w:val="24"/>
          <w:szCs w:val="24"/>
        </w:rPr>
        <w:t>调压池风险控制措施一览表</w:t>
      </w:r>
    </w:p>
    <w:tbl>
      <w:tblPr>
        <w:tblW w:w="13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
        <w:gridCol w:w="1598"/>
        <w:gridCol w:w="11027"/>
      </w:tblGrid>
      <w:tr w:rsidR="00F8702A" w:rsidRPr="00441BC4" w:rsidTr="00F8702A">
        <w:trPr>
          <w:trHeight w:val="270"/>
        </w:trPr>
        <w:tc>
          <w:tcPr>
            <w:tcW w:w="495" w:type="dxa"/>
            <w:shd w:val="clear" w:color="auto" w:fill="auto"/>
            <w:vAlign w:val="center"/>
            <w:hideMark/>
          </w:tcPr>
          <w:p w:rsidR="00F8702A" w:rsidRPr="00441BC4" w:rsidRDefault="00F8702A" w:rsidP="00E839DF">
            <w:pPr>
              <w:jc w:val="center"/>
              <w:rPr>
                <w:rFonts w:ascii="仿宋" w:eastAsia="仿宋" w:hAnsi="仿宋" w:cs="Times New Roman"/>
                <w:sz w:val="20"/>
                <w:szCs w:val="20"/>
              </w:rPr>
            </w:pPr>
            <w:r w:rsidRPr="00441BC4">
              <w:rPr>
                <w:rFonts w:ascii="仿宋" w:eastAsia="仿宋" w:hAnsi="仿宋" w:cs="Times New Roman"/>
                <w:sz w:val="20"/>
                <w:szCs w:val="20"/>
              </w:rPr>
              <w:t>序号</w:t>
            </w:r>
          </w:p>
        </w:tc>
        <w:tc>
          <w:tcPr>
            <w:tcW w:w="1598" w:type="dxa"/>
            <w:shd w:val="clear" w:color="auto" w:fill="auto"/>
            <w:vAlign w:val="center"/>
            <w:hideMark/>
          </w:tcPr>
          <w:p w:rsidR="00F8702A" w:rsidRPr="00441BC4" w:rsidRDefault="00F8702A" w:rsidP="00E839DF">
            <w:pPr>
              <w:jc w:val="center"/>
              <w:rPr>
                <w:rFonts w:ascii="仿宋" w:eastAsia="仿宋" w:hAnsi="仿宋" w:cs="Times New Roman"/>
                <w:sz w:val="20"/>
                <w:szCs w:val="20"/>
              </w:rPr>
            </w:pPr>
            <w:r w:rsidRPr="00441BC4">
              <w:rPr>
                <w:rFonts w:ascii="仿宋" w:eastAsia="仿宋" w:hAnsi="仿宋" w:cs="Times New Roman"/>
                <w:sz w:val="20"/>
                <w:szCs w:val="20"/>
              </w:rPr>
              <w:t>风险事件</w:t>
            </w:r>
          </w:p>
        </w:tc>
        <w:tc>
          <w:tcPr>
            <w:tcW w:w="11027" w:type="dxa"/>
            <w:shd w:val="clear" w:color="auto" w:fill="auto"/>
            <w:vAlign w:val="center"/>
            <w:hideMark/>
          </w:tcPr>
          <w:p w:rsidR="00F8702A" w:rsidRPr="00441BC4" w:rsidRDefault="00F8702A" w:rsidP="00E839DF">
            <w:pPr>
              <w:jc w:val="center"/>
              <w:rPr>
                <w:rFonts w:ascii="仿宋" w:eastAsia="仿宋" w:hAnsi="仿宋" w:cs="Times New Roman"/>
                <w:sz w:val="20"/>
                <w:szCs w:val="20"/>
              </w:rPr>
            </w:pPr>
            <w:r>
              <w:rPr>
                <w:rFonts w:ascii="仿宋" w:eastAsia="仿宋" w:hAnsi="仿宋" w:cs="Times New Roman" w:hint="eastAsia"/>
                <w:sz w:val="20"/>
                <w:szCs w:val="20"/>
              </w:rPr>
              <w:t>风险控制</w:t>
            </w:r>
            <w:r w:rsidRPr="00441BC4">
              <w:rPr>
                <w:rFonts w:ascii="仿宋" w:eastAsia="仿宋" w:hAnsi="仿宋" w:cs="Times New Roman"/>
                <w:sz w:val="20"/>
                <w:szCs w:val="20"/>
              </w:rPr>
              <w:t>措施</w:t>
            </w:r>
          </w:p>
        </w:tc>
      </w:tr>
      <w:tr w:rsidR="00F8702A" w:rsidRPr="00441BC4" w:rsidTr="00F8702A">
        <w:trPr>
          <w:trHeight w:val="834"/>
        </w:trPr>
        <w:tc>
          <w:tcPr>
            <w:tcW w:w="495" w:type="dxa"/>
            <w:shd w:val="clear" w:color="auto" w:fill="auto"/>
            <w:vAlign w:val="center"/>
            <w:hideMark/>
          </w:tcPr>
          <w:p w:rsidR="00F8702A" w:rsidRPr="00441BC4" w:rsidRDefault="00F8702A" w:rsidP="00E839DF">
            <w:pPr>
              <w:jc w:val="center"/>
              <w:rPr>
                <w:rFonts w:ascii="仿宋" w:eastAsia="仿宋" w:hAnsi="仿宋" w:cs="Times New Roman"/>
                <w:sz w:val="20"/>
                <w:szCs w:val="20"/>
              </w:rPr>
            </w:pPr>
            <w:r w:rsidRPr="00441BC4">
              <w:rPr>
                <w:rFonts w:ascii="仿宋" w:eastAsia="仿宋" w:hAnsi="仿宋" w:cs="Times New Roman"/>
                <w:sz w:val="20"/>
                <w:szCs w:val="20"/>
              </w:rPr>
              <w:t>1</w:t>
            </w:r>
          </w:p>
        </w:tc>
        <w:tc>
          <w:tcPr>
            <w:tcW w:w="1598" w:type="dxa"/>
            <w:shd w:val="clear" w:color="auto" w:fill="auto"/>
            <w:vAlign w:val="center"/>
          </w:tcPr>
          <w:p w:rsidR="00F8702A" w:rsidRPr="00441BC4" w:rsidRDefault="00F8702A" w:rsidP="00E839DF">
            <w:pPr>
              <w:autoSpaceDE w:val="0"/>
              <w:autoSpaceDN w:val="0"/>
              <w:adjustRightInd w:val="0"/>
              <w:jc w:val="center"/>
              <w:rPr>
                <w:rFonts w:ascii="仿宋" w:eastAsia="仿宋" w:hAnsi="仿宋" w:cs="Times New Roman"/>
                <w:sz w:val="20"/>
                <w:szCs w:val="20"/>
              </w:rPr>
            </w:pPr>
            <w:r w:rsidRPr="00441BC4">
              <w:rPr>
                <w:rFonts w:ascii="仿宋" w:eastAsia="仿宋" w:hAnsi="仿宋" w:cs="Times New Roman"/>
                <w:sz w:val="20"/>
                <w:szCs w:val="20"/>
              </w:rPr>
              <w:t>调压池水溢流池顶</w:t>
            </w:r>
          </w:p>
        </w:tc>
        <w:tc>
          <w:tcPr>
            <w:tcW w:w="11027" w:type="dxa"/>
            <w:shd w:val="clear" w:color="auto" w:fill="auto"/>
            <w:vAlign w:val="center"/>
          </w:tcPr>
          <w:p w:rsidR="00F8702A" w:rsidRPr="00441BC4" w:rsidRDefault="00F8702A" w:rsidP="00F8702A">
            <w:pPr>
              <w:rPr>
                <w:rFonts w:ascii="仿宋" w:eastAsia="仿宋" w:hAnsi="仿宋" w:cs="Times New Roman"/>
                <w:sz w:val="20"/>
                <w:szCs w:val="20"/>
              </w:rPr>
            </w:pPr>
            <w:r w:rsidRPr="00441BC4">
              <w:rPr>
                <w:rFonts w:ascii="仿宋" w:eastAsia="仿宋" w:hAnsi="仿宋" w:cs="Times New Roman"/>
                <w:sz w:val="20"/>
                <w:szCs w:val="20"/>
              </w:rPr>
              <w:t>（1）当最高涌波越过池顶，引起溢流现象时，在调压池井台周围排水盲沟挖一条明沟，尽快排走溢流水，减轻对周围环境影响。</w:t>
            </w:r>
          </w:p>
          <w:p w:rsidR="00F8702A" w:rsidRPr="00441BC4" w:rsidRDefault="00F8702A" w:rsidP="00F8702A">
            <w:pPr>
              <w:rPr>
                <w:rFonts w:ascii="仿宋" w:eastAsia="仿宋" w:hAnsi="仿宋" w:cs="Times New Roman"/>
                <w:sz w:val="20"/>
                <w:szCs w:val="20"/>
              </w:rPr>
            </w:pPr>
            <w:r w:rsidRPr="00441BC4">
              <w:rPr>
                <w:rFonts w:ascii="仿宋" w:eastAsia="仿宋" w:hAnsi="仿宋" w:cs="Times New Roman"/>
                <w:sz w:val="20"/>
                <w:szCs w:val="20"/>
              </w:rPr>
              <w:t>（2）降低闸门的启闭速度，降低水锤涌波。</w:t>
            </w:r>
          </w:p>
        </w:tc>
      </w:tr>
      <w:tr w:rsidR="00F8702A" w:rsidRPr="00441BC4" w:rsidTr="00F8702A">
        <w:trPr>
          <w:trHeight w:val="634"/>
        </w:trPr>
        <w:tc>
          <w:tcPr>
            <w:tcW w:w="495" w:type="dxa"/>
            <w:shd w:val="clear" w:color="auto" w:fill="auto"/>
            <w:vAlign w:val="center"/>
            <w:hideMark/>
          </w:tcPr>
          <w:p w:rsidR="00F8702A" w:rsidRPr="00441BC4" w:rsidRDefault="00F8702A" w:rsidP="00E839DF">
            <w:pPr>
              <w:jc w:val="center"/>
              <w:rPr>
                <w:rFonts w:ascii="仿宋" w:eastAsia="仿宋" w:hAnsi="仿宋" w:cs="Times New Roman"/>
                <w:sz w:val="20"/>
                <w:szCs w:val="20"/>
              </w:rPr>
            </w:pPr>
            <w:r w:rsidRPr="00441BC4">
              <w:rPr>
                <w:rFonts w:ascii="仿宋" w:eastAsia="仿宋" w:hAnsi="仿宋" w:cs="Times New Roman"/>
                <w:sz w:val="20"/>
                <w:szCs w:val="20"/>
              </w:rPr>
              <w:t>2</w:t>
            </w:r>
          </w:p>
          <w:p w:rsidR="00F8702A" w:rsidRPr="00441BC4" w:rsidRDefault="00F8702A" w:rsidP="00E839DF">
            <w:pPr>
              <w:jc w:val="center"/>
              <w:rPr>
                <w:rFonts w:ascii="仿宋" w:eastAsia="仿宋" w:hAnsi="仿宋" w:cs="Times New Roman"/>
                <w:sz w:val="20"/>
                <w:szCs w:val="20"/>
              </w:rPr>
            </w:pPr>
          </w:p>
        </w:tc>
        <w:tc>
          <w:tcPr>
            <w:tcW w:w="1598" w:type="dxa"/>
            <w:shd w:val="clear" w:color="auto" w:fill="auto"/>
            <w:vAlign w:val="center"/>
          </w:tcPr>
          <w:p w:rsidR="00F8702A" w:rsidRPr="00441BC4" w:rsidRDefault="00F8702A" w:rsidP="00E839DF">
            <w:pPr>
              <w:autoSpaceDE w:val="0"/>
              <w:autoSpaceDN w:val="0"/>
              <w:adjustRightInd w:val="0"/>
              <w:jc w:val="center"/>
              <w:rPr>
                <w:rFonts w:ascii="仿宋" w:eastAsia="仿宋" w:hAnsi="仿宋" w:cs="Times New Roman"/>
                <w:sz w:val="20"/>
                <w:szCs w:val="20"/>
              </w:rPr>
            </w:pPr>
            <w:r w:rsidRPr="00441BC4">
              <w:rPr>
                <w:rFonts w:ascii="仿宋" w:eastAsia="仿宋" w:hAnsi="仿宋" w:cs="Times New Roman"/>
                <w:sz w:val="20"/>
                <w:szCs w:val="20"/>
              </w:rPr>
              <w:t>箱涵套管变形失稳</w:t>
            </w:r>
          </w:p>
        </w:tc>
        <w:tc>
          <w:tcPr>
            <w:tcW w:w="11027" w:type="dxa"/>
            <w:shd w:val="clear" w:color="auto" w:fill="auto"/>
            <w:vAlign w:val="center"/>
          </w:tcPr>
          <w:p w:rsidR="00F8702A" w:rsidRPr="00441BC4" w:rsidRDefault="00F8702A" w:rsidP="00F8702A">
            <w:pPr>
              <w:rPr>
                <w:rFonts w:ascii="仿宋" w:eastAsia="仿宋" w:hAnsi="仿宋" w:cs="Times New Roman"/>
                <w:sz w:val="20"/>
                <w:szCs w:val="20"/>
              </w:rPr>
            </w:pPr>
            <w:r w:rsidRPr="00441BC4">
              <w:rPr>
                <w:rFonts w:ascii="仿宋" w:eastAsia="仿宋" w:hAnsi="仿宋" w:cs="Times New Roman"/>
                <w:sz w:val="20"/>
                <w:szCs w:val="20"/>
              </w:rPr>
              <w:t>（1）减少输水箱涵顶部覆土厚度，降低顶部荷载。</w:t>
            </w:r>
          </w:p>
          <w:p w:rsidR="00F8702A" w:rsidRPr="00441BC4" w:rsidRDefault="00F8702A" w:rsidP="00F8702A">
            <w:pPr>
              <w:rPr>
                <w:rFonts w:ascii="仿宋" w:eastAsia="仿宋" w:hAnsi="仿宋" w:cs="Times New Roman"/>
                <w:sz w:val="20"/>
                <w:szCs w:val="20"/>
              </w:rPr>
            </w:pPr>
            <w:r>
              <w:rPr>
                <w:rFonts w:ascii="仿宋" w:eastAsia="仿宋" w:hAnsi="仿宋" w:cs="Times New Roman" w:hint="eastAsia"/>
                <w:sz w:val="20"/>
                <w:szCs w:val="20"/>
              </w:rPr>
              <w:t>（2）</w:t>
            </w:r>
            <w:r w:rsidRPr="00441BC4">
              <w:rPr>
                <w:rFonts w:ascii="仿宋" w:eastAsia="仿宋" w:hAnsi="仿宋" w:cs="Times New Roman"/>
                <w:sz w:val="20"/>
                <w:szCs w:val="20"/>
              </w:rPr>
              <w:t>由于地基沉陷变形，导致输水箱涵整体变形失稳，需要采用灌浆等纠偏措施，矫正箱涵不均匀沉陷。</w:t>
            </w:r>
          </w:p>
        </w:tc>
      </w:tr>
      <w:tr w:rsidR="00F8702A" w:rsidRPr="00441BC4" w:rsidTr="00F8702A">
        <w:trPr>
          <w:trHeight w:val="1570"/>
        </w:trPr>
        <w:tc>
          <w:tcPr>
            <w:tcW w:w="495" w:type="dxa"/>
            <w:shd w:val="clear" w:color="auto" w:fill="auto"/>
            <w:vAlign w:val="center"/>
          </w:tcPr>
          <w:p w:rsidR="00F8702A" w:rsidRPr="00441BC4" w:rsidRDefault="00F8702A" w:rsidP="00E839DF">
            <w:pPr>
              <w:jc w:val="center"/>
              <w:rPr>
                <w:rFonts w:ascii="仿宋" w:eastAsia="仿宋" w:hAnsi="仿宋" w:cs="Times New Roman"/>
                <w:sz w:val="20"/>
                <w:szCs w:val="20"/>
              </w:rPr>
            </w:pPr>
            <w:r w:rsidRPr="00441BC4">
              <w:rPr>
                <w:rFonts w:ascii="仿宋" w:eastAsia="仿宋" w:hAnsi="仿宋" w:cs="Times New Roman"/>
                <w:sz w:val="20"/>
                <w:szCs w:val="20"/>
              </w:rPr>
              <w:t>3</w:t>
            </w:r>
          </w:p>
          <w:p w:rsidR="00F8702A" w:rsidRPr="00441BC4" w:rsidRDefault="00F8702A" w:rsidP="00E839DF">
            <w:pPr>
              <w:jc w:val="center"/>
              <w:rPr>
                <w:rFonts w:ascii="仿宋" w:eastAsia="仿宋" w:hAnsi="仿宋" w:cs="Times New Roman"/>
                <w:sz w:val="20"/>
                <w:szCs w:val="20"/>
              </w:rPr>
            </w:pPr>
          </w:p>
        </w:tc>
        <w:tc>
          <w:tcPr>
            <w:tcW w:w="1598" w:type="dxa"/>
            <w:shd w:val="clear" w:color="auto" w:fill="auto"/>
            <w:vAlign w:val="center"/>
          </w:tcPr>
          <w:p w:rsidR="00F8702A" w:rsidRPr="00441BC4" w:rsidRDefault="00F8702A" w:rsidP="00E839DF">
            <w:pPr>
              <w:autoSpaceDE w:val="0"/>
              <w:autoSpaceDN w:val="0"/>
              <w:adjustRightInd w:val="0"/>
              <w:jc w:val="center"/>
              <w:rPr>
                <w:rFonts w:ascii="仿宋" w:eastAsia="仿宋" w:hAnsi="仿宋" w:cs="Times New Roman"/>
                <w:sz w:val="20"/>
                <w:szCs w:val="20"/>
              </w:rPr>
            </w:pPr>
            <w:r w:rsidRPr="00441BC4">
              <w:rPr>
                <w:rFonts w:ascii="仿宋" w:eastAsia="仿宋" w:hAnsi="仿宋" w:cs="Times New Roman"/>
                <w:sz w:val="20"/>
                <w:szCs w:val="20"/>
              </w:rPr>
              <w:t>挡墙变形失稳</w:t>
            </w:r>
          </w:p>
        </w:tc>
        <w:tc>
          <w:tcPr>
            <w:tcW w:w="11027" w:type="dxa"/>
            <w:shd w:val="clear" w:color="auto" w:fill="auto"/>
            <w:vAlign w:val="center"/>
          </w:tcPr>
          <w:p w:rsidR="00F8702A" w:rsidRPr="00441BC4" w:rsidRDefault="00F8702A" w:rsidP="00F8702A">
            <w:pPr>
              <w:rPr>
                <w:rFonts w:ascii="仿宋" w:eastAsia="仿宋" w:hAnsi="仿宋" w:cs="Times New Roman"/>
                <w:sz w:val="20"/>
                <w:szCs w:val="20"/>
              </w:rPr>
            </w:pPr>
            <w:r w:rsidRPr="00441BC4">
              <w:rPr>
                <w:rFonts w:ascii="仿宋" w:eastAsia="仿宋" w:hAnsi="仿宋" w:cs="Times New Roman"/>
                <w:sz w:val="20"/>
                <w:szCs w:val="20"/>
              </w:rPr>
              <w:t>（1）在池内加设临时钢横梁对向支撑，限制挡墙变形破坏。</w:t>
            </w:r>
          </w:p>
          <w:p w:rsidR="00F8702A" w:rsidRPr="00441BC4" w:rsidRDefault="00F8702A" w:rsidP="00F8702A">
            <w:pPr>
              <w:rPr>
                <w:rFonts w:ascii="仿宋" w:eastAsia="仿宋" w:hAnsi="仿宋" w:cs="Times New Roman"/>
                <w:sz w:val="20"/>
                <w:szCs w:val="20"/>
              </w:rPr>
            </w:pPr>
            <w:r w:rsidRPr="00441BC4">
              <w:rPr>
                <w:rFonts w:ascii="仿宋" w:eastAsia="仿宋" w:hAnsi="仿宋" w:cs="Times New Roman"/>
                <w:sz w:val="20"/>
                <w:szCs w:val="20"/>
              </w:rPr>
              <w:t>（2）委托原设计单位进行承载力计算；</w:t>
            </w:r>
          </w:p>
          <w:p w:rsidR="00F8702A" w:rsidRPr="00441BC4" w:rsidRDefault="00F8702A" w:rsidP="00F8702A">
            <w:pPr>
              <w:rPr>
                <w:rFonts w:ascii="仿宋" w:eastAsia="仿宋" w:hAnsi="仿宋" w:cs="Times New Roman"/>
                <w:sz w:val="20"/>
                <w:szCs w:val="20"/>
              </w:rPr>
            </w:pPr>
            <w:r w:rsidRPr="00441BC4">
              <w:rPr>
                <w:rFonts w:ascii="仿宋" w:eastAsia="仿宋" w:hAnsi="仿宋" w:cs="Times New Roman"/>
                <w:sz w:val="20"/>
                <w:szCs w:val="20"/>
              </w:rPr>
              <w:t>（3）停水检修，对挡墙混凝土进行加固。</w:t>
            </w:r>
          </w:p>
          <w:p w:rsidR="00F8702A" w:rsidRPr="00441BC4" w:rsidRDefault="00F8702A" w:rsidP="00F8702A">
            <w:pPr>
              <w:rPr>
                <w:rFonts w:ascii="仿宋" w:eastAsia="仿宋" w:hAnsi="仿宋" w:cs="Times New Roman"/>
                <w:sz w:val="20"/>
                <w:szCs w:val="20"/>
              </w:rPr>
            </w:pPr>
            <w:r>
              <w:rPr>
                <w:rFonts w:ascii="仿宋" w:eastAsia="仿宋" w:hAnsi="仿宋" w:cs="Times New Roman" w:hint="eastAsia"/>
                <w:sz w:val="20"/>
                <w:szCs w:val="20"/>
              </w:rPr>
              <w:t>（4）</w:t>
            </w:r>
            <w:r w:rsidRPr="00441BC4">
              <w:rPr>
                <w:rFonts w:ascii="仿宋" w:eastAsia="仿宋" w:hAnsi="仿宋" w:cs="Times New Roman"/>
                <w:sz w:val="20"/>
                <w:szCs w:val="20"/>
              </w:rPr>
              <w:t>调压池挡墙或者底板出现不均匀沉陷变形引起漏水现象，先关闭调压池上游检修阀门，待调压池蓄水池水清空后，对挡墙沉陷部位采用采用灌浆矫正挡墙或者底板。</w:t>
            </w:r>
          </w:p>
        </w:tc>
      </w:tr>
      <w:tr w:rsidR="00F8702A" w:rsidRPr="00441BC4" w:rsidTr="00F8702A">
        <w:trPr>
          <w:trHeight w:val="690"/>
        </w:trPr>
        <w:tc>
          <w:tcPr>
            <w:tcW w:w="495" w:type="dxa"/>
            <w:shd w:val="clear" w:color="auto" w:fill="auto"/>
            <w:vAlign w:val="center"/>
          </w:tcPr>
          <w:p w:rsidR="00F8702A" w:rsidRPr="00441BC4" w:rsidRDefault="00F8702A" w:rsidP="00E839DF">
            <w:pPr>
              <w:jc w:val="center"/>
              <w:rPr>
                <w:rFonts w:ascii="仿宋" w:eastAsia="仿宋" w:hAnsi="仿宋" w:cs="Times New Roman"/>
                <w:sz w:val="20"/>
                <w:szCs w:val="20"/>
              </w:rPr>
            </w:pPr>
            <w:r w:rsidRPr="00441BC4">
              <w:rPr>
                <w:rFonts w:ascii="仿宋" w:eastAsia="仿宋" w:hAnsi="仿宋" w:cs="Times New Roman"/>
                <w:sz w:val="20"/>
                <w:szCs w:val="20"/>
              </w:rPr>
              <w:t>4</w:t>
            </w:r>
          </w:p>
        </w:tc>
        <w:tc>
          <w:tcPr>
            <w:tcW w:w="1598" w:type="dxa"/>
            <w:shd w:val="clear" w:color="auto" w:fill="auto"/>
            <w:vAlign w:val="center"/>
          </w:tcPr>
          <w:p w:rsidR="00F8702A" w:rsidRPr="00441BC4" w:rsidRDefault="00F8702A" w:rsidP="00E839DF">
            <w:pPr>
              <w:autoSpaceDE w:val="0"/>
              <w:autoSpaceDN w:val="0"/>
              <w:adjustRightInd w:val="0"/>
              <w:jc w:val="center"/>
              <w:rPr>
                <w:rFonts w:ascii="仿宋" w:eastAsia="仿宋" w:hAnsi="仿宋" w:cs="Times New Roman"/>
                <w:sz w:val="20"/>
                <w:szCs w:val="20"/>
              </w:rPr>
            </w:pPr>
            <w:r w:rsidRPr="00441BC4">
              <w:rPr>
                <w:rFonts w:ascii="仿宋" w:eastAsia="仿宋" w:hAnsi="仿宋" w:cs="Times New Roman"/>
                <w:sz w:val="20"/>
                <w:szCs w:val="20"/>
              </w:rPr>
              <w:t>底板不均匀沉陷变形</w:t>
            </w:r>
          </w:p>
        </w:tc>
        <w:tc>
          <w:tcPr>
            <w:tcW w:w="11027" w:type="dxa"/>
            <w:shd w:val="clear" w:color="auto" w:fill="auto"/>
            <w:vAlign w:val="center"/>
          </w:tcPr>
          <w:p w:rsidR="00F8702A" w:rsidRPr="00441BC4" w:rsidRDefault="00F8702A" w:rsidP="00F8702A">
            <w:pPr>
              <w:rPr>
                <w:rFonts w:ascii="仿宋" w:eastAsia="仿宋" w:hAnsi="仿宋" w:cs="Times New Roman"/>
                <w:sz w:val="20"/>
                <w:szCs w:val="20"/>
              </w:rPr>
            </w:pPr>
            <w:r w:rsidRPr="00441BC4">
              <w:rPr>
                <w:rFonts w:ascii="仿宋" w:eastAsia="仿宋" w:hAnsi="仿宋" w:cs="Times New Roman"/>
                <w:sz w:val="20"/>
                <w:szCs w:val="20"/>
              </w:rPr>
              <w:t>停水和排水，拆除底板，对基础进行夯实加固，重新浇筑混凝土底板。</w:t>
            </w:r>
          </w:p>
        </w:tc>
      </w:tr>
      <w:tr w:rsidR="00F8702A" w:rsidRPr="00441BC4" w:rsidTr="00F8702A">
        <w:trPr>
          <w:trHeight w:val="77"/>
        </w:trPr>
        <w:tc>
          <w:tcPr>
            <w:tcW w:w="495" w:type="dxa"/>
            <w:shd w:val="clear" w:color="auto" w:fill="auto"/>
            <w:vAlign w:val="center"/>
          </w:tcPr>
          <w:p w:rsidR="00F8702A" w:rsidRPr="00441BC4" w:rsidRDefault="00F8702A" w:rsidP="00E839DF">
            <w:pPr>
              <w:jc w:val="center"/>
              <w:rPr>
                <w:rFonts w:ascii="仿宋" w:eastAsia="仿宋" w:hAnsi="仿宋" w:cs="Times New Roman"/>
                <w:sz w:val="20"/>
                <w:szCs w:val="20"/>
              </w:rPr>
            </w:pPr>
            <w:r w:rsidRPr="00441BC4">
              <w:rPr>
                <w:rFonts w:ascii="仿宋" w:eastAsia="仿宋" w:hAnsi="仿宋" w:cs="Times New Roman"/>
                <w:sz w:val="20"/>
                <w:szCs w:val="20"/>
              </w:rPr>
              <w:t>5</w:t>
            </w:r>
          </w:p>
        </w:tc>
        <w:tc>
          <w:tcPr>
            <w:tcW w:w="1598" w:type="dxa"/>
            <w:shd w:val="clear" w:color="auto" w:fill="auto"/>
            <w:vAlign w:val="center"/>
          </w:tcPr>
          <w:p w:rsidR="00F8702A" w:rsidRPr="00441BC4" w:rsidRDefault="00F8702A" w:rsidP="00E839DF">
            <w:pPr>
              <w:autoSpaceDE w:val="0"/>
              <w:autoSpaceDN w:val="0"/>
              <w:adjustRightInd w:val="0"/>
              <w:jc w:val="center"/>
              <w:rPr>
                <w:rFonts w:ascii="仿宋" w:eastAsia="仿宋" w:hAnsi="仿宋" w:cs="Times New Roman"/>
                <w:sz w:val="20"/>
                <w:szCs w:val="20"/>
              </w:rPr>
            </w:pPr>
            <w:r w:rsidRPr="00441BC4">
              <w:rPr>
                <w:rFonts w:ascii="仿宋" w:eastAsia="仿宋" w:hAnsi="仿宋" w:cs="Times New Roman"/>
                <w:sz w:val="20"/>
                <w:szCs w:val="20"/>
              </w:rPr>
              <w:t>井台填筑体渗透失稳</w:t>
            </w:r>
          </w:p>
        </w:tc>
        <w:tc>
          <w:tcPr>
            <w:tcW w:w="11027" w:type="dxa"/>
            <w:shd w:val="clear" w:color="auto" w:fill="auto"/>
            <w:vAlign w:val="center"/>
          </w:tcPr>
          <w:p w:rsidR="00F8702A" w:rsidRPr="00441BC4" w:rsidRDefault="00F8702A" w:rsidP="00F8702A">
            <w:pPr>
              <w:rPr>
                <w:rFonts w:ascii="仿宋" w:eastAsia="仿宋" w:hAnsi="仿宋" w:cs="Times New Roman"/>
                <w:sz w:val="20"/>
                <w:szCs w:val="20"/>
              </w:rPr>
            </w:pPr>
            <w:r w:rsidRPr="00441BC4">
              <w:rPr>
                <w:rFonts w:ascii="仿宋" w:eastAsia="仿宋" w:hAnsi="仿宋" w:cs="Times New Roman"/>
                <w:sz w:val="20"/>
                <w:szCs w:val="20"/>
              </w:rPr>
              <w:t>在井台顶进行帷幕灌浆，在井台填筑体边坡坡脚铺设反滤层。</w:t>
            </w:r>
          </w:p>
        </w:tc>
      </w:tr>
      <w:tr w:rsidR="00F8702A" w:rsidRPr="00441BC4" w:rsidTr="00F8702A">
        <w:trPr>
          <w:trHeight w:val="301"/>
        </w:trPr>
        <w:tc>
          <w:tcPr>
            <w:tcW w:w="495" w:type="dxa"/>
            <w:shd w:val="clear" w:color="auto" w:fill="auto"/>
            <w:vAlign w:val="center"/>
          </w:tcPr>
          <w:p w:rsidR="00F8702A" w:rsidRPr="00441BC4" w:rsidRDefault="00F8702A" w:rsidP="00E839DF">
            <w:pPr>
              <w:jc w:val="center"/>
              <w:rPr>
                <w:rFonts w:ascii="仿宋" w:eastAsia="仿宋" w:hAnsi="仿宋" w:cs="Times New Roman"/>
                <w:sz w:val="20"/>
                <w:szCs w:val="20"/>
              </w:rPr>
            </w:pPr>
            <w:r w:rsidRPr="00441BC4">
              <w:rPr>
                <w:rFonts w:ascii="仿宋" w:eastAsia="仿宋" w:hAnsi="仿宋" w:cs="Times New Roman"/>
                <w:sz w:val="20"/>
                <w:szCs w:val="20"/>
              </w:rPr>
              <w:t>6</w:t>
            </w:r>
          </w:p>
        </w:tc>
        <w:tc>
          <w:tcPr>
            <w:tcW w:w="1598" w:type="dxa"/>
            <w:shd w:val="clear" w:color="auto" w:fill="auto"/>
            <w:vAlign w:val="center"/>
          </w:tcPr>
          <w:p w:rsidR="00F8702A" w:rsidRPr="00441BC4" w:rsidRDefault="00F8702A" w:rsidP="00E839DF">
            <w:pPr>
              <w:autoSpaceDE w:val="0"/>
              <w:autoSpaceDN w:val="0"/>
              <w:adjustRightInd w:val="0"/>
              <w:jc w:val="center"/>
              <w:rPr>
                <w:rFonts w:ascii="仿宋" w:eastAsia="仿宋" w:hAnsi="仿宋" w:cs="Times New Roman"/>
                <w:sz w:val="20"/>
                <w:szCs w:val="20"/>
              </w:rPr>
            </w:pPr>
            <w:r w:rsidRPr="00441BC4">
              <w:rPr>
                <w:rFonts w:ascii="仿宋" w:eastAsia="仿宋" w:hAnsi="仿宋" w:cs="Times New Roman"/>
                <w:sz w:val="20"/>
                <w:szCs w:val="20"/>
              </w:rPr>
              <w:t>井台填筑体边坡失稳</w:t>
            </w:r>
          </w:p>
        </w:tc>
        <w:tc>
          <w:tcPr>
            <w:tcW w:w="11027" w:type="dxa"/>
            <w:shd w:val="clear" w:color="auto" w:fill="auto"/>
            <w:vAlign w:val="center"/>
          </w:tcPr>
          <w:p w:rsidR="00F8702A" w:rsidRPr="00441BC4" w:rsidRDefault="00F8702A" w:rsidP="00F8702A">
            <w:pPr>
              <w:rPr>
                <w:rFonts w:ascii="仿宋" w:eastAsia="仿宋" w:hAnsi="仿宋" w:cs="Times New Roman"/>
                <w:sz w:val="20"/>
                <w:szCs w:val="20"/>
              </w:rPr>
            </w:pPr>
            <w:r w:rsidRPr="00441BC4">
              <w:rPr>
                <w:rFonts w:ascii="仿宋" w:eastAsia="仿宋" w:hAnsi="仿宋" w:cs="Times New Roman"/>
                <w:sz w:val="20"/>
                <w:szCs w:val="20"/>
              </w:rPr>
              <w:t>当调压池井台出现不均匀沉陷现象，降低水位，清除井台松散体，重新回填夯实，并加固边坡。</w:t>
            </w:r>
          </w:p>
        </w:tc>
      </w:tr>
      <w:tr w:rsidR="00F8702A" w:rsidRPr="00441BC4" w:rsidTr="00F8702A">
        <w:trPr>
          <w:trHeight w:val="465"/>
        </w:trPr>
        <w:tc>
          <w:tcPr>
            <w:tcW w:w="495" w:type="dxa"/>
            <w:shd w:val="clear" w:color="auto" w:fill="auto"/>
            <w:vAlign w:val="center"/>
          </w:tcPr>
          <w:p w:rsidR="00F8702A" w:rsidRPr="00441BC4" w:rsidRDefault="00F8702A" w:rsidP="00E839DF">
            <w:pPr>
              <w:jc w:val="center"/>
              <w:rPr>
                <w:rFonts w:ascii="仿宋" w:eastAsia="仿宋" w:hAnsi="仿宋" w:cs="Times New Roman"/>
                <w:sz w:val="20"/>
                <w:szCs w:val="20"/>
              </w:rPr>
            </w:pPr>
            <w:r w:rsidRPr="00441BC4">
              <w:rPr>
                <w:rFonts w:ascii="仿宋" w:eastAsia="仿宋" w:hAnsi="仿宋" w:cs="Times New Roman"/>
                <w:sz w:val="20"/>
                <w:szCs w:val="20"/>
              </w:rPr>
              <w:t>7</w:t>
            </w:r>
          </w:p>
        </w:tc>
        <w:tc>
          <w:tcPr>
            <w:tcW w:w="1598" w:type="dxa"/>
            <w:shd w:val="clear" w:color="auto" w:fill="auto"/>
            <w:vAlign w:val="center"/>
          </w:tcPr>
          <w:p w:rsidR="00F8702A" w:rsidRPr="00441BC4" w:rsidRDefault="00F8702A" w:rsidP="00E839DF">
            <w:pPr>
              <w:autoSpaceDE w:val="0"/>
              <w:autoSpaceDN w:val="0"/>
              <w:adjustRightInd w:val="0"/>
              <w:jc w:val="center"/>
              <w:rPr>
                <w:rFonts w:ascii="仿宋" w:eastAsia="仿宋" w:hAnsi="仿宋" w:cs="Times New Roman"/>
                <w:sz w:val="20"/>
                <w:szCs w:val="20"/>
              </w:rPr>
            </w:pPr>
            <w:r w:rsidRPr="00441BC4">
              <w:rPr>
                <w:rFonts w:ascii="仿宋" w:eastAsia="仿宋" w:hAnsi="仿宋" w:cs="Times New Roman"/>
                <w:sz w:val="20"/>
                <w:szCs w:val="20"/>
              </w:rPr>
              <w:t>调压井渗漏水</w:t>
            </w:r>
          </w:p>
        </w:tc>
        <w:tc>
          <w:tcPr>
            <w:tcW w:w="11027" w:type="dxa"/>
            <w:shd w:val="clear" w:color="auto" w:fill="auto"/>
            <w:vAlign w:val="center"/>
          </w:tcPr>
          <w:p w:rsidR="00F8702A" w:rsidRPr="00441BC4" w:rsidRDefault="00F8702A" w:rsidP="00F8702A">
            <w:pPr>
              <w:rPr>
                <w:rFonts w:ascii="仿宋" w:eastAsia="仿宋" w:hAnsi="仿宋" w:cs="Times New Roman"/>
                <w:sz w:val="20"/>
                <w:szCs w:val="20"/>
              </w:rPr>
            </w:pPr>
            <w:r w:rsidRPr="00441BC4">
              <w:rPr>
                <w:rFonts w:ascii="仿宋" w:eastAsia="仿宋" w:hAnsi="仿宋" w:cs="Times New Roman"/>
                <w:sz w:val="20"/>
                <w:szCs w:val="20"/>
              </w:rPr>
              <w:t>（1）当调压池井台出现渗清水现象，应在调压池周围挖一条排水沟，尽快排除井台填筑体的渗水。</w:t>
            </w:r>
          </w:p>
          <w:p w:rsidR="00F8702A" w:rsidRPr="00441BC4" w:rsidRDefault="00F8702A" w:rsidP="00F8702A">
            <w:pPr>
              <w:rPr>
                <w:rFonts w:ascii="仿宋" w:eastAsia="仿宋" w:hAnsi="仿宋" w:cs="Times New Roman"/>
                <w:sz w:val="20"/>
                <w:szCs w:val="20"/>
              </w:rPr>
            </w:pPr>
            <w:r w:rsidRPr="00441BC4">
              <w:rPr>
                <w:rFonts w:ascii="仿宋" w:eastAsia="仿宋" w:hAnsi="仿宋" w:cs="Times New Roman"/>
                <w:sz w:val="20"/>
                <w:szCs w:val="20"/>
              </w:rPr>
              <w:t>（2）当井台出现渗浑水现象，应在井台外边缘外加反滤层和井台填筑料，加长压重铺盖，直至渗清水。</w:t>
            </w:r>
          </w:p>
          <w:p w:rsidR="00F8702A" w:rsidRPr="00441BC4" w:rsidRDefault="00F8702A" w:rsidP="00F8702A">
            <w:pPr>
              <w:rPr>
                <w:rFonts w:ascii="仿宋" w:eastAsia="仿宋" w:hAnsi="仿宋" w:cs="Times New Roman"/>
                <w:sz w:val="20"/>
                <w:szCs w:val="20"/>
              </w:rPr>
            </w:pPr>
            <w:r w:rsidRPr="00441BC4">
              <w:rPr>
                <w:rFonts w:ascii="仿宋" w:eastAsia="仿宋" w:hAnsi="仿宋" w:cs="Times New Roman"/>
                <w:sz w:val="20"/>
                <w:szCs w:val="20"/>
              </w:rPr>
              <w:t>（3）不得在井台填筑挖探坑，试图查明渗水通道，防止挖坑回填不密实，反而进一步恶化井台渗透稳定性和边坡稳定性。</w:t>
            </w:r>
          </w:p>
        </w:tc>
      </w:tr>
    </w:tbl>
    <w:p w:rsidR="00E839DF" w:rsidRPr="00441BC4" w:rsidRDefault="00E839DF" w:rsidP="00E839DF">
      <w:pPr>
        <w:ind w:firstLine="480"/>
        <w:jc w:val="center"/>
        <w:rPr>
          <w:rFonts w:ascii="Times New Roman" w:eastAsia="黑体" w:hAnsi="Times New Roman" w:cs="Times New Roman"/>
          <w:sz w:val="24"/>
          <w:szCs w:val="24"/>
        </w:rPr>
      </w:pPr>
    </w:p>
    <w:p w:rsidR="00E839DF" w:rsidRPr="00441BC4" w:rsidRDefault="00E839DF">
      <w:pPr>
        <w:widowControl/>
        <w:jc w:val="left"/>
        <w:rPr>
          <w:rFonts w:ascii="Times New Roman" w:eastAsia="黑体" w:hAnsi="Times New Roman" w:cs="Times New Roman"/>
          <w:sz w:val="24"/>
          <w:szCs w:val="24"/>
        </w:rPr>
      </w:pPr>
      <w:r w:rsidRPr="00441BC4">
        <w:rPr>
          <w:rFonts w:ascii="Times New Roman" w:eastAsia="黑体" w:hAnsi="Times New Roman" w:cs="Times New Roman"/>
          <w:sz w:val="24"/>
          <w:szCs w:val="24"/>
        </w:rPr>
        <w:br w:type="page"/>
      </w:r>
    </w:p>
    <w:p w:rsidR="00E839DF" w:rsidRPr="00441BC4" w:rsidRDefault="00E839DF" w:rsidP="00E839DF">
      <w:pPr>
        <w:ind w:firstLine="480"/>
        <w:jc w:val="center"/>
        <w:rPr>
          <w:rFonts w:ascii="Times New Roman" w:eastAsia="黑体" w:hAnsi="Times New Roman" w:cs="Times New Roman"/>
          <w:sz w:val="24"/>
          <w:szCs w:val="24"/>
        </w:rPr>
      </w:pPr>
      <w:r w:rsidRPr="00441BC4">
        <w:rPr>
          <w:rFonts w:ascii="Times New Roman" w:eastAsia="黑体" w:hAnsi="Times New Roman" w:cs="Times New Roman"/>
          <w:sz w:val="24"/>
          <w:szCs w:val="24"/>
        </w:rPr>
        <w:t>表</w:t>
      </w:r>
      <w:r w:rsidRPr="00441BC4">
        <w:rPr>
          <w:rFonts w:ascii="Times New Roman" w:eastAsia="黑体" w:hAnsi="Times New Roman" w:cs="Times New Roman"/>
          <w:sz w:val="24"/>
          <w:szCs w:val="24"/>
        </w:rPr>
        <w:t>3.</w:t>
      </w:r>
      <w:r w:rsidR="0016307D" w:rsidRPr="00441BC4">
        <w:rPr>
          <w:rFonts w:ascii="Times New Roman" w:eastAsia="黑体" w:hAnsi="Times New Roman" w:cs="Times New Roman" w:hint="eastAsia"/>
          <w:sz w:val="24"/>
          <w:szCs w:val="24"/>
        </w:rPr>
        <w:t>3</w:t>
      </w:r>
      <w:r w:rsidRPr="00441BC4">
        <w:rPr>
          <w:rFonts w:ascii="Times New Roman" w:eastAsia="黑体" w:hAnsi="Times New Roman" w:cs="Times New Roman"/>
          <w:sz w:val="24"/>
          <w:szCs w:val="24"/>
        </w:rPr>
        <w:t>-</w:t>
      </w:r>
      <w:r w:rsidR="0016307D" w:rsidRPr="00441BC4">
        <w:rPr>
          <w:rFonts w:ascii="Times New Roman" w:eastAsia="黑体" w:hAnsi="Times New Roman" w:cs="Times New Roman" w:hint="eastAsia"/>
          <w:sz w:val="24"/>
          <w:szCs w:val="24"/>
        </w:rPr>
        <w:t>3</w:t>
      </w:r>
      <w:r w:rsidRPr="00441BC4">
        <w:rPr>
          <w:rFonts w:ascii="Times New Roman" w:eastAsia="黑体" w:hAnsi="Times New Roman" w:cs="Times New Roman"/>
          <w:sz w:val="24"/>
          <w:szCs w:val="24"/>
        </w:rPr>
        <w:t xml:space="preserve">  </w:t>
      </w:r>
      <w:r w:rsidRPr="00441BC4">
        <w:rPr>
          <w:rFonts w:ascii="Times New Roman" w:eastAsia="黑体" w:hAnsi="Times New Roman" w:cs="Times New Roman"/>
          <w:sz w:val="24"/>
          <w:szCs w:val="24"/>
        </w:rPr>
        <w:t>分水口、连通设施、控制阀井风险控制措施一览表</w:t>
      </w:r>
    </w:p>
    <w:tbl>
      <w:tblPr>
        <w:tblW w:w="1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8"/>
        <w:gridCol w:w="903"/>
        <w:gridCol w:w="975"/>
        <w:gridCol w:w="11404"/>
      </w:tblGrid>
      <w:tr w:rsidR="00441BC4" w:rsidRPr="00441BC4" w:rsidTr="00E839DF">
        <w:trPr>
          <w:trHeight w:val="270"/>
        </w:trPr>
        <w:tc>
          <w:tcPr>
            <w:tcW w:w="718" w:type="dxa"/>
            <w:shd w:val="clear" w:color="auto" w:fill="auto"/>
            <w:vAlign w:val="center"/>
            <w:hideMark/>
          </w:tcPr>
          <w:p w:rsidR="00E839DF" w:rsidRPr="00441BC4" w:rsidRDefault="00E839DF" w:rsidP="00E839DF">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序号</w:t>
            </w:r>
          </w:p>
        </w:tc>
        <w:tc>
          <w:tcPr>
            <w:tcW w:w="903" w:type="dxa"/>
            <w:shd w:val="clear" w:color="auto" w:fill="auto"/>
            <w:vAlign w:val="center"/>
            <w:hideMark/>
          </w:tcPr>
          <w:p w:rsidR="00E839DF" w:rsidRPr="00441BC4" w:rsidRDefault="00E839DF" w:rsidP="00E839DF">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风险</w:t>
            </w:r>
          </w:p>
          <w:p w:rsidR="00E839DF" w:rsidRPr="00441BC4" w:rsidRDefault="00E839DF" w:rsidP="00E839DF">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事件</w:t>
            </w:r>
          </w:p>
        </w:tc>
        <w:tc>
          <w:tcPr>
            <w:tcW w:w="975" w:type="dxa"/>
            <w:shd w:val="clear" w:color="auto" w:fill="auto"/>
            <w:vAlign w:val="center"/>
            <w:hideMark/>
          </w:tcPr>
          <w:p w:rsidR="00E839DF" w:rsidRPr="00441BC4" w:rsidRDefault="00E839DF" w:rsidP="00E839DF">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具体</w:t>
            </w:r>
          </w:p>
          <w:p w:rsidR="00E839DF" w:rsidRPr="00441BC4" w:rsidRDefault="00E839DF" w:rsidP="00E839DF">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类型</w:t>
            </w:r>
          </w:p>
        </w:tc>
        <w:tc>
          <w:tcPr>
            <w:tcW w:w="11404" w:type="dxa"/>
            <w:shd w:val="clear" w:color="auto" w:fill="auto"/>
            <w:vAlign w:val="center"/>
            <w:hideMark/>
          </w:tcPr>
          <w:p w:rsidR="00E839DF" w:rsidRPr="00441BC4" w:rsidRDefault="00990276" w:rsidP="00E839DF">
            <w:pPr>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风险控制</w:t>
            </w:r>
            <w:r w:rsidR="00E839DF" w:rsidRPr="00441BC4">
              <w:rPr>
                <w:rFonts w:ascii="Times New Roman" w:eastAsia="仿宋" w:hAnsi="Times New Roman" w:cs="Times New Roman"/>
                <w:sz w:val="20"/>
                <w:szCs w:val="20"/>
              </w:rPr>
              <w:t>措施</w:t>
            </w:r>
          </w:p>
        </w:tc>
      </w:tr>
      <w:tr w:rsidR="00441BC4" w:rsidRPr="00441BC4" w:rsidTr="00E839DF">
        <w:trPr>
          <w:trHeight w:val="197"/>
        </w:trPr>
        <w:tc>
          <w:tcPr>
            <w:tcW w:w="718" w:type="dxa"/>
            <w:shd w:val="clear" w:color="auto" w:fill="auto"/>
            <w:vAlign w:val="center"/>
            <w:hideMark/>
          </w:tcPr>
          <w:p w:rsidR="00E839DF" w:rsidRPr="00441BC4" w:rsidRDefault="00E839DF" w:rsidP="00E839DF">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1</w:t>
            </w:r>
          </w:p>
        </w:tc>
        <w:tc>
          <w:tcPr>
            <w:tcW w:w="903" w:type="dxa"/>
            <w:shd w:val="clear" w:color="auto" w:fill="auto"/>
            <w:vAlign w:val="center"/>
            <w:hideMark/>
          </w:tcPr>
          <w:p w:rsidR="00E839DF" w:rsidRPr="00441BC4" w:rsidRDefault="00E839DF" w:rsidP="00E839DF">
            <w:pPr>
              <w:autoSpaceDE w:val="0"/>
              <w:autoSpaceDN w:val="0"/>
              <w:adjustRightInd w:val="0"/>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管身破裂失效</w:t>
            </w:r>
          </w:p>
        </w:tc>
        <w:tc>
          <w:tcPr>
            <w:tcW w:w="975" w:type="dxa"/>
            <w:shd w:val="clear" w:color="auto" w:fill="auto"/>
            <w:vAlign w:val="center"/>
          </w:tcPr>
          <w:p w:rsidR="00E839DF" w:rsidRPr="00441BC4" w:rsidRDefault="00E839DF" w:rsidP="00E839DF">
            <w:pPr>
              <w:rPr>
                <w:rFonts w:ascii="Times New Roman" w:eastAsia="仿宋" w:hAnsi="Times New Roman" w:cs="Times New Roman"/>
                <w:sz w:val="20"/>
                <w:szCs w:val="20"/>
              </w:rPr>
            </w:pPr>
            <w:r w:rsidRPr="00441BC4">
              <w:rPr>
                <w:rFonts w:ascii="Times New Roman" w:eastAsia="仿宋" w:hAnsi="Times New Roman" w:cs="Times New Roman"/>
                <w:sz w:val="20"/>
                <w:szCs w:val="20"/>
              </w:rPr>
              <w:t>钢管爆管</w:t>
            </w:r>
          </w:p>
        </w:tc>
        <w:tc>
          <w:tcPr>
            <w:tcW w:w="11404" w:type="dxa"/>
            <w:shd w:val="clear" w:color="auto" w:fill="auto"/>
            <w:vAlign w:val="center"/>
            <w:hideMark/>
          </w:tcPr>
          <w:p w:rsidR="00E839DF" w:rsidRPr="00441BC4" w:rsidRDefault="00E839DF" w:rsidP="00F8702A">
            <w:pPr>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1</w:t>
            </w:r>
            <w:r w:rsidRPr="00441BC4">
              <w:rPr>
                <w:rFonts w:ascii="Times New Roman" w:eastAsia="仿宋" w:hAnsi="Times New Roman" w:cs="Times New Roman"/>
                <w:sz w:val="20"/>
                <w:szCs w:val="20"/>
              </w:rPr>
              <w:t>）钢管爆管时，根据爆管点所处的纵断位置，实施爆管附近的停水调度。在爆管点周围临时设置挡水围堰</w:t>
            </w:r>
            <w:r w:rsidR="00422A84">
              <w:rPr>
                <w:rFonts w:ascii="Times New Roman" w:eastAsia="仿宋" w:hAnsi="Times New Roman" w:cs="Times New Roman" w:hint="eastAsia"/>
                <w:sz w:val="20"/>
                <w:szCs w:val="20"/>
              </w:rPr>
              <w:t>和排水沟</w:t>
            </w:r>
            <w:r w:rsidRPr="00441BC4">
              <w:rPr>
                <w:rFonts w:ascii="Times New Roman" w:eastAsia="仿宋" w:hAnsi="Times New Roman" w:cs="Times New Roman"/>
                <w:sz w:val="20"/>
                <w:szCs w:val="20"/>
              </w:rPr>
              <w:t>，及时把水排到水塘或者河道内，防止大面积淹没农田或者附近房屋。</w:t>
            </w:r>
          </w:p>
          <w:p w:rsidR="00E839DF" w:rsidRPr="00441BC4" w:rsidRDefault="00E839DF" w:rsidP="00F8702A">
            <w:pPr>
              <w:rPr>
                <w:rFonts w:ascii="Times New Roman" w:eastAsia="仿宋" w:hAnsi="Times New Roman" w:cs="Times New Roman"/>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2</w:t>
            </w:r>
            <w:r w:rsidRPr="00441BC4">
              <w:rPr>
                <w:rFonts w:ascii="Times New Roman" w:eastAsia="仿宋" w:hAnsi="Times New Roman" w:cs="Times New Roman"/>
                <w:sz w:val="20"/>
                <w:szCs w:val="20"/>
              </w:rPr>
              <w:t>）清除积水后，开挖埋管基坑，进行外邦钢板加固或者更换钢管。</w:t>
            </w:r>
          </w:p>
        </w:tc>
      </w:tr>
      <w:tr w:rsidR="00F8702A" w:rsidRPr="00441BC4" w:rsidTr="00737205">
        <w:trPr>
          <w:trHeight w:val="465"/>
        </w:trPr>
        <w:tc>
          <w:tcPr>
            <w:tcW w:w="718" w:type="dxa"/>
            <w:shd w:val="clear" w:color="auto" w:fill="auto"/>
            <w:vAlign w:val="center"/>
            <w:hideMark/>
          </w:tcPr>
          <w:p w:rsidR="00F8702A" w:rsidRPr="00441BC4" w:rsidRDefault="00F8702A" w:rsidP="00E839DF">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2</w:t>
            </w:r>
          </w:p>
        </w:tc>
        <w:tc>
          <w:tcPr>
            <w:tcW w:w="1878" w:type="dxa"/>
            <w:gridSpan w:val="2"/>
            <w:shd w:val="clear" w:color="auto" w:fill="auto"/>
            <w:vAlign w:val="center"/>
          </w:tcPr>
          <w:p w:rsidR="00F8702A" w:rsidRPr="00441BC4" w:rsidRDefault="00F8702A" w:rsidP="00E839DF">
            <w:pPr>
              <w:rPr>
                <w:rFonts w:ascii="Times New Roman" w:eastAsia="仿宋" w:hAnsi="Times New Roman" w:cs="Times New Roman"/>
                <w:sz w:val="20"/>
                <w:szCs w:val="20"/>
              </w:rPr>
            </w:pPr>
            <w:r w:rsidRPr="00441BC4">
              <w:rPr>
                <w:rFonts w:ascii="Times New Roman" w:eastAsia="仿宋" w:hAnsi="Times New Roman" w:cs="Times New Roman"/>
                <w:sz w:val="20"/>
                <w:szCs w:val="20"/>
              </w:rPr>
              <w:t>阀井变形失稳</w:t>
            </w:r>
          </w:p>
        </w:tc>
        <w:tc>
          <w:tcPr>
            <w:tcW w:w="11404" w:type="dxa"/>
            <w:shd w:val="clear" w:color="auto" w:fill="auto"/>
            <w:vAlign w:val="center"/>
          </w:tcPr>
          <w:p w:rsidR="00F8702A" w:rsidRPr="00441BC4" w:rsidRDefault="00F8702A" w:rsidP="00F8702A">
            <w:pPr>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1</w:t>
            </w:r>
            <w:r w:rsidRPr="00441BC4">
              <w:rPr>
                <w:rFonts w:ascii="Times New Roman" w:eastAsia="仿宋" w:hAnsi="Times New Roman" w:cs="Times New Roman"/>
                <w:sz w:val="20"/>
                <w:szCs w:val="20"/>
              </w:rPr>
              <w:t>）清除管顶不对称的覆土荷载，或者回填管节一侧土坑，平衡管两侧水平压力。</w:t>
            </w:r>
          </w:p>
          <w:p w:rsidR="00F8702A" w:rsidRPr="00441BC4" w:rsidRDefault="00F8702A" w:rsidP="00F8702A">
            <w:pPr>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2</w:t>
            </w:r>
            <w:r w:rsidRPr="00441BC4">
              <w:rPr>
                <w:rFonts w:ascii="Times New Roman" w:eastAsia="仿宋" w:hAnsi="Times New Roman" w:cs="Times New Roman"/>
                <w:sz w:val="20"/>
                <w:szCs w:val="20"/>
              </w:rPr>
              <w:t>）在裂缝侧管顶适当覆土加载，进行纠偏处理。</w:t>
            </w:r>
          </w:p>
          <w:p w:rsidR="00F8702A" w:rsidRPr="00441BC4" w:rsidRDefault="00F8702A" w:rsidP="00F8702A">
            <w:pPr>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3</w:t>
            </w:r>
            <w:r w:rsidRPr="00441BC4">
              <w:rPr>
                <w:rFonts w:ascii="Times New Roman" w:eastAsia="仿宋" w:hAnsi="Times New Roman" w:cs="Times New Roman"/>
                <w:sz w:val="20"/>
                <w:szCs w:val="20"/>
              </w:rPr>
              <w:t>）在阀井外挖减压井，降低井外水位。</w:t>
            </w:r>
          </w:p>
        </w:tc>
      </w:tr>
      <w:tr w:rsidR="00F8702A" w:rsidRPr="00441BC4" w:rsidTr="00406F72">
        <w:trPr>
          <w:trHeight w:val="270"/>
        </w:trPr>
        <w:tc>
          <w:tcPr>
            <w:tcW w:w="718" w:type="dxa"/>
            <w:shd w:val="clear" w:color="auto" w:fill="auto"/>
            <w:vAlign w:val="center"/>
            <w:hideMark/>
          </w:tcPr>
          <w:p w:rsidR="00F8702A" w:rsidRPr="00441BC4" w:rsidRDefault="00F8702A" w:rsidP="00E839DF">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3</w:t>
            </w:r>
          </w:p>
        </w:tc>
        <w:tc>
          <w:tcPr>
            <w:tcW w:w="1878" w:type="dxa"/>
            <w:gridSpan w:val="2"/>
            <w:shd w:val="clear" w:color="auto" w:fill="auto"/>
            <w:vAlign w:val="center"/>
          </w:tcPr>
          <w:p w:rsidR="00F8702A" w:rsidRPr="00441BC4" w:rsidRDefault="00F8702A" w:rsidP="00E839DF">
            <w:pPr>
              <w:rPr>
                <w:rFonts w:ascii="Times New Roman" w:eastAsia="仿宋" w:hAnsi="Times New Roman" w:cs="Times New Roman"/>
                <w:sz w:val="20"/>
                <w:szCs w:val="20"/>
              </w:rPr>
            </w:pPr>
            <w:r w:rsidRPr="00441BC4">
              <w:rPr>
                <w:rFonts w:ascii="Times New Roman" w:eastAsia="仿宋" w:hAnsi="Times New Roman" w:cs="Times New Roman"/>
                <w:sz w:val="20"/>
                <w:szCs w:val="20"/>
              </w:rPr>
              <w:t>过流能力减小</w:t>
            </w:r>
          </w:p>
        </w:tc>
        <w:tc>
          <w:tcPr>
            <w:tcW w:w="11404" w:type="dxa"/>
            <w:shd w:val="clear" w:color="auto" w:fill="auto"/>
            <w:vAlign w:val="center"/>
          </w:tcPr>
          <w:p w:rsidR="00F8702A" w:rsidRPr="00441BC4" w:rsidRDefault="00F8702A" w:rsidP="00F8702A">
            <w:pPr>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1</w:t>
            </w:r>
            <w:r w:rsidRPr="00441BC4">
              <w:rPr>
                <w:rFonts w:ascii="Times New Roman" w:eastAsia="仿宋" w:hAnsi="Times New Roman" w:cs="Times New Roman"/>
                <w:sz w:val="20"/>
                <w:szCs w:val="20"/>
              </w:rPr>
              <w:t>）当低温时过流能力减小，增加钢管顶覆土厚度，防止冻胀；阀井内钢管增加保温层。</w:t>
            </w:r>
          </w:p>
          <w:p w:rsidR="00F8702A" w:rsidRPr="00441BC4" w:rsidRDefault="00F8702A" w:rsidP="00F8702A">
            <w:pPr>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2</w:t>
            </w:r>
            <w:r w:rsidRPr="00441BC4">
              <w:rPr>
                <w:rFonts w:ascii="Times New Roman" w:eastAsia="仿宋" w:hAnsi="Times New Roman" w:cs="Times New Roman"/>
                <w:sz w:val="20"/>
                <w:szCs w:val="20"/>
              </w:rPr>
              <w:t>）开启阀门开度。</w:t>
            </w:r>
          </w:p>
        </w:tc>
      </w:tr>
      <w:tr w:rsidR="00F8702A" w:rsidRPr="00441BC4" w:rsidTr="00067A4E">
        <w:trPr>
          <w:trHeight w:val="270"/>
        </w:trPr>
        <w:tc>
          <w:tcPr>
            <w:tcW w:w="718" w:type="dxa"/>
            <w:shd w:val="clear" w:color="auto" w:fill="auto"/>
            <w:vAlign w:val="center"/>
          </w:tcPr>
          <w:p w:rsidR="00F8702A" w:rsidRPr="00441BC4" w:rsidRDefault="00F8702A" w:rsidP="00E839DF">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4</w:t>
            </w:r>
          </w:p>
        </w:tc>
        <w:tc>
          <w:tcPr>
            <w:tcW w:w="1878" w:type="dxa"/>
            <w:gridSpan w:val="2"/>
            <w:shd w:val="clear" w:color="auto" w:fill="auto"/>
            <w:vAlign w:val="center"/>
          </w:tcPr>
          <w:p w:rsidR="00F8702A" w:rsidRPr="00441BC4" w:rsidRDefault="00F8702A" w:rsidP="00E839DF">
            <w:pPr>
              <w:rPr>
                <w:rFonts w:ascii="Times New Roman" w:eastAsia="仿宋" w:hAnsi="Times New Roman" w:cs="Times New Roman"/>
                <w:sz w:val="20"/>
                <w:szCs w:val="20"/>
              </w:rPr>
            </w:pPr>
            <w:r w:rsidRPr="00441BC4">
              <w:rPr>
                <w:rFonts w:ascii="Times New Roman" w:eastAsia="仿宋" w:hAnsi="Times New Roman" w:cs="Times New Roman"/>
                <w:sz w:val="20"/>
                <w:szCs w:val="20"/>
              </w:rPr>
              <w:t>管身漏水</w:t>
            </w:r>
          </w:p>
        </w:tc>
        <w:tc>
          <w:tcPr>
            <w:tcW w:w="11404" w:type="dxa"/>
            <w:shd w:val="clear" w:color="auto" w:fill="auto"/>
            <w:vAlign w:val="center"/>
          </w:tcPr>
          <w:p w:rsidR="00F8702A" w:rsidRPr="00441BC4" w:rsidRDefault="00F8702A" w:rsidP="00F8702A">
            <w:pPr>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1</w:t>
            </w:r>
            <w:r w:rsidRPr="00441BC4">
              <w:rPr>
                <w:rFonts w:ascii="Times New Roman" w:eastAsia="仿宋" w:hAnsi="Times New Roman" w:cs="Times New Roman"/>
                <w:sz w:val="20"/>
                <w:szCs w:val="20"/>
              </w:rPr>
              <w:t>）当开挖后查明钢管管道局部破损漏水，经现场鉴定可修复时，破损管道可进行不停水外邦加固。</w:t>
            </w:r>
          </w:p>
          <w:p w:rsidR="00F8702A" w:rsidRPr="00441BC4" w:rsidRDefault="00F8702A" w:rsidP="00F8702A">
            <w:pPr>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2</w:t>
            </w:r>
            <w:r w:rsidRPr="00441BC4">
              <w:rPr>
                <w:rFonts w:ascii="Times New Roman" w:eastAsia="仿宋" w:hAnsi="Times New Roman" w:cs="Times New Roman"/>
                <w:sz w:val="20"/>
                <w:szCs w:val="20"/>
              </w:rPr>
              <w:t>）漏水点较大，加固修复难度大时，应更换钢管管道。</w:t>
            </w:r>
          </w:p>
        </w:tc>
      </w:tr>
      <w:tr w:rsidR="00441BC4" w:rsidRPr="00441BC4" w:rsidTr="00E839DF">
        <w:trPr>
          <w:trHeight w:val="480"/>
        </w:trPr>
        <w:tc>
          <w:tcPr>
            <w:tcW w:w="718" w:type="dxa"/>
            <w:vMerge w:val="restart"/>
            <w:shd w:val="clear" w:color="auto" w:fill="auto"/>
            <w:vAlign w:val="center"/>
          </w:tcPr>
          <w:p w:rsidR="00E839DF" w:rsidRPr="00441BC4" w:rsidRDefault="00E839DF" w:rsidP="00E839DF">
            <w:pPr>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5</w:t>
            </w:r>
          </w:p>
        </w:tc>
        <w:tc>
          <w:tcPr>
            <w:tcW w:w="903" w:type="dxa"/>
            <w:vMerge w:val="restart"/>
            <w:shd w:val="clear" w:color="auto" w:fill="auto"/>
            <w:vAlign w:val="center"/>
          </w:tcPr>
          <w:p w:rsidR="00E839DF" w:rsidRPr="00441BC4" w:rsidRDefault="00E839DF" w:rsidP="00E839DF">
            <w:pPr>
              <w:autoSpaceDE w:val="0"/>
              <w:autoSpaceDN w:val="0"/>
              <w:adjustRightInd w:val="0"/>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阀井堵塞和被淹没</w:t>
            </w:r>
          </w:p>
        </w:tc>
        <w:tc>
          <w:tcPr>
            <w:tcW w:w="975" w:type="dxa"/>
            <w:shd w:val="clear" w:color="auto" w:fill="auto"/>
            <w:vAlign w:val="center"/>
          </w:tcPr>
          <w:p w:rsidR="00E839DF" w:rsidRPr="00441BC4" w:rsidRDefault="00E839DF" w:rsidP="00E839DF">
            <w:pPr>
              <w:rPr>
                <w:rFonts w:ascii="Times New Roman" w:eastAsia="仿宋" w:hAnsi="Times New Roman" w:cs="Times New Roman"/>
                <w:sz w:val="20"/>
                <w:szCs w:val="20"/>
              </w:rPr>
            </w:pPr>
            <w:r w:rsidRPr="00441BC4">
              <w:rPr>
                <w:rFonts w:ascii="Times New Roman" w:eastAsia="仿宋" w:hAnsi="Times New Roman" w:cs="Times New Roman"/>
                <w:sz w:val="20"/>
                <w:szCs w:val="20"/>
              </w:rPr>
              <w:t>阀井被淤泥堵塞</w:t>
            </w:r>
          </w:p>
        </w:tc>
        <w:tc>
          <w:tcPr>
            <w:tcW w:w="11404" w:type="dxa"/>
            <w:shd w:val="clear" w:color="auto" w:fill="auto"/>
            <w:vAlign w:val="center"/>
          </w:tcPr>
          <w:p w:rsidR="00E839DF" w:rsidRPr="00441BC4" w:rsidRDefault="00E839DF" w:rsidP="00F8702A">
            <w:pPr>
              <w:rPr>
                <w:rFonts w:ascii="Times New Roman" w:eastAsia="仿宋" w:hAnsi="Times New Roman" w:cs="Times New Roman"/>
                <w:sz w:val="20"/>
                <w:szCs w:val="20"/>
              </w:rPr>
            </w:pPr>
            <w:r w:rsidRPr="00441BC4">
              <w:rPr>
                <w:rFonts w:ascii="Times New Roman" w:eastAsia="仿宋" w:hAnsi="Times New Roman" w:cs="Times New Roman"/>
                <w:sz w:val="20"/>
                <w:szCs w:val="20"/>
              </w:rPr>
              <w:t>定期清理阀井内的淤泥。</w:t>
            </w:r>
          </w:p>
        </w:tc>
      </w:tr>
      <w:tr w:rsidR="00E839DF" w:rsidRPr="00441BC4" w:rsidTr="00E839DF">
        <w:trPr>
          <w:trHeight w:val="480"/>
        </w:trPr>
        <w:tc>
          <w:tcPr>
            <w:tcW w:w="718" w:type="dxa"/>
            <w:vMerge/>
            <w:shd w:val="clear" w:color="auto" w:fill="auto"/>
            <w:vAlign w:val="center"/>
          </w:tcPr>
          <w:p w:rsidR="00E839DF" w:rsidRPr="00441BC4" w:rsidRDefault="00E839DF" w:rsidP="00E839DF">
            <w:pPr>
              <w:jc w:val="center"/>
              <w:rPr>
                <w:rFonts w:ascii="Times New Roman" w:eastAsia="仿宋" w:hAnsi="Times New Roman" w:cs="Times New Roman"/>
                <w:sz w:val="20"/>
                <w:szCs w:val="20"/>
              </w:rPr>
            </w:pPr>
          </w:p>
        </w:tc>
        <w:tc>
          <w:tcPr>
            <w:tcW w:w="903" w:type="dxa"/>
            <w:vMerge/>
            <w:shd w:val="clear" w:color="auto" w:fill="auto"/>
            <w:vAlign w:val="center"/>
          </w:tcPr>
          <w:p w:rsidR="00E839DF" w:rsidRPr="00441BC4" w:rsidRDefault="00E839DF" w:rsidP="00E839DF">
            <w:pPr>
              <w:autoSpaceDE w:val="0"/>
              <w:autoSpaceDN w:val="0"/>
              <w:adjustRightInd w:val="0"/>
              <w:jc w:val="center"/>
              <w:rPr>
                <w:rFonts w:ascii="Times New Roman" w:eastAsia="仿宋" w:hAnsi="Times New Roman" w:cs="Times New Roman"/>
                <w:sz w:val="20"/>
                <w:szCs w:val="20"/>
              </w:rPr>
            </w:pPr>
          </w:p>
        </w:tc>
        <w:tc>
          <w:tcPr>
            <w:tcW w:w="975" w:type="dxa"/>
            <w:shd w:val="clear" w:color="auto" w:fill="auto"/>
            <w:vAlign w:val="center"/>
          </w:tcPr>
          <w:p w:rsidR="00E839DF" w:rsidRPr="00441BC4" w:rsidRDefault="00E839DF" w:rsidP="00E839DF">
            <w:pPr>
              <w:rPr>
                <w:rFonts w:ascii="Times New Roman" w:eastAsia="仿宋" w:hAnsi="Times New Roman" w:cs="Times New Roman"/>
                <w:sz w:val="20"/>
                <w:szCs w:val="20"/>
              </w:rPr>
            </w:pPr>
            <w:r w:rsidRPr="00441BC4">
              <w:rPr>
                <w:rFonts w:ascii="Times New Roman" w:eastAsia="仿宋" w:hAnsi="Times New Roman" w:cs="Times New Roman"/>
                <w:sz w:val="20"/>
                <w:szCs w:val="20"/>
              </w:rPr>
              <w:t>阀井被淹没</w:t>
            </w:r>
          </w:p>
        </w:tc>
        <w:tc>
          <w:tcPr>
            <w:tcW w:w="11404" w:type="dxa"/>
            <w:shd w:val="clear" w:color="auto" w:fill="auto"/>
            <w:vAlign w:val="center"/>
          </w:tcPr>
          <w:p w:rsidR="00E839DF" w:rsidRPr="00441BC4" w:rsidRDefault="00E839DF" w:rsidP="00F8702A">
            <w:pPr>
              <w:rPr>
                <w:rFonts w:ascii="Times New Roman" w:eastAsia="仿宋" w:hAnsi="Times New Roman" w:cs="Times New Roman"/>
                <w:sz w:val="20"/>
                <w:szCs w:val="20"/>
              </w:rPr>
            </w:pPr>
            <w:r w:rsidRPr="00441BC4">
              <w:rPr>
                <w:rFonts w:ascii="Times New Roman" w:eastAsia="仿宋" w:hAnsi="Times New Roman" w:cs="Times New Roman"/>
                <w:sz w:val="20"/>
                <w:szCs w:val="20"/>
              </w:rPr>
              <w:t>抽排阀井内的积水，适当降低阀井周边地形，或者增加阀井井顶超过。</w:t>
            </w:r>
          </w:p>
        </w:tc>
      </w:tr>
    </w:tbl>
    <w:p w:rsidR="00E839DF" w:rsidRPr="00441BC4" w:rsidRDefault="00E839DF" w:rsidP="00E839DF">
      <w:pPr>
        <w:ind w:firstLine="480"/>
        <w:jc w:val="center"/>
        <w:rPr>
          <w:rFonts w:ascii="Times New Roman" w:eastAsia="黑体" w:hAnsi="Times New Roman" w:cs="Times New Roman"/>
          <w:sz w:val="24"/>
          <w:szCs w:val="24"/>
        </w:rPr>
      </w:pPr>
    </w:p>
    <w:p w:rsidR="00E839DF" w:rsidRPr="00441BC4" w:rsidRDefault="00E839DF" w:rsidP="00E839DF">
      <w:pPr>
        <w:widowControl/>
        <w:jc w:val="left"/>
        <w:rPr>
          <w:rFonts w:ascii="Times New Roman" w:eastAsia="黑体" w:hAnsi="Times New Roman" w:cs="Times New Roman"/>
          <w:sz w:val="24"/>
          <w:szCs w:val="24"/>
        </w:rPr>
      </w:pPr>
      <w:r w:rsidRPr="00441BC4">
        <w:rPr>
          <w:rFonts w:ascii="Times New Roman" w:eastAsia="黑体" w:hAnsi="Times New Roman" w:cs="Times New Roman"/>
          <w:sz w:val="24"/>
          <w:szCs w:val="24"/>
        </w:rPr>
        <w:br w:type="page"/>
      </w:r>
    </w:p>
    <w:p w:rsidR="00E839DF" w:rsidRPr="00441BC4" w:rsidRDefault="00E839DF" w:rsidP="00E839DF">
      <w:pPr>
        <w:ind w:firstLine="480"/>
        <w:jc w:val="center"/>
        <w:rPr>
          <w:rFonts w:ascii="Times New Roman" w:eastAsia="黑体" w:hAnsi="Times New Roman" w:cs="Times New Roman"/>
          <w:sz w:val="24"/>
          <w:szCs w:val="24"/>
        </w:rPr>
      </w:pPr>
      <w:r w:rsidRPr="00441BC4">
        <w:rPr>
          <w:rFonts w:ascii="Times New Roman" w:eastAsia="黑体" w:hAnsi="Times New Roman" w:cs="Times New Roman"/>
          <w:sz w:val="24"/>
          <w:szCs w:val="24"/>
        </w:rPr>
        <w:t>表</w:t>
      </w:r>
      <w:r w:rsidRPr="00441BC4">
        <w:rPr>
          <w:rFonts w:ascii="Times New Roman" w:eastAsia="黑体" w:hAnsi="Times New Roman" w:cs="Times New Roman"/>
          <w:sz w:val="24"/>
          <w:szCs w:val="24"/>
        </w:rPr>
        <w:t>3.</w:t>
      </w:r>
      <w:r w:rsidR="0016307D" w:rsidRPr="00441BC4">
        <w:rPr>
          <w:rFonts w:ascii="Times New Roman" w:eastAsia="黑体" w:hAnsi="Times New Roman" w:cs="Times New Roman" w:hint="eastAsia"/>
          <w:sz w:val="24"/>
          <w:szCs w:val="24"/>
        </w:rPr>
        <w:t>3</w:t>
      </w:r>
      <w:r w:rsidRPr="00441BC4">
        <w:rPr>
          <w:rFonts w:ascii="Times New Roman" w:eastAsia="黑体" w:hAnsi="Times New Roman" w:cs="Times New Roman"/>
          <w:sz w:val="24"/>
          <w:szCs w:val="24"/>
        </w:rPr>
        <w:t>-</w:t>
      </w:r>
      <w:r w:rsidR="0016307D" w:rsidRPr="00441BC4">
        <w:rPr>
          <w:rFonts w:ascii="Times New Roman" w:eastAsia="黑体" w:hAnsi="Times New Roman" w:cs="Times New Roman" w:hint="eastAsia"/>
          <w:sz w:val="24"/>
          <w:szCs w:val="24"/>
        </w:rPr>
        <w:t>4</w:t>
      </w:r>
      <w:r w:rsidRPr="00441BC4">
        <w:rPr>
          <w:rFonts w:ascii="Times New Roman" w:eastAsia="黑体" w:hAnsi="Times New Roman" w:cs="Times New Roman"/>
          <w:sz w:val="24"/>
          <w:szCs w:val="24"/>
        </w:rPr>
        <w:t xml:space="preserve">   </w:t>
      </w:r>
      <w:r w:rsidRPr="00441BC4">
        <w:rPr>
          <w:rFonts w:ascii="Times New Roman" w:eastAsia="黑体" w:hAnsi="Times New Roman" w:cs="Times New Roman"/>
          <w:sz w:val="24"/>
          <w:szCs w:val="24"/>
        </w:rPr>
        <w:t>控制闸风险</w:t>
      </w:r>
      <w:r w:rsidR="00990276">
        <w:rPr>
          <w:rFonts w:ascii="Times New Roman" w:eastAsia="黑体" w:hAnsi="Times New Roman" w:cs="Times New Roman" w:hint="eastAsia"/>
          <w:sz w:val="24"/>
          <w:szCs w:val="24"/>
        </w:rPr>
        <w:t>控制</w:t>
      </w:r>
      <w:r w:rsidRPr="00441BC4">
        <w:rPr>
          <w:rFonts w:ascii="Times New Roman" w:eastAsia="黑体" w:hAnsi="Times New Roman" w:cs="Times New Roman"/>
          <w:sz w:val="24"/>
          <w:szCs w:val="24"/>
        </w:rPr>
        <w:t>措施一览表</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
        <w:gridCol w:w="747"/>
        <w:gridCol w:w="1701"/>
        <w:gridCol w:w="10632"/>
      </w:tblGrid>
      <w:tr w:rsidR="00441BC4" w:rsidRPr="00441BC4" w:rsidTr="00E839DF">
        <w:trPr>
          <w:trHeight w:val="270"/>
          <w:tblHeader/>
        </w:trPr>
        <w:tc>
          <w:tcPr>
            <w:tcW w:w="495" w:type="dxa"/>
            <w:shd w:val="clear" w:color="auto" w:fill="auto"/>
            <w:vAlign w:val="center"/>
            <w:hideMark/>
          </w:tcPr>
          <w:p w:rsidR="00E839DF" w:rsidRPr="00441BC4" w:rsidRDefault="00E839DF" w:rsidP="00CC469E">
            <w:pPr>
              <w:spacing w:line="240" w:lineRule="exact"/>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序号</w:t>
            </w:r>
          </w:p>
        </w:tc>
        <w:tc>
          <w:tcPr>
            <w:tcW w:w="747" w:type="dxa"/>
            <w:shd w:val="clear" w:color="auto" w:fill="auto"/>
            <w:vAlign w:val="center"/>
            <w:hideMark/>
          </w:tcPr>
          <w:p w:rsidR="00E839DF" w:rsidRPr="00441BC4" w:rsidRDefault="00E839DF" w:rsidP="00CC469E">
            <w:pPr>
              <w:spacing w:line="240" w:lineRule="exact"/>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风险</w:t>
            </w:r>
          </w:p>
          <w:p w:rsidR="00E839DF" w:rsidRPr="00441BC4" w:rsidRDefault="00E839DF" w:rsidP="00CC469E">
            <w:pPr>
              <w:spacing w:line="240" w:lineRule="exact"/>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事件</w:t>
            </w:r>
          </w:p>
        </w:tc>
        <w:tc>
          <w:tcPr>
            <w:tcW w:w="1701" w:type="dxa"/>
            <w:shd w:val="clear" w:color="auto" w:fill="auto"/>
            <w:vAlign w:val="center"/>
            <w:hideMark/>
          </w:tcPr>
          <w:p w:rsidR="00E839DF" w:rsidRPr="00441BC4" w:rsidRDefault="00E839DF" w:rsidP="00CC469E">
            <w:pPr>
              <w:spacing w:line="240" w:lineRule="exact"/>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具体类型</w:t>
            </w:r>
          </w:p>
        </w:tc>
        <w:tc>
          <w:tcPr>
            <w:tcW w:w="10632" w:type="dxa"/>
            <w:shd w:val="clear" w:color="auto" w:fill="auto"/>
            <w:vAlign w:val="center"/>
            <w:hideMark/>
          </w:tcPr>
          <w:p w:rsidR="00E839DF" w:rsidRPr="00441BC4" w:rsidRDefault="00990276" w:rsidP="00CC469E">
            <w:pPr>
              <w:spacing w:line="240" w:lineRule="exact"/>
              <w:jc w:val="center"/>
              <w:rPr>
                <w:rFonts w:ascii="Times New Roman" w:eastAsia="仿宋" w:hAnsi="Times New Roman" w:cs="Times New Roman"/>
                <w:sz w:val="20"/>
                <w:szCs w:val="20"/>
              </w:rPr>
            </w:pPr>
            <w:r>
              <w:rPr>
                <w:rFonts w:ascii="Times New Roman" w:eastAsia="仿宋" w:hAnsi="Times New Roman" w:cs="Times New Roman" w:hint="eastAsia"/>
                <w:sz w:val="20"/>
                <w:szCs w:val="20"/>
              </w:rPr>
              <w:t>风险控制</w:t>
            </w:r>
            <w:r w:rsidR="00E839DF" w:rsidRPr="00441BC4">
              <w:rPr>
                <w:rFonts w:ascii="Times New Roman" w:eastAsia="仿宋" w:hAnsi="Times New Roman" w:cs="Times New Roman"/>
                <w:sz w:val="20"/>
                <w:szCs w:val="20"/>
              </w:rPr>
              <w:t>措施</w:t>
            </w:r>
          </w:p>
        </w:tc>
      </w:tr>
      <w:tr w:rsidR="00441BC4" w:rsidRPr="00441BC4" w:rsidTr="00E839DF">
        <w:trPr>
          <w:trHeight w:val="235"/>
        </w:trPr>
        <w:tc>
          <w:tcPr>
            <w:tcW w:w="495" w:type="dxa"/>
            <w:vMerge w:val="restart"/>
            <w:shd w:val="clear" w:color="auto" w:fill="auto"/>
            <w:vAlign w:val="center"/>
            <w:hideMark/>
          </w:tcPr>
          <w:p w:rsidR="00E839DF" w:rsidRPr="00441BC4" w:rsidRDefault="00E839DF" w:rsidP="00CC469E">
            <w:pPr>
              <w:spacing w:line="240" w:lineRule="exact"/>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1</w:t>
            </w:r>
          </w:p>
        </w:tc>
        <w:tc>
          <w:tcPr>
            <w:tcW w:w="747" w:type="dxa"/>
            <w:vMerge w:val="restart"/>
            <w:shd w:val="clear" w:color="auto" w:fill="auto"/>
            <w:vAlign w:val="center"/>
          </w:tcPr>
          <w:p w:rsidR="00E839DF" w:rsidRPr="00441BC4" w:rsidRDefault="00E839DF" w:rsidP="00CC469E">
            <w:pPr>
              <w:spacing w:line="240" w:lineRule="exact"/>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闸室变形失稳</w:t>
            </w:r>
          </w:p>
        </w:tc>
        <w:tc>
          <w:tcPr>
            <w:tcW w:w="1701" w:type="dxa"/>
            <w:shd w:val="clear" w:color="auto" w:fill="auto"/>
            <w:vAlign w:val="center"/>
          </w:tcPr>
          <w:p w:rsidR="00E839DF" w:rsidRPr="00441BC4" w:rsidRDefault="00E839DF" w:rsidP="00CC469E">
            <w:pPr>
              <w:spacing w:line="240" w:lineRule="exact"/>
              <w:rPr>
                <w:rFonts w:ascii="Times New Roman" w:eastAsia="仿宋" w:hAnsi="Times New Roman" w:cs="Times New Roman"/>
                <w:sz w:val="20"/>
                <w:szCs w:val="20"/>
              </w:rPr>
            </w:pPr>
            <w:r w:rsidRPr="00441BC4">
              <w:rPr>
                <w:rFonts w:ascii="Times New Roman" w:eastAsia="仿宋" w:hAnsi="Times New Roman" w:cs="Times New Roman"/>
                <w:sz w:val="20"/>
                <w:szCs w:val="20"/>
              </w:rPr>
              <w:t>整体变形失稳</w:t>
            </w:r>
          </w:p>
        </w:tc>
        <w:tc>
          <w:tcPr>
            <w:tcW w:w="10632" w:type="dxa"/>
            <w:shd w:val="clear" w:color="auto" w:fill="auto"/>
            <w:vAlign w:val="center"/>
          </w:tcPr>
          <w:p w:rsidR="00E839DF" w:rsidRPr="00441BC4" w:rsidRDefault="00E839DF" w:rsidP="00F8702A">
            <w:pPr>
              <w:spacing w:line="240" w:lineRule="exact"/>
              <w:jc w:val="left"/>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1</w:t>
            </w:r>
            <w:r w:rsidRPr="00441BC4">
              <w:rPr>
                <w:rFonts w:ascii="Times New Roman" w:eastAsia="仿宋" w:hAnsi="Times New Roman" w:cs="Times New Roman"/>
                <w:sz w:val="20"/>
                <w:szCs w:val="20"/>
              </w:rPr>
              <w:t>）当水闸基础和地基发生不均匀沉降，可采用地基处理、基础托换进行基础加固，也可以调整荷载分布进行纠偏。</w:t>
            </w:r>
          </w:p>
          <w:p w:rsidR="00E839DF" w:rsidRPr="00441BC4" w:rsidRDefault="00E839DF" w:rsidP="00F8702A">
            <w:pPr>
              <w:spacing w:line="240" w:lineRule="exact"/>
              <w:jc w:val="left"/>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2</w:t>
            </w:r>
            <w:r w:rsidRPr="00441BC4">
              <w:rPr>
                <w:rFonts w:ascii="Times New Roman" w:eastAsia="仿宋" w:hAnsi="Times New Roman" w:cs="Times New Roman"/>
                <w:sz w:val="20"/>
                <w:szCs w:val="20"/>
              </w:rPr>
              <w:t>）当水闸向下游整体滑移变形，可在闸墩下游布设抗滑桩，也可在底板下游进行固结灌浆或者锚杆。</w:t>
            </w:r>
          </w:p>
          <w:p w:rsidR="00E839DF" w:rsidRPr="00441BC4" w:rsidRDefault="00E839DF" w:rsidP="00F8702A">
            <w:pPr>
              <w:spacing w:line="240" w:lineRule="exact"/>
              <w:jc w:val="left"/>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3</w:t>
            </w:r>
            <w:r w:rsidRPr="00441BC4">
              <w:rPr>
                <w:rFonts w:ascii="Times New Roman" w:eastAsia="仿宋" w:hAnsi="Times New Roman" w:cs="Times New Roman"/>
                <w:sz w:val="20"/>
                <w:szCs w:val="20"/>
              </w:rPr>
              <w:t>）当水闸向垂直水流向出现变形位移，水闸两侧水压力、土压力大小不均，可把闸后墙回填料换为易于透水的砂性土，两侧回填高度对称相等。</w:t>
            </w:r>
          </w:p>
        </w:tc>
      </w:tr>
      <w:tr w:rsidR="00441BC4" w:rsidRPr="00441BC4" w:rsidTr="00E839DF">
        <w:trPr>
          <w:trHeight w:val="465"/>
        </w:trPr>
        <w:tc>
          <w:tcPr>
            <w:tcW w:w="495" w:type="dxa"/>
            <w:vMerge/>
            <w:shd w:val="clear" w:color="auto" w:fill="auto"/>
            <w:vAlign w:val="center"/>
            <w:hideMark/>
          </w:tcPr>
          <w:p w:rsidR="00E839DF" w:rsidRPr="00441BC4" w:rsidRDefault="00E839DF" w:rsidP="00CC469E">
            <w:pPr>
              <w:spacing w:line="240" w:lineRule="exact"/>
              <w:jc w:val="center"/>
              <w:rPr>
                <w:rFonts w:ascii="Times New Roman" w:eastAsia="仿宋" w:hAnsi="Times New Roman" w:cs="Times New Roman"/>
                <w:sz w:val="20"/>
                <w:szCs w:val="20"/>
              </w:rPr>
            </w:pPr>
          </w:p>
        </w:tc>
        <w:tc>
          <w:tcPr>
            <w:tcW w:w="747" w:type="dxa"/>
            <w:vMerge/>
            <w:shd w:val="clear" w:color="auto" w:fill="auto"/>
            <w:vAlign w:val="center"/>
          </w:tcPr>
          <w:p w:rsidR="00E839DF" w:rsidRPr="00441BC4" w:rsidRDefault="00E839DF" w:rsidP="00CC469E">
            <w:pPr>
              <w:spacing w:line="240" w:lineRule="exact"/>
              <w:jc w:val="center"/>
              <w:rPr>
                <w:rFonts w:ascii="Times New Roman" w:eastAsia="仿宋" w:hAnsi="Times New Roman" w:cs="Times New Roman"/>
                <w:sz w:val="20"/>
                <w:szCs w:val="20"/>
              </w:rPr>
            </w:pPr>
          </w:p>
        </w:tc>
        <w:tc>
          <w:tcPr>
            <w:tcW w:w="1701" w:type="dxa"/>
            <w:shd w:val="clear" w:color="auto" w:fill="auto"/>
            <w:vAlign w:val="center"/>
          </w:tcPr>
          <w:p w:rsidR="00E839DF" w:rsidRPr="00441BC4" w:rsidRDefault="00E839DF" w:rsidP="00CC469E">
            <w:pPr>
              <w:spacing w:line="240" w:lineRule="exact"/>
              <w:rPr>
                <w:rFonts w:ascii="Times New Roman" w:eastAsia="仿宋" w:hAnsi="Times New Roman" w:cs="Times New Roman"/>
                <w:sz w:val="20"/>
                <w:szCs w:val="20"/>
              </w:rPr>
            </w:pPr>
            <w:r w:rsidRPr="00441BC4">
              <w:rPr>
                <w:rFonts w:ascii="Times New Roman" w:eastAsia="仿宋" w:hAnsi="Times New Roman" w:cs="Times New Roman"/>
                <w:sz w:val="20"/>
                <w:szCs w:val="20"/>
              </w:rPr>
              <w:t>局部构建承载力失效</w:t>
            </w:r>
          </w:p>
        </w:tc>
        <w:tc>
          <w:tcPr>
            <w:tcW w:w="10632" w:type="dxa"/>
            <w:shd w:val="clear" w:color="auto" w:fill="auto"/>
            <w:vAlign w:val="center"/>
          </w:tcPr>
          <w:p w:rsidR="00E839DF" w:rsidRPr="00441BC4" w:rsidRDefault="00E839DF" w:rsidP="00F8702A">
            <w:pPr>
              <w:spacing w:line="240" w:lineRule="exact"/>
              <w:jc w:val="left"/>
              <w:rPr>
                <w:rFonts w:ascii="Times New Roman" w:eastAsia="仿宋" w:hAnsi="Times New Roman" w:cs="Times New Roman"/>
                <w:sz w:val="20"/>
                <w:szCs w:val="20"/>
              </w:rPr>
            </w:pPr>
            <w:r w:rsidRPr="00441BC4">
              <w:rPr>
                <w:rFonts w:ascii="Times New Roman" w:eastAsia="仿宋" w:hAnsi="Times New Roman" w:cs="Times New Roman"/>
                <w:sz w:val="20"/>
                <w:szCs w:val="20"/>
              </w:rPr>
              <w:t>当启闭闸室梁、板、柱出现横向裂缝、纵向裂缝或者斜向裂缝，梁板设计强度不足，可采用粘钢加固、外包钢加固。</w:t>
            </w:r>
          </w:p>
        </w:tc>
      </w:tr>
      <w:tr w:rsidR="00F8702A" w:rsidRPr="00441BC4" w:rsidTr="007F5F1D">
        <w:trPr>
          <w:trHeight w:val="270"/>
        </w:trPr>
        <w:tc>
          <w:tcPr>
            <w:tcW w:w="495" w:type="dxa"/>
            <w:shd w:val="clear" w:color="auto" w:fill="auto"/>
            <w:vAlign w:val="center"/>
            <w:hideMark/>
          </w:tcPr>
          <w:p w:rsidR="00F8702A" w:rsidRPr="00441BC4" w:rsidRDefault="00F8702A" w:rsidP="00CC469E">
            <w:pPr>
              <w:spacing w:line="240" w:lineRule="exact"/>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2</w:t>
            </w:r>
          </w:p>
        </w:tc>
        <w:tc>
          <w:tcPr>
            <w:tcW w:w="2448" w:type="dxa"/>
            <w:gridSpan w:val="2"/>
            <w:shd w:val="clear" w:color="auto" w:fill="auto"/>
            <w:vAlign w:val="center"/>
          </w:tcPr>
          <w:p w:rsidR="00F8702A" w:rsidRPr="00441BC4" w:rsidRDefault="00F8702A" w:rsidP="00CC469E">
            <w:pPr>
              <w:spacing w:line="240" w:lineRule="exact"/>
              <w:rPr>
                <w:rFonts w:ascii="Times New Roman" w:eastAsia="仿宋" w:hAnsi="Times New Roman" w:cs="Times New Roman"/>
                <w:sz w:val="20"/>
                <w:szCs w:val="20"/>
              </w:rPr>
            </w:pPr>
            <w:r w:rsidRPr="00441BC4">
              <w:rPr>
                <w:rFonts w:ascii="Times New Roman" w:eastAsia="仿宋" w:hAnsi="Times New Roman" w:cs="Times New Roman"/>
                <w:sz w:val="20"/>
                <w:szCs w:val="20"/>
              </w:rPr>
              <w:t>启闭机房变形失稳</w:t>
            </w:r>
          </w:p>
        </w:tc>
        <w:tc>
          <w:tcPr>
            <w:tcW w:w="10632" w:type="dxa"/>
            <w:shd w:val="clear" w:color="auto" w:fill="auto"/>
            <w:vAlign w:val="center"/>
            <w:hideMark/>
          </w:tcPr>
          <w:p w:rsidR="00F8702A" w:rsidRPr="00441BC4" w:rsidRDefault="00F8702A" w:rsidP="00F8702A">
            <w:pPr>
              <w:spacing w:line="240" w:lineRule="exact"/>
              <w:jc w:val="left"/>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1</w:t>
            </w:r>
            <w:r w:rsidRPr="00441BC4">
              <w:rPr>
                <w:rFonts w:ascii="Times New Roman" w:eastAsia="仿宋" w:hAnsi="Times New Roman" w:cs="Times New Roman"/>
                <w:sz w:val="20"/>
                <w:szCs w:val="20"/>
              </w:rPr>
              <w:t>）降低活荷载；</w:t>
            </w:r>
          </w:p>
          <w:p w:rsidR="00F8702A" w:rsidRPr="00441BC4" w:rsidRDefault="00F8702A" w:rsidP="00F8702A">
            <w:pPr>
              <w:spacing w:line="240" w:lineRule="exact"/>
              <w:jc w:val="left"/>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2</w:t>
            </w:r>
            <w:r w:rsidRPr="00441BC4">
              <w:rPr>
                <w:rFonts w:ascii="Times New Roman" w:eastAsia="仿宋" w:hAnsi="Times New Roman" w:cs="Times New Roman"/>
                <w:sz w:val="20"/>
                <w:szCs w:val="20"/>
              </w:rPr>
              <w:t>）建议委托原设计单位复核启闭排架的承载能力，如有必要，加固原启闭排架。</w:t>
            </w:r>
          </w:p>
        </w:tc>
      </w:tr>
      <w:tr w:rsidR="00F8702A" w:rsidRPr="00441BC4" w:rsidTr="00F6235C">
        <w:trPr>
          <w:trHeight w:val="975"/>
        </w:trPr>
        <w:tc>
          <w:tcPr>
            <w:tcW w:w="495" w:type="dxa"/>
            <w:shd w:val="clear" w:color="auto" w:fill="auto"/>
            <w:vAlign w:val="center"/>
            <w:hideMark/>
          </w:tcPr>
          <w:p w:rsidR="00F8702A" w:rsidRPr="00441BC4" w:rsidRDefault="00F8702A" w:rsidP="00CC469E">
            <w:pPr>
              <w:spacing w:line="240" w:lineRule="exact"/>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3</w:t>
            </w:r>
          </w:p>
        </w:tc>
        <w:tc>
          <w:tcPr>
            <w:tcW w:w="2448" w:type="dxa"/>
            <w:gridSpan w:val="2"/>
            <w:shd w:val="clear" w:color="auto" w:fill="auto"/>
            <w:vAlign w:val="center"/>
          </w:tcPr>
          <w:p w:rsidR="00F8702A" w:rsidRPr="00441BC4" w:rsidRDefault="00F8702A" w:rsidP="00CC469E">
            <w:pPr>
              <w:spacing w:line="240" w:lineRule="exact"/>
              <w:rPr>
                <w:rFonts w:ascii="Times New Roman" w:eastAsia="仿宋" w:hAnsi="Times New Roman" w:cs="Times New Roman"/>
                <w:sz w:val="20"/>
                <w:szCs w:val="20"/>
              </w:rPr>
            </w:pPr>
            <w:r w:rsidRPr="00441BC4">
              <w:rPr>
                <w:rFonts w:ascii="Times New Roman" w:eastAsia="仿宋" w:hAnsi="Times New Roman" w:cs="Times New Roman"/>
                <w:sz w:val="20"/>
                <w:szCs w:val="20"/>
              </w:rPr>
              <w:t>过流能力减小</w:t>
            </w:r>
          </w:p>
        </w:tc>
        <w:tc>
          <w:tcPr>
            <w:tcW w:w="10632" w:type="dxa"/>
            <w:shd w:val="clear" w:color="auto" w:fill="auto"/>
            <w:vAlign w:val="center"/>
          </w:tcPr>
          <w:p w:rsidR="00F8702A" w:rsidRPr="00441BC4" w:rsidRDefault="00F8702A" w:rsidP="00F8702A">
            <w:pPr>
              <w:spacing w:line="240" w:lineRule="exact"/>
              <w:jc w:val="left"/>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1</w:t>
            </w:r>
            <w:r w:rsidRPr="00441BC4">
              <w:rPr>
                <w:rFonts w:ascii="Times New Roman" w:eastAsia="仿宋" w:hAnsi="Times New Roman" w:cs="Times New Roman"/>
                <w:sz w:val="20"/>
                <w:szCs w:val="20"/>
              </w:rPr>
              <w:t>）当有冰凌时，温水破除闸门和闸墩上的冰凌，用机械或者开水破除闸门前的冰盖或者冰塞。</w:t>
            </w:r>
          </w:p>
          <w:p w:rsidR="00F8702A" w:rsidRPr="00441BC4" w:rsidRDefault="00F8702A" w:rsidP="00F8702A">
            <w:pPr>
              <w:spacing w:line="240" w:lineRule="exact"/>
              <w:jc w:val="left"/>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2</w:t>
            </w:r>
            <w:r w:rsidRPr="00441BC4">
              <w:rPr>
                <w:rFonts w:ascii="Times New Roman" w:eastAsia="仿宋" w:hAnsi="Times New Roman" w:cs="Times New Roman"/>
                <w:sz w:val="20"/>
                <w:szCs w:val="20"/>
              </w:rPr>
              <w:t>）当溢流堰前有泥沙淤积，定期清理泥沙。</w:t>
            </w:r>
          </w:p>
          <w:p w:rsidR="00F8702A" w:rsidRPr="00441BC4" w:rsidRDefault="00F8702A" w:rsidP="00F8702A">
            <w:pPr>
              <w:spacing w:line="240" w:lineRule="exact"/>
              <w:jc w:val="left"/>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3</w:t>
            </w:r>
            <w:r w:rsidRPr="00441BC4">
              <w:rPr>
                <w:rFonts w:ascii="Times New Roman" w:eastAsia="仿宋" w:hAnsi="Times New Roman" w:cs="Times New Roman"/>
                <w:sz w:val="20"/>
                <w:szCs w:val="20"/>
              </w:rPr>
              <w:t>）当溢流面有空蚀破坏，增大糙率，需要采用环氧砂浆对溢流面进行抹平。</w:t>
            </w:r>
          </w:p>
        </w:tc>
      </w:tr>
      <w:tr w:rsidR="00F8702A" w:rsidRPr="00441BC4" w:rsidTr="004E2C48">
        <w:trPr>
          <w:trHeight w:val="270"/>
        </w:trPr>
        <w:tc>
          <w:tcPr>
            <w:tcW w:w="495" w:type="dxa"/>
            <w:shd w:val="clear" w:color="auto" w:fill="auto"/>
            <w:vAlign w:val="center"/>
            <w:hideMark/>
          </w:tcPr>
          <w:p w:rsidR="00F8702A" w:rsidRPr="00441BC4" w:rsidRDefault="00F8702A" w:rsidP="00CC469E">
            <w:pPr>
              <w:spacing w:line="240" w:lineRule="exact"/>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4</w:t>
            </w:r>
          </w:p>
        </w:tc>
        <w:tc>
          <w:tcPr>
            <w:tcW w:w="2448" w:type="dxa"/>
            <w:gridSpan w:val="2"/>
            <w:shd w:val="clear" w:color="auto" w:fill="auto"/>
            <w:vAlign w:val="center"/>
          </w:tcPr>
          <w:p w:rsidR="00F8702A" w:rsidRPr="00441BC4" w:rsidRDefault="00F8702A" w:rsidP="00CC469E">
            <w:pPr>
              <w:spacing w:line="240" w:lineRule="exact"/>
              <w:rPr>
                <w:rFonts w:ascii="Times New Roman" w:eastAsia="仿宋" w:hAnsi="Times New Roman" w:cs="Times New Roman"/>
                <w:sz w:val="20"/>
                <w:szCs w:val="20"/>
              </w:rPr>
            </w:pPr>
            <w:r w:rsidRPr="00441BC4">
              <w:rPr>
                <w:rFonts w:ascii="Times New Roman" w:eastAsia="仿宋" w:hAnsi="Times New Roman" w:cs="Times New Roman"/>
                <w:sz w:val="20"/>
                <w:szCs w:val="20"/>
              </w:rPr>
              <w:t>控制闸渗漏水</w:t>
            </w:r>
          </w:p>
        </w:tc>
        <w:tc>
          <w:tcPr>
            <w:tcW w:w="10632" w:type="dxa"/>
            <w:shd w:val="clear" w:color="auto" w:fill="auto"/>
            <w:vAlign w:val="center"/>
          </w:tcPr>
          <w:p w:rsidR="00F8702A" w:rsidRPr="00441BC4" w:rsidRDefault="00F8702A" w:rsidP="00F8702A">
            <w:pPr>
              <w:spacing w:line="240" w:lineRule="exact"/>
              <w:jc w:val="left"/>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1</w:t>
            </w:r>
            <w:r w:rsidRPr="00441BC4">
              <w:rPr>
                <w:rFonts w:ascii="Times New Roman" w:eastAsia="仿宋" w:hAnsi="Times New Roman" w:cs="Times New Roman"/>
                <w:sz w:val="20"/>
                <w:szCs w:val="20"/>
              </w:rPr>
              <w:t>）检查结构缝止水，如止水破损，对结构缝缝面采用柔性材料进行加固，或者采用防水涂料加固。</w:t>
            </w:r>
          </w:p>
          <w:p w:rsidR="00F8702A" w:rsidRPr="00441BC4" w:rsidRDefault="00F8702A" w:rsidP="00F8702A">
            <w:pPr>
              <w:spacing w:line="240" w:lineRule="exact"/>
              <w:jc w:val="left"/>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2</w:t>
            </w:r>
            <w:r w:rsidRPr="00441BC4">
              <w:rPr>
                <w:rFonts w:ascii="Times New Roman" w:eastAsia="仿宋" w:hAnsi="Times New Roman" w:cs="Times New Roman"/>
                <w:sz w:val="20"/>
                <w:szCs w:val="20"/>
              </w:rPr>
              <w:t>）溢流面或者闸墩有空蚀破坏，建议用环氧砂浆抹平空蚀凹槽，并涂抹防水涂料。</w:t>
            </w:r>
          </w:p>
          <w:p w:rsidR="00F8702A" w:rsidRPr="00441BC4" w:rsidRDefault="00F8702A" w:rsidP="00F8702A">
            <w:pPr>
              <w:spacing w:line="240" w:lineRule="exact"/>
              <w:jc w:val="left"/>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3</w:t>
            </w:r>
            <w:r w:rsidRPr="00441BC4">
              <w:rPr>
                <w:rFonts w:ascii="Times New Roman" w:eastAsia="仿宋" w:hAnsi="Times New Roman" w:cs="Times New Roman"/>
                <w:sz w:val="20"/>
                <w:szCs w:val="20"/>
              </w:rPr>
              <w:t>）当闸室两岸出现绕渗破坏，可在闸肩增设防渗刺墙或垂直防渗设施，如构筑防渗墙、高压喷射灌浆建造防渗帷幕、垂直铺塑等。</w:t>
            </w:r>
          </w:p>
        </w:tc>
      </w:tr>
      <w:tr w:rsidR="00441BC4" w:rsidRPr="00441BC4" w:rsidTr="00E839DF">
        <w:trPr>
          <w:trHeight w:val="270"/>
        </w:trPr>
        <w:tc>
          <w:tcPr>
            <w:tcW w:w="495" w:type="dxa"/>
            <w:vMerge w:val="restart"/>
            <w:shd w:val="clear" w:color="auto" w:fill="auto"/>
            <w:vAlign w:val="center"/>
          </w:tcPr>
          <w:p w:rsidR="00E839DF" w:rsidRPr="00441BC4" w:rsidRDefault="00E839DF" w:rsidP="00CC469E">
            <w:pPr>
              <w:spacing w:line="240" w:lineRule="exact"/>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5</w:t>
            </w:r>
          </w:p>
        </w:tc>
        <w:tc>
          <w:tcPr>
            <w:tcW w:w="747" w:type="dxa"/>
            <w:vMerge w:val="restart"/>
            <w:shd w:val="clear" w:color="auto" w:fill="auto"/>
            <w:vAlign w:val="center"/>
          </w:tcPr>
          <w:p w:rsidR="00E839DF" w:rsidRPr="00441BC4" w:rsidRDefault="00E839DF" w:rsidP="00CC469E">
            <w:pPr>
              <w:spacing w:line="240" w:lineRule="exact"/>
              <w:jc w:val="center"/>
              <w:rPr>
                <w:rFonts w:ascii="Times New Roman" w:eastAsia="仿宋" w:hAnsi="Times New Roman" w:cs="Times New Roman"/>
                <w:sz w:val="20"/>
                <w:szCs w:val="20"/>
              </w:rPr>
            </w:pPr>
            <w:r w:rsidRPr="00441BC4">
              <w:rPr>
                <w:rFonts w:ascii="Times New Roman" w:eastAsia="仿宋" w:hAnsi="Times New Roman" w:cs="Times New Roman"/>
                <w:sz w:val="20"/>
                <w:szCs w:val="20"/>
              </w:rPr>
              <w:t>材料老化</w:t>
            </w:r>
          </w:p>
        </w:tc>
        <w:tc>
          <w:tcPr>
            <w:tcW w:w="1701" w:type="dxa"/>
            <w:shd w:val="clear" w:color="auto" w:fill="auto"/>
            <w:vAlign w:val="center"/>
          </w:tcPr>
          <w:p w:rsidR="00E839DF" w:rsidRPr="00441BC4" w:rsidRDefault="00E839DF" w:rsidP="00CC469E">
            <w:pPr>
              <w:spacing w:line="240" w:lineRule="exact"/>
              <w:rPr>
                <w:rFonts w:ascii="Times New Roman" w:eastAsia="仿宋" w:hAnsi="Times New Roman" w:cs="Times New Roman"/>
                <w:sz w:val="20"/>
                <w:szCs w:val="20"/>
              </w:rPr>
            </w:pPr>
            <w:r w:rsidRPr="00441BC4">
              <w:rPr>
                <w:rFonts w:ascii="Times New Roman" w:eastAsia="仿宋" w:hAnsi="Times New Roman" w:cs="Times New Roman"/>
                <w:sz w:val="20"/>
                <w:szCs w:val="20"/>
              </w:rPr>
              <w:t>裂缝修补</w:t>
            </w:r>
          </w:p>
        </w:tc>
        <w:tc>
          <w:tcPr>
            <w:tcW w:w="10632" w:type="dxa"/>
            <w:shd w:val="clear" w:color="auto" w:fill="auto"/>
            <w:vAlign w:val="center"/>
          </w:tcPr>
          <w:p w:rsidR="00E839DF" w:rsidRPr="00441BC4" w:rsidRDefault="00E839DF" w:rsidP="00CC469E">
            <w:pPr>
              <w:spacing w:line="240" w:lineRule="exact"/>
              <w:ind w:firstLine="400"/>
              <w:jc w:val="left"/>
              <w:rPr>
                <w:rFonts w:ascii="Times New Roman" w:eastAsia="仿宋" w:hAnsi="Times New Roman" w:cs="Times New Roman"/>
                <w:sz w:val="20"/>
                <w:szCs w:val="20"/>
              </w:rPr>
            </w:pPr>
            <w:r w:rsidRPr="00441BC4">
              <w:rPr>
                <w:rFonts w:ascii="Times New Roman" w:eastAsia="仿宋" w:hAnsi="Times New Roman" w:cs="Times New Roman"/>
                <w:sz w:val="20"/>
                <w:szCs w:val="20"/>
              </w:rPr>
              <w:t>根据裂缝宽度、长度和深度情况，决定表面修补、凿缝填充修补、锚固、灌浆等修补方法。</w:t>
            </w:r>
          </w:p>
        </w:tc>
      </w:tr>
      <w:tr w:rsidR="00441BC4" w:rsidRPr="00441BC4" w:rsidTr="00F8702A">
        <w:trPr>
          <w:trHeight w:val="957"/>
        </w:trPr>
        <w:tc>
          <w:tcPr>
            <w:tcW w:w="495" w:type="dxa"/>
            <w:vMerge/>
            <w:shd w:val="clear" w:color="auto" w:fill="auto"/>
            <w:vAlign w:val="center"/>
          </w:tcPr>
          <w:p w:rsidR="00E839DF" w:rsidRPr="00441BC4" w:rsidRDefault="00E839DF" w:rsidP="00CC469E">
            <w:pPr>
              <w:spacing w:line="240" w:lineRule="exact"/>
              <w:jc w:val="center"/>
              <w:rPr>
                <w:rFonts w:ascii="Times New Roman" w:eastAsia="仿宋" w:hAnsi="Times New Roman" w:cs="Times New Roman"/>
                <w:sz w:val="20"/>
                <w:szCs w:val="20"/>
              </w:rPr>
            </w:pPr>
          </w:p>
        </w:tc>
        <w:tc>
          <w:tcPr>
            <w:tcW w:w="747" w:type="dxa"/>
            <w:vMerge/>
            <w:shd w:val="clear" w:color="auto" w:fill="auto"/>
            <w:vAlign w:val="center"/>
          </w:tcPr>
          <w:p w:rsidR="00E839DF" w:rsidRPr="00441BC4" w:rsidRDefault="00E839DF" w:rsidP="00CC469E">
            <w:pPr>
              <w:spacing w:line="240" w:lineRule="exact"/>
              <w:jc w:val="center"/>
              <w:rPr>
                <w:rFonts w:ascii="Times New Roman" w:eastAsia="仿宋" w:hAnsi="Times New Roman" w:cs="Times New Roman"/>
                <w:sz w:val="20"/>
                <w:szCs w:val="20"/>
              </w:rPr>
            </w:pPr>
          </w:p>
        </w:tc>
        <w:tc>
          <w:tcPr>
            <w:tcW w:w="1701" w:type="dxa"/>
            <w:shd w:val="clear" w:color="auto" w:fill="auto"/>
            <w:vAlign w:val="center"/>
          </w:tcPr>
          <w:p w:rsidR="00E839DF" w:rsidRPr="00441BC4" w:rsidRDefault="00E839DF" w:rsidP="00CC469E">
            <w:pPr>
              <w:spacing w:line="240" w:lineRule="exact"/>
              <w:rPr>
                <w:rFonts w:ascii="Times New Roman" w:eastAsia="仿宋" w:hAnsi="Times New Roman" w:cs="Times New Roman"/>
                <w:sz w:val="20"/>
                <w:szCs w:val="20"/>
              </w:rPr>
            </w:pPr>
            <w:r w:rsidRPr="00441BC4">
              <w:rPr>
                <w:rFonts w:ascii="Times New Roman" w:eastAsia="仿宋" w:hAnsi="Times New Roman" w:cs="Times New Roman"/>
                <w:sz w:val="20"/>
                <w:szCs w:val="20"/>
              </w:rPr>
              <w:t>混凝土碳化或者低温冻融引起钢筋锈蚀的修补</w:t>
            </w:r>
          </w:p>
        </w:tc>
        <w:tc>
          <w:tcPr>
            <w:tcW w:w="10632" w:type="dxa"/>
            <w:shd w:val="clear" w:color="auto" w:fill="auto"/>
            <w:vAlign w:val="center"/>
          </w:tcPr>
          <w:p w:rsidR="00E839DF" w:rsidRPr="00441BC4" w:rsidRDefault="00E839DF" w:rsidP="00F8702A">
            <w:pPr>
              <w:spacing w:line="240" w:lineRule="exact"/>
              <w:jc w:val="left"/>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1</w:t>
            </w:r>
            <w:r w:rsidRPr="00441BC4">
              <w:rPr>
                <w:rFonts w:ascii="Times New Roman" w:eastAsia="仿宋" w:hAnsi="Times New Roman" w:cs="Times New Roman"/>
                <w:sz w:val="20"/>
                <w:szCs w:val="20"/>
              </w:rPr>
              <w:t>）钢筋锈蚀发展前期，在保护层表面喷一层涂料；</w:t>
            </w:r>
          </w:p>
          <w:p w:rsidR="00E839DF" w:rsidRPr="00441BC4" w:rsidRDefault="00E839DF" w:rsidP="00F8702A">
            <w:pPr>
              <w:spacing w:line="240" w:lineRule="exact"/>
              <w:jc w:val="left"/>
              <w:rPr>
                <w:rFonts w:ascii="Times New Roman" w:eastAsia="仿宋" w:hAnsi="Times New Roman" w:cs="Times New Roman"/>
                <w:sz w:val="20"/>
                <w:szCs w:val="20"/>
              </w:rPr>
            </w:pPr>
            <w:r w:rsidRPr="00441BC4">
              <w:rPr>
                <w:rFonts w:ascii="Times New Roman" w:eastAsia="仿宋" w:hAnsi="Times New Roman" w:cs="Times New Roman"/>
                <w:sz w:val="20"/>
                <w:szCs w:val="20"/>
              </w:rPr>
              <w:t>（</w:t>
            </w:r>
            <w:r w:rsidRPr="00441BC4">
              <w:rPr>
                <w:rFonts w:ascii="Times New Roman" w:eastAsia="仿宋" w:hAnsi="Times New Roman" w:cs="Times New Roman"/>
                <w:sz w:val="20"/>
                <w:szCs w:val="20"/>
              </w:rPr>
              <w:t>2</w:t>
            </w:r>
            <w:r w:rsidRPr="00441BC4">
              <w:rPr>
                <w:rFonts w:ascii="Times New Roman" w:eastAsia="仿宋" w:hAnsi="Times New Roman" w:cs="Times New Roman"/>
                <w:sz w:val="20"/>
                <w:szCs w:val="20"/>
              </w:rPr>
              <w:t>）锈蚀发展中期及后期，清除保护层混凝土，补强钢筋。</w:t>
            </w:r>
          </w:p>
        </w:tc>
      </w:tr>
      <w:tr w:rsidR="00CC469E" w:rsidRPr="00441BC4" w:rsidTr="00E839DF">
        <w:trPr>
          <w:trHeight w:val="270"/>
        </w:trPr>
        <w:tc>
          <w:tcPr>
            <w:tcW w:w="495" w:type="dxa"/>
            <w:vMerge/>
            <w:shd w:val="clear" w:color="auto" w:fill="auto"/>
            <w:vAlign w:val="center"/>
          </w:tcPr>
          <w:p w:rsidR="00E839DF" w:rsidRPr="00441BC4" w:rsidRDefault="00E839DF" w:rsidP="00CC469E">
            <w:pPr>
              <w:spacing w:line="240" w:lineRule="exact"/>
              <w:jc w:val="center"/>
              <w:rPr>
                <w:rFonts w:ascii="Times New Roman" w:eastAsia="仿宋" w:hAnsi="Times New Roman" w:cs="Times New Roman"/>
                <w:sz w:val="20"/>
                <w:szCs w:val="20"/>
              </w:rPr>
            </w:pPr>
          </w:p>
        </w:tc>
        <w:tc>
          <w:tcPr>
            <w:tcW w:w="747" w:type="dxa"/>
            <w:vMerge/>
            <w:shd w:val="clear" w:color="auto" w:fill="auto"/>
            <w:vAlign w:val="center"/>
          </w:tcPr>
          <w:p w:rsidR="00E839DF" w:rsidRPr="00441BC4" w:rsidRDefault="00E839DF" w:rsidP="00CC469E">
            <w:pPr>
              <w:spacing w:line="240" w:lineRule="exact"/>
              <w:jc w:val="center"/>
              <w:rPr>
                <w:rFonts w:ascii="Times New Roman" w:eastAsia="仿宋" w:hAnsi="Times New Roman" w:cs="Times New Roman"/>
                <w:sz w:val="20"/>
                <w:szCs w:val="20"/>
              </w:rPr>
            </w:pPr>
          </w:p>
        </w:tc>
        <w:tc>
          <w:tcPr>
            <w:tcW w:w="1701" w:type="dxa"/>
            <w:shd w:val="clear" w:color="auto" w:fill="auto"/>
            <w:vAlign w:val="center"/>
          </w:tcPr>
          <w:p w:rsidR="00E839DF" w:rsidRPr="00441BC4" w:rsidRDefault="00E839DF" w:rsidP="00CC469E">
            <w:pPr>
              <w:spacing w:line="240" w:lineRule="exact"/>
              <w:rPr>
                <w:rFonts w:ascii="Times New Roman" w:eastAsia="仿宋" w:hAnsi="Times New Roman" w:cs="Times New Roman"/>
                <w:sz w:val="20"/>
                <w:szCs w:val="20"/>
              </w:rPr>
            </w:pPr>
            <w:r w:rsidRPr="00441BC4">
              <w:rPr>
                <w:rFonts w:ascii="Times New Roman" w:eastAsia="仿宋" w:hAnsi="Times New Roman" w:cs="Times New Roman"/>
                <w:sz w:val="20"/>
                <w:szCs w:val="20"/>
              </w:rPr>
              <w:t>混凝土碱骨料反应的破坏</w:t>
            </w:r>
          </w:p>
        </w:tc>
        <w:tc>
          <w:tcPr>
            <w:tcW w:w="10632" w:type="dxa"/>
            <w:shd w:val="clear" w:color="auto" w:fill="auto"/>
            <w:vAlign w:val="center"/>
          </w:tcPr>
          <w:p w:rsidR="00E839DF" w:rsidRPr="00441BC4" w:rsidRDefault="00E839DF" w:rsidP="00CC469E">
            <w:pPr>
              <w:spacing w:line="240" w:lineRule="exact"/>
              <w:ind w:firstLine="400"/>
              <w:jc w:val="left"/>
              <w:rPr>
                <w:rFonts w:ascii="Times New Roman" w:eastAsia="仿宋" w:hAnsi="Times New Roman" w:cs="Times New Roman"/>
                <w:sz w:val="20"/>
                <w:szCs w:val="20"/>
              </w:rPr>
            </w:pPr>
            <w:r w:rsidRPr="00441BC4">
              <w:rPr>
                <w:rFonts w:ascii="Times New Roman" w:eastAsia="仿宋" w:hAnsi="Times New Roman" w:cs="Times New Roman"/>
                <w:sz w:val="20"/>
                <w:szCs w:val="20"/>
              </w:rPr>
              <w:t>当发生碱骨料反应的破坏，应凿除混凝土，重新浇筑。</w:t>
            </w:r>
          </w:p>
        </w:tc>
      </w:tr>
    </w:tbl>
    <w:p w:rsidR="00E839DF" w:rsidRPr="00441BC4" w:rsidRDefault="00E839DF" w:rsidP="00E839DF">
      <w:pPr>
        <w:ind w:firstLine="480"/>
        <w:jc w:val="center"/>
        <w:rPr>
          <w:rFonts w:ascii="Times New Roman" w:eastAsia="黑体" w:hAnsi="Times New Roman" w:cs="Times New Roman"/>
          <w:sz w:val="24"/>
          <w:szCs w:val="24"/>
        </w:rPr>
      </w:pPr>
    </w:p>
    <w:p w:rsidR="00B424C1" w:rsidRDefault="00B424C1">
      <w:pPr>
        <w:pStyle w:val="02"/>
        <w:sectPr w:rsidR="00B424C1" w:rsidSect="00FC20B8">
          <w:footerReference w:type="default" r:id="rId13"/>
          <w:pgSz w:w="16838" w:h="11906" w:orient="landscape" w:code="9"/>
          <w:pgMar w:top="1800" w:right="1440" w:bottom="1800" w:left="1440" w:header="851" w:footer="992" w:gutter="0"/>
          <w:pgNumType w:start="1"/>
          <w:cols w:space="425"/>
          <w:docGrid w:type="lines" w:linePitch="312"/>
        </w:sectPr>
      </w:pPr>
    </w:p>
    <w:p w:rsidR="003A5F22" w:rsidRPr="00441BC4" w:rsidRDefault="003A5F22">
      <w:pPr>
        <w:pStyle w:val="02"/>
      </w:pPr>
      <w:bookmarkStart w:id="29" w:name="_Toc521397941"/>
      <w:bookmarkStart w:id="30" w:name="_Toc524643498"/>
      <w:r w:rsidRPr="00441BC4">
        <w:t>3.</w:t>
      </w:r>
      <w:r w:rsidRPr="00441BC4">
        <w:rPr>
          <w:rFonts w:hint="eastAsia"/>
        </w:rPr>
        <w:t xml:space="preserve">4 </w:t>
      </w:r>
      <w:r w:rsidRPr="00441BC4">
        <w:t>工程运行调度</w:t>
      </w:r>
      <w:bookmarkEnd w:id="29"/>
      <w:bookmarkEnd w:id="30"/>
    </w:p>
    <w:p w:rsidR="00DA7579" w:rsidRPr="00441BC4" w:rsidRDefault="00DA7579" w:rsidP="00DA7579">
      <w:pPr>
        <w:pStyle w:val="030"/>
      </w:pPr>
      <w:r w:rsidRPr="00441BC4">
        <w:t>3.</w:t>
      </w:r>
      <w:r w:rsidRPr="00441BC4">
        <w:rPr>
          <w:rFonts w:hint="eastAsia"/>
        </w:rPr>
        <w:t>4</w:t>
      </w:r>
      <w:r w:rsidRPr="00441BC4">
        <w:t xml:space="preserve">.1 </w:t>
      </w:r>
      <w:r w:rsidRPr="00441BC4">
        <w:t>调度运行系统</w:t>
      </w:r>
    </w:p>
    <w:p w:rsidR="002203D0" w:rsidRPr="009379D1" w:rsidRDefault="002203D0" w:rsidP="002203D0">
      <w:pPr>
        <w:pStyle w:val="11"/>
        <w:ind w:firstLineChars="0" w:firstLine="0"/>
        <w:jc w:val="center"/>
        <w:outlineLvl w:val="9"/>
        <w:rPr>
          <w:rFonts w:ascii="Times New Roman" w:hAnsi="Times New Roman" w:cs="Times New Roman"/>
          <w:color w:val="000000" w:themeColor="text1"/>
        </w:rPr>
      </w:pPr>
      <w:r w:rsidRPr="009379D1">
        <w:rPr>
          <w:rFonts w:ascii="Times New Roman" w:hAnsi="Times New Roman" w:cs="Times New Roman"/>
          <w:color w:val="000000" w:themeColor="text1"/>
        </w:rPr>
        <w:t>表</w:t>
      </w:r>
      <w:r w:rsidRPr="009379D1">
        <w:rPr>
          <w:rFonts w:ascii="Times New Roman" w:hAnsi="Times New Roman" w:cs="Times New Roman"/>
          <w:color w:val="000000" w:themeColor="text1"/>
        </w:rPr>
        <w:t xml:space="preserve">3.4-1  </w:t>
      </w:r>
      <w:r w:rsidRPr="009379D1">
        <w:rPr>
          <w:rFonts w:ascii="Times New Roman" w:hAnsi="Times New Roman" w:cs="Times New Roman"/>
          <w:color w:val="000000" w:themeColor="text1"/>
        </w:rPr>
        <w:t>调度运行系统风险事件及风险因子一览表</w:t>
      </w:r>
    </w:p>
    <w:tbl>
      <w:tblPr>
        <w:tblW w:w="14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555"/>
        <w:gridCol w:w="1036"/>
        <w:gridCol w:w="1066"/>
        <w:gridCol w:w="1701"/>
        <w:gridCol w:w="2463"/>
        <w:gridCol w:w="3588"/>
        <w:gridCol w:w="1418"/>
      </w:tblGrid>
      <w:tr w:rsidR="002203D0" w:rsidRPr="009379D1" w:rsidTr="00B424C1">
        <w:trPr>
          <w:trHeight w:val="20"/>
          <w:tblHeader/>
        </w:trPr>
        <w:tc>
          <w:tcPr>
            <w:tcW w:w="183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建筑物名称</w:t>
            </w:r>
          </w:p>
        </w:tc>
        <w:tc>
          <w:tcPr>
            <w:tcW w:w="1555"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桩号</w:t>
            </w:r>
          </w:p>
        </w:tc>
        <w:tc>
          <w:tcPr>
            <w:tcW w:w="1036"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风险量值</w:t>
            </w:r>
          </w:p>
        </w:tc>
        <w:tc>
          <w:tcPr>
            <w:tcW w:w="1066"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风险事件</w:t>
            </w:r>
          </w:p>
        </w:tc>
        <w:tc>
          <w:tcPr>
            <w:tcW w:w="1701"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特征</w:t>
            </w:r>
          </w:p>
        </w:tc>
        <w:tc>
          <w:tcPr>
            <w:tcW w:w="2463"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风险因子类别（按可能性排序）</w:t>
            </w: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风险因子细化</w:t>
            </w:r>
          </w:p>
        </w:tc>
        <w:tc>
          <w:tcPr>
            <w:tcW w:w="141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对应风险预防措施编号</w:t>
            </w:r>
          </w:p>
        </w:tc>
      </w:tr>
      <w:tr w:rsidR="002203D0" w:rsidRPr="009379D1" w:rsidTr="00B424C1">
        <w:trPr>
          <w:trHeight w:val="20"/>
        </w:trPr>
        <w:tc>
          <w:tcPr>
            <w:tcW w:w="1838"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永定河控制闸</w:t>
            </w:r>
          </w:p>
        </w:tc>
        <w:tc>
          <w:tcPr>
            <w:tcW w:w="1555"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K1256+119</w:t>
            </w:r>
          </w:p>
        </w:tc>
        <w:tc>
          <w:tcPr>
            <w:tcW w:w="1036"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3.8</w:t>
            </w:r>
          </w:p>
        </w:tc>
        <w:tc>
          <w:tcPr>
            <w:tcW w:w="1066"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无法动作</w:t>
            </w:r>
          </w:p>
        </w:tc>
        <w:tc>
          <w:tcPr>
            <w:tcW w:w="1701"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正常指令下达后无任何动作</w:t>
            </w:r>
          </w:p>
        </w:tc>
        <w:tc>
          <w:tcPr>
            <w:tcW w:w="2463"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通信系统故障</w:t>
            </w: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信号拥挤、外部干扰等造成的数据丢包（无物理中断）</w:t>
            </w:r>
          </w:p>
        </w:tc>
        <w:tc>
          <w:tcPr>
            <w:tcW w:w="1418"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7-1</w:t>
            </w:r>
          </w:p>
        </w:tc>
      </w:tr>
      <w:tr w:rsidR="002203D0" w:rsidRPr="009379D1" w:rsidTr="00B424C1">
        <w:trPr>
          <w:trHeight w:val="2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通信线路中断</w:t>
            </w:r>
          </w:p>
        </w:tc>
        <w:tc>
          <w:tcPr>
            <w:tcW w:w="141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2203D0" w:rsidRPr="009379D1" w:rsidTr="00B424C1">
        <w:trPr>
          <w:trHeight w:val="2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程控交换设备故障</w:t>
            </w:r>
          </w:p>
        </w:tc>
        <w:tc>
          <w:tcPr>
            <w:tcW w:w="141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2203D0" w:rsidRPr="009379D1" w:rsidTr="00B424C1">
        <w:trPr>
          <w:trHeight w:val="2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供配电故障</w:t>
            </w: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启闭机供配电故障</w:t>
            </w:r>
          </w:p>
        </w:tc>
        <w:tc>
          <w:tcPr>
            <w:tcW w:w="1418"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7-2</w:t>
            </w:r>
          </w:p>
        </w:tc>
      </w:tr>
      <w:tr w:rsidR="002203D0" w:rsidRPr="009379D1" w:rsidTr="00B424C1">
        <w:trPr>
          <w:trHeight w:val="2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闸控系统供配电故障</w:t>
            </w:r>
          </w:p>
        </w:tc>
        <w:tc>
          <w:tcPr>
            <w:tcW w:w="141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2203D0" w:rsidRPr="009379D1" w:rsidTr="00B424C1">
        <w:trPr>
          <w:trHeight w:val="2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通信系统供配电故障</w:t>
            </w:r>
          </w:p>
        </w:tc>
        <w:tc>
          <w:tcPr>
            <w:tcW w:w="141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2203D0" w:rsidRPr="009379D1" w:rsidTr="00B424C1">
        <w:trPr>
          <w:trHeight w:val="2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计算机网络故障</w:t>
            </w: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计算机网络相关设备（路由器、交换机、服务器等）故障</w:t>
            </w:r>
          </w:p>
        </w:tc>
        <w:tc>
          <w:tcPr>
            <w:tcW w:w="141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7-3</w:t>
            </w:r>
          </w:p>
        </w:tc>
      </w:tr>
      <w:tr w:rsidR="002203D0" w:rsidRPr="009379D1" w:rsidTr="00B424C1">
        <w:trPr>
          <w:trHeight w:val="2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金结故障</w:t>
            </w: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液压元件失效</w:t>
            </w:r>
          </w:p>
        </w:tc>
        <w:tc>
          <w:tcPr>
            <w:tcW w:w="1418"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7-4</w:t>
            </w:r>
          </w:p>
        </w:tc>
      </w:tr>
      <w:tr w:rsidR="002203D0" w:rsidRPr="009379D1" w:rsidTr="00B424C1">
        <w:trPr>
          <w:trHeight w:val="2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液压主构件异常</w:t>
            </w:r>
          </w:p>
        </w:tc>
        <w:tc>
          <w:tcPr>
            <w:tcW w:w="141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2203D0" w:rsidRPr="009379D1" w:rsidTr="00B424C1">
        <w:trPr>
          <w:trHeight w:val="2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机电故障</w:t>
            </w: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压力、液位异常等造成的启闭机电气及控制模块失效</w:t>
            </w:r>
          </w:p>
        </w:tc>
        <w:tc>
          <w:tcPr>
            <w:tcW w:w="1418"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7-5</w:t>
            </w:r>
          </w:p>
        </w:tc>
      </w:tr>
      <w:tr w:rsidR="002203D0" w:rsidRPr="009379D1" w:rsidTr="00B424C1">
        <w:trPr>
          <w:trHeight w:val="2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电气元件、传感器故障</w:t>
            </w:r>
          </w:p>
        </w:tc>
        <w:tc>
          <w:tcPr>
            <w:tcW w:w="141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2203D0" w:rsidRPr="009379D1" w:rsidTr="00B424C1">
        <w:trPr>
          <w:trHeight w:val="2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闸控系统故障</w:t>
            </w: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闸控系统异常（死机、卡滞）</w:t>
            </w:r>
          </w:p>
        </w:tc>
        <w:tc>
          <w:tcPr>
            <w:tcW w:w="1418"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7-6</w:t>
            </w:r>
          </w:p>
        </w:tc>
      </w:tr>
      <w:tr w:rsidR="002203D0" w:rsidRPr="009379D1" w:rsidTr="00B424C1">
        <w:trPr>
          <w:trHeight w:val="2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非远程状态</w:t>
            </w:r>
          </w:p>
        </w:tc>
        <w:tc>
          <w:tcPr>
            <w:tcW w:w="141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2203D0" w:rsidRPr="009379D1" w:rsidTr="00B424C1">
        <w:trPr>
          <w:trHeight w:val="2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卡阻</w:t>
            </w:r>
          </w:p>
        </w:tc>
        <w:tc>
          <w:tcPr>
            <w:tcW w:w="1701"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闸门执行指令过程中出现卡阻</w:t>
            </w:r>
          </w:p>
        </w:tc>
        <w:tc>
          <w:tcPr>
            <w:tcW w:w="2463"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金结故障</w:t>
            </w: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左右开度超差</w:t>
            </w:r>
          </w:p>
        </w:tc>
        <w:tc>
          <w:tcPr>
            <w:tcW w:w="1418"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7-4</w:t>
            </w:r>
          </w:p>
        </w:tc>
      </w:tr>
      <w:tr w:rsidR="002203D0" w:rsidRPr="009379D1" w:rsidTr="00B424C1">
        <w:trPr>
          <w:trHeight w:val="2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闸门故障</w:t>
            </w:r>
          </w:p>
        </w:tc>
        <w:tc>
          <w:tcPr>
            <w:tcW w:w="141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2203D0" w:rsidRPr="009379D1" w:rsidTr="00B424C1">
        <w:trPr>
          <w:trHeight w:val="2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异动</w:t>
            </w:r>
          </w:p>
        </w:tc>
        <w:tc>
          <w:tcPr>
            <w:tcW w:w="1701"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闸门未接收指令自动下滑或开启</w:t>
            </w:r>
          </w:p>
        </w:tc>
        <w:tc>
          <w:tcPr>
            <w:tcW w:w="2463"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金结故障</w:t>
            </w: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液压主构件破坏</w:t>
            </w:r>
          </w:p>
        </w:tc>
        <w:tc>
          <w:tcPr>
            <w:tcW w:w="141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7-4</w:t>
            </w:r>
          </w:p>
        </w:tc>
      </w:tr>
      <w:tr w:rsidR="002203D0" w:rsidRPr="009379D1" w:rsidTr="00B424C1">
        <w:trPr>
          <w:trHeight w:val="2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闸控系统故障</w:t>
            </w: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闸控系统异常（死机、卡滞等）</w:t>
            </w:r>
          </w:p>
        </w:tc>
        <w:tc>
          <w:tcPr>
            <w:tcW w:w="141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7-6</w:t>
            </w:r>
          </w:p>
        </w:tc>
      </w:tr>
      <w:tr w:rsidR="002203D0" w:rsidRPr="009379D1" w:rsidTr="00B424C1">
        <w:trPr>
          <w:trHeight w:val="2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误动</w:t>
            </w:r>
          </w:p>
        </w:tc>
        <w:tc>
          <w:tcPr>
            <w:tcW w:w="1701"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闸门接收错误指令大幅度调整，持续时间短</w:t>
            </w:r>
          </w:p>
        </w:tc>
        <w:tc>
          <w:tcPr>
            <w:tcW w:w="2463"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数据采集失真</w:t>
            </w: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数据采集失败</w:t>
            </w:r>
          </w:p>
        </w:tc>
        <w:tc>
          <w:tcPr>
            <w:tcW w:w="1418"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7-7</w:t>
            </w:r>
          </w:p>
        </w:tc>
      </w:tr>
      <w:tr w:rsidR="002203D0" w:rsidRPr="009379D1" w:rsidTr="00B424C1">
        <w:trPr>
          <w:trHeight w:val="2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数据采集错误</w:t>
            </w:r>
          </w:p>
        </w:tc>
        <w:tc>
          <w:tcPr>
            <w:tcW w:w="141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2203D0" w:rsidRPr="009379D1" w:rsidTr="00B424C1">
        <w:trPr>
          <w:trHeight w:val="2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运行管理软件故障</w:t>
            </w: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调度运行模型误差</w:t>
            </w:r>
          </w:p>
        </w:tc>
        <w:tc>
          <w:tcPr>
            <w:tcW w:w="1418"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7-8</w:t>
            </w:r>
          </w:p>
        </w:tc>
      </w:tr>
      <w:tr w:rsidR="002203D0" w:rsidRPr="009379D1" w:rsidTr="00B424C1">
        <w:trPr>
          <w:trHeight w:val="2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调度运行程序逻辑缺陷</w:t>
            </w:r>
          </w:p>
        </w:tc>
        <w:tc>
          <w:tcPr>
            <w:tcW w:w="141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2203D0" w:rsidRPr="009379D1" w:rsidTr="007C2753">
        <w:trPr>
          <w:trHeight w:val="340"/>
        </w:trPr>
        <w:tc>
          <w:tcPr>
            <w:tcW w:w="1838"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燕化</w:t>
            </w:r>
            <w:r w:rsidR="00B424C1">
              <w:rPr>
                <w:rFonts w:ascii="Times New Roman" w:eastAsia="仿宋" w:hAnsi="Times New Roman" w:cs="Times New Roman"/>
                <w:color w:val="000000" w:themeColor="text1"/>
                <w:kern w:val="0"/>
                <w:sz w:val="20"/>
                <w:szCs w:val="20"/>
              </w:rPr>
              <w:t>分水阀</w:t>
            </w:r>
          </w:p>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房山</w:t>
            </w:r>
            <w:r w:rsidR="00B424C1">
              <w:rPr>
                <w:rFonts w:ascii="Times New Roman" w:eastAsia="仿宋" w:hAnsi="Times New Roman" w:cs="Times New Roman"/>
                <w:color w:val="000000" w:themeColor="text1"/>
                <w:kern w:val="0"/>
                <w:sz w:val="20"/>
                <w:szCs w:val="20"/>
              </w:rPr>
              <w:t>分水阀</w:t>
            </w:r>
          </w:p>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良乡</w:t>
            </w:r>
            <w:r w:rsidR="00B424C1">
              <w:rPr>
                <w:rFonts w:ascii="Times New Roman" w:eastAsia="仿宋" w:hAnsi="Times New Roman" w:cs="Times New Roman"/>
                <w:color w:val="000000" w:themeColor="text1"/>
                <w:kern w:val="0"/>
                <w:sz w:val="20"/>
                <w:szCs w:val="20"/>
              </w:rPr>
              <w:t>分水阀</w:t>
            </w:r>
          </w:p>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王佐</w:t>
            </w:r>
            <w:r w:rsidR="00B424C1">
              <w:rPr>
                <w:rFonts w:ascii="Times New Roman" w:eastAsia="仿宋" w:hAnsi="Times New Roman" w:cs="Times New Roman"/>
                <w:color w:val="000000" w:themeColor="text1"/>
                <w:kern w:val="0"/>
                <w:sz w:val="20"/>
                <w:szCs w:val="20"/>
              </w:rPr>
              <w:t>分水阀</w:t>
            </w:r>
          </w:p>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长辛店</w:t>
            </w:r>
            <w:r w:rsidR="00B424C1">
              <w:rPr>
                <w:rFonts w:ascii="Times New Roman" w:eastAsia="仿宋" w:hAnsi="Times New Roman" w:cs="Times New Roman"/>
                <w:color w:val="000000" w:themeColor="text1"/>
                <w:kern w:val="0"/>
                <w:sz w:val="20"/>
                <w:szCs w:val="20"/>
              </w:rPr>
              <w:t>分水阀</w:t>
            </w:r>
          </w:p>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南干渠</w:t>
            </w:r>
            <w:r w:rsidR="00B424C1">
              <w:rPr>
                <w:rFonts w:ascii="Times New Roman" w:eastAsia="仿宋" w:hAnsi="Times New Roman" w:cs="Times New Roman"/>
                <w:color w:val="000000" w:themeColor="text1"/>
                <w:kern w:val="0"/>
                <w:sz w:val="20"/>
                <w:szCs w:val="20"/>
              </w:rPr>
              <w:t>分水阀</w:t>
            </w:r>
          </w:p>
        </w:tc>
        <w:tc>
          <w:tcPr>
            <w:tcW w:w="1555"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K1229+849</w:t>
            </w:r>
          </w:p>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K1229+849</w:t>
            </w:r>
          </w:p>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K1243+544</w:t>
            </w:r>
          </w:p>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K1246+634</w:t>
            </w:r>
          </w:p>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K1252+909</w:t>
            </w:r>
          </w:p>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K1256+119</w:t>
            </w:r>
          </w:p>
        </w:tc>
        <w:tc>
          <w:tcPr>
            <w:tcW w:w="1036"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2.5</w:t>
            </w:r>
          </w:p>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2.5</w:t>
            </w:r>
          </w:p>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2.5</w:t>
            </w:r>
          </w:p>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2.5</w:t>
            </w:r>
          </w:p>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2.5</w:t>
            </w:r>
          </w:p>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3.6</w:t>
            </w:r>
          </w:p>
        </w:tc>
        <w:tc>
          <w:tcPr>
            <w:tcW w:w="1066"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无法动作</w:t>
            </w:r>
          </w:p>
        </w:tc>
        <w:tc>
          <w:tcPr>
            <w:tcW w:w="1701"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正常指令下达后无任何动作</w:t>
            </w:r>
          </w:p>
        </w:tc>
        <w:tc>
          <w:tcPr>
            <w:tcW w:w="2463"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通信系统故障</w:t>
            </w: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信号拥挤、外部干扰等造成的数据丢包（无物理中断）</w:t>
            </w:r>
          </w:p>
        </w:tc>
        <w:tc>
          <w:tcPr>
            <w:tcW w:w="1418"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7-1</w:t>
            </w: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通信线路中断</w:t>
            </w:r>
          </w:p>
        </w:tc>
        <w:tc>
          <w:tcPr>
            <w:tcW w:w="141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程控交换设备故障</w:t>
            </w:r>
          </w:p>
        </w:tc>
        <w:tc>
          <w:tcPr>
            <w:tcW w:w="141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供配电故障</w:t>
            </w: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电动阀供配电故障</w:t>
            </w:r>
          </w:p>
        </w:tc>
        <w:tc>
          <w:tcPr>
            <w:tcW w:w="1418"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7-2</w:t>
            </w: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闸控系统供配电故障</w:t>
            </w:r>
          </w:p>
        </w:tc>
        <w:tc>
          <w:tcPr>
            <w:tcW w:w="141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通信系统供配电故障</w:t>
            </w:r>
          </w:p>
        </w:tc>
        <w:tc>
          <w:tcPr>
            <w:tcW w:w="141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2203D0" w:rsidRPr="009379D1" w:rsidTr="007C2753">
        <w:trPr>
          <w:trHeight w:val="624"/>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计算机网络故障</w:t>
            </w: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计算机网络相关设备（路由器、交换机、服务器等）故障</w:t>
            </w:r>
          </w:p>
        </w:tc>
        <w:tc>
          <w:tcPr>
            <w:tcW w:w="141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7-3</w:t>
            </w: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金结故障</w:t>
            </w: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金结元件失效</w:t>
            </w:r>
          </w:p>
        </w:tc>
        <w:tc>
          <w:tcPr>
            <w:tcW w:w="1418"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7-4</w:t>
            </w: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金结主构件异常</w:t>
            </w:r>
          </w:p>
        </w:tc>
        <w:tc>
          <w:tcPr>
            <w:tcW w:w="141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机电故障</w:t>
            </w: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电气及控制模块失效</w:t>
            </w:r>
          </w:p>
        </w:tc>
        <w:tc>
          <w:tcPr>
            <w:tcW w:w="1418"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7-5</w:t>
            </w: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电气元件、传感器故障</w:t>
            </w:r>
          </w:p>
        </w:tc>
        <w:tc>
          <w:tcPr>
            <w:tcW w:w="141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闸控系统故障</w:t>
            </w: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阀控系统异常（死机、卡滞）</w:t>
            </w:r>
          </w:p>
        </w:tc>
        <w:tc>
          <w:tcPr>
            <w:tcW w:w="1418"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7-6</w:t>
            </w: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非远程状态</w:t>
            </w:r>
          </w:p>
        </w:tc>
        <w:tc>
          <w:tcPr>
            <w:tcW w:w="141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卡阻</w:t>
            </w:r>
          </w:p>
        </w:tc>
        <w:tc>
          <w:tcPr>
            <w:tcW w:w="1701"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阀门执行指令过程中出现卡阻</w:t>
            </w:r>
          </w:p>
        </w:tc>
        <w:tc>
          <w:tcPr>
            <w:tcW w:w="2463"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金结故障</w:t>
            </w: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闸门故障</w:t>
            </w:r>
          </w:p>
        </w:tc>
        <w:tc>
          <w:tcPr>
            <w:tcW w:w="141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7-4</w:t>
            </w: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异动</w:t>
            </w:r>
          </w:p>
        </w:tc>
        <w:tc>
          <w:tcPr>
            <w:tcW w:w="1701"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阀门未接收指令自动下滑或开启</w:t>
            </w:r>
          </w:p>
        </w:tc>
        <w:tc>
          <w:tcPr>
            <w:tcW w:w="2463"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金结故障</w:t>
            </w: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金结主构件破坏</w:t>
            </w:r>
          </w:p>
        </w:tc>
        <w:tc>
          <w:tcPr>
            <w:tcW w:w="141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7-4</w:t>
            </w: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闸控系统故障</w:t>
            </w: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阀控系统异常（死机、卡滞等）</w:t>
            </w:r>
          </w:p>
        </w:tc>
        <w:tc>
          <w:tcPr>
            <w:tcW w:w="141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7-6</w:t>
            </w: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误动</w:t>
            </w:r>
          </w:p>
        </w:tc>
        <w:tc>
          <w:tcPr>
            <w:tcW w:w="1701"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阀门接收错误指令大幅度调整，持续时间短</w:t>
            </w:r>
          </w:p>
        </w:tc>
        <w:tc>
          <w:tcPr>
            <w:tcW w:w="2463"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数据采集失真</w:t>
            </w: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数据采集失败</w:t>
            </w:r>
          </w:p>
        </w:tc>
        <w:tc>
          <w:tcPr>
            <w:tcW w:w="1418"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7-7</w:t>
            </w: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数据采集错误</w:t>
            </w:r>
          </w:p>
        </w:tc>
        <w:tc>
          <w:tcPr>
            <w:tcW w:w="141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运行管理软件故障</w:t>
            </w: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调度运行模型误差</w:t>
            </w:r>
          </w:p>
        </w:tc>
        <w:tc>
          <w:tcPr>
            <w:tcW w:w="1418"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7-8</w:t>
            </w: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调度运行程序逻辑缺陷</w:t>
            </w:r>
          </w:p>
        </w:tc>
        <w:tc>
          <w:tcPr>
            <w:tcW w:w="141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2203D0" w:rsidRPr="009379D1" w:rsidTr="007C2753">
        <w:trPr>
          <w:trHeight w:val="340"/>
        </w:trPr>
        <w:tc>
          <w:tcPr>
            <w:tcW w:w="1838" w:type="dxa"/>
            <w:vMerge w:val="restart"/>
            <w:vAlign w:val="center"/>
          </w:tcPr>
          <w:p w:rsidR="002203D0" w:rsidRPr="009379D1" w:rsidRDefault="002203D0" w:rsidP="003A6B7D">
            <w:pPr>
              <w:widowControl/>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永定河退水闸</w:t>
            </w:r>
          </w:p>
        </w:tc>
        <w:tc>
          <w:tcPr>
            <w:tcW w:w="1555"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K1256+111</w:t>
            </w:r>
          </w:p>
        </w:tc>
        <w:tc>
          <w:tcPr>
            <w:tcW w:w="1036" w:type="dxa"/>
            <w:vMerge w:val="restart"/>
            <w:vAlign w:val="center"/>
          </w:tcPr>
          <w:p w:rsidR="002203D0" w:rsidRPr="009379D1" w:rsidRDefault="002203D0">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3.</w:t>
            </w:r>
            <w:r w:rsidR="00FE5DEB">
              <w:rPr>
                <w:rFonts w:ascii="Times New Roman" w:eastAsia="仿宋" w:hAnsi="Times New Roman" w:cs="Times New Roman"/>
                <w:color w:val="000000" w:themeColor="text1"/>
                <w:kern w:val="0"/>
                <w:sz w:val="20"/>
                <w:szCs w:val="20"/>
              </w:rPr>
              <w:t>3</w:t>
            </w:r>
          </w:p>
        </w:tc>
        <w:tc>
          <w:tcPr>
            <w:tcW w:w="1066"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无法关闭</w:t>
            </w:r>
          </w:p>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无法开启</w:t>
            </w:r>
          </w:p>
        </w:tc>
        <w:tc>
          <w:tcPr>
            <w:tcW w:w="1701"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开启状态在解除紧急状态后无法关闭</w:t>
            </w:r>
          </w:p>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关闭状态在紧急情况无法开启</w:t>
            </w:r>
          </w:p>
        </w:tc>
        <w:tc>
          <w:tcPr>
            <w:tcW w:w="2463"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通信系统故障</w:t>
            </w: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信号拥挤、外部干扰等造成的数据丢包（无物理中断）</w:t>
            </w:r>
          </w:p>
        </w:tc>
        <w:tc>
          <w:tcPr>
            <w:tcW w:w="1418"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7-1</w:t>
            </w: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通信线路中断</w:t>
            </w:r>
          </w:p>
        </w:tc>
        <w:tc>
          <w:tcPr>
            <w:tcW w:w="141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程控交换设备故障</w:t>
            </w:r>
          </w:p>
        </w:tc>
        <w:tc>
          <w:tcPr>
            <w:tcW w:w="141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供配电故障</w:t>
            </w: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启闭机供配电故障</w:t>
            </w:r>
          </w:p>
        </w:tc>
        <w:tc>
          <w:tcPr>
            <w:tcW w:w="1418"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7-2</w:t>
            </w: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闸控系统供配电故障</w:t>
            </w:r>
          </w:p>
        </w:tc>
        <w:tc>
          <w:tcPr>
            <w:tcW w:w="141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通信系统供配电故障</w:t>
            </w:r>
          </w:p>
        </w:tc>
        <w:tc>
          <w:tcPr>
            <w:tcW w:w="141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机电故障</w:t>
            </w: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启闭机电气及控制模块失效</w:t>
            </w:r>
          </w:p>
        </w:tc>
        <w:tc>
          <w:tcPr>
            <w:tcW w:w="1418"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7-5</w:t>
            </w: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电气元件、传感器故障</w:t>
            </w:r>
          </w:p>
        </w:tc>
        <w:tc>
          <w:tcPr>
            <w:tcW w:w="141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计算机网络故障</w:t>
            </w: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计算机网络相关设备（路由器、交换机、服务器等）故障</w:t>
            </w:r>
          </w:p>
        </w:tc>
        <w:tc>
          <w:tcPr>
            <w:tcW w:w="141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7-3</w:t>
            </w: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闸控系统故障</w:t>
            </w: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闸控系统异常（死机、卡滞）</w:t>
            </w:r>
          </w:p>
        </w:tc>
        <w:tc>
          <w:tcPr>
            <w:tcW w:w="1418"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7-6</w:t>
            </w: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非远程状态</w:t>
            </w:r>
          </w:p>
        </w:tc>
        <w:tc>
          <w:tcPr>
            <w:tcW w:w="141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金结故障</w:t>
            </w: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固卷元件失效</w:t>
            </w:r>
          </w:p>
        </w:tc>
        <w:tc>
          <w:tcPr>
            <w:tcW w:w="1418"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7-4</w:t>
            </w: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固卷主构件故障</w:t>
            </w:r>
          </w:p>
        </w:tc>
        <w:tc>
          <w:tcPr>
            <w:tcW w:w="141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闸门故障</w:t>
            </w:r>
          </w:p>
        </w:tc>
        <w:tc>
          <w:tcPr>
            <w:tcW w:w="141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数据采集失真</w:t>
            </w: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数据采集失败</w:t>
            </w:r>
          </w:p>
        </w:tc>
        <w:tc>
          <w:tcPr>
            <w:tcW w:w="1418"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7-7</w:t>
            </w: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数据采集错误</w:t>
            </w:r>
          </w:p>
        </w:tc>
        <w:tc>
          <w:tcPr>
            <w:tcW w:w="141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运行管理软件故障</w:t>
            </w: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调度运行模型误差</w:t>
            </w:r>
          </w:p>
        </w:tc>
        <w:tc>
          <w:tcPr>
            <w:tcW w:w="1418" w:type="dxa"/>
            <w:vMerge w:val="restart"/>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7-8</w:t>
            </w:r>
          </w:p>
        </w:tc>
      </w:tr>
      <w:tr w:rsidR="002203D0" w:rsidRPr="009379D1" w:rsidTr="007C2753">
        <w:trPr>
          <w:trHeight w:val="340"/>
        </w:trPr>
        <w:tc>
          <w:tcPr>
            <w:tcW w:w="183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555"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3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066"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1701"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2463"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c>
          <w:tcPr>
            <w:tcW w:w="3588" w:type="dxa"/>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调度运行程序逻辑缺陷</w:t>
            </w:r>
          </w:p>
        </w:tc>
        <w:tc>
          <w:tcPr>
            <w:tcW w:w="1418" w:type="dxa"/>
            <w:vMerge/>
            <w:vAlign w:val="center"/>
          </w:tcPr>
          <w:p w:rsidR="002203D0" w:rsidRPr="009379D1" w:rsidRDefault="002203D0" w:rsidP="003A6B7D">
            <w:pPr>
              <w:autoSpaceDE w:val="0"/>
              <w:autoSpaceDN w:val="0"/>
              <w:adjustRightInd w:val="0"/>
              <w:spacing w:line="240" w:lineRule="exact"/>
              <w:jc w:val="center"/>
              <w:rPr>
                <w:rFonts w:ascii="Times New Roman" w:eastAsia="仿宋" w:hAnsi="Times New Roman" w:cs="Times New Roman"/>
                <w:color w:val="000000" w:themeColor="text1"/>
                <w:kern w:val="0"/>
                <w:sz w:val="20"/>
                <w:szCs w:val="20"/>
              </w:rPr>
            </w:pPr>
          </w:p>
        </w:tc>
      </w:tr>
    </w:tbl>
    <w:p w:rsidR="00B424C1" w:rsidRDefault="00B424C1" w:rsidP="002203D0">
      <w:pPr>
        <w:rPr>
          <w:rFonts w:ascii="Times New Roman" w:eastAsia="黑体" w:hAnsi="Times New Roman" w:cs="Times New Roman"/>
          <w:color w:val="000000" w:themeColor="text1"/>
          <w:sz w:val="24"/>
          <w:szCs w:val="24"/>
        </w:rPr>
        <w:sectPr w:rsidR="00B424C1" w:rsidSect="009E1F24">
          <w:pgSz w:w="16838" w:h="11906" w:orient="landscape" w:code="9"/>
          <w:pgMar w:top="1800" w:right="1440" w:bottom="1800" w:left="1440" w:header="851" w:footer="992" w:gutter="0"/>
          <w:cols w:space="425"/>
          <w:docGrid w:type="lines" w:linePitch="312"/>
        </w:sectPr>
      </w:pPr>
    </w:p>
    <w:p w:rsidR="009E08D9" w:rsidRDefault="002203D0">
      <w:pPr>
        <w:widowControl/>
        <w:jc w:val="center"/>
        <w:rPr>
          <w:rFonts w:ascii="Times New Roman" w:eastAsia="黑体" w:hAnsi="Times New Roman" w:cs="Times New Roman"/>
          <w:color w:val="000000" w:themeColor="text1"/>
          <w:sz w:val="24"/>
          <w:szCs w:val="20"/>
        </w:rPr>
      </w:pPr>
      <w:r w:rsidRPr="009379D1">
        <w:rPr>
          <w:rFonts w:ascii="Times New Roman" w:eastAsia="黑体" w:hAnsi="Times New Roman" w:cs="Times New Roman"/>
          <w:color w:val="000000" w:themeColor="text1"/>
          <w:sz w:val="24"/>
          <w:szCs w:val="20"/>
        </w:rPr>
        <w:t>表</w:t>
      </w:r>
      <w:r w:rsidRPr="009379D1">
        <w:rPr>
          <w:rFonts w:ascii="Times New Roman" w:eastAsia="黑体" w:hAnsi="Times New Roman" w:cs="Times New Roman"/>
          <w:color w:val="000000" w:themeColor="text1"/>
          <w:sz w:val="24"/>
          <w:szCs w:val="20"/>
        </w:rPr>
        <w:t xml:space="preserve">3.4-2  </w:t>
      </w:r>
      <w:r w:rsidRPr="009379D1">
        <w:rPr>
          <w:rFonts w:ascii="Times New Roman" w:eastAsia="黑体" w:hAnsi="Times New Roman" w:cs="Times New Roman"/>
          <w:color w:val="000000" w:themeColor="text1"/>
          <w:sz w:val="24"/>
          <w:szCs w:val="20"/>
        </w:rPr>
        <w:t>调度运行系统风险预防措施一览表</w:t>
      </w:r>
    </w:p>
    <w:tbl>
      <w:tblPr>
        <w:tblStyle w:val="5a"/>
        <w:tblW w:w="14316" w:type="dxa"/>
        <w:tblLook w:val="04A0" w:firstRow="1" w:lastRow="0" w:firstColumn="1" w:lastColumn="0" w:noHBand="0" w:noVBand="1"/>
      </w:tblPr>
      <w:tblGrid>
        <w:gridCol w:w="959"/>
        <w:gridCol w:w="1843"/>
        <w:gridCol w:w="11514"/>
      </w:tblGrid>
      <w:tr w:rsidR="002203D0" w:rsidRPr="009379D1" w:rsidTr="003A6B7D">
        <w:trPr>
          <w:trHeight w:val="20"/>
          <w:tblHeader/>
        </w:trPr>
        <w:tc>
          <w:tcPr>
            <w:tcW w:w="959" w:type="dxa"/>
            <w:vAlign w:val="center"/>
          </w:tcPr>
          <w:p w:rsidR="009E08D9" w:rsidRDefault="002203D0">
            <w:pPr>
              <w:spacing w:line="220" w:lineRule="exact"/>
              <w:jc w:val="center"/>
              <w:rPr>
                <w:rFonts w:ascii="仿宋" w:eastAsia="仿宋" w:hAnsi="仿宋" w:cs="Times New Roman"/>
                <w:color w:val="000000" w:themeColor="text1"/>
                <w:sz w:val="20"/>
                <w:szCs w:val="20"/>
              </w:rPr>
            </w:pPr>
            <w:r w:rsidRPr="009379D1">
              <w:rPr>
                <w:rFonts w:ascii="仿宋" w:eastAsia="仿宋" w:hAnsi="仿宋" w:cs="Times New Roman" w:hint="eastAsia"/>
                <w:color w:val="000000" w:themeColor="text1"/>
                <w:sz w:val="20"/>
                <w:szCs w:val="20"/>
              </w:rPr>
              <w:t>编号</w:t>
            </w:r>
          </w:p>
        </w:tc>
        <w:tc>
          <w:tcPr>
            <w:tcW w:w="1843" w:type="dxa"/>
            <w:vAlign w:val="center"/>
          </w:tcPr>
          <w:p w:rsidR="009E08D9" w:rsidRDefault="002203D0">
            <w:pPr>
              <w:spacing w:line="220" w:lineRule="exact"/>
              <w:jc w:val="center"/>
              <w:rPr>
                <w:rFonts w:ascii="仿宋" w:eastAsia="仿宋" w:hAnsi="仿宋" w:cs="Times New Roman"/>
                <w:color w:val="000000" w:themeColor="text1"/>
                <w:sz w:val="20"/>
                <w:szCs w:val="20"/>
              </w:rPr>
            </w:pPr>
            <w:r w:rsidRPr="009379D1">
              <w:rPr>
                <w:rFonts w:ascii="仿宋" w:eastAsia="仿宋" w:hAnsi="仿宋" w:cs="Times New Roman" w:hint="eastAsia"/>
                <w:color w:val="000000" w:themeColor="text1"/>
                <w:sz w:val="20"/>
                <w:szCs w:val="20"/>
              </w:rPr>
              <w:t>风险因子类别</w:t>
            </w:r>
          </w:p>
        </w:tc>
        <w:tc>
          <w:tcPr>
            <w:tcW w:w="11514" w:type="dxa"/>
          </w:tcPr>
          <w:p w:rsidR="009E08D9" w:rsidRDefault="002203D0">
            <w:pPr>
              <w:spacing w:line="220" w:lineRule="exact"/>
              <w:jc w:val="center"/>
              <w:rPr>
                <w:rFonts w:ascii="仿宋" w:eastAsia="仿宋" w:hAnsi="仿宋" w:cs="Times New Roman"/>
                <w:color w:val="000000" w:themeColor="text1"/>
                <w:sz w:val="20"/>
                <w:szCs w:val="20"/>
              </w:rPr>
            </w:pPr>
            <w:r w:rsidRPr="009379D1">
              <w:rPr>
                <w:rFonts w:ascii="仿宋" w:eastAsia="仿宋" w:hAnsi="仿宋" w:cs="Times New Roman" w:hint="eastAsia"/>
                <w:color w:val="000000" w:themeColor="text1"/>
                <w:kern w:val="0"/>
                <w:sz w:val="20"/>
                <w:szCs w:val="20"/>
              </w:rPr>
              <w:t>预防措施</w:t>
            </w:r>
          </w:p>
        </w:tc>
      </w:tr>
      <w:tr w:rsidR="002203D0" w:rsidRPr="009379D1" w:rsidTr="003A6B7D">
        <w:trPr>
          <w:trHeight w:val="20"/>
        </w:trPr>
        <w:tc>
          <w:tcPr>
            <w:tcW w:w="959" w:type="dxa"/>
            <w:vAlign w:val="center"/>
          </w:tcPr>
          <w:p w:rsidR="009E08D9" w:rsidRDefault="002203D0">
            <w:pPr>
              <w:spacing w:line="220" w:lineRule="exact"/>
              <w:jc w:val="center"/>
              <w:rPr>
                <w:rFonts w:ascii="仿宋" w:eastAsia="仿宋" w:hAnsi="仿宋" w:cs="Times New Roman"/>
                <w:color w:val="000000" w:themeColor="text1"/>
                <w:sz w:val="20"/>
                <w:szCs w:val="20"/>
              </w:rPr>
            </w:pPr>
            <w:r w:rsidRPr="009379D1">
              <w:rPr>
                <w:rFonts w:ascii="仿宋" w:eastAsia="仿宋" w:hAnsi="仿宋" w:cs="Times New Roman"/>
                <w:color w:val="000000" w:themeColor="text1"/>
                <w:sz w:val="20"/>
                <w:szCs w:val="20"/>
              </w:rPr>
              <w:t>7-1</w:t>
            </w:r>
          </w:p>
        </w:tc>
        <w:tc>
          <w:tcPr>
            <w:tcW w:w="1843" w:type="dxa"/>
            <w:vAlign w:val="center"/>
          </w:tcPr>
          <w:p w:rsidR="009E08D9" w:rsidRDefault="002203D0">
            <w:pPr>
              <w:spacing w:line="220" w:lineRule="exact"/>
              <w:jc w:val="center"/>
              <w:rPr>
                <w:rFonts w:ascii="仿宋" w:eastAsia="仿宋" w:hAnsi="仿宋" w:cs="Times New Roman"/>
                <w:color w:val="000000" w:themeColor="text1"/>
                <w:sz w:val="20"/>
                <w:szCs w:val="20"/>
              </w:rPr>
            </w:pPr>
            <w:r w:rsidRPr="009379D1">
              <w:rPr>
                <w:rFonts w:ascii="仿宋" w:eastAsia="仿宋" w:hAnsi="仿宋" w:cs="Times New Roman" w:hint="eastAsia"/>
                <w:color w:val="000000" w:themeColor="text1"/>
                <w:sz w:val="20"/>
                <w:szCs w:val="20"/>
              </w:rPr>
              <w:t>通信系统</w:t>
            </w:r>
          </w:p>
        </w:tc>
        <w:tc>
          <w:tcPr>
            <w:tcW w:w="11514" w:type="dxa"/>
          </w:tcPr>
          <w:p w:rsidR="009E08D9" w:rsidRDefault="002203D0">
            <w:pPr>
              <w:spacing w:line="220" w:lineRule="exac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（1）在</w:t>
            </w:r>
            <w:r w:rsidR="00B40DFC">
              <w:rPr>
                <w:rFonts w:ascii="仿宋" w:eastAsia="仿宋" w:hAnsi="仿宋" w:cs="Times New Roman"/>
                <w:color w:val="000000" w:themeColor="text1"/>
                <w:kern w:val="0"/>
                <w:sz w:val="20"/>
                <w:szCs w:val="20"/>
              </w:rPr>
              <w:t>闸站</w:t>
            </w:r>
            <w:r w:rsidR="00216D30">
              <w:rPr>
                <w:rFonts w:ascii="仿宋" w:eastAsia="仿宋" w:hAnsi="仿宋" w:cs="Times New Roman" w:hint="eastAsia"/>
                <w:color w:val="000000" w:themeColor="text1"/>
                <w:kern w:val="0"/>
                <w:sz w:val="20"/>
                <w:szCs w:val="20"/>
              </w:rPr>
              <w:t>通信</w:t>
            </w:r>
            <w:r w:rsidR="00B40DFC">
              <w:rPr>
                <w:rFonts w:ascii="仿宋" w:eastAsia="仿宋" w:hAnsi="仿宋" w:cs="Times New Roman"/>
                <w:color w:val="000000" w:themeColor="text1"/>
                <w:kern w:val="0"/>
                <w:sz w:val="20"/>
                <w:szCs w:val="20"/>
              </w:rPr>
              <w:t>线路附近</w:t>
            </w:r>
            <w:r w:rsidRPr="009379D1">
              <w:rPr>
                <w:rFonts w:ascii="仿宋" w:eastAsia="仿宋" w:hAnsi="仿宋" w:cs="Times New Roman" w:hint="eastAsia"/>
                <w:color w:val="000000" w:themeColor="text1"/>
                <w:kern w:val="0"/>
                <w:sz w:val="20"/>
                <w:szCs w:val="20"/>
              </w:rPr>
              <w:t>设置通信光缆或通讯线路标识，提醒附近开挖或施工注意；</w:t>
            </w:r>
          </w:p>
          <w:p w:rsidR="009E08D9" w:rsidRDefault="002203D0">
            <w:pPr>
              <w:spacing w:line="220" w:lineRule="exac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（2）根据通信系统运行与维修养护管理办法，定期开展通信线缆、管道巡视检查、检修维护；</w:t>
            </w:r>
          </w:p>
          <w:p w:rsidR="009E08D9" w:rsidRDefault="002203D0">
            <w:pPr>
              <w:spacing w:line="220" w:lineRule="exact"/>
              <w:rPr>
                <w:rFonts w:ascii="仿宋" w:eastAsia="仿宋" w:hAnsi="仿宋" w:cs="Times New Roman"/>
                <w:color w:val="000000" w:themeColor="text1"/>
                <w:sz w:val="20"/>
                <w:szCs w:val="20"/>
              </w:rPr>
            </w:pPr>
            <w:r w:rsidRPr="009379D1">
              <w:rPr>
                <w:rFonts w:ascii="仿宋" w:eastAsia="仿宋" w:hAnsi="仿宋" w:cs="Times New Roman" w:hint="eastAsia"/>
                <w:color w:val="000000" w:themeColor="text1"/>
                <w:kern w:val="0"/>
                <w:sz w:val="20"/>
                <w:szCs w:val="20"/>
              </w:rPr>
              <w:t>（3）</w:t>
            </w:r>
            <w:r w:rsidRPr="009379D1">
              <w:rPr>
                <w:rFonts w:ascii="仿宋" w:eastAsia="仿宋" w:hAnsi="仿宋" w:cs="Times New Roman" w:hint="eastAsia"/>
                <w:color w:val="000000" w:themeColor="text1"/>
                <w:sz w:val="20"/>
                <w:szCs w:val="20"/>
              </w:rPr>
              <w:t>及时更换老旧设备；</w:t>
            </w:r>
          </w:p>
          <w:p w:rsidR="009E08D9" w:rsidRDefault="002203D0">
            <w:pPr>
              <w:spacing w:line="220" w:lineRule="exact"/>
              <w:rPr>
                <w:rFonts w:ascii="仿宋" w:eastAsia="仿宋" w:hAnsi="仿宋" w:cs="Times New Roman"/>
                <w:color w:val="000000" w:themeColor="text1"/>
                <w:sz w:val="20"/>
                <w:szCs w:val="20"/>
              </w:rPr>
            </w:pPr>
            <w:r w:rsidRPr="009379D1">
              <w:rPr>
                <w:rFonts w:ascii="仿宋" w:eastAsia="仿宋" w:hAnsi="仿宋" w:cs="Times New Roman" w:hint="eastAsia"/>
                <w:color w:val="000000" w:themeColor="text1"/>
                <w:sz w:val="20"/>
                <w:szCs w:val="20"/>
              </w:rPr>
              <w:t>（4）加强巡视人员管理培训，定期开展考核与监督检查。</w:t>
            </w:r>
          </w:p>
        </w:tc>
      </w:tr>
      <w:tr w:rsidR="002203D0" w:rsidRPr="009379D1" w:rsidTr="003A6B7D">
        <w:trPr>
          <w:trHeight w:val="20"/>
        </w:trPr>
        <w:tc>
          <w:tcPr>
            <w:tcW w:w="959" w:type="dxa"/>
            <w:vAlign w:val="center"/>
          </w:tcPr>
          <w:p w:rsidR="009E08D9" w:rsidRDefault="002203D0">
            <w:pPr>
              <w:spacing w:line="220" w:lineRule="exact"/>
              <w:jc w:val="center"/>
              <w:rPr>
                <w:rFonts w:ascii="仿宋" w:eastAsia="仿宋" w:hAnsi="仿宋" w:cs="Times New Roman"/>
                <w:color w:val="000000" w:themeColor="text1"/>
                <w:sz w:val="20"/>
                <w:szCs w:val="20"/>
              </w:rPr>
            </w:pPr>
            <w:r w:rsidRPr="009379D1">
              <w:rPr>
                <w:rFonts w:ascii="仿宋" w:eastAsia="仿宋" w:hAnsi="仿宋" w:cs="Times New Roman"/>
                <w:color w:val="000000" w:themeColor="text1"/>
                <w:sz w:val="20"/>
                <w:szCs w:val="20"/>
              </w:rPr>
              <w:t>7-2</w:t>
            </w:r>
          </w:p>
        </w:tc>
        <w:tc>
          <w:tcPr>
            <w:tcW w:w="1843" w:type="dxa"/>
            <w:vAlign w:val="center"/>
          </w:tcPr>
          <w:p w:rsidR="009E08D9" w:rsidRDefault="002203D0">
            <w:pPr>
              <w:spacing w:line="220" w:lineRule="exact"/>
              <w:jc w:val="center"/>
              <w:rPr>
                <w:rFonts w:ascii="仿宋" w:eastAsia="仿宋" w:hAnsi="仿宋" w:cs="Times New Roman"/>
                <w:color w:val="000000" w:themeColor="text1"/>
                <w:sz w:val="20"/>
                <w:szCs w:val="20"/>
              </w:rPr>
            </w:pPr>
            <w:r w:rsidRPr="009379D1">
              <w:rPr>
                <w:rFonts w:ascii="仿宋" w:eastAsia="仿宋" w:hAnsi="仿宋" w:cs="Times New Roman" w:hint="eastAsia"/>
                <w:color w:val="000000" w:themeColor="text1"/>
                <w:sz w:val="20"/>
                <w:szCs w:val="20"/>
              </w:rPr>
              <w:t>供配电</w:t>
            </w:r>
          </w:p>
        </w:tc>
        <w:tc>
          <w:tcPr>
            <w:tcW w:w="11514" w:type="dxa"/>
          </w:tcPr>
          <w:p w:rsidR="009E08D9" w:rsidRDefault="002203D0">
            <w:pPr>
              <w:spacing w:line="220" w:lineRule="exact"/>
              <w:rPr>
                <w:rFonts w:ascii="仿宋" w:eastAsia="仿宋" w:hAnsi="仿宋" w:cs="Times New Roman"/>
                <w:color w:val="000000" w:themeColor="text1"/>
                <w:sz w:val="20"/>
                <w:szCs w:val="20"/>
              </w:rPr>
            </w:pPr>
            <w:r w:rsidRPr="009379D1">
              <w:rPr>
                <w:rFonts w:ascii="仿宋" w:eastAsia="仿宋" w:hAnsi="仿宋" w:cs="Times New Roman" w:hint="eastAsia"/>
                <w:color w:val="000000" w:themeColor="text1"/>
                <w:sz w:val="20"/>
                <w:szCs w:val="20"/>
              </w:rPr>
              <w:t>（1）根据供配电系统运行维护检修规程，定期开展巡视检查、维护检修；</w:t>
            </w:r>
          </w:p>
          <w:p w:rsidR="009E08D9" w:rsidRDefault="002203D0">
            <w:pPr>
              <w:spacing w:line="220" w:lineRule="exact"/>
              <w:rPr>
                <w:rFonts w:ascii="仿宋" w:eastAsia="仿宋" w:hAnsi="仿宋" w:cs="Times New Roman"/>
                <w:color w:val="000000" w:themeColor="text1"/>
                <w:sz w:val="20"/>
                <w:szCs w:val="20"/>
              </w:rPr>
            </w:pPr>
            <w:r w:rsidRPr="009379D1">
              <w:rPr>
                <w:rFonts w:ascii="仿宋" w:eastAsia="仿宋" w:hAnsi="仿宋" w:cs="Times New Roman" w:hint="eastAsia"/>
                <w:color w:val="000000" w:themeColor="text1"/>
                <w:sz w:val="20"/>
                <w:szCs w:val="20"/>
              </w:rPr>
              <w:t>（2）定期对运维人员进行安全教育和安全规程考核；</w:t>
            </w:r>
          </w:p>
          <w:p w:rsidR="009E08D9" w:rsidRDefault="002203D0">
            <w:pPr>
              <w:spacing w:line="220" w:lineRule="exact"/>
              <w:rPr>
                <w:rFonts w:ascii="仿宋" w:eastAsia="仿宋" w:hAnsi="仿宋" w:cs="Times New Roman"/>
                <w:color w:val="000000" w:themeColor="text1"/>
                <w:sz w:val="20"/>
                <w:szCs w:val="20"/>
              </w:rPr>
            </w:pPr>
            <w:r w:rsidRPr="009379D1">
              <w:rPr>
                <w:rFonts w:ascii="仿宋" w:eastAsia="仿宋" w:hAnsi="仿宋" w:cs="Times New Roman" w:hint="eastAsia"/>
                <w:color w:val="000000" w:themeColor="text1"/>
                <w:sz w:val="20"/>
                <w:szCs w:val="20"/>
              </w:rPr>
              <w:t>（3）加强</w:t>
            </w:r>
            <w:r w:rsidRPr="009379D1">
              <w:rPr>
                <w:rFonts w:ascii="仿宋" w:eastAsia="仿宋" w:hAnsi="仿宋" w:cs="Times New Roman" w:hint="eastAsia"/>
                <w:color w:val="000000" w:themeColor="text1"/>
                <w:kern w:val="0"/>
                <w:sz w:val="20"/>
                <w:szCs w:val="20"/>
              </w:rPr>
              <w:t>重要分水</w:t>
            </w:r>
            <w:r w:rsidR="00FE5DEB">
              <w:rPr>
                <w:rFonts w:ascii="仿宋" w:eastAsia="仿宋" w:hAnsi="仿宋" w:cs="Times New Roman" w:hint="eastAsia"/>
                <w:color w:val="000000" w:themeColor="text1"/>
                <w:kern w:val="0"/>
                <w:sz w:val="20"/>
                <w:szCs w:val="20"/>
              </w:rPr>
              <w:t>阀</w:t>
            </w:r>
            <w:r w:rsidRPr="009379D1">
              <w:rPr>
                <w:rFonts w:ascii="仿宋" w:eastAsia="仿宋" w:hAnsi="仿宋" w:cs="Times New Roman" w:hint="eastAsia"/>
                <w:color w:val="000000" w:themeColor="text1"/>
                <w:kern w:val="0"/>
                <w:sz w:val="20"/>
                <w:szCs w:val="20"/>
              </w:rPr>
              <w:t>备用电源配置</w:t>
            </w:r>
            <w:r w:rsidRPr="009379D1">
              <w:rPr>
                <w:rFonts w:ascii="仿宋" w:eastAsia="仿宋" w:hAnsi="仿宋" w:cs="Times New Roman" w:hint="eastAsia"/>
                <w:color w:val="000000" w:themeColor="text1"/>
                <w:sz w:val="20"/>
                <w:szCs w:val="20"/>
              </w:rPr>
              <w:t>。</w:t>
            </w:r>
          </w:p>
        </w:tc>
      </w:tr>
      <w:tr w:rsidR="002203D0" w:rsidRPr="009379D1" w:rsidTr="003A6B7D">
        <w:trPr>
          <w:trHeight w:val="20"/>
        </w:trPr>
        <w:tc>
          <w:tcPr>
            <w:tcW w:w="959" w:type="dxa"/>
            <w:vAlign w:val="center"/>
          </w:tcPr>
          <w:p w:rsidR="009E08D9" w:rsidRDefault="002203D0">
            <w:pPr>
              <w:spacing w:line="220" w:lineRule="exact"/>
              <w:jc w:val="center"/>
              <w:rPr>
                <w:rFonts w:ascii="仿宋" w:eastAsia="仿宋" w:hAnsi="仿宋" w:cs="Times New Roman"/>
                <w:color w:val="000000" w:themeColor="text1"/>
                <w:sz w:val="20"/>
                <w:szCs w:val="20"/>
              </w:rPr>
            </w:pPr>
            <w:r w:rsidRPr="009379D1">
              <w:rPr>
                <w:rFonts w:ascii="仿宋" w:eastAsia="仿宋" w:hAnsi="仿宋" w:cs="Times New Roman"/>
                <w:color w:val="000000" w:themeColor="text1"/>
                <w:sz w:val="20"/>
                <w:szCs w:val="20"/>
              </w:rPr>
              <w:t>7-3</w:t>
            </w:r>
          </w:p>
        </w:tc>
        <w:tc>
          <w:tcPr>
            <w:tcW w:w="1843" w:type="dxa"/>
            <w:vAlign w:val="center"/>
          </w:tcPr>
          <w:p w:rsidR="009E08D9" w:rsidRDefault="002203D0">
            <w:pPr>
              <w:spacing w:line="220" w:lineRule="exact"/>
              <w:jc w:val="center"/>
              <w:rPr>
                <w:rFonts w:ascii="仿宋" w:eastAsia="仿宋" w:hAnsi="仿宋" w:cs="Times New Roman"/>
                <w:color w:val="000000" w:themeColor="text1"/>
                <w:sz w:val="20"/>
                <w:szCs w:val="20"/>
              </w:rPr>
            </w:pPr>
            <w:r w:rsidRPr="009379D1">
              <w:rPr>
                <w:rFonts w:ascii="仿宋" w:eastAsia="仿宋" w:hAnsi="仿宋" w:cs="Times New Roman" w:hint="eastAsia"/>
                <w:color w:val="000000" w:themeColor="text1"/>
                <w:sz w:val="20"/>
                <w:szCs w:val="20"/>
              </w:rPr>
              <w:t>计算机网络</w:t>
            </w:r>
          </w:p>
        </w:tc>
        <w:tc>
          <w:tcPr>
            <w:tcW w:w="11514" w:type="dxa"/>
          </w:tcPr>
          <w:p w:rsidR="009E08D9" w:rsidRDefault="002203D0">
            <w:pPr>
              <w:spacing w:line="220" w:lineRule="exac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（1）定期对中控室和现地站交换机、路由器设备、服务器等设备进行巡检；</w:t>
            </w:r>
          </w:p>
          <w:p w:rsidR="009E08D9" w:rsidRDefault="002203D0">
            <w:pPr>
              <w:spacing w:line="220" w:lineRule="exac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（2）保持环境清洁、避免鼠害；</w:t>
            </w:r>
          </w:p>
          <w:p w:rsidR="009E08D9" w:rsidRDefault="002203D0">
            <w:pPr>
              <w:spacing w:line="220" w:lineRule="exac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（3）加强避雷设备的管理和检查，雷雨天气前期对避雷设备进行预防检查；</w:t>
            </w:r>
          </w:p>
          <w:p w:rsidR="009E08D9" w:rsidRDefault="002203D0">
            <w:pPr>
              <w:spacing w:line="220" w:lineRule="exact"/>
              <w:rPr>
                <w:rFonts w:ascii="仿宋" w:eastAsia="仿宋" w:hAnsi="仿宋" w:cs="Times New Roman"/>
                <w:color w:val="000000" w:themeColor="text1"/>
                <w:sz w:val="20"/>
                <w:szCs w:val="20"/>
              </w:rPr>
            </w:pPr>
            <w:r w:rsidRPr="009379D1">
              <w:rPr>
                <w:rFonts w:ascii="仿宋" w:eastAsia="仿宋" w:hAnsi="仿宋" w:cs="Times New Roman" w:hint="eastAsia"/>
                <w:color w:val="000000" w:themeColor="text1"/>
                <w:sz w:val="20"/>
                <w:szCs w:val="20"/>
              </w:rPr>
              <w:t>（4）及时更换老旧设备。</w:t>
            </w:r>
          </w:p>
        </w:tc>
      </w:tr>
      <w:tr w:rsidR="002203D0" w:rsidRPr="009379D1" w:rsidTr="003A6B7D">
        <w:trPr>
          <w:trHeight w:val="20"/>
        </w:trPr>
        <w:tc>
          <w:tcPr>
            <w:tcW w:w="959" w:type="dxa"/>
            <w:vAlign w:val="center"/>
          </w:tcPr>
          <w:p w:rsidR="009E08D9" w:rsidRDefault="002203D0">
            <w:pPr>
              <w:spacing w:line="220" w:lineRule="exact"/>
              <w:jc w:val="center"/>
              <w:rPr>
                <w:rFonts w:ascii="仿宋" w:eastAsia="仿宋" w:hAnsi="仿宋" w:cs="Times New Roman"/>
                <w:color w:val="000000" w:themeColor="text1"/>
                <w:sz w:val="20"/>
                <w:szCs w:val="20"/>
              </w:rPr>
            </w:pPr>
            <w:r w:rsidRPr="009379D1">
              <w:rPr>
                <w:rFonts w:ascii="仿宋" w:eastAsia="仿宋" w:hAnsi="仿宋" w:cs="Times New Roman"/>
                <w:color w:val="000000" w:themeColor="text1"/>
                <w:sz w:val="20"/>
                <w:szCs w:val="20"/>
              </w:rPr>
              <w:t>7-4</w:t>
            </w:r>
          </w:p>
        </w:tc>
        <w:tc>
          <w:tcPr>
            <w:tcW w:w="1843" w:type="dxa"/>
            <w:vAlign w:val="center"/>
          </w:tcPr>
          <w:p w:rsidR="009E08D9" w:rsidRDefault="002203D0">
            <w:pPr>
              <w:spacing w:line="220" w:lineRule="exact"/>
              <w:jc w:val="center"/>
              <w:rPr>
                <w:rFonts w:ascii="仿宋" w:eastAsia="仿宋" w:hAnsi="仿宋" w:cs="Times New Roman"/>
                <w:color w:val="000000" w:themeColor="text1"/>
                <w:sz w:val="20"/>
                <w:szCs w:val="20"/>
              </w:rPr>
            </w:pPr>
            <w:r w:rsidRPr="009379D1">
              <w:rPr>
                <w:rFonts w:ascii="仿宋" w:eastAsia="仿宋" w:hAnsi="仿宋" w:cs="Times New Roman" w:hint="eastAsia"/>
                <w:color w:val="000000" w:themeColor="text1"/>
                <w:sz w:val="20"/>
                <w:szCs w:val="20"/>
              </w:rPr>
              <w:t>金结</w:t>
            </w:r>
          </w:p>
        </w:tc>
        <w:tc>
          <w:tcPr>
            <w:tcW w:w="11514" w:type="dxa"/>
          </w:tcPr>
          <w:p w:rsidR="009E08D9" w:rsidRDefault="002203D0">
            <w:pPr>
              <w:spacing w:line="220" w:lineRule="exact"/>
              <w:rPr>
                <w:rFonts w:ascii="仿宋" w:eastAsia="仿宋" w:hAnsi="仿宋" w:cs="Times New Roman"/>
                <w:color w:val="000000" w:themeColor="text1"/>
                <w:sz w:val="20"/>
                <w:szCs w:val="20"/>
              </w:rPr>
            </w:pPr>
            <w:r w:rsidRPr="009379D1">
              <w:rPr>
                <w:rFonts w:ascii="仿宋" w:eastAsia="仿宋" w:hAnsi="仿宋" w:cs="Times New Roman" w:hint="eastAsia"/>
                <w:color w:val="000000" w:themeColor="text1"/>
                <w:sz w:val="20"/>
                <w:szCs w:val="20"/>
              </w:rPr>
              <w:t>（1）严格遵循金属结构运行规程、工作手册；</w:t>
            </w:r>
          </w:p>
          <w:p w:rsidR="009E08D9" w:rsidRDefault="002203D0">
            <w:pPr>
              <w:spacing w:line="220" w:lineRule="exact"/>
              <w:rPr>
                <w:rFonts w:ascii="仿宋" w:eastAsia="仿宋" w:hAnsi="仿宋" w:cs="Times New Roman"/>
                <w:color w:val="000000" w:themeColor="text1"/>
                <w:sz w:val="20"/>
                <w:szCs w:val="20"/>
              </w:rPr>
            </w:pPr>
            <w:r w:rsidRPr="009379D1">
              <w:rPr>
                <w:rFonts w:ascii="仿宋" w:eastAsia="仿宋" w:hAnsi="仿宋" w:cs="Times New Roman" w:hint="eastAsia"/>
                <w:color w:val="000000" w:themeColor="text1"/>
                <w:sz w:val="20"/>
                <w:szCs w:val="20"/>
              </w:rPr>
              <w:t>（2）根据金属结构运行与维修养护管理办法定期开展日常、专项维护、应急维修组织实施；</w:t>
            </w:r>
          </w:p>
          <w:p w:rsidR="009E08D9" w:rsidRDefault="002203D0">
            <w:pPr>
              <w:spacing w:line="220" w:lineRule="exact"/>
              <w:rPr>
                <w:rFonts w:ascii="仿宋" w:eastAsia="仿宋" w:hAnsi="仿宋" w:cs="Times New Roman"/>
                <w:color w:val="000000" w:themeColor="text1"/>
                <w:sz w:val="20"/>
                <w:szCs w:val="20"/>
              </w:rPr>
            </w:pPr>
            <w:r w:rsidRPr="009379D1">
              <w:rPr>
                <w:rFonts w:ascii="仿宋" w:eastAsia="仿宋" w:hAnsi="仿宋" w:cs="Times New Roman" w:hint="eastAsia"/>
                <w:color w:val="000000" w:themeColor="text1"/>
                <w:sz w:val="20"/>
                <w:szCs w:val="20"/>
              </w:rPr>
              <w:t>（3）执行金属结构报废规定，及时更换老旧设备，加强备品备件管理；</w:t>
            </w:r>
          </w:p>
          <w:p w:rsidR="009E08D9" w:rsidRDefault="002203D0">
            <w:pPr>
              <w:spacing w:line="220" w:lineRule="exact"/>
              <w:rPr>
                <w:rFonts w:ascii="仿宋" w:eastAsia="仿宋" w:hAnsi="仿宋" w:cs="Times New Roman"/>
                <w:color w:val="000000" w:themeColor="text1"/>
                <w:sz w:val="20"/>
                <w:szCs w:val="20"/>
              </w:rPr>
            </w:pPr>
            <w:r w:rsidRPr="009379D1">
              <w:rPr>
                <w:rFonts w:ascii="仿宋" w:eastAsia="仿宋" w:hAnsi="仿宋" w:cs="Times New Roman" w:hint="eastAsia"/>
                <w:color w:val="000000" w:themeColor="text1"/>
                <w:sz w:val="20"/>
                <w:szCs w:val="20"/>
              </w:rPr>
              <w:t>（4）加强现地人员管理培训，定期开展考核与监督检查；</w:t>
            </w:r>
          </w:p>
          <w:p w:rsidR="009E08D9" w:rsidRDefault="002203D0">
            <w:pPr>
              <w:spacing w:line="220" w:lineRule="exac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（5）检修闸门使用后按规定及时放入</w:t>
            </w:r>
            <w:r w:rsidR="00B40DFC">
              <w:rPr>
                <w:rFonts w:ascii="仿宋" w:eastAsia="仿宋" w:hAnsi="仿宋" w:cs="Times New Roman" w:hint="eastAsia"/>
                <w:color w:val="000000" w:themeColor="text1"/>
                <w:kern w:val="0"/>
                <w:sz w:val="20"/>
                <w:szCs w:val="20"/>
              </w:rPr>
              <w:t>指定</w:t>
            </w:r>
            <w:r w:rsidR="00B40DFC">
              <w:rPr>
                <w:rFonts w:ascii="仿宋" w:eastAsia="仿宋" w:hAnsi="仿宋" w:cs="Times New Roman"/>
                <w:color w:val="000000" w:themeColor="text1"/>
                <w:kern w:val="0"/>
                <w:sz w:val="20"/>
                <w:szCs w:val="20"/>
              </w:rPr>
              <w:t>位置</w:t>
            </w:r>
            <w:r w:rsidRPr="009379D1">
              <w:rPr>
                <w:rFonts w:ascii="仿宋" w:eastAsia="仿宋" w:hAnsi="仿宋" w:cs="Times New Roman" w:hint="eastAsia"/>
                <w:color w:val="000000" w:themeColor="text1"/>
                <w:kern w:val="0"/>
                <w:sz w:val="20"/>
                <w:szCs w:val="20"/>
              </w:rPr>
              <w:t>；</w:t>
            </w:r>
          </w:p>
          <w:p w:rsidR="009E08D9" w:rsidRDefault="002203D0">
            <w:pPr>
              <w:spacing w:line="220" w:lineRule="exac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sz w:val="20"/>
                <w:szCs w:val="20"/>
              </w:rPr>
              <w:t>（6）完善闸门自动纠偏程序和功能。</w:t>
            </w:r>
          </w:p>
        </w:tc>
      </w:tr>
      <w:tr w:rsidR="002203D0" w:rsidRPr="009379D1" w:rsidTr="003A6B7D">
        <w:trPr>
          <w:trHeight w:val="20"/>
        </w:trPr>
        <w:tc>
          <w:tcPr>
            <w:tcW w:w="959" w:type="dxa"/>
            <w:vAlign w:val="center"/>
          </w:tcPr>
          <w:p w:rsidR="009E08D9" w:rsidRDefault="002203D0">
            <w:pPr>
              <w:spacing w:line="220" w:lineRule="exact"/>
              <w:jc w:val="center"/>
              <w:rPr>
                <w:rFonts w:ascii="仿宋" w:eastAsia="仿宋" w:hAnsi="仿宋" w:cs="Times New Roman"/>
                <w:color w:val="000000" w:themeColor="text1"/>
                <w:sz w:val="20"/>
                <w:szCs w:val="20"/>
              </w:rPr>
            </w:pPr>
            <w:r w:rsidRPr="009379D1">
              <w:rPr>
                <w:rFonts w:ascii="仿宋" w:eastAsia="仿宋" w:hAnsi="仿宋" w:cs="Times New Roman"/>
                <w:color w:val="000000" w:themeColor="text1"/>
                <w:sz w:val="20"/>
                <w:szCs w:val="20"/>
              </w:rPr>
              <w:t>7-5</w:t>
            </w:r>
          </w:p>
        </w:tc>
        <w:tc>
          <w:tcPr>
            <w:tcW w:w="1843" w:type="dxa"/>
            <w:vAlign w:val="center"/>
          </w:tcPr>
          <w:p w:rsidR="009E08D9" w:rsidRDefault="002203D0">
            <w:pPr>
              <w:spacing w:line="220" w:lineRule="exact"/>
              <w:jc w:val="center"/>
              <w:rPr>
                <w:rFonts w:ascii="仿宋" w:eastAsia="仿宋" w:hAnsi="仿宋" w:cs="Times New Roman"/>
                <w:color w:val="000000" w:themeColor="text1"/>
                <w:sz w:val="20"/>
                <w:szCs w:val="20"/>
              </w:rPr>
            </w:pPr>
            <w:r w:rsidRPr="009379D1">
              <w:rPr>
                <w:rFonts w:ascii="仿宋" w:eastAsia="仿宋" w:hAnsi="仿宋" w:cs="Times New Roman" w:hint="eastAsia"/>
                <w:color w:val="000000" w:themeColor="text1"/>
                <w:sz w:val="20"/>
                <w:szCs w:val="20"/>
              </w:rPr>
              <w:t>机电</w:t>
            </w:r>
          </w:p>
        </w:tc>
        <w:tc>
          <w:tcPr>
            <w:tcW w:w="11514" w:type="dxa"/>
          </w:tcPr>
          <w:p w:rsidR="009E08D9" w:rsidRDefault="002203D0">
            <w:pPr>
              <w:spacing w:line="220" w:lineRule="exact"/>
              <w:rPr>
                <w:rFonts w:ascii="仿宋" w:eastAsia="仿宋" w:hAnsi="仿宋" w:cs="Times New Roman"/>
                <w:color w:val="000000" w:themeColor="text1"/>
                <w:sz w:val="20"/>
                <w:szCs w:val="20"/>
              </w:rPr>
            </w:pPr>
            <w:r w:rsidRPr="009379D1">
              <w:rPr>
                <w:rFonts w:ascii="仿宋" w:eastAsia="仿宋" w:hAnsi="仿宋" w:cs="Times New Roman" w:hint="eastAsia"/>
                <w:color w:val="000000" w:themeColor="text1"/>
                <w:sz w:val="20"/>
                <w:szCs w:val="20"/>
              </w:rPr>
              <w:t>（1）严格遵循机电设备运行规程执行机电设备操作；</w:t>
            </w:r>
          </w:p>
          <w:p w:rsidR="009E08D9" w:rsidRDefault="002203D0">
            <w:pPr>
              <w:spacing w:line="220" w:lineRule="exact"/>
              <w:rPr>
                <w:rFonts w:ascii="仿宋" w:eastAsia="仿宋" w:hAnsi="仿宋" w:cs="Times New Roman"/>
                <w:color w:val="000000" w:themeColor="text1"/>
                <w:sz w:val="20"/>
                <w:szCs w:val="20"/>
              </w:rPr>
            </w:pPr>
            <w:r w:rsidRPr="009379D1">
              <w:rPr>
                <w:rFonts w:ascii="仿宋" w:eastAsia="仿宋" w:hAnsi="仿宋" w:cs="Times New Roman" w:hint="eastAsia"/>
                <w:color w:val="000000" w:themeColor="text1"/>
                <w:sz w:val="20"/>
                <w:szCs w:val="20"/>
              </w:rPr>
              <w:t>（2）根据机电运行与维修养护管理办法定期开展日常、专项维护、应急维修组织实施；</w:t>
            </w:r>
          </w:p>
          <w:p w:rsidR="009E08D9" w:rsidRDefault="002203D0">
            <w:pPr>
              <w:spacing w:line="220" w:lineRule="exact"/>
              <w:rPr>
                <w:rFonts w:ascii="仿宋" w:eastAsia="仿宋" w:hAnsi="仿宋" w:cs="Times New Roman"/>
                <w:color w:val="000000" w:themeColor="text1"/>
                <w:sz w:val="20"/>
                <w:szCs w:val="20"/>
              </w:rPr>
            </w:pPr>
            <w:r w:rsidRPr="009379D1">
              <w:rPr>
                <w:rFonts w:ascii="仿宋" w:eastAsia="仿宋" w:hAnsi="仿宋" w:cs="Times New Roman" w:hint="eastAsia"/>
                <w:color w:val="000000" w:themeColor="text1"/>
                <w:sz w:val="20"/>
                <w:szCs w:val="20"/>
              </w:rPr>
              <w:t>（3）执行机电设备报废规定，及时更换老旧设备，加强备品备件管理；</w:t>
            </w:r>
          </w:p>
          <w:p w:rsidR="009E08D9" w:rsidRDefault="002203D0">
            <w:pPr>
              <w:spacing w:line="220" w:lineRule="exact"/>
              <w:rPr>
                <w:rFonts w:ascii="仿宋" w:eastAsia="仿宋" w:hAnsi="仿宋" w:cs="Times New Roman"/>
                <w:color w:val="000000" w:themeColor="text1"/>
                <w:sz w:val="20"/>
                <w:szCs w:val="20"/>
              </w:rPr>
            </w:pPr>
            <w:r w:rsidRPr="009379D1">
              <w:rPr>
                <w:rFonts w:ascii="仿宋" w:eastAsia="仿宋" w:hAnsi="仿宋" w:cs="Times New Roman" w:hint="eastAsia"/>
                <w:color w:val="000000" w:themeColor="text1"/>
                <w:sz w:val="20"/>
                <w:szCs w:val="20"/>
              </w:rPr>
              <w:t>（4）加强现地人员管理培训，定期开展考核与监督检查</w:t>
            </w:r>
            <w:r w:rsidR="00FE5DEB">
              <w:rPr>
                <w:rFonts w:ascii="仿宋" w:eastAsia="仿宋" w:hAnsi="仿宋" w:cs="Times New Roman" w:hint="eastAsia"/>
                <w:color w:val="000000" w:themeColor="text1"/>
                <w:sz w:val="20"/>
                <w:szCs w:val="20"/>
              </w:rPr>
              <w:t>。</w:t>
            </w:r>
          </w:p>
        </w:tc>
      </w:tr>
      <w:tr w:rsidR="002203D0" w:rsidRPr="009379D1" w:rsidTr="003A6B7D">
        <w:trPr>
          <w:trHeight w:val="20"/>
        </w:trPr>
        <w:tc>
          <w:tcPr>
            <w:tcW w:w="959" w:type="dxa"/>
            <w:vAlign w:val="center"/>
          </w:tcPr>
          <w:p w:rsidR="009E08D9" w:rsidRDefault="002203D0">
            <w:pPr>
              <w:spacing w:line="220" w:lineRule="exact"/>
              <w:jc w:val="center"/>
              <w:rPr>
                <w:rFonts w:ascii="仿宋" w:eastAsia="仿宋" w:hAnsi="仿宋" w:cs="Times New Roman"/>
                <w:color w:val="000000" w:themeColor="text1"/>
                <w:sz w:val="20"/>
                <w:szCs w:val="20"/>
              </w:rPr>
            </w:pPr>
            <w:r w:rsidRPr="009379D1">
              <w:rPr>
                <w:rFonts w:ascii="仿宋" w:eastAsia="仿宋" w:hAnsi="仿宋" w:cs="Times New Roman"/>
                <w:color w:val="000000" w:themeColor="text1"/>
                <w:sz w:val="20"/>
                <w:szCs w:val="20"/>
              </w:rPr>
              <w:t>7-6</w:t>
            </w:r>
          </w:p>
        </w:tc>
        <w:tc>
          <w:tcPr>
            <w:tcW w:w="1843" w:type="dxa"/>
            <w:vAlign w:val="center"/>
          </w:tcPr>
          <w:p w:rsidR="009E08D9" w:rsidRDefault="002203D0">
            <w:pPr>
              <w:spacing w:line="220" w:lineRule="exact"/>
              <w:jc w:val="center"/>
              <w:rPr>
                <w:rFonts w:ascii="仿宋" w:eastAsia="仿宋" w:hAnsi="仿宋" w:cs="Times New Roman"/>
                <w:color w:val="000000" w:themeColor="text1"/>
                <w:sz w:val="20"/>
                <w:szCs w:val="20"/>
              </w:rPr>
            </w:pPr>
            <w:r w:rsidRPr="009379D1">
              <w:rPr>
                <w:rFonts w:ascii="仿宋" w:eastAsia="仿宋" w:hAnsi="仿宋" w:cs="Times New Roman" w:hint="eastAsia"/>
                <w:color w:val="000000" w:themeColor="text1"/>
                <w:sz w:val="20"/>
                <w:szCs w:val="20"/>
              </w:rPr>
              <w:t>闸控系统</w:t>
            </w:r>
          </w:p>
        </w:tc>
        <w:tc>
          <w:tcPr>
            <w:tcW w:w="11514" w:type="dxa"/>
          </w:tcPr>
          <w:p w:rsidR="009E08D9" w:rsidRDefault="002203D0">
            <w:pPr>
              <w:spacing w:line="220" w:lineRule="exac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（1）定时巡视检查闸控系统运行状态；</w:t>
            </w:r>
          </w:p>
          <w:p w:rsidR="009E08D9" w:rsidRDefault="002203D0">
            <w:pPr>
              <w:spacing w:line="220" w:lineRule="exac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（2）发现状态长时间未更新检查通信网络，及时重启系统</w:t>
            </w:r>
            <w:r w:rsidR="00FE5DEB">
              <w:rPr>
                <w:rFonts w:ascii="仿宋" w:eastAsia="仿宋" w:hAnsi="仿宋" w:cs="Times New Roman" w:hint="eastAsia"/>
                <w:color w:val="000000" w:themeColor="text1"/>
                <w:kern w:val="0"/>
                <w:sz w:val="20"/>
                <w:szCs w:val="20"/>
              </w:rPr>
              <w:t>；</w:t>
            </w:r>
          </w:p>
          <w:p w:rsidR="009E08D9" w:rsidRDefault="002203D0">
            <w:pPr>
              <w:spacing w:line="220" w:lineRule="exact"/>
              <w:rPr>
                <w:rFonts w:ascii="仿宋" w:eastAsia="仿宋" w:hAnsi="仿宋" w:cs="Times New Roman"/>
                <w:color w:val="000000" w:themeColor="text1"/>
                <w:sz w:val="20"/>
                <w:szCs w:val="20"/>
              </w:rPr>
            </w:pPr>
            <w:r w:rsidRPr="009379D1">
              <w:rPr>
                <w:rFonts w:ascii="仿宋" w:eastAsia="仿宋" w:hAnsi="仿宋" w:cs="Times New Roman" w:hint="eastAsia"/>
                <w:color w:val="000000" w:themeColor="text1"/>
                <w:sz w:val="20"/>
                <w:szCs w:val="20"/>
              </w:rPr>
              <w:t>（3）及时更新、改造、升级闸控系统；</w:t>
            </w:r>
          </w:p>
          <w:p w:rsidR="009E08D9" w:rsidRDefault="002203D0">
            <w:pPr>
              <w:spacing w:line="220" w:lineRule="exact"/>
              <w:rPr>
                <w:rFonts w:ascii="仿宋" w:eastAsia="仿宋" w:hAnsi="仿宋" w:cs="Times New Roman"/>
                <w:color w:val="000000" w:themeColor="text1"/>
                <w:sz w:val="20"/>
                <w:szCs w:val="20"/>
              </w:rPr>
            </w:pPr>
            <w:r w:rsidRPr="009379D1">
              <w:rPr>
                <w:rFonts w:ascii="仿宋" w:eastAsia="仿宋" w:hAnsi="仿宋" w:cs="Times New Roman" w:hint="eastAsia"/>
                <w:color w:val="000000" w:themeColor="text1"/>
                <w:sz w:val="20"/>
                <w:szCs w:val="20"/>
              </w:rPr>
              <w:t>（4）避免同时对不同闸孔进行调节操作。</w:t>
            </w:r>
          </w:p>
        </w:tc>
      </w:tr>
      <w:tr w:rsidR="002203D0" w:rsidRPr="009379D1" w:rsidTr="003A6B7D">
        <w:trPr>
          <w:trHeight w:val="20"/>
        </w:trPr>
        <w:tc>
          <w:tcPr>
            <w:tcW w:w="959" w:type="dxa"/>
            <w:vAlign w:val="center"/>
          </w:tcPr>
          <w:p w:rsidR="009E08D9" w:rsidRDefault="002203D0">
            <w:pPr>
              <w:spacing w:line="220" w:lineRule="exact"/>
              <w:jc w:val="center"/>
              <w:rPr>
                <w:rFonts w:ascii="仿宋" w:eastAsia="仿宋" w:hAnsi="仿宋" w:cs="Times New Roman"/>
                <w:color w:val="000000" w:themeColor="text1"/>
                <w:sz w:val="20"/>
                <w:szCs w:val="20"/>
              </w:rPr>
            </w:pPr>
            <w:r w:rsidRPr="009379D1">
              <w:rPr>
                <w:rFonts w:ascii="仿宋" w:eastAsia="仿宋" w:hAnsi="仿宋" w:cs="Times New Roman"/>
                <w:color w:val="000000" w:themeColor="text1"/>
                <w:sz w:val="20"/>
                <w:szCs w:val="20"/>
              </w:rPr>
              <w:t>7-7</w:t>
            </w:r>
          </w:p>
        </w:tc>
        <w:tc>
          <w:tcPr>
            <w:tcW w:w="1843" w:type="dxa"/>
            <w:vAlign w:val="center"/>
          </w:tcPr>
          <w:p w:rsidR="009E08D9" w:rsidRDefault="002203D0">
            <w:pPr>
              <w:spacing w:line="220" w:lineRule="exact"/>
              <w:jc w:val="center"/>
              <w:rPr>
                <w:rFonts w:ascii="仿宋" w:eastAsia="仿宋" w:hAnsi="仿宋" w:cs="Times New Roman"/>
                <w:color w:val="000000" w:themeColor="text1"/>
                <w:sz w:val="20"/>
                <w:szCs w:val="20"/>
              </w:rPr>
            </w:pPr>
            <w:r w:rsidRPr="009379D1">
              <w:rPr>
                <w:rFonts w:ascii="仿宋" w:eastAsia="仿宋" w:hAnsi="仿宋" w:cs="Times New Roman" w:hint="eastAsia"/>
                <w:color w:val="000000" w:themeColor="text1"/>
                <w:sz w:val="20"/>
                <w:szCs w:val="20"/>
              </w:rPr>
              <w:t>数据采集</w:t>
            </w:r>
          </w:p>
        </w:tc>
        <w:tc>
          <w:tcPr>
            <w:tcW w:w="11514" w:type="dxa"/>
          </w:tcPr>
          <w:p w:rsidR="009E08D9" w:rsidRDefault="002203D0">
            <w:pPr>
              <w:spacing w:line="220" w:lineRule="exac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（1）对重要控制节点增加标准水尺及远程监控设备，便于人工水位观测并与水位自动观测设备进行互校；</w:t>
            </w:r>
          </w:p>
          <w:p w:rsidR="009E08D9" w:rsidRDefault="002203D0">
            <w:pPr>
              <w:spacing w:line="220" w:lineRule="exac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（2）定期对水位计、流量计、开度仪进行巡视检查、维护和率定；</w:t>
            </w:r>
          </w:p>
          <w:p w:rsidR="009E08D9" w:rsidRDefault="002203D0">
            <w:pPr>
              <w:spacing w:line="220" w:lineRule="exac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（3）定期</w:t>
            </w:r>
            <w:r w:rsidR="00FE5DEB">
              <w:rPr>
                <w:rFonts w:ascii="仿宋" w:eastAsia="仿宋" w:hAnsi="仿宋" w:cs="Times New Roman" w:hint="eastAsia"/>
                <w:color w:val="000000" w:themeColor="text1"/>
                <w:kern w:val="0"/>
                <w:sz w:val="20"/>
                <w:szCs w:val="20"/>
              </w:rPr>
              <w:t>对</w:t>
            </w:r>
            <w:r w:rsidRPr="009379D1">
              <w:rPr>
                <w:rFonts w:ascii="仿宋" w:eastAsia="仿宋" w:hAnsi="仿宋" w:cs="Times New Roman" w:hint="eastAsia"/>
                <w:color w:val="000000" w:themeColor="text1"/>
                <w:kern w:val="0"/>
                <w:sz w:val="20"/>
                <w:szCs w:val="20"/>
              </w:rPr>
              <w:t>水位、流量、开度数据进行人工复核，发现数据严重偏差及时上报，通知相关厂家进行技术维修；</w:t>
            </w:r>
          </w:p>
          <w:p w:rsidR="009E08D9" w:rsidRDefault="002203D0">
            <w:pPr>
              <w:spacing w:line="220" w:lineRule="exac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sz w:val="20"/>
                <w:szCs w:val="20"/>
              </w:rPr>
              <w:t>（4）</w:t>
            </w:r>
            <w:r w:rsidRPr="009379D1">
              <w:rPr>
                <w:rFonts w:ascii="仿宋" w:eastAsia="仿宋" w:hAnsi="仿宋" w:cs="Times New Roman" w:hint="eastAsia"/>
                <w:color w:val="000000" w:themeColor="text1"/>
                <w:kern w:val="0"/>
                <w:sz w:val="20"/>
                <w:szCs w:val="20"/>
              </w:rPr>
              <w:t>加强数据采集设备的管理和升级，完善断电数据保存功能；</w:t>
            </w:r>
          </w:p>
          <w:p w:rsidR="009E08D9" w:rsidRDefault="002203D0">
            <w:pPr>
              <w:spacing w:line="220" w:lineRule="exact"/>
              <w:rPr>
                <w:rFonts w:ascii="仿宋" w:eastAsia="仿宋" w:hAnsi="仿宋" w:cs="Times New Roman"/>
                <w:color w:val="000000" w:themeColor="text1"/>
                <w:sz w:val="20"/>
                <w:szCs w:val="20"/>
              </w:rPr>
            </w:pPr>
            <w:r w:rsidRPr="009379D1">
              <w:rPr>
                <w:rFonts w:ascii="仿宋" w:eastAsia="仿宋" w:hAnsi="仿宋" w:cs="Times New Roman" w:hint="eastAsia"/>
                <w:color w:val="000000" w:themeColor="text1"/>
                <w:sz w:val="20"/>
                <w:szCs w:val="20"/>
              </w:rPr>
              <w:t>（5）</w:t>
            </w:r>
            <w:r w:rsidRPr="009379D1">
              <w:rPr>
                <w:rFonts w:ascii="仿宋" w:eastAsia="仿宋" w:hAnsi="仿宋" w:cs="Times New Roman" w:hint="eastAsia"/>
                <w:color w:val="000000" w:themeColor="text1"/>
                <w:kern w:val="0"/>
                <w:sz w:val="20"/>
                <w:szCs w:val="20"/>
              </w:rPr>
              <w:t>定期更换干燥剂，保持设备内部干燥。</w:t>
            </w:r>
          </w:p>
        </w:tc>
      </w:tr>
      <w:tr w:rsidR="002203D0" w:rsidRPr="009379D1" w:rsidTr="003A6B7D">
        <w:trPr>
          <w:trHeight w:val="20"/>
        </w:trPr>
        <w:tc>
          <w:tcPr>
            <w:tcW w:w="959" w:type="dxa"/>
            <w:vAlign w:val="center"/>
          </w:tcPr>
          <w:p w:rsidR="009E08D9" w:rsidRDefault="002203D0">
            <w:pPr>
              <w:spacing w:line="220" w:lineRule="exact"/>
              <w:jc w:val="center"/>
              <w:rPr>
                <w:rFonts w:ascii="仿宋" w:eastAsia="仿宋" w:hAnsi="仿宋" w:cs="Times New Roman"/>
                <w:color w:val="000000" w:themeColor="text1"/>
                <w:sz w:val="20"/>
                <w:szCs w:val="20"/>
              </w:rPr>
            </w:pPr>
            <w:r w:rsidRPr="009379D1">
              <w:rPr>
                <w:rFonts w:ascii="仿宋" w:eastAsia="仿宋" w:hAnsi="仿宋" w:cs="Times New Roman"/>
                <w:color w:val="000000" w:themeColor="text1"/>
                <w:sz w:val="20"/>
                <w:szCs w:val="20"/>
              </w:rPr>
              <w:t>7-8</w:t>
            </w:r>
          </w:p>
        </w:tc>
        <w:tc>
          <w:tcPr>
            <w:tcW w:w="1843" w:type="dxa"/>
            <w:vAlign w:val="center"/>
          </w:tcPr>
          <w:p w:rsidR="009E08D9" w:rsidRDefault="002203D0">
            <w:pPr>
              <w:spacing w:line="220" w:lineRule="exact"/>
              <w:jc w:val="center"/>
              <w:rPr>
                <w:rFonts w:ascii="仿宋" w:eastAsia="仿宋" w:hAnsi="仿宋" w:cs="Times New Roman"/>
                <w:color w:val="000000" w:themeColor="text1"/>
                <w:sz w:val="20"/>
                <w:szCs w:val="20"/>
              </w:rPr>
            </w:pPr>
            <w:r w:rsidRPr="009379D1">
              <w:rPr>
                <w:rFonts w:ascii="仿宋" w:eastAsia="仿宋" w:hAnsi="仿宋" w:cs="Times New Roman" w:hint="eastAsia"/>
                <w:color w:val="000000" w:themeColor="text1"/>
                <w:sz w:val="20"/>
                <w:szCs w:val="20"/>
              </w:rPr>
              <w:t>运行管理软件</w:t>
            </w:r>
          </w:p>
        </w:tc>
        <w:tc>
          <w:tcPr>
            <w:tcW w:w="11514" w:type="dxa"/>
          </w:tcPr>
          <w:p w:rsidR="009E08D9" w:rsidRDefault="002203D0">
            <w:pPr>
              <w:spacing w:line="220" w:lineRule="exac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（1）定期对调度运行模型参数进行率定和修正，发现指令决策内容严重偏差及时上报</w:t>
            </w:r>
            <w:r w:rsidR="00FE5DEB">
              <w:rPr>
                <w:rFonts w:ascii="仿宋" w:eastAsia="仿宋" w:hAnsi="仿宋" w:cs="Times New Roman" w:hint="eastAsia"/>
                <w:color w:val="000000" w:themeColor="text1"/>
                <w:kern w:val="0"/>
                <w:sz w:val="20"/>
                <w:szCs w:val="20"/>
              </w:rPr>
              <w:t>；</w:t>
            </w:r>
          </w:p>
          <w:p w:rsidR="009E08D9" w:rsidRDefault="002203D0">
            <w:pPr>
              <w:spacing w:line="220" w:lineRule="exac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sz w:val="20"/>
                <w:szCs w:val="20"/>
              </w:rPr>
              <w:t>（2）</w:t>
            </w:r>
            <w:r w:rsidRPr="009379D1">
              <w:rPr>
                <w:rFonts w:ascii="仿宋" w:eastAsia="仿宋" w:hAnsi="仿宋" w:cs="Times New Roman" w:hint="eastAsia"/>
                <w:color w:val="000000" w:themeColor="text1"/>
                <w:kern w:val="0"/>
                <w:sz w:val="20"/>
                <w:szCs w:val="20"/>
              </w:rPr>
              <w:t>定期</w:t>
            </w:r>
            <w:r w:rsidR="00FE5DEB">
              <w:rPr>
                <w:rFonts w:ascii="仿宋" w:eastAsia="仿宋" w:hAnsi="仿宋" w:cs="Times New Roman" w:hint="eastAsia"/>
                <w:color w:val="000000" w:themeColor="text1"/>
                <w:kern w:val="0"/>
                <w:sz w:val="20"/>
                <w:szCs w:val="20"/>
              </w:rPr>
              <w:t>开展</w:t>
            </w:r>
            <w:r w:rsidRPr="009379D1">
              <w:rPr>
                <w:rFonts w:ascii="仿宋" w:eastAsia="仿宋" w:hAnsi="仿宋" w:cs="Times New Roman" w:hint="eastAsia"/>
                <w:color w:val="000000" w:themeColor="text1"/>
                <w:kern w:val="0"/>
                <w:sz w:val="20"/>
                <w:szCs w:val="20"/>
              </w:rPr>
              <w:t>常规工况和应急调度模拟，发现指令决策内容严重偏差及时上报；</w:t>
            </w:r>
          </w:p>
          <w:p w:rsidR="009E08D9" w:rsidRDefault="002203D0">
            <w:pPr>
              <w:spacing w:line="220" w:lineRule="exac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（3）增加大幅度闸门调整指令决策值班长复核制度；</w:t>
            </w:r>
          </w:p>
          <w:p w:rsidR="009E08D9" w:rsidRDefault="002203D0">
            <w:pPr>
              <w:spacing w:line="220" w:lineRule="exact"/>
              <w:rPr>
                <w:rFonts w:ascii="仿宋" w:eastAsia="仿宋" w:hAnsi="仿宋" w:cs="Times New Roman"/>
                <w:color w:val="000000" w:themeColor="text1"/>
                <w:sz w:val="20"/>
                <w:szCs w:val="20"/>
              </w:rPr>
            </w:pPr>
            <w:r w:rsidRPr="009379D1">
              <w:rPr>
                <w:rFonts w:ascii="仿宋" w:eastAsia="仿宋" w:hAnsi="仿宋" w:cs="Times New Roman" w:hint="eastAsia"/>
                <w:color w:val="000000" w:themeColor="text1"/>
                <w:sz w:val="20"/>
                <w:szCs w:val="20"/>
              </w:rPr>
              <w:t>（4）避免同时对不同闸孔进行调节操作。</w:t>
            </w:r>
          </w:p>
        </w:tc>
      </w:tr>
    </w:tbl>
    <w:p w:rsidR="002203D0" w:rsidRPr="009379D1" w:rsidRDefault="002203D0" w:rsidP="002203D0">
      <w:pPr>
        <w:spacing w:after="60" w:line="560" w:lineRule="exact"/>
        <w:jc w:val="center"/>
        <w:rPr>
          <w:rFonts w:ascii="Times New Roman" w:eastAsia="黑体" w:hAnsi="Times New Roman" w:cs="Times New Roman"/>
          <w:color w:val="000000" w:themeColor="text1"/>
          <w:sz w:val="24"/>
          <w:szCs w:val="20"/>
        </w:rPr>
      </w:pPr>
      <w:r w:rsidRPr="009379D1">
        <w:rPr>
          <w:rFonts w:ascii="Times New Roman" w:eastAsia="黑体" w:hAnsi="Times New Roman" w:cs="Times New Roman"/>
          <w:color w:val="000000" w:themeColor="text1"/>
          <w:sz w:val="24"/>
          <w:szCs w:val="20"/>
        </w:rPr>
        <w:t>表</w:t>
      </w:r>
      <w:r w:rsidRPr="009379D1">
        <w:rPr>
          <w:rFonts w:ascii="Times New Roman" w:eastAsia="黑体" w:hAnsi="Times New Roman" w:cs="Times New Roman"/>
          <w:color w:val="000000" w:themeColor="text1"/>
          <w:sz w:val="24"/>
          <w:szCs w:val="20"/>
        </w:rPr>
        <w:t>3.</w:t>
      </w:r>
      <w:r w:rsidRPr="009379D1">
        <w:rPr>
          <w:rFonts w:ascii="Times New Roman" w:eastAsia="黑体" w:hAnsi="Times New Roman" w:cs="Times New Roman" w:hint="eastAsia"/>
          <w:color w:val="000000" w:themeColor="text1"/>
          <w:sz w:val="24"/>
          <w:szCs w:val="20"/>
        </w:rPr>
        <w:t>4</w:t>
      </w:r>
      <w:r w:rsidRPr="009379D1">
        <w:rPr>
          <w:rFonts w:ascii="Times New Roman" w:eastAsia="黑体" w:hAnsi="Times New Roman" w:cs="Times New Roman"/>
          <w:color w:val="000000" w:themeColor="text1"/>
          <w:sz w:val="24"/>
          <w:szCs w:val="20"/>
        </w:rPr>
        <w:t xml:space="preserve">-3  </w:t>
      </w:r>
      <w:r w:rsidRPr="009379D1">
        <w:rPr>
          <w:rFonts w:ascii="Times New Roman" w:eastAsia="黑体" w:hAnsi="Times New Roman" w:cs="Times New Roman"/>
          <w:color w:val="000000" w:themeColor="text1"/>
          <w:sz w:val="24"/>
          <w:szCs w:val="20"/>
        </w:rPr>
        <w:t>调度运行系统风险控制措施一览表</w:t>
      </w:r>
    </w:p>
    <w:tbl>
      <w:tblPr>
        <w:tblW w:w="14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673"/>
        <w:gridCol w:w="12788"/>
      </w:tblGrid>
      <w:tr w:rsidR="002203D0" w:rsidRPr="009379D1" w:rsidTr="00F8702A">
        <w:trPr>
          <w:trHeight w:val="285"/>
          <w:tblHeader/>
          <w:jc w:val="center"/>
        </w:trPr>
        <w:tc>
          <w:tcPr>
            <w:tcW w:w="993" w:type="dxa"/>
            <w:shd w:val="clear" w:color="auto" w:fill="auto"/>
            <w:noWrap/>
            <w:vAlign w:val="center"/>
            <w:hideMark/>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建筑物类型</w:t>
            </w:r>
          </w:p>
        </w:tc>
        <w:tc>
          <w:tcPr>
            <w:tcW w:w="673" w:type="dxa"/>
            <w:shd w:val="clear" w:color="auto" w:fill="auto"/>
            <w:noWrap/>
            <w:vAlign w:val="center"/>
            <w:hideMark/>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风险事件</w:t>
            </w:r>
          </w:p>
        </w:tc>
        <w:tc>
          <w:tcPr>
            <w:tcW w:w="12788" w:type="dxa"/>
            <w:shd w:val="clear" w:color="auto" w:fill="auto"/>
            <w:noWrap/>
            <w:vAlign w:val="center"/>
            <w:hideMark/>
          </w:tcPr>
          <w:p w:rsidR="002203D0" w:rsidRPr="009379D1" w:rsidRDefault="00F8702A" w:rsidP="003A6B7D">
            <w:pPr>
              <w:widowControl/>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风险</w:t>
            </w:r>
            <w:r w:rsidR="002203D0" w:rsidRPr="009379D1">
              <w:rPr>
                <w:rFonts w:ascii="Times New Roman" w:eastAsia="仿宋" w:hAnsi="Times New Roman" w:cs="Times New Roman"/>
                <w:color w:val="000000" w:themeColor="text1"/>
                <w:kern w:val="0"/>
                <w:sz w:val="20"/>
                <w:szCs w:val="20"/>
              </w:rPr>
              <w:t>控制措施</w:t>
            </w:r>
          </w:p>
        </w:tc>
      </w:tr>
      <w:tr w:rsidR="002203D0" w:rsidRPr="009379D1" w:rsidTr="00F8702A">
        <w:trPr>
          <w:trHeight w:val="375"/>
          <w:jc w:val="center"/>
        </w:trPr>
        <w:tc>
          <w:tcPr>
            <w:tcW w:w="993" w:type="dxa"/>
            <w:vMerge w:val="restart"/>
            <w:shd w:val="clear" w:color="auto" w:fill="auto"/>
            <w:vAlign w:val="center"/>
            <w:hideMark/>
          </w:tcPr>
          <w:p w:rsidR="002203D0" w:rsidRPr="009379D1" w:rsidRDefault="00B424C1" w:rsidP="003A6B7D">
            <w:pPr>
              <w:widowControl/>
              <w:jc w:val="left"/>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控制闸</w:t>
            </w:r>
          </w:p>
        </w:tc>
        <w:tc>
          <w:tcPr>
            <w:tcW w:w="673" w:type="dxa"/>
            <w:shd w:val="clear" w:color="auto" w:fill="auto"/>
            <w:noWrap/>
            <w:vAlign w:val="center"/>
            <w:hideMark/>
          </w:tcPr>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无法动作</w:t>
            </w:r>
          </w:p>
        </w:tc>
        <w:tc>
          <w:tcPr>
            <w:tcW w:w="12788" w:type="dxa"/>
            <w:shd w:val="clear" w:color="auto" w:fill="auto"/>
            <w:noWrap/>
            <w:vAlign w:val="center"/>
            <w:hideMark/>
          </w:tcPr>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1</w:t>
            </w:r>
            <w:r w:rsidRPr="009379D1">
              <w:rPr>
                <w:rFonts w:ascii="Times New Roman" w:eastAsia="仿宋" w:hAnsi="Times New Roman" w:cs="Times New Roman"/>
                <w:color w:val="000000" w:themeColor="text1"/>
                <w:kern w:val="0"/>
                <w:sz w:val="20"/>
                <w:szCs w:val="20"/>
              </w:rPr>
              <w:t>）按照有关调度运行管理办法、业务手册及应急预案相关程序和要求逐级上报，配合上级单位和部门做好控制措施；</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2</w:t>
            </w:r>
            <w:r w:rsidRPr="009379D1">
              <w:rPr>
                <w:rFonts w:ascii="Times New Roman" w:eastAsia="仿宋" w:hAnsi="Times New Roman" w:cs="Times New Roman"/>
                <w:color w:val="000000" w:themeColor="text1"/>
                <w:kern w:val="0"/>
                <w:sz w:val="20"/>
                <w:szCs w:val="20"/>
              </w:rPr>
              <w:t>）排查无法动作原因，加强水位、流量监测，根据闸门无法动作事件监测信息和预测结果，对可能发生并达到预警程度的影响及恢复时间按规定上报；</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3</w:t>
            </w:r>
            <w:r w:rsidRPr="009379D1">
              <w:rPr>
                <w:rFonts w:ascii="Times New Roman" w:eastAsia="仿宋" w:hAnsi="Times New Roman" w:cs="Times New Roman"/>
                <w:color w:val="000000" w:themeColor="text1"/>
                <w:kern w:val="0"/>
                <w:sz w:val="20"/>
                <w:szCs w:val="20"/>
              </w:rPr>
              <w:t>）</w:t>
            </w:r>
            <w:r w:rsidR="00B424C1" w:rsidRPr="00B424C1">
              <w:rPr>
                <w:rFonts w:ascii="Times New Roman" w:eastAsia="仿宋" w:hAnsi="Times New Roman" w:cs="Times New Roman" w:hint="eastAsia"/>
                <w:color w:val="000000" w:themeColor="text1"/>
                <w:kern w:val="0"/>
                <w:sz w:val="20"/>
                <w:szCs w:val="20"/>
              </w:rPr>
              <w:t>若现地可排除故障，故障修复后按照先现地自动，再现地手动的先后顺序进行现地操作</w:t>
            </w:r>
            <w:r w:rsidRPr="009379D1">
              <w:rPr>
                <w:rFonts w:ascii="Times New Roman" w:eastAsia="仿宋" w:hAnsi="Times New Roman" w:cs="Times New Roman"/>
                <w:color w:val="000000" w:themeColor="text1"/>
                <w:kern w:val="0"/>
                <w:sz w:val="20"/>
                <w:szCs w:val="20"/>
              </w:rPr>
              <w:t>；</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4</w:t>
            </w:r>
            <w:r w:rsidRPr="009379D1">
              <w:rPr>
                <w:rFonts w:ascii="Times New Roman" w:eastAsia="仿宋" w:hAnsi="Times New Roman" w:cs="Times New Roman"/>
                <w:color w:val="000000" w:themeColor="text1"/>
                <w:kern w:val="0"/>
                <w:sz w:val="20"/>
                <w:szCs w:val="20"/>
              </w:rPr>
              <w:t>）若现地不可排除故障，及时通知运维队伍进行处置，按调度应急预案申请调整其他孔闸门开度，保持过流基本不变，并逐级上报情况；</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5</w:t>
            </w:r>
            <w:r w:rsidRPr="009379D1">
              <w:rPr>
                <w:rFonts w:ascii="Times New Roman" w:eastAsia="仿宋" w:hAnsi="Times New Roman" w:cs="Times New Roman"/>
                <w:color w:val="000000" w:themeColor="text1"/>
                <w:kern w:val="0"/>
                <w:sz w:val="20"/>
                <w:szCs w:val="20"/>
              </w:rPr>
              <w:t>）故障恢复后回归至远程控制状态，逐级上报。</w:t>
            </w:r>
          </w:p>
        </w:tc>
      </w:tr>
      <w:tr w:rsidR="002203D0" w:rsidRPr="009379D1" w:rsidTr="00F8702A">
        <w:trPr>
          <w:trHeight w:val="2551"/>
          <w:jc w:val="center"/>
        </w:trPr>
        <w:tc>
          <w:tcPr>
            <w:tcW w:w="993" w:type="dxa"/>
            <w:vMerge/>
            <w:shd w:val="clear" w:color="auto" w:fill="auto"/>
            <w:vAlign w:val="center"/>
            <w:hideMark/>
          </w:tcPr>
          <w:p w:rsidR="002203D0" w:rsidRPr="009379D1" w:rsidRDefault="002203D0" w:rsidP="003A6B7D">
            <w:pPr>
              <w:widowControl/>
              <w:jc w:val="left"/>
              <w:rPr>
                <w:rFonts w:ascii="Times New Roman" w:eastAsia="仿宋" w:hAnsi="Times New Roman" w:cs="Times New Roman"/>
                <w:color w:val="000000" w:themeColor="text1"/>
                <w:kern w:val="0"/>
                <w:sz w:val="20"/>
                <w:szCs w:val="20"/>
              </w:rPr>
            </w:pPr>
          </w:p>
        </w:tc>
        <w:tc>
          <w:tcPr>
            <w:tcW w:w="673" w:type="dxa"/>
            <w:shd w:val="clear" w:color="auto" w:fill="auto"/>
            <w:noWrap/>
            <w:vAlign w:val="center"/>
            <w:hideMark/>
          </w:tcPr>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卡阻</w:t>
            </w:r>
          </w:p>
        </w:tc>
        <w:tc>
          <w:tcPr>
            <w:tcW w:w="12788" w:type="dxa"/>
            <w:shd w:val="clear" w:color="auto" w:fill="auto"/>
            <w:noWrap/>
            <w:vAlign w:val="center"/>
            <w:hideMark/>
          </w:tcPr>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1</w:t>
            </w:r>
            <w:r w:rsidRPr="009379D1">
              <w:rPr>
                <w:rFonts w:ascii="Times New Roman" w:eastAsia="仿宋" w:hAnsi="Times New Roman" w:cs="Times New Roman"/>
                <w:color w:val="000000" w:themeColor="text1"/>
                <w:kern w:val="0"/>
                <w:sz w:val="20"/>
                <w:szCs w:val="20"/>
              </w:rPr>
              <w:t>）按照有关调度运行管理办法、业务手册及应急预案相关程序和要求逐级上报，开展先期处置，配合上级单位和部门做好控制措施；</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2</w:t>
            </w:r>
            <w:r w:rsidRPr="009379D1">
              <w:rPr>
                <w:rFonts w:ascii="Times New Roman" w:eastAsia="仿宋" w:hAnsi="Times New Roman" w:cs="Times New Roman"/>
                <w:color w:val="000000" w:themeColor="text1"/>
                <w:kern w:val="0"/>
                <w:sz w:val="20"/>
                <w:szCs w:val="20"/>
              </w:rPr>
              <w:t>）排查闸门卡阻原因，加强水位、流量监测，根据闸门卡阻事件监测信息和预测结果，对可能发生并达到预警程度的影响及恢复时间按规定上报；</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3</w:t>
            </w:r>
            <w:r w:rsidRPr="009379D1">
              <w:rPr>
                <w:rFonts w:ascii="Times New Roman" w:eastAsia="仿宋" w:hAnsi="Times New Roman" w:cs="Times New Roman"/>
                <w:color w:val="000000" w:themeColor="text1"/>
                <w:kern w:val="0"/>
                <w:sz w:val="20"/>
                <w:szCs w:val="20"/>
              </w:rPr>
              <w:t>）对左右开度超差，及时通知闸站值守人员纠偏，按照先现地自动，再现地手动的先后顺序进行现地操作；</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4</w:t>
            </w:r>
            <w:r w:rsidRPr="009379D1">
              <w:rPr>
                <w:rFonts w:ascii="Times New Roman" w:eastAsia="仿宋" w:hAnsi="Times New Roman" w:cs="Times New Roman"/>
                <w:color w:val="000000" w:themeColor="text1"/>
                <w:kern w:val="0"/>
                <w:sz w:val="20"/>
                <w:szCs w:val="20"/>
              </w:rPr>
              <w:t>）出现闸门金结故障，按调度应急预案申请调整其他孔闸门开度，保持过流基本不变，并逐级上报情况；</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5</w:t>
            </w:r>
            <w:r w:rsidRPr="009379D1">
              <w:rPr>
                <w:rFonts w:ascii="Times New Roman" w:eastAsia="仿宋" w:hAnsi="Times New Roman" w:cs="Times New Roman"/>
                <w:color w:val="000000" w:themeColor="text1"/>
                <w:kern w:val="0"/>
                <w:sz w:val="20"/>
                <w:szCs w:val="20"/>
              </w:rPr>
              <w:t>）通过调整其他孔闸门仍对正常过流造成影响的，及时上报，并积极配合总调中心做好调节辖区内</w:t>
            </w:r>
            <w:r w:rsidR="00B424C1">
              <w:rPr>
                <w:rFonts w:ascii="Times New Roman" w:eastAsia="仿宋" w:hAnsi="Times New Roman" w:cs="Times New Roman"/>
                <w:color w:val="000000" w:themeColor="text1"/>
                <w:kern w:val="0"/>
                <w:sz w:val="20"/>
                <w:szCs w:val="20"/>
              </w:rPr>
              <w:t>分水阀</w:t>
            </w:r>
            <w:r w:rsidRPr="009379D1">
              <w:rPr>
                <w:rFonts w:ascii="Times New Roman" w:eastAsia="仿宋" w:hAnsi="Times New Roman" w:cs="Times New Roman"/>
                <w:color w:val="000000" w:themeColor="text1"/>
                <w:kern w:val="0"/>
                <w:sz w:val="20"/>
                <w:szCs w:val="20"/>
              </w:rPr>
              <w:t>、退水闸的应急调度处置工作；</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6</w:t>
            </w:r>
            <w:r w:rsidRPr="009379D1">
              <w:rPr>
                <w:rFonts w:ascii="Times New Roman" w:eastAsia="仿宋" w:hAnsi="Times New Roman" w:cs="Times New Roman"/>
                <w:color w:val="000000" w:themeColor="text1"/>
                <w:kern w:val="0"/>
                <w:sz w:val="20"/>
                <w:szCs w:val="20"/>
              </w:rPr>
              <w:t>）故障恢复后回归至远程控制状态，逐级上报。</w:t>
            </w:r>
          </w:p>
        </w:tc>
      </w:tr>
      <w:tr w:rsidR="007C2753" w:rsidRPr="009379D1" w:rsidTr="00F8702A">
        <w:trPr>
          <w:trHeight w:val="2494"/>
          <w:jc w:val="center"/>
        </w:trPr>
        <w:tc>
          <w:tcPr>
            <w:tcW w:w="993" w:type="dxa"/>
            <w:vMerge/>
            <w:shd w:val="clear" w:color="auto" w:fill="auto"/>
            <w:vAlign w:val="center"/>
            <w:hideMark/>
          </w:tcPr>
          <w:p w:rsidR="002203D0" w:rsidRPr="009379D1" w:rsidRDefault="002203D0" w:rsidP="003A6B7D">
            <w:pPr>
              <w:widowControl/>
              <w:jc w:val="left"/>
              <w:rPr>
                <w:rFonts w:ascii="Times New Roman" w:eastAsia="仿宋" w:hAnsi="Times New Roman" w:cs="Times New Roman"/>
                <w:color w:val="000000" w:themeColor="text1"/>
                <w:kern w:val="0"/>
                <w:sz w:val="20"/>
                <w:szCs w:val="20"/>
              </w:rPr>
            </w:pPr>
          </w:p>
        </w:tc>
        <w:tc>
          <w:tcPr>
            <w:tcW w:w="673" w:type="dxa"/>
            <w:shd w:val="clear" w:color="auto" w:fill="auto"/>
            <w:noWrap/>
            <w:vAlign w:val="center"/>
            <w:hideMark/>
          </w:tcPr>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异动</w:t>
            </w:r>
          </w:p>
        </w:tc>
        <w:tc>
          <w:tcPr>
            <w:tcW w:w="12788" w:type="dxa"/>
            <w:shd w:val="clear" w:color="auto" w:fill="auto"/>
            <w:noWrap/>
            <w:vAlign w:val="center"/>
            <w:hideMark/>
          </w:tcPr>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1</w:t>
            </w:r>
            <w:r w:rsidRPr="009379D1">
              <w:rPr>
                <w:rFonts w:ascii="Times New Roman" w:eastAsia="仿宋" w:hAnsi="Times New Roman" w:cs="Times New Roman"/>
                <w:color w:val="000000" w:themeColor="text1"/>
                <w:kern w:val="0"/>
                <w:sz w:val="20"/>
                <w:szCs w:val="20"/>
              </w:rPr>
              <w:t>）按照有关调度运行管理办法及业务手册相关程序和要求逐级上报、开展先期处置，配合上级单位和部门做好控制措施；</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2</w:t>
            </w:r>
            <w:r w:rsidRPr="009379D1">
              <w:rPr>
                <w:rFonts w:ascii="Times New Roman" w:eastAsia="仿宋" w:hAnsi="Times New Roman" w:cs="Times New Roman"/>
                <w:color w:val="000000" w:themeColor="text1"/>
                <w:kern w:val="0"/>
                <w:sz w:val="20"/>
                <w:szCs w:val="20"/>
              </w:rPr>
              <w:t>）排查闸门异动原因，加强水位、流量监测，根据闸门异动事件监测信息和预测结果，对可能发生并达到预警程度的影响及恢复时间按规定上报；</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3</w:t>
            </w:r>
            <w:r w:rsidRPr="009379D1">
              <w:rPr>
                <w:rFonts w:ascii="Times New Roman" w:eastAsia="仿宋" w:hAnsi="Times New Roman" w:cs="Times New Roman"/>
                <w:color w:val="000000" w:themeColor="text1"/>
                <w:kern w:val="0"/>
                <w:sz w:val="20"/>
                <w:szCs w:val="20"/>
              </w:rPr>
              <w:t>）对异动但未卡死闸门，按调度工作要求及流程将闸门恢复至原开度，并逐级上报情况；</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4</w:t>
            </w:r>
            <w:r w:rsidRPr="009379D1">
              <w:rPr>
                <w:rFonts w:ascii="Times New Roman" w:eastAsia="仿宋" w:hAnsi="Times New Roman" w:cs="Times New Roman"/>
                <w:color w:val="000000" w:themeColor="text1"/>
                <w:kern w:val="0"/>
                <w:sz w:val="20"/>
                <w:szCs w:val="20"/>
              </w:rPr>
              <w:t>）出现闸门卡死无法恢复，按调度应急预案申请调整其他孔闸门开度，保持过流基本不变，并逐级上报情况；</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5</w:t>
            </w:r>
            <w:r w:rsidRPr="009379D1">
              <w:rPr>
                <w:rFonts w:ascii="Times New Roman" w:eastAsia="仿宋" w:hAnsi="Times New Roman" w:cs="Times New Roman"/>
                <w:color w:val="000000" w:themeColor="text1"/>
                <w:kern w:val="0"/>
                <w:sz w:val="20"/>
                <w:szCs w:val="20"/>
              </w:rPr>
              <w:t>）通过调整其他孔闸门仍对正常过流造成影响的，及时上报，并积极配合总调中心做好调节辖区内</w:t>
            </w:r>
            <w:r w:rsidR="00B424C1">
              <w:rPr>
                <w:rFonts w:ascii="Times New Roman" w:eastAsia="仿宋" w:hAnsi="Times New Roman" w:cs="Times New Roman"/>
                <w:color w:val="000000" w:themeColor="text1"/>
                <w:kern w:val="0"/>
                <w:sz w:val="20"/>
                <w:szCs w:val="20"/>
              </w:rPr>
              <w:t>分水阀</w:t>
            </w:r>
            <w:r w:rsidRPr="009379D1">
              <w:rPr>
                <w:rFonts w:ascii="Times New Roman" w:eastAsia="仿宋" w:hAnsi="Times New Roman" w:cs="Times New Roman"/>
                <w:color w:val="000000" w:themeColor="text1"/>
                <w:kern w:val="0"/>
                <w:sz w:val="20"/>
                <w:szCs w:val="20"/>
              </w:rPr>
              <w:t>、退水闸的应急调度处置工作；</w:t>
            </w:r>
          </w:p>
          <w:p w:rsidR="002203D0" w:rsidRPr="007C2753" w:rsidRDefault="002203D0">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6</w:t>
            </w:r>
            <w:r w:rsidRPr="009379D1">
              <w:rPr>
                <w:rFonts w:ascii="Times New Roman" w:eastAsia="仿宋" w:hAnsi="Times New Roman" w:cs="Times New Roman"/>
                <w:color w:val="000000" w:themeColor="text1"/>
                <w:kern w:val="0"/>
                <w:sz w:val="20"/>
                <w:szCs w:val="20"/>
              </w:rPr>
              <w:t>）故障恢复后回归至远程控制状态，逐级上报。</w:t>
            </w:r>
          </w:p>
        </w:tc>
      </w:tr>
      <w:tr w:rsidR="002203D0" w:rsidRPr="009379D1" w:rsidTr="00F8702A">
        <w:trPr>
          <w:trHeight w:val="285"/>
          <w:jc w:val="center"/>
        </w:trPr>
        <w:tc>
          <w:tcPr>
            <w:tcW w:w="993" w:type="dxa"/>
            <w:vMerge/>
            <w:shd w:val="clear" w:color="auto" w:fill="auto"/>
            <w:vAlign w:val="center"/>
            <w:hideMark/>
          </w:tcPr>
          <w:p w:rsidR="002203D0" w:rsidRPr="009379D1" w:rsidRDefault="002203D0" w:rsidP="003A6B7D">
            <w:pPr>
              <w:widowControl/>
              <w:jc w:val="left"/>
              <w:rPr>
                <w:rFonts w:ascii="Times New Roman" w:eastAsia="仿宋" w:hAnsi="Times New Roman" w:cs="Times New Roman"/>
                <w:color w:val="000000" w:themeColor="text1"/>
                <w:kern w:val="0"/>
                <w:sz w:val="20"/>
                <w:szCs w:val="20"/>
              </w:rPr>
            </w:pPr>
          </w:p>
        </w:tc>
        <w:tc>
          <w:tcPr>
            <w:tcW w:w="673" w:type="dxa"/>
            <w:shd w:val="clear" w:color="auto" w:fill="auto"/>
            <w:noWrap/>
            <w:vAlign w:val="center"/>
            <w:hideMark/>
          </w:tcPr>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误动</w:t>
            </w:r>
          </w:p>
        </w:tc>
        <w:tc>
          <w:tcPr>
            <w:tcW w:w="12788" w:type="dxa"/>
            <w:shd w:val="clear" w:color="auto" w:fill="auto"/>
            <w:noWrap/>
            <w:vAlign w:val="center"/>
            <w:hideMark/>
          </w:tcPr>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1</w:t>
            </w:r>
            <w:r w:rsidRPr="009379D1">
              <w:rPr>
                <w:rFonts w:ascii="Times New Roman" w:eastAsia="仿宋" w:hAnsi="Times New Roman" w:cs="Times New Roman"/>
                <w:color w:val="000000" w:themeColor="text1"/>
                <w:kern w:val="0"/>
                <w:sz w:val="20"/>
                <w:szCs w:val="20"/>
              </w:rPr>
              <w:t>）按照有关调度运行管理办法及业务手册相关程序和要求逐级上报，密切监测水位、流量动态，配合上级单位和部门做好控制措施；</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2</w:t>
            </w:r>
            <w:r w:rsidRPr="009379D1">
              <w:rPr>
                <w:rFonts w:ascii="Times New Roman" w:eastAsia="仿宋" w:hAnsi="Times New Roman" w:cs="Times New Roman"/>
                <w:color w:val="000000" w:themeColor="text1"/>
                <w:kern w:val="0"/>
                <w:sz w:val="20"/>
                <w:szCs w:val="20"/>
              </w:rPr>
              <w:t>）排查误动原因，加强水位、流量监测，根据闸门误动事件监测信息和预测结果，对可能发生并达到预警程度的水位、流量变动按规定上报；</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3</w:t>
            </w:r>
            <w:r w:rsidRPr="009379D1">
              <w:rPr>
                <w:rFonts w:ascii="Times New Roman" w:eastAsia="仿宋" w:hAnsi="Times New Roman" w:cs="Times New Roman"/>
                <w:color w:val="000000" w:themeColor="text1"/>
                <w:kern w:val="0"/>
                <w:sz w:val="20"/>
                <w:szCs w:val="20"/>
              </w:rPr>
              <w:t>）对认定误动操作，闸前、后水位及流量变幅未达到上报要求，按调度工作要求及流程将闸门恢复至原开度，并逐级上报情况；</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4</w:t>
            </w:r>
            <w:r w:rsidRPr="009379D1">
              <w:rPr>
                <w:rFonts w:ascii="Times New Roman" w:eastAsia="仿宋" w:hAnsi="Times New Roman" w:cs="Times New Roman"/>
                <w:color w:val="000000" w:themeColor="text1"/>
                <w:kern w:val="0"/>
                <w:sz w:val="20"/>
                <w:szCs w:val="20"/>
              </w:rPr>
              <w:t>）对认定误动操作，闸前、后水位或流量变幅达到上报要求，积极准备，按总调中心调令执行。</w:t>
            </w:r>
          </w:p>
        </w:tc>
      </w:tr>
      <w:tr w:rsidR="002203D0" w:rsidRPr="009379D1" w:rsidTr="00F8702A">
        <w:trPr>
          <w:trHeight w:val="285"/>
          <w:jc w:val="center"/>
        </w:trPr>
        <w:tc>
          <w:tcPr>
            <w:tcW w:w="993" w:type="dxa"/>
            <w:vMerge w:val="restart"/>
            <w:shd w:val="clear" w:color="auto" w:fill="auto"/>
            <w:vAlign w:val="center"/>
          </w:tcPr>
          <w:p w:rsidR="002203D0" w:rsidRPr="009379D1" w:rsidRDefault="002203D0">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分水</w:t>
            </w:r>
            <w:r w:rsidR="00B424C1">
              <w:rPr>
                <w:rFonts w:ascii="Times New Roman" w:eastAsia="仿宋" w:hAnsi="Times New Roman" w:cs="Times New Roman" w:hint="eastAsia"/>
                <w:color w:val="000000" w:themeColor="text1"/>
                <w:kern w:val="0"/>
                <w:sz w:val="20"/>
                <w:szCs w:val="20"/>
              </w:rPr>
              <w:t>阀</w:t>
            </w:r>
          </w:p>
        </w:tc>
        <w:tc>
          <w:tcPr>
            <w:tcW w:w="673" w:type="dxa"/>
            <w:shd w:val="clear" w:color="auto" w:fill="auto"/>
            <w:vAlign w:val="center"/>
          </w:tcPr>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无法动作</w:t>
            </w:r>
          </w:p>
        </w:tc>
        <w:tc>
          <w:tcPr>
            <w:tcW w:w="12788" w:type="dxa"/>
            <w:shd w:val="clear" w:color="auto" w:fill="auto"/>
            <w:vAlign w:val="center"/>
          </w:tcPr>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1</w:t>
            </w:r>
            <w:r w:rsidRPr="009379D1">
              <w:rPr>
                <w:rFonts w:ascii="Times New Roman" w:eastAsia="仿宋" w:hAnsi="Times New Roman" w:cs="Times New Roman"/>
                <w:color w:val="000000" w:themeColor="text1"/>
                <w:kern w:val="0"/>
                <w:sz w:val="20"/>
                <w:szCs w:val="20"/>
              </w:rPr>
              <w:t>）按照分水调度管理办法相关程序和要求上报，开展先期处置，配合上级单位和地方配套工程管理单位做好控制措施；</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2</w:t>
            </w:r>
            <w:r w:rsidRPr="009379D1">
              <w:rPr>
                <w:rFonts w:ascii="Times New Roman" w:eastAsia="仿宋" w:hAnsi="Times New Roman" w:cs="Times New Roman"/>
                <w:color w:val="000000" w:themeColor="text1"/>
                <w:kern w:val="0"/>
                <w:sz w:val="20"/>
                <w:szCs w:val="20"/>
              </w:rPr>
              <w:t>）排查无法动作原因，加强水位、流量监测，根据闸门无法动作事件监测信息和预测结果，对辖区内用水户可能的供水影响按规定上报，并及时与配套工程管理单位联系沟通；</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3</w:t>
            </w:r>
            <w:r w:rsidRPr="009379D1">
              <w:rPr>
                <w:rFonts w:ascii="Times New Roman" w:eastAsia="仿宋" w:hAnsi="Times New Roman" w:cs="Times New Roman"/>
                <w:color w:val="000000" w:themeColor="text1"/>
                <w:kern w:val="0"/>
                <w:sz w:val="20"/>
                <w:szCs w:val="20"/>
              </w:rPr>
              <w:t>）</w:t>
            </w:r>
            <w:r w:rsidR="00B424C1" w:rsidRPr="00B424C1">
              <w:rPr>
                <w:rFonts w:ascii="Times New Roman" w:eastAsia="仿宋" w:hAnsi="Times New Roman" w:cs="Times New Roman" w:hint="eastAsia"/>
                <w:color w:val="000000" w:themeColor="text1"/>
                <w:kern w:val="0"/>
                <w:sz w:val="20"/>
                <w:szCs w:val="20"/>
              </w:rPr>
              <w:t>若现地可排除故障，故障修复后按照先现地自动，再现地手动的先后顺序进行现地操作</w:t>
            </w:r>
            <w:r w:rsidRPr="009379D1">
              <w:rPr>
                <w:rFonts w:ascii="Times New Roman" w:eastAsia="仿宋" w:hAnsi="Times New Roman" w:cs="Times New Roman"/>
                <w:color w:val="000000" w:themeColor="text1"/>
                <w:kern w:val="0"/>
                <w:sz w:val="20"/>
                <w:szCs w:val="20"/>
              </w:rPr>
              <w:t>；</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4</w:t>
            </w:r>
            <w:r w:rsidRPr="009379D1">
              <w:rPr>
                <w:rFonts w:ascii="Times New Roman" w:eastAsia="仿宋" w:hAnsi="Times New Roman" w:cs="Times New Roman"/>
                <w:color w:val="000000" w:themeColor="text1"/>
                <w:kern w:val="0"/>
                <w:sz w:val="20"/>
                <w:szCs w:val="20"/>
              </w:rPr>
              <w:t>）若现地不可排除故障，及时通知运维队伍进行处置，根据渠段水位、流量变化情况及供水任务要求，与总调中心、地方配套工程管理单位启动水量调度专项应急预案；</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5</w:t>
            </w:r>
            <w:r w:rsidRPr="009379D1">
              <w:rPr>
                <w:rFonts w:ascii="Times New Roman" w:eastAsia="仿宋" w:hAnsi="Times New Roman" w:cs="Times New Roman"/>
                <w:color w:val="000000" w:themeColor="text1"/>
                <w:kern w:val="0"/>
                <w:sz w:val="20"/>
                <w:szCs w:val="20"/>
              </w:rPr>
              <w:t>）故障恢复后回归至远程控制状态，逐级上报；</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6</w:t>
            </w:r>
            <w:r w:rsidRPr="009379D1">
              <w:rPr>
                <w:rFonts w:ascii="Times New Roman" w:eastAsia="仿宋" w:hAnsi="Times New Roman" w:cs="Times New Roman"/>
                <w:color w:val="000000" w:themeColor="text1"/>
                <w:kern w:val="0"/>
                <w:sz w:val="20"/>
                <w:szCs w:val="20"/>
              </w:rPr>
              <w:t>）因分水闸运行控制故障导致长期供水不足，可在恢复正常后适当加大分水，补偿前期不足。</w:t>
            </w:r>
          </w:p>
        </w:tc>
      </w:tr>
      <w:tr w:rsidR="002203D0" w:rsidRPr="009379D1" w:rsidTr="00F8702A">
        <w:trPr>
          <w:trHeight w:val="285"/>
          <w:jc w:val="center"/>
        </w:trPr>
        <w:tc>
          <w:tcPr>
            <w:tcW w:w="993" w:type="dxa"/>
            <w:vMerge/>
            <w:shd w:val="clear" w:color="auto" w:fill="auto"/>
            <w:vAlign w:val="center"/>
          </w:tcPr>
          <w:p w:rsidR="002203D0" w:rsidRPr="009379D1" w:rsidRDefault="002203D0" w:rsidP="003A6B7D">
            <w:pPr>
              <w:widowControl/>
              <w:jc w:val="left"/>
              <w:rPr>
                <w:rFonts w:ascii="Times New Roman" w:eastAsia="仿宋" w:hAnsi="Times New Roman" w:cs="Times New Roman"/>
                <w:color w:val="000000" w:themeColor="text1"/>
                <w:kern w:val="0"/>
                <w:sz w:val="20"/>
                <w:szCs w:val="20"/>
              </w:rPr>
            </w:pPr>
          </w:p>
        </w:tc>
        <w:tc>
          <w:tcPr>
            <w:tcW w:w="673" w:type="dxa"/>
            <w:shd w:val="clear" w:color="auto" w:fill="auto"/>
            <w:vAlign w:val="center"/>
          </w:tcPr>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卡阻</w:t>
            </w:r>
          </w:p>
        </w:tc>
        <w:tc>
          <w:tcPr>
            <w:tcW w:w="12788" w:type="dxa"/>
            <w:shd w:val="clear" w:color="auto" w:fill="auto"/>
            <w:vAlign w:val="center"/>
          </w:tcPr>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1</w:t>
            </w:r>
            <w:r w:rsidRPr="009379D1">
              <w:rPr>
                <w:rFonts w:ascii="Times New Roman" w:eastAsia="仿宋" w:hAnsi="Times New Roman" w:cs="Times New Roman"/>
                <w:color w:val="000000" w:themeColor="text1"/>
                <w:kern w:val="0"/>
                <w:sz w:val="20"/>
                <w:szCs w:val="20"/>
              </w:rPr>
              <w:t>）按照分水调度管理办法相关程序和要求上报，开展先期处置，配合上级单位和地方配套工程管理单位做好控制措施；</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2</w:t>
            </w:r>
            <w:r w:rsidRPr="009379D1">
              <w:rPr>
                <w:rFonts w:ascii="Times New Roman" w:eastAsia="仿宋" w:hAnsi="Times New Roman" w:cs="Times New Roman"/>
                <w:color w:val="000000" w:themeColor="text1"/>
                <w:kern w:val="0"/>
                <w:sz w:val="20"/>
                <w:szCs w:val="20"/>
              </w:rPr>
              <w:t>）排查无法动作原因，加强水位、流量监测，根据闸门无法动作事件监测信息和预测结果，对辖区内用水户可能的供水影响按规定上报，并及时与配套工程管理单位联系沟通；</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3</w:t>
            </w:r>
            <w:r w:rsidRPr="009379D1">
              <w:rPr>
                <w:rFonts w:ascii="Times New Roman" w:eastAsia="仿宋" w:hAnsi="Times New Roman" w:cs="Times New Roman"/>
                <w:color w:val="000000" w:themeColor="text1"/>
                <w:kern w:val="0"/>
                <w:sz w:val="20"/>
                <w:szCs w:val="20"/>
              </w:rPr>
              <w:t>）根据渠段水位、流量变化情况及供水任务要求，与总调中心、地方配套工程管理单位启动水量调度专项应急预案；</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4</w:t>
            </w:r>
            <w:r w:rsidRPr="009379D1">
              <w:rPr>
                <w:rFonts w:ascii="Times New Roman" w:eastAsia="仿宋" w:hAnsi="Times New Roman" w:cs="Times New Roman"/>
                <w:color w:val="000000" w:themeColor="text1"/>
                <w:kern w:val="0"/>
                <w:sz w:val="20"/>
                <w:szCs w:val="20"/>
              </w:rPr>
              <w:t>）故障恢复后回归至远程控制状态，逐级上报；</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5</w:t>
            </w:r>
            <w:r w:rsidRPr="009379D1">
              <w:rPr>
                <w:rFonts w:ascii="Times New Roman" w:eastAsia="仿宋" w:hAnsi="Times New Roman" w:cs="Times New Roman"/>
                <w:color w:val="000000" w:themeColor="text1"/>
                <w:kern w:val="0"/>
                <w:sz w:val="20"/>
                <w:szCs w:val="20"/>
              </w:rPr>
              <w:t>）因分水闸运行控制故障导致长期供水不足，可在恢复正常后适当加大分水，补偿前期不足。</w:t>
            </w:r>
          </w:p>
        </w:tc>
      </w:tr>
      <w:tr w:rsidR="002203D0" w:rsidRPr="009379D1" w:rsidTr="00F8702A">
        <w:trPr>
          <w:trHeight w:val="285"/>
          <w:jc w:val="center"/>
        </w:trPr>
        <w:tc>
          <w:tcPr>
            <w:tcW w:w="993" w:type="dxa"/>
            <w:vMerge/>
            <w:shd w:val="clear" w:color="auto" w:fill="auto"/>
            <w:vAlign w:val="center"/>
          </w:tcPr>
          <w:p w:rsidR="002203D0" w:rsidRPr="009379D1" w:rsidRDefault="002203D0" w:rsidP="003A6B7D">
            <w:pPr>
              <w:widowControl/>
              <w:jc w:val="left"/>
              <w:rPr>
                <w:rFonts w:ascii="Times New Roman" w:eastAsia="仿宋" w:hAnsi="Times New Roman" w:cs="Times New Roman"/>
                <w:color w:val="000000" w:themeColor="text1"/>
                <w:kern w:val="0"/>
                <w:sz w:val="20"/>
                <w:szCs w:val="20"/>
              </w:rPr>
            </w:pPr>
          </w:p>
        </w:tc>
        <w:tc>
          <w:tcPr>
            <w:tcW w:w="673" w:type="dxa"/>
            <w:shd w:val="clear" w:color="auto" w:fill="auto"/>
            <w:vAlign w:val="center"/>
          </w:tcPr>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异动</w:t>
            </w:r>
          </w:p>
        </w:tc>
        <w:tc>
          <w:tcPr>
            <w:tcW w:w="12788" w:type="dxa"/>
            <w:shd w:val="clear" w:color="auto" w:fill="auto"/>
            <w:vAlign w:val="center"/>
          </w:tcPr>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1</w:t>
            </w:r>
            <w:r w:rsidRPr="009379D1">
              <w:rPr>
                <w:rFonts w:ascii="Times New Roman" w:eastAsia="仿宋" w:hAnsi="Times New Roman" w:cs="Times New Roman"/>
                <w:color w:val="000000" w:themeColor="text1"/>
                <w:kern w:val="0"/>
                <w:sz w:val="20"/>
                <w:szCs w:val="20"/>
              </w:rPr>
              <w:t>）按照分水调度管理办法相关程序和要求上报，开展先期处置，配合上级单位和地方配套工程管理单位做好控制措施；</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2</w:t>
            </w:r>
            <w:r w:rsidRPr="009379D1">
              <w:rPr>
                <w:rFonts w:ascii="Times New Roman" w:eastAsia="仿宋" w:hAnsi="Times New Roman" w:cs="Times New Roman"/>
                <w:color w:val="000000" w:themeColor="text1"/>
                <w:kern w:val="0"/>
                <w:sz w:val="20"/>
                <w:szCs w:val="20"/>
              </w:rPr>
              <w:t>）排查无法动作原因，加强水位、流量监测，根据闸门无法动作事件监测信息和预测结果，对辖区内用水户可能的供水影响按规定上报，并及时与配套工程管理单位联系沟通；</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3</w:t>
            </w:r>
            <w:r w:rsidRPr="009379D1">
              <w:rPr>
                <w:rFonts w:ascii="Times New Roman" w:eastAsia="仿宋" w:hAnsi="Times New Roman" w:cs="Times New Roman"/>
                <w:color w:val="000000" w:themeColor="text1"/>
                <w:kern w:val="0"/>
                <w:sz w:val="20"/>
                <w:szCs w:val="20"/>
              </w:rPr>
              <w:t>）对异动但未卡死闸门，按调度工作要求及流程将闸门恢复至原开度，并逐级上报情况；</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4</w:t>
            </w:r>
            <w:r w:rsidRPr="009379D1">
              <w:rPr>
                <w:rFonts w:ascii="Times New Roman" w:eastAsia="仿宋" w:hAnsi="Times New Roman" w:cs="Times New Roman"/>
                <w:color w:val="000000" w:themeColor="text1"/>
                <w:kern w:val="0"/>
                <w:sz w:val="20"/>
                <w:szCs w:val="20"/>
              </w:rPr>
              <w:t>）出现闸门卡死无法恢复，根据渠段水位、流量变化情况及供水任务要求，与总调中心、地方配套工程管理单位启动水量调度专项应急预案；</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5</w:t>
            </w:r>
            <w:r w:rsidRPr="009379D1">
              <w:rPr>
                <w:rFonts w:ascii="Times New Roman" w:eastAsia="仿宋" w:hAnsi="Times New Roman" w:cs="Times New Roman"/>
                <w:color w:val="000000" w:themeColor="text1"/>
                <w:kern w:val="0"/>
                <w:sz w:val="20"/>
                <w:szCs w:val="20"/>
              </w:rPr>
              <w:t>）故障恢复后回归至远程控制状态，逐级上报。</w:t>
            </w:r>
          </w:p>
        </w:tc>
      </w:tr>
      <w:tr w:rsidR="002203D0" w:rsidRPr="009379D1" w:rsidTr="00F8702A">
        <w:trPr>
          <w:trHeight w:val="285"/>
          <w:jc w:val="center"/>
        </w:trPr>
        <w:tc>
          <w:tcPr>
            <w:tcW w:w="993" w:type="dxa"/>
            <w:vMerge/>
            <w:shd w:val="clear" w:color="auto" w:fill="auto"/>
            <w:vAlign w:val="center"/>
          </w:tcPr>
          <w:p w:rsidR="002203D0" w:rsidRPr="009379D1" w:rsidRDefault="002203D0" w:rsidP="003A6B7D">
            <w:pPr>
              <w:widowControl/>
              <w:jc w:val="left"/>
              <w:rPr>
                <w:rFonts w:ascii="Times New Roman" w:eastAsia="仿宋" w:hAnsi="Times New Roman" w:cs="Times New Roman"/>
                <w:color w:val="000000" w:themeColor="text1"/>
                <w:kern w:val="0"/>
                <w:sz w:val="20"/>
                <w:szCs w:val="20"/>
              </w:rPr>
            </w:pPr>
          </w:p>
        </w:tc>
        <w:tc>
          <w:tcPr>
            <w:tcW w:w="673" w:type="dxa"/>
            <w:shd w:val="clear" w:color="auto" w:fill="auto"/>
            <w:vAlign w:val="center"/>
          </w:tcPr>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误动</w:t>
            </w:r>
          </w:p>
        </w:tc>
        <w:tc>
          <w:tcPr>
            <w:tcW w:w="12788" w:type="dxa"/>
            <w:shd w:val="clear" w:color="auto" w:fill="auto"/>
            <w:vAlign w:val="center"/>
          </w:tcPr>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1</w:t>
            </w:r>
            <w:r w:rsidRPr="009379D1">
              <w:rPr>
                <w:rFonts w:ascii="Times New Roman" w:eastAsia="仿宋" w:hAnsi="Times New Roman" w:cs="Times New Roman"/>
                <w:color w:val="000000" w:themeColor="text1"/>
                <w:kern w:val="0"/>
                <w:sz w:val="20"/>
                <w:szCs w:val="20"/>
              </w:rPr>
              <w:t>）按照分水调度管理办法相关程序和要求上报，密切监测水位、流量动态，配合上级单位和地方配套工程管理单位做好控制措施；</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2</w:t>
            </w:r>
            <w:r w:rsidRPr="009379D1">
              <w:rPr>
                <w:rFonts w:ascii="Times New Roman" w:eastAsia="仿宋" w:hAnsi="Times New Roman" w:cs="Times New Roman"/>
                <w:color w:val="000000" w:themeColor="text1"/>
                <w:kern w:val="0"/>
                <w:sz w:val="20"/>
                <w:szCs w:val="20"/>
              </w:rPr>
              <w:t>）排查误动原因，加强水位、流量监测，根据闸门误动事件监测信息和预测结果，对辖区内用水户可能的供水影响按规定上报，并及时与配套工程管理单位联系沟通；</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3</w:t>
            </w:r>
            <w:r w:rsidRPr="009379D1">
              <w:rPr>
                <w:rFonts w:ascii="Times New Roman" w:eastAsia="仿宋" w:hAnsi="Times New Roman" w:cs="Times New Roman"/>
                <w:color w:val="000000" w:themeColor="text1"/>
                <w:kern w:val="0"/>
                <w:sz w:val="20"/>
                <w:szCs w:val="20"/>
              </w:rPr>
              <w:t>）对认定误动操作，闸前、后水位及流量变幅未达到上报要求，按调度工作要求及流程将闸门恢复至原开度，并逐级上报情况；</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4</w:t>
            </w:r>
            <w:r w:rsidRPr="009379D1">
              <w:rPr>
                <w:rFonts w:ascii="Times New Roman" w:eastAsia="仿宋" w:hAnsi="Times New Roman" w:cs="Times New Roman"/>
                <w:color w:val="000000" w:themeColor="text1"/>
                <w:kern w:val="0"/>
                <w:sz w:val="20"/>
                <w:szCs w:val="20"/>
              </w:rPr>
              <w:t>）对认定误动操作，闸前、后水位或流量变幅达到上报要求，积极准备，按总调中心调令执行。</w:t>
            </w:r>
          </w:p>
        </w:tc>
      </w:tr>
      <w:tr w:rsidR="002203D0" w:rsidRPr="009379D1" w:rsidTr="00F8702A">
        <w:trPr>
          <w:trHeight w:val="285"/>
          <w:jc w:val="center"/>
        </w:trPr>
        <w:tc>
          <w:tcPr>
            <w:tcW w:w="993" w:type="dxa"/>
            <w:vMerge w:val="restart"/>
            <w:shd w:val="clear" w:color="auto" w:fill="auto"/>
            <w:vAlign w:val="center"/>
            <w:hideMark/>
          </w:tcPr>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退水闸</w:t>
            </w:r>
          </w:p>
        </w:tc>
        <w:tc>
          <w:tcPr>
            <w:tcW w:w="673" w:type="dxa"/>
            <w:shd w:val="clear" w:color="auto" w:fill="auto"/>
            <w:vAlign w:val="center"/>
            <w:hideMark/>
          </w:tcPr>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无法关闭</w:t>
            </w:r>
          </w:p>
        </w:tc>
        <w:tc>
          <w:tcPr>
            <w:tcW w:w="12788" w:type="dxa"/>
            <w:shd w:val="clear" w:color="auto" w:fill="auto"/>
            <w:vAlign w:val="center"/>
            <w:hideMark/>
          </w:tcPr>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1</w:t>
            </w:r>
            <w:r w:rsidRPr="009379D1">
              <w:rPr>
                <w:rFonts w:ascii="Times New Roman" w:eastAsia="仿宋" w:hAnsi="Times New Roman" w:cs="Times New Roman"/>
                <w:color w:val="000000" w:themeColor="text1"/>
                <w:kern w:val="0"/>
                <w:sz w:val="20"/>
                <w:szCs w:val="20"/>
              </w:rPr>
              <w:t>）按照有关调度运行管理办法、业务手册及应急预案相关程序和要求逐级上报，开展先期处置，配合上级单位和部门做好控制措施；</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2</w:t>
            </w:r>
            <w:r w:rsidRPr="009379D1">
              <w:rPr>
                <w:rFonts w:ascii="Times New Roman" w:eastAsia="仿宋" w:hAnsi="Times New Roman" w:cs="Times New Roman"/>
                <w:color w:val="000000" w:themeColor="text1"/>
                <w:kern w:val="0"/>
                <w:sz w:val="20"/>
                <w:szCs w:val="20"/>
              </w:rPr>
              <w:t>）排查闸门无法关闭原因，加强水位、流量监测，根据闸门无法关闭事件监测信息和预测结果，对可能发生水量外泄、水位下降及恢复时间按规定上报，并及时与地方政府部门联系沟通；</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3</w:t>
            </w:r>
            <w:r w:rsidRPr="009379D1">
              <w:rPr>
                <w:rFonts w:ascii="Times New Roman" w:eastAsia="仿宋" w:hAnsi="Times New Roman" w:cs="Times New Roman"/>
                <w:color w:val="000000" w:themeColor="text1"/>
                <w:kern w:val="0"/>
                <w:sz w:val="20"/>
                <w:szCs w:val="20"/>
              </w:rPr>
              <w:t>）根据渠段水位、流量变化情况，与总调中心、地方政府部门启动应急调度预案，并做好调节辖区内</w:t>
            </w:r>
            <w:r w:rsidR="00B424C1">
              <w:rPr>
                <w:rFonts w:ascii="Times New Roman" w:eastAsia="仿宋" w:hAnsi="Times New Roman" w:cs="Times New Roman"/>
                <w:color w:val="000000" w:themeColor="text1"/>
                <w:kern w:val="0"/>
                <w:sz w:val="20"/>
                <w:szCs w:val="20"/>
              </w:rPr>
              <w:t>分水阀</w:t>
            </w:r>
            <w:r w:rsidRPr="009379D1">
              <w:rPr>
                <w:rFonts w:ascii="Times New Roman" w:eastAsia="仿宋" w:hAnsi="Times New Roman" w:cs="Times New Roman"/>
                <w:color w:val="000000" w:themeColor="text1"/>
                <w:kern w:val="0"/>
                <w:sz w:val="20"/>
                <w:szCs w:val="20"/>
              </w:rPr>
              <w:t>的准备工作，保持渠段水位平稳；</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4</w:t>
            </w:r>
            <w:r w:rsidRPr="009379D1">
              <w:rPr>
                <w:rFonts w:ascii="Times New Roman" w:eastAsia="仿宋" w:hAnsi="Times New Roman" w:cs="Times New Roman"/>
                <w:color w:val="000000" w:themeColor="text1"/>
                <w:kern w:val="0"/>
                <w:sz w:val="20"/>
                <w:szCs w:val="20"/>
              </w:rPr>
              <w:t>）故障消除后，逐级上报。</w:t>
            </w:r>
          </w:p>
        </w:tc>
      </w:tr>
      <w:tr w:rsidR="002203D0" w:rsidRPr="009379D1" w:rsidTr="00F8702A">
        <w:trPr>
          <w:trHeight w:val="285"/>
          <w:jc w:val="center"/>
        </w:trPr>
        <w:tc>
          <w:tcPr>
            <w:tcW w:w="993" w:type="dxa"/>
            <w:vMerge/>
            <w:shd w:val="clear" w:color="auto" w:fill="auto"/>
            <w:vAlign w:val="center"/>
            <w:hideMark/>
          </w:tcPr>
          <w:p w:rsidR="002203D0" w:rsidRPr="009379D1" w:rsidRDefault="002203D0" w:rsidP="003A6B7D">
            <w:pPr>
              <w:widowControl/>
              <w:jc w:val="left"/>
              <w:rPr>
                <w:rFonts w:ascii="Times New Roman" w:eastAsia="仿宋" w:hAnsi="Times New Roman" w:cs="Times New Roman"/>
                <w:color w:val="000000" w:themeColor="text1"/>
                <w:kern w:val="0"/>
                <w:sz w:val="20"/>
                <w:szCs w:val="20"/>
              </w:rPr>
            </w:pPr>
          </w:p>
        </w:tc>
        <w:tc>
          <w:tcPr>
            <w:tcW w:w="673" w:type="dxa"/>
            <w:shd w:val="clear" w:color="auto" w:fill="auto"/>
            <w:vAlign w:val="center"/>
            <w:hideMark/>
          </w:tcPr>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无法开启</w:t>
            </w:r>
          </w:p>
        </w:tc>
        <w:tc>
          <w:tcPr>
            <w:tcW w:w="12788" w:type="dxa"/>
            <w:shd w:val="clear" w:color="auto" w:fill="auto"/>
            <w:vAlign w:val="center"/>
            <w:hideMark/>
          </w:tcPr>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1</w:t>
            </w:r>
            <w:r w:rsidRPr="009379D1">
              <w:rPr>
                <w:rFonts w:ascii="Times New Roman" w:eastAsia="仿宋" w:hAnsi="Times New Roman" w:cs="Times New Roman"/>
                <w:color w:val="000000" w:themeColor="text1"/>
                <w:kern w:val="0"/>
                <w:sz w:val="20"/>
                <w:szCs w:val="20"/>
              </w:rPr>
              <w:t>）按照有关调度运行管理办法、业务手册及应急预案相关程序和要求逐级上报，开展先期处置，配合上级单位和部门做好控制措施；</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2</w:t>
            </w:r>
            <w:r w:rsidRPr="009379D1">
              <w:rPr>
                <w:rFonts w:ascii="Times New Roman" w:eastAsia="仿宋" w:hAnsi="Times New Roman" w:cs="Times New Roman"/>
                <w:color w:val="000000" w:themeColor="text1"/>
                <w:kern w:val="0"/>
                <w:sz w:val="20"/>
                <w:szCs w:val="20"/>
              </w:rPr>
              <w:t>）排查闸门无法开启原因，加强水位、流量监测，根据闸门无法开启事件监测信息和预测结果，对可能发生水量滞留、水位壅高及恢复时间按规定上报，并及时与地方政府部门联系沟通；</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3</w:t>
            </w:r>
            <w:r w:rsidRPr="009379D1">
              <w:rPr>
                <w:rFonts w:ascii="Times New Roman" w:eastAsia="仿宋" w:hAnsi="Times New Roman" w:cs="Times New Roman"/>
                <w:color w:val="000000" w:themeColor="text1"/>
                <w:kern w:val="0"/>
                <w:sz w:val="20"/>
                <w:szCs w:val="20"/>
              </w:rPr>
              <w:t>）根据渠段水位、流量变化情况，与总调中心、地方政府部门启动应急调度预案，并做好调节辖区内</w:t>
            </w:r>
            <w:r w:rsidR="00B424C1">
              <w:rPr>
                <w:rFonts w:ascii="Times New Roman" w:eastAsia="仿宋" w:hAnsi="Times New Roman" w:cs="Times New Roman"/>
                <w:color w:val="000000" w:themeColor="text1"/>
                <w:kern w:val="0"/>
                <w:sz w:val="20"/>
                <w:szCs w:val="20"/>
              </w:rPr>
              <w:t>分水阀</w:t>
            </w:r>
            <w:r w:rsidRPr="009379D1">
              <w:rPr>
                <w:rFonts w:ascii="Times New Roman" w:eastAsia="仿宋" w:hAnsi="Times New Roman" w:cs="Times New Roman"/>
                <w:color w:val="000000" w:themeColor="text1"/>
                <w:kern w:val="0"/>
                <w:sz w:val="20"/>
                <w:szCs w:val="20"/>
              </w:rPr>
              <w:t>、开启上游临近退水闸的准备工作，保持渠段水位平稳；</w:t>
            </w:r>
          </w:p>
          <w:p w:rsidR="002203D0" w:rsidRPr="009379D1" w:rsidRDefault="002203D0" w:rsidP="003A6B7D">
            <w:pPr>
              <w:widowControl/>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4</w:t>
            </w:r>
            <w:r w:rsidRPr="009379D1">
              <w:rPr>
                <w:rFonts w:ascii="Times New Roman" w:eastAsia="仿宋" w:hAnsi="Times New Roman" w:cs="Times New Roman"/>
                <w:color w:val="000000" w:themeColor="text1"/>
                <w:kern w:val="0"/>
                <w:sz w:val="20"/>
                <w:szCs w:val="20"/>
              </w:rPr>
              <w:t>）故障消除后，逐级上报。</w:t>
            </w:r>
          </w:p>
        </w:tc>
      </w:tr>
    </w:tbl>
    <w:p w:rsidR="002203D0" w:rsidRPr="009379D1" w:rsidRDefault="002203D0" w:rsidP="002203D0">
      <w:pPr>
        <w:widowControl/>
        <w:jc w:val="left"/>
        <w:rPr>
          <w:rFonts w:ascii="Times New Roman" w:eastAsia="黑体" w:hAnsi="Times New Roman" w:cs="Times New Roman"/>
          <w:color w:val="000000" w:themeColor="text1"/>
          <w:sz w:val="24"/>
          <w:szCs w:val="24"/>
        </w:rPr>
      </w:pPr>
    </w:p>
    <w:p w:rsidR="00B424C1" w:rsidRDefault="00B424C1" w:rsidP="002203D0">
      <w:pPr>
        <w:pStyle w:val="030"/>
        <w:rPr>
          <w:color w:val="000000" w:themeColor="text1"/>
        </w:rPr>
        <w:sectPr w:rsidR="00B424C1" w:rsidSect="009E1F24">
          <w:pgSz w:w="16838" w:h="11906" w:orient="landscape" w:code="9"/>
          <w:pgMar w:top="1800" w:right="1440" w:bottom="1800" w:left="1440" w:header="851" w:footer="992" w:gutter="0"/>
          <w:cols w:space="425"/>
          <w:docGrid w:type="lines" w:linePitch="312"/>
        </w:sectPr>
      </w:pPr>
    </w:p>
    <w:p w:rsidR="002203D0" w:rsidRPr="009379D1" w:rsidRDefault="002203D0" w:rsidP="002203D0">
      <w:pPr>
        <w:pStyle w:val="030"/>
        <w:rPr>
          <w:color w:val="000000" w:themeColor="text1"/>
        </w:rPr>
      </w:pPr>
      <w:r w:rsidRPr="009379D1">
        <w:rPr>
          <w:color w:val="000000" w:themeColor="text1"/>
        </w:rPr>
        <w:t>3.</w:t>
      </w:r>
      <w:r w:rsidRPr="009379D1">
        <w:rPr>
          <w:rFonts w:hint="eastAsia"/>
          <w:color w:val="000000" w:themeColor="text1"/>
        </w:rPr>
        <w:t>4</w:t>
      </w:r>
      <w:r w:rsidRPr="009379D1">
        <w:rPr>
          <w:color w:val="000000" w:themeColor="text1"/>
        </w:rPr>
        <w:t xml:space="preserve">.2 </w:t>
      </w:r>
      <w:r w:rsidRPr="009379D1">
        <w:rPr>
          <w:rFonts w:hint="eastAsia"/>
          <w:color w:val="000000" w:themeColor="text1"/>
        </w:rPr>
        <w:t>冰期</w:t>
      </w:r>
      <w:r w:rsidRPr="009379D1">
        <w:rPr>
          <w:color w:val="000000" w:themeColor="text1"/>
        </w:rPr>
        <w:t>调度</w:t>
      </w:r>
    </w:p>
    <w:p w:rsidR="002203D0" w:rsidRPr="009379D1" w:rsidRDefault="002203D0" w:rsidP="002203D0">
      <w:pPr>
        <w:spacing w:after="60" w:line="560" w:lineRule="exact"/>
        <w:jc w:val="center"/>
        <w:rPr>
          <w:rFonts w:ascii="Times New Roman" w:eastAsia="黑体" w:hAnsi="Times New Roman" w:cs="Times New Roman"/>
          <w:color w:val="000000" w:themeColor="text1"/>
          <w:sz w:val="24"/>
          <w:szCs w:val="20"/>
        </w:rPr>
      </w:pPr>
      <w:r w:rsidRPr="009379D1">
        <w:rPr>
          <w:rFonts w:ascii="Times New Roman" w:eastAsia="黑体" w:hAnsi="Times New Roman" w:cs="Times New Roman"/>
          <w:color w:val="000000" w:themeColor="text1"/>
          <w:sz w:val="24"/>
          <w:szCs w:val="20"/>
        </w:rPr>
        <w:t>表</w:t>
      </w:r>
      <w:r w:rsidRPr="009379D1">
        <w:rPr>
          <w:rFonts w:ascii="Times New Roman" w:eastAsia="黑体" w:hAnsi="Times New Roman" w:cs="Times New Roman"/>
          <w:color w:val="000000" w:themeColor="text1"/>
          <w:sz w:val="24"/>
          <w:szCs w:val="20"/>
        </w:rPr>
        <w:t>3.</w:t>
      </w:r>
      <w:r w:rsidRPr="009379D1">
        <w:rPr>
          <w:rFonts w:ascii="Times New Roman" w:eastAsia="黑体" w:hAnsi="Times New Roman" w:cs="Times New Roman" w:hint="eastAsia"/>
          <w:color w:val="000000" w:themeColor="text1"/>
          <w:sz w:val="24"/>
          <w:szCs w:val="20"/>
        </w:rPr>
        <w:t>4</w:t>
      </w:r>
      <w:r w:rsidRPr="009379D1">
        <w:rPr>
          <w:rFonts w:ascii="Times New Roman" w:eastAsia="黑体" w:hAnsi="Times New Roman" w:cs="Times New Roman"/>
          <w:color w:val="000000" w:themeColor="text1"/>
          <w:sz w:val="24"/>
          <w:szCs w:val="20"/>
        </w:rPr>
        <w:t xml:space="preserve">-4  </w:t>
      </w:r>
      <w:r w:rsidRPr="009379D1">
        <w:rPr>
          <w:rFonts w:ascii="Times New Roman" w:eastAsia="黑体" w:hAnsi="Times New Roman" w:cs="Times New Roman"/>
          <w:color w:val="000000" w:themeColor="text1"/>
          <w:sz w:val="24"/>
          <w:szCs w:val="20"/>
        </w:rPr>
        <w:t>冰期调度风险事件及风险因子一览表</w:t>
      </w:r>
    </w:p>
    <w:tbl>
      <w:tblPr>
        <w:tblW w:w="13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5"/>
        <w:gridCol w:w="1536"/>
        <w:gridCol w:w="1536"/>
        <w:gridCol w:w="1916"/>
        <w:gridCol w:w="1914"/>
        <w:gridCol w:w="4032"/>
        <w:gridCol w:w="1649"/>
      </w:tblGrid>
      <w:tr w:rsidR="002203D0" w:rsidRPr="009379D1" w:rsidTr="003A6B7D">
        <w:trPr>
          <w:trHeight w:val="583"/>
          <w:tblHeader/>
          <w:jc w:val="center"/>
        </w:trPr>
        <w:tc>
          <w:tcPr>
            <w:tcW w:w="1175" w:type="dxa"/>
            <w:shd w:val="clear" w:color="auto" w:fill="auto"/>
            <w:vAlign w:val="center"/>
            <w:hideMark/>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序号</w:t>
            </w:r>
          </w:p>
        </w:tc>
        <w:tc>
          <w:tcPr>
            <w:tcW w:w="1536" w:type="dxa"/>
            <w:shd w:val="clear" w:color="auto" w:fill="auto"/>
            <w:vAlign w:val="center"/>
            <w:hideMark/>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起始桩号</w:t>
            </w:r>
          </w:p>
        </w:tc>
        <w:tc>
          <w:tcPr>
            <w:tcW w:w="1536" w:type="dxa"/>
            <w:shd w:val="clear" w:color="auto" w:fill="auto"/>
            <w:vAlign w:val="center"/>
            <w:hideMark/>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截止桩号</w:t>
            </w:r>
          </w:p>
        </w:tc>
        <w:tc>
          <w:tcPr>
            <w:tcW w:w="1916" w:type="dxa"/>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风险量值</w:t>
            </w:r>
          </w:p>
        </w:tc>
        <w:tc>
          <w:tcPr>
            <w:tcW w:w="1914" w:type="dxa"/>
            <w:shd w:val="clear" w:color="auto" w:fill="auto"/>
            <w:vAlign w:val="center"/>
            <w:hideMark/>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风险事件</w:t>
            </w:r>
          </w:p>
        </w:tc>
        <w:tc>
          <w:tcPr>
            <w:tcW w:w="4032" w:type="dxa"/>
            <w:shd w:val="clear" w:color="auto" w:fill="auto"/>
            <w:vAlign w:val="center"/>
            <w:hideMark/>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风险因子（按可能性排序）</w:t>
            </w:r>
          </w:p>
        </w:tc>
        <w:tc>
          <w:tcPr>
            <w:tcW w:w="1649" w:type="dxa"/>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sz w:val="20"/>
                <w:szCs w:val="20"/>
              </w:rPr>
              <w:t>对应风险预防措施编号</w:t>
            </w:r>
          </w:p>
        </w:tc>
      </w:tr>
      <w:tr w:rsidR="002203D0" w:rsidRPr="009379D1" w:rsidTr="003A6B7D">
        <w:trPr>
          <w:trHeight w:val="190"/>
          <w:jc w:val="center"/>
        </w:trPr>
        <w:tc>
          <w:tcPr>
            <w:tcW w:w="1175" w:type="dxa"/>
            <w:vMerge w:val="restart"/>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1</w:t>
            </w:r>
          </w:p>
        </w:tc>
        <w:tc>
          <w:tcPr>
            <w:tcW w:w="1536" w:type="dxa"/>
            <w:vMerge w:val="restart"/>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K1199+860</w:t>
            </w:r>
          </w:p>
        </w:tc>
        <w:tc>
          <w:tcPr>
            <w:tcW w:w="1536" w:type="dxa"/>
            <w:vMerge w:val="restart"/>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K1256+348</w:t>
            </w:r>
          </w:p>
        </w:tc>
        <w:tc>
          <w:tcPr>
            <w:tcW w:w="1916" w:type="dxa"/>
            <w:vMerge w:val="restart"/>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1.4</w:t>
            </w:r>
          </w:p>
        </w:tc>
        <w:tc>
          <w:tcPr>
            <w:tcW w:w="1914" w:type="dxa"/>
            <w:vMerge w:val="restart"/>
            <w:shd w:val="clear" w:color="auto" w:fill="auto"/>
            <w:vAlign w:val="center"/>
            <w:hideMark/>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输水设施破坏</w:t>
            </w:r>
          </w:p>
        </w:tc>
        <w:tc>
          <w:tcPr>
            <w:tcW w:w="4032" w:type="dxa"/>
            <w:shd w:val="clear" w:color="auto" w:fill="auto"/>
            <w:vAlign w:val="center"/>
            <w:hideMark/>
          </w:tcPr>
          <w:p w:rsidR="002203D0" w:rsidRPr="009379D1" w:rsidRDefault="002203D0" w:rsidP="003A6B7D">
            <w:pPr>
              <w:widowControl/>
              <w:spacing w:line="32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气象条件</w:t>
            </w:r>
          </w:p>
        </w:tc>
        <w:tc>
          <w:tcPr>
            <w:tcW w:w="1649" w:type="dxa"/>
            <w:vAlign w:val="center"/>
          </w:tcPr>
          <w:p w:rsidR="002203D0" w:rsidRPr="009379D1" w:rsidRDefault="002203D0" w:rsidP="003A6B7D">
            <w:pPr>
              <w:widowControl/>
              <w:spacing w:line="32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8-1</w:t>
            </w:r>
          </w:p>
        </w:tc>
      </w:tr>
      <w:tr w:rsidR="002203D0" w:rsidRPr="009379D1" w:rsidTr="003A6B7D">
        <w:trPr>
          <w:trHeight w:val="187"/>
          <w:jc w:val="center"/>
        </w:trPr>
        <w:tc>
          <w:tcPr>
            <w:tcW w:w="1175" w:type="dxa"/>
            <w:vMerge/>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p>
        </w:tc>
        <w:tc>
          <w:tcPr>
            <w:tcW w:w="1536" w:type="dxa"/>
            <w:vMerge/>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p>
        </w:tc>
        <w:tc>
          <w:tcPr>
            <w:tcW w:w="1536" w:type="dxa"/>
            <w:vMerge/>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p>
        </w:tc>
        <w:tc>
          <w:tcPr>
            <w:tcW w:w="1916" w:type="dxa"/>
            <w:vMerge/>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p>
        </w:tc>
        <w:tc>
          <w:tcPr>
            <w:tcW w:w="1914" w:type="dxa"/>
            <w:vMerge/>
            <w:shd w:val="clear" w:color="auto" w:fill="auto"/>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p>
        </w:tc>
        <w:tc>
          <w:tcPr>
            <w:tcW w:w="4032" w:type="dxa"/>
            <w:shd w:val="clear" w:color="auto" w:fill="auto"/>
            <w:vAlign w:val="center"/>
          </w:tcPr>
          <w:p w:rsidR="002203D0" w:rsidRPr="009379D1" w:rsidRDefault="002203D0" w:rsidP="003A6B7D">
            <w:pPr>
              <w:widowControl/>
              <w:spacing w:line="32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冻融</w:t>
            </w:r>
          </w:p>
        </w:tc>
        <w:tc>
          <w:tcPr>
            <w:tcW w:w="1649" w:type="dxa"/>
            <w:vAlign w:val="center"/>
          </w:tcPr>
          <w:p w:rsidR="002203D0" w:rsidRPr="009379D1" w:rsidRDefault="002203D0" w:rsidP="003A6B7D">
            <w:pPr>
              <w:widowControl/>
              <w:spacing w:line="32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8-2</w:t>
            </w:r>
          </w:p>
        </w:tc>
      </w:tr>
      <w:tr w:rsidR="002203D0" w:rsidRPr="009379D1" w:rsidTr="003A6B7D">
        <w:trPr>
          <w:trHeight w:val="187"/>
          <w:jc w:val="center"/>
        </w:trPr>
        <w:tc>
          <w:tcPr>
            <w:tcW w:w="1175" w:type="dxa"/>
            <w:vMerge/>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p>
        </w:tc>
        <w:tc>
          <w:tcPr>
            <w:tcW w:w="1536" w:type="dxa"/>
            <w:vMerge/>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p>
        </w:tc>
        <w:tc>
          <w:tcPr>
            <w:tcW w:w="1536" w:type="dxa"/>
            <w:vMerge/>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p>
        </w:tc>
        <w:tc>
          <w:tcPr>
            <w:tcW w:w="1916" w:type="dxa"/>
            <w:vMerge/>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p>
        </w:tc>
        <w:tc>
          <w:tcPr>
            <w:tcW w:w="1914" w:type="dxa"/>
            <w:vMerge/>
            <w:shd w:val="clear" w:color="auto" w:fill="auto"/>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p>
        </w:tc>
        <w:tc>
          <w:tcPr>
            <w:tcW w:w="4032" w:type="dxa"/>
            <w:shd w:val="clear" w:color="auto" w:fill="auto"/>
            <w:vAlign w:val="center"/>
          </w:tcPr>
          <w:p w:rsidR="002203D0" w:rsidRPr="009379D1" w:rsidRDefault="002203D0" w:rsidP="003A6B7D">
            <w:pPr>
              <w:widowControl/>
              <w:spacing w:line="32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人工误操作</w:t>
            </w:r>
          </w:p>
        </w:tc>
        <w:tc>
          <w:tcPr>
            <w:tcW w:w="1649" w:type="dxa"/>
            <w:vAlign w:val="center"/>
          </w:tcPr>
          <w:p w:rsidR="002203D0" w:rsidRPr="009379D1" w:rsidRDefault="002203D0" w:rsidP="003A6B7D">
            <w:pPr>
              <w:widowControl/>
              <w:spacing w:line="32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8-3</w:t>
            </w:r>
          </w:p>
        </w:tc>
      </w:tr>
      <w:tr w:rsidR="002203D0" w:rsidRPr="009379D1" w:rsidTr="003A6B7D">
        <w:trPr>
          <w:trHeight w:val="358"/>
          <w:jc w:val="center"/>
        </w:trPr>
        <w:tc>
          <w:tcPr>
            <w:tcW w:w="1175" w:type="dxa"/>
            <w:vMerge/>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p>
        </w:tc>
        <w:tc>
          <w:tcPr>
            <w:tcW w:w="1536" w:type="dxa"/>
            <w:vMerge/>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p>
        </w:tc>
        <w:tc>
          <w:tcPr>
            <w:tcW w:w="1536" w:type="dxa"/>
            <w:vMerge/>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p>
        </w:tc>
        <w:tc>
          <w:tcPr>
            <w:tcW w:w="1916" w:type="dxa"/>
            <w:vMerge/>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p>
        </w:tc>
        <w:tc>
          <w:tcPr>
            <w:tcW w:w="1914" w:type="dxa"/>
            <w:vMerge w:val="restart"/>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设备适应性</w:t>
            </w:r>
          </w:p>
        </w:tc>
        <w:tc>
          <w:tcPr>
            <w:tcW w:w="4032" w:type="dxa"/>
            <w:shd w:val="clear" w:color="auto" w:fill="auto"/>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气象条件</w:t>
            </w:r>
          </w:p>
        </w:tc>
        <w:tc>
          <w:tcPr>
            <w:tcW w:w="1649" w:type="dxa"/>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8-1</w:t>
            </w:r>
          </w:p>
        </w:tc>
      </w:tr>
      <w:tr w:rsidR="002203D0" w:rsidRPr="009379D1" w:rsidTr="003A6B7D">
        <w:trPr>
          <w:trHeight w:val="355"/>
          <w:jc w:val="center"/>
        </w:trPr>
        <w:tc>
          <w:tcPr>
            <w:tcW w:w="1175" w:type="dxa"/>
            <w:vMerge/>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p>
        </w:tc>
        <w:tc>
          <w:tcPr>
            <w:tcW w:w="1536" w:type="dxa"/>
            <w:vMerge/>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p>
        </w:tc>
        <w:tc>
          <w:tcPr>
            <w:tcW w:w="1536" w:type="dxa"/>
            <w:vMerge/>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p>
        </w:tc>
        <w:tc>
          <w:tcPr>
            <w:tcW w:w="1916" w:type="dxa"/>
            <w:vMerge/>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p>
        </w:tc>
        <w:tc>
          <w:tcPr>
            <w:tcW w:w="1914" w:type="dxa"/>
            <w:vMerge/>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p>
        </w:tc>
        <w:tc>
          <w:tcPr>
            <w:tcW w:w="4032" w:type="dxa"/>
            <w:shd w:val="clear" w:color="auto" w:fill="auto"/>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冻融</w:t>
            </w:r>
          </w:p>
        </w:tc>
        <w:tc>
          <w:tcPr>
            <w:tcW w:w="1649" w:type="dxa"/>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8-2</w:t>
            </w:r>
          </w:p>
        </w:tc>
      </w:tr>
      <w:tr w:rsidR="002203D0" w:rsidRPr="009379D1" w:rsidTr="003A6B7D">
        <w:trPr>
          <w:trHeight w:val="355"/>
          <w:jc w:val="center"/>
        </w:trPr>
        <w:tc>
          <w:tcPr>
            <w:tcW w:w="1175" w:type="dxa"/>
            <w:vMerge/>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p>
        </w:tc>
        <w:tc>
          <w:tcPr>
            <w:tcW w:w="1536" w:type="dxa"/>
            <w:vMerge/>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p>
        </w:tc>
        <w:tc>
          <w:tcPr>
            <w:tcW w:w="1536" w:type="dxa"/>
            <w:vMerge/>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p>
        </w:tc>
        <w:tc>
          <w:tcPr>
            <w:tcW w:w="1916" w:type="dxa"/>
            <w:vMerge/>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p>
        </w:tc>
        <w:tc>
          <w:tcPr>
            <w:tcW w:w="1914" w:type="dxa"/>
            <w:vMerge/>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p>
        </w:tc>
        <w:tc>
          <w:tcPr>
            <w:tcW w:w="4032" w:type="dxa"/>
            <w:shd w:val="clear" w:color="auto" w:fill="auto"/>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人工误操作（检查遗漏）</w:t>
            </w:r>
          </w:p>
        </w:tc>
        <w:tc>
          <w:tcPr>
            <w:tcW w:w="1649" w:type="dxa"/>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8-3</w:t>
            </w:r>
          </w:p>
        </w:tc>
      </w:tr>
    </w:tbl>
    <w:p w:rsidR="007C2753" w:rsidRDefault="007C2753" w:rsidP="002203D0">
      <w:pPr>
        <w:spacing w:after="60" w:line="560" w:lineRule="exact"/>
        <w:jc w:val="center"/>
        <w:rPr>
          <w:rFonts w:ascii="黑体" w:eastAsia="黑体" w:hAnsi="黑体" w:cs="Times New Roman"/>
          <w:color w:val="000000" w:themeColor="text1"/>
          <w:sz w:val="24"/>
          <w:szCs w:val="20"/>
        </w:rPr>
        <w:sectPr w:rsidR="007C2753" w:rsidSect="009E1F24">
          <w:pgSz w:w="16838" w:h="11906" w:orient="landscape" w:code="9"/>
          <w:pgMar w:top="1800" w:right="1440" w:bottom="1800" w:left="1440" w:header="851" w:footer="992" w:gutter="0"/>
          <w:cols w:space="425"/>
          <w:docGrid w:type="lines" w:linePitch="312"/>
        </w:sectPr>
      </w:pPr>
    </w:p>
    <w:p w:rsidR="002203D0" w:rsidRPr="009379D1" w:rsidRDefault="002203D0" w:rsidP="002203D0">
      <w:pPr>
        <w:spacing w:after="60" w:line="560" w:lineRule="exact"/>
        <w:jc w:val="center"/>
        <w:rPr>
          <w:rFonts w:ascii="Times New Roman" w:eastAsia="黑体" w:hAnsi="Times New Roman" w:cs="Times New Roman"/>
          <w:color w:val="000000" w:themeColor="text1"/>
          <w:sz w:val="24"/>
          <w:szCs w:val="20"/>
        </w:rPr>
      </w:pPr>
      <w:r w:rsidRPr="009379D1">
        <w:rPr>
          <w:rFonts w:ascii="Times New Roman" w:eastAsia="黑体" w:hAnsi="Times New Roman" w:cs="Times New Roman"/>
          <w:color w:val="000000" w:themeColor="text1"/>
          <w:sz w:val="24"/>
          <w:szCs w:val="20"/>
        </w:rPr>
        <w:t>表</w:t>
      </w:r>
      <w:r w:rsidRPr="009379D1">
        <w:rPr>
          <w:rFonts w:ascii="Times New Roman" w:eastAsia="黑体" w:hAnsi="Times New Roman" w:cs="Times New Roman"/>
          <w:color w:val="000000" w:themeColor="text1"/>
          <w:sz w:val="24"/>
          <w:szCs w:val="20"/>
        </w:rPr>
        <w:t xml:space="preserve">3.4-5  </w:t>
      </w:r>
      <w:r w:rsidRPr="009379D1">
        <w:rPr>
          <w:rFonts w:ascii="Times New Roman" w:eastAsia="黑体" w:hAnsi="Times New Roman" w:cs="Times New Roman"/>
          <w:color w:val="000000" w:themeColor="text1"/>
          <w:sz w:val="24"/>
          <w:szCs w:val="20"/>
        </w:rPr>
        <w:t>冰期调度风险预防措施一览表</w:t>
      </w:r>
    </w:p>
    <w:tbl>
      <w:tblPr>
        <w:tblW w:w="14029" w:type="dxa"/>
        <w:jc w:val="center"/>
        <w:tblLook w:val="04A0" w:firstRow="1" w:lastRow="0" w:firstColumn="1" w:lastColumn="0" w:noHBand="0" w:noVBand="1"/>
      </w:tblPr>
      <w:tblGrid>
        <w:gridCol w:w="1015"/>
        <w:gridCol w:w="2410"/>
        <w:gridCol w:w="10604"/>
      </w:tblGrid>
      <w:tr w:rsidR="002203D0" w:rsidRPr="009379D1" w:rsidTr="003A6B7D">
        <w:trPr>
          <w:trHeight w:val="20"/>
          <w:tblHeader/>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03D0" w:rsidRPr="009379D1" w:rsidRDefault="002203D0" w:rsidP="003A6B7D">
            <w:pPr>
              <w:widowControl/>
              <w:spacing w:line="2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编号</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2203D0" w:rsidRPr="009379D1" w:rsidRDefault="002203D0" w:rsidP="003A6B7D">
            <w:pPr>
              <w:widowControl/>
              <w:spacing w:line="2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风险因子</w:t>
            </w:r>
          </w:p>
        </w:tc>
        <w:tc>
          <w:tcPr>
            <w:tcW w:w="10604" w:type="dxa"/>
            <w:tcBorders>
              <w:top w:val="single" w:sz="4" w:space="0" w:color="auto"/>
              <w:left w:val="nil"/>
              <w:bottom w:val="single" w:sz="4" w:space="0" w:color="auto"/>
              <w:right w:val="single" w:sz="4" w:space="0" w:color="auto"/>
            </w:tcBorders>
            <w:shd w:val="clear" w:color="auto" w:fill="auto"/>
            <w:noWrap/>
            <w:vAlign w:val="center"/>
            <w:hideMark/>
          </w:tcPr>
          <w:p w:rsidR="002203D0" w:rsidRPr="009379D1" w:rsidRDefault="00F8702A" w:rsidP="003A6B7D">
            <w:pPr>
              <w:widowControl/>
              <w:spacing w:line="28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风险</w:t>
            </w:r>
            <w:r w:rsidR="002203D0" w:rsidRPr="009379D1">
              <w:rPr>
                <w:rFonts w:ascii="Times New Roman" w:eastAsia="仿宋" w:hAnsi="Times New Roman" w:cs="Times New Roman"/>
                <w:color w:val="000000" w:themeColor="text1"/>
                <w:kern w:val="0"/>
                <w:sz w:val="20"/>
                <w:szCs w:val="20"/>
              </w:rPr>
              <w:t>预防措施</w:t>
            </w:r>
          </w:p>
        </w:tc>
      </w:tr>
      <w:tr w:rsidR="002203D0" w:rsidRPr="009379D1" w:rsidTr="003A6B7D">
        <w:trPr>
          <w:trHeight w:val="20"/>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03D0" w:rsidRPr="009379D1" w:rsidRDefault="002203D0" w:rsidP="003A6B7D">
            <w:pPr>
              <w:widowControl/>
              <w:spacing w:line="2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8-1</w:t>
            </w:r>
          </w:p>
        </w:tc>
        <w:tc>
          <w:tcPr>
            <w:tcW w:w="2410" w:type="dxa"/>
            <w:tcBorders>
              <w:top w:val="nil"/>
              <w:left w:val="nil"/>
              <w:bottom w:val="single" w:sz="4" w:space="0" w:color="auto"/>
              <w:right w:val="single" w:sz="4" w:space="0" w:color="auto"/>
            </w:tcBorders>
            <w:shd w:val="clear" w:color="auto" w:fill="auto"/>
            <w:vAlign w:val="center"/>
            <w:hideMark/>
          </w:tcPr>
          <w:p w:rsidR="002203D0" w:rsidRPr="009379D1" w:rsidRDefault="002203D0" w:rsidP="003A6B7D">
            <w:pPr>
              <w:widowControl/>
              <w:spacing w:line="2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气象条件</w:t>
            </w:r>
          </w:p>
        </w:tc>
        <w:tc>
          <w:tcPr>
            <w:tcW w:w="10604" w:type="dxa"/>
            <w:tcBorders>
              <w:top w:val="nil"/>
              <w:left w:val="nil"/>
              <w:bottom w:val="nil"/>
              <w:right w:val="single" w:sz="4" w:space="0" w:color="auto"/>
            </w:tcBorders>
            <w:shd w:val="clear" w:color="auto" w:fill="auto"/>
            <w:vAlign w:val="center"/>
            <w:hideMark/>
          </w:tcPr>
          <w:p w:rsidR="002203D0" w:rsidRPr="009379D1" w:rsidRDefault="002203D0" w:rsidP="00D049A4">
            <w:pPr>
              <w:widowControl/>
              <w:spacing w:line="280" w:lineRule="exact"/>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完善气象条件对冰期调度的影响预报：冰期开始时间、开河时间等，指导</w:t>
            </w:r>
            <w:r w:rsidR="00D049A4">
              <w:rPr>
                <w:rFonts w:ascii="Times New Roman" w:eastAsia="仿宋" w:hAnsi="Times New Roman" w:cs="Times New Roman" w:hint="eastAsia"/>
                <w:color w:val="000000" w:themeColor="text1"/>
                <w:kern w:val="0"/>
                <w:sz w:val="20"/>
                <w:szCs w:val="20"/>
              </w:rPr>
              <w:t>调度</w:t>
            </w:r>
            <w:r w:rsidRPr="009379D1">
              <w:rPr>
                <w:rFonts w:ascii="Times New Roman" w:eastAsia="仿宋" w:hAnsi="Times New Roman" w:cs="Times New Roman"/>
                <w:color w:val="000000" w:themeColor="text1"/>
                <w:kern w:val="0"/>
                <w:sz w:val="20"/>
                <w:szCs w:val="20"/>
              </w:rPr>
              <w:t>、运行管理人员有效开展冰期调度、现场冰情观测、防冰设施启动等。</w:t>
            </w:r>
          </w:p>
        </w:tc>
      </w:tr>
      <w:tr w:rsidR="002203D0" w:rsidRPr="009379D1" w:rsidTr="003A6B7D">
        <w:trPr>
          <w:trHeight w:val="20"/>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tcPr>
          <w:p w:rsidR="002203D0" w:rsidRPr="009379D1" w:rsidRDefault="002203D0" w:rsidP="003A6B7D">
            <w:pPr>
              <w:widowControl/>
              <w:spacing w:line="2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8-2</w:t>
            </w:r>
          </w:p>
        </w:tc>
        <w:tc>
          <w:tcPr>
            <w:tcW w:w="2410" w:type="dxa"/>
            <w:tcBorders>
              <w:top w:val="nil"/>
              <w:left w:val="nil"/>
              <w:bottom w:val="single" w:sz="4" w:space="0" w:color="auto"/>
              <w:right w:val="single" w:sz="4" w:space="0" w:color="auto"/>
            </w:tcBorders>
            <w:shd w:val="clear" w:color="auto" w:fill="auto"/>
            <w:vAlign w:val="center"/>
          </w:tcPr>
          <w:p w:rsidR="002203D0" w:rsidRPr="009379D1" w:rsidRDefault="002203D0" w:rsidP="003A6B7D">
            <w:pPr>
              <w:widowControl/>
              <w:spacing w:line="2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冻融</w:t>
            </w:r>
          </w:p>
        </w:tc>
        <w:tc>
          <w:tcPr>
            <w:tcW w:w="10604" w:type="dxa"/>
            <w:tcBorders>
              <w:top w:val="single" w:sz="4" w:space="0" w:color="auto"/>
              <w:left w:val="nil"/>
              <w:bottom w:val="single" w:sz="4" w:space="0" w:color="auto"/>
              <w:right w:val="single" w:sz="4" w:space="0" w:color="auto"/>
            </w:tcBorders>
            <w:shd w:val="clear" w:color="auto" w:fill="auto"/>
            <w:vAlign w:val="center"/>
          </w:tcPr>
          <w:p w:rsidR="002203D0" w:rsidRPr="009379D1" w:rsidRDefault="002203D0" w:rsidP="003A6B7D">
            <w:pPr>
              <w:widowControl/>
              <w:spacing w:line="280" w:lineRule="exac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1</w:t>
            </w:r>
            <w:r w:rsidRPr="009379D1">
              <w:rPr>
                <w:rFonts w:ascii="Times New Roman" w:eastAsia="仿宋" w:hAnsi="Times New Roman" w:cs="Times New Roman"/>
                <w:color w:val="000000" w:themeColor="text1"/>
                <w:kern w:val="0"/>
                <w:sz w:val="20"/>
                <w:szCs w:val="20"/>
              </w:rPr>
              <w:t>）冬季开展分水</w:t>
            </w:r>
            <w:r w:rsidR="00D049A4">
              <w:rPr>
                <w:rFonts w:ascii="Times New Roman" w:eastAsia="仿宋" w:hAnsi="Times New Roman" w:cs="Times New Roman" w:hint="eastAsia"/>
                <w:color w:val="000000" w:themeColor="text1"/>
                <w:kern w:val="0"/>
                <w:sz w:val="20"/>
                <w:szCs w:val="20"/>
              </w:rPr>
              <w:t>阀</w:t>
            </w:r>
            <w:r w:rsidRPr="009379D1">
              <w:rPr>
                <w:rFonts w:ascii="Times New Roman" w:eastAsia="仿宋" w:hAnsi="Times New Roman" w:cs="Times New Roman"/>
                <w:color w:val="000000" w:themeColor="text1"/>
                <w:kern w:val="0"/>
                <w:sz w:val="20"/>
                <w:szCs w:val="20"/>
              </w:rPr>
              <w:t>、控制闸、退水闸等闸控系统防冰冻巡视，重点为大宁调压池</w:t>
            </w:r>
            <w:r>
              <w:rPr>
                <w:rFonts w:ascii="Times New Roman" w:eastAsia="仿宋" w:hAnsi="Times New Roman" w:cs="Times New Roman" w:hint="eastAsia"/>
                <w:color w:val="000000" w:themeColor="text1"/>
                <w:kern w:val="0"/>
                <w:sz w:val="20"/>
                <w:szCs w:val="20"/>
              </w:rPr>
              <w:t>；</w:t>
            </w:r>
          </w:p>
          <w:p w:rsidR="002203D0" w:rsidRPr="009379D1" w:rsidRDefault="002203D0" w:rsidP="003A6B7D">
            <w:pPr>
              <w:widowControl/>
              <w:spacing w:line="280" w:lineRule="exac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2</w:t>
            </w:r>
            <w:r w:rsidRPr="009379D1">
              <w:rPr>
                <w:rFonts w:ascii="Times New Roman" w:eastAsia="仿宋" w:hAnsi="Times New Roman" w:cs="Times New Roman"/>
                <w:color w:val="000000" w:themeColor="text1"/>
                <w:kern w:val="0"/>
                <w:sz w:val="20"/>
                <w:szCs w:val="20"/>
              </w:rPr>
              <w:t>）根据设备环境温度需要，在设备附近布设加热扰冰设备。</w:t>
            </w:r>
          </w:p>
        </w:tc>
      </w:tr>
      <w:tr w:rsidR="002203D0" w:rsidRPr="009379D1" w:rsidTr="003A6B7D">
        <w:trPr>
          <w:trHeight w:val="20"/>
          <w:jc w:val="center"/>
        </w:trPr>
        <w:tc>
          <w:tcPr>
            <w:tcW w:w="1015" w:type="dxa"/>
            <w:tcBorders>
              <w:top w:val="single" w:sz="4" w:space="0" w:color="auto"/>
              <w:left w:val="single" w:sz="4" w:space="0" w:color="auto"/>
              <w:bottom w:val="single" w:sz="4" w:space="0" w:color="auto"/>
              <w:right w:val="single" w:sz="4" w:space="0" w:color="auto"/>
            </w:tcBorders>
            <w:shd w:val="clear" w:color="auto" w:fill="auto"/>
            <w:vAlign w:val="center"/>
          </w:tcPr>
          <w:p w:rsidR="002203D0" w:rsidRPr="009379D1" w:rsidRDefault="002203D0" w:rsidP="003A6B7D">
            <w:pPr>
              <w:widowControl/>
              <w:spacing w:line="2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8-3</w:t>
            </w:r>
          </w:p>
        </w:tc>
        <w:tc>
          <w:tcPr>
            <w:tcW w:w="2410" w:type="dxa"/>
            <w:tcBorders>
              <w:top w:val="nil"/>
              <w:left w:val="nil"/>
              <w:bottom w:val="single" w:sz="4" w:space="0" w:color="auto"/>
              <w:right w:val="single" w:sz="4" w:space="0" w:color="auto"/>
            </w:tcBorders>
            <w:shd w:val="clear" w:color="auto" w:fill="auto"/>
            <w:vAlign w:val="center"/>
          </w:tcPr>
          <w:p w:rsidR="002203D0" w:rsidRPr="009379D1" w:rsidRDefault="002203D0" w:rsidP="003A6B7D">
            <w:pPr>
              <w:widowControl/>
              <w:spacing w:line="2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人工误操作（检查遗漏）</w:t>
            </w:r>
          </w:p>
        </w:tc>
        <w:tc>
          <w:tcPr>
            <w:tcW w:w="10604" w:type="dxa"/>
            <w:tcBorders>
              <w:top w:val="single" w:sz="4" w:space="0" w:color="auto"/>
              <w:left w:val="nil"/>
              <w:bottom w:val="single" w:sz="4" w:space="0" w:color="auto"/>
              <w:right w:val="single" w:sz="4" w:space="0" w:color="auto"/>
            </w:tcBorders>
            <w:shd w:val="clear" w:color="auto" w:fill="auto"/>
            <w:vAlign w:val="center"/>
          </w:tcPr>
          <w:p w:rsidR="002203D0" w:rsidRPr="009379D1" w:rsidRDefault="002203D0" w:rsidP="003A6B7D">
            <w:pPr>
              <w:widowControl/>
              <w:spacing w:line="280" w:lineRule="exac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1</w:t>
            </w:r>
            <w:r w:rsidRPr="009379D1">
              <w:rPr>
                <w:rFonts w:ascii="Times New Roman" w:eastAsia="仿宋" w:hAnsi="Times New Roman" w:cs="Times New Roman"/>
                <w:color w:val="000000" w:themeColor="text1"/>
                <w:kern w:val="0"/>
                <w:sz w:val="20"/>
                <w:szCs w:val="20"/>
              </w:rPr>
              <w:t>）增加现场闸站、中控室操作人员冬季运行安全意识，改善现场冬季闸站工作环境；</w:t>
            </w:r>
          </w:p>
          <w:p w:rsidR="002203D0" w:rsidRPr="009379D1" w:rsidRDefault="002203D0" w:rsidP="003A6B7D">
            <w:pPr>
              <w:widowControl/>
              <w:spacing w:line="280" w:lineRule="exac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2</w:t>
            </w:r>
            <w:r w:rsidRPr="009379D1">
              <w:rPr>
                <w:rFonts w:ascii="Times New Roman" w:eastAsia="仿宋" w:hAnsi="Times New Roman" w:cs="Times New Roman"/>
                <w:color w:val="000000" w:themeColor="text1"/>
                <w:kern w:val="0"/>
                <w:sz w:val="20"/>
                <w:szCs w:val="20"/>
              </w:rPr>
              <w:t>）制定严格的操作制度，严格按流程操作；</w:t>
            </w:r>
          </w:p>
          <w:p w:rsidR="002203D0" w:rsidRPr="009379D1" w:rsidRDefault="002203D0" w:rsidP="003A6B7D">
            <w:pPr>
              <w:widowControl/>
              <w:spacing w:line="280" w:lineRule="exact"/>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3</w:t>
            </w:r>
            <w:r w:rsidRPr="009379D1">
              <w:rPr>
                <w:rFonts w:ascii="Times New Roman" w:eastAsia="仿宋" w:hAnsi="Times New Roman" w:cs="Times New Roman"/>
                <w:color w:val="000000" w:themeColor="text1"/>
                <w:kern w:val="0"/>
                <w:sz w:val="20"/>
                <w:szCs w:val="20"/>
              </w:rPr>
              <w:t>）自动化操作后，现场闸站人员应及时校核，尽早发现问题。</w:t>
            </w:r>
          </w:p>
        </w:tc>
      </w:tr>
    </w:tbl>
    <w:p w:rsidR="002203D0" w:rsidRPr="009379D1" w:rsidRDefault="002203D0" w:rsidP="002203D0">
      <w:pPr>
        <w:spacing w:after="60" w:line="560" w:lineRule="exact"/>
        <w:ind w:firstLineChars="100" w:firstLine="240"/>
        <w:rPr>
          <w:rFonts w:ascii="Times New Roman" w:eastAsia="黑体" w:hAnsi="Times New Roman" w:cs="Times New Roman"/>
          <w:color w:val="000000" w:themeColor="text1"/>
          <w:sz w:val="24"/>
          <w:szCs w:val="20"/>
        </w:rPr>
      </w:pPr>
    </w:p>
    <w:p w:rsidR="002203D0" w:rsidRPr="009379D1" w:rsidRDefault="002203D0" w:rsidP="002203D0">
      <w:pPr>
        <w:widowControl/>
        <w:jc w:val="left"/>
        <w:rPr>
          <w:rFonts w:ascii="黑体" w:eastAsia="黑体" w:hAnsi="黑体" w:cs="Times New Roman"/>
          <w:color w:val="000000" w:themeColor="text1"/>
          <w:sz w:val="24"/>
          <w:szCs w:val="20"/>
        </w:rPr>
      </w:pPr>
      <w:r w:rsidRPr="009379D1">
        <w:rPr>
          <w:rFonts w:ascii="黑体" w:eastAsia="黑体" w:hAnsi="黑体" w:cs="Times New Roman"/>
          <w:color w:val="000000" w:themeColor="text1"/>
          <w:sz w:val="24"/>
          <w:szCs w:val="20"/>
        </w:rPr>
        <w:br w:type="page"/>
      </w:r>
    </w:p>
    <w:p w:rsidR="002203D0" w:rsidRPr="009379D1" w:rsidRDefault="002203D0" w:rsidP="002203D0">
      <w:pPr>
        <w:spacing w:after="60" w:line="560" w:lineRule="exact"/>
        <w:jc w:val="center"/>
        <w:rPr>
          <w:rFonts w:ascii="Times New Roman" w:eastAsia="黑体" w:hAnsi="Times New Roman" w:cs="Times New Roman"/>
          <w:color w:val="000000" w:themeColor="text1"/>
          <w:sz w:val="24"/>
          <w:szCs w:val="20"/>
        </w:rPr>
      </w:pPr>
      <w:r w:rsidRPr="009379D1">
        <w:rPr>
          <w:rFonts w:ascii="Times New Roman" w:eastAsia="黑体" w:hAnsi="Times New Roman" w:cs="Times New Roman"/>
          <w:color w:val="000000" w:themeColor="text1"/>
          <w:sz w:val="24"/>
          <w:szCs w:val="20"/>
        </w:rPr>
        <w:t>表</w:t>
      </w:r>
      <w:r w:rsidRPr="009379D1">
        <w:rPr>
          <w:rFonts w:ascii="Times New Roman" w:eastAsia="黑体" w:hAnsi="Times New Roman" w:cs="Times New Roman"/>
          <w:color w:val="000000" w:themeColor="text1"/>
          <w:sz w:val="24"/>
          <w:szCs w:val="20"/>
        </w:rPr>
        <w:t xml:space="preserve">3.4-6  </w:t>
      </w:r>
      <w:r w:rsidRPr="009379D1">
        <w:rPr>
          <w:rFonts w:ascii="Times New Roman" w:eastAsia="黑体" w:hAnsi="Times New Roman" w:cs="Times New Roman"/>
          <w:color w:val="000000" w:themeColor="text1"/>
          <w:sz w:val="24"/>
          <w:szCs w:val="20"/>
        </w:rPr>
        <w:t>冰期调度风险控制措施一览表</w:t>
      </w:r>
    </w:p>
    <w:tbl>
      <w:tblPr>
        <w:tblW w:w="5203" w:type="pct"/>
        <w:jc w:val="center"/>
        <w:tblLook w:val="04A0" w:firstRow="1" w:lastRow="0" w:firstColumn="1" w:lastColumn="0" w:noHBand="0" w:noVBand="1"/>
      </w:tblPr>
      <w:tblGrid>
        <w:gridCol w:w="761"/>
        <w:gridCol w:w="988"/>
        <w:gridCol w:w="631"/>
        <w:gridCol w:w="12369"/>
      </w:tblGrid>
      <w:tr w:rsidR="002203D0" w:rsidRPr="009379D1" w:rsidTr="00F8702A">
        <w:trPr>
          <w:trHeight w:val="20"/>
          <w:tblHeader/>
          <w:jc w:val="center"/>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03D0" w:rsidRPr="009379D1" w:rsidRDefault="002203D0">
            <w:pPr>
              <w:widowControl/>
              <w:spacing w:line="300" w:lineRule="exact"/>
              <w:jc w:val="center"/>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序号</w:t>
            </w:r>
          </w:p>
        </w:tc>
        <w:tc>
          <w:tcPr>
            <w:tcW w:w="335" w:type="pct"/>
            <w:tcBorders>
              <w:top w:val="single" w:sz="4" w:space="0" w:color="auto"/>
              <w:left w:val="nil"/>
              <w:bottom w:val="single" w:sz="4" w:space="0" w:color="auto"/>
              <w:right w:val="single" w:sz="4" w:space="0" w:color="auto"/>
            </w:tcBorders>
            <w:shd w:val="clear" w:color="auto" w:fill="auto"/>
            <w:vAlign w:val="center"/>
            <w:hideMark/>
          </w:tcPr>
          <w:p w:rsidR="002203D0" w:rsidRPr="009379D1" w:rsidRDefault="002203D0">
            <w:pPr>
              <w:widowControl/>
              <w:spacing w:line="300" w:lineRule="exact"/>
              <w:jc w:val="center"/>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建筑物类型</w:t>
            </w:r>
          </w:p>
        </w:tc>
        <w:tc>
          <w:tcPr>
            <w:tcW w:w="214" w:type="pct"/>
            <w:tcBorders>
              <w:top w:val="single" w:sz="4" w:space="0" w:color="auto"/>
              <w:left w:val="nil"/>
              <w:bottom w:val="single" w:sz="4" w:space="0" w:color="auto"/>
              <w:right w:val="single" w:sz="4" w:space="0" w:color="auto"/>
            </w:tcBorders>
            <w:shd w:val="clear" w:color="auto" w:fill="auto"/>
            <w:vAlign w:val="center"/>
            <w:hideMark/>
          </w:tcPr>
          <w:p w:rsidR="002203D0" w:rsidRPr="009379D1" w:rsidRDefault="002203D0">
            <w:pPr>
              <w:widowControl/>
              <w:spacing w:line="300" w:lineRule="exact"/>
              <w:jc w:val="center"/>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风险事件</w:t>
            </w:r>
          </w:p>
        </w:tc>
        <w:tc>
          <w:tcPr>
            <w:tcW w:w="4193" w:type="pct"/>
            <w:tcBorders>
              <w:top w:val="single" w:sz="4" w:space="0" w:color="auto"/>
              <w:left w:val="nil"/>
              <w:bottom w:val="single" w:sz="4" w:space="0" w:color="auto"/>
              <w:right w:val="single" w:sz="4" w:space="0" w:color="auto"/>
            </w:tcBorders>
            <w:shd w:val="clear" w:color="auto" w:fill="auto"/>
            <w:vAlign w:val="center"/>
            <w:hideMark/>
          </w:tcPr>
          <w:p w:rsidR="002203D0" w:rsidRPr="009379D1" w:rsidRDefault="00F8702A">
            <w:pPr>
              <w:widowControl/>
              <w:spacing w:line="300" w:lineRule="exact"/>
              <w:jc w:val="center"/>
              <w:rPr>
                <w:rFonts w:ascii="仿宋" w:eastAsia="仿宋" w:hAnsi="仿宋" w:cs="Times New Roman"/>
                <w:color w:val="000000" w:themeColor="text1"/>
                <w:kern w:val="0"/>
                <w:sz w:val="20"/>
                <w:szCs w:val="20"/>
              </w:rPr>
            </w:pPr>
            <w:r>
              <w:rPr>
                <w:rFonts w:ascii="仿宋" w:eastAsia="仿宋" w:hAnsi="仿宋" w:cs="Times New Roman" w:hint="eastAsia"/>
                <w:color w:val="000000" w:themeColor="text1"/>
                <w:kern w:val="0"/>
                <w:sz w:val="20"/>
                <w:szCs w:val="20"/>
              </w:rPr>
              <w:t>风险</w:t>
            </w:r>
            <w:r w:rsidR="002203D0" w:rsidRPr="009379D1">
              <w:rPr>
                <w:rFonts w:ascii="仿宋" w:eastAsia="仿宋" w:hAnsi="仿宋" w:cs="Times New Roman" w:hint="eastAsia"/>
                <w:color w:val="000000" w:themeColor="text1"/>
                <w:kern w:val="0"/>
                <w:sz w:val="20"/>
                <w:szCs w:val="20"/>
              </w:rPr>
              <w:t>控制措施</w:t>
            </w:r>
          </w:p>
        </w:tc>
      </w:tr>
      <w:tr w:rsidR="002203D0" w:rsidRPr="009379D1" w:rsidTr="00F8702A">
        <w:trPr>
          <w:trHeight w:val="20"/>
          <w:jc w:val="center"/>
        </w:trPr>
        <w:tc>
          <w:tcPr>
            <w:tcW w:w="258" w:type="pct"/>
            <w:tcBorders>
              <w:left w:val="single" w:sz="4" w:space="0" w:color="auto"/>
              <w:bottom w:val="single" w:sz="4" w:space="0" w:color="auto"/>
              <w:right w:val="single" w:sz="4" w:space="0" w:color="auto"/>
            </w:tcBorders>
            <w:vAlign w:val="center"/>
          </w:tcPr>
          <w:p w:rsidR="002203D0" w:rsidRPr="009379D1" w:rsidRDefault="002203D0">
            <w:pPr>
              <w:widowControl/>
              <w:spacing w:line="300" w:lineRule="exact"/>
              <w:jc w:val="center"/>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1</w:t>
            </w:r>
          </w:p>
        </w:tc>
        <w:tc>
          <w:tcPr>
            <w:tcW w:w="335" w:type="pct"/>
            <w:tcBorders>
              <w:left w:val="single" w:sz="4" w:space="0" w:color="auto"/>
              <w:bottom w:val="single" w:sz="4" w:space="0" w:color="auto"/>
              <w:right w:val="single" w:sz="4" w:space="0" w:color="auto"/>
            </w:tcBorders>
            <w:vAlign w:val="center"/>
          </w:tcPr>
          <w:p w:rsidR="002203D0" w:rsidRPr="009379D1" w:rsidRDefault="002203D0">
            <w:pPr>
              <w:widowControl/>
              <w:spacing w:line="300" w:lineRule="exact"/>
              <w:jc w:val="lef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输水渠道</w:t>
            </w:r>
          </w:p>
        </w:tc>
        <w:tc>
          <w:tcPr>
            <w:tcW w:w="214" w:type="pct"/>
            <w:tcBorders>
              <w:top w:val="nil"/>
              <w:left w:val="single" w:sz="4" w:space="0" w:color="auto"/>
              <w:bottom w:val="single" w:sz="4" w:space="0" w:color="auto"/>
              <w:right w:val="single" w:sz="4" w:space="0" w:color="auto"/>
            </w:tcBorders>
            <w:shd w:val="clear" w:color="auto" w:fill="auto"/>
            <w:vAlign w:val="center"/>
            <w:hideMark/>
          </w:tcPr>
          <w:p w:rsidR="002203D0" w:rsidRPr="009379D1" w:rsidRDefault="002203D0">
            <w:pPr>
              <w:widowControl/>
              <w:spacing w:line="300" w:lineRule="exact"/>
              <w:jc w:val="center"/>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输水设施破坏</w:t>
            </w:r>
          </w:p>
        </w:tc>
        <w:tc>
          <w:tcPr>
            <w:tcW w:w="4193" w:type="pct"/>
            <w:tcBorders>
              <w:top w:val="nil"/>
              <w:left w:val="single" w:sz="4" w:space="0" w:color="auto"/>
              <w:bottom w:val="single" w:sz="4" w:space="0" w:color="auto"/>
              <w:right w:val="single" w:sz="4" w:space="0" w:color="auto"/>
            </w:tcBorders>
            <w:shd w:val="clear" w:color="auto" w:fill="auto"/>
            <w:vAlign w:val="center"/>
            <w:hideMark/>
          </w:tcPr>
          <w:p w:rsidR="009E08D9" w:rsidRDefault="00B424C1">
            <w:pPr>
              <w:spacing w:line="300" w:lineRule="exact"/>
              <w:jc w:val="left"/>
              <w:rPr>
                <w:rFonts w:ascii="仿宋" w:eastAsia="仿宋" w:hAnsi="仿宋" w:cs="Times New Roman"/>
                <w:color w:val="000000" w:themeColor="text1"/>
                <w:kern w:val="0"/>
                <w:sz w:val="20"/>
                <w:szCs w:val="20"/>
              </w:rPr>
            </w:pPr>
            <w:r>
              <w:rPr>
                <w:rFonts w:ascii="仿宋" w:eastAsia="仿宋" w:hAnsi="仿宋" w:cs="Times New Roman" w:hint="eastAsia"/>
                <w:color w:val="000000" w:themeColor="text1"/>
                <w:kern w:val="0"/>
                <w:sz w:val="20"/>
                <w:szCs w:val="20"/>
              </w:rPr>
              <w:t>（</w:t>
            </w:r>
            <w:r w:rsidR="002203D0" w:rsidRPr="009379D1">
              <w:rPr>
                <w:rFonts w:ascii="仿宋" w:eastAsia="仿宋" w:hAnsi="仿宋" w:cs="Times New Roman" w:hint="eastAsia"/>
                <w:color w:val="000000" w:themeColor="text1"/>
                <w:kern w:val="0"/>
                <w:sz w:val="20"/>
                <w:szCs w:val="20"/>
              </w:rPr>
              <w:t>1）该单元输水建筑物为地下埋深布置，冬季受低温、冻胀影响较小。冬季低温多对分水</w:t>
            </w:r>
            <w:r w:rsidR="00D049A4">
              <w:rPr>
                <w:rFonts w:ascii="仿宋" w:eastAsia="仿宋" w:hAnsi="仿宋" w:cs="Times New Roman" w:hint="eastAsia"/>
                <w:color w:val="000000" w:themeColor="text1"/>
                <w:kern w:val="0"/>
                <w:sz w:val="20"/>
                <w:szCs w:val="20"/>
              </w:rPr>
              <w:t>阀</w:t>
            </w:r>
            <w:r w:rsidR="002203D0" w:rsidRPr="009379D1">
              <w:rPr>
                <w:rFonts w:ascii="仿宋" w:eastAsia="仿宋" w:hAnsi="仿宋" w:cs="Times New Roman" w:hint="eastAsia"/>
                <w:color w:val="000000" w:themeColor="text1"/>
                <w:kern w:val="0"/>
                <w:sz w:val="20"/>
                <w:szCs w:val="20"/>
              </w:rPr>
              <w:t>、控制闸、退水闸等附近输水管道附属结构有一定影响；</w:t>
            </w:r>
          </w:p>
          <w:p w:rsidR="009E08D9" w:rsidRDefault="00B424C1">
            <w:pPr>
              <w:spacing w:line="300" w:lineRule="exact"/>
              <w:jc w:val="left"/>
              <w:rPr>
                <w:rFonts w:ascii="仿宋" w:eastAsia="仿宋" w:hAnsi="仿宋" w:cs="Times New Roman"/>
                <w:color w:val="000000" w:themeColor="text1"/>
                <w:kern w:val="0"/>
                <w:sz w:val="20"/>
                <w:szCs w:val="20"/>
              </w:rPr>
            </w:pPr>
            <w:r>
              <w:rPr>
                <w:rFonts w:ascii="仿宋" w:eastAsia="仿宋" w:hAnsi="仿宋" w:cs="Times New Roman" w:hint="eastAsia"/>
                <w:color w:val="000000" w:themeColor="text1"/>
                <w:kern w:val="0"/>
                <w:sz w:val="20"/>
                <w:szCs w:val="20"/>
              </w:rPr>
              <w:t>（</w:t>
            </w:r>
            <w:r w:rsidR="002203D0" w:rsidRPr="009379D1">
              <w:rPr>
                <w:rFonts w:ascii="仿宋" w:eastAsia="仿宋" w:hAnsi="仿宋" w:cs="Times New Roman" w:hint="eastAsia"/>
                <w:color w:val="000000" w:themeColor="text1"/>
                <w:kern w:val="0"/>
                <w:sz w:val="20"/>
                <w:szCs w:val="20"/>
              </w:rPr>
              <w:t>2</w:t>
            </w:r>
            <w:r>
              <w:rPr>
                <w:rFonts w:ascii="仿宋" w:eastAsia="仿宋" w:hAnsi="仿宋" w:cs="Times New Roman" w:hint="eastAsia"/>
                <w:color w:val="000000" w:themeColor="text1"/>
                <w:kern w:val="0"/>
                <w:sz w:val="20"/>
                <w:szCs w:val="20"/>
              </w:rPr>
              <w:t>）</w:t>
            </w:r>
            <w:r w:rsidR="002203D0" w:rsidRPr="009379D1">
              <w:rPr>
                <w:rFonts w:ascii="仿宋" w:eastAsia="仿宋" w:hAnsi="仿宋" w:cs="Times New Roman" w:hint="eastAsia"/>
                <w:color w:val="000000" w:themeColor="text1"/>
                <w:kern w:val="0"/>
                <w:sz w:val="20"/>
                <w:szCs w:val="20"/>
              </w:rPr>
              <w:t>管道附属结构出现问题，应逐级上报，组织专家会商破坏原型，事后及时修复。</w:t>
            </w:r>
          </w:p>
        </w:tc>
      </w:tr>
      <w:tr w:rsidR="002203D0" w:rsidRPr="009379D1" w:rsidTr="00F8702A">
        <w:trPr>
          <w:trHeight w:val="1790"/>
          <w:jc w:val="center"/>
        </w:trPr>
        <w:tc>
          <w:tcPr>
            <w:tcW w:w="258" w:type="pct"/>
            <w:tcBorders>
              <w:top w:val="single" w:sz="4" w:space="0" w:color="auto"/>
              <w:left w:val="single" w:sz="4" w:space="0" w:color="auto"/>
              <w:bottom w:val="single" w:sz="4" w:space="0" w:color="auto"/>
              <w:right w:val="single" w:sz="4" w:space="0" w:color="auto"/>
            </w:tcBorders>
            <w:shd w:val="clear" w:color="auto" w:fill="auto"/>
            <w:vAlign w:val="center"/>
          </w:tcPr>
          <w:p w:rsidR="002203D0" w:rsidRPr="009379D1" w:rsidRDefault="002203D0">
            <w:pPr>
              <w:widowControl/>
              <w:spacing w:line="300" w:lineRule="exact"/>
              <w:jc w:val="center"/>
              <w:rPr>
                <w:rFonts w:ascii="仿宋" w:eastAsia="仿宋" w:hAnsi="仿宋" w:cs="Times New Roman"/>
                <w:color w:val="000000" w:themeColor="text1"/>
                <w:kern w:val="0"/>
                <w:sz w:val="20"/>
                <w:szCs w:val="20"/>
              </w:rPr>
            </w:pPr>
            <w:r w:rsidRPr="009379D1">
              <w:rPr>
                <w:rFonts w:ascii="仿宋" w:eastAsia="仿宋" w:hAnsi="仿宋" w:cs="Times New Roman"/>
                <w:color w:val="000000" w:themeColor="text1"/>
                <w:kern w:val="0"/>
                <w:sz w:val="20"/>
                <w:szCs w:val="20"/>
              </w:rPr>
              <w:t>2</w:t>
            </w:r>
          </w:p>
        </w:tc>
        <w:tc>
          <w:tcPr>
            <w:tcW w:w="335" w:type="pct"/>
            <w:tcBorders>
              <w:top w:val="single" w:sz="4" w:space="0" w:color="auto"/>
              <w:left w:val="single" w:sz="4" w:space="0" w:color="auto"/>
              <w:bottom w:val="single" w:sz="4" w:space="0" w:color="auto"/>
              <w:right w:val="single" w:sz="4" w:space="0" w:color="auto"/>
            </w:tcBorders>
            <w:shd w:val="clear" w:color="auto" w:fill="auto"/>
            <w:vAlign w:val="center"/>
          </w:tcPr>
          <w:p w:rsidR="002203D0" w:rsidRPr="009379D1" w:rsidRDefault="002203D0">
            <w:pPr>
              <w:widowControl/>
              <w:spacing w:line="300" w:lineRule="exact"/>
              <w:jc w:val="center"/>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闸控系统</w:t>
            </w:r>
          </w:p>
        </w:tc>
        <w:tc>
          <w:tcPr>
            <w:tcW w:w="214" w:type="pct"/>
            <w:tcBorders>
              <w:top w:val="single" w:sz="4" w:space="0" w:color="auto"/>
              <w:left w:val="single" w:sz="4" w:space="0" w:color="auto"/>
              <w:bottom w:val="single" w:sz="4" w:space="0" w:color="auto"/>
              <w:right w:val="single" w:sz="4" w:space="0" w:color="auto"/>
            </w:tcBorders>
            <w:shd w:val="clear" w:color="auto" w:fill="auto"/>
            <w:vAlign w:val="center"/>
          </w:tcPr>
          <w:p w:rsidR="002203D0" w:rsidRPr="009379D1" w:rsidRDefault="002203D0">
            <w:pPr>
              <w:widowControl/>
              <w:spacing w:line="300" w:lineRule="exact"/>
              <w:jc w:val="center"/>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设备适应性</w:t>
            </w:r>
          </w:p>
        </w:tc>
        <w:tc>
          <w:tcPr>
            <w:tcW w:w="4193" w:type="pct"/>
            <w:tcBorders>
              <w:top w:val="single" w:sz="4" w:space="0" w:color="auto"/>
              <w:left w:val="single" w:sz="4" w:space="0" w:color="auto"/>
              <w:bottom w:val="single" w:sz="4" w:space="0" w:color="auto"/>
              <w:right w:val="single" w:sz="4" w:space="0" w:color="auto"/>
            </w:tcBorders>
            <w:shd w:val="clear" w:color="auto" w:fill="auto"/>
            <w:vAlign w:val="center"/>
          </w:tcPr>
          <w:p w:rsidR="009E08D9" w:rsidRDefault="002203D0">
            <w:pPr>
              <w:spacing w:line="300" w:lineRule="exac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闸控系统主要包括分水</w:t>
            </w:r>
            <w:r w:rsidR="00D049A4">
              <w:rPr>
                <w:rFonts w:ascii="仿宋" w:eastAsia="仿宋" w:hAnsi="仿宋" w:cs="Times New Roman" w:hint="eastAsia"/>
                <w:color w:val="000000" w:themeColor="text1"/>
                <w:kern w:val="0"/>
                <w:sz w:val="20"/>
                <w:szCs w:val="20"/>
              </w:rPr>
              <w:t>阀</w:t>
            </w:r>
            <w:r w:rsidRPr="009379D1">
              <w:rPr>
                <w:rFonts w:ascii="仿宋" w:eastAsia="仿宋" w:hAnsi="仿宋" w:cs="Times New Roman" w:hint="eastAsia"/>
                <w:color w:val="000000" w:themeColor="text1"/>
                <w:kern w:val="0"/>
                <w:sz w:val="20"/>
                <w:szCs w:val="20"/>
              </w:rPr>
              <w:t>、永定河退水闸、永定河控制闸</w:t>
            </w:r>
          </w:p>
          <w:p w:rsidR="009E08D9" w:rsidRDefault="002203D0">
            <w:pPr>
              <w:spacing w:line="300" w:lineRule="exac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（1）设备故障时，应及时上报，积极联系厂家现场查勘维修，做好应急融冰、捞冰的准备</w:t>
            </w:r>
            <w:r>
              <w:rPr>
                <w:rFonts w:ascii="仿宋" w:eastAsia="仿宋" w:hAnsi="仿宋" w:cs="Times New Roman" w:hint="eastAsia"/>
                <w:color w:val="000000" w:themeColor="text1"/>
                <w:kern w:val="0"/>
                <w:sz w:val="20"/>
                <w:szCs w:val="20"/>
              </w:rPr>
              <w:t>；</w:t>
            </w:r>
          </w:p>
          <w:p w:rsidR="009E08D9" w:rsidRDefault="002203D0">
            <w:pPr>
              <w:spacing w:line="300" w:lineRule="exac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（2）闸控设备出现局部冻结时，应布设加热设备或采用热水融冰的方法；</w:t>
            </w:r>
          </w:p>
          <w:p w:rsidR="009E08D9" w:rsidRDefault="002203D0">
            <w:pPr>
              <w:spacing w:line="300" w:lineRule="exac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（3）增加水情监测设施的防冰措施，水情监测设备失效后，逐级上报至总调中心；</w:t>
            </w:r>
          </w:p>
          <w:p w:rsidR="009E08D9" w:rsidRDefault="002203D0">
            <w:pPr>
              <w:spacing w:line="300" w:lineRule="exac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（4）冰期结束后，应组织设备供应单位对设备进行全面检查，对受损设备及时修复更换。</w:t>
            </w:r>
          </w:p>
        </w:tc>
      </w:tr>
      <w:tr w:rsidR="002203D0" w:rsidRPr="009379D1" w:rsidTr="00F8702A">
        <w:trPr>
          <w:trHeight w:val="20"/>
          <w:jc w:val="center"/>
        </w:trPr>
        <w:tc>
          <w:tcPr>
            <w:tcW w:w="258"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2203D0" w:rsidRPr="009379D1" w:rsidRDefault="00D049A4">
            <w:pPr>
              <w:spacing w:line="300" w:lineRule="exact"/>
              <w:jc w:val="center"/>
              <w:rPr>
                <w:rFonts w:ascii="仿宋" w:eastAsia="仿宋" w:hAnsi="仿宋" w:cs="Times New Roman"/>
                <w:color w:val="000000" w:themeColor="text1"/>
                <w:kern w:val="0"/>
                <w:sz w:val="20"/>
                <w:szCs w:val="20"/>
              </w:rPr>
            </w:pPr>
            <w:r>
              <w:rPr>
                <w:rFonts w:ascii="仿宋" w:eastAsia="仿宋" w:hAnsi="仿宋" w:cs="Times New Roman"/>
                <w:color w:val="000000" w:themeColor="text1"/>
                <w:kern w:val="0"/>
                <w:sz w:val="20"/>
                <w:szCs w:val="20"/>
              </w:rPr>
              <w:t>3</w:t>
            </w:r>
          </w:p>
        </w:tc>
        <w:tc>
          <w:tcPr>
            <w:tcW w:w="335"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2203D0" w:rsidRPr="009379D1" w:rsidRDefault="002203D0">
            <w:pPr>
              <w:widowControl/>
              <w:spacing w:line="300" w:lineRule="exac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大宁调压池</w:t>
            </w:r>
          </w:p>
        </w:tc>
        <w:tc>
          <w:tcPr>
            <w:tcW w:w="214" w:type="pct"/>
            <w:tcBorders>
              <w:top w:val="single" w:sz="4" w:space="0" w:color="auto"/>
              <w:left w:val="single" w:sz="4" w:space="0" w:color="auto"/>
              <w:bottom w:val="single" w:sz="4" w:space="0" w:color="auto"/>
              <w:right w:val="single" w:sz="4" w:space="0" w:color="auto"/>
            </w:tcBorders>
            <w:shd w:val="clear" w:color="auto" w:fill="auto"/>
            <w:vAlign w:val="center"/>
          </w:tcPr>
          <w:p w:rsidR="002203D0" w:rsidRPr="009379D1" w:rsidRDefault="002203D0">
            <w:pPr>
              <w:widowControl/>
              <w:spacing w:line="300" w:lineRule="exact"/>
              <w:jc w:val="center"/>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设备适应性</w:t>
            </w:r>
          </w:p>
        </w:tc>
        <w:tc>
          <w:tcPr>
            <w:tcW w:w="4193" w:type="pct"/>
            <w:tcBorders>
              <w:top w:val="single" w:sz="4" w:space="0" w:color="auto"/>
              <w:left w:val="single" w:sz="4" w:space="0" w:color="auto"/>
              <w:bottom w:val="single" w:sz="4" w:space="0" w:color="auto"/>
              <w:right w:val="single" w:sz="4" w:space="0" w:color="auto"/>
            </w:tcBorders>
            <w:shd w:val="clear" w:color="auto" w:fill="auto"/>
            <w:vAlign w:val="center"/>
          </w:tcPr>
          <w:p w:rsidR="009E08D9" w:rsidRDefault="002203D0">
            <w:pPr>
              <w:spacing w:line="300" w:lineRule="exact"/>
              <w:jc w:val="lef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（1）设备故障时，应及时上报，积极联系厂家现场查勘维修，做好应急融冰、捞冰的准备</w:t>
            </w:r>
            <w:r>
              <w:rPr>
                <w:rFonts w:ascii="仿宋" w:eastAsia="仿宋" w:hAnsi="仿宋" w:cs="Times New Roman" w:hint="eastAsia"/>
                <w:color w:val="000000" w:themeColor="text1"/>
                <w:kern w:val="0"/>
                <w:sz w:val="20"/>
                <w:szCs w:val="20"/>
              </w:rPr>
              <w:t>；</w:t>
            </w:r>
          </w:p>
          <w:p w:rsidR="009E08D9" w:rsidRDefault="002203D0">
            <w:pPr>
              <w:spacing w:line="300" w:lineRule="exact"/>
              <w:jc w:val="lef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（2）闸控设备出现局部冻结时，应布设加热设备或采用热水融冰的方法；</w:t>
            </w:r>
          </w:p>
          <w:p w:rsidR="009E08D9" w:rsidRDefault="002203D0">
            <w:pPr>
              <w:spacing w:line="300" w:lineRule="exact"/>
              <w:jc w:val="lef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（3）增加水情监测设施的防冰措施，水情监测设备失效后，逐级上报至总调中心，改用人工观测方法，维持水尺断面水位平稳运行；</w:t>
            </w:r>
          </w:p>
          <w:p w:rsidR="009E08D9" w:rsidRDefault="002203D0">
            <w:pPr>
              <w:spacing w:line="300" w:lineRule="exact"/>
              <w:jc w:val="lef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（4）冰期结束后，应组织设备供应单位对设备进行全面检查，对受损设备及时修复更换。</w:t>
            </w:r>
          </w:p>
        </w:tc>
      </w:tr>
      <w:tr w:rsidR="002203D0" w:rsidRPr="009379D1" w:rsidTr="00F8702A">
        <w:trPr>
          <w:trHeight w:val="20"/>
          <w:jc w:val="center"/>
        </w:trPr>
        <w:tc>
          <w:tcPr>
            <w:tcW w:w="25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03D0" w:rsidRPr="009379D1" w:rsidRDefault="002203D0">
            <w:pPr>
              <w:widowControl/>
              <w:spacing w:line="300" w:lineRule="exact"/>
              <w:jc w:val="center"/>
              <w:rPr>
                <w:rFonts w:ascii="仿宋" w:eastAsia="仿宋" w:hAnsi="仿宋" w:cs="Times New Roman"/>
                <w:color w:val="000000" w:themeColor="text1"/>
                <w:kern w:val="0"/>
                <w:sz w:val="20"/>
                <w:szCs w:val="20"/>
              </w:rPr>
            </w:pPr>
          </w:p>
        </w:tc>
        <w:tc>
          <w:tcPr>
            <w:tcW w:w="33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03D0" w:rsidRPr="009379D1" w:rsidRDefault="002203D0">
            <w:pPr>
              <w:widowControl/>
              <w:spacing w:line="300" w:lineRule="exact"/>
              <w:jc w:val="center"/>
              <w:rPr>
                <w:rFonts w:ascii="仿宋" w:eastAsia="仿宋" w:hAnsi="仿宋" w:cs="Times New Roman"/>
                <w:color w:val="000000" w:themeColor="text1"/>
                <w:kern w:val="0"/>
                <w:sz w:val="20"/>
                <w:szCs w:val="20"/>
              </w:rPr>
            </w:pPr>
          </w:p>
        </w:tc>
        <w:tc>
          <w:tcPr>
            <w:tcW w:w="214" w:type="pct"/>
            <w:tcBorders>
              <w:top w:val="single" w:sz="4" w:space="0" w:color="auto"/>
              <w:left w:val="single" w:sz="4" w:space="0" w:color="auto"/>
              <w:bottom w:val="single" w:sz="4" w:space="0" w:color="auto"/>
              <w:right w:val="single" w:sz="4" w:space="0" w:color="auto"/>
            </w:tcBorders>
            <w:shd w:val="clear" w:color="auto" w:fill="auto"/>
            <w:vAlign w:val="center"/>
          </w:tcPr>
          <w:p w:rsidR="002203D0" w:rsidRPr="009379D1" w:rsidRDefault="002203D0">
            <w:pPr>
              <w:widowControl/>
              <w:spacing w:line="300" w:lineRule="exact"/>
              <w:jc w:val="center"/>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输水设施破坏</w:t>
            </w:r>
          </w:p>
        </w:tc>
        <w:tc>
          <w:tcPr>
            <w:tcW w:w="4193" w:type="pct"/>
            <w:tcBorders>
              <w:top w:val="single" w:sz="4" w:space="0" w:color="auto"/>
              <w:left w:val="single" w:sz="4" w:space="0" w:color="auto"/>
              <w:bottom w:val="single" w:sz="4" w:space="0" w:color="auto"/>
              <w:right w:val="single" w:sz="4" w:space="0" w:color="auto"/>
            </w:tcBorders>
            <w:shd w:val="clear" w:color="auto" w:fill="auto"/>
            <w:vAlign w:val="center"/>
          </w:tcPr>
          <w:p w:rsidR="009E08D9" w:rsidRDefault="002203D0">
            <w:pPr>
              <w:spacing w:line="300" w:lineRule="exact"/>
              <w:jc w:val="lef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（1）调压池内附属结构出现局部结冰时，应布设加热或采用热水的方法融冰</w:t>
            </w:r>
            <w:r>
              <w:rPr>
                <w:rFonts w:ascii="仿宋" w:eastAsia="仿宋" w:hAnsi="仿宋" w:cs="Times New Roman" w:hint="eastAsia"/>
                <w:color w:val="000000" w:themeColor="text1"/>
                <w:kern w:val="0"/>
                <w:sz w:val="20"/>
                <w:szCs w:val="20"/>
              </w:rPr>
              <w:t>；</w:t>
            </w:r>
          </w:p>
          <w:p w:rsidR="009E08D9" w:rsidRDefault="002203D0">
            <w:pPr>
              <w:spacing w:line="300" w:lineRule="exact"/>
              <w:jc w:val="lef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（2）建筑物出现严重问题时，应及时上报，组织专家会商，制定抢修方案。</w:t>
            </w:r>
          </w:p>
        </w:tc>
      </w:tr>
    </w:tbl>
    <w:p w:rsidR="002203D0" w:rsidRPr="009379D1" w:rsidRDefault="002203D0" w:rsidP="002203D0">
      <w:pPr>
        <w:pStyle w:val="030"/>
        <w:rPr>
          <w:color w:val="000000" w:themeColor="text1"/>
        </w:rPr>
      </w:pPr>
      <w:r w:rsidRPr="009379D1">
        <w:rPr>
          <w:color w:val="000000" w:themeColor="text1"/>
        </w:rPr>
        <w:br w:type="column"/>
        <w:t>3.</w:t>
      </w:r>
      <w:r w:rsidRPr="009379D1">
        <w:rPr>
          <w:rFonts w:hint="eastAsia"/>
          <w:color w:val="000000" w:themeColor="text1"/>
        </w:rPr>
        <w:t>4</w:t>
      </w:r>
      <w:r w:rsidRPr="009379D1">
        <w:rPr>
          <w:color w:val="000000" w:themeColor="text1"/>
        </w:rPr>
        <w:t xml:space="preserve">.3 </w:t>
      </w:r>
      <w:r w:rsidRPr="009379D1">
        <w:rPr>
          <w:color w:val="000000" w:themeColor="text1"/>
        </w:rPr>
        <w:t>水质调度</w:t>
      </w:r>
    </w:p>
    <w:p w:rsidR="002203D0" w:rsidRPr="009379D1" w:rsidRDefault="002203D0" w:rsidP="002203D0">
      <w:pPr>
        <w:spacing w:after="60" w:line="560" w:lineRule="exact"/>
        <w:jc w:val="center"/>
        <w:rPr>
          <w:rFonts w:ascii="Times New Roman" w:eastAsia="黑体" w:hAnsi="Times New Roman" w:cs="Times New Roman"/>
          <w:color w:val="000000" w:themeColor="text1"/>
          <w:sz w:val="24"/>
          <w:szCs w:val="20"/>
        </w:rPr>
      </w:pPr>
      <w:r w:rsidRPr="009379D1">
        <w:rPr>
          <w:rFonts w:ascii="Times New Roman" w:eastAsia="黑体" w:hAnsi="Times New Roman" w:cs="Times New Roman"/>
          <w:color w:val="000000" w:themeColor="text1"/>
          <w:sz w:val="24"/>
          <w:szCs w:val="20"/>
        </w:rPr>
        <w:t>表</w:t>
      </w:r>
      <w:r w:rsidRPr="009379D1">
        <w:rPr>
          <w:rFonts w:ascii="Times New Roman" w:eastAsia="黑体" w:hAnsi="Times New Roman" w:cs="Times New Roman"/>
          <w:color w:val="000000" w:themeColor="text1"/>
          <w:sz w:val="24"/>
          <w:szCs w:val="20"/>
        </w:rPr>
        <w:t xml:space="preserve">3.4-7  </w:t>
      </w:r>
      <w:r w:rsidRPr="009379D1">
        <w:rPr>
          <w:rFonts w:ascii="Times New Roman" w:eastAsia="黑体" w:hAnsi="Times New Roman" w:cs="Times New Roman"/>
          <w:color w:val="000000" w:themeColor="text1"/>
          <w:sz w:val="24"/>
          <w:szCs w:val="20"/>
        </w:rPr>
        <w:t>水质风险事件及风险因子一览表</w:t>
      </w:r>
    </w:p>
    <w:tbl>
      <w:tblPr>
        <w:tblW w:w="13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9"/>
        <w:gridCol w:w="1842"/>
        <w:gridCol w:w="1806"/>
        <w:gridCol w:w="2059"/>
        <w:gridCol w:w="2059"/>
        <w:gridCol w:w="2204"/>
        <w:gridCol w:w="2410"/>
      </w:tblGrid>
      <w:tr w:rsidR="002203D0" w:rsidRPr="009379D1" w:rsidTr="003A6B7D">
        <w:trPr>
          <w:trHeight w:val="500"/>
          <w:tblHeader/>
          <w:jc w:val="center"/>
        </w:trPr>
        <w:tc>
          <w:tcPr>
            <w:tcW w:w="859" w:type="dxa"/>
            <w:shd w:val="clear" w:color="auto" w:fill="auto"/>
            <w:vAlign w:val="center"/>
            <w:hideMark/>
          </w:tcPr>
          <w:p w:rsidR="002203D0" w:rsidRPr="009379D1" w:rsidRDefault="002203D0" w:rsidP="003A6B7D">
            <w:pPr>
              <w:widowControl/>
              <w:spacing w:line="500" w:lineRule="atLeas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序号</w:t>
            </w:r>
          </w:p>
        </w:tc>
        <w:tc>
          <w:tcPr>
            <w:tcW w:w="1842" w:type="dxa"/>
            <w:shd w:val="clear" w:color="auto" w:fill="auto"/>
            <w:vAlign w:val="center"/>
            <w:hideMark/>
          </w:tcPr>
          <w:p w:rsidR="002203D0" w:rsidRPr="009379D1" w:rsidRDefault="002203D0" w:rsidP="003A6B7D">
            <w:pPr>
              <w:widowControl/>
              <w:spacing w:line="500" w:lineRule="atLeas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起始桩号</w:t>
            </w:r>
          </w:p>
        </w:tc>
        <w:tc>
          <w:tcPr>
            <w:tcW w:w="1806" w:type="dxa"/>
            <w:shd w:val="clear" w:color="auto" w:fill="auto"/>
            <w:vAlign w:val="center"/>
            <w:hideMark/>
          </w:tcPr>
          <w:p w:rsidR="002203D0" w:rsidRPr="009379D1" w:rsidRDefault="002203D0" w:rsidP="003A6B7D">
            <w:pPr>
              <w:widowControl/>
              <w:spacing w:line="500" w:lineRule="atLeas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截止桩号</w:t>
            </w:r>
          </w:p>
        </w:tc>
        <w:tc>
          <w:tcPr>
            <w:tcW w:w="2059" w:type="dxa"/>
            <w:vAlign w:val="center"/>
          </w:tcPr>
          <w:p w:rsidR="002203D0" w:rsidRPr="009379D1" w:rsidRDefault="002203D0" w:rsidP="003A6B7D">
            <w:pPr>
              <w:widowControl/>
              <w:spacing w:line="500" w:lineRule="atLeas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风险量值</w:t>
            </w:r>
          </w:p>
        </w:tc>
        <w:tc>
          <w:tcPr>
            <w:tcW w:w="2059" w:type="dxa"/>
            <w:shd w:val="clear" w:color="auto" w:fill="auto"/>
            <w:vAlign w:val="center"/>
            <w:hideMark/>
          </w:tcPr>
          <w:p w:rsidR="002203D0" w:rsidRPr="009379D1" w:rsidRDefault="002203D0" w:rsidP="003A6B7D">
            <w:pPr>
              <w:widowControl/>
              <w:spacing w:line="500" w:lineRule="atLeas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风险事件</w:t>
            </w:r>
          </w:p>
        </w:tc>
        <w:tc>
          <w:tcPr>
            <w:tcW w:w="2204" w:type="dxa"/>
            <w:shd w:val="clear" w:color="auto" w:fill="auto"/>
            <w:vAlign w:val="center"/>
            <w:hideMark/>
          </w:tcPr>
          <w:p w:rsidR="00F8702A" w:rsidRDefault="002203D0" w:rsidP="003A6B7D">
            <w:pPr>
              <w:widowControl/>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风险因子</w:t>
            </w:r>
          </w:p>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（按可能性排序）</w:t>
            </w:r>
          </w:p>
        </w:tc>
        <w:tc>
          <w:tcPr>
            <w:tcW w:w="2410" w:type="dxa"/>
            <w:vAlign w:val="center"/>
          </w:tcPr>
          <w:p w:rsidR="002203D0" w:rsidRPr="009379D1" w:rsidRDefault="002203D0" w:rsidP="003A6B7D">
            <w:pPr>
              <w:widowControl/>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sz w:val="20"/>
                <w:szCs w:val="20"/>
              </w:rPr>
              <w:t>对应风险预防措施编号</w:t>
            </w:r>
          </w:p>
        </w:tc>
      </w:tr>
      <w:tr w:rsidR="002203D0" w:rsidRPr="009379D1" w:rsidTr="00597D71">
        <w:trPr>
          <w:trHeight w:val="454"/>
          <w:jc w:val="center"/>
        </w:trPr>
        <w:tc>
          <w:tcPr>
            <w:tcW w:w="859" w:type="dxa"/>
            <w:vMerge w:val="restart"/>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1</w:t>
            </w:r>
          </w:p>
        </w:tc>
        <w:tc>
          <w:tcPr>
            <w:tcW w:w="1842" w:type="dxa"/>
            <w:vMerge w:val="restart"/>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K1199+860</w:t>
            </w:r>
          </w:p>
        </w:tc>
        <w:tc>
          <w:tcPr>
            <w:tcW w:w="1806" w:type="dxa"/>
            <w:vMerge w:val="restart"/>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K1256+348</w:t>
            </w:r>
          </w:p>
        </w:tc>
        <w:tc>
          <w:tcPr>
            <w:tcW w:w="2059" w:type="dxa"/>
            <w:vMerge w:val="restart"/>
            <w:vAlign w:val="center"/>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2.6</w:t>
            </w:r>
          </w:p>
        </w:tc>
        <w:tc>
          <w:tcPr>
            <w:tcW w:w="2059" w:type="dxa"/>
            <w:vMerge w:val="restart"/>
            <w:shd w:val="clear" w:color="auto" w:fill="auto"/>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藻类</w:t>
            </w:r>
          </w:p>
        </w:tc>
        <w:tc>
          <w:tcPr>
            <w:tcW w:w="2204" w:type="dxa"/>
            <w:shd w:val="clear" w:color="auto" w:fill="auto"/>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温度</w:t>
            </w:r>
          </w:p>
        </w:tc>
        <w:tc>
          <w:tcPr>
            <w:tcW w:w="2410" w:type="dxa"/>
            <w:vMerge w:val="restart"/>
            <w:vAlign w:val="center"/>
          </w:tcPr>
          <w:p w:rsidR="002203D0" w:rsidRPr="009379D1" w:rsidRDefault="002203D0" w:rsidP="003A6B7D">
            <w:pPr>
              <w:spacing w:line="3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9-2</w:t>
            </w:r>
          </w:p>
        </w:tc>
      </w:tr>
      <w:tr w:rsidR="002203D0" w:rsidRPr="009379D1" w:rsidTr="00597D71">
        <w:trPr>
          <w:trHeight w:val="454"/>
          <w:jc w:val="center"/>
        </w:trPr>
        <w:tc>
          <w:tcPr>
            <w:tcW w:w="859"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204" w:type="dxa"/>
            <w:shd w:val="clear" w:color="auto" w:fill="auto"/>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营养盐</w:t>
            </w:r>
          </w:p>
        </w:tc>
        <w:tc>
          <w:tcPr>
            <w:tcW w:w="2410" w:type="dxa"/>
            <w:vMerge/>
            <w:vAlign w:val="center"/>
          </w:tcPr>
          <w:p w:rsidR="002203D0" w:rsidRPr="009379D1" w:rsidRDefault="002203D0" w:rsidP="003A6B7D">
            <w:pPr>
              <w:spacing w:line="380" w:lineRule="exact"/>
              <w:jc w:val="center"/>
              <w:rPr>
                <w:rFonts w:ascii="Times New Roman" w:eastAsia="仿宋" w:hAnsi="Times New Roman" w:cs="Times New Roman"/>
                <w:color w:val="000000" w:themeColor="text1"/>
                <w:kern w:val="0"/>
                <w:sz w:val="20"/>
                <w:szCs w:val="20"/>
              </w:rPr>
            </w:pPr>
          </w:p>
        </w:tc>
      </w:tr>
      <w:tr w:rsidR="002203D0" w:rsidRPr="009379D1" w:rsidTr="00597D71">
        <w:trPr>
          <w:trHeight w:val="454"/>
          <w:jc w:val="center"/>
        </w:trPr>
        <w:tc>
          <w:tcPr>
            <w:tcW w:w="859"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204" w:type="dxa"/>
            <w:shd w:val="clear" w:color="auto" w:fill="auto"/>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水流</w:t>
            </w:r>
          </w:p>
        </w:tc>
        <w:tc>
          <w:tcPr>
            <w:tcW w:w="2410" w:type="dxa"/>
            <w:vMerge/>
            <w:vAlign w:val="center"/>
          </w:tcPr>
          <w:p w:rsidR="002203D0" w:rsidRPr="009379D1" w:rsidRDefault="002203D0" w:rsidP="003A6B7D">
            <w:pPr>
              <w:spacing w:line="380" w:lineRule="exact"/>
              <w:jc w:val="center"/>
              <w:rPr>
                <w:rFonts w:ascii="Times New Roman" w:eastAsia="仿宋" w:hAnsi="Times New Roman" w:cs="Times New Roman"/>
                <w:color w:val="000000" w:themeColor="text1"/>
                <w:kern w:val="0"/>
                <w:sz w:val="20"/>
                <w:szCs w:val="20"/>
              </w:rPr>
            </w:pPr>
          </w:p>
        </w:tc>
      </w:tr>
      <w:tr w:rsidR="002203D0" w:rsidRPr="009379D1" w:rsidTr="00597D71">
        <w:trPr>
          <w:trHeight w:val="454"/>
          <w:jc w:val="center"/>
        </w:trPr>
        <w:tc>
          <w:tcPr>
            <w:tcW w:w="859"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204" w:type="dxa"/>
            <w:shd w:val="clear" w:color="auto" w:fill="auto"/>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pH</w:t>
            </w:r>
          </w:p>
        </w:tc>
        <w:tc>
          <w:tcPr>
            <w:tcW w:w="2410" w:type="dxa"/>
            <w:vMerge/>
            <w:vAlign w:val="center"/>
          </w:tcPr>
          <w:p w:rsidR="002203D0" w:rsidRPr="009379D1" w:rsidRDefault="002203D0" w:rsidP="003A6B7D">
            <w:pPr>
              <w:spacing w:line="380" w:lineRule="exact"/>
              <w:jc w:val="center"/>
              <w:rPr>
                <w:rFonts w:ascii="Times New Roman" w:eastAsia="仿宋" w:hAnsi="Times New Roman" w:cs="Times New Roman"/>
                <w:color w:val="000000" w:themeColor="text1"/>
                <w:kern w:val="0"/>
                <w:sz w:val="20"/>
                <w:szCs w:val="20"/>
              </w:rPr>
            </w:pPr>
          </w:p>
        </w:tc>
      </w:tr>
      <w:tr w:rsidR="002203D0" w:rsidRPr="009379D1" w:rsidTr="00597D71">
        <w:trPr>
          <w:trHeight w:val="454"/>
          <w:jc w:val="center"/>
        </w:trPr>
        <w:tc>
          <w:tcPr>
            <w:tcW w:w="859"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204" w:type="dxa"/>
            <w:shd w:val="clear" w:color="auto" w:fill="auto"/>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微量元素</w:t>
            </w:r>
          </w:p>
        </w:tc>
        <w:tc>
          <w:tcPr>
            <w:tcW w:w="2410" w:type="dxa"/>
            <w:vMerge/>
            <w:vAlign w:val="center"/>
          </w:tcPr>
          <w:p w:rsidR="002203D0" w:rsidRPr="009379D1" w:rsidRDefault="002203D0" w:rsidP="003A6B7D">
            <w:pPr>
              <w:spacing w:line="380" w:lineRule="exact"/>
              <w:jc w:val="center"/>
              <w:rPr>
                <w:rFonts w:ascii="Times New Roman" w:eastAsia="仿宋" w:hAnsi="Times New Roman" w:cs="Times New Roman"/>
                <w:color w:val="000000" w:themeColor="text1"/>
                <w:kern w:val="0"/>
                <w:sz w:val="20"/>
                <w:szCs w:val="20"/>
              </w:rPr>
            </w:pPr>
          </w:p>
        </w:tc>
      </w:tr>
      <w:tr w:rsidR="002203D0" w:rsidRPr="009379D1" w:rsidTr="00597D71">
        <w:trPr>
          <w:trHeight w:val="454"/>
          <w:jc w:val="center"/>
        </w:trPr>
        <w:tc>
          <w:tcPr>
            <w:tcW w:w="859"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204" w:type="dxa"/>
            <w:shd w:val="clear" w:color="auto" w:fill="auto"/>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生物因素</w:t>
            </w:r>
          </w:p>
        </w:tc>
        <w:tc>
          <w:tcPr>
            <w:tcW w:w="2410" w:type="dxa"/>
            <w:vMerge/>
            <w:vAlign w:val="center"/>
          </w:tcPr>
          <w:p w:rsidR="002203D0" w:rsidRPr="009379D1" w:rsidRDefault="002203D0" w:rsidP="003A6B7D">
            <w:pPr>
              <w:spacing w:line="380" w:lineRule="exact"/>
              <w:jc w:val="center"/>
              <w:rPr>
                <w:rFonts w:ascii="Times New Roman" w:eastAsia="仿宋" w:hAnsi="Times New Roman" w:cs="Times New Roman"/>
                <w:color w:val="000000" w:themeColor="text1"/>
                <w:kern w:val="0"/>
                <w:sz w:val="20"/>
                <w:szCs w:val="20"/>
              </w:rPr>
            </w:pPr>
          </w:p>
        </w:tc>
      </w:tr>
      <w:tr w:rsidR="002203D0" w:rsidRPr="009379D1" w:rsidTr="00597D71">
        <w:trPr>
          <w:trHeight w:val="454"/>
          <w:jc w:val="center"/>
        </w:trPr>
        <w:tc>
          <w:tcPr>
            <w:tcW w:w="859"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204" w:type="dxa"/>
            <w:shd w:val="clear" w:color="auto" w:fill="auto"/>
            <w:vAlign w:val="center"/>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光照</w:t>
            </w:r>
          </w:p>
        </w:tc>
        <w:tc>
          <w:tcPr>
            <w:tcW w:w="2410" w:type="dxa"/>
            <w:vMerge/>
            <w:vAlign w:val="center"/>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r>
      <w:tr w:rsidR="002203D0" w:rsidRPr="009379D1" w:rsidTr="00597D71">
        <w:trPr>
          <w:trHeight w:val="454"/>
          <w:jc w:val="center"/>
        </w:trPr>
        <w:tc>
          <w:tcPr>
            <w:tcW w:w="859"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restart"/>
            <w:shd w:val="clear" w:color="auto" w:fill="auto"/>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建筑物漏油污染</w:t>
            </w:r>
          </w:p>
        </w:tc>
        <w:tc>
          <w:tcPr>
            <w:tcW w:w="2204" w:type="dxa"/>
            <w:shd w:val="clear" w:color="auto" w:fill="auto"/>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管路质量差</w:t>
            </w:r>
          </w:p>
        </w:tc>
        <w:tc>
          <w:tcPr>
            <w:tcW w:w="2410" w:type="dxa"/>
            <w:vMerge w:val="restart"/>
            <w:vAlign w:val="center"/>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9-1</w:t>
            </w:r>
          </w:p>
        </w:tc>
      </w:tr>
      <w:tr w:rsidR="002203D0" w:rsidRPr="009379D1" w:rsidTr="00597D71">
        <w:trPr>
          <w:trHeight w:val="454"/>
          <w:jc w:val="center"/>
        </w:trPr>
        <w:tc>
          <w:tcPr>
            <w:tcW w:w="859"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shd w:val="clear" w:color="auto" w:fill="auto"/>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204" w:type="dxa"/>
            <w:shd w:val="clear" w:color="auto" w:fill="auto"/>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管路安装不符要求</w:t>
            </w:r>
          </w:p>
        </w:tc>
        <w:tc>
          <w:tcPr>
            <w:tcW w:w="2410" w:type="dxa"/>
            <w:vMerge/>
            <w:vAlign w:val="center"/>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r>
      <w:tr w:rsidR="002203D0" w:rsidRPr="009379D1" w:rsidTr="00597D71">
        <w:trPr>
          <w:trHeight w:val="454"/>
          <w:jc w:val="center"/>
        </w:trPr>
        <w:tc>
          <w:tcPr>
            <w:tcW w:w="859"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shd w:val="clear" w:color="auto" w:fill="auto"/>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204" w:type="dxa"/>
            <w:shd w:val="clear" w:color="auto" w:fill="auto"/>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密封件老化</w:t>
            </w:r>
          </w:p>
        </w:tc>
        <w:tc>
          <w:tcPr>
            <w:tcW w:w="2410" w:type="dxa"/>
            <w:vMerge/>
            <w:vAlign w:val="center"/>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r>
      <w:tr w:rsidR="002203D0" w:rsidRPr="009379D1" w:rsidTr="00597D71">
        <w:trPr>
          <w:trHeight w:val="454"/>
          <w:jc w:val="center"/>
        </w:trPr>
        <w:tc>
          <w:tcPr>
            <w:tcW w:w="859"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shd w:val="clear" w:color="auto" w:fill="auto"/>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204" w:type="dxa"/>
            <w:shd w:val="clear" w:color="auto" w:fill="auto"/>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密封件安装不当</w:t>
            </w:r>
          </w:p>
        </w:tc>
        <w:tc>
          <w:tcPr>
            <w:tcW w:w="2410" w:type="dxa"/>
            <w:vMerge/>
            <w:vAlign w:val="center"/>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r>
      <w:tr w:rsidR="002203D0" w:rsidRPr="009379D1" w:rsidTr="00597D71">
        <w:trPr>
          <w:trHeight w:val="454"/>
          <w:jc w:val="center"/>
        </w:trPr>
        <w:tc>
          <w:tcPr>
            <w:tcW w:w="859"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shd w:val="clear" w:color="auto" w:fill="auto"/>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204" w:type="dxa"/>
            <w:shd w:val="clear" w:color="auto" w:fill="auto"/>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密封件预压量异常</w:t>
            </w:r>
          </w:p>
        </w:tc>
        <w:tc>
          <w:tcPr>
            <w:tcW w:w="2410" w:type="dxa"/>
            <w:vMerge/>
            <w:vAlign w:val="center"/>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r>
      <w:tr w:rsidR="002203D0" w:rsidRPr="009379D1" w:rsidTr="00597D71">
        <w:trPr>
          <w:trHeight w:val="454"/>
          <w:jc w:val="center"/>
        </w:trPr>
        <w:tc>
          <w:tcPr>
            <w:tcW w:w="859" w:type="dxa"/>
            <w:vMerge/>
            <w:vAlign w:val="center"/>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1842" w:type="dxa"/>
            <w:vMerge/>
            <w:vAlign w:val="center"/>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1806" w:type="dxa"/>
            <w:vMerge/>
            <w:vAlign w:val="center"/>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vAlign w:val="center"/>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059" w:type="dxa"/>
            <w:vMerge/>
            <w:shd w:val="clear" w:color="auto" w:fill="auto"/>
            <w:vAlign w:val="center"/>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c>
          <w:tcPr>
            <w:tcW w:w="2204" w:type="dxa"/>
            <w:shd w:val="clear" w:color="auto" w:fill="auto"/>
            <w:vAlign w:val="center"/>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r>
              <w:rPr>
                <w:rFonts w:ascii="仿宋" w:eastAsia="仿宋" w:hAnsi="仿宋" w:cs="Times New Roman" w:hint="eastAsia"/>
                <w:kern w:val="0"/>
                <w:sz w:val="20"/>
                <w:szCs w:val="20"/>
              </w:rPr>
              <w:t>管路、仪器检修维护</w:t>
            </w:r>
          </w:p>
        </w:tc>
        <w:tc>
          <w:tcPr>
            <w:tcW w:w="2410" w:type="dxa"/>
            <w:vMerge/>
            <w:vAlign w:val="center"/>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p>
        </w:tc>
      </w:tr>
    </w:tbl>
    <w:p w:rsidR="002203D0" w:rsidRPr="009379D1" w:rsidRDefault="002203D0" w:rsidP="002203D0">
      <w:pPr>
        <w:spacing w:after="60" w:line="560" w:lineRule="exact"/>
        <w:jc w:val="center"/>
        <w:rPr>
          <w:rFonts w:ascii="Times New Roman" w:eastAsia="黑体" w:hAnsi="Times New Roman" w:cs="Times New Roman"/>
          <w:color w:val="000000" w:themeColor="text1"/>
          <w:sz w:val="24"/>
          <w:szCs w:val="20"/>
        </w:rPr>
      </w:pPr>
      <w:r w:rsidRPr="009379D1">
        <w:rPr>
          <w:rFonts w:ascii="Times New Roman" w:eastAsia="黑体" w:hAnsi="Times New Roman" w:cs="Times New Roman"/>
          <w:color w:val="000000" w:themeColor="text1"/>
          <w:sz w:val="24"/>
          <w:szCs w:val="20"/>
        </w:rPr>
        <w:t>表</w:t>
      </w:r>
      <w:r w:rsidRPr="009379D1">
        <w:rPr>
          <w:rFonts w:ascii="Times New Roman" w:eastAsia="黑体" w:hAnsi="Times New Roman" w:cs="Times New Roman"/>
          <w:color w:val="000000" w:themeColor="text1"/>
          <w:sz w:val="24"/>
          <w:szCs w:val="20"/>
        </w:rPr>
        <w:t>3.</w:t>
      </w:r>
      <w:r w:rsidRPr="009379D1">
        <w:rPr>
          <w:rFonts w:ascii="Times New Roman" w:eastAsia="黑体" w:hAnsi="Times New Roman" w:cs="Times New Roman" w:hint="eastAsia"/>
          <w:color w:val="000000" w:themeColor="text1"/>
          <w:sz w:val="24"/>
          <w:szCs w:val="20"/>
        </w:rPr>
        <w:t>4</w:t>
      </w:r>
      <w:r w:rsidRPr="009379D1">
        <w:rPr>
          <w:rFonts w:ascii="Times New Roman" w:eastAsia="黑体" w:hAnsi="Times New Roman" w:cs="Times New Roman"/>
          <w:color w:val="000000" w:themeColor="text1"/>
          <w:sz w:val="24"/>
          <w:szCs w:val="20"/>
        </w:rPr>
        <w:t xml:space="preserve">-8  </w:t>
      </w:r>
      <w:r w:rsidRPr="009379D1">
        <w:rPr>
          <w:rFonts w:ascii="Times New Roman" w:eastAsia="黑体" w:hAnsi="Times New Roman" w:cs="Times New Roman"/>
          <w:color w:val="000000" w:themeColor="text1"/>
          <w:sz w:val="24"/>
          <w:szCs w:val="20"/>
        </w:rPr>
        <w:t>水质风险预防措施一览表</w:t>
      </w:r>
    </w:p>
    <w:tbl>
      <w:tblPr>
        <w:tblW w:w="14460" w:type="dxa"/>
        <w:tblInd w:w="-318" w:type="dxa"/>
        <w:tblLook w:val="04A0" w:firstRow="1" w:lastRow="0" w:firstColumn="1" w:lastColumn="0" w:noHBand="0" w:noVBand="1"/>
      </w:tblPr>
      <w:tblGrid>
        <w:gridCol w:w="850"/>
        <w:gridCol w:w="1703"/>
        <w:gridCol w:w="11907"/>
      </w:tblGrid>
      <w:tr w:rsidR="002203D0" w:rsidRPr="009379D1" w:rsidTr="003A6B7D">
        <w:trPr>
          <w:trHeight w:val="20"/>
          <w:tblHeader/>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编号</w:t>
            </w:r>
          </w:p>
        </w:tc>
        <w:tc>
          <w:tcPr>
            <w:tcW w:w="1703" w:type="dxa"/>
            <w:tcBorders>
              <w:top w:val="single" w:sz="4" w:space="0" w:color="auto"/>
              <w:left w:val="nil"/>
              <w:bottom w:val="single" w:sz="4" w:space="0" w:color="auto"/>
              <w:right w:val="single" w:sz="4" w:space="0" w:color="auto"/>
            </w:tcBorders>
            <w:shd w:val="clear" w:color="auto" w:fill="auto"/>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风险因子</w:t>
            </w:r>
          </w:p>
        </w:tc>
        <w:tc>
          <w:tcPr>
            <w:tcW w:w="11907" w:type="dxa"/>
            <w:tcBorders>
              <w:top w:val="single" w:sz="4" w:space="0" w:color="auto"/>
              <w:left w:val="nil"/>
              <w:bottom w:val="single" w:sz="4" w:space="0" w:color="auto"/>
              <w:right w:val="single" w:sz="4" w:space="0" w:color="auto"/>
            </w:tcBorders>
            <w:shd w:val="clear" w:color="auto" w:fill="auto"/>
            <w:vAlign w:val="center"/>
            <w:hideMark/>
          </w:tcPr>
          <w:p w:rsidR="002203D0" w:rsidRPr="009379D1" w:rsidRDefault="00F8702A" w:rsidP="003A6B7D">
            <w:pPr>
              <w:widowControl/>
              <w:spacing w:line="38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风险</w:t>
            </w:r>
            <w:r w:rsidR="002203D0" w:rsidRPr="009379D1">
              <w:rPr>
                <w:rFonts w:ascii="Times New Roman" w:eastAsia="仿宋" w:hAnsi="Times New Roman" w:cs="Times New Roman"/>
                <w:color w:val="000000" w:themeColor="text1"/>
                <w:kern w:val="0"/>
                <w:sz w:val="20"/>
                <w:szCs w:val="20"/>
              </w:rPr>
              <w:t>预防措施</w:t>
            </w:r>
          </w:p>
        </w:tc>
      </w:tr>
      <w:tr w:rsidR="002203D0" w:rsidRPr="009379D1" w:rsidTr="003A6B7D">
        <w:trPr>
          <w:trHeight w:val="567"/>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9-1</w:t>
            </w:r>
          </w:p>
        </w:tc>
        <w:tc>
          <w:tcPr>
            <w:tcW w:w="1703" w:type="dxa"/>
            <w:tcBorders>
              <w:top w:val="nil"/>
              <w:left w:val="nil"/>
              <w:bottom w:val="single" w:sz="4" w:space="0" w:color="auto"/>
              <w:right w:val="single" w:sz="4" w:space="0" w:color="auto"/>
            </w:tcBorders>
            <w:shd w:val="clear" w:color="auto" w:fill="auto"/>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含油管路、含油仪器</w:t>
            </w:r>
          </w:p>
        </w:tc>
        <w:tc>
          <w:tcPr>
            <w:tcW w:w="11907" w:type="dxa"/>
            <w:tcBorders>
              <w:top w:val="nil"/>
              <w:left w:val="nil"/>
              <w:bottom w:val="single" w:sz="4" w:space="0" w:color="auto"/>
              <w:right w:val="single" w:sz="4" w:space="0" w:color="auto"/>
            </w:tcBorders>
            <w:shd w:val="clear" w:color="auto" w:fill="auto"/>
            <w:vAlign w:val="center"/>
            <w:hideMark/>
          </w:tcPr>
          <w:p w:rsidR="002203D0" w:rsidRDefault="002203D0" w:rsidP="003A6B7D">
            <w:pPr>
              <w:widowControl/>
              <w:snapToGrid w:val="0"/>
              <w:spacing w:line="380" w:lineRule="exact"/>
              <w:jc w:val="left"/>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w:t>
            </w:r>
            <w:r>
              <w:rPr>
                <w:rFonts w:ascii="Times New Roman" w:eastAsia="仿宋" w:hAnsi="Times New Roman" w:cs="Times New Roman"/>
                <w:color w:val="000000" w:themeColor="text1"/>
                <w:kern w:val="0"/>
                <w:sz w:val="20"/>
                <w:szCs w:val="20"/>
              </w:rPr>
              <w:t>1</w:t>
            </w:r>
            <w:r>
              <w:rPr>
                <w:rFonts w:ascii="Times New Roman" w:eastAsia="仿宋" w:hAnsi="Times New Roman" w:cs="Times New Roman"/>
                <w:color w:val="000000" w:themeColor="text1"/>
                <w:kern w:val="0"/>
                <w:sz w:val="20"/>
                <w:szCs w:val="20"/>
              </w:rPr>
              <w:t>）</w:t>
            </w:r>
            <w:r w:rsidRPr="009379D1">
              <w:rPr>
                <w:rFonts w:ascii="Times New Roman" w:eastAsia="仿宋" w:hAnsi="Times New Roman" w:cs="Times New Roman"/>
                <w:color w:val="000000" w:themeColor="text1"/>
                <w:kern w:val="0"/>
                <w:sz w:val="20"/>
                <w:szCs w:val="20"/>
              </w:rPr>
              <w:t>对燕化</w:t>
            </w:r>
            <w:r w:rsidR="00B424C1">
              <w:rPr>
                <w:rFonts w:ascii="Times New Roman" w:eastAsia="仿宋" w:hAnsi="Times New Roman" w:cs="Times New Roman"/>
                <w:color w:val="000000" w:themeColor="text1"/>
                <w:kern w:val="0"/>
                <w:sz w:val="20"/>
                <w:szCs w:val="20"/>
              </w:rPr>
              <w:t>分水阀</w:t>
            </w:r>
            <w:r w:rsidRPr="009379D1">
              <w:rPr>
                <w:rFonts w:ascii="Times New Roman" w:eastAsia="仿宋" w:hAnsi="Times New Roman" w:cs="Times New Roman"/>
                <w:color w:val="000000" w:themeColor="text1"/>
                <w:kern w:val="0"/>
                <w:sz w:val="20"/>
                <w:szCs w:val="20"/>
              </w:rPr>
              <w:t>、房山</w:t>
            </w:r>
            <w:r w:rsidR="00B424C1">
              <w:rPr>
                <w:rFonts w:ascii="Times New Roman" w:eastAsia="仿宋" w:hAnsi="Times New Roman" w:cs="Times New Roman"/>
                <w:color w:val="000000" w:themeColor="text1"/>
                <w:kern w:val="0"/>
                <w:sz w:val="20"/>
                <w:szCs w:val="20"/>
              </w:rPr>
              <w:t>分水阀</w:t>
            </w:r>
            <w:r w:rsidRPr="009379D1">
              <w:rPr>
                <w:rFonts w:ascii="Times New Roman" w:eastAsia="仿宋" w:hAnsi="Times New Roman" w:cs="Times New Roman"/>
                <w:color w:val="000000" w:themeColor="text1"/>
                <w:kern w:val="0"/>
                <w:sz w:val="20"/>
                <w:szCs w:val="20"/>
              </w:rPr>
              <w:t>、良乡</w:t>
            </w:r>
            <w:r w:rsidR="00B424C1">
              <w:rPr>
                <w:rFonts w:ascii="Times New Roman" w:eastAsia="仿宋" w:hAnsi="Times New Roman" w:cs="Times New Roman"/>
                <w:color w:val="000000" w:themeColor="text1"/>
                <w:kern w:val="0"/>
                <w:sz w:val="20"/>
                <w:szCs w:val="20"/>
              </w:rPr>
              <w:t>分水阀</w:t>
            </w:r>
            <w:r w:rsidRPr="009379D1">
              <w:rPr>
                <w:rFonts w:ascii="Times New Roman" w:eastAsia="仿宋" w:hAnsi="Times New Roman" w:cs="Times New Roman"/>
                <w:color w:val="000000" w:themeColor="text1"/>
                <w:kern w:val="0"/>
                <w:sz w:val="20"/>
                <w:szCs w:val="20"/>
              </w:rPr>
              <w:t>、王佐</w:t>
            </w:r>
            <w:r w:rsidR="00B424C1">
              <w:rPr>
                <w:rFonts w:ascii="Times New Roman" w:eastAsia="仿宋" w:hAnsi="Times New Roman" w:cs="Times New Roman"/>
                <w:color w:val="000000" w:themeColor="text1"/>
                <w:kern w:val="0"/>
                <w:sz w:val="20"/>
                <w:szCs w:val="20"/>
              </w:rPr>
              <w:t>分水阀</w:t>
            </w:r>
            <w:r w:rsidRPr="009379D1">
              <w:rPr>
                <w:rFonts w:ascii="Times New Roman" w:eastAsia="仿宋" w:hAnsi="Times New Roman" w:cs="Times New Roman"/>
                <w:color w:val="000000" w:themeColor="text1"/>
                <w:kern w:val="0"/>
                <w:sz w:val="20"/>
                <w:szCs w:val="20"/>
              </w:rPr>
              <w:t>、长辛店</w:t>
            </w:r>
            <w:r w:rsidR="00B424C1">
              <w:rPr>
                <w:rFonts w:ascii="Times New Roman" w:eastAsia="仿宋" w:hAnsi="Times New Roman" w:cs="Times New Roman"/>
                <w:color w:val="000000" w:themeColor="text1"/>
                <w:kern w:val="0"/>
                <w:sz w:val="20"/>
                <w:szCs w:val="20"/>
              </w:rPr>
              <w:t>分水阀</w:t>
            </w:r>
            <w:r w:rsidRPr="009379D1">
              <w:rPr>
                <w:rFonts w:ascii="Times New Roman" w:eastAsia="仿宋" w:hAnsi="Times New Roman" w:cs="Times New Roman"/>
                <w:color w:val="000000" w:themeColor="text1"/>
                <w:kern w:val="0"/>
                <w:sz w:val="20"/>
                <w:szCs w:val="20"/>
              </w:rPr>
              <w:t>、南干渠</w:t>
            </w:r>
            <w:r w:rsidR="00B424C1">
              <w:rPr>
                <w:rFonts w:ascii="Times New Roman" w:eastAsia="仿宋" w:hAnsi="Times New Roman" w:cs="Times New Roman"/>
                <w:color w:val="000000" w:themeColor="text1"/>
                <w:kern w:val="0"/>
                <w:sz w:val="20"/>
                <w:szCs w:val="20"/>
              </w:rPr>
              <w:t>分水阀</w:t>
            </w:r>
            <w:r>
              <w:rPr>
                <w:rFonts w:ascii="Times New Roman" w:eastAsia="仿宋" w:hAnsi="Times New Roman" w:cs="Times New Roman" w:hint="eastAsia"/>
                <w:color w:val="000000" w:themeColor="text1"/>
                <w:kern w:val="0"/>
                <w:sz w:val="20"/>
                <w:szCs w:val="20"/>
              </w:rPr>
              <w:t>以及</w:t>
            </w:r>
            <w:r w:rsidRPr="009379D1">
              <w:rPr>
                <w:rFonts w:ascii="Times New Roman" w:eastAsia="仿宋" w:hAnsi="Times New Roman" w:cs="Times New Roman"/>
                <w:color w:val="000000" w:themeColor="text1"/>
                <w:kern w:val="0"/>
                <w:sz w:val="20"/>
                <w:szCs w:val="20"/>
              </w:rPr>
              <w:t>永定河控制闸内含油管路、含油仪器进行巡查，发现质量问题及时更换</w:t>
            </w:r>
            <w:r>
              <w:rPr>
                <w:rFonts w:ascii="Times New Roman" w:eastAsia="仿宋" w:hAnsi="Times New Roman" w:cs="Times New Roman"/>
                <w:color w:val="000000" w:themeColor="text1"/>
                <w:kern w:val="0"/>
                <w:sz w:val="20"/>
                <w:szCs w:val="20"/>
              </w:rPr>
              <w:t>；</w:t>
            </w:r>
          </w:p>
          <w:p w:rsidR="002203D0" w:rsidRPr="009379D1" w:rsidRDefault="002203D0" w:rsidP="003A6B7D">
            <w:pPr>
              <w:widowControl/>
              <w:snapToGrid w:val="0"/>
              <w:spacing w:line="380" w:lineRule="exact"/>
              <w:jc w:val="left"/>
              <w:rPr>
                <w:rFonts w:ascii="Times New Roman" w:eastAsia="仿宋" w:hAnsi="Times New Roman" w:cs="Times New Roman"/>
                <w:color w:val="000000" w:themeColor="text1"/>
                <w:kern w:val="0"/>
                <w:sz w:val="20"/>
                <w:szCs w:val="20"/>
              </w:rPr>
            </w:pPr>
            <w:r>
              <w:rPr>
                <w:rFonts w:ascii="仿宋" w:eastAsia="仿宋" w:hAnsi="仿宋" w:cs="Times New Roman" w:hint="eastAsia"/>
                <w:kern w:val="0"/>
                <w:sz w:val="20"/>
                <w:szCs w:val="20"/>
              </w:rPr>
              <w:t>（2）</w:t>
            </w:r>
            <w:r w:rsidRPr="00631F05">
              <w:rPr>
                <w:rFonts w:ascii="仿宋" w:eastAsia="仿宋" w:hAnsi="仿宋" w:cs="Times New Roman" w:hint="eastAsia"/>
                <w:kern w:val="0"/>
                <w:sz w:val="20"/>
                <w:szCs w:val="20"/>
              </w:rPr>
              <w:t>工作人员对含油管路、含油仪器进行检修维护时，提高警惕，并采取相应的措施，防止检修维护过程中发生漏油事故，污染水质。</w:t>
            </w:r>
          </w:p>
        </w:tc>
      </w:tr>
      <w:tr w:rsidR="002203D0" w:rsidRPr="009379D1" w:rsidTr="003A6B7D">
        <w:trPr>
          <w:trHeight w:val="342"/>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9-2</w:t>
            </w:r>
          </w:p>
        </w:tc>
        <w:tc>
          <w:tcPr>
            <w:tcW w:w="1703" w:type="dxa"/>
            <w:tcBorders>
              <w:top w:val="nil"/>
              <w:left w:val="nil"/>
              <w:bottom w:val="single" w:sz="4" w:space="0" w:color="auto"/>
              <w:right w:val="single" w:sz="4" w:space="0" w:color="auto"/>
            </w:tcBorders>
            <w:shd w:val="clear" w:color="auto" w:fill="auto"/>
            <w:vAlign w:val="center"/>
            <w:hideMark/>
          </w:tcPr>
          <w:p w:rsidR="002203D0" w:rsidRPr="009379D1" w:rsidRDefault="002203D0" w:rsidP="003A6B7D">
            <w:pPr>
              <w:widowControl/>
              <w:spacing w:line="380" w:lineRule="exact"/>
              <w:jc w:val="center"/>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藻类生长因子</w:t>
            </w:r>
          </w:p>
        </w:tc>
        <w:tc>
          <w:tcPr>
            <w:tcW w:w="11907" w:type="dxa"/>
            <w:tcBorders>
              <w:top w:val="nil"/>
              <w:left w:val="nil"/>
              <w:bottom w:val="single" w:sz="4" w:space="0" w:color="auto"/>
              <w:right w:val="single" w:sz="4" w:space="0" w:color="auto"/>
            </w:tcBorders>
            <w:shd w:val="clear" w:color="auto" w:fill="auto"/>
            <w:vAlign w:val="center"/>
            <w:hideMark/>
          </w:tcPr>
          <w:p w:rsidR="002203D0" w:rsidRPr="009379D1" w:rsidRDefault="002203D0" w:rsidP="003A6B7D">
            <w:pPr>
              <w:widowControl/>
              <w:spacing w:line="380" w:lineRule="exact"/>
              <w:jc w:val="left"/>
              <w:rPr>
                <w:rFonts w:ascii="Times New Roman" w:eastAsia="仿宋" w:hAnsi="Times New Roman" w:cs="Times New Roman"/>
                <w:color w:val="000000" w:themeColor="text1"/>
                <w:kern w:val="0"/>
                <w:sz w:val="20"/>
                <w:szCs w:val="20"/>
              </w:rPr>
            </w:pPr>
            <w:r w:rsidRPr="009379D1">
              <w:rPr>
                <w:rFonts w:ascii="Times New Roman" w:eastAsia="仿宋" w:hAnsi="Times New Roman" w:cs="Times New Roman"/>
                <w:color w:val="000000" w:themeColor="text1"/>
                <w:kern w:val="0"/>
                <w:sz w:val="20"/>
                <w:szCs w:val="20"/>
              </w:rPr>
              <w:t>加强对管道水体进行巡查，发现异常及时上报上级单位及部门</w:t>
            </w:r>
          </w:p>
        </w:tc>
      </w:tr>
    </w:tbl>
    <w:p w:rsidR="007C2753" w:rsidRDefault="007C2753" w:rsidP="002203D0">
      <w:pPr>
        <w:spacing w:after="60" w:line="560" w:lineRule="exact"/>
        <w:jc w:val="center"/>
        <w:rPr>
          <w:rFonts w:ascii="仿宋_GB2312" w:eastAsia="仿宋_GB2312" w:hAnsi="宋体" w:cs="宋体"/>
          <w:color w:val="000000" w:themeColor="text1"/>
          <w:kern w:val="0"/>
          <w:sz w:val="28"/>
          <w:szCs w:val="20"/>
        </w:rPr>
        <w:sectPr w:rsidR="007C2753" w:rsidSect="009E1F24">
          <w:pgSz w:w="16838" w:h="11906" w:orient="landscape" w:code="9"/>
          <w:pgMar w:top="1800" w:right="1440" w:bottom="1800" w:left="1440" w:header="851" w:footer="992" w:gutter="0"/>
          <w:cols w:space="425"/>
          <w:docGrid w:type="lines" w:linePitch="312"/>
        </w:sectPr>
      </w:pPr>
    </w:p>
    <w:p w:rsidR="002203D0" w:rsidRPr="009379D1" w:rsidRDefault="002203D0" w:rsidP="002203D0">
      <w:pPr>
        <w:spacing w:after="60" w:line="560" w:lineRule="exact"/>
        <w:jc w:val="center"/>
        <w:rPr>
          <w:rFonts w:ascii="Times New Roman" w:eastAsia="黑体" w:hAnsi="Times New Roman" w:cs="Times New Roman"/>
          <w:color w:val="000000" w:themeColor="text1"/>
          <w:sz w:val="24"/>
          <w:szCs w:val="20"/>
        </w:rPr>
      </w:pPr>
      <w:r w:rsidRPr="009379D1">
        <w:rPr>
          <w:rFonts w:ascii="Times New Roman" w:eastAsia="黑体" w:hAnsi="Times New Roman" w:cs="Times New Roman"/>
          <w:color w:val="000000" w:themeColor="text1"/>
          <w:sz w:val="24"/>
          <w:szCs w:val="20"/>
        </w:rPr>
        <w:t>表</w:t>
      </w:r>
      <w:r w:rsidRPr="009379D1">
        <w:rPr>
          <w:rFonts w:ascii="Times New Roman" w:eastAsia="黑体" w:hAnsi="Times New Roman" w:cs="Times New Roman"/>
          <w:color w:val="000000" w:themeColor="text1"/>
          <w:sz w:val="24"/>
          <w:szCs w:val="20"/>
        </w:rPr>
        <w:t xml:space="preserve">3.4-9  </w:t>
      </w:r>
      <w:r w:rsidRPr="009379D1">
        <w:rPr>
          <w:rFonts w:ascii="Times New Roman" w:eastAsia="黑体" w:hAnsi="Times New Roman" w:cs="Times New Roman"/>
          <w:color w:val="000000" w:themeColor="text1"/>
          <w:sz w:val="24"/>
          <w:szCs w:val="20"/>
        </w:rPr>
        <w:t>水质风险控制措施一览表</w:t>
      </w:r>
    </w:p>
    <w:tbl>
      <w:tblPr>
        <w:tblW w:w="13884" w:type="dxa"/>
        <w:tblInd w:w="108" w:type="dxa"/>
        <w:tblLook w:val="04A0" w:firstRow="1" w:lastRow="0" w:firstColumn="1" w:lastColumn="0" w:noHBand="0" w:noVBand="1"/>
      </w:tblPr>
      <w:tblGrid>
        <w:gridCol w:w="709"/>
        <w:gridCol w:w="1528"/>
        <w:gridCol w:w="11647"/>
      </w:tblGrid>
      <w:tr w:rsidR="002203D0" w:rsidRPr="009379D1" w:rsidTr="003A6B7D">
        <w:trPr>
          <w:trHeight w:val="390"/>
          <w:tblHead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03D0" w:rsidRPr="009379D1" w:rsidRDefault="002203D0" w:rsidP="003A6B7D">
            <w:pPr>
              <w:widowControl/>
              <w:snapToGrid w:val="0"/>
              <w:spacing w:line="380" w:lineRule="exact"/>
              <w:jc w:val="center"/>
              <w:rPr>
                <w:rFonts w:ascii="仿宋" w:eastAsia="仿宋" w:hAnsi="仿宋" w:cs="Times New Roman"/>
                <w:color w:val="000000" w:themeColor="text1"/>
                <w:kern w:val="0"/>
                <w:sz w:val="20"/>
                <w:szCs w:val="20"/>
              </w:rPr>
            </w:pPr>
            <w:r w:rsidRPr="009379D1">
              <w:rPr>
                <w:rFonts w:ascii="仿宋" w:eastAsia="仿宋" w:hAnsi="仿宋" w:cs="Times New Roman"/>
                <w:color w:val="000000" w:themeColor="text1"/>
                <w:kern w:val="0"/>
                <w:sz w:val="20"/>
                <w:szCs w:val="20"/>
              </w:rPr>
              <w:t>序号</w:t>
            </w:r>
          </w:p>
        </w:tc>
        <w:tc>
          <w:tcPr>
            <w:tcW w:w="1528" w:type="dxa"/>
            <w:tcBorders>
              <w:top w:val="single" w:sz="4" w:space="0" w:color="auto"/>
              <w:left w:val="nil"/>
              <w:bottom w:val="single" w:sz="4" w:space="0" w:color="auto"/>
              <w:right w:val="single" w:sz="4" w:space="0" w:color="auto"/>
            </w:tcBorders>
            <w:shd w:val="clear" w:color="auto" w:fill="auto"/>
            <w:vAlign w:val="center"/>
            <w:hideMark/>
          </w:tcPr>
          <w:p w:rsidR="002203D0" w:rsidRPr="009379D1" w:rsidRDefault="002203D0" w:rsidP="003A6B7D">
            <w:pPr>
              <w:widowControl/>
              <w:snapToGrid w:val="0"/>
              <w:spacing w:line="380" w:lineRule="exact"/>
              <w:jc w:val="center"/>
              <w:rPr>
                <w:rFonts w:ascii="仿宋" w:eastAsia="仿宋" w:hAnsi="仿宋" w:cs="Times New Roman"/>
                <w:color w:val="000000" w:themeColor="text1"/>
                <w:kern w:val="0"/>
                <w:sz w:val="20"/>
                <w:szCs w:val="20"/>
              </w:rPr>
            </w:pPr>
            <w:r w:rsidRPr="009379D1">
              <w:rPr>
                <w:rFonts w:ascii="仿宋" w:eastAsia="仿宋" w:hAnsi="仿宋" w:cs="Times New Roman"/>
                <w:color w:val="000000" w:themeColor="text1"/>
                <w:kern w:val="0"/>
                <w:sz w:val="20"/>
                <w:szCs w:val="20"/>
              </w:rPr>
              <w:t>风险事件</w:t>
            </w:r>
          </w:p>
        </w:tc>
        <w:tc>
          <w:tcPr>
            <w:tcW w:w="11647" w:type="dxa"/>
            <w:tcBorders>
              <w:top w:val="single" w:sz="4" w:space="0" w:color="auto"/>
              <w:left w:val="nil"/>
              <w:bottom w:val="single" w:sz="4" w:space="0" w:color="auto"/>
              <w:right w:val="single" w:sz="4" w:space="0" w:color="auto"/>
            </w:tcBorders>
            <w:shd w:val="clear" w:color="auto" w:fill="auto"/>
            <w:noWrap/>
            <w:vAlign w:val="bottom"/>
            <w:hideMark/>
          </w:tcPr>
          <w:p w:rsidR="002203D0" w:rsidRPr="009379D1" w:rsidRDefault="00F8702A" w:rsidP="003A6B7D">
            <w:pPr>
              <w:widowControl/>
              <w:snapToGrid w:val="0"/>
              <w:spacing w:line="380" w:lineRule="exact"/>
              <w:jc w:val="center"/>
              <w:rPr>
                <w:rFonts w:ascii="仿宋" w:eastAsia="仿宋" w:hAnsi="仿宋" w:cs="Times New Roman"/>
                <w:color w:val="000000" w:themeColor="text1"/>
                <w:kern w:val="0"/>
                <w:sz w:val="20"/>
                <w:szCs w:val="20"/>
              </w:rPr>
            </w:pPr>
            <w:r>
              <w:rPr>
                <w:rFonts w:ascii="仿宋" w:eastAsia="仿宋" w:hAnsi="仿宋" w:cs="Times New Roman" w:hint="eastAsia"/>
                <w:color w:val="000000" w:themeColor="text1"/>
                <w:kern w:val="0"/>
                <w:sz w:val="20"/>
                <w:szCs w:val="20"/>
              </w:rPr>
              <w:t>风险</w:t>
            </w:r>
            <w:r w:rsidR="002203D0" w:rsidRPr="009379D1">
              <w:rPr>
                <w:rFonts w:ascii="仿宋" w:eastAsia="仿宋" w:hAnsi="仿宋" w:cs="Times New Roman" w:hint="eastAsia"/>
                <w:color w:val="000000" w:themeColor="text1"/>
                <w:kern w:val="0"/>
                <w:sz w:val="20"/>
                <w:szCs w:val="20"/>
              </w:rPr>
              <w:t>控制</w:t>
            </w:r>
            <w:r w:rsidR="002203D0" w:rsidRPr="009379D1">
              <w:rPr>
                <w:rFonts w:ascii="仿宋" w:eastAsia="仿宋" w:hAnsi="仿宋" w:cs="Times New Roman"/>
                <w:color w:val="000000" w:themeColor="text1"/>
                <w:kern w:val="0"/>
                <w:sz w:val="20"/>
                <w:szCs w:val="20"/>
              </w:rPr>
              <w:t>措施</w:t>
            </w:r>
          </w:p>
        </w:tc>
      </w:tr>
      <w:tr w:rsidR="002203D0" w:rsidRPr="009379D1" w:rsidTr="003A6B7D">
        <w:trPr>
          <w:trHeight w:val="315"/>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03D0" w:rsidRPr="009379D1" w:rsidRDefault="002203D0" w:rsidP="003A6B7D">
            <w:pPr>
              <w:widowControl/>
              <w:snapToGrid w:val="0"/>
              <w:spacing w:line="380" w:lineRule="exact"/>
              <w:jc w:val="center"/>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1</w:t>
            </w:r>
          </w:p>
        </w:tc>
        <w:tc>
          <w:tcPr>
            <w:tcW w:w="1528" w:type="dxa"/>
            <w:tcBorders>
              <w:top w:val="single" w:sz="4" w:space="0" w:color="auto"/>
              <w:left w:val="nil"/>
              <w:bottom w:val="single" w:sz="4" w:space="0" w:color="auto"/>
              <w:right w:val="single" w:sz="4" w:space="0" w:color="auto"/>
            </w:tcBorders>
            <w:shd w:val="clear" w:color="auto" w:fill="auto"/>
            <w:vAlign w:val="center"/>
            <w:hideMark/>
          </w:tcPr>
          <w:p w:rsidR="002203D0" w:rsidRPr="009379D1" w:rsidRDefault="002203D0" w:rsidP="003A6B7D">
            <w:pPr>
              <w:widowControl/>
              <w:snapToGrid w:val="0"/>
              <w:spacing w:line="380" w:lineRule="exact"/>
              <w:jc w:val="center"/>
              <w:rPr>
                <w:rFonts w:ascii="仿宋" w:eastAsia="仿宋" w:hAnsi="仿宋" w:cs="Times New Roman"/>
                <w:color w:val="000000" w:themeColor="text1"/>
                <w:kern w:val="0"/>
                <w:sz w:val="20"/>
                <w:szCs w:val="20"/>
              </w:rPr>
            </w:pPr>
            <w:r w:rsidRPr="009379D1">
              <w:rPr>
                <w:rFonts w:ascii="仿宋" w:eastAsia="仿宋" w:hAnsi="仿宋" w:cs="Times New Roman"/>
                <w:color w:val="000000" w:themeColor="text1"/>
                <w:kern w:val="0"/>
                <w:sz w:val="20"/>
                <w:szCs w:val="20"/>
              </w:rPr>
              <w:t>藻类</w:t>
            </w:r>
          </w:p>
        </w:tc>
        <w:tc>
          <w:tcPr>
            <w:tcW w:w="11647" w:type="dxa"/>
            <w:tcBorders>
              <w:top w:val="nil"/>
              <w:left w:val="nil"/>
              <w:bottom w:val="single" w:sz="4" w:space="0" w:color="auto"/>
              <w:right w:val="single" w:sz="4" w:space="0" w:color="auto"/>
            </w:tcBorders>
            <w:shd w:val="clear" w:color="auto" w:fill="auto"/>
            <w:vAlign w:val="center"/>
            <w:hideMark/>
          </w:tcPr>
          <w:p w:rsidR="002203D0" w:rsidRDefault="002203D0" w:rsidP="003A6B7D">
            <w:pPr>
              <w:widowControl/>
              <w:snapToGrid w:val="0"/>
              <w:spacing w:line="380" w:lineRule="exact"/>
              <w:jc w:val="lef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（1）</w:t>
            </w:r>
            <w:r w:rsidRPr="009379D1">
              <w:rPr>
                <w:rFonts w:ascii="仿宋" w:eastAsia="仿宋" w:hAnsi="仿宋" w:cs="Times New Roman"/>
                <w:color w:val="000000" w:themeColor="text1"/>
                <w:kern w:val="0"/>
                <w:sz w:val="20"/>
                <w:szCs w:val="20"/>
              </w:rPr>
              <w:t>对水体进行观察取样，发现异常后及时上报上级单位和部门；</w:t>
            </w:r>
          </w:p>
          <w:p w:rsidR="002203D0" w:rsidRPr="009379D1" w:rsidRDefault="002203D0" w:rsidP="003A6B7D">
            <w:pPr>
              <w:widowControl/>
              <w:snapToGrid w:val="0"/>
              <w:spacing w:line="380" w:lineRule="exact"/>
              <w:jc w:val="lef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（2）加强与上游管理处的沟通联系，发现上游漂浮而来的藻类较多时，及时与惠南庄管理处沟通协调处理。</w:t>
            </w:r>
          </w:p>
        </w:tc>
      </w:tr>
      <w:tr w:rsidR="002203D0" w:rsidRPr="009379D1" w:rsidTr="003A6B7D">
        <w:trPr>
          <w:trHeight w:val="375"/>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03D0" w:rsidRPr="009379D1" w:rsidRDefault="002203D0" w:rsidP="003A6B7D">
            <w:pPr>
              <w:widowControl/>
              <w:snapToGrid w:val="0"/>
              <w:spacing w:line="380" w:lineRule="exact"/>
              <w:jc w:val="center"/>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2</w:t>
            </w:r>
          </w:p>
        </w:tc>
        <w:tc>
          <w:tcPr>
            <w:tcW w:w="1528" w:type="dxa"/>
            <w:tcBorders>
              <w:top w:val="single" w:sz="4" w:space="0" w:color="auto"/>
              <w:left w:val="nil"/>
              <w:bottom w:val="single" w:sz="4" w:space="0" w:color="auto"/>
              <w:right w:val="single" w:sz="4" w:space="0" w:color="auto"/>
            </w:tcBorders>
            <w:shd w:val="clear" w:color="auto" w:fill="auto"/>
            <w:vAlign w:val="center"/>
            <w:hideMark/>
          </w:tcPr>
          <w:p w:rsidR="002203D0" w:rsidRPr="009379D1" w:rsidRDefault="002203D0" w:rsidP="003A6B7D">
            <w:pPr>
              <w:widowControl/>
              <w:snapToGrid w:val="0"/>
              <w:spacing w:line="380" w:lineRule="exact"/>
              <w:jc w:val="center"/>
              <w:rPr>
                <w:rFonts w:ascii="仿宋" w:eastAsia="仿宋" w:hAnsi="仿宋" w:cs="Times New Roman"/>
                <w:color w:val="000000" w:themeColor="text1"/>
                <w:kern w:val="0"/>
                <w:sz w:val="20"/>
                <w:szCs w:val="20"/>
              </w:rPr>
            </w:pPr>
            <w:r w:rsidRPr="009379D1">
              <w:rPr>
                <w:rFonts w:ascii="仿宋" w:eastAsia="仿宋" w:hAnsi="仿宋" w:cs="Times New Roman"/>
                <w:color w:val="000000" w:themeColor="text1"/>
                <w:kern w:val="0"/>
                <w:sz w:val="20"/>
                <w:szCs w:val="20"/>
              </w:rPr>
              <w:t>建筑物漏油</w:t>
            </w:r>
          </w:p>
          <w:p w:rsidR="002203D0" w:rsidRPr="009379D1" w:rsidRDefault="002203D0" w:rsidP="003A6B7D">
            <w:pPr>
              <w:widowControl/>
              <w:snapToGrid w:val="0"/>
              <w:spacing w:line="380" w:lineRule="exact"/>
              <w:jc w:val="center"/>
              <w:rPr>
                <w:rFonts w:ascii="仿宋" w:eastAsia="仿宋" w:hAnsi="仿宋" w:cs="Times New Roman"/>
                <w:color w:val="000000" w:themeColor="text1"/>
                <w:kern w:val="0"/>
                <w:sz w:val="20"/>
                <w:szCs w:val="20"/>
              </w:rPr>
            </w:pPr>
            <w:r w:rsidRPr="009379D1">
              <w:rPr>
                <w:rFonts w:ascii="仿宋" w:eastAsia="仿宋" w:hAnsi="仿宋" w:cs="Times New Roman"/>
                <w:color w:val="000000" w:themeColor="text1"/>
                <w:kern w:val="0"/>
                <w:sz w:val="20"/>
                <w:szCs w:val="20"/>
              </w:rPr>
              <w:t>污染</w:t>
            </w:r>
          </w:p>
        </w:tc>
        <w:tc>
          <w:tcPr>
            <w:tcW w:w="11647" w:type="dxa"/>
            <w:tcBorders>
              <w:top w:val="nil"/>
              <w:left w:val="nil"/>
              <w:bottom w:val="single" w:sz="4" w:space="0" w:color="auto"/>
              <w:right w:val="single" w:sz="4" w:space="0" w:color="auto"/>
            </w:tcBorders>
            <w:shd w:val="clear" w:color="auto" w:fill="auto"/>
            <w:vAlign w:val="center"/>
            <w:hideMark/>
          </w:tcPr>
          <w:p w:rsidR="002203D0" w:rsidRDefault="002203D0" w:rsidP="003A6B7D">
            <w:pPr>
              <w:widowControl/>
              <w:snapToGrid w:val="0"/>
              <w:spacing w:line="380" w:lineRule="exact"/>
              <w:jc w:val="lef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（1）</w:t>
            </w:r>
            <w:r w:rsidRPr="009379D1">
              <w:rPr>
                <w:rFonts w:ascii="仿宋" w:eastAsia="仿宋" w:hAnsi="仿宋" w:cs="Times New Roman"/>
                <w:color w:val="000000" w:themeColor="text1"/>
                <w:kern w:val="0"/>
                <w:sz w:val="20"/>
                <w:szCs w:val="20"/>
              </w:rPr>
              <w:t>组织巡查人员对水体的油花情况进行巡查，发现异常及时上报上级单位和部门；</w:t>
            </w:r>
          </w:p>
          <w:p w:rsidR="002203D0" w:rsidRPr="009379D1" w:rsidRDefault="002203D0" w:rsidP="003A6B7D">
            <w:pPr>
              <w:widowControl/>
              <w:snapToGrid w:val="0"/>
              <w:spacing w:line="380" w:lineRule="exact"/>
              <w:jc w:val="lef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（2）分水</w:t>
            </w:r>
            <w:r w:rsidR="00B424C1">
              <w:rPr>
                <w:rFonts w:ascii="仿宋" w:eastAsia="仿宋" w:hAnsi="仿宋" w:cs="Times New Roman" w:hint="eastAsia"/>
                <w:color w:val="000000" w:themeColor="text1"/>
                <w:kern w:val="0"/>
                <w:sz w:val="20"/>
                <w:szCs w:val="20"/>
              </w:rPr>
              <w:t>阀</w:t>
            </w:r>
            <w:r>
              <w:rPr>
                <w:rFonts w:ascii="仿宋" w:eastAsia="仿宋" w:hAnsi="仿宋" w:cs="Times New Roman" w:hint="eastAsia"/>
                <w:color w:val="000000" w:themeColor="text1"/>
                <w:kern w:val="0"/>
                <w:sz w:val="20"/>
                <w:szCs w:val="20"/>
              </w:rPr>
              <w:t>、控制闸</w:t>
            </w:r>
            <w:r w:rsidRPr="009379D1">
              <w:rPr>
                <w:rFonts w:ascii="仿宋" w:eastAsia="仿宋" w:hAnsi="仿宋" w:cs="Times New Roman"/>
                <w:color w:val="000000" w:themeColor="text1"/>
                <w:kern w:val="0"/>
                <w:sz w:val="20"/>
                <w:szCs w:val="20"/>
              </w:rPr>
              <w:t>现场值班人员，立即</w:t>
            </w:r>
            <w:r w:rsidRPr="009379D1">
              <w:rPr>
                <w:rFonts w:ascii="仿宋" w:eastAsia="仿宋" w:hAnsi="仿宋" w:cs="Times New Roman" w:hint="eastAsia"/>
                <w:color w:val="000000" w:themeColor="text1"/>
                <w:kern w:val="0"/>
                <w:sz w:val="20"/>
                <w:szCs w:val="20"/>
              </w:rPr>
              <w:t>对</w:t>
            </w:r>
            <w:r w:rsidR="00B424C1">
              <w:rPr>
                <w:rFonts w:ascii="仿宋" w:eastAsia="仿宋" w:hAnsi="仿宋" w:cs="Times New Roman" w:hint="eastAsia"/>
                <w:color w:val="000000" w:themeColor="text1"/>
                <w:kern w:val="0"/>
                <w:sz w:val="20"/>
                <w:szCs w:val="20"/>
              </w:rPr>
              <w:t>分水阀</w:t>
            </w:r>
            <w:r w:rsidRPr="009379D1">
              <w:rPr>
                <w:rFonts w:ascii="仿宋" w:eastAsia="仿宋" w:hAnsi="仿宋" w:cs="Times New Roman" w:hint="eastAsia"/>
                <w:color w:val="000000" w:themeColor="text1"/>
                <w:kern w:val="0"/>
                <w:sz w:val="20"/>
                <w:szCs w:val="20"/>
              </w:rPr>
              <w:t>内含油管路及含油仪器进行检查，发现</w:t>
            </w:r>
            <w:r w:rsidRPr="009379D1">
              <w:rPr>
                <w:rFonts w:ascii="仿宋" w:eastAsia="仿宋" w:hAnsi="仿宋" w:cs="Times New Roman"/>
                <w:color w:val="000000" w:themeColor="text1"/>
                <w:kern w:val="0"/>
                <w:sz w:val="20"/>
                <w:szCs w:val="20"/>
              </w:rPr>
              <w:t>漏油点</w:t>
            </w:r>
            <w:r w:rsidRPr="009379D1">
              <w:rPr>
                <w:rFonts w:ascii="仿宋" w:eastAsia="仿宋" w:hAnsi="仿宋" w:cs="Times New Roman" w:hint="eastAsia"/>
                <w:color w:val="000000" w:themeColor="text1"/>
                <w:kern w:val="0"/>
                <w:sz w:val="20"/>
                <w:szCs w:val="20"/>
              </w:rPr>
              <w:t>及时</w:t>
            </w:r>
            <w:r w:rsidRPr="009379D1">
              <w:rPr>
                <w:rFonts w:ascii="仿宋" w:eastAsia="仿宋" w:hAnsi="仿宋" w:cs="Times New Roman"/>
                <w:color w:val="000000" w:themeColor="text1"/>
                <w:kern w:val="0"/>
                <w:sz w:val="20"/>
                <w:szCs w:val="20"/>
              </w:rPr>
              <w:t>堵漏；</w:t>
            </w:r>
          </w:p>
          <w:p w:rsidR="002203D0" w:rsidRDefault="002203D0" w:rsidP="003A6B7D">
            <w:pPr>
              <w:widowControl/>
              <w:snapToGrid w:val="0"/>
              <w:spacing w:line="380" w:lineRule="exact"/>
              <w:jc w:val="lef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（3）加强与上游管理处的沟通联系，在上游来水发生漏油污染时，与上游管理处协调处理</w:t>
            </w:r>
            <w:r w:rsidRPr="009379D1">
              <w:rPr>
                <w:rFonts w:ascii="仿宋" w:eastAsia="仿宋" w:hAnsi="仿宋" w:cs="Times New Roman"/>
                <w:color w:val="000000" w:themeColor="text1"/>
                <w:kern w:val="0"/>
                <w:sz w:val="20"/>
                <w:szCs w:val="20"/>
              </w:rPr>
              <w:t>，控制</w:t>
            </w:r>
            <w:r w:rsidRPr="009379D1">
              <w:rPr>
                <w:rFonts w:ascii="仿宋" w:eastAsia="仿宋" w:hAnsi="仿宋" w:cs="Times New Roman" w:hint="eastAsia"/>
                <w:color w:val="000000" w:themeColor="text1"/>
                <w:kern w:val="0"/>
                <w:sz w:val="20"/>
                <w:szCs w:val="20"/>
              </w:rPr>
              <w:t>管道</w:t>
            </w:r>
            <w:r w:rsidRPr="009379D1">
              <w:rPr>
                <w:rFonts w:ascii="仿宋" w:eastAsia="仿宋" w:hAnsi="仿宋" w:cs="Times New Roman"/>
                <w:color w:val="000000" w:themeColor="text1"/>
                <w:kern w:val="0"/>
                <w:sz w:val="20"/>
                <w:szCs w:val="20"/>
              </w:rPr>
              <w:t>内油污</w:t>
            </w:r>
            <w:r w:rsidRPr="009379D1">
              <w:rPr>
                <w:rFonts w:ascii="仿宋" w:eastAsia="仿宋" w:hAnsi="仿宋" w:cs="Times New Roman" w:hint="eastAsia"/>
                <w:color w:val="000000" w:themeColor="text1"/>
                <w:kern w:val="0"/>
                <w:sz w:val="20"/>
                <w:szCs w:val="20"/>
              </w:rPr>
              <w:t>扩散。</w:t>
            </w:r>
          </w:p>
          <w:p w:rsidR="002203D0" w:rsidRPr="009379D1" w:rsidRDefault="002203D0" w:rsidP="003A6B7D">
            <w:pPr>
              <w:widowControl/>
              <w:snapToGrid w:val="0"/>
              <w:spacing w:line="380" w:lineRule="exact"/>
              <w:jc w:val="left"/>
              <w:rPr>
                <w:rFonts w:ascii="仿宋" w:eastAsia="仿宋" w:hAnsi="仿宋" w:cs="Times New Roman"/>
                <w:color w:val="000000" w:themeColor="text1"/>
                <w:kern w:val="0"/>
                <w:sz w:val="20"/>
                <w:szCs w:val="20"/>
              </w:rPr>
            </w:pPr>
            <w:r w:rsidRPr="009379D1">
              <w:rPr>
                <w:rFonts w:ascii="仿宋" w:eastAsia="仿宋" w:hAnsi="仿宋" w:cs="Times New Roman" w:hint="eastAsia"/>
                <w:color w:val="000000" w:themeColor="text1"/>
                <w:kern w:val="0"/>
                <w:sz w:val="20"/>
                <w:szCs w:val="20"/>
              </w:rPr>
              <w:t>（4）</w:t>
            </w:r>
            <w:r w:rsidRPr="009379D1">
              <w:rPr>
                <w:rFonts w:ascii="仿宋" w:eastAsia="仿宋" w:hAnsi="仿宋" w:cs="Times New Roman"/>
                <w:color w:val="000000" w:themeColor="text1"/>
                <w:kern w:val="0"/>
                <w:sz w:val="20"/>
                <w:szCs w:val="20"/>
              </w:rPr>
              <w:t>积极配合上级单位和部门、及有关应急救援队伍进行应急处置，控制事态发展。</w:t>
            </w:r>
          </w:p>
        </w:tc>
      </w:tr>
    </w:tbl>
    <w:p w:rsidR="002203D0" w:rsidRPr="009379D1" w:rsidRDefault="002203D0" w:rsidP="002203D0">
      <w:pPr>
        <w:pStyle w:val="02"/>
        <w:outlineLvl w:val="9"/>
        <w:rPr>
          <w:color w:val="000000" w:themeColor="text1"/>
        </w:rPr>
      </w:pPr>
    </w:p>
    <w:p w:rsidR="00930A9A" w:rsidRPr="00441BC4" w:rsidRDefault="002203D0">
      <w:pPr>
        <w:pStyle w:val="01"/>
        <w:spacing w:before="156"/>
      </w:pPr>
      <w:r w:rsidRPr="009379D1">
        <w:rPr>
          <w:color w:val="000000" w:themeColor="text1"/>
        </w:rPr>
        <w:br w:type="page"/>
      </w:r>
      <w:bookmarkStart w:id="31" w:name="_Toc524643499"/>
      <w:r w:rsidR="00394C33" w:rsidRPr="00441BC4">
        <w:rPr>
          <w:rFonts w:hint="eastAsia"/>
        </w:rPr>
        <w:t>4</w:t>
      </w:r>
      <w:r w:rsidR="009E1F24">
        <w:rPr>
          <w:rFonts w:hint="eastAsia"/>
        </w:rPr>
        <w:t xml:space="preserve">  </w:t>
      </w:r>
      <w:r w:rsidR="00394C33" w:rsidRPr="00441BC4">
        <w:rPr>
          <w:rFonts w:hint="eastAsia"/>
        </w:rPr>
        <w:t>综合评价</w:t>
      </w:r>
      <w:r w:rsidR="00F8702A">
        <w:rPr>
          <w:rFonts w:hint="eastAsia"/>
        </w:rPr>
        <w:t>及工作建议</w:t>
      </w:r>
      <w:bookmarkEnd w:id="31"/>
    </w:p>
    <w:p w:rsidR="00F8702A" w:rsidRDefault="00394C33" w:rsidP="007044A9">
      <w:pPr>
        <w:spacing w:line="560" w:lineRule="exact"/>
        <w:ind w:firstLineChars="200" w:firstLine="600"/>
        <w:rPr>
          <w:rFonts w:ascii="Times New Roman" w:eastAsia="仿宋" w:hAnsi="Times New Roman" w:cs="Times New Roman"/>
          <w:kern w:val="0"/>
          <w:sz w:val="30"/>
          <w:szCs w:val="30"/>
        </w:rPr>
      </w:pPr>
      <w:r w:rsidRPr="00441BC4">
        <w:rPr>
          <w:rFonts w:ascii="Times New Roman" w:eastAsia="仿宋" w:hAnsi="Times New Roman" w:cs="Times New Roman"/>
          <w:kern w:val="0"/>
          <w:sz w:val="30"/>
          <w:szCs w:val="30"/>
        </w:rPr>
        <w:t>本次评估，大宁管理所风险综合等级为</w:t>
      </w:r>
      <w:r w:rsidRPr="00441BC4">
        <w:rPr>
          <w:rFonts w:ascii="Times New Roman" w:eastAsia="仿宋" w:hAnsi="Times New Roman" w:cs="Times New Roman"/>
          <w:kern w:val="0"/>
          <w:sz w:val="30"/>
          <w:szCs w:val="30"/>
        </w:rPr>
        <w:t>II</w:t>
      </w:r>
      <w:r w:rsidRPr="00441BC4">
        <w:rPr>
          <w:rFonts w:ascii="Times New Roman" w:eastAsia="仿宋" w:hAnsi="Times New Roman" w:cs="Times New Roman"/>
          <w:kern w:val="0"/>
          <w:sz w:val="30"/>
          <w:szCs w:val="30"/>
        </w:rPr>
        <w:t>级，属于可容忍风险。</w:t>
      </w:r>
    </w:p>
    <w:p w:rsidR="00394C33" w:rsidRPr="00441BC4" w:rsidRDefault="007C25CA" w:rsidP="007044A9">
      <w:pPr>
        <w:spacing w:line="560" w:lineRule="exact"/>
        <w:ind w:firstLineChars="200" w:firstLine="600"/>
        <w:rPr>
          <w:rFonts w:ascii="Times New Roman" w:eastAsia="仿宋" w:hAnsi="Times New Roman" w:cs="Times New Roman"/>
          <w:kern w:val="0"/>
          <w:sz w:val="30"/>
          <w:szCs w:val="30"/>
        </w:rPr>
      </w:pPr>
      <w:r>
        <w:rPr>
          <w:rFonts w:ascii="Times New Roman" w:eastAsia="仿宋" w:hAnsi="Times New Roman" w:cs="Times New Roman" w:hint="eastAsia"/>
          <w:kern w:val="0"/>
          <w:sz w:val="30"/>
          <w:szCs w:val="30"/>
        </w:rPr>
        <w:t>需要重点关注的风险点</w:t>
      </w:r>
      <w:r w:rsidR="00F8702A">
        <w:rPr>
          <w:rFonts w:ascii="Times New Roman" w:eastAsia="仿宋" w:hAnsi="Times New Roman" w:cs="Times New Roman" w:hint="eastAsia"/>
          <w:kern w:val="0"/>
          <w:sz w:val="30"/>
          <w:szCs w:val="30"/>
        </w:rPr>
        <w:t>及工作建议</w:t>
      </w:r>
      <w:r>
        <w:rPr>
          <w:rFonts w:ascii="Times New Roman" w:eastAsia="仿宋" w:hAnsi="Times New Roman" w:cs="Times New Roman" w:hint="eastAsia"/>
          <w:kern w:val="0"/>
          <w:sz w:val="30"/>
          <w:szCs w:val="30"/>
        </w:rPr>
        <w:t>如下</w:t>
      </w:r>
      <w:r w:rsidR="00F8702A">
        <w:rPr>
          <w:rFonts w:ascii="Times New Roman" w:eastAsia="仿宋" w:hAnsi="Times New Roman" w:cs="Times New Roman" w:hint="eastAsia"/>
          <w:kern w:val="0"/>
          <w:sz w:val="30"/>
          <w:szCs w:val="30"/>
        </w:rPr>
        <w:t>：</w:t>
      </w:r>
    </w:p>
    <w:p w:rsidR="007C25CA" w:rsidRDefault="007C25CA" w:rsidP="007044A9">
      <w:pPr>
        <w:spacing w:line="560" w:lineRule="exact"/>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w:t>
      </w:r>
      <w:r w:rsidR="00F8702A">
        <w:rPr>
          <w:rFonts w:ascii="Times New Roman" w:eastAsia="仿宋" w:hAnsi="Times New Roman" w:cs="Times New Roman" w:hint="eastAsia"/>
          <w:sz w:val="30"/>
          <w:szCs w:val="30"/>
        </w:rPr>
        <w:t>一</w:t>
      </w:r>
      <w:r>
        <w:rPr>
          <w:rFonts w:ascii="Times New Roman" w:eastAsia="仿宋" w:hAnsi="Times New Roman" w:cs="Times New Roman" w:hint="eastAsia"/>
          <w:sz w:val="30"/>
          <w:szCs w:val="30"/>
        </w:rPr>
        <w:t>）</w:t>
      </w:r>
      <w:r w:rsidR="00394C33" w:rsidRPr="00441BC4">
        <w:rPr>
          <w:rFonts w:ascii="Times New Roman" w:eastAsia="仿宋" w:hAnsi="Times New Roman" w:cs="Times New Roman"/>
          <w:sz w:val="30"/>
          <w:szCs w:val="30"/>
        </w:rPr>
        <w:t>PCCP</w:t>
      </w:r>
      <w:r w:rsidR="00394C33" w:rsidRPr="00441BC4">
        <w:rPr>
          <w:rFonts w:ascii="Times New Roman" w:eastAsia="仿宋" w:hAnsi="Times New Roman" w:cs="Times New Roman"/>
          <w:sz w:val="30"/>
          <w:szCs w:val="30"/>
        </w:rPr>
        <w:t>管存在裂缝和断丝现象</w:t>
      </w:r>
      <w:r>
        <w:rPr>
          <w:rFonts w:ascii="Times New Roman" w:eastAsia="仿宋" w:hAnsi="Times New Roman" w:cs="Times New Roman" w:hint="eastAsia"/>
          <w:sz w:val="30"/>
          <w:szCs w:val="30"/>
        </w:rPr>
        <w:t>，目前仍未按设计工况运行</w:t>
      </w:r>
      <w:r w:rsidR="00394C33" w:rsidRPr="00441BC4">
        <w:rPr>
          <w:rFonts w:ascii="Times New Roman" w:eastAsia="仿宋" w:hAnsi="Times New Roman" w:cs="Times New Roman"/>
          <w:sz w:val="30"/>
          <w:szCs w:val="30"/>
        </w:rPr>
        <w:t>。</w:t>
      </w:r>
      <w:r>
        <w:rPr>
          <w:rFonts w:ascii="Times New Roman" w:eastAsia="仿宋" w:hAnsi="Times New Roman" w:cs="Times New Roman" w:hint="eastAsia"/>
          <w:sz w:val="30"/>
          <w:szCs w:val="30"/>
        </w:rPr>
        <w:t>建议</w:t>
      </w:r>
      <w:r w:rsidR="00394C33" w:rsidRPr="00441BC4">
        <w:rPr>
          <w:rFonts w:ascii="Times New Roman" w:eastAsia="仿宋" w:hAnsi="Times New Roman" w:cs="Times New Roman"/>
          <w:sz w:val="30"/>
          <w:szCs w:val="30"/>
        </w:rPr>
        <w:t>加强管道巡视</w:t>
      </w:r>
      <w:r>
        <w:rPr>
          <w:rFonts w:ascii="Times New Roman" w:eastAsia="仿宋" w:hAnsi="Times New Roman" w:cs="Times New Roman" w:hint="eastAsia"/>
          <w:sz w:val="30"/>
          <w:szCs w:val="30"/>
        </w:rPr>
        <w:t>检查</w:t>
      </w:r>
      <w:r w:rsidR="00394C33" w:rsidRPr="00441BC4">
        <w:rPr>
          <w:rFonts w:ascii="Times New Roman" w:eastAsia="仿宋" w:hAnsi="Times New Roman" w:cs="Times New Roman"/>
          <w:sz w:val="30"/>
          <w:szCs w:val="30"/>
        </w:rPr>
        <w:t>，避免管顶超载；</w:t>
      </w:r>
      <w:r>
        <w:rPr>
          <w:rFonts w:ascii="Times New Roman" w:eastAsia="仿宋" w:hAnsi="Times New Roman" w:cs="Times New Roman" w:hint="eastAsia"/>
          <w:sz w:val="30"/>
          <w:szCs w:val="30"/>
        </w:rPr>
        <w:t>加强管道预应力钢丝、裂缝、内水压力、外荷载和防腐监测，及时分析监测数据；</w:t>
      </w:r>
      <w:r w:rsidR="00394C33" w:rsidRPr="00441BC4">
        <w:rPr>
          <w:rFonts w:ascii="Times New Roman" w:eastAsia="仿宋" w:hAnsi="Times New Roman" w:cs="Times New Roman"/>
          <w:sz w:val="30"/>
          <w:szCs w:val="30"/>
        </w:rPr>
        <w:t>做好防爆管应急预案</w:t>
      </w:r>
      <w:r>
        <w:rPr>
          <w:rFonts w:ascii="Times New Roman" w:eastAsia="仿宋" w:hAnsi="Times New Roman" w:cs="Times New Roman" w:hint="eastAsia"/>
          <w:sz w:val="30"/>
          <w:szCs w:val="30"/>
        </w:rPr>
        <w:t>；适时在惠南庄泵站出口增设调压塔</w:t>
      </w:r>
      <w:r w:rsidR="00394C33" w:rsidRPr="00441BC4">
        <w:rPr>
          <w:rFonts w:ascii="Times New Roman" w:eastAsia="仿宋" w:hAnsi="Times New Roman" w:cs="Times New Roman"/>
          <w:sz w:val="30"/>
          <w:szCs w:val="30"/>
        </w:rPr>
        <w:t>。</w:t>
      </w:r>
    </w:p>
    <w:p w:rsidR="00394C33" w:rsidRDefault="001D5E89" w:rsidP="007044A9">
      <w:pPr>
        <w:spacing w:line="560" w:lineRule="exact"/>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w:t>
      </w:r>
      <w:r w:rsidR="00F8702A">
        <w:rPr>
          <w:rFonts w:ascii="Times New Roman" w:eastAsia="仿宋" w:hAnsi="Times New Roman" w:cs="Times New Roman" w:hint="eastAsia"/>
          <w:sz w:val="30"/>
          <w:szCs w:val="30"/>
        </w:rPr>
        <w:t>二</w:t>
      </w:r>
      <w:r>
        <w:rPr>
          <w:rFonts w:ascii="Times New Roman" w:eastAsia="仿宋" w:hAnsi="Times New Roman" w:cs="Times New Roman" w:hint="eastAsia"/>
          <w:sz w:val="30"/>
          <w:szCs w:val="30"/>
        </w:rPr>
        <w:t>）</w:t>
      </w:r>
      <w:r w:rsidR="00503A72">
        <w:rPr>
          <w:rFonts w:ascii="Times New Roman" w:eastAsia="仿宋" w:hAnsi="Times New Roman" w:cs="Times New Roman" w:hint="eastAsia"/>
          <w:sz w:val="30"/>
          <w:szCs w:val="30"/>
        </w:rPr>
        <w:t>建议</w:t>
      </w:r>
      <w:r w:rsidR="007C25CA" w:rsidRPr="00441BC4">
        <w:rPr>
          <w:rFonts w:ascii="Times New Roman" w:eastAsia="仿宋" w:hAnsi="Times New Roman" w:cs="Times New Roman"/>
          <w:sz w:val="30"/>
          <w:szCs w:val="30"/>
        </w:rPr>
        <w:t>通往分水口和阀室</w:t>
      </w:r>
      <w:r w:rsidR="00503A72">
        <w:rPr>
          <w:rFonts w:ascii="Times New Roman" w:eastAsia="仿宋" w:hAnsi="Times New Roman" w:cs="Times New Roman" w:hint="eastAsia"/>
          <w:sz w:val="30"/>
          <w:szCs w:val="30"/>
        </w:rPr>
        <w:t>等地表建筑物</w:t>
      </w:r>
      <w:r w:rsidR="007C25CA" w:rsidRPr="00441BC4">
        <w:rPr>
          <w:rFonts w:ascii="Times New Roman" w:eastAsia="仿宋" w:hAnsi="Times New Roman" w:cs="Times New Roman"/>
          <w:sz w:val="30"/>
          <w:szCs w:val="30"/>
        </w:rPr>
        <w:t>增设运行维护和防汛抢险道路</w:t>
      </w:r>
      <w:r w:rsidR="00503A72">
        <w:rPr>
          <w:rFonts w:ascii="Times New Roman" w:eastAsia="仿宋" w:hAnsi="Times New Roman" w:cs="Times New Roman" w:hint="eastAsia"/>
          <w:sz w:val="30"/>
          <w:szCs w:val="30"/>
        </w:rPr>
        <w:t>。</w:t>
      </w:r>
    </w:p>
    <w:p w:rsidR="002203D0" w:rsidRDefault="00503A72" w:rsidP="003A6B7D">
      <w:pPr>
        <w:spacing w:line="560" w:lineRule="exact"/>
        <w:ind w:firstLineChars="200" w:firstLine="600"/>
        <w:rPr>
          <w:rFonts w:ascii="Times New Roman" w:eastAsia="仿宋" w:hAnsi="Times New Roman" w:cs="Times New Roman"/>
          <w:kern w:val="0"/>
          <w:sz w:val="30"/>
          <w:szCs w:val="30"/>
        </w:rPr>
      </w:pPr>
      <w:r>
        <w:rPr>
          <w:rFonts w:ascii="Times New Roman" w:eastAsia="仿宋" w:hAnsi="Times New Roman" w:cs="Times New Roman" w:hint="eastAsia"/>
          <w:kern w:val="0"/>
          <w:sz w:val="30"/>
          <w:szCs w:val="30"/>
        </w:rPr>
        <w:t>（</w:t>
      </w:r>
      <w:r w:rsidR="00F8702A">
        <w:rPr>
          <w:rFonts w:ascii="Times New Roman" w:eastAsia="仿宋" w:hAnsi="Times New Roman" w:cs="Times New Roman" w:hint="eastAsia"/>
          <w:kern w:val="0"/>
          <w:sz w:val="30"/>
          <w:szCs w:val="30"/>
        </w:rPr>
        <w:t>三</w:t>
      </w:r>
      <w:r>
        <w:rPr>
          <w:rFonts w:ascii="Times New Roman" w:eastAsia="仿宋" w:hAnsi="Times New Roman" w:cs="Times New Roman" w:hint="eastAsia"/>
          <w:kern w:val="0"/>
          <w:sz w:val="30"/>
          <w:szCs w:val="30"/>
        </w:rPr>
        <w:t>）</w:t>
      </w:r>
      <w:r w:rsidR="002203D0" w:rsidRPr="003A6B7D">
        <w:rPr>
          <w:rFonts w:ascii="Times New Roman" w:eastAsia="仿宋" w:hAnsi="Times New Roman" w:cs="Times New Roman" w:hint="eastAsia"/>
          <w:kern w:val="0"/>
          <w:sz w:val="30"/>
          <w:szCs w:val="30"/>
        </w:rPr>
        <w:t>大宁</w:t>
      </w:r>
      <w:r w:rsidR="002203D0" w:rsidRPr="003A6B7D">
        <w:rPr>
          <w:rFonts w:ascii="Times New Roman" w:eastAsia="仿宋" w:hAnsi="Times New Roman" w:cs="Times New Roman" w:hint="eastAsia"/>
          <w:kern w:val="0"/>
          <w:sz w:val="30"/>
          <w:szCs w:val="30"/>
        </w:rPr>
        <w:t>PCCP</w:t>
      </w:r>
      <w:r w:rsidR="002203D0" w:rsidRPr="003A6B7D">
        <w:rPr>
          <w:rFonts w:ascii="Times New Roman" w:eastAsia="仿宋" w:hAnsi="Times New Roman" w:cs="Times New Roman" w:hint="eastAsia"/>
          <w:kern w:val="0"/>
          <w:sz w:val="30"/>
          <w:szCs w:val="30"/>
        </w:rPr>
        <w:t>管</w:t>
      </w:r>
      <w:r w:rsidR="002203D0" w:rsidRPr="003A6B7D">
        <w:rPr>
          <w:rFonts w:ascii="Times New Roman" w:eastAsia="仿宋" w:hAnsi="Times New Roman" w:cs="Times New Roman"/>
          <w:kern w:val="0"/>
          <w:sz w:val="30"/>
          <w:szCs w:val="30"/>
        </w:rPr>
        <w:t>多处排泥</w:t>
      </w:r>
      <w:r>
        <w:rPr>
          <w:rFonts w:ascii="Times New Roman" w:eastAsia="仿宋" w:hAnsi="Times New Roman" w:cs="Times New Roman" w:hint="eastAsia"/>
          <w:kern w:val="0"/>
          <w:sz w:val="30"/>
          <w:szCs w:val="30"/>
        </w:rPr>
        <w:t>排水阀</w:t>
      </w:r>
      <w:r w:rsidR="002203D0" w:rsidRPr="003A6B7D">
        <w:rPr>
          <w:rFonts w:ascii="Times New Roman" w:eastAsia="仿宋" w:hAnsi="Times New Roman" w:cs="Times New Roman"/>
          <w:kern w:val="0"/>
          <w:sz w:val="30"/>
          <w:szCs w:val="30"/>
        </w:rPr>
        <w:t>井</w:t>
      </w:r>
      <w:r>
        <w:rPr>
          <w:rFonts w:ascii="Times New Roman" w:eastAsia="仿宋" w:hAnsi="Times New Roman" w:cs="Times New Roman" w:hint="eastAsia"/>
          <w:kern w:val="0"/>
          <w:sz w:val="30"/>
          <w:szCs w:val="30"/>
        </w:rPr>
        <w:t>排水不畅，</w:t>
      </w:r>
      <w:r w:rsidR="002203D0" w:rsidRPr="003A6B7D">
        <w:rPr>
          <w:rFonts w:ascii="Times New Roman" w:eastAsia="仿宋" w:hAnsi="Times New Roman" w:cs="Times New Roman" w:hint="eastAsia"/>
          <w:kern w:val="0"/>
          <w:sz w:val="30"/>
          <w:szCs w:val="30"/>
        </w:rPr>
        <w:t>建议</w:t>
      </w:r>
      <w:r w:rsidR="00C71321">
        <w:rPr>
          <w:rFonts w:ascii="Times New Roman" w:eastAsia="仿宋" w:hAnsi="Times New Roman" w:cs="Times New Roman" w:hint="eastAsia"/>
          <w:kern w:val="0"/>
          <w:sz w:val="30"/>
          <w:szCs w:val="30"/>
        </w:rPr>
        <w:t>对</w:t>
      </w:r>
      <w:r w:rsidR="00C71321" w:rsidRPr="003A6B7D">
        <w:rPr>
          <w:rFonts w:ascii="Times New Roman" w:eastAsia="仿宋" w:hAnsi="Times New Roman" w:cs="Times New Roman"/>
          <w:kern w:val="0"/>
          <w:sz w:val="30"/>
          <w:szCs w:val="30"/>
        </w:rPr>
        <w:t>排泥</w:t>
      </w:r>
      <w:r w:rsidR="00C71321">
        <w:rPr>
          <w:rFonts w:ascii="Times New Roman" w:eastAsia="仿宋" w:hAnsi="Times New Roman" w:cs="Times New Roman" w:hint="eastAsia"/>
          <w:kern w:val="0"/>
          <w:sz w:val="30"/>
          <w:szCs w:val="30"/>
        </w:rPr>
        <w:t>排水阀</w:t>
      </w:r>
      <w:r w:rsidR="00C71321" w:rsidRPr="003A6B7D">
        <w:rPr>
          <w:rFonts w:ascii="Times New Roman" w:eastAsia="仿宋" w:hAnsi="Times New Roman" w:cs="Times New Roman"/>
          <w:kern w:val="0"/>
          <w:sz w:val="30"/>
          <w:szCs w:val="30"/>
        </w:rPr>
        <w:t>井</w:t>
      </w:r>
      <w:r w:rsidR="00C71321">
        <w:rPr>
          <w:rFonts w:ascii="Times New Roman" w:eastAsia="仿宋" w:hAnsi="Times New Roman" w:cs="Times New Roman" w:hint="eastAsia"/>
          <w:kern w:val="0"/>
          <w:sz w:val="30"/>
          <w:szCs w:val="30"/>
        </w:rPr>
        <w:t>进行</w:t>
      </w:r>
      <w:r w:rsidR="002203D0" w:rsidRPr="003A6B7D">
        <w:rPr>
          <w:rFonts w:ascii="Times New Roman" w:eastAsia="仿宋" w:hAnsi="Times New Roman" w:cs="Times New Roman" w:hint="eastAsia"/>
          <w:kern w:val="0"/>
          <w:sz w:val="30"/>
          <w:szCs w:val="30"/>
        </w:rPr>
        <w:t>普查</w:t>
      </w:r>
      <w:r w:rsidR="002203D0" w:rsidRPr="003A6B7D">
        <w:rPr>
          <w:rFonts w:ascii="Times New Roman" w:eastAsia="仿宋" w:hAnsi="Times New Roman" w:cs="Times New Roman"/>
          <w:kern w:val="0"/>
          <w:sz w:val="30"/>
          <w:szCs w:val="30"/>
        </w:rPr>
        <w:t>，</w:t>
      </w:r>
      <w:r w:rsidR="00C71321">
        <w:rPr>
          <w:rFonts w:ascii="Times New Roman" w:eastAsia="仿宋" w:hAnsi="Times New Roman" w:cs="Times New Roman" w:hint="eastAsia"/>
          <w:kern w:val="0"/>
          <w:sz w:val="30"/>
          <w:szCs w:val="30"/>
        </w:rPr>
        <w:t>必要时疏通排水通道</w:t>
      </w:r>
      <w:r w:rsidR="002203D0" w:rsidRPr="003A6B7D">
        <w:rPr>
          <w:rFonts w:ascii="Times New Roman" w:eastAsia="仿宋" w:hAnsi="Times New Roman" w:cs="Times New Roman"/>
          <w:kern w:val="0"/>
          <w:sz w:val="30"/>
          <w:szCs w:val="30"/>
        </w:rPr>
        <w:t>。</w:t>
      </w:r>
    </w:p>
    <w:p w:rsidR="003C22C1" w:rsidRPr="003A6B7D" w:rsidRDefault="00E26053" w:rsidP="003A6B7D">
      <w:pPr>
        <w:spacing w:line="560" w:lineRule="exact"/>
        <w:ind w:firstLineChars="200" w:firstLine="600"/>
        <w:rPr>
          <w:rFonts w:ascii="Times New Roman" w:eastAsia="仿宋" w:hAnsi="Times New Roman" w:cs="Times New Roman"/>
          <w:kern w:val="0"/>
          <w:sz w:val="30"/>
          <w:szCs w:val="30"/>
        </w:rPr>
      </w:pPr>
      <w:r>
        <w:rPr>
          <w:rFonts w:ascii="Times New Roman" w:eastAsia="仿宋" w:hAnsi="Times New Roman" w:cs="Times New Roman" w:hint="eastAsia"/>
          <w:kern w:val="0"/>
          <w:sz w:val="30"/>
          <w:szCs w:val="30"/>
        </w:rPr>
        <w:t>（</w:t>
      </w:r>
      <w:r w:rsidR="00F8702A">
        <w:rPr>
          <w:rFonts w:ascii="Times New Roman" w:eastAsia="仿宋" w:hAnsi="Times New Roman" w:cs="Times New Roman" w:hint="eastAsia"/>
          <w:kern w:val="0"/>
          <w:sz w:val="30"/>
          <w:szCs w:val="30"/>
        </w:rPr>
        <w:t>四</w:t>
      </w:r>
      <w:r>
        <w:rPr>
          <w:rFonts w:ascii="Times New Roman" w:eastAsia="仿宋" w:hAnsi="Times New Roman" w:cs="Times New Roman" w:hint="eastAsia"/>
          <w:kern w:val="0"/>
          <w:sz w:val="30"/>
          <w:szCs w:val="30"/>
        </w:rPr>
        <w:t>）大石河倒虹吸防护设施出现过被洪水冲毁险情，建议</w:t>
      </w:r>
      <w:r w:rsidR="001550AC">
        <w:rPr>
          <w:rFonts w:ascii="Times New Roman" w:eastAsia="仿宋" w:hAnsi="Times New Roman" w:cs="Times New Roman" w:hint="eastAsia"/>
          <w:kern w:val="0"/>
          <w:sz w:val="30"/>
          <w:szCs w:val="30"/>
        </w:rPr>
        <w:t>加强</w:t>
      </w:r>
      <w:r w:rsidR="00A776CF">
        <w:rPr>
          <w:rFonts w:ascii="Times New Roman" w:eastAsia="仿宋" w:hAnsi="Times New Roman" w:cs="Times New Roman" w:hint="eastAsia"/>
          <w:kern w:val="0"/>
          <w:sz w:val="30"/>
          <w:szCs w:val="30"/>
        </w:rPr>
        <w:t>穿越</w:t>
      </w:r>
      <w:r w:rsidR="001550AC">
        <w:rPr>
          <w:rFonts w:ascii="Times New Roman" w:eastAsia="仿宋" w:hAnsi="Times New Roman" w:cs="Times New Roman" w:hint="eastAsia"/>
          <w:kern w:val="0"/>
          <w:sz w:val="30"/>
          <w:szCs w:val="30"/>
        </w:rPr>
        <w:t>大石河</w:t>
      </w:r>
      <w:r w:rsidR="001550AC">
        <w:rPr>
          <w:rFonts w:ascii="Times New Roman" w:eastAsia="仿宋" w:hAnsi="Times New Roman" w:cs="Times New Roman"/>
          <w:kern w:val="0"/>
          <w:sz w:val="30"/>
          <w:szCs w:val="30"/>
        </w:rPr>
        <w:t>等</w:t>
      </w:r>
      <w:r w:rsidR="001550AC">
        <w:rPr>
          <w:rFonts w:ascii="Times New Roman" w:eastAsia="仿宋" w:hAnsi="Times New Roman" w:cs="Times New Roman" w:hint="eastAsia"/>
          <w:kern w:val="0"/>
          <w:sz w:val="30"/>
          <w:szCs w:val="30"/>
        </w:rPr>
        <w:t>河流</w:t>
      </w:r>
      <w:r>
        <w:rPr>
          <w:rFonts w:ascii="Times New Roman" w:eastAsia="仿宋" w:hAnsi="Times New Roman" w:cs="Times New Roman" w:hint="eastAsia"/>
          <w:kern w:val="0"/>
          <w:sz w:val="30"/>
          <w:szCs w:val="30"/>
        </w:rPr>
        <w:t>部位的</w:t>
      </w:r>
      <w:r w:rsidR="001021E0">
        <w:rPr>
          <w:rFonts w:ascii="Times New Roman" w:eastAsia="仿宋" w:hAnsi="Times New Roman" w:cs="Times New Roman" w:hint="eastAsia"/>
          <w:kern w:val="0"/>
          <w:sz w:val="30"/>
          <w:szCs w:val="30"/>
        </w:rPr>
        <w:t>巡视</w:t>
      </w:r>
      <w:r w:rsidR="001021E0">
        <w:rPr>
          <w:rFonts w:ascii="Times New Roman" w:eastAsia="仿宋" w:hAnsi="Times New Roman" w:cs="Times New Roman"/>
          <w:kern w:val="0"/>
          <w:sz w:val="30"/>
          <w:szCs w:val="30"/>
        </w:rPr>
        <w:t>检查</w:t>
      </w:r>
      <w:r>
        <w:rPr>
          <w:rFonts w:ascii="Times New Roman" w:eastAsia="仿宋" w:hAnsi="Times New Roman" w:cs="Times New Roman" w:hint="eastAsia"/>
          <w:kern w:val="0"/>
          <w:sz w:val="30"/>
          <w:szCs w:val="30"/>
        </w:rPr>
        <w:t>；</w:t>
      </w:r>
      <w:r w:rsidR="001021E0">
        <w:rPr>
          <w:rFonts w:ascii="Times New Roman" w:eastAsia="仿宋" w:hAnsi="Times New Roman" w:cs="Times New Roman"/>
          <w:kern w:val="0"/>
          <w:sz w:val="30"/>
          <w:szCs w:val="30"/>
        </w:rPr>
        <w:t>与当地河道管理部门沟通、协调</w:t>
      </w:r>
      <w:r>
        <w:rPr>
          <w:rFonts w:ascii="Times New Roman" w:eastAsia="仿宋" w:hAnsi="Times New Roman" w:cs="Times New Roman" w:hint="eastAsia"/>
          <w:kern w:val="0"/>
          <w:sz w:val="30"/>
          <w:szCs w:val="30"/>
        </w:rPr>
        <w:t>，加强河道管理</w:t>
      </w:r>
      <w:r w:rsidR="001021E0">
        <w:rPr>
          <w:rFonts w:ascii="Times New Roman" w:eastAsia="仿宋" w:hAnsi="Times New Roman" w:cs="Times New Roman" w:hint="eastAsia"/>
          <w:kern w:val="0"/>
          <w:sz w:val="30"/>
          <w:szCs w:val="30"/>
        </w:rPr>
        <w:t>。</w:t>
      </w:r>
    </w:p>
    <w:p w:rsidR="005E464C" w:rsidRDefault="00E26053" w:rsidP="009E1F24">
      <w:pPr>
        <w:spacing w:line="560" w:lineRule="exact"/>
        <w:ind w:firstLineChars="200" w:firstLine="600"/>
        <w:rPr>
          <w:rFonts w:eastAsia="仿宋"/>
          <w:bCs/>
          <w:sz w:val="30"/>
          <w:szCs w:val="30"/>
        </w:rPr>
      </w:pPr>
      <w:r>
        <w:rPr>
          <w:rFonts w:ascii="Times New Roman" w:eastAsia="仿宋" w:hAnsi="Times New Roman" w:cs="Times New Roman" w:hint="eastAsia"/>
          <w:kern w:val="0"/>
          <w:sz w:val="30"/>
          <w:szCs w:val="30"/>
        </w:rPr>
        <w:t>（</w:t>
      </w:r>
      <w:r w:rsidR="00F8702A">
        <w:rPr>
          <w:rFonts w:ascii="Times New Roman" w:eastAsia="仿宋" w:hAnsi="Times New Roman" w:cs="Times New Roman" w:hint="eastAsia"/>
          <w:kern w:val="0"/>
          <w:sz w:val="30"/>
          <w:szCs w:val="30"/>
        </w:rPr>
        <w:t>五</w:t>
      </w:r>
      <w:r>
        <w:rPr>
          <w:rFonts w:ascii="Times New Roman" w:eastAsia="仿宋" w:hAnsi="Times New Roman" w:cs="Times New Roman" w:hint="eastAsia"/>
          <w:kern w:val="0"/>
          <w:sz w:val="30"/>
          <w:szCs w:val="30"/>
        </w:rPr>
        <w:t>）</w:t>
      </w:r>
      <w:r w:rsidR="00F8702A" w:rsidRPr="007A4A9D">
        <w:rPr>
          <w:rFonts w:ascii="Times New Roman" w:eastAsia="仿宋" w:hAnsi="Times New Roman" w:cs="Times New Roman" w:hint="eastAsia"/>
          <w:sz w:val="30"/>
          <w:szCs w:val="30"/>
        </w:rPr>
        <w:t>本管理处所辖渠段距离市区较近、人口密集，应注意按照</w:t>
      </w:r>
      <w:r w:rsidR="00F8702A">
        <w:rPr>
          <w:rFonts w:ascii="Times New Roman" w:eastAsia="仿宋" w:hAnsi="Times New Roman" w:cs="Times New Roman" w:hint="eastAsia"/>
          <w:sz w:val="30"/>
          <w:szCs w:val="30"/>
        </w:rPr>
        <w:t>《</w:t>
      </w:r>
      <w:r w:rsidR="00F8702A" w:rsidRPr="005B69CD">
        <w:rPr>
          <w:rFonts w:ascii="仿宋" w:eastAsia="仿宋" w:hAnsi="仿宋"/>
          <w:sz w:val="30"/>
          <w:szCs w:val="30"/>
        </w:rPr>
        <w:t>南水北调工程供用水管理条例</w:t>
      </w:r>
      <w:r w:rsidR="00F8702A">
        <w:rPr>
          <w:rFonts w:ascii="Times New Roman" w:eastAsia="仿宋" w:hAnsi="Times New Roman" w:cs="Times New Roman" w:hint="eastAsia"/>
          <w:sz w:val="30"/>
          <w:szCs w:val="30"/>
        </w:rPr>
        <w:t>》</w:t>
      </w:r>
      <w:r w:rsidR="00F8702A" w:rsidRPr="007A4A9D">
        <w:rPr>
          <w:rFonts w:ascii="Times New Roman" w:eastAsia="仿宋" w:hAnsi="Times New Roman" w:cs="Times New Roman" w:hint="eastAsia"/>
          <w:sz w:val="30"/>
          <w:szCs w:val="30"/>
        </w:rPr>
        <w:t>要求，加强对工程保护范围内生产活动监控，加强工程周界安防。</w:t>
      </w:r>
    </w:p>
    <w:sectPr w:rsidR="005E464C" w:rsidSect="009E1F24">
      <w:pgSz w:w="16838" w:h="11906" w:orient="landscape" w:code="9"/>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D12" w:rsidRDefault="00D51D12" w:rsidP="00E06BAB">
      <w:r>
        <w:separator/>
      </w:r>
    </w:p>
  </w:endnote>
  <w:endnote w:type="continuationSeparator" w:id="0">
    <w:p w:rsidR="00D51D12" w:rsidRDefault="00D51D12" w:rsidP="00E06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方正小标宋_GBK">
    <w:altName w:val="宋体"/>
    <w:panose1 w:val="03000509000000000000"/>
    <w:charset w:val="86"/>
    <w:family w:val="script"/>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altName w:val="★锐线体"/>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8D9" w:rsidRDefault="009E08D9">
    <w:pPr>
      <w:pStyle w:val="a8"/>
      <w:jc w:val="center"/>
    </w:pPr>
  </w:p>
  <w:p w:rsidR="009E08D9" w:rsidRDefault="009E08D9">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2708062"/>
      <w:docPartObj>
        <w:docPartGallery w:val="Page Numbers (Bottom of Page)"/>
        <w:docPartUnique/>
      </w:docPartObj>
    </w:sdtPr>
    <w:sdtEndPr/>
    <w:sdtContent>
      <w:p w:rsidR="009E1F24" w:rsidRDefault="009E1F24">
        <w:pPr>
          <w:pStyle w:val="a8"/>
          <w:jc w:val="center"/>
        </w:pPr>
        <w:r>
          <w:fldChar w:fldCharType="begin"/>
        </w:r>
        <w:r>
          <w:instrText>PAGE   \* MERGEFORMAT</w:instrText>
        </w:r>
        <w:r>
          <w:fldChar w:fldCharType="separate"/>
        </w:r>
        <w:r w:rsidR="002547FC" w:rsidRPr="002547FC">
          <w:rPr>
            <w:noProof/>
            <w:lang w:val="zh-CN"/>
          </w:rPr>
          <w:t>1</w:t>
        </w:r>
        <w:r>
          <w:rPr>
            <w:noProof/>
            <w:lang w:val="zh-CN"/>
          </w:rPr>
          <w:fldChar w:fldCharType="end"/>
        </w:r>
      </w:p>
    </w:sdtContent>
  </w:sdt>
  <w:p w:rsidR="009E1F24" w:rsidRDefault="009E1F2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D12" w:rsidRDefault="00D51D12" w:rsidP="00E06BAB">
      <w:r>
        <w:separator/>
      </w:r>
    </w:p>
  </w:footnote>
  <w:footnote w:type="continuationSeparator" w:id="0">
    <w:p w:rsidR="00D51D12" w:rsidRDefault="00D51D12" w:rsidP="00E06B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lvlText w:val="%1"/>
      <w:lvlJc w:val="left"/>
      <w:pPr>
        <w:tabs>
          <w:tab w:val="left" w:pos="1111"/>
        </w:tabs>
        <w:ind w:left="1111" w:hanging="432"/>
      </w:pPr>
      <w:rPr>
        <w:rFonts w:hint="eastAsia"/>
      </w:rPr>
    </w:lvl>
    <w:lvl w:ilvl="1">
      <w:start w:val="1"/>
      <w:numFmt w:val="decimal"/>
      <w:lvlText w:val="%1.%2"/>
      <w:lvlJc w:val="left"/>
      <w:pPr>
        <w:tabs>
          <w:tab w:val="left" w:pos="1255"/>
        </w:tabs>
        <w:ind w:left="1255" w:hanging="576"/>
      </w:pPr>
      <w:rPr>
        <w:rFonts w:hint="eastAsia"/>
      </w:rPr>
    </w:lvl>
    <w:lvl w:ilvl="2">
      <w:start w:val="1"/>
      <w:numFmt w:val="decimal"/>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E214C"/>
    <w:rsid w:val="00003BA2"/>
    <w:rsid w:val="00006683"/>
    <w:rsid w:val="000067A6"/>
    <w:rsid w:val="000148D2"/>
    <w:rsid w:val="00016402"/>
    <w:rsid w:val="000250E2"/>
    <w:rsid w:val="00043A56"/>
    <w:rsid w:val="00056AA9"/>
    <w:rsid w:val="0006010E"/>
    <w:rsid w:val="00072D0E"/>
    <w:rsid w:val="00084C67"/>
    <w:rsid w:val="00085003"/>
    <w:rsid w:val="000877DD"/>
    <w:rsid w:val="000A5A10"/>
    <w:rsid w:val="000A75DD"/>
    <w:rsid w:val="000B62D8"/>
    <w:rsid w:val="000B6F1A"/>
    <w:rsid w:val="000D0A3B"/>
    <w:rsid w:val="000D0C09"/>
    <w:rsid w:val="001021E0"/>
    <w:rsid w:val="00114189"/>
    <w:rsid w:val="00117826"/>
    <w:rsid w:val="00124E6F"/>
    <w:rsid w:val="00127D10"/>
    <w:rsid w:val="00151F0C"/>
    <w:rsid w:val="001550AC"/>
    <w:rsid w:val="0016307D"/>
    <w:rsid w:val="00187DE8"/>
    <w:rsid w:val="001A5369"/>
    <w:rsid w:val="001B121E"/>
    <w:rsid w:val="001B3C5A"/>
    <w:rsid w:val="001C487F"/>
    <w:rsid w:val="001C7CD3"/>
    <w:rsid w:val="001D5E89"/>
    <w:rsid w:val="001F4485"/>
    <w:rsid w:val="001F505C"/>
    <w:rsid w:val="00201977"/>
    <w:rsid w:val="002113F3"/>
    <w:rsid w:val="00211841"/>
    <w:rsid w:val="00216D30"/>
    <w:rsid w:val="00217A5A"/>
    <w:rsid w:val="002203D0"/>
    <w:rsid w:val="00230578"/>
    <w:rsid w:val="00232F4A"/>
    <w:rsid w:val="00234E92"/>
    <w:rsid w:val="00243FCC"/>
    <w:rsid w:val="002514BE"/>
    <w:rsid w:val="002547FC"/>
    <w:rsid w:val="00256372"/>
    <w:rsid w:val="00263D1A"/>
    <w:rsid w:val="00267D22"/>
    <w:rsid w:val="002844DF"/>
    <w:rsid w:val="002C1DBD"/>
    <w:rsid w:val="002D17B1"/>
    <w:rsid w:val="002E3173"/>
    <w:rsid w:val="002F4F90"/>
    <w:rsid w:val="00310E92"/>
    <w:rsid w:val="00317425"/>
    <w:rsid w:val="0033274E"/>
    <w:rsid w:val="003463EA"/>
    <w:rsid w:val="00347105"/>
    <w:rsid w:val="0034723B"/>
    <w:rsid w:val="00353EF4"/>
    <w:rsid w:val="0035520F"/>
    <w:rsid w:val="00370AA0"/>
    <w:rsid w:val="00386D7B"/>
    <w:rsid w:val="0039083D"/>
    <w:rsid w:val="00394C33"/>
    <w:rsid w:val="003A5F22"/>
    <w:rsid w:val="003A6B7D"/>
    <w:rsid w:val="003C22C1"/>
    <w:rsid w:val="003C2388"/>
    <w:rsid w:val="003D039E"/>
    <w:rsid w:val="003D7782"/>
    <w:rsid w:val="003F34C1"/>
    <w:rsid w:val="00412BAB"/>
    <w:rsid w:val="00417C2F"/>
    <w:rsid w:val="00422A84"/>
    <w:rsid w:val="00437CE3"/>
    <w:rsid w:val="00441BC4"/>
    <w:rsid w:val="00456FBB"/>
    <w:rsid w:val="00457D89"/>
    <w:rsid w:val="004A0B2B"/>
    <w:rsid w:val="004B0DCC"/>
    <w:rsid w:val="004C4655"/>
    <w:rsid w:val="004D6FAC"/>
    <w:rsid w:val="004D727C"/>
    <w:rsid w:val="004D77BF"/>
    <w:rsid w:val="004E188F"/>
    <w:rsid w:val="00503A72"/>
    <w:rsid w:val="00507ED8"/>
    <w:rsid w:val="00522D0E"/>
    <w:rsid w:val="005273A6"/>
    <w:rsid w:val="005315D2"/>
    <w:rsid w:val="00535452"/>
    <w:rsid w:val="005447E5"/>
    <w:rsid w:val="00550B8B"/>
    <w:rsid w:val="00573350"/>
    <w:rsid w:val="00573E42"/>
    <w:rsid w:val="00585DC8"/>
    <w:rsid w:val="0059549B"/>
    <w:rsid w:val="00597D71"/>
    <w:rsid w:val="005A2A6F"/>
    <w:rsid w:val="005C2052"/>
    <w:rsid w:val="005C363F"/>
    <w:rsid w:val="005D0410"/>
    <w:rsid w:val="005E40AC"/>
    <w:rsid w:val="005E464C"/>
    <w:rsid w:val="005E6306"/>
    <w:rsid w:val="00612333"/>
    <w:rsid w:val="00613EF8"/>
    <w:rsid w:val="00643627"/>
    <w:rsid w:val="006520D3"/>
    <w:rsid w:val="0066362B"/>
    <w:rsid w:val="00672918"/>
    <w:rsid w:val="00674700"/>
    <w:rsid w:val="006B35E3"/>
    <w:rsid w:val="006E3248"/>
    <w:rsid w:val="006E55E9"/>
    <w:rsid w:val="007044A9"/>
    <w:rsid w:val="00704852"/>
    <w:rsid w:val="00720552"/>
    <w:rsid w:val="007222E5"/>
    <w:rsid w:val="00735CA9"/>
    <w:rsid w:val="00782182"/>
    <w:rsid w:val="007B37A6"/>
    <w:rsid w:val="007C0C15"/>
    <w:rsid w:val="007C25CA"/>
    <w:rsid w:val="007C2753"/>
    <w:rsid w:val="007C34BD"/>
    <w:rsid w:val="007F25B9"/>
    <w:rsid w:val="007F45BC"/>
    <w:rsid w:val="007F5B66"/>
    <w:rsid w:val="007F7DAD"/>
    <w:rsid w:val="00810F9D"/>
    <w:rsid w:val="00865658"/>
    <w:rsid w:val="008656A9"/>
    <w:rsid w:val="00875CF2"/>
    <w:rsid w:val="008818BE"/>
    <w:rsid w:val="00883340"/>
    <w:rsid w:val="0089472B"/>
    <w:rsid w:val="008A027F"/>
    <w:rsid w:val="008B3D74"/>
    <w:rsid w:val="008B7CE0"/>
    <w:rsid w:val="008C159F"/>
    <w:rsid w:val="008D29FA"/>
    <w:rsid w:val="008D5B90"/>
    <w:rsid w:val="008F68E1"/>
    <w:rsid w:val="00901D68"/>
    <w:rsid w:val="00930A9A"/>
    <w:rsid w:val="00944139"/>
    <w:rsid w:val="009610D4"/>
    <w:rsid w:val="00973597"/>
    <w:rsid w:val="009762C4"/>
    <w:rsid w:val="00990276"/>
    <w:rsid w:val="009C3DDB"/>
    <w:rsid w:val="009C6B1B"/>
    <w:rsid w:val="009C6B82"/>
    <w:rsid w:val="009E08D9"/>
    <w:rsid w:val="009E0A09"/>
    <w:rsid w:val="009E108A"/>
    <w:rsid w:val="009E1F24"/>
    <w:rsid w:val="00A044A9"/>
    <w:rsid w:val="00A146AD"/>
    <w:rsid w:val="00A22835"/>
    <w:rsid w:val="00A269CD"/>
    <w:rsid w:val="00A36F15"/>
    <w:rsid w:val="00A52D10"/>
    <w:rsid w:val="00A52F98"/>
    <w:rsid w:val="00A67AD2"/>
    <w:rsid w:val="00A776CF"/>
    <w:rsid w:val="00A77877"/>
    <w:rsid w:val="00A87AEF"/>
    <w:rsid w:val="00A97F0B"/>
    <w:rsid w:val="00AA13E1"/>
    <w:rsid w:val="00AA291E"/>
    <w:rsid w:val="00AA3552"/>
    <w:rsid w:val="00AC6491"/>
    <w:rsid w:val="00AD3FBB"/>
    <w:rsid w:val="00AD5677"/>
    <w:rsid w:val="00AD7A46"/>
    <w:rsid w:val="00AE214C"/>
    <w:rsid w:val="00AF230C"/>
    <w:rsid w:val="00B20DE4"/>
    <w:rsid w:val="00B324D3"/>
    <w:rsid w:val="00B40DFC"/>
    <w:rsid w:val="00B424C1"/>
    <w:rsid w:val="00B77C5D"/>
    <w:rsid w:val="00B92073"/>
    <w:rsid w:val="00BA388C"/>
    <w:rsid w:val="00BD6BD3"/>
    <w:rsid w:val="00BF501E"/>
    <w:rsid w:val="00C05697"/>
    <w:rsid w:val="00C16F7B"/>
    <w:rsid w:val="00C17072"/>
    <w:rsid w:val="00C35F9F"/>
    <w:rsid w:val="00C47581"/>
    <w:rsid w:val="00C60D70"/>
    <w:rsid w:val="00C71321"/>
    <w:rsid w:val="00C82B33"/>
    <w:rsid w:val="00C93942"/>
    <w:rsid w:val="00CA6A19"/>
    <w:rsid w:val="00CC1C91"/>
    <w:rsid w:val="00CC469E"/>
    <w:rsid w:val="00CD246B"/>
    <w:rsid w:val="00CD2665"/>
    <w:rsid w:val="00CE7998"/>
    <w:rsid w:val="00CF1737"/>
    <w:rsid w:val="00D01918"/>
    <w:rsid w:val="00D03DF9"/>
    <w:rsid w:val="00D049A4"/>
    <w:rsid w:val="00D10489"/>
    <w:rsid w:val="00D17344"/>
    <w:rsid w:val="00D17A52"/>
    <w:rsid w:val="00D216D8"/>
    <w:rsid w:val="00D357D5"/>
    <w:rsid w:val="00D51D12"/>
    <w:rsid w:val="00D55FE0"/>
    <w:rsid w:val="00D65F49"/>
    <w:rsid w:val="00D67EE9"/>
    <w:rsid w:val="00D84040"/>
    <w:rsid w:val="00DA1E1D"/>
    <w:rsid w:val="00DA6C55"/>
    <w:rsid w:val="00DA7579"/>
    <w:rsid w:val="00DC4351"/>
    <w:rsid w:val="00DD4246"/>
    <w:rsid w:val="00DD6D96"/>
    <w:rsid w:val="00DE378F"/>
    <w:rsid w:val="00DE7622"/>
    <w:rsid w:val="00DF36CE"/>
    <w:rsid w:val="00DF57B3"/>
    <w:rsid w:val="00E06BAB"/>
    <w:rsid w:val="00E13D9C"/>
    <w:rsid w:val="00E249FE"/>
    <w:rsid w:val="00E26053"/>
    <w:rsid w:val="00E32445"/>
    <w:rsid w:val="00E3484C"/>
    <w:rsid w:val="00E3582D"/>
    <w:rsid w:val="00E375F7"/>
    <w:rsid w:val="00E511C8"/>
    <w:rsid w:val="00E56B64"/>
    <w:rsid w:val="00E74FCE"/>
    <w:rsid w:val="00E812F4"/>
    <w:rsid w:val="00E839DF"/>
    <w:rsid w:val="00E84199"/>
    <w:rsid w:val="00EF3922"/>
    <w:rsid w:val="00F01880"/>
    <w:rsid w:val="00F10154"/>
    <w:rsid w:val="00F20884"/>
    <w:rsid w:val="00F5567F"/>
    <w:rsid w:val="00F573C1"/>
    <w:rsid w:val="00F675CB"/>
    <w:rsid w:val="00F7070A"/>
    <w:rsid w:val="00F80A45"/>
    <w:rsid w:val="00F80CDC"/>
    <w:rsid w:val="00F8702A"/>
    <w:rsid w:val="00F952A0"/>
    <w:rsid w:val="00FC20B8"/>
    <w:rsid w:val="00FC4BB2"/>
    <w:rsid w:val="00FE08E3"/>
    <w:rsid w:val="00FE0E06"/>
    <w:rsid w:val="00FE5DEB"/>
    <w:rsid w:val="00FF3064"/>
    <w:rsid w:val="00FF6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A66035C4-B695-446C-B5D8-7224372CF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nhideWhenUsed="1" w:qFormat="1"/>
    <w:lsdException w:name="index 1" w:semiHidden="1" w:unhideWhenUsed="1" w:qFormat="1"/>
    <w:lsdException w:name="index 2" w:semiHidden="1" w:unhideWhenUsed="1" w:qFormat="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qFormat="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qFormat="1"/>
    <w:lsdException w:name="List Bullet" w:semiHidden="1" w:unhideWhenUsed="1" w:qFormat="1"/>
    <w:lsdException w:name="List Number" w:semiHidden="1" w:uiPriority="99" w:unhideWhenUsed="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iPriority="99" w:unhideWhenUsed="1"/>
    <w:lsdException w:name="List Number 3" w:semiHidden="1" w:uiPriority="99" w:unhideWhenUsed="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qFormat="1"/>
    <w:lsdException w:name="Salutation" w:semiHidden="1" w:unhideWhenUsed="1" w:qFormat="1"/>
    <w:lsdException w:name="Date" w:semiHidden="1" w:uiPriority="99"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qFormat="1"/>
    <w:lsdException w:name="FollowedHyperlink" w:semiHidden="1" w:uiPriority="99" w:unhideWhenUsed="1" w:qFormat="1"/>
    <w:lsdException w:name="Strong" w:qFormat="1"/>
    <w:lsdException w:name="Emphasis" w:uiPriority="20" w:qFormat="1"/>
    <w:lsdException w:name="Document Map" w:semiHidden="1" w:uiPriority="99" w:unhideWhenUsed="1" w:qFormat="1"/>
    <w:lsdException w:name="Plain Text" w:semiHidden="1" w:uiPriority="99"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iPriority="99"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lsdException w:name="Table Columns 2" w:semiHidden="1" w:unhideWhenUsed="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semiHidden="1" w:unhideWhenUsed="1" w:qFormat="1"/>
    <w:lsdException w:name="Table Grid" w:uiPriority="59"/>
    <w:lsdException w:name="Table Theme" w:semiHidden="1" w:unhideWhenUsed="1" w:qFormat="1"/>
    <w:lsdException w:name="Placeholder Text" w:semiHidden="1" w:uiPriority="99"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0D0A3B"/>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E06BAB"/>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E06BAB"/>
    <w:pPr>
      <w:keepNext/>
      <w:keepLines/>
      <w:spacing w:before="260" w:after="260" w:line="416" w:lineRule="auto"/>
      <w:outlineLvl w:val="1"/>
    </w:pPr>
    <w:rPr>
      <w:rFonts w:ascii="Cambria" w:eastAsia="宋体" w:hAnsi="Cambria" w:cs="Times New Roman"/>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E06BAB"/>
    <w:pPr>
      <w:keepNext/>
      <w:keepLines/>
      <w:spacing w:before="260" w:after="260" w:line="416" w:lineRule="auto"/>
      <w:outlineLvl w:val="2"/>
    </w:pPr>
    <w:rPr>
      <w:b/>
      <w:bCs/>
      <w:sz w:val="32"/>
      <w:szCs w:val="32"/>
    </w:rPr>
  </w:style>
  <w:style w:type="paragraph" w:styleId="41">
    <w:name w:val="heading 4"/>
    <w:basedOn w:val="a2"/>
    <w:next w:val="a2"/>
    <w:link w:val="4Char1"/>
    <w:uiPriority w:val="1"/>
    <w:unhideWhenUsed/>
    <w:qFormat/>
    <w:rsid w:val="00E06BA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uiPriority w:val="1"/>
    <w:qFormat/>
    <w:rsid w:val="00E06BAB"/>
    <w:pPr>
      <w:keepNext w:val="0"/>
      <w:tabs>
        <w:tab w:val="left" w:pos="900"/>
        <w:tab w:val="left"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E06BAB"/>
    <w:pPr>
      <w:keepNext/>
      <w:keepLines/>
      <w:spacing w:before="240" w:after="64" w:line="320" w:lineRule="auto"/>
      <w:outlineLvl w:val="5"/>
    </w:pPr>
    <w:rPr>
      <w:rFonts w:ascii="Cambria" w:eastAsia="宋体" w:hAnsi="Cambria" w:cs="Times New Roman"/>
      <w:b/>
      <w:bCs/>
      <w:sz w:val="24"/>
      <w:szCs w:val="24"/>
    </w:rPr>
  </w:style>
  <w:style w:type="paragraph" w:styleId="7">
    <w:name w:val="heading 7"/>
    <w:basedOn w:val="a2"/>
    <w:next w:val="a2"/>
    <w:link w:val="7Char"/>
    <w:uiPriority w:val="1"/>
    <w:qFormat/>
    <w:rsid w:val="00E06BAB"/>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E06BAB"/>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E06BAB"/>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2"/>
    <w:link w:val="Char"/>
    <w:uiPriority w:val="99"/>
    <w:unhideWhenUsed/>
    <w:qFormat/>
    <w:rsid w:val="00E06B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4"/>
    <w:link w:val="a7"/>
    <w:uiPriority w:val="99"/>
    <w:qFormat/>
    <w:rsid w:val="00E06BAB"/>
    <w:rPr>
      <w:sz w:val="18"/>
      <w:szCs w:val="18"/>
    </w:rPr>
  </w:style>
  <w:style w:type="paragraph" w:styleId="a8">
    <w:name w:val="footer"/>
    <w:basedOn w:val="a2"/>
    <w:link w:val="Char0"/>
    <w:uiPriority w:val="99"/>
    <w:unhideWhenUsed/>
    <w:qFormat/>
    <w:rsid w:val="00E06BAB"/>
    <w:pPr>
      <w:tabs>
        <w:tab w:val="center" w:pos="4153"/>
        <w:tab w:val="right" w:pos="8306"/>
      </w:tabs>
      <w:snapToGrid w:val="0"/>
      <w:jc w:val="left"/>
    </w:pPr>
    <w:rPr>
      <w:sz w:val="18"/>
      <w:szCs w:val="18"/>
    </w:rPr>
  </w:style>
  <w:style w:type="character" w:customStyle="1" w:styleId="Char0">
    <w:name w:val="页脚 Char"/>
    <w:basedOn w:val="a4"/>
    <w:link w:val="a8"/>
    <w:uiPriority w:val="99"/>
    <w:qFormat/>
    <w:rsid w:val="00E06BAB"/>
    <w:rPr>
      <w:sz w:val="18"/>
      <w:szCs w:val="18"/>
    </w:r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1"/>
    <w:qFormat/>
    <w:rsid w:val="00E06BAB"/>
    <w:rPr>
      <w:rFonts w:ascii="Times New Roman" w:eastAsia="黑体" w:hAnsi="Times New Roman" w:cs="Times New Roman"/>
      <w:bCs/>
      <w:kern w:val="44"/>
      <w:sz w:val="36"/>
      <w:szCs w:val="36"/>
    </w:rPr>
  </w:style>
  <w:style w:type="paragraph" w:customStyle="1" w:styleId="21">
    <w:name w:val="标题 21"/>
    <w:basedOn w:val="a2"/>
    <w:next w:val="a2"/>
    <w:uiPriority w:val="1"/>
    <w:unhideWhenUsed/>
    <w:qFormat/>
    <w:rsid w:val="00E06BAB"/>
    <w:pPr>
      <w:keepNext/>
      <w:keepLines/>
      <w:spacing w:before="260" w:after="260" w:line="500" w:lineRule="exact"/>
      <w:ind w:firstLineChars="200" w:firstLine="200"/>
      <w:outlineLvl w:val="1"/>
    </w:pPr>
    <w:rPr>
      <w:rFonts w:ascii="Cambria" w:eastAsia="宋体" w:hAnsi="Cambria" w:cs="Times New Roman"/>
      <w:b/>
      <w:bCs/>
      <w:sz w:val="30"/>
      <w:szCs w:val="32"/>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E06BAB"/>
    <w:rPr>
      <w:b/>
      <w:bCs/>
      <w:sz w:val="32"/>
      <w:szCs w:val="32"/>
    </w:rPr>
  </w:style>
  <w:style w:type="paragraph" w:customStyle="1" w:styleId="410">
    <w:name w:val="标题 41"/>
    <w:basedOn w:val="a2"/>
    <w:next w:val="a2"/>
    <w:link w:val="4Char"/>
    <w:uiPriority w:val="1"/>
    <w:unhideWhenUsed/>
    <w:qFormat/>
    <w:rsid w:val="00E06BAB"/>
    <w:pPr>
      <w:keepNext/>
      <w:keepLines/>
      <w:spacing w:before="280" w:after="290" w:line="376" w:lineRule="auto"/>
      <w:outlineLvl w:val="3"/>
    </w:pPr>
    <w:rPr>
      <w:rFonts w:ascii="Cambria" w:eastAsia="宋体" w:hAnsi="Cambria" w:cs="Times New Roman"/>
      <w:b/>
      <w:bCs/>
      <w:sz w:val="28"/>
      <w:szCs w:val="28"/>
    </w:rPr>
  </w:style>
  <w:style w:type="character" w:customStyle="1" w:styleId="5Char">
    <w:name w:val="标题 5 Char"/>
    <w:basedOn w:val="a4"/>
    <w:link w:val="51"/>
    <w:uiPriority w:val="1"/>
    <w:qFormat/>
    <w:rsid w:val="00E06BAB"/>
    <w:rPr>
      <w:rFonts w:ascii="Times New Roman" w:eastAsia="黑体" w:hAnsi="Times New Roman" w:cs="Times New Roman"/>
      <w:b/>
      <w:sz w:val="24"/>
      <w:szCs w:val="21"/>
    </w:rPr>
  </w:style>
  <w:style w:type="paragraph" w:customStyle="1" w:styleId="61">
    <w:name w:val="标题 61"/>
    <w:basedOn w:val="a2"/>
    <w:next w:val="a2"/>
    <w:uiPriority w:val="1"/>
    <w:unhideWhenUsed/>
    <w:qFormat/>
    <w:rsid w:val="00E06BAB"/>
    <w:pPr>
      <w:keepNext/>
      <w:keepLines/>
      <w:spacing w:before="240" w:after="64" w:line="320" w:lineRule="auto"/>
      <w:ind w:firstLineChars="200" w:firstLine="200"/>
      <w:outlineLvl w:val="5"/>
    </w:pPr>
    <w:rPr>
      <w:rFonts w:ascii="Cambria" w:eastAsia="宋体" w:hAnsi="Cambria" w:cs="Times New Roman"/>
      <w:b/>
      <w:bCs/>
      <w:sz w:val="24"/>
      <w:szCs w:val="24"/>
    </w:rPr>
  </w:style>
  <w:style w:type="character" w:customStyle="1" w:styleId="7Char">
    <w:name w:val="标题 7 Char"/>
    <w:basedOn w:val="a4"/>
    <w:link w:val="7"/>
    <w:uiPriority w:val="1"/>
    <w:qFormat/>
    <w:rsid w:val="00E06BAB"/>
    <w:rPr>
      <w:rFonts w:ascii="Times New Roman" w:eastAsia="宋体" w:hAnsi="Times New Roman" w:cs="Times New Roman"/>
      <w:b/>
      <w:bCs/>
      <w:sz w:val="24"/>
      <w:szCs w:val="24"/>
    </w:rPr>
  </w:style>
  <w:style w:type="character" w:customStyle="1" w:styleId="8Char">
    <w:name w:val="标题 8 Char"/>
    <w:basedOn w:val="a4"/>
    <w:link w:val="8"/>
    <w:uiPriority w:val="9"/>
    <w:qFormat/>
    <w:rsid w:val="00E06BAB"/>
    <w:rPr>
      <w:rFonts w:ascii="Arial" w:eastAsia="黑体" w:hAnsi="Arial" w:cs="Times New Roman"/>
      <w:sz w:val="24"/>
      <w:szCs w:val="24"/>
    </w:rPr>
  </w:style>
  <w:style w:type="character" w:customStyle="1" w:styleId="9Char">
    <w:name w:val="标题 9 Char"/>
    <w:basedOn w:val="a4"/>
    <w:link w:val="9"/>
    <w:rsid w:val="00E06BAB"/>
    <w:rPr>
      <w:rFonts w:ascii="Arial" w:eastAsia="黑体" w:hAnsi="Arial" w:cs="Times New Roman"/>
      <w:sz w:val="24"/>
      <w:szCs w:val="21"/>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E06BAB"/>
    <w:rPr>
      <w:rFonts w:ascii="Cambria" w:eastAsia="宋体" w:hAnsi="Cambria" w:cs="Times New Roman"/>
      <w:b/>
      <w:bCs/>
      <w:sz w:val="30"/>
      <w:szCs w:val="32"/>
    </w:rPr>
  </w:style>
  <w:style w:type="character" w:customStyle="1" w:styleId="4Char">
    <w:name w:val="标题 4 Char"/>
    <w:basedOn w:val="a4"/>
    <w:link w:val="410"/>
    <w:uiPriority w:val="1"/>
    <w:qFormat/>
    <w:rsid w:val="00E06BAB"/>
    <w:rPr>
      <w:rFonts w:ascii="Cambria" w:eastAsia="宋体" w:hAnsi="Cambria" w:cs="Times New Roman"/>
      <w:b/>
      <w:bCs/>
      <w:sz w:val="28"/>
      <w:szCs w:val="28"/>
    </w:rPr>
  </w:style>
  <w:style w:type="paragraph" w:styleId="a3">
    <w:name w:val="Body Text Indent"/>
    <w:basedOn w:val="a2"/>
    <w:link w:val="Char1"/>
    <w:unhideWhenUsed/>
    <w:qFormat/>
    <w:rsid w:val="00E06BAB"/>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1">
    <w:name w:val="正文文本缩进 Char"/>
    <w:basedOn w:val="a4"/>
    <w:link w:val="a3"/>
    <w:qFormat/>
    <w:rsid w:val="00E06BAB"/>
    <w:rPr>
      <w:rFonts w:ascii="宋体" w:eastAsia="宋体" w:hAnsi="宋体" w:cs="宋体"/>
      <w:kern w:val="0"/>
      <w:sz w:val="24"/>
      <w:szCs w:val="24"/>
    </w:rPr>
  </w:style>
  <w:style w:type="character" w:customStyle="1" w:styleId="6Char">
    <w:name w:val="标题 6 Char"/>
    <w:basedOn w:val="a4"/>
    <w:link w:val="6"/>
    <w:uiPriority w:val="1"/>
    <w:qFormat/>
    <w:rsid w:val="00E06BAB"/>
    <w:rPr>
      <w:rFonts w:ascii="Cambria" w:eastAsia="宋体" w:hAnsi="Cambria" w:cs="Times New Roman"/>
      <w:b/>
      <w:bCs/>
      <w:sz w:val="24"/>
      <w:szCs w:val="24"/>
    </w:rPr>
  </w:style>
  <w:style w:type="paragraph" w:styleId="a9">
    <w:name w:val="Balloon Text"/>
    <w:basedOn w:val="a2"/>
    <w:link w:val="Char2"/>
    <w:unhideWhenUsed/>
    <w:qFormat/>
    <w:rsid w:val="00E06BAB"/>
    <w:rPr>
      <w:sz w:val="18"/>
      <w:szCs w:val="18"/>
    </w:rPr>
  </w:style>
  <w:style w:type="character" w:customStyle="1" w:styleId="Char2">
    <w:name w:val="批注框文本 Char"/>
    <w:basedOn w:val="a4"/>
    <w:link w:val="a9"/>
    <w:qFormat/>
    <w:rsid w:val="00E06BAB"/>
    <w:rPr>
      <w:sz w:val="18"/>
      <w:szCs w:val="18"/>
    </w:rPr>
  </w:style>
  <w:style w:type="paragraph" w:styleId="aa">
    <w:name w:val="Document Map"/>
    <w:basedOn w:val="a2"/>
    <w:link w:val="Char3"/>
    <w:uiPriority w:val="99"/>
    <w:unhideWhenUsed/>
    <w:qFormat/>
    <w:rsid w:val="00E06BAB"/>
    <w:rPr>
      <w:rFonts w:ascii="宋体" w:eastAsia="宋体"/>
      <w:sz w:val="18"/>
      <w:szCs w:val="18"/>
    </w:rPr>
  </w:style>
  <w:style w:type="character" w:customStyle="1" w:styleId="Char3">
    <w:name w:val="文档结构图 Char"/>
    <w:basedOn w:val="a4"/>
    <w:link w:val="aa"/>
    <w:uiPriority w:val="99"/>
    <w:qFormat/>
    <w:rsid w:val="00E06BAB"/>
    <w:rPr>
      <w:rFonts w:ascii="宋体" w:eastAsia="宋体"/>
      <w:sz w:val="18"/>
      <w:szCs w:val="18"/>
    </w:rPr>
  </w:style>
  <w:style w:type="table" w:customStyle="1" w:styleId="22">
    <w:name w:val="网格型2"/>
    <w:basedOn w:val="a5"/>
    <w:uiPriority w:val="59"/>
    <w:qFormat/>
    <w:rsid w:val="00E06BAB"/>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网格型刘1"/>
    <w:basedOn w:val="a5"/>
    <w:next w:val="ab"/>
    <w:uiPriority w:val="59"/>
    <w:qFormat/>
    <w:rsid w:val="00E06BA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085">
    <w:name w:val="样式 首行缩进:  0.85 厘米"/>
    <w:basedOn w:val="a2"/>
    <w:qFormat/>
    <w:rsid w:val="00E06BAB"/>
    <w:pPr>
      <w:spacing w:line="560" w:lineRule="exact"/>
      <w:ind w:firstLineChars="200" w:firstLine="200"/>
    </w:pPr>
    <w:rPr>
      <w:rFonts w:ascii="仿宋_GB2312" w:eastAsia="仿宋_GB2312" w:hAnsi="宋体" w:cs="宋体"/>
      <w:kern w:val="0"/>
      <w:sz w:val="28"/>
      <w:szCs w:val="20"/>
    </w:rPr>
  </w:style>
  <w:style w:type="paragraph" w:customStyle="1" w:styleId="11">
    <w:name w:val="样式 表。。 + 首行缩进:  1 字符"/>
    <w:basedOn w:val="a2"/>
    <w:qFormat/>
    <w:rsid w:val="00E06BAB"/>
    <w:pPr>
      <w:spacing w:after="60" w:line="560" w:lineRule="exact"/>
      <w:ind w:firstLineChars="100" w:firstLine="100"/>
      <w:outlineLvl w:val="7"/>
    </w:pPr>
    <w:rPr>
      <w:rFonts w:ascii="黑体" w:eastAsia="黑体" w:cs="宋体"/>
      <w:sz w:val="24"/>
      <w:szCs w:val="20"/>
    </w:rPr>
  </w:style>
  <w:style w:type="paragraph" w:customStyle="1" w:styleId="23">
    <w:name w:val="样式 首行缩进:  2 字符"/>
    <w:basedOn w:val="a2"/>
    <w:qFormat/>
    <w:rsid w:val="00E06BAB"/>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E06BAB"/>
    <w:pPr>
      <w:ind w:firstLineChars="200" w:firstLine="420"/>
    </w:pPr>
  </w:style>
  <w:style w:type="paragraph" w:customStyle="1" w:styleId="212124">
    <w:name w:val="样式 样式 样式 首行缩进:  2 字符1 + 首行缩进:  2 字符1 + 小四 左 行距: 固定值 24 磅"/>
    <w:basedOn w:val="a2"/>
    <w:qFormat/>
    <w:rsid w:val="00E06BAB"/>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E06BAB"/>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E06BAB"/>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E06BAB"/>
    <w:rPr>
      <w:rFonts w:ascii="仿宋_GB2312" w:eastAsia="仿宋_GB2312" w:hAnsi="Calibri" w:cs="宋体"/>
      <w:sz w:val="28"/>
      <w:szCs w:val="20"/>
    </w:rPr>
  </w:style>
  <w:style w:type="paragraph" w:customStyle="1" w:styleId="24">
    <w:name w:val="样式2"/>
    <w:basedOn w:val="a2"/>
    <w:link w:val="2Char0"/>
    <w:qFormat/>
    <w:rsid w:val="00E06BAB"/>
    <w:pPr>
      <w:spacing w:line="0" w:lineRule="atLeast"/>
      <w:jc w:val="center"/>
    </w:pPr>
    <w:rPr>
      <w:rFonts w:ascii="楷体_GB2312" w:eastAsia="楷体_GB2312"/>
    </w:rPr>
  </w:style>
  <w:style w:type="character" w:customStyle="1" w:styleId="2Char0">
    <w:name w:val="样式2 Char"/>
    <w:link w:val="24"/>
    <w:qFormat/>
    <w:rsid w:val="00E06BAB"/>
    <w:rPr>
      <w:rFonts w:ascii="楷体_GB2312" w:eastAsia="楷体_GB2312"/>
    </w:rPr>
  </w:style>
  <w:style w:type="paragraph" w:styleId="ad">
    <w:name w:val="Date"/>
    <w:basedOn w:val="a2"/>
    <w:next w:val="a2"/>
    <w:link w:val="Char4"/>
    <w:uiPriority w:val="99"/>
    <w:unhideWhenUsed/>
    <w:qFormat/>
    <w:rsid w:val="00E06BAB"/>
    <w:pPr>
      <w:ind w:leftChars="2500" w:left="100"/>
    </w:pPr>
  </w:style>
  <w:style w:type="character" w:customStyle="1" w:styleId="Char4">
    <w:name w:val="日期 Char"/>
    <w:basedOn w:val="a4"/>
    <w:link w:val="ad"/>
    <w:uiPriority w:val="99"/>
    <w:qFormat/>
    <w:rsid w:val="00E06BAB"/>
  </w:style>
  <w:style w:type="character" w:styleId="ae">
    <w:name w:val="annotation reference"/>
    <w:basedOn w:val="a4"/>
    <w:unhideWhenUsed/>
    <w:qFormat/>
    <w:rsid w:val="00E06BAB"/>
    <w:rPr>
      <w:sz w:val="21"/>
      <w:szCs w:val="21"/>
    </w:rPr>
  </w:style>
  <w:style w:type="paragraph" w:styleId="af">
    <w:name w:val="annotation text"/>
    <w:basedOn w:val="a2"/>
    <w:link w:val="Char5"/>
    <w:unhideWhenUsed/>
    <w:qFormat/>
    <w:rsid w:val="00E06BAB"/>
    <w:pPr>
      <w:jc w:val="left"/>
    </w:pPr>
  </w:style>
  <w:style w:type="character" w:customStyle="1" w:styleId="Char5">
    <w:name w:val="批注文字 Char"/>
    <w:basedOn w:val="a4"/>
    <w:link w:val="af"/>
    <w:rsid w:val="00E06BAB"/>
  </w:style>
  <w:style w:type="paragraph" w:styleId="af0">
    <w:name w:val="annotation subject"/>
    <w:basedOn w:val="af"/>
    <w:next w:val="af"/>
    <w:link w:val="Char6"/>
    <w:unhideWhenUsed/>
    <w:qFormat/>
    <w:rsid w:val="00E06BAB"/>
    <w:rPr>
      <w:b/>
      <w:bCs/>
    </w:rPr>
  </w:style>
  <w:style w:type="character" w:customStyle="1" w:styleId="Char6">
    <w:name w:val="批注主题 Char"/>
    <w:basedOn w:val="Char5"/>
    <w:link w:val="af0"/>
    <w:qFormat/>
    <w:rsid w:val="00E06BAB"/>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7"/>
    <w:qFormat/>
    <w:rsid w:val="00E06BAB"/>
    <w:pPr>
      <w:ind w:firstLineChars="200" w:firstLine="420"/>
    </w:pPr>
    <w:rPr>
      <w:rFonts w:ascii="Times New Roman" w:eastAsia="宋体" w:hAnsi="Times New Roman" w:cs="Times New Roman"/>
      <w:kern w:val="0"/>
      <w:sz w:val="20"/>
      <w:szCs w:val="24"/>
    </w:rPr>
  </w:style>
  <w:style w:type="character" w:customStyle="1" w:styleId="Char7">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E06BAB"/>
    <w:rPr>
      <w:rFonts w:ascii="Times New Roman" w:eastAsia="宋体" w:hAnsi="Times New Roman" w:cs="Times New Roman"/>
      <w:kern w:val="0"/>
      <w:sz w:val="20"/>
      <w:szCs w:val="24"/>
    </w:rPr>
  </w:style>
  <w:style w:type="paragraph" w:styleId="af2">
    <w:name w:val="Title"/>
    <w:basedOn w:val="a2"/>
    <w:next w:val="a2"/>
    <w:link w:val="Char8"/>
    <w:uiPriority w:val="10"/>
    <w:qFormat/>
    <w:rsid w:val="00E06BAB"/>
    <w:pPr>
      <w:spacing w:before="240" w:after="60"/>
      <w:jc w:val="center"/>
      <w:outlineLvl w:val="0"/>
    </w:pPr>
    <w:rPr>
      <w:rFonts w:ascii="Cambria" w:eastAsia="宋体" w:hAnsi="Cambria" w:cs="Times New Roman"/>
      <w:b/>
      <w:bCs/>
      <w:kern w:val="0"/>
      <w:sz w:val="32"/>
      <w:szCs w:val="32"/>
    </w:rPr>
  </w:style>
  <w:style w:type="character" w:customStyle="1" w:styleId="Char8">
    <w:name w:val="标题 Char"/>
    <w:basedOn w:val="a4"/>
    <w:link w:val="af2"/>
    <w:uiPriority w:val="10"/>
    <w:qFormat/>
    <w:rsid w:val="00E06BAB"/>
    <w:rPr>
      <w:rFonts w:ascii="Cambria" w:eastAsia="宋体" w:hAnsi="Cambria" w:cs="Times New Roman"/>
      <w:b/>
      <w:bCs/>
      <w:kern w:val="0"/>
      <w:sz w:val="32"/>
      <w:szCs w:val="32"/>
    </w:rPr>
  </w:style>
  <w:style w:type="paragraph" w:customStyle="1" w:styleId="af3">
    <w:name w:val="表  格"/>
    <w:basedOn w:val="a2"/>
    <w:rsid w:val="00E06BAB"/>
    <w:pPr>
      <w:spacing w:line="0" w:lineRule="atLeast"/>
      <w:jc w:val="center"/>
    </w:pPr>
    <w:rPr>
      <w:rFonts w:ascii="楷体_GB2312" w:eastAsia="楷体_GB2312" w:hAnsi="Times New Roman" w:cs="Times New Roman"/>
      <w:color w:val="000000"/>
      <w:kern w:val="0"/>
      <w:szCs w:val="18"/>
    </w:rPr>
  </w:style>
  <w:style w:type="paragraph" w:styleId="af4">
    <w:name w:val="footnote text"/>
    <w:basedOn w:val="a2"/>
    <w:link w:val="Char9"/>
    <w:unhideWhenUsed/>
    <w:qFormat/>
    <w:rsid w:val="00E06BAB"/>
    <w:pPr>
      <w:snapToGrid w:val="0"/>
      <w:jc w:val="left"/>
    </w:pPr>
    <w:rPr>
      <w:sz w:val="18"/>
      <w:szCs w:val="18"/>
    </w:rPr>
  </w:style>
  <w:style w:type="character" w:customStyle="1" w:styleId="Char9">
    <w:name w:val="脚注文本 Char"/>
    <w:basedOn w:val="a4"/>
    <w:link w:val="af4"/>
    <w:qFormat/>
    <w:rsid w:val="00E06BAB"/>
    <w:rPr>
      <w:sz w:val="18"/>
      <w:szCs w:val="18"/>
    </w:rPr>
  </w:style>
  <w:style w:type="character" w:styleId="af5">
    <w:name w:val="footnote reference"/>
    <w:basedOn w:val="a4"/>
    <w:unhideWhenUsed/>
    <w:qFormat/>
    <w:rsid w:val="00E06BAB"/>
    <w:rPr>
      <w:vertAlign w:val="superscript"/>
    </w:rPr>
  </w:style>
  <w:style w:type="paragraph" w:styleId="31">
    <w:name w:val="List 3"/>
    <w:basedOn w:val="a2"/>
    <w:semiHidden/>
    <w:qFormat/>
    <w:rsid w:val="00E06BAB"/>
    <w:pPr>
      <w:spacing w:line="360" w:lineRule="auto"/>
      <w:ind w:leftChars="400" w:left="100" w:hangingChars="200" w:hanging="200"/>
    </w:pPr>
    <w:rPr>
      <w:rFonts w:ascii="Times New Roman" w:eastAsia="宋体" w:hAnsi="Times New Roman" w:cs="Times New Roman"/>
      <w:sz w:val="24"/>
      <w:szCs w:val="24"/>
    </w:rPr>
  </w:style>
  <w:style w:type="paragraph" w:customStyle="1" w:styleId="71">
    <w:name w:val="目录 71"/>
    <w:basedOn w:val="a2"/>
    <w:next w:val="a2"/>
    <w:uiPriority w:val="39"/>
    <w:qFormat/>
    <w:rsid w:val="00E06BAB"/>
    <w:pPr>
      <w:ind w:left="1260"/>
      <w:jc w:val="left"/>
    </w:pPr>
    <w:rPr>
      <w:rFonts w:cs="Calibri"/>
      <w:sz w:val="18"/>
      <w:szCs w:val="18"/>
    </w:rPr>
  </w:style>
  <w:style w:type="paragraph" w:styleId="af6">
    <w:name w:val="Body Text"/>
    <w:basedOn w:val="a2"/>
    <w:link w:val="Chara"/>
    <w:uiPriority w:val="1"/>
    <w:unhideWhenUsed/>
    <w:qFormat/>
    <w:rsid w:val="00E06BAB"/>
    <w:pPr>
      <w:spacing w:after="120"/>
    </w:pPr>
  </w:style>
  <w:style w:type="character" w:customStyle="1" w:styleId="Chara">
    <w:name w:val="正文文本 Char"/>
    <w:basedOn w:val="a4"/>
    <w:link w:val="af6"/>
    <w:uiPriority w:val="1"/>
    <w:qFormat/>
    <w:rsid w:val="00E06BAB"/>
  </w:style>
  <w:style w:type="paragraph" w:styleId="af7">
    <w:name w:val="Body Text First Indent"/>
    <w:basedOn w:val="af6"/>
    <w:link w:val="Charb"/>
    <w:semiHidden/>
    <w:qFormat/>
    <w:rsid w:val="00E06BAB"/>
    <w:pPr>
      <w:spacing w:line="360" w:lineRule="auto"/>
      <w:ind w:firstLineChars="100" w:firstLine="420"/>
    </w:pPr>
    <w:rPr>
      <w:rFonts w:ascii="Times New Roman" w:eastAsia="宋体" w:hAnsi="Times New Roman" w:cs="Times New Roman"/>
      <w:sz w:val="24"/>
      <w:szCs w:val="24"/>
    </w:rPr>
  </w:style>
  <w:style w:type="character" w:customStyle="1" w:styleId="Charb">
    <w:name w:val="正文首行缩进 Char"/>
    <w:basedOn w:val="Chara"/>
    <w:link w:val="af7"/>
    <w:semiHidden/>
    <w:qFormat/>
    <w:rsid w:val="00E06BAB"/>
    <w:rPr>
      <w:rFonts w:ascii="Times New Roman" w:eastAsia="宋体" w:hAnsi="Times New Roman" w:cs="Times New Roman"/>
      <w:sz w:val="24"/>
      <w:szCs w:val="24"/>
    </w:rPr>
  </w:style>
  <w:style w:type="paragraph" w:styleId="af8">
    <w:name w:val="Note Heading"/>
    <w:basedOn w:val="a2"/>
    <w:next w:val="a2"/>
    <w:link w:val="Charc"/>
    <w:semiHidden/>
    <w:qFormat/>
    <w:rsid w:val="00E06BAB"/>
    <w:pPr>
      <w:spacing w:line="360" w:lineRule="auto"/>
      <w:ind w:firstLineChars="200" w:firstLine="200"/>
      <w:jc w:val="center"/>
    </w:pPr>
    <w:rPr>
      <w:rFonts w:ascii="Times New Roman" w:eastAsia="宋体" w:hAnsi="Times New Roman" w:cs="Times New Roman"/>
      <w:sz w:val="24"/>
      <w:szCs w:val="24"/>
    </w:rPr>
  </w:style>
  <w:style w:type="character" w:customStyle="1" w:styleId="Charc">
    <w:name w:val="注释标题 Char"/>
    <w:basedOn w:val="a4"/>
    <w:link w:val="af8"/>
    <w:semiHidden/>
    <w:rsid w:val="00E06BAB"/>
    <w:rPr>
      <w:rFonts w:ascii="Times New Roman" w:eastAsia="宋体" w:hAnsi="Times New Roman" w:cs="Times New Roman"/>
      <w:sz w:val="24"/>
      <w:szCs w:val="24"/>
    </w:rPr>
  </w:style>
  <w:style w:type="paragraph" w:styleId="40">
    <w:name w:val="List Bullet 4"/>
    <w:basedOn w:val="a2"/>
    <w:semiHidden/>
    <w:qFormat/>
    <w:rsid w:val="00E06BAB"/>
    <w:pPr>
      <w:numPr>
        <w:numId w:val="2"/>
      </w:numPr>
      <w:spacing w:line="360" w:lineRule="auto"/>
    </w:pPr>
    <w:rPr>
      <w:rFonts w:ascii="Times New Roman" w:eastAsia="宋体" w:hAnsi="Times New Roman" w:cs="Times New Roman"/>
      <w:sz w:val="24"/>
      <w:szCs w:val="24"/>
    </w:rPr>
  </w:style>
  <w:style w:type="paragraph" w:styleId="af9">
    <w:name w:val="E-mail Signature"/>
    <w:basedOn w:val="a2"/>
    <w:link w:val="Chard"/>
    <w:semiHidden/>
    <w:qFormat/>
    <w:rsid w:val="00E06BAB"/>
    <w:pPr>
      <w:spacing w:line="360" w:lineRule="auto"/>
      <w:ind w:firstLineChars="200" w:firstLine="200"/>
    </w:pPr>
    <w:rPr>
      <w:rFonts w:ascii="Times New Roman" w:eastAsia="宋体" w:hAnsi="Times New Roman" w:cs="Times New Roman"/>
      <w:sz w:val="24"/>
      <w:szCs w:val="24"/>
    </w:rPr>
  </w:style>
  <w:style w:type="character" w:customStyle="1" w:styleId="Chard">
    <w:name w:val="电子邮件签名 Char"/>
    <w:basedOn w:val="a4"/>
    <w:link w:val="af9"/>
    <w:semiHidden/>
    <w:qFormat/>
    <w:rsid w:val="00E06BAB"/>
    <w:rPr>
      <w:rFonts w:ascii="Times New Roman" w:eastAsia="宋体" w:hAnsi="Times New Roman" w:cs="Times New Roman"/>
      <w:sz w:val="24"/>
      <w:szCs w:val="24"/>
    </w:rPr>
  </w:style>
  <w:style w:type="paragraph" w:customStyle="1" w:styleId="12">
    <w:name w:val="题注1"/>
    <w:basedOn w:val="a2"/>
    <w:next w:val="a2"/>
    <w:uiPriority w:val="35"/>
    <w:unhideWhenUsed/>
    <w:qFormat/>
    <w:rsid w:val="00E06BAB"/>
    <w:pPr>
      <w:spacing w:line="360" w:lineRule="auto"/>
      <w:ind w:firstLineChars="200" w:firstLine="200"/>
      <w:jc w:val="center"/>
    </w:pPr>
    <w:rPr>
      <w:rFonts w:ascii="Cambria" w:eastAsia="黑体" w:hAnsi="Cambria" w:cs="Times New Roman"/>
      <w:b/>
      <w:sz w:val="20"/>
      <w:szCs w:val="20"/>
    </w:rPr>
  </w:style>
  <w:style w:type="character" w:customStyle="1" w:styleId="Chare">
    <w:name w:val="题注 Char"/>
    <w:basedOn w:val="a4"/>
    <w:link w:val="afa"/>
    <w:uiPriority w:val="35"/>
    <w:qFormat/>
    <w:rsid w:val="00E06BAB"/>
    <w:rPr>
      <w:rFonts w:ascii="Cambria" w:eastAsia="黑体" w:hAnsi="Cambria" w:cs="Times New Roman"/>
      <w:b/>
      <w:sz w:val="20"/>
      <w:szCs w:val="20"/>
    </w:rPr>
  </w:style>
  <w:style w:type="paragraph" w:styleId="a">
    <w:name w:val="List Bullet"/>
    <w:basedOn w:val="a2"/>
    <w:semiHidden/>
    <w:qFormat/>
    <w:rsid w:val="00E06BAB"/>
    <w:pPr>
      <w:numPr>
        <w:numId w:val="3"/>
      </w:numPr>
      <w:spacing w:line="360" w:lineRule="auto"/>
    </w:pPr>
    <w:rPr>
      <w:rFonts w:ascii="Times New Roman" w:eastAsia="宋体" w:hAnsi="Times New Roman" w:cs="Times New Roman"/>
      <w:sz w:val="24"/>
      <w:szCs w:val="24"/>
    </w:rPr>
  </w:style>
  <w:style w:type="paragraph" w:styleId="afb">
    <w:name w:val="envelope address"/>
    <w:basedOn w:val="a2"/>
    <w:semiHidden/>
    <w:qFormat/>
    <w:rsid w:val="00E06BAB"/>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c">
    <w:name w:val="Salutation"/>
    <w:basedOn w:val="a2"/>
    <w:next w:val="a2"/>
    <w:link w:val="Charf"/>
    <w:semiHidden/>
    <w:qFormat/>
    <w:rsid w:val="00E06BAB"/>
    <w:pPr>
      <w:spacing w:line="360" w:lineRule="auto"/>
      <w:ind w:firstLineChars="200" w:firstLine="200"/>
    </w:pPr>
    <w:rPr>
      <w:rFonts w:ascii="Times New Roman" w:eastAsia="宋体" w:hAnsi="Times New Roman" w:cs="Times New Roman"/>
      <w:sz w:val="24"/>
      <w:szCs w:val="24"/>
    </w:rPr>
  </w:style>
  <w:style w:type="character" w:customStyle="1" w:styleId="Charf">
    <w:name w:val="称呼 Char"/>
    <w:basedOn w:val="a4"/>
    <w:link w:val="afc"/>
    <w:semiHidden/>
    <w:qFormat/>
    <w:rsid w:val="00E06BAB"/>
    <w:rPr>
      <w:rFonts w:ascii="Times New Roman" w:eastAsia="宋体" w:hAnsi="Times New Roman" w:cs="Times New Roman"/>
      <w:sz w:val="24"/>
      <w:szCs w:val="24"/>
    </w:rPr>
  </w:style>
  <w:style w:type="paragraph" w:styleId="32">
    <w:name w:val="Body Text 3"/>
    <w:basedOn w:val="a2"/>
    <w:link w:val="3Char0"/>
    <w:semiHidden/>
    <w:qFormat/>
    <w:rsid w:val="00E06BAB"/>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2"/>
    <w:semiHidden/>
    <w:qFormat/>
    <w:rsid w:val="00E06BAB"/>
    <w:rPr>
      <w:rFonts w:ascii="Times New Roman" w:eastAsia="宋体" w:hAnsi="Times New Roman" w:cs="Times New Roman"/>
      <w:sz w:val="16"/>
      <w:szCs w:val="16"/>
    </w:rPr>
  </w:style>
  <w:style w:type="paragraph" w:styleId="afd">
    <w:name w:val="Closing"/>
    <w:basedOn w:val="a2"/>
    <w:link w:val="Charf0"/>
    <w:semiHidden/>
    <w:qFormat/>
    <w:rsid w:val="00E06BAB"/>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0">
    <w:name w:val="结束语 Char"/>
    <w:basedOn w:val="a4"/>
    <w:link w:val="afd"/>
    <w:semiHidden/>
    <w:qFormat/>
    <w:rsid w:val="00E06BAB"/>
    <w:rPr>
      <w:rFonts w:ascii="Times New Roman" w:eastAsia="宋体" w:hAnsi="Times New Roman" w:cs="Times New Roman"/>
      <w:sz w:val="24"/>
      <w:szCs w:val="24"/>
    </w:rPr>
  </w:style>
  <w:style w:type="paragraph" w:styleId="3">
    <w:name w:val="List Bullet 3"/>
    <w:basedOn w:val="a2"/>
    <w:semiHidden/>
    <w:qFormat/>
    <w:rsid w:val="00E06BAB"/>
    <w:pPr>
      <w:numPr>
        <w:numId w:val="4"/>
      </w:numPr>
      <w:spacing w:line="360" w:lineRule="auto"/>
    </w:pPr>
    <w:rPr>
      <w:rFonts w:ascii="Times New Roman" w:eastAsia="宋体" w:hAnsi="Times New Roman" w:cs="Times New Roman"/>
      <w:sz w:val="24"/>
      <w:szCs w:val="24"/>
    </w:rPr>
  </w:style>
  <w:style w:type="paragraph" w:styleId="25">
    <w:name w:val="List 2"/>
    <w:basedOn w:val="a2"/>
    <w:semiHidden/>
    <w:qFormat/>
    <w:rsid w:val="00E06BAB"/>
    <w:pPr>
      <w:spacing w:line="360" w:lineRule="auto"/>
      <w:ind w:leftChars="200" w:left="100" w:hangingChars="200" w:hanging="200"/>
    </w:pPr>
    <w:rPr>
      <w:rFonts w:ascii="Times New Roman" w:eastAsia="宋体" w:hAnsi="Times New Roman" w:cs="Times New Roman"/>
      <w:sz w:val="24"/>
      <w:szCs w:val="24"/>
    </w:rPr>
  </w:style>
  <w:style w:type="paragraph" w:styleId="afe">
    <w:name w:val="List Continue"/>
    <w:basedOn w:val="a2"/>
    <w:semiHidden/>
    <w:qFormat/>
    <w:rsid w:val="00E06BAB"/>
    <w:pPr>
      <w:spacing w:after="120" w:line="360" w:lineRule="auto"/>
      <w:ind w:leftChars="200" w:left="420" w:firstLineChars="200" w:firstLine="200"/>
    </w:pPr>
    <w:rPr>
      <w:rFonts w:ascii="Times New Roman" w:eastAsia="宋体" w:hAnsi="Times New Roman" w:cs="Times New Roman"/>
      <w:sz w:val="24"/>
      <w:szCs w:val="24"/>
    </w:rPr>
  </w:style>
  <w:style w:type="paragraph" w:styleId="aff">
    <w:name w:val="Block Text"/>
    <w:basedOn w:val="a2"/>
    <w:semiHidden/>
    <w:qFormat/>
    <w:rsid w:val="00E06BAB"/>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qFormat/>
    <w:rsid w:val="00E06BAB"/>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qFormat/>
    <w:rsid w:val="00E06BAB"/>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E06BAB"/>
    <w:rPr>
      <w:rFonts w:ascii="Times New Roman" w:eastAsia="宋体" w:hAnsi="Times New Roman" w:cs="Times New Roman"/>
      <w:i/>
      <w:iCs/>
      <w:sz w:val="24"/>
      <w:szCs w:val="24"/>
    </w:rPr>
  </w:style>
  <w:style w:type="paragraph" w:customStyle="1" w:styleId="510">
    <w:name w:val="目录 51"/>
    <w:basedOn w:val="a2"/>
    <w:next w:val="a2"/>
    <w:uiPriority w:val="39"/>
    <w:qFormat/>
    <w:rsid w:val="00E06BAB"/>
    <w:pPr>
      <w:ind w:left="840"/>
      <w:jc w:val="left"/>
    </w:pPr>
    <w:rPr>
      <w:rFonts w:cs="Calibri"/>
      <w:sz w:val="18"/>
      <w:szCs w:val="18"/>
    </w:rPr>
  </w:style>
  <w:style w:type="paragraph" w:customStyle="1" w:styleId="310">
    <w:name w:val="目录 31"/>
    <w:basedOn w:val="a2"/>
    <w:next w:val="a2"/>
    <w:uiPriority w:val="39"/>
    <w:qFormat/>
    <w:rsid w:val="00E06BAB"/>
    <w:pPr>
      <w:ind w:left="420"/>
      <w:jc w:val="left"/>
    </w:pPr>
    <w:rPr>
      <w:rFonts w:cs="Calibri"/>
      <w:i/>
      <w:iCs/>
      <w:sz w:val="20"/>
      <w:szCs w:val="20"/>
    </w:rPr>
  </w:style>
  <w:style w:type="paragraph" w:styleId="aff0">
    <w:name w:val="Plain Text"/>
    <w:basedOn w:val="a2"/>
    <w:link w:val="Charf1"/>
    <w:uiPriority w:val="99"/>
    <w:qFormat/>
    <w:rsid w:val="00E06BAB"/>
    <w:pPr>
      <w:ind w:firstLineChars="200" w:firstLine="200"/>
    </w:pPr>
    <w:rPr>
      <w:rFonts w:ascii="宋体" w:eastAsia="宋体" w:hAnsi="Courier New" w:cs="Times New Roman"/>
      <w:sz w:val="24"/>
      <w:szCs w:val="20"/>
    </w:rPr>
  </w:style>
  <w:style w:type="character" w:customStyle="1" w:styleId="Charf1">
    <w:name w:val="纯文本 Char"/>
    <w:basedOn w:val="a4"/>
    <w:link w:val="aff0"/>
    <w:uiPriority w:val="99"/>
    <w:qFormat/>
    <w:rsid w:val="00E06BAB"/>
    <w:rPr>
      <w:rFonts w:ascii="宋体" w:eastAsia="宋体" w:hAnsi="Courier New" w:cs="Times New Roman"/>
      <w:sz w:val="24"/>
      <w:szCs w:val="20"/>
    </w:rPr>
  </w:style>
  <w:style w:type="paragraph" w:styleId="50">
    <w:name w:val="List Bullet 5"/>
    <w:basedOn w:val="a2"/>
    <w:semiHidden/>
    <w:qFormat/>
    <w:rsid w:val="00E06BAB"/>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E06BAB"/>
    <w:pPr>
      <w:numPr>
        <w:numId w:val="7"/>
      </w:numPr>
      <w:spacing w:line="360" w:lineRule="auto"/>
    </w:pPr>
    <w:rPr>
      <w:rFonts w:ascii="Times New Roman" w:eastAsia="宋体" w:hAnsi="Times New Roman" w:cs="Times New Roman"/>
      <w:sz w:val="24"/>
      <w:szCs w:val="24"/>
    </w:rPr>
  </w:style>
  <w:style w:type="paragraph" w:customStyle="1" w:styleId="81">
    <w:name w:val="目录 81"/>
    <w:basedOn w:val="a2"/>
    <w:next w:val="a2"/>
    <w:uiPriority w:val="39"/>
    <w:qFormat/>
    <w:rsid w:val="00E06BAB"/>
    <w:pPr>
      <w:ind w:left="1470"/>
      <w:jc w:val="left"/>
    </w:pPr>
    <w:rPr>
      <w:rFonts w:cs="Calibri"/>
      <w:sz w:val="18"/>
      <w:szCs w:val="18"/>
    </w:rPr>
  </w:style>
  <w:style w:type="paragraph" w:styleId="26">
    <w:name w:val="Body Text Indent 2"/>
    <w:basedOn w:val="a2"/>
    <w:link w:val="2Char1"/>
    <w:qFormat/>
    <w:rsid w:val="00E06BAB"/>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E06BAB"/>
    <w:rPr>
      <w:rFonts w:ascii="Times New Roman" w:eastAsia="宋体" w:hAnsi="Times New Roman" w:cs="Times New Roman"/>
      <w:sz w:val="28"/>
      <w:szCs w:val="20"/>
    </w:rPr>
  </w:style>
  <w:style w:type="paragraph" w:styleId="aff1">
    <w:name w:val="endnote text"/>
    <w:basedOn w:val="a2"/>
    <w:link w:val="Charf2"/>
    <w:qFormat/>
    <w:rsid w:val="00E06BAB"/>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2">
    <w:name w:val="尾注文本 Char"/>
    <w:basedOn w:val="a4"/>
    <w:link w:val="aff1"/>
    <w:qFormat/>
    <w:rsid w:val="00E06BAB"/>
    <w:rPr>
      <w:rFonts w:ascii="Times New Roman" w:eastAsia="宋体" w:hAnsi="Times New Roman" w:cs="Times New Roman"/>
      <w:sz w:val="24"/>
      <w:szCs w:val="24"/>
    </w:rPr>
  </w:style>
  <w:style w:type="paragraph" w:styleId="52">
    <w:name w:val="List Continue 5"/>
    <w:basedOn w:val="a2"/>
    <w:semiHidden/>
    <w:qFormat/>
    <w:rsid w:val="00E06BAB"/>
    <w:pPr>
      <w:spacing w:after="120" w:line="360" w:lineRule="auto"/>
      <w:ind w:leftChars="1000" w:left="2100" w:firstLineChars="200" w:firstLine="200"/>
    </w:pPr>
    <w:rPr>
      <w:rFonts w:ascii="Times New Roman" w:eastAsia="宋体" w:hAnsi="Times New Roman" w:cs="Times New Roman"/>
      <w:sz w:val="24"/>
      <w:szCs w:val="24"/>
    </w:rPr>
  </w:style>
  <w:style w:type="paragraph" w:styleId="aff2">
    <w:name w:val="envelope return"/>
    <w:basedOn w:val="a2"/>
    <w:semiHidden/>
    <w:qFormat/>
    <w:rsid w:val="00E06BAB"/>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qFormat/>
    <w:rsid w:val="00E06BAB"/>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1"/>
    <w:link w:val="27"/>
    <w:qFormat/>
    <w:rsid w:val="00E06BAB"/>
    <w:rPr>
      <w:rFonts w:ascii="Times New Roman" w:eastAsia="宋体" w:hAnsi="Times New Roman" w:cs="Times New Roman"/>
      <w:kern w:val="0"/>
      <w:sz w:val="24"/>
      <w:szCs w:val="24"/>
    </w:rPr>
  </w:style>
  <w:style w:type="paragraph" w:styleId="aff3">
    <w:name w:val="Signature"/>
    <w:basedOn w:val="a2"/>
    <w:link w:val="Charf3"/>
    <w:semiHidden/>
    <w:qFormat/>
    <w:rsid w:val="00E06BAB"/>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签名 Char"/>
    <w:basedOn w:val="a4"/>
    <w:link w:val="aff3"/>
    <w:semiHidden/>
    <w:qFormat/>
    <w:rsid w:val="00E06BAB"/>
    <w:rPr>
      <w:rFonts w:ascii="Times New Roman" w:eastAsia="宋体" w:hAnsi="Times New Roman" w:cs="Times New Roman"/>
      <w:sz w:val="24"/>
      <w:szCs w:val="24"/>
    </w:rPr>
  </w:style>
  <w:style w:type="paragraph" w:customStyle="1" w:styleId="110">
    <w:name w:val="目录 11"/>
    <w:basedOn w:val="a2"/>
    <w:next w:val="a2"/>
    <w:uiPriority w:val="39"/>
    <w:qFormat/>
    <w:rsid w:val="00E06BAB"/>
    <w:pPr>
      <w:spacing w:before="120" w:after="120"/>
      <w:jc w:val="left"/>
    </w:pPr>
    <w:rPr>
      <w:rFonts w:cs="Calibri"/>
      <w:b/>
      <w:bCs/>
      <w:caps/>
      <w:sz w:val="20"/>
      <w:szCs w:val="20"/>
    </w:rPr>
  </w:style>
  <w:style w:type="paragraph" w:styleId="42">
    <w:name w:val="List Continue 4"/>
    <w:basedOn w:val="a2"/>
    <w:semiHidden/>
    <w:qFormat/>
    <w:rsid w:val="00E06BAB"/>
    <w:pPr>
      <w:spacing w:after="120" w:line="360" w:lineRule="auto"/>
      <w:ind w:leftChars="800" w:left="1680" w:firstLineChars="200" w:firstLine="200"/>
    </w:pPr>
    <w:rPr>
      <w:rFonts w:ascii="Times New Roman" w:eastAsia="宋体" w:hAnsi="Times New Roman" w:cs="Times New Roman"/>
      <w:sz w:val="24"/>
      <w:szCs w:val="24"/>
    </w:rPr>
  </w:style>
  <w:style w:type="paragraph" w:customStyle="1" w:styleId="411">
    <w:name w:val="目录 41"/>
    <w:basedOn w:val="a2"/>
    <w:next w:val="a2"/>
    <w:uiPriority w:val="39"/>
    <w:qFormat/>
    <w:rsid w:val="00E06BAB"/>
    <w:pPr>
      <w:ind w:left="630"/>
      <w:jc w:val="left"/>
    </w:pPr>
    <w:rPr>
      <w:rFonts w:cs="Calibri"/>
      <w:sz w:val="18"/>
      <w:szCs w:val="18"/>
    </w:rPr>
  </w:style>
  <w:style w:type="paragraph" w:styleId="aff4">
    <w:name w:val="Subtitle"/>
    <w:basedOn w:val="a2"/>
    <w:link w:val="Charf4"/>
    <w:qFormat/>
    <w:rsid w:val="00E06BAB"/>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4">
    <w:name w:val="副标题 Char"/>
    <w:basedOn w:val="a4"/>
    <w:link w:val="aff4"/>
    <w:qFormat/>
    <w:rsid w:val="00E06BAB"/>
    <w:rPr>
      <w:rFonts w:ascii="Arial" w:eastAsia="宋体" w:hAnsi="Arial" w:cs="Arial"/>
      <w:b/>
      <w:bCs/>
      <w:kern w:val="28"/>
      <w:sz w:val="32"/>
      <w:szCs w:val="32"/>
    </w:rPr>
  </w:style>
  <w:style w:type="paragraph" w:styleId="5">
    <w:name w:val="List Number 5"/>
    <w:basedOn w:val="a2"/>
    <w:semiHidden/>
    <w:qFormat/>
    <w:rsid w:val="00E06BAB"/>
    <w:pPr>
      <w:numPr>
        <w:numId w:val="8"/>
      </w:numPr>
      <w:spacing w:line="360" w:lineRule="auto"/>
    </w:pPr>
    <w:rPr>
      <w:rFonts w:ascii="Times New Roman" w:eastAsia="宋体" w:hAnsi="Times New Roman" w:cs="Times New Roman"/>
      <w:sz w:val="24"/>
      <w:szCs w:val="24"/>
    </w:rPr>
  </w:style>
  <w:style w:type="paragraph" w:styleId="aff5">
    <w:name w:val="List"/>
    <w:basedOn w:val="a2"/>
    <w:qFormat/>
    <w:rsid w:val="00E06BAB"/>
    <w:pPr>
      <w:spacing w:line="360" w:lineRule="auto"/>
      <w:ind w:left="200" w:hangingChars="200" w:hanging="200"/>
      <w:jc w:val="center"/>
    </w:pPr>
    <w:rPr>
      <w:rFonts w:ascii="Times New Roman" w:eastAsia="宋体" w:hAnsi="Times New Roman" w:cs="Times New Roman"/>
      <w:sz w:val="24"/>
      <w:szCs w:val="24"/>
    </w:rPr>
  </w:style>
  <w:style w:type="paragraph" w:customStyle="1" w:styleId="610">
    <w:name w:val="目录 61"/>
    <w:basedOn w:val="a2"/>
    <w:next w:val="a2"/>
    <w:uiPriority w:val="39"/>
    <w:qFormat/>
    <w:rsid w:val="00E06BAB"/>
    <w:pPr>
      <w:ind w:left="1050"/>
      <w:jc w:val="left"/>
    </w:pPr>
    <w:rPr>
      <w:rFonts w:cs="Calibri"/>
      <w:sz w:val="18"/>
      <w:szCs w:val="18"/>
    </w:rPr>
  </w:style>
  <w:style w:type="paragraph" w:styleId="53">
    <w:name w:val="List 5"/>
    <w:basedOn w:val="a2"/>
    <w:semiHidden/>
    <w:qFormat/>
    <w:rsid w:val="00E06BAB"/>
    <w:pPr>
      <w:spacing w:line="360" w:lineRule="auto"/>
      <w:ind w:leftChars="800" w:left="100" w:hangingChars="200" w:hanging="200"/>
    </w:pPr>
    <w:rPr>
      <w:rFonts w:ascii="Times New Roman" w:eastAsia="宋体" w:hAnsi="Times New Roman" w:cs="Times New Roman"/>
      <w:sz w:val="24"/>
      <w:szCs w:val="24"/>
    </w:rPr>
  </w:style>
  <w:style w:type="paragraph" w:styleId="33">
    <w:name w:val="Body Text Indent 3"/>
    <w:basedOn w:val="a2"/>
    <w:link w:val="3Char1"/>
    <w:qFormat/>
    <w:rsid w:val="00E06BAB"/>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3"/>
    <w:qFormat/>
    <w:rsid w:val="00E06BAB"/>
    <w:rPr>
      <w:rFonts w:ascii="Times New Roman" w:eastAsia="宋体" w:hAnsi="Times New Roman" w:cs="Times New Roman"/>
      <w:sz w:val="16"/>
      <w:szCs w:val="16"/>
    </w:rPr>
  </w:style>
  <w:style w:type="paragraph" w:customStyle="1" w:styleId="210">
    <w:name w:val="目录 21"/>
    <w:basedOn w:val="a2"/>
    <w:next w:val="a2"/>
    <w:uiPriority w:val="39"/>
    <w:qFormat/>
    <w:rsid w:val="00E06BAB"/>
    <w:pPr>
      <w:ind w:left="210"/>
      <w:jc w:val="left"/>
    </w:pPr>
    <w:rPr>
      <w:rFonts w:cs="Calibri"/>
      <w:smallCaps/>
      <w:sz w:val="20"/>
      <w:szCs w:val="20"/>
    </w:rPr>
  </w:style>
  <w:style w:type="paragraph" w:customStyle="1" w:styleId="91">
    <w:name w:val="目录 91"/>
    <w:basedOn w:val="a2"/>
    <w:next w:val="a2"/>
    <w:uiPriority w:val="39"/>
    <w:qFormat/>
    <w:rsid w:val="00E06BAB"/>
    <w:pPr>
      <w:ind w:left="1680"/>
      <w:jc w:val="left"/>
    </w:pPr>
    <w:rPr>
      <w:rFonts w:cs="Calibri"/>
      <w:sz w:val="18"/>
      <w:szCs w:val="18"/>
    </w:rPr>
  </w:style>
  <w:style w:type="paragraph" w:styleId="28">
    <w:name w:val="Body Text 2"/>
    <w:basedOn w:val="a2"/>
    <w:link w:val="2Char3"/>
    <w:semiHidden/>
    <w:qFormat/>
    <w:rsid w:val="00E06BAB"/>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E06BAB"/>
    <w:rPr>
      <w:rFonts w:ascii="Times New Roman" w:eastAsia="宋体" w:hAnsi="Times New Roman" w:cs="Times New Roman"/>
      <w:sz w:val="24"/>
      <w:szCs w:val="24"/>
    </w:rPr>
  </w:style>
  <w:style w:type="paragraph" w:styleId="43">
    <w:name w:val="List 4"/>
    <w:basedOn w:val="a2"/>
    <w:semiHidden/>
    <w:qFormat/>
    <w:rsid w:val="00E06BAB"/>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E06BAB"/>
    <w:pPr>
      <w:spacing w:after="120" w:line="360" w:lineRule="auto"/>
      <w:ind w:leftChars="400" w:left="840" w:firstLineChars="200" w:firstLine="200"/>
    </w:pPr>
    <w:rPr>
      <w:rFonts w:ascii="Times New Roman" w:eastAsia="宋体" w:hAnsi="Times New Roman" w:cs="Times New Roman"/>
      <w:sz w:val="24"/>
      <w:szCs w:val="24"/>
    </w:rPr>
  </w:style>
  <w:style w:type="paragraph" w:styleId="aff6">
    <w:name w:val="Message Header"/>
    <w:basedOn w:val="a2"/>
    <w:link w:val="Charf5"/>
    <w:semiHidden/>
    <w:qFormat/>
    <w:rsid w:val="00E06BAB"/>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5">
    <w:name w:val="信息标题 Char"/>
    <w:basedOn w:val="a4"/>
    <w:link w:val="aff6"/>
    <w:semiHidden/>
    <w:qFormat/>
    <w:rsid w:val="00E06BAB"/>
    <w:rPr>
      <w:rFonts w:ascii="Arial" w:eastAsia="宋体" w:hAnsi="Arial" w:cs="Arial"/>
      <w:sz w:val="24"/>
      <w:szCs w:val="24"/>
      <w:shd w:val="pct20" w:color="auto" w:fill="auto"/>
    </w:rPr>
  </w:style>
  <w:style w:type="paragraph" w:styleId="HTML0">
    <w:name w:val="HTML Preformatted"/>
    <w:basedOn w:val="a2"/>
    <w:link w:val="HTMLChar0"/>
    <w:uiPriority w:val="99"/>
    <w:semiHidden/>
    <w:qFormat/>
    <w:rsid w:val="00E06BAB"/>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E06BAB"/>
    <w:rPr>
      <w:rFonts w:ascii="Courier New" w:eastAsia="宋体" w:hAnsi="Courier New" w:cs="Courier New"/>
      <w:sz w:val="20"/>
      <w:szCs w:val="20"/>
    </w:rPr>
  </w:style>
  <w:style w:type="paragraph" w:styleId="aff7">
    <w:name w:val="Normal (Web)"/>
    <w:basedOn w:val="a2"/>
    <w:uiPriority w:val="99"/>
    <w:unhideWhenUsed/>
    <w:qFormat/>
    <w:rsid w:val="00E06BAB"/>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styleId="34">
    <w:name w:val="List Continue 3"/>
    <w:basedOn w:val="a2"/>
    <w:semiHidden/>
    <w:qFormat/>
    <w:rsid w:val="00E06BAB"/>
    <w:pPr>
      <w:spacing w:after="120" w:line="360" w:lineRule="auto"/>
      <w:ind w:leftChars="600" w:left="1260" w:firstLineChars="200" w:firstLine="200"/>
    </w:pPr>
    <w:rPr>
      <w:rFonts w:ascii="Times New Roman" w:eastAsia="宋体" w:hAnsi="Times New Roman" w:cs="Times New Roman"/>
      <w:sz w:val="24"/>
      <w:szCs w:val="24"/>
    </w:rPr>
  </w:style>
  <w:style w:type="paragraph" w:styleId="13">
    <w:name w:val="index 1"/>
    <w:basedOn w:val="a2"/>
    <w:next w:val="a2"/>
    <w:qFormat/>
    <w:rsid w:val="00E06BAB"/>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qFormat/>
    <w:rsid w:val="00E06BAB"/>
    <w:pPr>
      <w:spacing w:line="360" w:lineRule="auto"/>
      <w:ind w:leftChars="200" w:left="200" w:firstLineChars="200" w:firstLine="200"/>
    </w:pPr>
    <w:rPr>
      <w:rFonts w:ascii="Times New Roman" w:eastAsia="宋体" w:hAnsi="Times New Roman" w:cs="Times New Roman"/>
      <w:sz w:val="24"/>
      <w:szCs w:val="24"/>
    </w:rPr>
  </w:style>
  <w:style w:type="character" w:styleId="aff8">
    <w:name w:val="Strong"/>
    <w:basedOn w:val="a4"/>
    <w:qFormat/>
    <w:rsid w:val="00E06BAB"/>
    <w:rPr>
      <w:b/>
      <w:bCs/>
    </w:rPr>
  </w:style>
  <w:style w:type="character" w:styleId="aff9">
    <w:name w:val="endnote reference"/>
    <w:basedOn w:val="a4"/>
    <w:qFormat/>
    <w:rsid w:val="00E06BAB"/>
    <w:rPr>
      <w:vertAlign w:val="superscript"/>
    </w:rPr>
  </w:style>
  <w:style w:type="character" w:styleId="affa">
    <w:name w:val="page number"/>
    <w:basedOn w:val="a4"/>
    <w:qFormat/>
    <w:rsid w:val="00E06BAB"/>
  </w:style>
  <w:style w:type="character" w:styleId="affb">
    <w:name w:val="FollowedHyperlink"/>
    <w:basedOn w:val="a4"/>
    <w:uiPriority w:val="99"/>
    <w:qFormat/>
    <w:rsid w:val="00E06BAB"/>
    <w:rPr>
      <w:color w:val="800080"/>
      <w:u w:val="single"/>
    </w:rPr>
  </w:style>
  <w:style w:type="character" w:styleId="affc">
    <w:name w:val="Emphasis"/>
    <w:uiPriority w:val="20"/>
    <w:qFormat/>
    <w:rsid w:val="00E06BAB"/>
    <w:rPr>
      <w:i/>
      <w:iCs/>
    </w:rPr>
  </w:style>
  <w:style w:type="character" w:styleId="affd">
    <w:name w:val="line number"/>
    <w:basedOn w:val="a4"/>
    <w:semiHidden/>
    <w:qFormat/>
    <w:rsid w:val="00E06BAB"/>
  </w:style>
  <w:style w:type="character" w:styleId="HTML1">
    <w:name w:val="HTML Definition"/>
    <w:basedOn w:val="a4"/>
    <w:semiHidden/>
    <w:qFormat/>
    <w:rsid w:val="00E06BAB"/>
    <w:rPr>
      <w:i/>
      <w:iCs/>
    </w:rPr>
  </w:style>
  <w:style w:type="character" w:styleId="HTML2">
    <w:name w:val="HTML Typewriter"/>
    <w:basedOn w:val="a4"/>
    <w:semiHidden/>
    <w:qFormat/>
    <w:rsid w:val="00E06BAB"/>
    <w:rPr>
      <w:rFonts w:ascii="Courier New" w:hAnsi="Courier New" w:cs="Courier New"/>
      <w:sz w:val="20"/>
      <w:szCs w:val="20"/>
    </w:rPr>
  </w:style>
  <w:style w:type="character" w:styleId="HTML3">
    <w:name w:val="HTML Acronym"/>
    <w:basedOn w:val="a4"/>
    <w:semiHidden/>
    <w:qFormat/>
    <w:rsid w:val="00E06BAB"/>
  </w:style>
  <w:style w:type="character" w:styleId="HTML4">
    <w:name w:val="HTML Variable"/>
    <w:basedOn w:val="a4"/>
    <w:semiHidden/>
    <w:qFormat/>
    <w:rsid w:val="00E06BAB"/>
    <w:rPr>
      <w:i/>
      <w:iCs/>
    </w:rPr>
  </w:style>
  <w:style w:type="character" w:styleId="affe">
    <w:name w:val="Hyperlink"/>
    <w:uiPriority w:val="99"/>
    <w:qFormat/>
    <w:rsid w:val="00E06BAB"/>
    <w:rPr>
      <w:color w:val="0000FF"/>
      <w:u w:val="single"/>
    </w:rPr>
  </w:style>
  <w:style w:type="character" w:styleId="HTML5">
    <w:name w:val="HTML Code"/>
    <w:basedOn w:val="a4"/>
    <w:semiHidden/>
    <w:qFormat/>
    <w:rsid w:val="00E06BAB"/>
    <w:rPr>
      <w:rFonts w:ascii="Courier New" w:hAnsi="Courier New" w:cs="Courier New"/>
      <w:sz w:val="20"/>
      <w:szCs w:val="20"/>
    </w:rPr>
  </w:style>
  <w:style w:type="character" w:styleId="HTML6">
    <w:name w:val="HTML Cite"/>
    <w:basedOn w:val="a4"/>
    <w:semiHidden/>
    <w:qFormat/>
    <w:rsid w:val="00E06BAB"/>
    <w:rPr>
      <w:i/>
      <w:iCs/>
    </w:rPr>
  </w:style>
  <w:style w:type="character" w:styleId="HTML7">
    <w:name w:val="HTML Keyboard"/>
    <w:basedOn w:val="a4"/>
    <w:semiHidden/>
    <w:qFormat/>
    <w:rsid w:val="00E06BAB"/>
    <w:rPr>
      <w:rFonts w:ascii="Courier New" w:hAnsi="Courier New" w:cs="Courier New"/>
      <w:sz w:val="20"/>
      <w:szCs w:val="20"/>
    </w:rPr>
  </w:style>
  <w:style w:type="character" w:styleId="HTML8">
    <w:name w:val="HTML Sample"/>
    <w:basedOn w:val="a4"/>
    <w:semiHidden/>
    <w:qFormat/>
    <w:rsid w:val="00E06BAB"/>
    <w:rPr>
      <w:rFonts w:ascii="Courier New" w:hAnsi="Courier New" w:cs="Courier New"/>
    </w:rPr>
  </w:style>
  <w:style w:type="table" w:styleId="afff">
    <w:name w:val="Table Theme"/>
    <w:basedOn w:val="a5"/>
    <w:semiHidden/>
    <w:qFormat/>
    <w:rsid w:val="00E06BA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4">
    <w:name w:val="Table Colorful 1"/>
    <w:basedOn w:val="a5"/>
    <w:semiHidden/>
    <w:qFormat/>
    <w:rsid w:val="00E06BAB"/>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qFormat/>
    <w:rsid w:val="00E06BAB"/>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5">
    <w:name w:val="Table Colorful 3"/>
    <w:basedOn w:val="a5"/>
    <w:semiHidden/>
    <w:qFormat/>
    <w:rsid w:val="00E06BAB"/>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0">
    <w:name w:val="Table Elegant"/>
    <w:basedOn w:val="a5"/>
    <w:semiHidden/>
    <w:qFormat/>
    <w:rsid w:val="00E06BAB"/>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5">
    <w:name w:val="Table Classic 1"/>
    <w:basedOn w:val="a5"/>
    <w:semiHidden/>
    <w:qFormat/>
    <w:rsid w:val="00E06BAB"/>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E06BAB"/>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6">
    <w:name w:val="Table Classic 3"/>
    <w:basedOn w:val="a5"/>
    <w:semiHidden/>
    <w:qFormat/>
    <w:rsid w:val="00E06BAB"/>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4">
    <w:name w:val="Table Classic 4"/>
    <w:basedOn w:val="a5"/>
    <w:semiHidden/>
    <w:qFormat/>
    <w:rsid w:val="00E06BAB"/>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6">
    <w:name w:val="Table Simple 1"/>
    <w:basedOn w:val="a5"/>
    <w:semiHidden/>
    <w:qFormat/>
    <w:rsid w:val="00E06BAB"/>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E06BAB"/>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7">
    <w:name w:val="Table Simple 3"/>
    <w:basedOn w:val="a5"/>
    <w:semiHidden/>
    <w:qFormat/>
    <w:rsid w:val="00E06BAB"/>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7">
    <w:name w:val="Table Subtle 1"/>
    <w:basedOn w:val="a5"/>
    <w:semiHidden/>
    <w:qFormat/>
    <w:rsid w:val="00E06BAB"/>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E06BAB"/>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8">
    <w:name w:val="Table 3D effects 1"/>
    <w:basedOn w:val="a5"/>
    <w:semiHidden/>
    <w:qFormat/>
    <w:rsid w:val="00E06BAB"/>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E06BAB"/>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8">
    <w:name w:val="Table 3D effects 3"/>
    <w:basedOn w:val="a5"/>
    <w:semiHidden/>
    <w:qFormat/>
    <w:rsid w:val="00E06BAB"/>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9">
    <w:name w:val="Table List 1"/>
    <w:basedOn w:val="a5"/>
    <w:semiHidden/>
    <w:qFormat/>
    <w:rsid w:val="00E06BAB"/>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qFormat/>
    <w:rsid w:val="00E06BAB"/>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9">
    <w:name w:val="Table List 3"/>
    <w:basedOn w:val="a5"/>
    <w:semiHidden/>
    <w:rsid w:val="00E06BAB"/>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5">
    <w:name w:val="Table List 4"/>
    <w:basedOn w:val="a5"/>
    <w:semiHidden/>
    <w:qFormat/>
    <w:rsid w:val="00E06BAB"/>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4">
    <w:name w:val="Table List 5"/>
    <w:basedOn w:val="a5"/>
    <w:semiHidden/>
    <w:qFormat/>
    <w:rsid w:val="00E06BAB"/>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0">
    <w:name w:val="Table List 6"/>
    <w:basedOn w:val="a5"/>
    <w:semiHidden/>
    <w:qFormat/>
    <w:rsid w:val="00E06BAB"/>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0">
    <w:name w:val="Table List 7"/>
    <w:basedOn w:val="a5"/>
    <w:semiHidden/>
    <w:qFormat/>
    <w:rsid w:val="00E06BAB"/>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0">
    <w:name w:val="Table List 8"/>
    <w:basedOn w:val="a5"/>
    <w:semiHidden/>
    <w:rsid w:val="00E06BAB"/>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1">
    <w:name w:val="Table Contemporary"/>
    <w:basedOn w:val="a5"/>
    <w:semiHidden/>
    <w:rsid w:val="00E06BAB"/>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a">
    <w:name w:val="Table Columns 1"/>
    <w:basedOn w:val="a5"/>
    <w:semiHidden/>
    <w:rsid w:val="00E06BAB"/>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E06BAB"/>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a">
    <w:name w:val="Table Columns 3"/>
    <w:basedOn w:val="a5"/>
    <w:semiHidden/>
    <w:qFormat/>
    <w:rsid w:val="00E06BAB"/>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6">
    <w:name w:val="Table Columns 4"/>
    <w:basedOn w:val="a5"/>
    <w:semiHidden/>
    <w:qFormat/>
    <w:rsid w:val="00E06BAB"/>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qFormat/>
    <w:rsid w:val="00E06BAB"/>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b">
    <w:name w:val="Table Grid 1"/>
    <w:basedOn w:val="a5"/>
    <w:semiHidden/>
    <w:qFormat/>
    <w:rsid w:val="00E06BAB"/>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qFormat/>
    <w:rsid w:val="00E06BAB"/>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b">
    <w:name w:val="Table Grid 3"/>
    <w:basedOn w:val="a5"/>
    <w:semiHidden/>
    <w:qFormat/>
    <w:rsid w:val="00E06BAB"/>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7">
    <w:name w:val="Table Grid 4"/>
    <w:basedOn w:val="a5"/>
    <w:semiHidden/>
    <w:qFormat/>
    <w:rsid w:val="00E06BAB"/>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6">
    <w:name w:val="Table Grid 5"/>
    <w:basedOn w:val="a5"/>
    <w:semiHidden/>
    <w:rsid w:val="00E06BAB"/>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qFormat/>
    <w:rsid w:val="00E06BAB"/>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E06BAB"/>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qFormat/>
    <w:rsid w:val="00E06BAB"/>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c">
    <w:name w:val="Table Web 1"/>
    <w:basedOn w:val="a5"/>
    <w:semiHidden/>
    <w:qFormat/>
    <w:rsid w:val="00E06BAB"/>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qFormat/>
    <w:rsid w:val="00E06BAB"/>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c">
    <w:name w:val="Table Web 3"/>
    <w:basedOn w:val="a5"/>
    <w:semiHidden/>
    <w:qFormat/>
    <w:rsid w:val="00E06BAB"/>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2">
    <w:name w:val="Table Professional"/>
    <w:basedOn w:val="a5"/>
    <w:semiHidden/>
    <w:qFormat/>
    <w:rsid w:val="00E06BAB"/>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paragraph" w:customStyle="1" w:styleId="0">
    <w:name w:val="样式 首行缩进:  0 厘米"/>
    <w:basedOn w:val="a2"/>
    <w:link w:val="0Char"/>
    <w:qFormat/>
    <w:rsid w:val="00E06BAB"/>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E06BAB"/>
    <w:rPr>
      <w:rFonts w:ascii="Times New Roman" w:eastAsia="仿宋_GB2312" w:hAnsi="Times New Roman" w:cs="宋体"/>
      <w:sz w:val="28"/>
      <w:szCs w:val="20"/>
    </w:rPr>
  </w:style>
  <w:style w:type="paragraph" w:customStyle="1" w:styleId="afff3">
    <w:name w:val="正文+缩进"/>
    <w:basedOn w:val="a2"/>
    <w:qFormat/>
    <w:rsid w:val="00E06BAB"/>
    <w:pPr>
      <w:snapToGrid w:val="0"/>
      <w:spacing w:line="360" w:lineRule="auto"/>
      <w:ind w:firstLineChars="200" w:firstLine="200"/>
      <w:textAlignment w:val="baseline"/>
    </w:pPr>
    <w:rPr>
      <w:rFonts w:ascii="Times New Roman" w:eastAsia="宋体" w:hAnsi="Times New Roman" w:cs="Times New Roman"/>
      <w:sz w:val="24"/>
      <w:szCs w:val="20"/>
    </w:rPr>
  </w:style>
  <w:style w:type="paragraph" w:customStyle="1" w:styleId="00">
    <w:name w:val="表格00"/>
    <w:basedOn w:val="a2"/>
    <w:qFormat/>
    <w:rsid w:val="00E06BAB"/>
    <w:pPr>
      <w:spacing w:line="0" w:lineRule="atLeast"/>
      <w:ind w:firstLineChars="200" w:firstLine="200"/>
      <w:jc w:val="center"/>
    </w:pPr>
    <w:rPr>
      <w:rFonts w:ascii="楷体_GB2312" w:eastAsia="楷体_GB2312" w:hAnsi="Times New Roman" w:cs="Times New Roman"/>
      <w:szCs w:val="18"/>
    </w:rPr>
  </w:style>
  <w:style w:type="paragraph" w:customStyle="1" w:styleId="040">
    <w:name w:val="标题0.4"/>
    <w:basedOn w:val="03"/>
    <w:next w:val="a2"/>
    <w:qFormat/>
    <w:rsid w:val="00E06BAB"/>
    <w:pPr>
      <w:tabs>
        <w:tab w:val="left" w:pos="360"/>
      </w:tabs>
      <w:spacing w:beforeLines="50"/>
      <w:ind w:left="-329" w:firstLine="386"/>
      <w:outlineLvl w:val="3"/>
    </w:pPr>
    <w:rPr>
      <w:rFonts w:ascii="Arial" w:hAnsi="Arial"/>
      <w:snapToGrid w:val="0"/>
      <w:kern w:val="0"/>
      <w:sz w:val="24"/>
      <w:szCs w:val="24"/>
    </w:rPr>
  </w:style>
  <w:style w:type="paragraph" w:customStyle="1" w:styleId="03">
    <w:name w:val="标题0.3"/>
    <w:basedOn w:val="30"/>
    <w:link w:val="03Char"/>
    <w:qFormat/>
    <w:rsid w:val="00E06BAB"/>
    <w:pPr>
      <w:tabs>
        <w:tab w:val="left"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
    <w:qFormat/>
    <w:rsid w:val="00E06BAB"/>
    <w:rPr>
      <w:rFonts w:ascii="Times New Roman" w:eastAsia="宋体" w:hAnsi="Times New Roman" w:cs="Times New Roman"/>
      <w:b/>
      <w:bCs/>
      <w:sz w:val="28"/>
      <w:szCs w:val="32"/>
    </w:rPr>
  </w:style>
  <w:style w:type="paragraph" w:customStyle="1" w:styleId="211">
    <w:name w:val="样式 澧河评估正文 + 首行缩进:  2 字符1"/>
    <w:basedOn w:val="a2"/>
    <w:qFormat/>
    <w:rsid w:val="00E06BAB"/>
    <w:pPr>
      <w:spacing w:line="560" w:lineRule="exact"/>
      <w:ind w:firstLineChars="200" w:firstLine="200"/>
    </w:pPr>
    <w:rPr>
      <w:rFonts w:ascii="仿宋_GB2312" w:eastAsia="仿宋_GB2312" w:hAnsi="Times New Roman" w:cs="宋体"/>
      <w:sz w:val="28"/>
      <w:szCs w:val="20"/>
    </w:rPr>
  </w:style>
  <w:style w:type="paragraph" w:customStyle="1" w:styleId="afff4">
    <w:name w:val="图名"/>
    <w:basedOn w:val="a2"/>
    <w:link w:val="Charf6"/>
    <w:qFormat/>
    <w:rsid w:val="00E06BAB"/>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f6">
    <w:name w:val="图名 Char"/>
    <w:basedOn w:val="a4"/>
    <w:link w:val="afff4"/>
    <w:qFormat/>
    <w:rsid w:val="00E06BAB"/>
    <w:rPr>
      <w:rFonts w:ascii="黑体" w:eastAsia="黑体" w:hAnsi="Times New Roman" w:cs="Times New Roman"/>
      <w:bCs/>
      <w:kern w:val="0"/>
      <w:sz w:val="24"/>
      <w:szCs w:val="20"/>
    </w:rPr>
  </w:style>
  <w:style w:type="paragraph" w:customStyle="1" w:styleId="afff5">
    <w:name w:val="表格"/>
    <w:basedOn w:val="a2"/>
    <w:link w:val="Charf7"/>
    <w:qFormat/>
    <w:rsid w:val="00E06BAB"/>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character" w:customStyle="1" w:styleId="Charf7">
    <w:name w:val="表格 Char"/>
    <w:basedOn w:val="a4"/>
    <w:link w:val="afff5"/>
    <w:qFormat/>
    <w:rsid w:val="00E06BAB"/>
    <w:rPr>
      <w:rFonts w:ascii="楷体_GB2312" w:eastAsia="楷体_GB2312" w:hAnsi="Times New Roman" w:cs="Times New Roman"/>
      <w:kern w:val="0"/>
      <w:szCs w:val="21"/>
    </w:rPr>
  </w:style>
  <w:style w:type="paragraph" w:customStyle="1" w:styleId="afff6">
    <w:name w:val="表名"/>
    <w:basedOn w:val="a2"/>
    <w:link w:val="Charf8"/>
    <w:rsid w:val="00E06BAB"/>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f8">
    <w:name w:val="表名 Char"/>
    <w:basedOn w:val="a4"/>
    <w:link w:val="afff6"/>
    <w:qFormat/>
    <w:rsid w:val="00E06BAB"/>
    <w:rPr>
      <w:rFonts w:ascii="黑体" w:eastAsia="黑体" w:hAnsi="宋体" w:cs="Times New Roman"/>
      <w:color w:val="000000"/>
      <w:kern w:val="0"/>
      <w:sz w:val="24"/>
      <w:szCs w:val="28"/>
    </w:rPr>
  </w:style>
  <w:style w:type="character" w:customStyle="1" w:styleId="CharChar">
    <w:name w:val="表格 Char Char"/>
    <w:basedOn w:val="a4"/>
    <w:qFormat/>
    <w:rsid w:val="00E06BAB"/>
    <w:rPr>
      <w:rFonts w:ascii="楷体_GB2312" w:eastAsia="楷体_GB2312"/>
      <w:sz w:val="21"/>
      <w:szCs w:val="21"/>
      <w:lang w:val="en-US" w:eastAsia="zh-CN" w:bidi="ar-SA"/>
    </w:rPr>
  </w:style>
  <w:style w:type="character" w:styleId="afff7">
    <w:name w:val="Placeholder Text"/>
    <w:basedOn w:val="a4"/>
    <w:uiPriority w:val="99"/>
    <w:qFormat/>
    <w:rsid w:val="00E06BAB"/>
    <w:rPr>
      <w:color w:val="808080"/>
    </w:rPr>
  </w:style>
  <w:style w:type="character" w:customStyle="1" w:styleId="Charf9">
    <w:name w:val="无间隔 Char"/>
    <w:link w:val="1d"/>
    <w:qFormat/>
    <w:rsid w:val="00E06BAB"/>
    <w:rPr>
      <w:rFonts w:ascii="Times New Roman" w:hAnsi="Times New Roman"/>
      <w:sz w:val="24"/>
    </w:rPr>
  </w:style>
  <w:style w:type="paragraph" w:customStyle="1" w:styleId="1d">
    <w:name w:val="无间隔1"/>
    <w:link w:val="Charf9"/>
    <w:qFormat/>
    <w:rsid w:val="00E06BAB"/>
    <w:pPr>
      <w:widowControl w:val="0"/>
    </w:pPr>
    <w:rPr>
      <w:rFonts w:ascii="Times New Roman" w:hAnsi="Times New Roman"/>
      <w:sz w:val="24"/>
    </w:rPr>
  </w:style>
  <w:style w:type="character" w:customStyle="1" w:styleId="ok">
    <w:name w:val="ok"/>
    <w:qFormat/>
    <w:rsid w:val="00E06BAB"/>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E06BAB"/>
    <w:rPr>
      <w:rFonts w:ascii="宋体" w:hAnsi="宋体"/>
      <w:color w:val="000000"/>
      <w:sz w:val="24"/>
      <w:szCs w:val="24"/>
    </w:rPr>
  </w:style>
  <w:style w:type="paragraph" w:customStyle="1" w:styleId="afff8">
    <w:name w:val="样式 蔡正文 + 黑色"/>
    <w:basedOn w:val="afff9"/>
    <w:link w:val="CharChar0"/>
    <w:qFormat/>
    <w:rsid w:val="00E06BAB"/>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E06BAB"/>
    <w:pPr>
      <w:spacing w:line="360" w:lineRule="auto"/>
      <w:ind w:firstLineChars="200" w:firstLine="200"/>
    </w:pPr>
    <w:rPr>
      <w:rFonts w:ascii="宋体" w:eastAsia="宋体" w:hAnsi="宋体" w:cs="Times New Roman"/>
      <w:kern w:val="0"/>
      <w:sz w:val="24"/>
      <w:szCs w:val="24"/>
    </w:rPr>
  </w:style>
  <w:style w:type="character" w:customStyle="1" w:styleId="CharChar1">
    <w:name w:val="蔡正文 Char Char"/>
    <w:link w:val="afff9"/>
    <w:qFormat/>
    <w:rsid w:val="00E06BAB"/>
    <w:rPr>
      <w:rFonts w:ascii="宋体" w:eastAsia="宋体" w:hAnsi="宋体" w:cs="Times New Roman"/>
      <w:kern w:val="0"/>
      <w:sz w:val="24"/>
      <w:szCs w:val="24"/>
    </w:rPr>
  </w:style>
  <w:style w:type="character" w:customStyle="1" w:styleId="jxpCharChar">
    <w:name w:val="正文jxp Char Char"/>
    <w:link w:val="jxp"/>
    <w:qFormat/>
    <w:rsid w:val="00E06BAB"/>
    <w:rPr>
      <w:rFonts w:ascii="Times New Roman" w:hAnsi="Times New Roman" w:cs="宋体"/>
      <w:color w:val="000000"/>
      <w:sz w:val="24"/>
      <w:szCs w:val="24"/>
    </w:rPr>
  </w:style>
  <w:style w:type="paragraph" w:customStyle="1" w:styleId="jxp">
    <w:name w:val="正文jxp"/>
    <w:basedOn w:val="a2"/>
    <w:link w:val="jxpCharChar"/>
    <w:qFormat/>
    <w:rsid w:val="00E06BAB"/>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E06BAB"/>
    <w:rPr>
      <w:rFonts w:ascii="Times New Roman" w:hAnsi="Times New Roman"/>
      <w:sz w:val="24"/>
    </w:rPr>
  </w:style>
  <w:style w:type="paragraph" w:customStyle="1" w:styleId="afffa">
    <w:name w:val="图片"/>
    <w:basedOn w:val="a2"/>
    <w:link w:val="CharChar2"/>
    <w:qFormat/>
    <w:rsid w:val="00E06BAB"/>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E06BAB"/>
    <w:rPr>
      <w:rFonts w:ascii="宋体" w:hAnsi="宋体"/>
      <w:color w:val="000000"/>
      <w:sz w:val="24"/>
    </w:rPr>
  </w:style>
  <w:style w:type="paragraph" w:customStyle="1" w:styleId="afffb">
    <w:name w:val="样式 正文缩进 + (西文) 宋体 小四 黑色"/>
    <w:basedOn w:val="af1"/>
    <w:link w:val="CharChar3"/>
    <w:qFormat/>
    <w:rsid w:val="00E06BAB"/>
    <w:pPr>
      <w:spacing w:line="300" w:lineRule="auto"/>
    </w:pPr>
    <w:rPr>
      <w:rFonts w:ascii="宋体" w:eastAsiaTheme="minorEastAsia" w:hAnsi="宋体" w:cstheme="minorBidi"/>
      <w:color w:val="000000"/>
      <w:kern w:val="2"/>
      <w:sz w:val="24"/>
      <w:szCs w:val="22"/>
    </w:rPr>
  </w:style>
  <w:style w:type="character" w:customStyle="1" w:styleId="CharChar4">
    <w:name w:val="公式修改 Char Char"/>
    <w:link w:val="afffc"/>
    <w:qFormat/>
    <w:rsid w:val="00E06BAB"/>
    <w:rPr>
      <w:rFonts w:ascii="Times New Roman" w:hAnsi="Times New Roman"/>
      <w:color w:val="000000"/>
      <w:sz w:val="24"/>
      <w:szCs w:val="24"/>
    </w:rPr>
  </w:style>
  <w:style w:type="paragraph" w:customStyle="1" w:styleId="afffc">
    <w:name w:val="公式修改"/>
    <w:basedOn w:val="a2"/>
    <w:next w:val="a3"/>
    <w:link w:val="CharChar4"/>
    <w:qFormat/>
    <w:rsid w:val="00E06BAB"/>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qFormat/>
    <w:rsid w:val="00E06BAB"/>
    <w:rPr>
      <w:rFonts w:ascii="Times New Roman" w:hAnsi="Times New Roman"/>
      <w:sz w:val="24"/>
      <w:szCs w:val="24"/>
    </w:rPr>
  </w:style>
  <w:style w:type="paragraph" w:customStyle="1" w:styleId="afffd">
    <w:name w:val="公式"/>
    <w:basedOn w:val="a2"/>
    <w:link w:val="CharChar5"/>
    <w:qFormat/>
    <w:rsid w:val="00E06BAB"/>
    <w:pPr>
      <w:spacing w:line="360" w:lineRule="auto"/>
      <w:ind w:firstLineChars="200" w:firstLine="200"/>
      <w:textAlignment w:val="baseline"/>
    </w:pPr>
    <w:rPr>
      <w:rFonts w:ascii="Times New Roman" w:hAnsi="Times New Roman"/>
      <w:sz w:val="24"/>
      <w:szCs w:val="24"/>
    </w:rPr>
  </w:style>
  <w:style w:type="character" w:customStyle="1" w:styleId="1e">
    <w:name w:val="占位符文本1"/>
    <w:qFormat/>
    <w:rsid w:val="00E06BAB"/>
    <w:rPr>
      <w:color w:val="808080"/>
    </w:rPr>
  </w:style>
  <w:style w:type="character" w:customStyle="1" w:styleId="CharChar6">
    <w:name w:val="报告正文 Char Char"/>
    <w:qFormat/>
    <w:rsid w:val="00E06BAB"/>
    <w:rPr>
      <w:rFonts w:ascii="宋体" w:eastAsia="宋体"/>
      <w:kern w:val="2"/>
      <w:sz w:val="24"/>
      <w:szCs w:val="18"/>
      <w:lang w:val="en-US" w:eastAsia="zh-CN" w:bidi="ar-SA"/>
    </w:rPr>
  </w:style>
  <w:style w:type="character" w:customStyle="1" w:styleId="CharChar7">
    <w:name w:val="样式 我的正文段落 Char Char"/>
    <w:link w:val="afffe"/>
    <w:qFormat/>
    <w:rsid w:val="00E06BAB"/>
    <w:rPr>
      <w:rFonts w:ascii="Times New Roman" w:hAnsi="Times New Roman" w:cs="宋体"/>
      <w:sz w:val="24"/>
    </w:rPr>
  </w:style>
  <w:style w:type="paragraph" w:customStyle="1" w:styleId="afffe">
    <w:name w:val="样式 我的正文段落"/>
    <w:basedOn w:val="affff"/>
    <w:link w:val="CharChar7"/>
    <w:qFormat/>
    <w:rsid w:val="00E06BAB"/>
    <w:pPr>
      <w:spacing w:line="360" w:lineRule="auto"/>
      <w:ind w:firstLine="200"/>
    </w:pPr>
    <w:rPr>
      <w:rFonts w:eastAsiaTheme="minorEastAsia"/>
      <w:szCs w:val="22"/>
    </w:rPr>
  </w:style>
  <w:style w:type="paragraph" w:customStyle="1" w:styleId="affff">
    <w:name w:val="我的正文段落"/>
    <w:basedOn w:val="a2"/>
    <w:qFormat/>
    <w:rsid w:val="00E06BAB"/>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E06BAB"/>
    <w:rPr>
      <w:rFonts w:ascii="Times New Roman" w:hAnsi="宋体"/>
      <w:color w:val="000000"/>
      <w:sz w:val="24"/>
      <w:szCs w:val="24"/>
    </w:rPr>
  </w:style>
  <w:style w:type="paragraph" w:customStyle="1" w:styleId="MTDisplayEquation">
    <w:name w:val="MTDisplayEquation"/>
    <w:basedOn w:val="a2"/>
    <w:next w:val="a2"/>
    <w:link w:val="MTDisplayEquationCharChar"/>
    <w:qFormat/>
    <w:rsid w:val="00E06BAB"/>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E06BAB"/>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CD2665"/>
    <w:pPr>
      <w:tabs>
        <w:tab w:val="left" w:pos="1111"/>
      </w:tabs>
      <w:spacing w:beforeLines="50"/>
      <w:jc w:val="left"/>
      <w:textAlignment w:val="baseline"/>
      <w:outlineLvl w:val="0"/>
    </w:pPr>
    <w:rPr>
      <w:rFonts w:ascii="Times New Roman" w:eastAsia="黑体" w:hAnsi="Times New Roman" w:cs="Times New Roman"/>
      <w:bCs/>
      <w:sz w:val="36"/>
      <w:szCs w:val="24"/>
    </w:rPr>
  </w:style>
  <w:style w:type="paragraph" w:customStyle="1" w:styleId="1f">
    <w:name w:val="列出段落1"/>
    <w:basedOn w:val="a2"/>
    <w:uiPriority w:val="34"/>
    <w:qFormat/>
    <w:rsid w:val="00E06BAB"/>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qFormat/>
    <w:rsid w:val="00E06BAB"/>
    <w:pPr>
      <w:ind w:firstLineChars="200" w:firstLine="200"/>
      <w:jc w:val="center"/>
      <w:textAlignment w:val="baseline"/>
    </w:pPr>
    <w:rPr>
      <w:rFonts w:ascii="宋体" w:eastAsia="宋体" w:hAnsi="宋体" w:cs="Arial"/>
      <w:sz w:val="21"/>
      <w:szCs w:val="21"/>
    </w:rPr>
  </w:style>
  <w:style w:type="character" w:customStyle="1" w:styleId="Charfa">
    <w:name w:val="图形说明 Char"/>
    <w:basedOn w:val="a4"/>
    <w:link w:val="affff0"/>
    <w:qFormat/>
    <w:rsid w:val="00E06BAB"/>
    <w:rPr>
      <w:rFonts w:ascii="宋体" w:eastAsia="宋体" w:hAnsi="宋体" w:cs="Arial"/>
      <w:b/>
      <w:szCs w:val="21"/>
    </w:rPr>
  </w:style>
  <w:style w:type="paragraph" w:customStyle="1" w:styleId="affff1">
    <w:name w:val="封面标题"/>
    <w:basedOn w:val="a2"/>
    <w:qFormat/>
    <w:rsid w:val="00E06BAB"/>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E06BAB"/>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E06BAB"/>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E06BAB"/>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0">
    <w:name w:val="03三级标题"/>
    <w:basedOn w:val="a2"/>
    <w:qFormat/>
    <w:rsid w:val="00CA6A19"/>
    <w:pPr>
      <w:tabs>
        <w:tab w:val="left" w:pos="1111"/>
        <w:tab w:val="left" w:pos="1399"/>
      </w:tabs>
      <w:spacing w:line="560" w:lineRule="exact"/>
      <w:textAlignment w:val="baseline"/>
      <w:outlineLvl w:val="2"/>
    </w:pPr>
    <w:rPr>
      <w:rFonts w:ascii="Times New Roman" w:eastAsia="黑体" w:hAnsi="Times New Roman" w:cs="Times New Roman"/>
      <w:sz w:val="24"/>
      <w:szCs w:val="24"/>
    </w:rPr>
  </w:style>
  <w:style w:type="paragraph" w:customStyle="1" w:styleId="affff2">
    <w:name w:val="表格文字"/>
    <w:basedOn w:val="a2"/>
    <w:link w:val="Charfb"/>
    <w:qFormat/>
    <w:rsid w:val="00E06BAB"/>
    <w:pPr>
      <w:spacing w:line="300" w:lineRule="exact"/>
      <w:ind w:firstLineChars="200" w:firstLine="200"/>
      <w:jc w:val="center"/>
      <w:textAlignment w:val="center"/>
    </w:pPr>
    <w:rPr>
      <w:rFonts w:ascii="Times New Roman" w:eastAsia="宋体" w:hAnsi="Times New Roman" w:cs="Times New Roman"/>
      <w:sz w:val="24"/>
      <w:szCs w:val="24"/>
    </w:rPr>
  </w:style>
  <w:style w:type="character" w:customStyle="1" w:styleId="Charfb">
    <w:name w:val="表格文字 Char"/>
    <w:link w:val="affff2"/>
    <w:qFormat/>
    <w:rsid w:val="00E06BAB"/>
    <w:rPr>
      <w:rFonts w:ascii="Times New Roman" w:eastAsia="宋体" w:hAnsi="Times New Roman" w:cs="Times New Roman"/>
      <w:sz w:val="24"/>
      <w:szCs w:val="24"/>
    </w:rPr>
  </w:style>
  <w:style w:type="paragraph" w:customStyle="1" w:styleId="04">
    <w:name w:val="04四级标题"/>
    <w:basedOn w:val="a2"/>
    <w:qFormat/>
    <w:rsid w:val="00E06BAB"/>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E06BAB"/>
    <w:pPr>
      <w:spacing w:before="200"/>
      <w:ind w:firstLineChars="200" w:firstLine="200"/>
      <w:jc w:val="center"/>
      <w:textAlignment w:val="center"/>
    </w:pPr>
    <w:rPr>
      <w:rFonts w:ascii="Times New Roman" w:eastAsia="宋体" w:hAnsi="Times New Roman" w:cs="Times New Roman"/>
      <w:sz w:val="24"/>
      <w:szCs w:val="24"/>
    </w:rPr>
  </w:style>
  <w:style w:type="character" w:customStyle="1" w:styleId="Charfc">
    <w:name w:val="表格标题 Char"/>
    <w:link w:val="affff3"/>
    <w:qFormat/>
    <w:rsid w:val="00E06BAB"/>
    <w:rPr>
      <w:rFonts w:ascii="Times New Roman" w:eastAsia="宋体" w:hAnsi="Times New Roman" w:cs="Times New Roman"/>
      <w:sz w:val="24"/>
      <w:szCs w:val="24"/>
    </w:rPr>
  </w:style>
  <w:style w:type="paragraph" w:customStyle="1" w:styleId="1f0">
    <w:name w:val="修订1"/>
    <w:uiPriority w:val="99"/>
    <w:qFormat/>
    <w:rsid w:val="00E06BAB"/>
    <w:rPr>
      <w:rFonts w:ascii="Times New Roman" w:eastAsia="宋体" w:hAnsi="Times New Roman" w:cs="Times New Roman"/>
      <w:sz w:val="24"/>
      <w:szCs w:val="20"/>
    </w:rPr>
  </w:style>
  <w:style w:type="paragraph" w:customStyle="1" w:styleId="Char21">
    <w:name w:val="Char21"/>
    <w:basedOn w:val="a2"/>
    <w:qFormat/>
    <w:rsid w:val="00E06BAB"/>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E06BAB"/>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CA6A19"/>
    <w:pPr>
      <w:tabs>
        <w:tab w:val="left" w:pos="1111"/>
        <w:tab w:val="left" w:pos="1255"/>
      </w:tabs>
      <w:jc w:val="left"/>
      <w:textAlignment w:val="baseline"/>
      <w:outlineLvl w:val="1"/>
    </w:pPr>
    <w:rPr>
      <w:rFonts w:ascii="Times New Roman" w:eastAsia="黑体" w:hAnsi="Times New Roman" w:cs="Times New Roman"/>
      <w:sz w:val="28"/>
      <w:szCs w:val="24"/>
    </w:rPr>
  </w:style>
  <w:style w:type="character" w:customStyle="1" w:styleId="Charfd">
    <w:name w:val="公式 Char"/>
    <w:qFormat/>
    <w:locked/>
    <w:rsid w:val="00E06BAB"/>
    <w:rPr>
      <w:rFonts w:ascii="Times New Roman" w:eastAsia="宋体" w:hAnsi="Times New Roman" w:cs="Times New Roman"/>
      <w:sz w:val="24"/>
      <w:szCs w:val="24"/>
    </w:rPr>
  </w:style>
  <w:style w:type="character" w:customStyle="1" w:styleId="Charfe">
    <w:name w:val="公式修改 Char"/>
    <w:qFormat/>
    <w:rsid w:val="00E06BAB"/>
    <w:rPr>
      <w:rFonts w:ascii="Times New Roman" w:eastAsia="宋体" w:hAnsi="Times New Roman" w:cs="Times New Roman"/>
      <w:color w:val="000000"/>
      <w:kern w:val="0"/>
      <w:sz w:val="24"/>
      <w:szCs w:val="24"/>
    </w:rPr>
  </w:style>
  <w:style w:type="paragraph" w:customStyle="1" w:styleId="affff4">
    <w:name w:val="公式和序号"/>
    <w:basedOn w:val="a2"/>
    <w:qFormat/>
    <w:rsid w:val="00E06BAB"/>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E06BAB"/>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E06BAB"/>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E06BAB"/>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E06BAB"/>
    <w:rPr>
      <w:rFonts w:eastAsia="新宋体"/>
      <w:bCs/>
      <w:kern w:val="2"/>
      <w:sz w:val="28"/>
      <w:szCs w:val="32"/>
      <w:lang w:val="en-US" w:eastAsia="zh-CN" w:bidi="ar-SA"/>
    </w:rPr>
  </w:style>
  <w:style w:type="paragraph" w:customStyle="1" w:styleId="affff5">
    <w:name w:val="居中"/>
    <w:basedOn w:val="a2"/>
    <w:qFormat/>
    <w:rsid w:val="00E06BAB"/>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E06BAB"/>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E06BAB"/>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qFormat/>
    <w:rsid w:val="00E06BAB"/>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2">
    <w:name w:val="样式 居中 首行缩进:  2 字符1"/>
    <w:basedOn w:val="a2"/>
    <w:qFormat/>
    <w:rsid w:val="00E06BAB"/>
    <w:pPr>
      <w:ind w:firstLineChars="200" w:firstLine="200"/>
      <w:jc w:val="center"/>
    </w:pPr>
    <w:rPr>
      <w:rFonts w:ascii="Times New Roman" w:eastAsia="宋体" w:hAnsi="Times New Roman" w:cs="宋体"/>
      <w:szCs w:val="20"/>
    </w:rPr>
  </w:style>
  <w:style w:type="paragraph" w:customStyle="1" w:styleId="111">
    <w:name w:val="1.1"/>
    <w:basedOn w:val="20"/>
    <w:qFormat/>
    <w:rsid w:val="00E06BAB"/>
  </w:style>
  <w:style w:type="paragraph" w:customStyle="1" w:styleId="1110">
    <w:name w:val="1.1.1"/>
    <w:basedOn w:val="30"/>
    <w:qFormat/>
    <w:rsid w:val="00E06BAB"/>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1">
    <w:name w:val="1"/>
    <w:basedOn w:val="1"/>
    <w:qFormat/>
    <w:rsid w:val="00E06BAB"/>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E06BAB"/>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3"/>
    <w:qFormat/>
    <w:rsid w:val="00E06BAB"/>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E06BAB"/>
    <w:pPr>
      <w:ind w:firstLineChars="200" w:firstLine="420"/>
      <w:jc w:val="center"/>
    </w:pPr>
    <w:rPr>
      <w:rFonts w:ascii="Times New Roman" w:eastAsia="宋体" w:hAnsi="Times New Roman" w:cs="宋体"/>
      <w:szCs w:val="20"/>
    </w:rPr>
  </w:style>
  <w:style w:type="paragraph" w:customStyle="1" w:styleId="48">
    <w:name w:val="标4"/>
    <w:basedOn w:val="30"/>
    <w:qFormat/>
    <w:rsid w:val="00E06BAB"/>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qFormat/>
    <w:rsid w:val="00E06BAB"/>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E06BAB"/>
    <w:rPr>
      <w:vanish/>
      <w:color w:val="FF0000"/>
    </w:rPr>
  </w:style>
  <w:style w:type="paragraph" w:customStyle="1" w:styleId="2f6">
    <w:name w:val="题注2"/>
    <w:basedOn w:val="afa"/>
    <w:qFormat/>
    <w:rsid w:val="00E06BAB"/>
    <w:pPr>
      <w:spacing w:line="360" w:lineRule="auto"/>
      <w:ind w:firstLineChars="200" w:firstLine="420"/>
      <w:jc w:val="center"/>
    </w:pPr>
    <w:rPr>
      <w:rFonts w:ascii="Arial" w:eastAsia="宋体" w:hAnsi="Arial" w:cs="Arial"/>
      <w:b w:val="0"/>
      <w:sz w:val="21"/>
      <w:szCs w:val="21"/>
    </w:rPr>
  </w:style>
  <w:style w:type="paragraph" w:customStyle="1" w:styleId="affff8">
    <w:name w:val="灵敏系数"/>
    <w:basedOn w:val="afa"/>
    <w:qFormat/>
    <w:rsid w:val="00E06BAB"/>
    <w:pPr>
      <w:spacing w:line="360" w:lineRule="auto"/>
      <w:ind w:firstLineChars="200" w:firstLine="420"/>
      <w:jc w:val="center"/>
    </w:pPr>
    <w:rPr>
      <w:rFonts w:ascii="Arial" w:eastAsia="宋体" w:hAnsi="Arial" w:cs="Arial"/>
      <w:b w:val="0"/>
      <w:sz w:val="21"/>
      <w:szCs w:val="21"/>
    </w:rPr>
  </w:style>
  <w:style w:type="paragraph" w:customStyle="1" w:styleId="affff9">
    <w:name w:val="我的正文"/>
    <w:basedOn w:val="a2"/>
    <w:link w:val="Charff"/>
    <w:qFormat/>
    <w:rsid w:val="00E06BAB"/>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character" w:customStyle="1" w:styleId="Charff">
    <w:name w:val="我的正文 Char"/>
    <w:basedOn w:val="a4"/>
    <w:link w:val="affff9"/>
    <w:qFormat/>
    <w:rsid w:val="00E06BAB"/>
    <w:rPr>
      <w:rFonts w:ascii="Times New Roman" w:eastAsia="宋体" w:hAnsi="Times New Roman" w:cs="Times New Roman"/>
      <w:kern w:val="0"/>
      <w:sz w:val="24"/>
      <w:szCs w:val="24"/>
    </w:rPr>
  </w:style>
  <w:style w:type="paragraph" w:customStyle="1" w:styleId="affffa">
    <w:name w:val="图表说明"/>
    <w:basedOn w:val="affff9"/>
    <w:qFormat/>
    <w:rsid w:val="00E06BAB"/>
    <w:pPr>
      <w:spacing w:line="240" w:lineRule="auto"/>
      <w:ind w:firstLineChars="0" w:firstLine="0"/>
      <w:jc w:val="center"/>
      <w:textAlignment w:val="auto"/>
    </w:pPr>
    <w:rPr>
      <w:b/>
      <w:bCs/>
      <w:kern w:val="2"/>
    </w:rPr>
  </w:style>
  <w:style w:type="paragraph" w:customStyle="1" w:styleId="affffb">
    <w:name w:val="文本"/>
    <w:basedOn w:val="a2"/>
    <w:next w:val="a2"/>
    <w:qFormat/>
    <w:rsid w:val="00E06BAB"/>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qFormat/>
    <w:rsid w:val="00E06BAB"/>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qFormat/>
    <w:rsid w:val="00E06BAB"/>
    <w:rPr>
      <w:rFonts w:ascii="Times New Roman" w:eastAsia="宋体" w:hAnsi="Times New Roman" w:cs="Times New Roman"/>
      <w:b/>
      <w:i/>
      <w:sz w:val="24"/>
      <w:szCs w:val="24"/>
      <w:u w:val="single"/>
    </w:rPr>
  </w:style>
  <w:style w:type="paragraph" w:customStyle="1" w:styleId="affffd">
    <w:name w:val="程序文本"/>
    <w:basedOn w:val="affffc"/>
    <w:rsid w:val="00E06BAB"/>
    <w:pPr>
      <w:ind w:firstLine="200"/>
    </w:pPr>
    <w:rPr>
      <w:b w:val="0"/>
      <w:iCs/>
      <w:u w:val="none"/>
    </w:rPr>
  </w:style>
  <w:style w:type="paragraph" w:customStyle="1" w:styleId="affffe">
    <w:name w:val="图片具中"/>
    <w:qFormat/>
    <w:rsid w:val="00E06BAB"/>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E06BAB"/>
    <w:pPr>
      <w:ind w:firstLineChars="0" w:firstLine="0"/>
    </w:pPr>
    <w:rPr>
      <w:rFonts w:cs="宋体"/>
      <w:szCs w:val="20"/>
    </w:rPr>
  </w:style>
  <w:style w:type="paragraph" w:customStyle="1" w:styleId="afffff">
    <w:name w:val="图表表头"/>
    <w:basedOn w:val="a2"/>
    <w:qFormat/>
    <w:rsid w:val="00E06BAB"/>
    <w:pPr>
      <w:ind w:firstLineChars="200" w:firstLine="200"/>
      <w:jc w:val="center"/>
    </w:pPr>
    <w:rPr>
      <w:rFonts w:ascii="Times New Roman" w:eastAsia="宋体" w:hAnsi="Times New Roman" w:cs="宋体"/>
      <w:szCs w:val="20"/>
    </w:rPr>
  </w:style>
  <w:style w:type="paragraph" w:customStyle="1" w:styleId="afffff0">
    <w:name w:val="目录"/>
    <w:basedOn w:val="a2"/>
    <w:qFormat/>
    <w:rsid w:val="00E06BAB"/>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qFormat/>
    <w:rsid w:val="00E06BAB"/>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E06BAB"/>
  </w:style>
  <w:style w:type="paragraph" w:customStyle="1" w:styleId="afffff1">
    <w:name w:val="澧河评估正文"/>
    <w:basedOn w:val="a2"/>
    <w:qFormat/>
    <w:rsid w:val="00E06BAB"/>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qFormat/>
    <w:rsid w:val="00E06BAB"/>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E06BAB"/>
    <w:pPr>
      <w:ind w:firstLineChars="200" w:firstLine="200"/>
    </w:pPr>
    <w:rPr>
      <w:rFonts w:ascii="Times New Roman" w:eastAsia="宋体" w:hAnsi="Times New Roman" w:cs="Times New Roman"/>
      <w:szCs w:val="24"/>
    </w:rPr>
  </w:style>
  <w:style w:type="table" w:customStyle="1" w:styleId="1f2">
    <w:name w:val="网格型1"/>
    <w:basedOn w:val="a5"/>
    <w:uiPriority w:val="59"/>
    <w:qFormat/>
    <w:rsid w:val="00E06BA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d">
    <w:name w:val="网格型3"/>
    <w:basedOn w:val="a5"/>
    <w:qFormat/>
    <w:rsid w:val="00E06BA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9">
    <w:name w:val="网格型4"/>
    <w:basedOn w:val="a5"/>
    <w:qFormat/>
    <w:rsid w:val="00E06BA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7">
    <w:name w:val="网格型5"/>
    <w:basedOn w:val="a5"/>
    <w:qFormat/>
    <w:rsid w:val="00E06BA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qFormat/>
    <w:rsid w:val="00E06BA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qFormat/>
    <w:rsid w:val="00E06BA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uiPriority w:val="59"/>
    <w:qFormat/>
    <w:rsid w:val="00E06BA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0">
    <w:name w:val="网格型9"/>
    <w:basedOn w:val="a5"/>
    <w:uiPriority w:val="59"/>
    <w:qFormat/>
    <w:rsid w:val="00E06BA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uiPriority w:val="59"/>
    <w:qFormat/>
    <w:rsid w:val="00E06BA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qFormat/>
    <w:rsid w:val="00E06BA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qFormat/>
    <w:rsid w:val="00E06BA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rsid w:val="00E06BA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qFormat/>
    <w:rsid w:val="00E06BA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3">
    <w:name w:val="样式1"/>
    <w:basedOn w:val="20"/>
    <w:qFormat/>
    <w:rsid w:val="00E06BAB"/>
  </w:style>
  <w:style w:type="paragraph" w:customStyle="1" w:styleId="30505">
    <w:name w:val="样式 标题 3 + 段前: 0.5 行 段后: 0.5 行"/>
    <w:basedOn w:val="30"/>
    <w:qFormat/>
    <w:rsid w:val="00E06BAB"/>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E06BAB"/>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E06BAB"/>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qFormat/>
    <w:rsid w:val="00E06BAB"/>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E06BAB"/>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E06BAB"/>
  </w:style>
  <w:style w:type="paragraph" w:customStyle="1" w:styleId="font0">
    <w:name w:val="font0"/>
    <w:basedOn w:val="a2"/>
    <w:qFormat/>
    <w:rsid w:val="00E06BAB"/>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E06BAB"/>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E06BAB"/>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E06BAB"/>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E06BAB"/>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E06BAB"/>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E06BAB"/>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E06BAB"/>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E06BAB"/>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E06BAB"/>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E06BAB"/>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E06BAB"/>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E06BAB"/>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E06BAB"/>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E06BAB"/>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E06BAB"/>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E06BAB"/>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E06BAB"/>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E06BAB"/>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E06BAB"/>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E06BAB"/>
    <w:rPr>
      <w:rFonts w:ascii="宋体" w:eastAsia="宋体" w:hAnsi="宋体" w:cs="Times New Roman"/>
      <w:sz w:val="28"/>
      <w:szCs w:val="28"/>
    </w:rPr>
  </w:style>
  <w:style w:type="character" w:customStyle="1" w:styleId="1Char0">
    <w:name w:val="正文1 Char"/>
    <w:basedOn w:val="a4"/>
    <w:qFormat/>
    <w:rsid w:val="00E06BAB"/>
    <w:rPr>
      <w:rFonts w:ascii="宋体" w:eastAsia="宋体" w:hAnsi="宋体"/>
      <w:color w:val="000000"/>
      <w:kern w:val="2"/>
      <w:sz w:val="28"/>
      <w:szCs w:val="28"/>
      <w:lang w:val="en-US" w:eastAsia="zh-CN" w:bidi="ar-SA"/>
    </w:rPr>
  </w:style>
  <w:style w:type="character" w:customStyle="1" w:styleId="Char11">
    <w:name w:val="正文文本缩进 Char1"/>
    <w:basedOn w:val="a4"/>
    <w:rsid w:val="00E06BAB"/>
    <w:rPr>
      <w:kern w:val="24"/>
      <w:sz w:val="24"/>
      <w:szCs w:val="24"/>
    </w:rPr>
  </w:style>
  <w:style w:type="paragraph" w:customStyle="1" w:styleId="afffff3">
    <w:name w:val="参考文献"/>
    <w:basedOn w:val="a2"/>
    <w:qFormat/>
    <w:rsid w:val="00E06BAB"/>
    <w:pPr>
      <w:spacing w:line="400" w:lineRule="exact"/>
      <w:ind w:firstLineChars="200" w:firstLine="200"/>
    </w:pPr>
    <w:rPr>
      <w:rFonts w:ascii="Times New Roman" w:eastAsia="宋体" w:hAnsi="Times New Roman" w:cs="Times New Roman"/>
      <w:szCs w:val="24"/>
    </w:rPr>
  </w:style>
  <w:style w:type="paragraph" w:customStyle="1" w:styleId="afffff4">
    <w:name w:val="正文正文"/>
    <w:basedOn w:val="a2"/>
    <w:next w:val="a2"/>
    <w:semiHidden/>
    <w:rsid w:val="00E06BAB"/>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rsid w:val="00E06BAB"/>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qFormat/>
    <w:rsid w:val="00E06BAB"/>
    <w:rPr>
      <w:rFonts w:ascii="Arial" w:eastAsia="黑体" w:hAnsi="Arial" w:cs="Arial"/>
      <w:b/>
      <w:szCs w:val="20"/>
    </w:rPr>
  </w:style>
  <w:style w:type="paragraph" w:customStyle="1" w:styleId="afffff6">
    <w:name w:val="封面扉页"/>
    <w:basedOn w:val="a2"/>
    <w:qFormat/>
    <w:rsid w:val="00E06BAB"/>
    <w:pPr>
      <w:ind w:firstLineChars="200" w:firstLine="200"/>
    </w:pPr>
    <w:rPr>
      <w:rFonts w:ascii="Times New Roman" w:eastAsia="宋体" w:hAnsi="Times New Roman" w:cs="Times New Roman"/>
      <w:bCs/>
      <w:sz w:val="28"/>
      <w:szCs w:val="24"/>
    </w:rPr>
  </w:style>
  <w:style w:type="paragraph" w:customStyle="1" w:styleId="afffff7">
    <w:name w:val="流程图文字"/>
    <w:basedOn w:val="a3"/>
    <w:qFormat/>
    <w:rsid w:val="00E06BAB"/>
    <w:pPr>
      <w:widowControl w:val="0"/>
      <w:spacing w:after="0" w:line="240" w:lineRule="atLeast"/>
      <w:ind w:leftChars="0" w:left="0"/>
      <w:jc w:val="center"/>
    </w:pPr>
    <w:rPr>
      <w:rFonts w:ascii="Times New Roman" w:hAnsi="Times New Roman" w:cs="Times New Roman"/>
      <w:kern w:val="2"/>
    </w:rPr>
  </w:style>
  <w:style w:type="paragraph" w:customStyle="1" w:styleId="Charff3">
    <w:name w:val="Char"/>
    <w:basedOn w:val="a2"/>
    <w:qFormat/>
    <w:rsid w:val="00E06BAB"/>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E06BAB"/>
    <w:pPr>
      <w:tabs>
        <w:tab w:val="left" w:pos="2100"/>
        <w:tab w:val="left" w:pos="7140"/>
      </w:tabs>
      <w:ind w:firstLineChars="200" w:firstLine="200"/>
      <w:textAlignment w:val="center"/>
    </w:pPr>
    <w:rPr>
      <w:rFonts w:ascii="Times New Roman" w:eastAsia="宋体" w:hAnsi="Times New Roman" w:cs="Times New Roman"/>
      <w:sz w:val="24"/>
      <w:szCs w:val="24"/>
    </w:rPr>
  </w:style>
  <w:style w:type="paragraph" w:customStyle="1" w:styleId="afffff9">
    <w:name w:val="图片居中"/>
    <w:basedOn w:val="a2"/>
    <w:qFormat/>
    <w:rsid w:val="00E06BAB"/>
    <w:pPr>
      <w:ind w:firstLineChars="200" w:firstLine="200"/>
      <w:jc w:val="center"/>
      <w:textAlignment w:val="center"/>
    </w:pPr>
    <w:rPr>
      <w:rFonts w:ascii="Times New Roman" w:eastAsia="宋体" w:hAnsi="Times New Roman" w:cs="Times New Roman"/>
      <w:sz w:val="24"/>
      <w:szCs w:val="24"/>
    </w:rPr>
  </w:style>
  <w:style w:type="paragraph" w:customStyle="1" w:styleId="afffffa">
    <w:name w:val="图片标题"/>
    <w:basedOn w:val="a2"/>
    <w:qFormat/>
    <w:rsid w:val="00E06BAB"/>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E06BAB"/>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qFormat/>
    <w:rsid w:val="00E06BAB"/>
    <w:rPr>
      <w:rFonts w:ascii="Times New Roman" w:eastAsia="宋体" w:hAnsi="Times New Roman" w:cs="宋体"/>
      <w:szCs w:val="20"/>
    </w:rPr>
  </w:style>
  <w:style w:type="character" w:customStyle="1" w:styleId="MTDisplayEquationChar">
    <w:name w:val="MTDisplayEquation Char"/>
    <w:qFormat/>
    <w:rsid w:val="00E06BAB"/>
    <w:rPr>
      <w:rFonts w:ascii="Times New Roman" w:eastAsia="宋体" w:hAnsi="宋体" w:cs="Times New Roman"/>
      <w:color w:val="000000"/>
      <w:sz w:val="24"/>
      <w:szCs w:val="24"/>
    </w:rPr>
  </w:style>
  <w:style w:type="paragraph" w:customStyle="1" w:styleId="afffffb">
    <w:name w:val="我的段落"/>
    <w:basedOn w:val="a2"/>
    <w:rsid w:val="00E06BAB"/>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qFormat/>
    <w:rsid w:val="00E06BAB"/>
    <w:rPr>
      <w:szCs w:val="18"/>
    </w:rPr>
  </w:style>
  <w:style w:type="paragraph" w:customStyle="1" w:styleId="afffffc">
    <w:name w:val="款文"/>
    <w:basedOn w:val="a2"/>
    <w:link w:val="Charff4"/>
    <w:qFormat/>
    <w:rsid w:val="00E06BAB"/>
    <w:pPr>
      <w:spacing w:line="360" w:lineRule="auto"/>
      <w:ind w:firstLineChars="200" w:firstLine="420"/>
    </w:pPr>
    <w:rPr>
      <w:szCs w:val="18"/>
    </w:rPr>
  </w:style>
  <w:style w:type="character" w:customStyle="1" w:styleId="858D7CFB-ED40-4347-BF05-701D383B685F1">
    <w:name w:val="条文[858D7CFB-ED40-4347-BF05-701D383B685F]1"/>
    <w:link w:val="afffffd"/>
    <w:rsid w:val="00E06BAB"/>
    <w:rPr>
      <w:szCs w:val="24"/>
    </w:rPr>
  </w:style>
  <w:style w:type="paragraph" w:customStyle="1" w:styleId="afffffd">
    <w:name w:val="条文"/>
    <w:basedOn w:val="a2"/>
    <w:link w:val="858D7CFB-ED40-4347-BF05-701D383B685F1"/>
    <w:rsid w:val="00E06BAB"/>
    <w:pPr>
      <w:spacing w:line="360" w:lineRule="auto"/>
      <w:ind w:firstLineChars="200" w:firstLine="200"/>
    </w:pPr>
    <w:rPr>
      <w:szCs w:val="24"/>
    </w:rPr>
  </w:style>
  <w:style w:type="paragraph" w:styleId="afffffe">
    <w:name w:val="Quote"/>
    <w:basedOn w:val="a2"/>
    <w:next w:val="a2"/>
    <w:link w:val="Charff5"/>
    <w:uiPriority w:val="29"/>
    <w:qFormat/>
    <w:rsid w:val="00E06BAB"/>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E06BAB"/>
    <w:rPr>
      <w:rFonts w:ascii="Times New Roman" w:eastAsia="宋体" w:hAnsi="Times New Roman" w:cs="Times New Roman"/>
      <w:i/>
      <w:iCs/>
      <w:color w:val="000000"/>
      <w:szCs w:val="24"/>
    </w:rPr>
  </w:style>
  <w:style w:type="character" w:customStyle="1" w:styleId="Char12">
    <w:name w:val="批注框文本 Char1"/>
    <w:qFormat/>
    <w:rsid w:val="00E06BAB"/>
    <w:rPr>
      <w:kern w:val="2"/>
      <w:sz w:val="18"/>
      <w:szCs w:val="18"/>
    </w:rPr>
  </w:style>
  <w:style w:type="paragraph" w:customStyle="1" w:styleId="TimesNewRoman15">
    <w:name w:val="样式 题注 + Times New Roman 五号 居中 行距: 1.5 倍行距"/>
    <w:basedOn w:val="afa"/>
    <w:link w:val="TimesNewRoman15Char"/>
    <w:rsid w:val="00E06BAB"/>
    <w:pPr>
      <w:keepNext/>
      <w:spacing w:beforeLines="20" w:line="360" w:lineRule="auto"/>
      <w:ind w:firstLineChars="200" w:firstLine="200"/>
      <w:jc w:val="center"/>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E06BAB"/>
    <w:rPr>
      <w:rFonts w:ascii="宋体" w:eastAsia="宋体" w:hAnsi="宋体" w:cs="宋体"/>
      <w:bCs/>
      <w:sz w:val="24"/>
      <w:szCs w:val="20"/>
    </w:rPr>
  </w:style>
  <w:style w:type="character" w:customStyle="1" w:styleId="Charff6">
    <w:name w:val="注解 Char"/>
    <w:link w:val="affffff"/>
    <w:qFormat/>
    <w:rsid w:val="00E06BAB"/>
    <w:rPr>
      <w:sz w:val="18"/>
      <w:szCs w:val="18"/>
    </w:rPr>
  </w:style>
  <w:style w:type="paragraph" w:customStyle="1" w:styleId="affffff">
    <w:name w:val="注解"/>
    <w:basedOn w:val="a2"/>
    <w:link w:val="Charff6"/>
    <w:rsid w:val="00E06BAB"/>
    <w:pPr>
      <w:spacing w:line="360" w:lineRule="auto"/>
      <w:ind w:firstLineChars="200" w:firstLine="200"/>
    </w:pPr>
    <w:rPr>
      <w:sz w:val="18"/>
      <w:szCs w:val="18"/>
    </w:rPr>
  </w:style>
  <w:style w:type="paragraph" w:customStyle="1" w:styleId="151">
    <w:name w:val="样式 四号 加粗 行距: 1.5 倍行距"/>
    <w:basedOn w:val="a2"/>
    <w:rsid w:val="00E06BAB"/>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qFormat/>
    <w:rsid w:val="00E06BAB"/>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qFormat/>
    <w:rsid w:val="00E06BAB"/>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qFormat/>
    <w:rsid w:val="00E06BAB"/>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E06BAB"/>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E06BAB"/>
  </w:style>
  <w:style w:type="character" w:customStyle="1" w:styleId="apple-converted-space">
    <w:name w:val="apple-converted-space"/>
    <w:basedOn w:val="a4"/>
    <w:rsid w:val="00E06BAB"/>
  </w:style>
  <w:style w:type="paragraph" w:customStyle="1" w:styleId="xl496">
    <w:name w:val="xl496"/>
    <w:basedOn w:val="a2"/>
    <w:qFormat/>
    <w:rsid w:val="00E06BAB"/>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E06BA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E06BAB"/>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qFormat/>
    <w:rsid w:val="00E06BAB"/>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qFormat/>
    <w:rsid w:val="00E06BAB"/>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qFormat/>
    <w:rsid w:val="00E06BAB"/>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E06BAB"/>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qFormat/>
    <w:rsid w:val="00E06BAB"/>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TOC2">
    <w:name w:val="TOC 标题2"/>
    <w:basedOn w:val="1"/>
    <w:next w:val="a2"/>
    <w:uiPriority w:val="39"/>
    <w:unhideWhenUsed/>
    <w:qFormat/>
    <w:rsid w:val="00E06BAB"/>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z4">
    <w:name w:val="z标题4"/>
    <w:next w:val="a2"/>
    <w:qFormat/>
    <w:rsid w:val="00E06BAB"/>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E06BAB"/>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E06BAB"/>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E06BAB"/>
    <w:rPr>
      <w:rFonts w:ascii="Times New Roman" w:eastAsia="宋体" w:hAnsi="Times New Roman" w:cs="Times New Roman"/>
      <w:szCs w:val="21"/>
    </w:rPr>
  </w:style>
  <w:style w:type="paragraph" w:customStyle="1" w:styleId="affffff3">
    <w:name w:val="表头"/>
    <w:basedOn w:val="a2"/>
    <w:link w:val="Charff8"/>
    <w:qFormat/>
    <w:rsid w:val="00E06BAB"/>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E06BAB"/>
    <w:rPr>
      <w:rFonts w:ascii="黑体" w:eastAsia="黑体" w:hAnsi="黑体" w:cs="Times New Roman"/>
      <w:sz w:val="18"/>
      <w:szCs w:val="18"/>
    </w:rPr>
  </w:style>
  <w:style w:type="paragraph" w:customStyle="1" w:styleId="1520">
    <w:name w:val="样式 样式 宋体 四号 行距: 1.5 倍行距 + 首行缩进:  2 字符"/>
    <w:basedOn w:val="a2"/>
    <w:qFormat/>
    <w:rsid w:val="00E06BAB"/>
    <w:pPr>
      <w:adjustRightInd w:val="0"/>
      <w:snapToGrid w:val="0"/>
      <w:spacing w:line="360" w:lineRule="auto"/>
      <w:ind w:firstLineChars="200" w:firstLine="512"/>
    </w:pPr>
    <w:rPr>
      <w:rFonts w:ascii="Times New Roman" w:eastAsia="宋体" w:hAnsi="Times New Roman" w:cs="宋体"/>
      <w:spacing w:val="8"/>
      <w:sz w:val="24"/>
      <w:szCs w:val="20"/>
    </w:rPr>
  </w:style>
  <w:style w:type="character" w:customStyle="1" w:styleId="HTMLChar1">
    <w:name w:val="HTML 预设格式 Char1"/>
    <w:uiPriority w:val="99"/>
    <w:semiHidden/>
    <w:qFormat/>
    <w:rsid w:val="00E06BAB"/>
    <w:rPr>
      <w:rFonts w:ascii="Courier New" w:hAnsi="Courier New" w:cs="Courier New"/>
      <w:sz w:val="20"/>
      <w:szCs w:val="20"/>
    </w:rPr>
  </w:style>
  <w:style w:type="paragraph" w:customStyle="1" w:styleId="reader-word-layer">
    <w:name w:val="reader-word-layer"/>
    <w:basedOn w:val="a2"/>
    <w:qFormat/>
    <w:rsid w:val="00E06BAB"/>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E06BAB"/>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E06BAB"/>
    <w:rPr>
      <w:rFonts w:ascii="Times New Roman" w:hAnsi="Times New Roman"/>
      <w:kern w:val="2"/>
      <w:sz w:val="18"/>
      <w:szCs w:val="18"/>
    </w:rPr>
  </w:style>
  <w:style w:type="paragraph" w:customStyle="1" w:styleId="92">
    <w:name w:val="样式9"/>
    <w:basedOn w:val="20"/>
    <w:qFormat/>
    <w:rsid w:val="00E06BAB"/>
  </w:style>
  <w:style w:type="paragraph" w:customStyle="1" w:styleId="101">
    <w:name w:val="样式10"/>
    <w:basedOn w:val="30505"/>
    <w:qFormat/>
    <w:rsid w:val="00E06BAB"/>
    <w:pPr>
      <w:ind w:left="1260" w:firstLineChars="200" w:firstLine="200"/>
    </w:pPr>
  </w:style>
  <w:style w:type="paragraph" w:customStyle="1" w:styleId="121">
    <w:name w:val="样式12"/>
    <w:basedOn w:val="92"/>
    <w:qFormat/>
    <w:rsid w:val="00E06BAB"/>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b w:val="0"/>
      <w:bCs w:val="0"/>
      <w:color w:val="000000"/>
      <w:kern w:val="0"/>
      <w:szCs w:val="30"/>
    </w:rPr>
  </w:style>
  <w:style w:type="paragraph" w:customStyle="1" w:styleId="1521">
    <w:name w:val="样式 样式 宋体 四号 加粗 行距: 1.5 倍行距 + 首行缩进:  2 字符"/>
    <w:basedOn w:val="a2"/>
    <w:qFormat/>
    <w:rsid w:val="00E06BAB"/>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E06BAB"/>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4">
    <w:name w:val="正文文～"/>
    <w:basedOn w:val="a2"/>
    <w:qFormat/>
    <w:rsid w:val="00E06BAB"/>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E06BAB"/>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E06BAB"/>
    <w:rPr>
      <w:rFonts w:ascii="Times New Roman" w:eastAsia="仿宋_GB2312" w:hAnsi="Times New Roman" w:cs="宋体"/>
      <w:sz w:val="28"/>
      <w:szCs w:val="20"/>
    </w:rPr>
  </w:style>
  <w:style w:type="paragraph" w:customStyle="1" w:styleId="2f9">
    <w:name w:val="列出段落2"/>
    <w:basedOn w:val="a2"/>
    <w:uiPriority w:val="99"/>
    <w:qFormat/>
    <w:rsid w:val="00E06BAB"/>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1">
    <w:name w:val="TOC 标题21"/>
    <w:basedOn w:val="1"/>
    <w:next w:val="a2"/>
    <w:uiPriority w:val="39"/>
    <w:unhideWhenUsed/>
    <w:qFormat/>
    <w:rsid w:val="00E06BAB"/>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GB231225GB2312">
    <w:name w:val="样式 样式 (中文) 仿宋_GB2312 四号 黑色 行距: 固定值 25 磅 + 楷体_GB2312"/>
    <w:basedOn w:val="a2"/>
    <w:link w:val="GB231225GB2312Char"/>
    <w:qFormat/>
    <w:rsid w:val="00E06BAB"/>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qFormat/>
    <w:rsid w:val="00E06BAB"/>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E06BAB"/>
    <w:pPr>
      <w:widowControl w:val="0"/>
    </w:pPr>
    <w:rPr>
      <w:kern w:val="0"/>
      <w:sz w:val="22"/>
      <w:szCs w:val="20"/>
      <w:lang w:eastAsia="en-US"/>
    </w:rPr>
    <w:tblPr>
      <w:tblCellMar>
        <w:top w:w="0" w:type="dxa"/>
        <w:left w:w="0" w:type="dxa"/>
        <w:bottom w:w="0" w:type="dxa"/>
        <w:right w:w="0" w:type="dxa"/>
      </w:tblCellMar>
    </w:tblPr>
  </w:style>
  <w:style w:type="paragraph" w:customStyle="1" w:styleId="2fa">
    <w:name w:val="样式 正文文～ + 首行缩进:  2 字符"/>
    <w:basedOn w:val="a2"/>
    <w:qFormat/>
    <w:rsid w:val="00E06BAB"/>
    <w:pPr>
      <w:spacing w:line="560" w:lineRule="exact"/>
      <w:ind w:firstLineChars="200" w:firstLine="200"/>
    </w:pPr>
    <w:rPr>
      <w:rFonts w:ascii="仿宋_GB2312" w:eastAsia="仿宋_GB2312" w:hAnsi="Times New Roman" w:cs="宋体"/>
      <w:kern w:val="0"/>
      <w:sz w:val="28"/>
      <w:szCs w:val="20"/>
    </w:rPr>
  </w:style>
  <w:style w:type="paragraph" w:customStyle="1" w:styleId="affffff5">
    <w:name w:val="表文"/>
    <w:basedOn w:val="a2"/>
    <w:qFormat/>
    <w:rsid w:val="00E06BAB"/>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E06BAB"/>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qFormat/>
    <w:rsid w:val="00E06BAB"/>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qFormat/>
    <w:rsid w:val="00E06BAB"/>
    <w:pPr>
      <w:keepNext/>
      <w:keepLines/>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6">
    <w:name w:val="No Spacing"/>
    <w:qFormat/>
    <w:rsid w:val="00E06BAB"/>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qFormat/>
    <w:rsid w:val="00E06BAB"/>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qFormat/>
    <w:rsid w:val="00E06BAB"/>
  </w:style>
  <w:style w:type="paragraph" w:customStyle="1" w:styleId="3e">
    <w:name w:val="样式 正文文本缩进 3 + 黑色"/>
    <w:basedOn w:val="33"/>
    <w:qFormat/>
    <w:rsid w:val="00E06BAB"/>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qFormat/>
    <w:rsid w:val="00E06BAB"/>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qFormat/>
    <w:rsid w:val="00E06BAB"/>
    <w:rPr>
      <w:spacing w:val="0"/>
      <w:szCs w:val="20"/>
    </w:rPr>
  </w:style>
  <w:style w:type="paragraph" w:customStyle="1" w:styleId="ParaCharCharCharChar">
    <w:name w:val="默认段落字体 Para Char Char Char Char"/>
    <w:basedOn w:val="a2"/>
    <w:uiPriority w:val="99"/>
    <w:unhideWhenUsed/>
    <w:qFormat/>
    <w:rsid w:val="00E06BAB"/>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7">
    <w:name w:val="正文仿宋"/>
    <w:link w:val="Charff9"/>
    <w:qFormat/>
    <w:rsid w:val="00E06BAB"/>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7"/>
    <w:qFormat/>
    <w:rsid w:val="00E06BAB"/>
    <w:rPr>
      <w:rFonts w:ascii="仿宋_GB2312" w:eastAsia="仿宋_GB2312" w:hAnsi="仿宋_GB2312" w:cs="Times New Roman"/>
      <w:bCs/>
      <w:kern w:val="0"/>
      <w:sz w:val="28"/>
      <w:szCs w:val="24"/>
    </w:rPr>
  </w:style>
  <w:style w:type="paragraph" w:customStyle="1" w:styleId="xl65">
    <w:name w:val="xl65"/>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qFormat/>
    <w:rsid w:val="00E06BAB"/>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qFormat/>
    <w:rsid w:val="00E06BAB"/>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qFormat/>
    <w:rsid w:val="00E06BAB"/>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3"/>
    <w:qFormat/>
    <w:rsid w:val="00E06BAB"/>
    <w:pPr>
      <w:keepNext w:val="0"/>
      <w:keepLines w:val="0"/>
      <w:tabs>
        <w:tab w:val="left" w:pos="862"/>
      </w:tabs>
      <w:spacing w:before="0" w:after="0" w:line="560" w:lineRule="exact"/>
      <w:ind w:left="142" w:firstLineChars="200" w:firstLine="200"/>
      <w:outlineLvl w:val="6"/>
    </w:pPr>
    <w:rPr>
      <w:rFonts w:ascii="楷体_GB2312" w:eastAsia="楷体_GB2312" w:hAnsi="Calibri" w:cs="宋体"/>
      <w:b w:val="0"/>
      <w:bCs w:val="0"/>
      <w:sz w:val="28"/>
      <w:szCs w:val="20"/>
    </w:rPr>
  </w:style>
  <w:style w:type="paragraph" w:customStyle="1" w:styleId="affffff8">
    <w:name w:val="图图"/>
    <w:basedOn w:val="a2"/>
    <w:qFormat/>
    <w:rsid w:val="00E06BAB"/>
    <w:pPr>
      <w:ind w:firstLineChars="200" w:firstLine="200"/>
      <w:jc w:val="center"/>
      <w:outlineLvl w:val="8"/>
    </w:pPr>
    <w:rPr>
      <w:rFonts w:ascii="黑体" w:eastAsia="黑体"/>
      <w:sz w:val="24"/>
    </w:rPr>
  </w:style>
  <w:style w:type="paragraph" w:customStyle="1" w:styleId="4a">
    <w:name w:val="样式 标题 4 +"/>
    <w:basedOn w:val="41"/>
    <w:qFormat/>
    <w:rsid w:val="00E06BAB"/>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qFormat/>
    <w:rsid w:val="00E06BAB"/>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qFormat/>
    <w:rsid w:val="00E06BAB"/>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qFormat/>
    <w:rsid w:val="00E06BAB"/>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E06BAB"/>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qFormat/>
    <w:rsid w:val="00E06BAB"/>
    <w:rPr>
      <w:rFonts w:ascii="Courier New" w:hAnsi="Courier New" w:cs="Calibri"/>
      <w:spacing w:val="-2"/>
      <w:sz w:val="28"/>
      <w:szCs w:val="28"/>
    </w:rPr>
  </w:style>
  <w:style w:type="paragraph" w:customStyle="1" w:styleId="252">
    <w:name w:val="样式 四号 行距: 最小值 25 磅 首行缩进:  2 字符"/>
    <w:basedOn w:val="a2"/>
    <w:link w:val="252Char"/>
    <w:qFormat/>
    <w:rsid w:val="00E06BAB"/>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E06BAB"/>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qFormat/>
    <w:rsid w:val="00E06BAB"/>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qFormat/>
    <w:rsid w:val="00E06BAB"/>
    <w:rPr>
      <w:sz w:val="28"/>
      <w:szCs w:val="28"/>
      <w:lang w:val="zh-CN"/>
    </w:rPr>
  </w:style>
  <w:style w:type="paragraph" w:customStyle="1" w:styleId="152GB2312">
    <w:name w:val="样式 样式 样式 四号 行距: 1.5 倍行距 + 首行缩进:  2 字符 + (西文) 宋体 (中文) 仿宋_GB2312..."/>
    <w:basedOn w:val="a2"/>
    <w:link w:val="152GB2312Char"/>
    <w:qFormat/>
    <w:rsid w:val="00E06BAB"/>
    <w:pPr>
      <w:spacing w:line="500" w:lineRule="atLeast"/>
      <w:ind w:left="-2" w:firstLineChars="200" w:firstLine="560"/>
    </w:pPr>
    <w:rPr>
      <w:sz w:val="28"/>
      <w:szCs w:val="28"/>
      <w:lang w:val="zh-CN"/>
    </w:rPr>
  </w:style>
  <w:style w:type="paragraph" w:customStyle="1" w:styleId="affffff9">
    <w:name w:val="样式 四号"/>
    <w:basedOn w:val="a2"/>
    <w:qFormat/>
    <w:rsid w:val="00E06BAB"/>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qFormat/>
    <w:rsid w:val="00E06BAB"/>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qFormat/>
    <w:rsid w:val="00E06BAB"/>
    <w:pPr>
      <w:spacing w:line="360" w:lineRule="auto"/>
      <w:ind w:firstLineChars="200" w:firstLine="200"/>
    </w:pPr>
    <w:rPr>
      <w:rFonts w:ascii="Times New Roman" w:eastAsia="仿宋_GB2312" w:hAnsi="Times New Roman" w:cs="Times New Roman"/>
      <w:sz w:val="28"/>
      <w:szCs w:val="20"/>
    </w:rPr>
  </w:style>
  <w:style w:type="paragraph" w:customStyle="1" w:styleId="2fb">
    <w:name w:val="样式 正文缩进 + 首行缩进:  2 字符"/>
    <w:basedOn w:val="af1"/>
    <w:link w:val="2Char4"/>
    <w:qFormat/>
    <w:rsid w:val="00E06BAB"/>
    <w:pPr>
      <w:spacing w:line="500" w:lineRule="exact"/>
      <w:ind w:firstLine="200"/>
    </w:pPr>
    <w:rPr>
      <w:sz w:val="24"/>
      <w:szCs w:val="20"/>
    </w:rPr>
  </w:style>
  <w:style w:type="character" w:customStyle="1" w:styleId="2Char4">
    <w:name w:val="样式 正文缩进 + 首行缩进:  2 字符 Char"/>
    <w:link w:val="2fb"/>
    <w:qFormat/>
    <w:rsid w:val="00E06BAB"/>
    <w:rPr>
      <w:rFonts w:ascii="Times New Roman" w:eastAsia="宋体" w:hAnsi="Times New Roman" w:cs="Times New Roman"/>
      <w:kern w:val="0"/>
      <w:sz w:val="24"/>
      <w:szCs w:val="20"/>
    </w:rPr>
  </w:style>
  <w:style w:type="paragraph" w:customStyle="1" w:styleId="x-">
    <w:name w:val="x-正文"/>
    <w:basedOn w:val="a2"/>
    <w:qFormat/>
    <w:rsid w:val="00E06BAB"/>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E06BAB"/>
    <w:pPr>
      <w:spacing w:before="120" w:after="120"/>
      <w:ind w:firstLineChars="0" w:firstLine="0"/>
      <w:outlineLvl w:val="1"/>
    </w:pPr>
    <w:rPr>
      <w:rFonts w:eastAsia="黑体"/>
      <w:sz w:val="30"/>
    </w:rPr>
  </w:style>
  <w:style w:type="character" w:customStyle="1" w:styleId="time">
    <w:name w:val="time"/>
    <w:basedOn w:val="a4"/>
    <w:qFormat/>
    <w:rsid w:val="00E06BAB"/>
  </w:style>
  <w:style w:type="character" w:customStyle="1" w:styleId="spanleft">
    <w:name w:val="span_left"/>
    <w:basedOn w:val="a4"/>
    <w:rsid w:val="00E06BAB"/>
  </w:style>
  <w:style w:type="character" w:customStyle="1" w:styleId="CharChar40">
    <w:name w:val="Char Char4"/>
    <w:qFormat/>
    <w:rsid w:val="00E06BAB"/>
    <w:rPr>
      <w:rFonts w:eastAsia="宋体"/>
      <w:b/>
      <w:bCs/>
      <w:kern w:val="44"/>
      <w:sz w:val="44"/>
      <w:szCs w:val="44"/>
      <w:lang w:val="en-US" w:eastAsia="zh-CN" w:bidi="ar-SA"/>
    </w:rPr>
  </w:style>
  <w:style w:type="character" w:customStyle="1" w:styleId="CharChar30">
    <w:name w:val="Char Char3"/>
    <w:qFormat/>
    <w:rsid w:val="00E06BAB"/>
    <w:rPr>
      <w:rFonts w:ascii="Arial" w:eastAsia="黑体" w:hAnsi="Arial"/>
      <w:b/>
      <w:bCs/>
      <w:kern w:val="2"/>
      <w:sz w:val="32"/>
      <w:szCs w:val="32"/>
      <w:lang w:val="en-US" w:eastAsia="zh-CN" w:bidi="ar-SA"/>
    </w:rPr>
  </w:style>
  <w:style w:type="paragraph" w:customStyle="1" w:styleId="affffffa">
    <w:name w:val="表中文字"/>
    <w:basedOn w:val="a2"/>
    <w:rsid w:val="00E06BAB"/>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qFormat/>
    <w:rsid w:val="00E06BAB"/>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qFormat/>
    <w:rsid w:val="00E06BAB"/>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E06BAB"/>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qFormat/>
    <w:rsid w:val="00E06BAB"/>
    <w:pPr>
      <w:widowControl/>
      <w:spacing w:beforeLines="10" w:line="360" w:lineRule="auto"/>
      <w:ind w:firstLineChars="200" w:firstLine="480"/>
    </w:pPr>
    <w:rPr>
      <w:rFonts w:ascii="宋体" w:eastAsia="宋体" w:hAnsi="宋体" w:cs="System"/>
      <w:color w:val="000000"/>
      <w:kern w:val="0"/>
      <w:sz w:val="24"/>
      <w:szCs w:val="24"/>
    </w:rPr>
  </w:style>
  <w:style w:type="paragraph" w:customStyle="1" w:styleId="Y-0">
    <w:name w:val="Y-图名、表名"/>
    <w:basedOn w:val="afa"/>
    <w:qFormat/>
    <w:rsid w:val="00E06BAB"/>
    <w:pPr>
      <w:spacing w:line="360" w:lineRule="auto"/>
      <w:jc w:val="center"/>
    </w:pPr>
    <w:rPr>
      <w:rFonts w:ascii="Times New Roman" w:hAnsi="Times New Roman"/>
      <w:b w:val="0"/>
      <w:sz w:val="24"/>
      <w:szCs w:val="24"/>
    </w:rPr>
  </w:style>
  <w:style w:type="paragraph" w:customStyle="1" w:styleId="xl89">
    <w:name w:val="xl89"/>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90">
    <w:name w:val="xl90"/>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91">
    <w:name w:val="xl91"/>
    <w:basedOn w:val="a2"/>
    <w:qFormat/>
    <w:rsid w:val="00E06BAB"/>
    <w:pPr>
      <w:widowControl/>
      <w:spacing w:before="100" w:beforeAutospacing="1" w:after="100" w:afterAutospacing="1"/>
      <w:jc w:val="left"/>
    </w:pPr>
    <w:rPr>
      <w:rFonts w:ascii="宋体" w:eastAsia="宋体" w:hAnsi="宋体" w:cs="宋体"/>
      <w:kern w:val="0"/>
      <w:sz w:val="24"/>
      <w:szCs w:val="24"/>
    </w:rPr>
  </w:style>
  <w:style w:type="paragraph" w:customStyle="1" w:styleId="xl92">
    <w:name w:val="xl92"/>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3">
    <w:name w:val="xl93"/>
    <w:basedOn w:val="a2"/>
    <w:qFormat/>
    <w:rsid w:val="00E06BAB"/>
    <w:pPr>
      <w:widowControl/>
      <w:spacing w:before="100" w:beforeAutospacing="1" w:after="100" w:afterAutospacing="1"/>
      <w:jc w:val="left"/>
    </w:pPr>
    <w:rPr>
      <w:rFonts w:ascii="宋体" w:eastAsia="宋体" w:hAnsi="宋体" w:cs="宋体"/>
      <w:kern w:val="0"/>
      <w:sz w:val="24"/>
      <w:szCs w:val="24"/>
    </w:rPr>
  </w:style>
  <w:style w:type="paragraph" w:customStyle="1" w:styleId="xl94">
    <w:name w:val="xl94"/>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5">
    <w:name w:val="xl95"/>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6">
    <w:name w:val="xl96"/>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97">
    <w:name w:val="xl97"/>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98">
    <w:name w:val="xl98"/>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9">
    <w:name w:val="xl99"/>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00">
    <w:name w:val="xl100"/>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1">
    <w:name w:val="xl101"/>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02">
    <w:name w:val="xl102"/>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03">
    <w:name w:val="xl103"/>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04">
    <w:name w:val="xl104"/>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Cs w:val="21"/>
    </w:rPr>
  </w:style>
  <w:style w:type="paragraph" w:customStyle="1" w:styleId="xl105">
    <w:name w:val="xl105"/>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06">
    <w:name w:val="xl106"/>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07">
    <w:name w:val="xl107"/>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8">
    <w:name w:val="xl108"/>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09">
    <w:name w:val="xl109"/>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10">
    <w:name w:val="xl110"/>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宋体" w:hAnsi="Times New Roman" w:cs="Times New Roman"/>
      <w:kern w:val="0"/>
      <w:szCs w:val="21"/>
    </w:rPr>
  </w:style>
  <w:style w:type="paragraph" w:customStyle="1" w:styleId="xl111">
    <w:name w:val="xl111"/>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12">
    <w:name w:val="xl112"/>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113">
    <w:name w:val="xl113"/>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Cs w:val="21"/>
    </w:rPr>
  </w:style>
  <w:style w:type="paragraph" w:customStyle="1" w:styleId="xl114">
    <w:name w:val="xl114"/>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15">
    <w:name w:val="xl115"/>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16">
    <w:name w:val="xl116"/>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17">
    <w:name w:val="xl117"/>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118">
    <w:name w:val="xl118"/>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19">
    <w:name w:val="xl119"/>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20">
    <w:name w:val="xl120"/>
    <w:basedOn w:val="a2"/>
    <w:qFormat/>
    <w:rsid w:val="00E06BAB"/>
    <w:pPr>
      <w:widowControl/>
      <w:spacing w:before="100" w:beforeAutospacing="1" w:after="100" w:afterAutospacing="1"/>
      <w:jc w:val="left"/>
    </w:pPr>
    <w:rPr>
      <w:rFonts w:ascii="宋体" w:eastAsia="宋体" w:hAnsi="宋体" w:cs="宋体"/>
      <w:kern w:val="0"/>
      <w:sz w:val="24"/>
      <w:szCs w:val="24"/>
    </w:rPr>
  </w:style>
  <w:style w:type="paragraph" w:customStyle="1" w:styleId="xl121">
    <w:name w:val="xl121"/>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22">
    <w:name w:val="xl122"/>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23">
    <w:name w:val="xl123"/>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24">
    <w:name w:val="xl124"/>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Cs w:val="21"/>
    </w:rPr>
  </w:style>
  <w:style w:type="paragraph" w:customStyle="1" w:styleId="xl125">
    <w:name w:val="xl125"/>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26">
    <w:name w:val="xl126"/>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27">
    <w:name w:val="xl127"/>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128">
    <w:name w:val="xl128"/>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29">
    <w:name w:val="xl129"/>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130">
    <w:name w:val="xl130"/>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31">
    <w:name w:val="xl131"/>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2">
    <w:name w:val="xl132"/>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3">
    <w:name w:val="xl133"/>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4">
    <w:name w:val="xl134"/>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35">
    <w:name w:val="xl135"/>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6">
    <w:name w:val="xl136"/>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37">
    <w:name w:val="xl137"/>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8">
    <w:name w:val="xl138"/>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39">
    <w:name w:val="xl139"/>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0">
    <w:name w:val="xl140"/>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1">
    <w:name w:val="xl141"/>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2">
    <w:name w:val="xl142"/>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3">
    <w:name w:val="xl143"/>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4">
    <w:name w:val="xl144"/>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5">
    <w:name w:val="xl145"/>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46">
    <w:name w:val="xl146"/>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7">
    <w:name w:val="xl147"/>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8">
    <w:name w:val="xl148"/>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49">
    <w:name w:val="xl149"/>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0">
    <w:name w:val="xl150"/>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1">
    <w:name w:val="xl151"/>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2">
    <w:name w:val="xl152"/>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53">
    <w:name w:val="xl153"/>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54">
    <w:name w:val="xl154"/>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55">
    <w:name w:val="xl155"/>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6">
    <w:name w:val="xl156"/>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7">
    <w:name w:val="xl157"/>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color w:val="000000"/>
      <w:kern w:val="0"/>
      <w:sz w:val="20"/>
      <w:szCs w:val="20"/>
    </w:rPr>
  </w:style>
  <w:style w:type="paragraph" w:customStyle="1" w:styleId="xl158">
    <w:name w:val="xl158"/>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color w:val="FF0000"/>
      <w:kern w:val="0"/>
      <w:sz w:val="20"/>
      <w:szCs w:val="20"/>
    </w:rPr>
  </w:style>
  <w:style w:type="paragraph" w:customStyle="1" w:styleId="xl159">
    <w:name w:val="xl159"/>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0">
    <w:name w:val="xl160"/>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1">
    <w:name w:val="xl161"/>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2">
    <w:name w:val="xl162"/>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3">
    <w:name w:val="xl163"/>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4">
    <w:name w:val="xl164"/>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65">
    <w:name w:val="xl165"/>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66">
    <w:name w:val="xl166"/>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7">
    <w:name w:val="xl167"/>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68">
    <w:name w:val="xl168"/>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9">
    <w:name w:val="xl169"/>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0">
    <w:name w:val="xl170"/>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Cs w:val="21"/>
    </w:rPr>
  </w:style>
  <w:style w:type="paragraph" w:customStyle="1" w:styleId="xl171">
    <w:name w:val="xl171"/>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2">
    <w:name w:val="xl172"/>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3">
    <w:name w:val="xl173"/>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4">
    <w:name w:val="xl174"/>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5">
    <w:name w:val="xl175"/>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76">
    <w:name w:val="xl176"/>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7">
    <w:name w:val="xl177"/>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78">
    <w:name w:val="xl178"/>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9">
    <w:name w:val="xl179"/>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Cs w:val="21"/>
    </w:rPr>
  </w:style>
  <w:style w:type="paragraph" w:customStyle="1" w:styleId="xl180">
    <w:name w:val="xl180"/>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181">
    <w:name w:val="xl181"/>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2">
    <w:name w:val="xl182"/>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83">
    <w:name w:val="xl183"/>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84">
    <w:name w:val="xl184"/>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5">
    <w:name w:val="xl185"/>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6">
    <w:name w:val="xl186"/>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7">
    <w:name w:val="xl187"/>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88">
    <w:name w:val="xl188"/>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89">
    <w:name w:val="xl189"/>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90">
    <w:name w:val="xl190"/>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1">
    <w:name w:val="xl191"/>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2">
    <w:name w:val="xl192"/>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3">
    <w:name w:val="xl193"/>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_GB2312" w:eastAsia="仿宋_GB2312" w:hAnsi="宋体" w:cs="宋体"/>
      <w:kern w:val="0"/>
      <w:sz w:val="20"/>
      <w:szCs w:val="20"/>
    </w:rPr>
  </w:style>
  <w:style w:type="paragraph" w:customStyle="1" w:styleId="xl194">
    <w:name w:val="xl194"/>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95">
    <w:name w:val="xl195"/>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C00000"/>
      <w:kern w:val="0"/>
      <w:sz w:val="20"/>
      <w:szCs w:val="20"/>
    </w:rPr>
  </w:style>
  <w:style w:type="paragraph" w:customStyle="1" w:styleId="xl196">
    <w:name w:val="xl196"/>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97">
    <w:name w:val="xl197"/>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98">
    <w:name w:val="xl198"/>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9">
    <w:name w:val="xl199"/>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FF0000"/>
      <w:kern w:val="0"/>
      <w:sz w:val="20"/>
      <w:szCs w:val="20"/>
    </w:rPr>
  </w:style>
  <w:style w:type="paragraph" w:customStyle="1" w:styleId="xl200">
    <w:name w:val="xl200"/>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01">
    <w:name w:val="xl201"/>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2">
    <w:name w:val="xl202"/>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03">
    <w:name w:val="xl203"/>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4">
    <w:name w:val="xl204"/>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5">
    <w:name w:val="xl205"/>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206">
    <w:name w:val="xl206"/>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07">
    <w:name w:val="xl207"/>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8">
    <w:name w:val="xl208"/>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09">
    <w:name w:val="xl209"/>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10">
    <w:name w:val="xl210"/>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11">
    <w:name w:val="xl211"/>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12">
    <w:name w:val="xl212"/>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213">
    <w:name w:val="xl213"/>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 w:val="20"/>
      <w:szCs w:val="20"/>
    </w:rPr>
  </w:style>
  <w:style w:type="paragraph" w:customStyle="1" w:styleId="xl214">
    <w:name w:val="xl214"/>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宋体" w:eastAsia="宋体" w:hAnsi="宋体" w:cs="宋体"/>
      <w:kern w:val="0"/>
      <w:sz w:val="20"/>
      <w:szCs w:val="20"/>
    </w:rPr>
  </w:style>
  <w:style w:type="paragraph" w:customStyle="1" w:styleId="xl215">
    <w:name w:val="xl215"/>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color w:val="000000"/>
      <w:kern w:val="0"/>
      <w:sz w:val="20"/>
      <w:szCs w:val="20"/>
    </w:rPr>
  </w:style>
  <w:style w:type="paragraph" w:customStyle="1" w:styleId="xl216">
    <w:name w:val="xl216"/>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17">
    <w:name w:val="xl217"/>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18">
    <w:name w:val="xl218"/>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19">
    <w:name w:val="xl219"/>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2"/>
      <w:szCs w:val="12"/>
    </w:rPr>
  </w:style>
  <w:style w:type="paragraph" w:customStyle="1" w:styleId="xl220">
    <w:name w:val="xl220"/>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221">
    <w:name w:val="xl221"/>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222">
    <w:name w:val="xl222"/>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0"/>
      <w:szCs w:val="20"/>
    </w:rPr>
  </w:style>
  <w:style w:type="paragraph" w:customStyle="1" w:styleId="xl223">
    <w:name w:val="xl223"/>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0"/>
      <w:szCs w:val="20"/>
    </w:rPr>
  </w:style>
  <w:style w:type="paragraph" w:customStyle="1" w:styleId="xl224">
    <w:name w:val="xl224"/>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0"/>
      <w:szCs w:val="20"/>
    </w:rPr>
  </w:style>
  <w:style w:type="paragraph" w:customStyle="1" w:styleId="xl225">
    <w:name w:val="xl225"/>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26">
    <w:name w:val="xl226"/>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227">
    <w:name w:val="xl227"/>
    <w:basedOn w:val="a2"/>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228">
    <w:name w:val="xl228"/>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229">
    <w:name w:val="xl229"/>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63">
    <w:name w:val="xl63"/>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64">
    <w:name w:val="xl64"/>
    <w:basedOn w:val="a2"/>
    <w:qFormat/>
    <w:rsid w:val="00E06BA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Cs w:val="21"/>
    </w:rPr>
  </w:style>
  <w:style w:type="paragraph" w:customStyle="1" w:styleId="Y--">
    <w:name w:val="Y-正文-"/>
    <w:basedOn w:val="a2"/>
    <w:qFormat/>
    <w:rsid w:val="00E06BAB"/>
    <w:pPr>
      <w:ind w:firstLine="480"/>
    </w:pPr>
    <w:rPr>
      <w:rFonts w:ascii="宋体" w:hAnsi="黑体"/>
    </w:rPr>
  </w:style>
  <w:style w:type="paragraph" w:customStyle="1" w:styleId="TOC3">
    <w:name w:val="TOC 标题3"/>
    <w:basedOn w:val="1"/>
    <w:next w:val="a2"/>
    <w:uiPriority w:val="39"/>
    <w:semiHidden/>
    <w:unhideWhenUsed/>
    <w:qFormat/>
    <w:rsid w:val="00E06BAB"/>
    <w:pPr>
      <w:keepNext/>
      <w:keepLines/>
      <w:widowControl/>
      <w:tabs>
        <w:tab w:val="clear" w:pos="2310"/>
      </w:tabs>
      <w:spacing w:before="480" w:after="0" w:line="276" w:lineRule="auto"/>
      <w:outlineLvl w:val="9"/>
    </w:pPr>
    <w:rPr>
      <w:rFonts w:ascii="Cambria" w:eastAsia="宋体" w:hAnsi="Cambria"/>
      <w:b/>
      <w:color w:val="365F91"/>
      <w:kern w:val="0"/>
      <w:sz w:val="28"/>
      <w:szCs w:val="28"/>
    </w:rPr>
  </w:style>
  <w:style w:type="character" w:customStyle="1" w:styleId="4Char1">
    <w:name w:val="标题 4 Char1"/>
    <w:basedOn w:val="a4"/>
    <w:link w:val="41"/>
    <w:uiPriority w:val="9"/>
    <w:semiHidden/>
    <w:rsid w:val="00E06BAB"/>
    <w:rPr>
      <w:rFonts w:asciiTheme="majorHAnsi" w:eastAsiaTheme="majorEastAsia" w:hAnsiTheme="majorHAnsi" w:cstheme="majorBidi"/>
      <w:b/>
      <w:bCs/>
      <w:sz w:val="28"/>
      <w:szCs w:val="28"/>
    </w:rPr>
  </w:style>
  <w:style w:type="character" w:customStyle="1" w:styleId="2Char10">
    <w:name w:val="标题 2 Char1"/>
    <w:basedOn w:val="a4"/>
    <w:uiPriority w:val="9"/>
    <w:semiHidden/>
    <w:rsid w:val="00E06BAB"/>
    <w:rPr>
      <w:rFonts w:asciiTheme="majorHAnsi" w:eastAsiaTheme="majorEastAsia" w:hAnsiTheme="majorHAnsi" w:cstheme="majorBidi"/>
      <w:b/>
      <w:bCs/>
      <w:sz w:val="32"/>
      <w:szCs w:val="32"/>
    </w:rPr>
  </w:style>
  <w:style w:type="character" w:customStyle="1" w:styleId="6Char1">
    <w:name w:val="标题 6 Char1"/>
    <w:basedOn w:val="a4"/>
    <w:uiPriority w:val="9"/>
    <w:semiHidden/>
    <w:rsid w:val="00E06BAB"/>
    <w:rPr>
      <w:rFonts w:asciiTheme="majorHAnsi" w:eastAsiaTheme="majorEastAsia" w:hAnsiTheme="majorHAnsi" w:cstheme="majorBidi"/>
      <w:b/>
      <w:bCs/>
      <w:sz w:val="24"/>
      <w:szCs w:val="24"/>
    </w:rPr>
  </w:style>
  <w:style w:type="table" w:styleId="ab">
    <w:name w:val="Table Grid"/>
    <w:basedOn w:val="a5"/>
    <w:uiPriority w:val="59"/>
    <w:rsid w:val="00E06B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caption"/>
    <w:basedOn w:val="a2"/>
    <w:next w:val="a2"/>
    <w:link w:val="Chare"/>
    <w:uiPriority w:val="35"/>
    <w:unhideWhenUsed/>
    <w:qFormat/>
    <w:rsid w:val="00E06BAB"/>
    <w:rPr>
      <w:rFonts w:ascii="Cambria" w:eastAsia="黑体" w:hAnsi="Cambria" w:cs="Times New Roman"/>
      <w:b/>
      <w:sz w:val="20"/>
      <w:szCs w:val="20"/>
    </w:rPr>
  </w:style>
  <w:style w:type="table" w:customStyle="1" w:styleId="2fc">
    <w:name w:val="网格型刘2"/>
    <w:basedOn w:val="a5"/>
    <w:next w:val="ab"/>
    <w:uiPriority w:val="59"/>
    <w:qFormat/>
    <w:rsid w:val="00E06BA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75">
    <w:name w:val="toc 7"/>
    <w:basedOn w:val="a2"/>
    <w:next w:val="a2"/>
    <w:uiPriority w:val="39"/>
    <w:qFormat/>
    <w:rsid w:val="00E06BAB"/>
    <w:pPr>
      <w:ind w:left="1260"/>
      <w:jc w:val="left"/>
    </w:pPr>
    <w:rPr>
      <w:sz w:val="18"/>
      <w:szCs w:val="18"/>
    </w:rPr>
  </w:style>
  <w:style w:type="paragraph" w:styleId="58">
    <w:name w:val="toc 5"/>
    <w:basedOn w:val="a2"/>
    <w:next w:val="a2"/>
    <w:uiPriority w:val="39"/>
    <w:qFormat/>
    <w:rsid w:val="00E06BAB"/>
    <w:pPr>
      <w:ind w:left="840"/>
      <w:jc w:val="left"/>
    </w:pPr>
    <w:rPr>
      <w:sz w:val="18"/>
      <w:szCs w:val="18"/>
    </w:rPr>
  </w:style>
  <w:style w:type="paragraph" w:styleId="3f">
    <w:name w:val="toc 3"/>
    <w:basedOn w:val="a2"/>
    <w:next w:val="a2"/>
    <w:uiPriority w:val="39"/>
    <w:qFormat/>
    <w:rsid w:val="00E06BAB"/>
    <w:pPr>
      <w:ind w:left="420"/>
      <w:jc w:val="left"/>
    </w:pPr>
    <w:rPr>
      <w:i/>
      <w:iCs/>
      <w:sz w:val="20"/>
      <w:szCs w:val="20"/>
    </w:rPr>
  </w:style>
  <w:style w:type="paragraph" w:styleId="84">
    <w:name w:val="toc 8"/>
    <w:basedOn w:val="a2"/>
    <w:next w:val="a2"/>
    <w:uiPriority w:val="39"/>
    <w:qFormat/>
    <w:rsid w:val="00E06BAB"/>
    <w:pPr>
      <w:ind w:left="1470"/>
      <w:jc w:val="left"/>
    </w:pPr>
    <w:rPr>
      <w:sz w:val="18"/>
      <w:szCs w:val="18"/>
    </w:rPr>
  </w:style>
  <w:style w:type="paragraph" w:styleId="1f5">
    <w:name w:val="toc 1"/>
    <w:basedOn w:val="a2"/>
    <w:next w:val="a2"/>
    <w:uiPriority w:val="39"/>
    <w:qFormat/>
    <w:rsid w:val="00E06BAB"/>
    <w:pPr>
      <w:spacing w:before="120" w:after="120"/>
      <w:jc w:val="left"/>
    </w:pPr>
    <w:rPr>
      <w:b/>
      <w:bCs/>
      <w:caps/>
      <w:sz w:val="20"/>
      <w:szCs w:val="20"/>
    </w:rPr>
  </w:style>
  <w:style w:type="paragraph" w:styleId="4b">
    <w:name w:val="toc 4"/>
    <w:basedOn w:val="a2"/>
    <w:next w:val="a2"/>
    <w:uiPriority w:val="39"/>
    <w:qFormat/>
    <w:rsid w:val="00E06BAB"/>
    <w:pPr>
      <w:ind w:left="630"/>
      <w:jc w:val="left"/>
    </w:pPr>
    <w:rPr>
      <w:sz w:val="18"/>
      <w:szCs w:val="18"/>
    </w:rPr>
  </w:style>
  <w:style w:type="paragraph" w:styleId="64">
    <w:name w:val="toc 6"/>
    <w:basedOn w:val="a2"/>
    <w:next w:val="a2"/>
    <w:uiPriority w:val="39"/>
    <w:qFormat/>
    <w:rsid w:val="00E06BAB"/>
    <w:pPr>
      <w:ind w:left="1050"/>
      <w:jc w:val="left"/>
    </w:pPr>
    <w:rPr>
      <w:sz w:val="18"/>
      <w:szCs w:val="18"/>
    </w:rPr>
  </w:style>
  <w:style w:type="paragraph" w:styleId="2fd">
    <w:name w:val="toc 2"/>
    <w:basedOn w:val="a2"/>
    <w:next w:val="a2"/>
    <w:uiPriority w:val="39"/>
    <w:qFormat/>
    <w:rsid w:val="00E06BAB"/>
    <w:pPr>
      <w:ind w:left="210"/>
      <w:jc w:val="left"/>
    </w:pPr>
    <w:rPr>
      <w:smallCaps/>
      <w:sz w:val="20"/>
      <w:szCs w:val="20"/>
    </w:rPr>
  </w:style>
  <w:style w:type="paragraph" w:styleId="93">
    <w:name w:val="toc 9"/>
    <w:basedOn w:val="a2"/>
    <w:next w:val="a2"/>
    <w:uiPriority w:val="39"/>
    <w:qFormat/>
    <w:rsid w:val="00E06BAB"/>
    <w:pPr>
      <w:ind w:left="1680"/>
      <w:jc w:val="left"/>
    </w:pPr>
    <w:rPr>
      <w:sz w:val="18"/>
      <w:szCs w:val="18"/>
    </w:rPr>
  </w:style>
  <w:style w:type="numbering" w:customStyle="1" w:styleId="1f6">
    <w:name w:val="无列表1"/>
    <w:next w:val="a6"/>
    <w:uiPriority w:val="99"/>
    <w:semiHidden/>
    <w:unhideWhenUsed/>
    <w:rsid w:val="00E06BAB"/>
  </w:style>
  <w:style w:type="numbering" w:customStyle="1" w:styleId="2fe">
    <w:name w:val="无列表2"/>
    <w:next w:val="a6"/>
    <w:uiPriority w:val="99"/>
    <w:semiHidden/>
    <w:unhideWhenUsed/>
    <w:rsid w:val="00E06BAB"/>
  </w:style>
  <w:style w:type="numbering" w:customStyle="1" w:styleId="3f0">
    <w:name w:val="无列表3"/>
    <w:next w:val="a6"/>
    <w:uiPriority w:val="99"/>
    <w:semiHidden/>
    <w:unhideWhenUsed/>
    <w:rsid w:val="00E06BAB"/>
  </w:style>
  <w:style w:type="numbering" w:customStyle="1" w:styleId="4c">
    <w:name w:val="无列表4"/>
    <w:next w:val="a6"/>
    <w:uiPriority w:val="99"/>
    <w:semiHidden/>
    <w:unhideWhenUsed/>
    <w:rsid w:val="00E06BAB"/>
  </w:style>
  <w:style w:type="paragraph" w:customStyle="1" w:styleId="TOC4">
    <w:name w:val="TOC 标题4"/>
    <w:basedOn w:val="1"/>
    <w:next w:val="a2"/>
    <w:uiPriority w:val="39"/>
    <w:unhideWhenUsed/>
    <w:qFormat/>
    <w:rsid w:val="00E06BAB"/>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59">
    <w:name w:val="无列表5"/>
    <w:next w:val="a6"/>
    <w:uiPriority w:val="99"/>
    <w:semiHidden/>
    <w:unhideWhenUsed/>
    <w:rsid w:val="00E06BAB"/>
  </w:style>
  <w:style w:type="paragraph" w:styleId="affffffb">
    <w:name w:val="Revision"/>
    <w:hidden/>
    <w:uiPriority w:val="99"/>
    <w:semiHidden/>
    <w:rsid w:val="00E06BAB"/>
    <w:rPr>
      <w:rFonts w:ascii="Times New Roman" w:eastAsia="宋体" w:hAnsi="Times New Roman" w:cs="Times New Roman"/>
      <w:szCs w:val="24"/>
    </w:rPr>
  </w:style>
  <w:style w:type="numbering" w:customStyle="1" w:styleId="65">
    <w:name w:val="无列表6"/>
    <w:next w:val="a6"/>
    <w:uiPriority w:val="99"/>
    <w:semiHidden/>
    <w:unhideWhenUsed/>
    <w:rsid w:val="00E06BAB"/>
  </w:style>
  <w:style w:type="numbering" w:customStyle="1" w:styleId="114">
    <w:name w:val="无列表11"/>
    <w:next w:val="a6"/>
    <w:uiPriority w:val="99"/>
    <w:semiHidden/>
    <w:unhideWhenUsed/>
    <w:rsid w:val="00E06BAB"/>
  </w:style>
  <w:style w:type="table" w:customStyle="1" w:styleId="TableNormal1">
    <w:name w:val="Table Normal1"/>
    <w:uiPriority w:val="2"/>
    <w:semiHidden/>
    <w:unhideWhenUsed/>
    <w:qFormat/>
    <w:rsid w:val="00E06BAB"/>
    <w:pPr>
      <w:widowControl w:val="0"/>
    </w:pPr>
    <w:rPr>
      <w:kern w:val="0"/>
      <w:sz w:val="22"/>
      <w:lang w:eastAsia="en-US"/>
    </w:rPr>
    <w:tblPr>
      <w:tblInd w:w="0" w:type="dxa"/>
      <w:tblCellMar>
        <w:top w:w="0" w:type="dxa"/>
        <w:left w:w="0" w:type="dxa"/>
        <w:bottom w:w="0" w:type="dxa"/>
        <w:right w:w="0" w:type="dxa"/>
      </w:tblCellMar>
    </w:tblPr>
  </w:style>
  <w:style w:type="table" w:customStyle="1" w:styleId="3f1">
    <w:name w:val="网格型刘3"/>
    <w:basedOn w:val="a5"/>
    <w:next w:val="ab"/>
    <w:uiPriority w:val="59"/>
    <w:qFormat/>
    <w:rsid w:val="00E06BA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OC5">
    <w:name w:val="TOC 标题5"/>
    <w:basedOn w:val="1"/>
    <w:next w:val="a2"/>
    <w:uiPriority w:val="39"/>
    <w:unhideWhenUsed/>
    <w:qFormat/>
    <w:rsid w:val="00E06BAB"/>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table" w:customStyle="1" w:styleId="TableNormal2">
    <w:name w:val="Table Normal2"/>
    <w:uiPriority w:val="2"/>
    <w:semiHidden/>
    <w:unhideWhenUsed/>
    <w:qFormat/>
    <w:rsid w:val="00E06BAB"/>
    <w:pPr>
      <w:widowControl w:val="0"/>
    </w:pPr>
    <w:rPr>
      <w:kern w:val="0"/>
      <w:sz w:val="22"/>
      <w:lang w:eastAsia="en-US"/>
    </w:rPr>
    <w:tblPr>
      <w:tblInd w:w="0" w:type="dxa"/>
      <w:tblCellMar>
        <w:top w:w="0" w:type="dxa"/>
        <w:left w:w="0" w:type="dxa"/>
        <w:bottom w:w="0" w:type="dxa"/>
        <w:right w:w="0" w:type="dxa"/>
      </w:tblCellMar>
    </w:tblPr>
  </w:style>
  <w:style w:type="table" w:customStyle="1" w:styleId="4d">
    <w:name w:val="网格型刘4"/>
    <w:basedOn w:val="a5"/>
    <w:next w:val="ab"/>
    <w:uiPriority w:val="59"/>
    <w:qFormat/>
    <w:rsid w:val="00A269C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xl85">
    <w:name w:val="xl85"/>
    <w:basedOn w:val="a2"/>
    <w:rsid w:val="00782182"/>
    <w:pPr>
      <w:widowControl/>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color w:val="000000"/>
      <w:kern w:val="0"/>
      <w:sz w:val="20"/>
      <w:szCs w:val="20"/>
    </w:rPr>
  </w:style>
  <w:style w:type="paragraph" w:customStyle="1" w:styleId="xl86">
    <w:name w:val="xl86"/>
    <w:basedOn w:val="a2"/>
    <w:rsid w:val="00782182"/>
    <w:pPr>
      <w:widowControl/>
      <w:pBdr>
        <w:top w:val="single" w:sz="4" w:space="0" w:color="auto"/>
        <w:lef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7">
    <w:name w:val="xl87"/>
    <w:basedOn w:val="a2"/>
    <w:rsid w:val="00782182"/>
    <w:pPr>
      <w:widowControl/>
      <w:pBdr>
        <w:top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8">
    <w:name w:val="xl88"/>
    <w:basedOn w:val="a2"/>
    <w:rsid w:val="00782182"/>
    <w:pPr>
      <w:widowControl/>
      <w:pBdr>
        <w:right w:val="single" w:sz="4" w:space="0" w:color="auto"/>
      </w:pBdr>
      <w:spacing w:before="100" w:beforeAutospacing="1" w:after="100" w:afterAutospacing="1"/>
      <w:jc w:val="left"/>
    </w:pPr>
    <w:rPr>
      <w:rFonts w:ascii="宋体" w:eastAsia="宋体" w:hAnsi="宋体" w:cs="宋体"/>
      <w:kern w:val="0"/>
      <w:sz w:val="24"/>
      <w:szCs w:val="24"/>
    </w:rPr>
  </w:style>
  <w:style w:type="table" w:customStyle="1" w:styleId="412">
    <w:name w:val="网格型刘41"/>
    <w:basedOn w:val="a5"/>
    <w:next w:val="ab"/>
    <w:uiPriority w:val="59"/>
    <w:qFormat/>
    <w:rsid w:val="003A5F22"/>
    <w:rPr>
      <w:szCs w:val="2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76">
    <w:name w:val="无列表7"/>
    <w:next w:val="a6"/>
    <w:uiPriority w:val="99"/>
    <w:semiHidden/>
    <w:unhideWhenUsed/>
    <w:rsid w:val="00930A9A"/>
  </w:style>
  <w:style w:type="table" w:customStyle="1" w:styleId="213">
    <w:name w:val="网格型21"/>
    <w:basedOn w:val="a5"/>
    <w:uiPriority w:val="59"/>
    <w:qFormat/>
    <w:rsid w:val="00930A9A"/>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a">
    <w:name w:val="网格型刘5"/>
    <w:basedOn w:val="a5"/>
    <w:next w:val="ab"/>
    <w:uiPriority w:val="59"/>
    <w:qFormat/>
    <w:rsid w:val="00930A9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f7">
    <w:name w:val="表格主题1"/>
    <w:basedOn w:val="a5"/>
    <w:next w:val="afff"/>
    <w:semiHidden/>
    <w:qFormat/>
    <w:rsid w:val="00930A9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5">
    <w:name w:val="彩色型 11"/>
    <w:basedOn w:val="a5"/>
    <w:next w:val="14"/>
    <w:semiHidden/>
    <w:qFormat/>
    <w:rsid w:val="00930A9A"/>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214">
    <w:name w:val="彩色型 21"/>
    <w:basedOn w:val="a5"/>
    <w:next w:val="2b"/>
    <w:semiHidden/>
    <w:rsid w:val="00930A9A"/>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311">
    <w:name w:val="彩色型 31"/>
    <w:basedOn w:val="a5"/>
    <w:next w:val="35"/>
    <w:semiHidden/>
    <w:qFormat/>
    <w:rsid w:val="00930A9A"/>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1f8">
    <w:name w:val="典雅型1"/>
    <w:basedOn w:val="a5"/>
    <w:next w:val="afff0"/>
    <w:semiHidden/>
    <w:qFormat/>
    <w:rsid w:val="00930A9A"/>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customStyle="1" w:styleId="116">
    <w:name w:val="古典型 11"/>
    <w:basedOn w:val="a5"/>
    <w:next w:val="15"/>
    <w:semiHidden/>
    <w:rsid w:val="00930A9A"/>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215">
    <w:name w:val="古典型 21"/>
    <w:basedOn w:val="a5"/>
    <w:next w:val="2c"/>
    <w:semiHidden/>
    <w:qFormat/>
    <w:rsid w:val="00930A9A"/>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312">
    <w:name w:val="古典型 31"/>
    <w:basedOn w:val="a5"/>
    <w:next w:val="36"/>
    <w:semiHidden/>
    <w:qFormat/>
    <w:rsid w:val="00930A9A"/>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413">
    <w:name w:val="古典型 41"/>
    <w:basedOn w:val="a5"/>
    <w:next w:val="44"/>
    <w:semiHidden/>
    <w:qFormat/>
    <w:rsid w:val="00930A9A"/>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117">
    <w:name w:val="简明型 11"/>
    <w:basedOn w:val="a5"/>
    <w:next w:val="16"/>
    <w:semiHidden/>
    <w:rsid w:val="00930A9A"/>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216">
    <w:name w:val="简明型 21"/>
    <w:basedOn w:val="a5"/>
    <w:next w:val="2d"/>
    <w:semiHidden/>
    <w:qFormat/>
    <w:rsid w:val="00930A9A"/>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313">
    <w:name w:val="简明型 31"/>
    <w:basedOn w:val="a5"/>
    <w:next w:val="37"/>
    <w:semiHidden/>
    <w:qFormat/>
    <w:rsid w:val="00930A9A"/>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118">
    <w:name w:val="精巧型 11"/>
    <w:basedOn w:val="a5"/>
    <w:next w:val="17"/>
    <w:semiHidden/>
    <w:qFormat/>
    <w:rsid w:val="00930A9A"/>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17">
    <w:name w:val="精巧型 21"/>
    <w:basedOn w:val="a5"/>
    <w:next w:val="2e"/>
    <w:semiHidden/>
    <w:qFormat/>
    <w:rsid w:val="00930A9A"/>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119">
    <w:name w:val="立体型 11"/>
    <w:basedOn w:val="a5"/>
    <w:next w:val="18"/>
    <w:semiHidden/>
    <w:qFormat/>
    <w:rsid w:val="00930A9A"/>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218">
    <w:name w:val="立体型 21"/>
    <w:basedOn w:val="a5"/>
    <w:next w:val="2f"/>
    <w:semiHidden/>
    <w:qFormat/>
    <w:rsid w:val="00930A9A"/>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314">
    <w:name w:val="立体型 31"/>
    <w:basedOn w:val="a5"/>
    <w:next w:val="38"/>
    <w:semiHidden/>
    <w:qFormat/>
    <w:rsid w:val="00930A9A"/>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11a">
    <w:name w:val="列表型 11"/>
    <w:basedOn w:val="a5"/>
    <w:next w:val="19"/>
    <w:semiHidden/>
    <w:qFormat/>
    <w:rsid w:val="00930A9A"/>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219">
    <w:name w:val="列表型 21"/>
    <w:basedOn w:val="a5"/>
    <w:next w:val="2f0"/>
    <w:semiHidden/>
    <w:rsid w:val="00930A9A"/>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315">
    <w:name w:val="列表型 31"/>
    <w:basedOn w:val="a5"/>
    <w:next w:val="39"/>
    <w:semiHidden/>
    <w:rsid w:val="00930A9A"/>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414">
    <w:name w:val="列表型 41"/>
    <w:basedOn w:val="a5"/>
    <w:next w:val="45"/>
    <w:semiHidden/>
    <w:qFormat/>
    <w:rsid w:val="00930A9A"/>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511">
    <w:name w:val="列表型 51"/>
    <w:basedOn w:val="a5"/>
    <w:next w:val="54"/>
    <w:semiHidden/>
    <w:rsid w:val="00930A9A"/>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611">
    <w:name w:val="列表型 61"/>
    <w:basedOn w:val="a5"/>
    <w:next w:val="60"/>
    <w:semiHidden/>
    <w:rsid w:val="00930A9A"/>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710">
    <w:name w:val="列表型 71"/>
    <w:basedOn w:val="a5"/>
    <w:next w:val="70"/>
    <w:semiHidden/>
    <w:qFormat/>
    <w:rsid w:val="00930A9A"/>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810">
    <w:name w:val="列表型 81"/>
    <w:basedOn w:val="a5"/>
    <w:next w:val="80"/>
    <w:semiHidden/>
    <w:rsid w:val="00930A9A"/>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1f9">
    <w:name w:val="流行型1"/>
    <w:basedOn w:val="a5"/>
    <w:next w:val="afff1"/>
    <w:semiHidden/>
    <w:rsid w:val="00930A9A"/>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11b">
    <w:name w:val="竖列型 11"/>
    <w:basedOn w:val="a5"/>
    <w:next w:val="1a"/>
    <w:semiHidden/>
    <w:rsid w:val="00930A9A"/>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1a">
    <w:name w:val="竖列型 21"/>
    <w:basedOn w:val="a5"/>
    <w:next w:val="2f1"/>
    <w:semiHidden/>
    <w:rsid w:val="00930A9A"/>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316">
    <w:name w:val="竖列型 31"/>
    <w:basedOn w:val="a5"/>
    <w:next w:val="3a"/>
    <w:semiHidden/>
    <w:qFormat/>
    <w:rsid w:val="00930A9A"/>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415">
    <w:name w:val="竖列型 41"/>
    <w:basedOn w:val="a5"/>
    <w:next w:val="46"/>
    <w:semiHidden/>
    <w:rsid w:val="00930A9A"/>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12">
    <w:name w:val="竖列型 51"/>
    <w:basedOn w:val="a5"/>
    <w:next w:val="55"/>
    <w:semiHidden/>
    <w:rsid w:val="00930A9A"/>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11c">
    <w:name w:val="网格型 11"/>
    <w:basedOn w:val="a5"/>
    <w:next w:val="1b"/>
    <w:semiHidden/>
    <w:qFormat/>
    <w:rsid w:val="00930A9A"/>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21b">
    <w:name w:val="网格型 21"/>
    <w:basedOn w:val="a5"/>
    <w:next w:val="2f2"/>
    <w:semiHidden/>
    <w:rsid w:val="00930A9A"/>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317">
    <w:name w:val="网格型 31"/>
    <w:basedOn w:val="a5"/>
    <w:next w:val="3b"/>
    <w:semiHidden/>
    <w:rsid w:val="00930A9A"/>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416">
    <w:name w:val="网格型 41"/>
    <w:basedOn w:val="a5"/>
    <w:next w:val="47"/>
    <w:semiHidden/>
    <w:qFormat/>
    <w:rsid w:val="00930A9A"/>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513">
    <w:name w:val="网格型 51"/>
    <w:basedOn w:val="a5"/>
    <w:next w:val="56"/>
    <w:semiHidden/>
    <w:rsid w:val="00930A9A"/>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612">
    <w:name w:val="网格型 61"/>
    <w:basedOn w:val="a5"/>
    <w:next w:val="62"/>
    <w:semiHidden/>
    <w:rsid w:val="00930A9A"/>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711">
    <w:name w:val="网格型 71"/>
    <w:basedOn w:val="a5"/>
    <w:next w:val="72"/>
    <w:semiHidden/>
    <w:qFormat/>
    <w:rsid w:val="00930A9A"/>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811">
    <w:name w:val="网格型 81"/>
    <w:basedOn w:val="a5"/>
    <w:next w:val="82"/>
    <w:semiHidden/>
    <w:rsid w:val="00930A9A"/>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11d">
    <w:name w:val="网页型 11"/>
    <w:basedOn w:val="a5"/>
    <w:next w:val="1c"/>
    <w:semiHidden/>
    <w:qFormat/>
    <w:rsid w:val="00930A9A"/>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21c">
    <w:name w:val="网页型 21"/>
    <w:basedOn w:val="a5"/>
    <w:next w:val="2f3"/>
    <w:semiHidden/>
    <w:rsid w:val="00930A9A"/>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318">
    <w:name w:val="网页型 31"/>
    <w:basedOn w:val="a5"/>
    <w:next w:val="3c"/>
    <w:semiHidden/>
    <w:rsid w:val="00930A9A"/>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1fa">
    <w:name w:val="专业型1"/>
    <w:basedOn w:val="a5"/>
    <w:next w:val="afff2"/>
    <w:semiHidden/>
    <w:qFormat/>
    <w:rsid w:val="00930A9A"/>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153">
    <w:name w:val="网格型15"/>
    <w:basedOn w:val="a5"/>
    <w:next w:val="ab"/>
    <w:uiPriority w:val="59"/>
    <w:qFormat/>
    <w:rsid w:val="00930A9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9">
    <w:name w:val="网格型31"/>
    <w:basedOn w:val="a5"/>
    <w:next w:val="ab"/>
    <w:qFormat/>
    <w:rsid w:val="00930A9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7">
    <w:name w:val="网格型41"/>
    <w:basedOn w:val="a5"/>
    <w:next w:val="ab"/>
    <w:qFormat/>
    <w:rsid w:val="00930A9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4">
    <w:name w:val="网格型51"/>
    <w:basedOn w:val="a5"/>
    <w:next w:val="ab"/>
    <w:qFormat/>
    <w:rsid w:val="00930A9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3">
    <w:name w:val="网格型61"/>
    <w:basedOn w:val="a5"/>
    <w:next w:val="ab"/>
    <w:qFormat/>
    <w:rsid w:val="00930A9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2">
    <w:name w:val="网格型71"/>
    <w:basedOn w:val="a5"/>
    <w:next w:val="ab"/>
    <w:qFormat/>
    <w:rsid w:val="00930A9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2">
    <w:name w:val="网格型81"/>
    <w:basedOn w:val="a5"/>
    <w:next w:val="ab"/>
    <w:uiPriority w:val="59"/>
    <w:qFormat/>
    <w:rsid w:val="00930A9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0">
    <w:name w:val="网格型91"/>
    <w:basedOn w:val="a5"/>
    <w:next w:val="ab"/>
    <w:uiPriority w:val="59"/>
    <w:qFormat/>
    <w:rsid w:val="00930A9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0">
    <w:name w:val="网格型101"/>
    <w:basedOn w:val="a5"/>
    <w:next w:val="ab"/>
    <w:uiPriority w:val="59"/>
    <w:qFormat/>
    <w:rsid w:val="00930A9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
    <w:name w:val="网格型111"/>
    <w:basedOn w:val="a5"/>
    <w:next w:val="ab"/>
    <w:rsid w:val="00930A9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0">
    <w:name w:val="网格型121"/>
    <w:basedOn w:val="a5"/>
    <w:next w:val="ab"/>
    <w:rsid w:val="00930A9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
    <w:name w:val="网格型131"/>
    <w:basedOn w:val="a5"/>
    <w:next w:val="ab"/>
    <w:rsid w:val="00930A9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
    <w:name w:val="网格型141"/>
    <w:basedOn w:val="a5"/>
    <w:next w:val="ab"/>
    <w:rsid w:val="00930A9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2">
    <w:name w:val="无列表12"/>
    <w:next w:val="a6"/>
    <w:uiPriority w:val="99"/>
    <w:semiHidden/>
    <w:unhideWhenUsed/>
    <w:rsid w:val="00930A9A"/>
  </w:style>
  <w:style w:type="numbering" w:customStyle="1" w:styleId="21d">
    <w:name w:val="无列表21"/>
    <w:next w:val="a6"/>
    <w:uiPriority w:val="99"/>
    <w:semiHidden/>
    <w:unhideWhenUsed/>
    <w:rsid w:val="00930A9A"/>
  </w:style>
  <w:style w:type="numbering" w:customStyle="1" w:styleId="31a">
    <w:name w:val="无列表31"/>
    <w:next w:val="a6"/>
    <w:uiPriority w:val="99"/>
    <w:semiHidden/>
    <w:unhideWhenUsed/>
    <w:rsid w:val="00930A9A"/>
  </w:style>
  <w:style w:type="numbering" w:customStyle="1" w:styleId="418">
    <w:name w:val="无列表41"/>
    <w:next w:val="a6"/>
    <w:uiPriority w:val="99"/>
    <w:semiHidden/>
    <w:unhideWhenUsed/>
    <w:rsid w:val="00930A9A"/>
  </w:style>
  <w:style w:type="paragraph" w:customStyle="1" w:styleId="TOC6">
    <w:name w:val="TOC 标题6"/>
    <w:basedOn w:val="1"/>
    <w:next w:val="a2"/>
    <w:uiPriority w:val="39"/>
    <w:unhideWhenUsed/>
    <w:qFormat/>
    <w:rsid w:val="00930A9A"/>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515">
    <w:name w:val="无列表51"/>
    <w:next w:val="a6"/>
    <w:uiPriority w:val="99"/>
    <w:semiHidden/>
    <w:unhideWhenUsed/>
    <w:rsid w:val="00930A9A"/>
  </w:style>
  <w:style w:type="numbering" w:customStyle="1" w:styleId="614">
    <w:name w:val="无列表61"/>
    <w:next w:val="a6"/>
    <w:uiPriority w:val="99"/>
    <w:semiHidden/>
    <w:unhideWhenUsed/>
    <w:rsid w:val="00930A9A"/>
  </w:style>
  <w:style w:type="numbering" w:customStyle="1" w:styleId="1112">
    <w:name w:val="无列表111"/>
    <w:next w:val="a6"/>
    <w:uiPriority w:val="99"/>
    <w:semiHidden/>
    <w:unhideWhenUsed/>
    <w:rsid w:val="00930A9A"/>
  </w:style>
  <w:style w:type="table" w:customStyle="1" w:styleId="TableNormal3">
    <w:name w:val="Table Normal3"/>
    <w:uiPriority w:val="2"/>
    <w:semiHidden/>
    <w:unhideWhenUsed/>
    <w:qFormat/>
    <w:rsid w:val="00930A9A"/>
    <w:pPr>
      <w:widowControl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4163">
      <w:bodyDiv w:val="1"/>
      <w:marLeft w:val="0"/>
      <w:marRight w:val="0"/>
      <w:marTop w:val="0"/>
      <w:marBottom w:val="0"/>
      <w:divBdr>
        <w:top w:val="none" w:sz="0" w:space="0" w:color="auto"/>
        <w:left w:val="none" w:sz="0" w:space="0" w:color="auto"/>
        <w:bottom w:val="none" w:sz="0" w:space="0" w:color="auto"/>
        <w:right w:val="none" w:sz="0" w:space="0" w:color="auto"/>
      </w:divBdr>
    </w:div>
    <w:div w:id="896429214">
      <w:bodyDiv w:val="1"/>
      <w:marLeft w:val="0"/>
      <w:marRight w:val="0"/>
      <w:marTop w:val="0"/>
      <w:marBottom w:val="0"/>
      <w:divBdr>
        <w:top w:val="none" w:sz="0" w:space="0" w:color="auto"/>
        <w:left w:val="none" w:sz="0" w:space="0" w:color="auto"/>
        <w:bottom w:val="none" w:sz="0" w:space="0" w:color="auto"/>
        <w:right w:val="none" w:sz="0" w:space="0" w:color="auto"/>
      </w:divBdr>
    </w:div>
    <w:div w:id="939025669">
      <w:bodyDiv w:val="1"/>
      <w:marLeft w:val="0"/>
      <w:marRight w:val="0"/>
      <w:marTop w:val="0"/>
      <w:marBottom w:val="0"/>
      <w:divBdr>
        <w:top w:val="none" w:sz="0" w:space="0" w:color="auto"/>
        <w:left w:val="none" w:sz="0" w:space="0" w:color="auto"/>
        <w:bottom w:val="none" w:sz="0" w:space="0" w:color="auto"/>
        <w:right w:val="none" w:sz="0" w:space="0" w:color="auto"/>
      </w:divBdr>
    </w:div>
    <w:div w:id="1503624809">
      <w:bodyDiv w:val="1"/>
      <w:marLeft w:val="0"/>
      <w:marRight w:val="0"/>
      <w:marTop w:val="0"/>
      <w:marBottom w:val="0"/>
      <w:divBdr>
        <w:top w:val="none" w:sz="0" w:space="0" w:color="auto"/>
        <w:left w:val="none" w:sz="0" w:space="0" w:color="auto"/>
        <w:bottom w:val="none" w:sz="0" w:space="0" w:color="auto"/>
        <w:right w:val="none" w:sz="0" w:space="0" w:color="auto"/>
      </w:divBdr>
    </w:div>
    <w:div w:id="192788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10653-6898-43D4-BDD3-A34B6D90A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45</Pages>
  <Words>4268</Words>
  <Characters>24334</Characters>
  <Application>Microsoft Office Word</Application>
  <DocSecurity>0</DocSecurity>
  <Lines>202</Lines>
  <Paragraphs>57</Paragraphs>
  <ScaleCrop>false</ScaleCrop>
  <Company>china</Company>
  <LinksUpToDate>false</LinksUpToDate>
  <CharactersWithSpaces>28545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dc:creator>
  <cp:lastModifiedBy>admin</cp:lastModifiedBy>
  <cp:revision>8</cp:revision>
  <cp:lastPrinted>2018-09-14T20:05:00Z</cp:lastPrinted>
  <dcterms:created xsi:type="dcterms:W3CDTF">2018-09-13T06:26:00Z</dcterms:created>
  <dcterms:modified xsi:type="dcterms:W3CDTF">2018-09-14T20:06:00Z</dcterms:modified>
</cp:coreProperties>
</file>