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6B1" w:rsidRPr="00406923" w:rsidRDefault="009736B1" w:rsidP="009736B1">
      <w:pPr>
        <w:jc w:val="left"/>
        <w:rPr>
          <w:rFonts w:ascii="Times New Roman" w:eastAsia="宋体" w:hAnsi="Times New Roman" w:cs="Times New Roman"/>
          <w:b/>
          <w:sz w:val="28"/>
          <w:szCs w:val="28"/>
        </w:rPr>
      </w:pPr>
      <w:r w:rsidRPr="00406923">
        <w:rPr>
          <w:rFonts w:ascii="Times New Roman" w:eastAsia="宋体" w:hAnsi="Times New Roman" w:cs="Times New Roman"/>
          <w:b/>
          <w:sz w:val="28"/>
          <w:szCs w:val="28"/>
        </w:rPr>
        <w:t>南水北调中线一期工程安全风险评估</w:t>
      </w:r>
    </w:p>
    <w:p w:rsidR="009736B1" w:rsidRPr="00406923" w:rsidRDefault="009736B1" w:rsidP="009736B1">
      <w:pPr>
        <w:jc w:val="center"/>
        <w:rPr>
          <w:rFonts w:ascii="Times New Roman" w:eastAsia="仿宋" w:hAnsi="Times New Roman" w:cs="Times New Roman"/>
          <w:b/>
          <w:sz w:val="28"/>
          <w:szCs w:val="28"/>
        </w:rPr>
      </w:pPr>
    </w:p>
    <w:p w:rsidR="009736B1" w:rsidRPr="00406923" w:rsidRDefault="009736B1" w:rsidP="009736B1">
      <w:pPr>
        <w:jc w:val="center"/>
        <w:rPr>
          <w:rFonts w:ascii="Times New Roman" w:eastAsia="仿宋" w:hAnsi="Times New Roman" w:cs="Times New Roman"/>
          <w:b/>
          <w:sz w:val="28"/>
          <w:szCs w:val="28"/>
        </w:rPr>
      </w:pPr>
    </w:p>
    <w:p w:rsidR="009736B1" w:rsidRPr="006A7A8F" w:rsidRDefault="009736B1" w:rsidP="009736B1">
      <w:pPr>
        <w:jc w:val="center"/>
        <w:rPr>
          <w:rFonts w:ascii="Times New Roman" w:eastAsia="仿宋" w:hAnsi="Times New Roman" w:cs="Times New Roman"/>
          <w:b/>
          <w:sz w:val="28"/>
          <w:szCs w:val="28"/>
        </w:rPr>
      </w:pPr>
    </w:p>
    <w:p w:rsidR="009736B1" w:rsidRPr="00406923" w:rsidRDefault="009736B1" w:rsidP="009736B1">
      <w:pPr>
        <w:jc w:val="center"/>
        <w:rPr>
          <w:rFonts w:ascii="Times New Roman" w:eastAsia="华文隶书" w:hAnsi="Times New Roman" w:cs="Times New Roman"/>
          <w:b/>
          <w:sz w:val="72"/>
          <w:szCs w:val="72"/>
        </w:rPr>
      </w:pPr>
      <w:r w:rsidRPr="00406923">
        <w:rPr>
          <w:rFonts w:ascii="Times New Roman" w:eastAsia="华文隶书" w:hAnsi="Times New Roman" w:cs="Times New Roman"/>
          <w:b/>
          <w:sz w:val="72"/>
          <w:szCs w:val="72"/>
        </w:rPr>
        <w:t>西四环管理所风险防控手册</w:t>
      </w:r>
    </w:p>
    <w:p w:rsidR="009736B1" w:rsidRPr="00406923" w:rsidRDefault="009736B1" w:rsidP="009736B1">
      <w:pPr>
        <w:jc w:val="center"/>
        <w:rPr>
          <w:rFonts w:ascii="Times New Roman" w:eastAsia="仿宋" w:hAnsi="Times New Roman" w:cs="Times New Roman"/>
          <w:b/>
          <w:sz w:val="28"/>
          <w:szCs w:val="28"/>
        </w:rPr>
      </w:pPr>
    </w:p>
    <w:p w:rsidR="009736B1" w:rsidRDefault="009736B1" w:rsidP="009736B1">
      <w:pPr>
        <w:jc w:val="center"/>
        <w:rPr>
          <w:rFonts w:ascii="Times New Roman" w:eastAsia="仿宋" w:hAnsi="Times New Roman" w:cs="Times New Roman"/>
          <w:b/>
          <w:sz w:val="28"/>
          <w:szCs w:val="28"/>
        </w:rPr>
      </w:pPr>
    </w:p>
    <w:p w:rsidR="006A7A8F" w:rsidRPr="00406923" w:rsidRDefault="006A7A8F" w:rsidP="009736B1">
      <w:pPr>
        <w:jc w:val="center"/>
        <w:rPr>
          <w:rFonts w:ascii="Times New Roman" w:eastAsia="仿宋" w:hAnsi="Times New Roman" w:cs="Times New Roman"/>
          <w:b/>
          <w:sz w:val="28"/>
          <w:szCs w:val="28"/>
        </w:rPr>
      </w:pPr>
    </w:p>
    <w:p w:rsidR="006A7A8F" w:rsidRDefault="006A7A8F" w:rsidP="006A7A8F">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6A7A8F" w:rsidRDefault="006A7A8F" w:rsidP="006A7A8F">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6A7A8F" w:rsidRPr="00FC2CCA" w:rsidRDefault="006A7A8F" w:rsidP="006A7A8F">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rsidR="006A7A8F" w:rsidRPr="0004418F" w:rsidRDefault="006A7A8F" w:rsidP="006A7A8F">
      <w:pPr>
        <w:jc w:val="center"/>
        <w:rPr>
          <w:rFonts w:ascii="Times New Roman" w:hAnsi="Times New Roman" w:cs="Times New Roman"/>
          <w:b/>
          <w:color w:val="000000" w:themeColor="text1"/>
          <w:sz w:val="28"/>
          <w:szCs w:val="28"/>
        </w:rPr>
      </w:pPr>
      <w:r w:rsidRPr="0004418F">
        <w:rPr>
          <w:rFonts w:ascii="Times New Roman" w:hAnsi="Times New Roman" w:cs="Times New Roman" w:hint="eastAsia"/>
          <w:b/>
          <w:color w:val="000000" w:themeColor="text1"/>
          <w:sz w:val="28"/>
          <w:szCs w:val="28"/>
        </w:rPr>
        <w:t>2018</w:t>
      </w:r>
      <w:r w:rsidRPr="0004418F">
        <w:rPr>
          <w:rFonts w:ascii="Times New Roman" w:hAnsi="Times New Roman" w:cs="Times New Roman" w:hint="eastAsia"/>
          <w:b/>
          <w:color w:val="000000" w:themeColor="text1"/>
          <w:sz w:val="28"/>
          <w:szCs w:val="28"/>
        </w:rPr>
        <w:t>年</w:t>
      </w:r>
      <w:r w:rsidRPr="0004418F">
        <w:rPr>
          <w:rFonts w:ascii="Times New Roman" w:hAnsi="Times New Roman" w:cs="Times New Roman" w:hint="eastAsia"/>
          <w:b/>
          <w:color w:val="000000" w:themeColor="text1"/>
          <w:sz w:val="28"/>
          <w:szCs w:val="28"/>
        </w:rPr>
        <w:t>8</w:t>
      </w:r>
      <w:r w:rsidRPr="0004418F">
        <w:rPr>
          <w:rFonts w:ascii="Times New Roman" w:hAnsi="Times New Roman" w:cs="Times New Roman" w:hint="eastAsia"/>
          <w:b/>
          <w:color w:val="000000" w:themeColor="text1"/>
          <w:sz w:val="28"/>
          <w:szCs w:val="28"/>
        </w:rPr>
        <w:t>月</w:t>
      </w:r>
    </w:p>
    <w:p w:rsidR="009F097A" w:rsidRPr="00406923" w:rsidRDefault="006A7A8F" w:rsidP="009F097A">
      <w:pPr>
        <w:pStyle w:val="01"/>
        <w:spacing w:before="156"/>
        <w:jc w:val="center"/>
      </w:pPr>
      <w:r>
        <w:br w:type="column"/>
      </w:r>
      <w:bookmarkStart w:id="0" w:name="_Toc521790419"/>
      <w:bookmarkStart w:id="1" w:name="_Toc521835843"/>
      <w:bookmarkStart w:id="2" w:name="_Toc521835868"/>
      <w:bookmarkStart w:id="3" w:name="_Toc524640576"/>
      <w:bookmarkStart w:id="4" w:name="_Toc521790420"/>
      <w:r w:rsidR="009F097A" w:rsidRPr="00406923">
        <w:lastRenderedPageBreak/>
        <w:t>目</w:t>
      </w:r>
      <w:r w:rsidR="00BC638D">
        <w:rPr>
          <w:rFonts w:hint="eastAsia"/>
        </w:rPr>
        <w:t xml:space="preserve">  </w:t>
      </w:r>
      <w:r w:rsidR="009F097A" w:rsidRPr="00406923">
        <w:t>录</w:t>
      </w:r>
      <w:bookmarkEnd w:id="0"/>
      <w:bookmarkEnd w:id="1"/>
      <w:bookmarkEnd w:id="2"/>
      <w:bookmarkEnd w:id="3"/>
    </w:p>
    <w:p w:rsidR="009D4B50" w:rsidRPr="00BC638D" w:rsidRDefault="000123F8" w:rsidP="009D4B50">
      <w:pPr>
        <w:pStyle w:val="1c"/>
        <w:tabs>
          <w:tab w:val="right" w:leader="dot" w:pos="13948"/>
        </w:tabs>
        <w:spacing w:line="500" w:lineRule="exact"/>
        <w:rPr>
          <w:rFonts w:asciiTheme="minorEastAsia" w:hAnsiTheme="minorEastAsia"/>
          <w:b w:val="0"/>
          <w:bCs w:val="0"/>
          <w:caps w:val="0"/>
          <w:noProof/>
          <w:sz w:val="28"/>
          <w:szCs w:val="28"/>
        </w:rPr>
      </w:pPr>
      <w:r w:rsidRPr="00BC638D">
        <w:rPr>
          <w:rFonts w:asciiTheme="minorEastAsia" w:hAnsiTheme="minorEastAsia" w:cs="Times New Roman"/>
          <w:sz w:val="28"/>
          <w:szCs w:val="28"/>
        </w:rPr>
        <w:fldChar w:fldCharType="begin"/>
      </w:r>
      <w:r w:rsidR="009F097A" w:rsidRPr="00BC638D">
        <w:rPr>
          <w:rFonts w:asciiTheme="minorEastAsia" w:hAnsiTheme="minorEastAsia" w:cs="Times New Roman"/>
          <w:sz w:val="28"/>
          <w:szCs w:val="28"/>
        </w:rPr>
        <w:instrText xml:space="preserve"> TOC \o "1-2" \h \z \u </w:instrText>
      </w:r>
      <w:r w:rsidRPr="00BC638D">
        <w:rPr>
          <w:rFonts w:asciiTheme="minorEastAsia" w:hAnsiTheme="minorEastAsia" w:cs="Times New Roman"/>
          <w:sz w:val="28"/>
          <w:szCs w:val="28"/>
        </w:rPr>
        <w:fldChar w:fldCharType="separate"/>
      </w:r>
      <w:hyperlink w:anchor="_Toc524640577" w:history="1">
        <w:r w:rsidR="009D4B50" w:rsidRPr="00BC638D">
          <w:rPr>
            <w:rStyle w:val="af6"/>
            <w:rFonts w:asciiTheme="minorEastAsia" w:hAnsiTheme="minorEastAsia" w:hint="eastAsia"/>
            <w:noProof/>
            <w:sz w:val="28"/>
            <w:szCs w:val="28"/>
          </w:rPr>
          <w:t>前言</w:t>
        </w:r>
        <w:r w:rsidR="009D4B50" w:rsidRPr="00BC638D">
          <w:rPr>
            <w:rFonts w:asciiTheme="minorEastAsia" w:hAnsiTheme="minorEastAsia"/>
            <w:noProof/>
            <w:webHidden/>
            <w:sz w:val="28"/>
            <w:szCs w:val="28"/>
          </w:rPr>
          <w:tab/>
        </w:r>
        <w:r w:rsidRPr="00BC638D">
          <w:rPr>
            <w:rFonts w:asciiTheme="minorEastAsia" w:hAnsiTheme="minorEastAsia"/>
            <w:noProof/>
            <w:webHidden/>
            <w:sz w:val="28"/>
            <w:szCs w:val="28"/>
          </w:rPr>
          <w:fldChar w:fldCharType="begin"/>
        </w:r>
        <w:r w:rsidR="009D4B50" w:rsidRPr="00BC638D">
          <w:rPr>
            <w:rFonts w:asciiTheme="minorEastAsia" w:hAnsiTheme="minorEastAsia"/>
            <w:noProof/>
            <w:webHidden/>
            <w:sz w:val="28"/>
            <w:szCs w:val="28"/>
          </w:rPr>
          <w:instrText xml:space="preserve"> PAGEREF _Toc524640577 \h </w:instrText>
        </w:r>
        <w:r w:rsidRPr="00BC638D">
          <w:rPr>
            <w:rFonts w:asciiTheme="minorEastAsia" w:hAnsiTheme="minorEastAsia"/>
            <w:noProof/>
            <w:webHidden/>
            <w:sz w:val="28"/>
            <w:szCs w:val="28"/>
          </w:rPr>
        </w:r>
        <w:r w:rsidRPr="00BC638D">
          <w:rPr>
            <w:rFonts w:asciiTheme="minorEastAsia" w:hAnsiTheme="minorEastAsia"/>
            <w:noProof/>
            <w:webHidden/>
            <w:sz w:val="28"/>
            <w:szCs w:val="28"/>
          </w:rPr>
          <w:fldChar w:fldCharType="separate"/>
        </w:r>
        <w:r w:rsidR="00B5002C">
          <w:rPr>
            <w:rFonts w:asciiTheme="minorEastAsia" w:hAnsiTheme="minorEastAsia"/>
            <w:noProof/>
            <w:webHidden/>
            <w:sz w:val="28"/>
            <w:szCs w:val="28"/>
          </w:rPr>
          <w:t>1</w:t>
        </w:r>
        <w:r w:rsidRPr="00BC638D">
          <w:rPr>
            <w:rFonts w:asciiTheme="minorEastAsia" w:hAnsiTheme="minorEastAsia"/>
            <w:noProof/>
            <w:webHidden/>
            <w:sz w:val="28"/>
            <w:szCs w:val="28"/>
          </w:rPr>
          <w:fldChar w:fldCharType="end"/>
        </w:r>
      </w:hyperlink>
    </w:p>
    <w:p w:rsidR="009D4B50" w:rsidRPr="00BC638D" w:rsidRDefault="00B5002C" w:rsidP="009D4B50">
      <w:pPr>
        <w:pStyle w:val="1c"/>
        <w:tabs>
          <w:tab w:val="right" w:leader="dot" w:pos="13948"/>
        </w:tabs>
        <w:spacing w:line="500" w:lineRule="exact"/>
        <w:rPr>
          <w:rFonts w:asciiTheme="minorEastAsia" w:hAnsiTheme="minorEastAsia"/>
          <w:b w:val="0"/>
          <w:bCs w:val="0"/>
          <w:caps w:val="0"/>
          <w:noProof/>
          <w:sz w:val="28"/>
          <w:szCs w:val="28"/>
        </w:rPr>
      </w:pPr>
      <w:hyperlink w:anchor="_Toc524640578" w:history="1">
        <w:r w:rsidR="009D4B50" w:rsidRPr="00BC638D">
          <w:rPr>
            <w:rStyle w:val="af6"/>
            <w:rFonts w:asciiTheme="minorEastAsia" w:hAnsiTheme="minorEastAsia"/>
            <w:noProof/>
            <w:sz w:val="28"/>
            <w:szCs w:val="28"/>
          </w:rPr>
          <w:t xml:space="preserve">1 </w:t>
        </w:r>
        <w:r w:rsidR="009D4B50" w:rsidRPr="00BC638D">
          <w:rPr>
            <w:rStyle w:val="af6"/>
            <w:rFonts w:asciiTheme="minorEastAsia" w:hAnsiTheme="minorEastAsia" w:hint="eastAsia"/>
            <w:noProof/>
            <w:sz w:val="28"/>
            <w:szCs w:val="28"/>
          </w:rPr>
          <w:t>工程概况</w:t>
        </w:r>
        <w:r w:rsidR="009D4B50" w:rsidRPr="00BC638D">
          <w:rPr>
            <w:rFonts w:asciiTheme="minorEastAsia" w:hAnsiTheme="minorEastAsia"/>
            <w:noProof/>
            <w:webHidden/>
            <w:sz w:val="28"/>
            <w:szCs w:val="28"/>
          </w:rPr>
          <w:tab/>
        </w:r>
        <w:r w:rsidR="000123F8" w:rsidRPr="00BC638D">
          <w:rPr>
            <w:rFonts w:asciiTheme="minorEastAsia" w:hAnsiTheme="minorEastAsia"/>
            <w:noProof/>
            <w:webHidden/>
            <w:sz w:val="28"/>
            <w:szCs w:val="28"/>
          </w:rPr>
          <w:fldChar w:fldCharType="begin"/>
        </w:r>
        <w:r w:rsidR="009D4B50" w:rsidRPr="00BC638D">
          <w:rPr>
            <w:rFonts w:asciiTheme="minorEastAsia" w:hAnsiTheme="minorEastAsia"/>
            <w:noProof/>
            <w:webHidden/>
            <w:sz w:val="28"/>
            <w:szCs w:val="28"/>
          </w:rPr>
          <w:instrText xml:space="preserve"> PAGEREF _Toc524640578 \h </w:instrText>
        </w:r>
        <w:r w:rsidR="000123F8" w:rsidRPr="00BC638D">
          <w:rPr>
            <w:rFonts w:asciiTheme="minorEastAsia" w:hAnsiTheme="minorEastAsia"/>
            <w:noProof/>
            <w:webHidden/>
            <w:sz w:val="28"/>
            <w:szCs w:val="28"/>
          </w:rPr>
        </w:r>
        <w:r w:rsidR="000123F8" w:rsidRPr="00BC638D">
          <w:rPr>
            <w:rFonts w:asciiTheme="minorEastAsia" w:hAnsiTheme="minorEastAsia"/>
            <w:noProof/>
            <w:webHidden/>
            <w:sz w:val="28"/>
            <w:szCs w:val="28"/>
          </w:rPr>
          <w:fldChar w:fldCharType="separate"/>
        </w:r>
        <w:r>
          <w:rPr>
            <w:rFonts w:asciiTheme="minorEastAsia" w:hAnsiTheme="minorEastAsia"/>
            <w:noProof/>
            <w:webHidden/>
            <w:sz w:val="28"/>
            <w:szCs w:val="28"/>
          </w:rPr>
          <w:t>3</w:t>
        </w:r>
        <w:r w:rsidR="000123F8" w:rsidRPr="00BC638D">
          <w:rPr>
            <w:rFonts w:asciiTheme="minorEastAsia" w:hAnsiTheme="minorEastAsia"/>
            <w:noProof/>
            <w:webHidden/>
            <w:sz w:val="28"/>
            <w:szCs w:val="28"/>
          </w:rPr>
          <w:fldChar w:fldCharType="end"/>
        </w:r>
      </w:hyperlink>
    </w:p>
    <w:p w:rsidR="009D4B50" w:rsidRPr="00BC638D" w:rsidRDefault="00B5002C" w:rsidP="009D4B50">
      <w:pPr>
        <w:pStyle w:val="1c"/>
        <w:tabs>
          <w:tab w:val="right" w:leader="dot" w:pos="13948"/>
        </w:tabs>
        <w:spacing w:line="500" w:lineRule="exact"/>
        <w:rPr>
          <w:rFonts w:asciiTheme="minorEastAsia" w:hAnsiTheme="minorEastAsia"/>
          <w:b w:val="0"/>
          <w:bCs w:val="0"/>
          <w:caps w:val="0"/>
          <w:noProof/>
          <w:sz w:val="28"/>
          <w:szCs w:val="28"/>
        </w:rPr>
      </w:pPr>
      <w:hyperlink w:anchor="_Toc524640579" w:history="1">
        <w:r w:rsidR="009D4B50" w:rsidRPr="00BC638D">
          <w:rPr>
            <w:rStyle w:val="af6"/>
            <w:rFonts w:asciiTheme="minorEastAsia" w:hAnsiTheme="minorEastAsia"/>
            <w:noProof/>
            <w:sz w:val="28"/>
            <w:szCs w:val="28"/>
          </w:rPr>
          <w:t xml:space="preserve">2 </w:t>
        </w:r>
        <w:r w:rsidR="009D4B50" w:rsidRPr="00BC638D">
          <w:rPr>
            <w:rStyle w:val="af6"/>
            <w:rFonts w:asciiTheme="minorEastAsia" w:hAnsiTheme="minorEastAsia" w:hint="eastAsia"/>
            <w:noProof/>
            <w:sz w:val="28"/>
            <w:szCs w:val="28"/>
          </w:rPr>
          <w:t>风险等级</w:t>
        </w:r>
        <w:r w:rsidR="009D4B50" w:rsidRPr="00BC638D">
          <w:rPr>
            <w:rFonts w:asciiTheme="minorEastAsia" w:hAnsiTheme="minorEastAsia"/>
            <w:noProof/>
            <w:webHidden/>
            <w:sz w:val="28"/>
            <w:szCs w:val="28"/>
          </w:rPr>
          <w:tab/>
        </w:r>
        <w:r w:rsidR="000123F8" w:rsidRPr="00BC638D">
          <w:rPr>
            <w:rFonts w:asciiTheme="minorEastAsia" w:hAnsiTheme="minorEastAsia"/>
            <w:noProof/>
            <w:webHidden/>
            <w:sz w:val="28"/>
            <w:szCs w:val="28"/>
          </w:rPr>
          <w:fldChar w:fldCharType="begin"/>
        </w:r>
        <w:r w:rsidR="009D4B50" w:rsidRPr="00BC638D">
          <w:rPr>
            <w:rFonts w:asciiTheme="minorEastAsia" w:hAnsiTheme="minorEastAsia"/>
            <w:noProof/>
            <w:webHidden/>
            <w:sz w:val="28"/>
            <w:szCs w:val="28"/>
          </w:rPr>
          <w:instrText xml:space="preserve"> PAGEREF _Toc524640579 \h </w:instrText>
        </w:r>
        <w:r w:rsidR="000123F8" w:rsidRPr="00BC638D">
          <w:rPr>
            <w:rFonts w:asciiTheme="minorEastAsia" w:hAnsiTheme="minorEastAsia"/>
            <w:noProof/>
            <w:webHidden/>
            <w:sz w:val="28"/>
            <w:szCs w:val="28"/>
          </w:rPr>
        </w:r>
        <w:r w:rsidR="000123F8" w:rsidRPr="00BC638D">
          <w:rPr>
            <w:rFonts w:asciiTheme="minorEastAsia" w:hAnsiTheme="minorEastAsia"/>
            <w:noProof/>
            <w:webHidden/>
            <w:sz w:val="28"/>
            <w:szCs w:val="28"/>
          </w:rPr>
          <w:fldChar w:fldCharType="separate"/>
        </w:r>
        <w:r>
          <w:rPr>
            <w:rFonts w:asciiTheme="minorEastAsia" w:hAnsiTheme="minorEastAsia"/>
            <w:noProof/>
            <w:webHidden/>
            <w:sz w:val="28"/>
            <w:szCs w:val="28"/>
          </w:rPr>
          <w:t>7</w:t>
        </w:r>
        <w:r w:rsidR="000123F8" w:rsidRPr="00BC638D">
          <w:rPr>
            <w:rFonts w:asciiTheme="minorEastAsia" w:hAnsiTheme="minorEastAsia"/>
            <w:noProof/>
            <w:webHidden/>
            <w:sz w:val="28"/>
            <w:szCs w:val="28"/>
          </w:rPr>
          <w:fldChar w:fldCharType="end"/>
        </w:r>
      </w:hyperlink>
    </w:p>
    <w:p w:rsidR="009D4B50" w:rsidRPr="00BC638D" w:rsidRDefault="00B5002C" w:rsidP="009D4B50">
      <w:pPr>
        <w:pStyle w:val="2c"/>
        <w:tabs>
          <w:tab w:val="right" w:leader="dot" w:pos="13948"/>
        </w:tabs>
        <w:spacing w:line="500" w:lineRule="exact"/>
        <w:rPr>
          <w:rFonts w:asciiTheme="minorEastAsia" w:hAnsiTheme="minorEastAsia"/>
          <w:smallCaps w:val="0"/>
          <w:noProof/>
          <w:sz w:val="28"/>
          <w:szCs w:val="28"/>
        </w:rPr>
      </w:pPr>
      <w:hyperlink w:anchor="_Toc524640580" w:history="1">
        <w:r w:rsidR="009D4B50" w:rsidRPr="00BC638D">
          <w:rPr>
            <w:rStyle w:val="af6"/>
            <w:rFonts w:asciiTheme="minorEastAsia" w:hAnsiTheme="minorEastAsia"/>
            <w:noProof/>
            <w:sz w:val="28"/>
            <w:szCs w:val="28"/>
          </w:rPr>
          <w:t xml:space="preserve">2.1 </w:t>
        </w:r>
        <w:r w:rsidR="009D4B50" w:rsidRPr="00BC638D">
          <w:rPr>
            <w:rStyle w:val="af6"/>
            <w:rFonts w:asciiTheme="minorEastAsia" w:hAnsiTheme="minorEastAsia" w:hint="eastAsia"/>
            <w:noProof/>
            <w:sz w:val="28"/>
            <w:szCs w:val="28"/>
          </w:rPr>
          <w:t>风险等级标准</w:t>
        </w:r>
        <w:r w:rsidR="009D4B50" w:rsidRPr="00BC638D">
          <w:rPr>
            <w:rFonts w:asciiTheme="minorEastAsia" w:hAnsiTheme="minorEastAsia"/>
            <w:noProof/>
            <w:webHidden/>
            <w:sz w:val="28"/>
            <w:szCs w:val="28"/>
          </w:rPr>
          <w:tab/>
        </w:r>
        <w:r w:rsidR="000123F8" w:rsidRPr="00BC638D">
          <w:rPr>
            <w:rFonts w:asciiTheme="minorEastAsia" w:hAnsiTheme="minorEastAsia"/>
            <w:noProof/>
            <w:webHidden/>
            <w:sz w:val="28"/>
            <w:szCs w:val="28"/>
          </w:rPr>
          <w:fldChar w:fldCharType="begin"/>
        </w:r>
        <w:r w:rsidR="009D4B50" w:rsidRPr="00BC638D">
          <w:rPr>
            <w:rFonts w:asciiTheme="minorEastAsia" w:hAnsiTheme="minorEastAsia"/>
            <w:noProof/>
            <w:webHidden/>
            <w:sz w:val="28"/>
            <w:szCs w:val="28"/>
          </w:rPr>
          <w:instrText xml:space="preserve"> PAGEREF _Toc524640580 \h </w:instrText>
        </w:r>
        <w:r w:rsidR="000123F8" w:rsidRPr="00BC638D">
          <w:rPr>
            <w:rFonts w:asciiTheme="minorEastAsia" w:hAnsiTheme="minorEastAsia"/>
            <w:noProof/>
            <w:webHidden/>
            <w:sz w:val="28"/>
            <w:szCs w:val="28"/>
          </w:rPr>
        </w:r>
        <w:r w:rsidR="000123F8" w:rsidRPr="00BC638D">
          <w:rPr>
            <w:rFonts w:asciiTheme="minorEastAsia" w:hAnsiTheme="minorEastAsia"/>
            <w:noProof/>
            <w:webHidden/>
            <w:sz w:val="28"/>
            <w:szCs w:val="28"/>
          </w:rPr>
          <w:fldChar w:fldCharType="separate"/>
        </w:r>
        <w:r>
          <w:rPr>
            <w:rFonts w:asciiTheme="minorEastAsia" w:hAnsiTheme="minorEastAsia"/>
            <w:noProof/>
            <w:webHidden/>
            <w:sz w:val="28"/>
            <w:szCs w:val="28"/>
          </w:rPr>
          <w:t>7</w:t>
        </w:r>
        <w:r w:rsidR="000123F8" w:rsidRPr="00BC638D">
          <w:rPr>
            <w:rFonts w:asciiTheme="minorEastAsia" w:hAnsiTheme="minorEastAsia"/>
            <w:noProof/>
            <w:webHidden/>
            <w:sz w:val="28"/>
            <w:szCs w:val="28"/>
          </w:rPr>
          <w:fldChar w:fldCharType="end"/>
        </w:r>
      </w:hyperlink>
    </w:p>
    <w:p w:rsidR="009D4B50" w:rsidRPr="00BC638D" w:rsidRDefault="00B5002C" w:rsidP="009D4B50">
      <w:pPr>
        <w:pStyle w:val="2c"/>
        <w:tabs>
          <w:tab w:val="right" w:leader="dot" w:pos="13948"/>
        </w:tabs>
        <w:spacing w:line="500" w:lineRule="exact"/>
        <w:rPr>
          <w:rFonts w:asciiTheme="minorEastAsia" w:hAnsiTheme="minorEastAsia"/>
          <w:smallCaps w:val="0"/>
          <w:noProof/>
          <w:sz w:val="28"/>
          <w:szCs w:val="28"/>
        </w:rPr>
      </w:pPr>
      <w:hyperlink w:anchor="_Toc524640581" w:history="1">
        <w:r w:rsidR="009D4B50" w:rsidRPr="00BC638D">
          <w:rPr>
            <w:rStyle w:val="af6"/>
            <w:rFonts w:asciiTheme="minorEastAsia" w:hAnsiTheme="minorEastAsia"/>
            <w:noProof/>
            <w:sz w:val="28"/>
            <w:szCs w:val="28"/>
          </w:rPr>
          <w:t xml:space="preserve">2.2 </w:t>
        </w:r>
        <w:r w:rsidR="009D4B50" w:rsidRPr="00BC638D">
          <w:rPr>
            <w:rStyle w:val="af6"/>
            <w:rFonts w:asciiTheme="minorEastAsia" w:hAnsiTheme="minorEastAsia" w:hint="eastAsia"/>
            <w:noProof/>
            <w:sz w:val="28"/>
            <w:szCs w:val="28"/>
          </w:rPr>
          <w:t>风险量值分布图</w:t>
        </w:r>
        <w:r w:rsidR="009D4B50" w:rsidRPr="00BC638D">
          <w:rPr>
            <w:rFonts w:asciiTheme="minorEastAsia" w:hAnsiTheme="minorEastAsia"/>
            <w:noProof/>
            <w:webHidden/>
            <w:sz w:val="28"/>
            <w:szCs w:val="28"/>
          </w:rPr>
          <w:tab/>
        </w:r>
        <w:r w:rsidR="000123F8" w:rsidRPr="00BC638D">
          <w:rPr>
            <w:rFonts w:asciiTheme="minorEastAsia" w:hAnsiTheme="minorEastAsia"/>
            <w:noProof/>
            <w:webHidden/>
            <w:sz w:val="28"/>
            <w:szCs w:val="28"/>
          </w:rPr>
          <w:fldChar w:fldCharType="begin"/>
        </w:r>
        <w:r w:rsidR="009D4B50" w:rsidRPr="00BC638D">
          <w:rPr>
            <w:rFonts w:asciiTheme="minorEastAsia" w:hAnsiTheme="minorEastAsia"/>
            <w:noProof/>
            <w:webHidden/>
            <w:sz w:val="28"/>
            <w:szCs w:val="28"/>
          </w:rPr>
          <w:instrText xml:space="preserve"> PAGEREF _Toc524640581 \h </w:instrText>
        </w:r>
        <w:r w:rsidR="000123F8" w:rsidRPr="00BC638D">
          <w:rPr>
            <w:rFonts w:asciiTheme="minorEastAsia" w:hAnsiTheme="minorEastAsia"/>
            <w:noProof/>
            <w:webHidden/>
            <w:sz w:val="28"/>
            <w:szCs w:val="28"/>
          </w:rPr>
        </w:r>
        <w:r w:rsidR="000123F8" w:rsidRPr="00BC638D">
          <w:rPr>
            <w:rFonts w:asciiTheme="minorEastAsia" w:hAnsiTheme="minorEastAsia"/>
            <w:noProof/>
            <w:webHidden/>
            <w:sz w:val="28"/>
            <w:szCs w:val="28"/>
          </w:rPr>
          <w:fldChar w:fldCharType="separate"/>
        </w:r>
        <w:r>
          <w:rPr>
            <w:rFonts w:asciiTheme="minorEastAsia" w:hAnsiTheme="minorEastAsia"/>
            <w:noProof/>
            <w:webHidden/>
            <w:sz w:val="28"/>
            <w:szCs w:val="28"/>
          </w:rPr>
          <w:t>8</w:t>
        </w:r>
        <w:r w:rsidR="000123F8" w:rsidRPr="00BC638D">
          <w:rPr>
            <w:rFonts w:asciiTheme="minorEastAsia" w:hAnsiTheme="minorEastAsia"/>
            <w:noProof/>
            <w:webHidden/>
            <w:sz w:val="28"/>
            <w:szCs w:val="28"/>
          </w:rPr>
          <w:fldChar w:fldCharType="end"/>
        </w:r>
      </w:hyperlink>
    </w:p>
    <w:p w:rsidR="009D4B50" w:rsidRPr="00BC638D" w:rsidRDefault="00B5002C" w:rsidP="009D4B50">
      <w:pPr>
        <w:pStyle w:val="1c"/>
        <w:tabs>
          <w:tab w:val="right" w:leader="dot" w:pos="13948"/>
        </w:tabs>
        <w:spacing w:line="500" w:lineRule="exact"/>
        <w:rPr>
          <w:rFonts w:asciiTheme="minorEastAsia" w:hAnsiTheme="minorEastAsia"/>
          <w:b w:val="0"/>
          <w:bCs w:val="0"/>
          <w:caps w:val="0"/>
          <w:noProof/>
          <w:sz w:val="28"/>
          <w:szCs w:val="28"/>
        </w:rPr>
      </w:pPr>
      <w:hyperlink w:anchor="_Toc524640582" w:history="1">
        <w:r w:rsidR="009D4B50" w:rsidRPr="00BC638D">
          <w:rPr>
            <w:rStyle w:val="af6"/>
            <w:rFonts w:asciiTheme="minorEastAsia" w:hAnsiTheme="minorEastAsia"/>
            <w:noProof/>
            <w:sz w:val="28"/>
            <w:szCs w:val="28"/>
          </w:rPr>
          <w:t xml:space="preserve">3 </w:t>
        </w:r>
        <w:r w:rsidR="009D4B50" w:rsidRPr="00BC638D">
          <w:rPr>
            <w:rStyle w:val="af6"/>
            <w:rFonts w:asciiTheme="minorEastAsia" w:hAnsiTheme="minorEastAsia" w:hint="eastAsia"/>
            <w:noProof/>
            <w:sz w:val="28"/>
            <w:szCs w:val="28"/>
          </w:rPr>
          <w:t>输水总干渠</w:t>
        </w:r>
        <w:r w:rsidR="009D4B50" w:rsidRPr="00BC638D">
          <w:rPr>
            <w:rFonts w:asciiTheme="minorEastAsia" w:hAnsiTheme="minorEastAsia"/>
            <w:noProof/>
            <w:webHidden/>
            <w:sz w:val="28"/>
            <w:szCs w:val="28"/>
          </w:rPr>
          <w:tab/>
        </w:r>
        <w:r w:rsidR="000123F8" w:rsidRPr="00BC638D">
          <w:rPr>
            <w:rFonts w:asciiTheme="minorEastAsia" w:hAnsiTheme="minorEastAsia"/>
            <w:noProof/>
            <w:webHidden/>
            <w:sz w:val="28"/>
            <w:szCs w:val="28"/>
          </w:rPr>
          <w:fldChar w:fldCharType="begin"/>
        </w:r>
        <w:r w:rsidR="009D4B50" w:rsidRPr="00BC638D">
          <w:rPr>
            <w:rFonts w:asciiTheme="minorEastAsia" w:hAnsiTheme="minorEastAsia"/>
            <w:noProof/>
            <w:webHidden/>
            <w:sz w:val="28"/>
            <w:szCs w:val="28"/>
          </w:rPr>
          <w:instrText xml:space="preserve"> PAGEREF _Toc524640582 \h </w:instrText>
        </w:r>
        <w:r w:rsidR="000123F8" w:rsidRPr="00BC638D">
          <w:rPr>
            <w:rFonts w:asciiTheme="minorEastAsia" w:hAnsiTheme="minorEastAsia"/>
            <w:noProof/>
            <w:webHidden/>
            <w:sz w:val="28"/>
            <w:szCs w:val="28"/>
          </w:rPr>
        </w:r>
        <w:r w:rsidR="000123F8" w:rsidRPr="00BC638D">
          <w:rPr>
            <w:rFonts w:asciiTheme="minorEastAsia" w:hAnsiTheme="minorEastAsia"/>
            <w:noProof/>
            <w:webHidden/>
            <w:sz w:val="28"/>
            <w:szCs w:val="28"/>
          </w:rPr>
          <w:fldChar w:fldCharType="separate"/>
        </w:r>
        <w:r>
          <w:rPr>
            <w:rFonts w:asciiTheme="minorEastAsia" w:hAnsiTheme="minorEastAsia"/>
            <w:noProof/>
            <w:webHidden/>
            <w:sz w:val="28"/>
            <w:szCs w:val="28"/>
          </w:rPr>
          <w:t>11</w:t>
        </w:r>
        <w:r w:rsidR="000123F8" w:rsidRPr="00BC638D">
          <w:rPr>
            <w:rFonts w:asciiTheme="minorEastAsia" w:hAnsiTheme="minorEastAsia"/>
            <w:noProof/>
            <w:webHidden/>
            <w:sz w:val="28"/>
            <w:szCs w:val="28"/>
          </w:rPr>
          <w:fldChar w:fldCharType="end"/>
        </w:r>
      </w:hyperlink>
    </w:p>
    <w:p w:rsidR="009D4B50" w:rsidRPr="00BC638D" w:rsidRDefault="00B5002C" w:rsidP="009D4B50">
      <w:pPr>
        <w:pStyle w:val="2c"/>
        <w:tabs>
          <w:tab w:val="right" w:leader="dot" w:pos="13948"/>
        </w:tabs>
        <w:spacing w:line="500" w:lineRule="exact"/>
        <w:rPr>
          <w:rFonts w:asciiTheme="minorEastAsia" w:hAnsiTheme="minorEastAsia"/>
          <w:smallCaps w:val="0"/>
          <w:noProof/>
          <w:sz w:val="28"/>
          <w:szCs w:val="28"/>
        </w:rPr>
      </w:pPr>
      <w:hyperlink w:anchor="_Toc524640583" w:history="1">
        <w:r w:rsidR="009D4B50" w:rsidRPr="00BC638D">
          <w:rPr>
            <w:rStyle w:val="af6"/>
            <w:rFonts w:asciiTheme="minorEastAsia" w:hAnsiTheme="minorEastAsia"/>
            <w:noProof/>
            <w:sz w:val="28"/>
            <w:szCs w:val="28"/>
          </w:rPr>
          <w:t xml:space="preserve">3.1 </w:t>
        </w:r>
        <w:r w:rsidR="009D4B50" w:rsidRPr="00BC638D">
          <w:rPr>
            <w:rStyle w:val="af6"/>
            <w:rFonts w:asciiTheme="minorEastAsia" w:hAnsiTheme="minorEastAsia" w:hint="eastAsia"/>
            <w:noProof/>
            <w:sz w:val="28"/>
            <w:szCs w:val="28"/>
          </w:rPr>
          <w:t>建筑物风险事件及因子</w:t>
        </w:r>
        <w:bookmarkStart w:id="5" w:name="_GoBack"/>
        <w:bookmarkEnd w:id="5"/>
        <w:r w:rsidR="009D4B50" w:rsidRPr="00BC638D">
          <w:rPr>
            <w:rFonts w:asciiTheme="minorEastAsia" w:hAnsiTheme="minorEastAsia"/>
            <w:noProof/>
            <w:webHidden/>
            <w:sz w:val="28"/>
            <w:szCs w:val="28"/>
          </w:rPr>
          <w:tab/>
        </w:r>
        <w:r w:rsidR="000123F8" w:rsidRPr="00BC638D">
          <w:rPr>
            <w:rFonts w:asciiTheme="minorEastAsia" w:hAnsiTheme="minorEastAsia"/>
            <w:noProof/>
            <w:webHidden/>
            <w:sz w:val="28"/>
            <w:szCs w:val="28"/>
          </w:rPr>
          <w:fldChar w:fldCharType="begin"/>
        </w:r>
        <w:r w:rsidR="009D4B50" w:rsidRPr="00BC638D">
          <w:rPr>
            <w:rFonts w:asciiTheme="minorEastAsia" w:hAnsiTheme="minorEastAsia"/>
            <w:noProof/>
            <w:webHidden/>
            <w:sz w:val="28"/>
            <w:szCs w:val="28"/>
          </w:rPr>
          <w:instrText xml:space="preserve"> PAGEREF _Toc524640583 \h </w:instrText>
        </w:r>
        <w:r w:rsidR="000123F8" w:rsidRPr="00BC638D">
          <w:rPr>
            <w:rFonts w:asciiTheme="minorEastAsia" w:hAnsiTheme="minorEastAsia"/>
            <w:noProof/>
            <w:webHidden/>
            <w:sz w:val="28"/>
            <w:szCs w:val="28"/>
          </w:rPr>
        </w:r>
        <w:r w:rsidR="000123F8" w:rsidRPr="00BC638D">
          <w:rPr>
            <w:rFonts w:asciiTheme="minorEastAsia" w:hAnsiTheme="minorEastAsia"/>
            <w:noProof/>
            <w:webHidden/>
            <w:sz w:val="28"/>
            <w:szCs w:val="28"/>
          </w:rPr>
          <w:fldChar w:fldCharType="separate"/>
        </w:r>
        <w:r>
          <w:rPr>
            <w:rFonts w:asciiTheme="minorEastAsia" w:hAnsiTheme="minorEastAsia"/>
            <w:noProof/>
            <w:webHidden/>
            <w:sz w:val="28"/>
            <w:szCs w:val="28"/>
          </w:rPr>
          <w:t>11</w:t>
        </w:r>
        <w:r w:rsidR="000123F8" w:rsidRPr="00BC638D">
          <w:rPr>
            <w:rFonts w:asciiTheme="minorEastAsia" w:hAnsiTheme="minorEastAsia"/>
            <w:noProof/>
            <w:webHidden/>
            <w:sz w:val="28"/>
            <w:szCs w:val="28"/>
          </w:rPr>
          <w:fldChar w:fldCharType="end"/>
        </w:r>
      </w:hyperlink>
    </w:p>
    <w:p w:rsidR="009D4B50" w:rsidRPr="00BC638D" w:rsidRDefault="00B5002C" w:rsidP="009D4B50">
      <w:pPr>
        <w:pStyle w:val="2c"/>
        <w:tabs>
          <w:tab w:val="right" w:leader="dot" w:pos="13948"/>
        </w:tabs>
        <w:spacing w:line="500" w:lineRule="exact"/>
        <w:rPr>
          <w:rFonts w:asciiTheme="minorEastAsia" w:hAnsiTheme="minorEastAsia"/>
          <w:smallCaps w:val="0"/>
          <w:noProof/>
          <w:sz w:val="28"/>
          <w:szCs w:val="28"/>
        </w:rPr>
      </w:pPr>
      <w:hyperlink w:anchor="_Toc524640584" w:history="1">
        <w:r w:rsidR="009D4B50" w:rsidRPr="00BC638D">
          <w:rPr>
            <w:rStyle w:val="af6"/>
            <w:rFonts w:asciiTheme="minorEastAsia" w:hAnsiTheme="minorEastAsia"/>
            <w:noProof/>
            <w:sz w:val="28"/>
            <w:szCs w:val="28"/>
          </w:rPr>
          <w:t xml:space="preserve">3.2 </w:t>
        </w:r>
        <w:r w:rsidR="009D4B50" w:rsidRPr="00BC638D">
          <w:rPr>
            <w:rStyle w:val="af6"/>
            <w:rFonts w:asciiTheme="minorEastAsia" w:hAnsiTheme="minorEastAsia" w:hint="eastAsia"/>
            <w:noProof/>
            <w:sz w:val="28"/>
            <w:szCs w:val="28"/>
          </w:rPr>
          <w:t>建筑物风险预防措施</w:t>
        </w:r>
        <w:r w:rsidR="009D4B50" w:rsidRPr="00BC638D">
          <w:rPr>
            <w:rFonts w:asciiTheme="minorEastAsia" w:hAnsiTheme="minorEastAsia"/>
            <w:noProof/>
            <w:webHidden/>
            <w:sz w:val="28"/>
            <w:szCs w:val="28"/>
          </w:rPr>
          <w:tab/>
        </w:r>
        <w:r w:rsidR="000123F8" w:rsidRPr="00BC638D">
          <w:rPr>
            <w:rFonts w:asciiTheme="minorEastAsia" w:hAnsiTheme="minorEastAsia"/>
            <w:noProof/>
            <w:webHidden/>
            <w:sz w:val="28"/>
            <w:szCs w:val="28"/>
          </w:rPr>
          <w:fldChar w:fldCharType="begin"/>
        </w:r>
        <w:r w:rsidR="009D4B50" w:rsidRPr="00BC638D">
          <w:rPr>
            <w:rFonts w:asciiTheme="minorEastAsia" w:hAnsiTheme="minorEastAsia"/>
            <w:noProof/>
            <w:webHidden/>
            <w:sz w:val="28"/>
            <w:szCs w:val="28"/>
          </w:rPr>
          <w:instrText xml:space="preserve"> PAGEREF _Toc524640584 \h </w:instrText>
        </w:r>
        <w:r w:rsidR="000123F8" w:rsidRPr="00BC638D">
          <w:rPr>
            <w:rFonts w:asciiTheme="minorEastAsia" w:hAnsiTheme="minorEastAsia"/>
            <w:noProof/>
            <w:webHidden/>
            <w:sz w:val="28"/>
            <w:szCs w:val="28"/>
          </w:rPr>
        </w:r>
        <w:r w:rsidR="000123F8" w:rsidRPr="00BC638D">
          <w:rPr>
            <w:rFonts w:asciiTheme="minorEastAsia" w:hAnsiTheme="minorEastAsia"/>
            <w:noProof/>
            <w:webHidden/>
            <w:sz w:val="28"/>
            <w:szCs w:val="28"/>
          </w:rPr>
          <w:fldChar w:fldCharType="separate"/>
        </w:r>
        <w:r>
          <w:rPr>
            <w:rFonts w:asciiTheme="minorEastAsia" w:hAnsiTheme="minorEastAsia"/>
            <w:noProof/>
            <w:webHidden/>
            <w:sz w:val="28"/>
            <w:szCs w:val="28"/>
          </w:rPr>
          <w:t>15</w:t>
        </w:r>
        <w:r w:rsidR="000123F8" w:rsidRPr="00BC638D">
          <w:rPr>
            <w:rFonts w:asciiTheme="minorEastAsia" w:hAnsiTheme="minorEastAsia"/>
            <w:noProof/>
            <w:webHidden/>
            <w:sz w:val="28"/>
            <w:szCs w:val="28"/>
          </w:rPr>
          <w:fldChar w:fldCharType="end"/>
        </w:r>
      </w:hyperlink>
    </w:p>
    <w:p w:rsidR="009D4B50" w:rsidRPr="00BC638D" w:rsidRDefault="00B5002C" w:rsidP="009D4B50">
      <w:pPr>
        <w:pStyle w:val="2c"/>
        <w:tabs>
          <w:tab w:val="right" w:leader="dot" w:pos="13948"/>
        </w:tabs>
        <w:spacing w:line="500" w:lineRule="exact"/>
        <w:rPr>
          <w:rFonts w:asciiTheme="minorEastAsia" w:hAnsiTheme="minorEastAsia"/>
          <w:smallCaps w:val="0"/>
          <w:noProof/>
          <w:sz w:val="28"/>
          <w:szCs w:val="28"/>
        </w:rPr>
      </w:pPr>
      <w:hyperlink w:anchor="_Toc524640585" w:history="1">
        <w:r w:rsidR="009D4B50" w:rsidRPr="00BC638D">
          <w:rPr>
            <w:rStyle w:val="af6"/>
            <w:rFonts w:asciiTheme="minorEastAsia" w:hAnsiTheme="minorEastAsia"/>
            <w:noProof/>
            <w:sz w:val="28"/>
            <w:szCs w:val="28"/>
          </w:rPr>
          <w:t xml:space="preserve">3.3 </w:t>
        </w:r>
        <w:r w:rsidR="009D4B50" w:rsidRPr="00BC638D">
          <w:rPr>
            <w:rStyle w:val="af6"/>
            <w:rFonts w:asciiTheme="minorEastAsia" w:hAnsiTheme="minorEastAsia" w:hint="eastAsia"/>
            <w:noProof/>
            <w:sz w:val="28"/>
            <w:szCs w:val="28"/>
          </w:rPr>
          <w:t>建筑物风险控制措施</w:t>
        </w:r>
        <w:r w:rsidR="009D4B50" w:rsidRPr="00BC638D">
          <w:rPr>
            <w:rFonts w:asciiTheme="minorEastAsia" w:hAnsiTheme="minorEastAsia"/>
            <w:noProof/>
            <w:webHidden/>
            <w:sz w:val="28"/>
            <w:szCs w:val="28"/>
          </w:rPr>
          <w:tab/>
        </w:r>
        <w:r w:rsidR="000123F8" w:rsidRPr="00BC638D">
          <w:rPr>
            <w:rFonts w:asciiTheme="minorEastAsia" w:hAnsiTheme="minorEastAsia"/>
            <w:noProof/>
            <w:webHidden/>
            <w:sz w:val="28"/>
            <w:szCs w:val="28"/>
          </w:rPr>
          <w:fldChar w:fldCharType="begin"/>
        </w:r>
        <w:r w:rsidR="009D4B50" w:rsidRPr="00BC638D">
          <w:rPr>
            <w:rFonts w:asciiTheme="minorEastAsia" w:hAnsiTheme="minorEastAsia"/>
            <w:noProof/>
            <w:webHidden/>
            <w:sz w:val="28"/>
            <w:szCs w:val="28"/>
          </w:rPr>
          <w:instrText xml:space="preserve"> PAGEREF _Toc524640585 \h </w:instrText>
        </w:r>
        <w:r w:rsidR="000123F8" w:rsidRPr="00BC638D">
          <w:rPr>
            <w:rFonts w:asciiTheme="minorEastAsia" w:hAnsiTheme="minorEastAsia"/>
            <w:noProof/>
            <w:webHidden/>
            <w:sz w:val="28"/>
            <w:szCs w:val="28"/>
          </w:rPr>
        </w:r>
        <w:r w:rsidR="000123F8" w:rsidRPr="00BC638D">
          <w:rPr>
            <w:rFonts w:asciiTheme="minorEastAsia" w:hAnsiTheme="minorEastAsia"/>
            <w:noProof/>
            <w:webHidden/>
            <w:sz w:val="28"/>
            <w:szCs w:val="28"/>
          </w:rPr>
          <w:fldChar w:fldCharType="separate"/>
        </w:r>
        <w:r>
          <w:rPr>
            <w:rFonts w:asciiTheme="minorEastAsia" w:hAnsiTheme="minorEastAsia"/>
            <w:noProof/>
            <w:webHidden/>
            <w:sz w:val="28"/>
            <w:szCs w:val="28"/>
          </w:rPr>
          <w:t>21</w:t>
        </w:r>
        <w:r w:rsidR="000123F8" w:rsidRPr="00BC638D">
          <w:rPr>
            <w:rFonts w:asciiTheme="minorEastAsia" w:hAnsiTheme="minorEastAsia"/>
            <w:noProof/>
            <w:webHidden/>
            <w:sz w:val="28"/>
            <w:szCs w:val="28"/>
          </w:rPr>
          <w:fldChar w:fldCharType="end"/>
        </w:r>
      </w:hyperlink>
    </w:p>
    <w:p w:rsidR="009D4B50" w:rsidRPr="00BC638D" w:rsidRDefault="00B5002C" w:rsidP="009D4B50">
      <w:pPr>
        <w:pStyle w:val="2c"/>
        <w:tabs>
          <w:tab w:val="right" w:leader="dot" w:pos="13948"/>
        </w:tabs>
        <w:spacing w:line="500" w:lineRule="exact"/>
        <w:rPr>
          <w:rFonts w:asciiTheme="minorEastAsia" w:hAnsiTheme="minorEastAsia"/>
          <w:smallCaps w:val="0"/>
          <w:noProof/>
          <w:sz w:val="28"/>
          <w:szCs w:val="28"/>
        </w:rPr>
      </w:pPr>
      <w:hyperlink w:anchor="_Toc524640586" w:history="1">
        <w:r w:rsidR="009D4B50" w:rsidRPr="00BC638D">
          <w:rPr>
            <w:rStyle w:val="af6"/>
            <w:rFonts w:asciiTheme="minorEastAsia" w:hAnsiTheme="minorEastAsia"/>
            <w:noProof/>
            <w:sz w:val="28"/>
            <w:szCs w:val="28"/>
          </w:rPr>
          <w:t xml:space="preserve">3.4 </w:t>
        </w:r>
        <w:r w:rsidR="009D4B50" w:rsidRPr="00BC638D">
          <w:rPr>
            <w:rStyle w:val="af6"/>
            <w:rFonts w:asciiTheme="minorEastAsia" w:hAnsiTheme="minorEastAsia" w:hint="eastAsia"/>
            <w:noProof/>
            <w:sz w:val="28"/>
            <w:szCs w:val="28"/>
          </w:rPr>
          <w:t>调度运行</w:t>
        </w:r>
        <w:r w:rsidR="009D4B50" w:rsidRPr="00BC638D">
          <w:rPr>
            <w:rFonts w:asciiTheme="minorEastAsia" w:hAnsiTheme="minorEastAsia"/>
            <w:noProof/>
            <w:webHidden/>
            <w:sz w:val="28"/>
            <w:szCs w:val="28"/>
          </w:rPr>
          <w:tab/>
        </w:r>
        <w:r w:rsidR="000123F8" w:rsidRPr="00BC638D">
          <w:rPr>
            <w:rFonts w:asciiTheme="minorEastAsia" w:hAnsiTheme="minorEastAsia"/>
            <w:noProof/>
            <w:webHidden/>
            <w:sz w:val="28"/>
            <w:szCs w:val="28"/>
          </w:rPr>
          <w:fldChar w:fldCharType="begin"/>
        </w:r>
        <w:r w:rsidR="009D4B50" w:rsidRPr="00BC638D">
          <w:rPr>
            <w:rFonts w:asciiTheme="minorEastAsia" w:hAnsiTheme="minorEastAsia"/>
            <w:noProof/>
            <w:webHidden/>
            <w:sz w:val="28"/>
            <w:szCs w:val="28"/>
          </w:rPr>
          <w:instrText xml:space="preserve"> PAGEREF _Toc524640586 \h </w:instrText>
        </w:r>
        <w:r w:rsidR="000123F8" w:rsidRPr="00BC638D">
          <w:rPr>
            <w:rFonts w:asciiTheme="minorEastAsia" w:hAnsiTheme="minorEastAsia"/>
            <w:noProof/>
            <w:webHidden/>
            <w:sz w:val="28"/>
            <w:szCs w:val="28"/>
          </w:rPr>
        </w:r>
        <w:r w:rsidR="000123F8" w:rsidRPr="00BC638D">
          <w:rPr>
            <w:rFonts w:asciiTheme="minorEastAsia" w:hAnsiTheme="minorEastAsia"/>
            <w:noProof/>
            <w:webHidden/>
            <w:sz w:val="28"/>
            <w:szCs w:val="28"/>
          </w:rPr>
          <w:fldChar w:fldCharType="separate"/>
        </w:r>
        <w:r>
          <w:rPr>
            <w:rFonts w:asciiTheme="minorEastAsia" w:hAnsiTheme="minorEastAsia"/>
            <w:noProof/>
            <w:webHidden/>
            <w:sz w:val="28"/>
            <w:szCs w:val="28"/>
          </w:rPr>
          <w:t>28</w:t>
        </w:r>
        <w:r w:rsidR="000123F8" w:rsidRPr="00BC638D">
          <w:rPr>
            <w:rFonts w:asciiTheme="minorEastAsia" w:hAnsiTheme="minorEastAsia"/>
            <w:noProof/>
            <w:webHidden/>
            <w:sz w:val="28"/>
            <w:szCs w:val="28"/>
          </w:rPr>
          <w:fldChar w:fldCharType="end"/>
        </w:r>
      </w:hyperlink>
    </w:p>
    <w:p w:rsidR="009D4B50" w:rsidRPr="00BC638D" w:rsidRDefault="00B5002C" w:rsidP="009D4B50">
      <w:pPr>
        <w:pStyle w:val="1c"/>
        <w:tabs>
          <w:tab w:val="right" w:leader="dot" w:pos="13948"/>
        </w:tabs>
        <w:spacing w:line="500" w:lineRule="exact"/>
        <w:rPr>
          <w:rFonts w:asciiTheme="minorEastAsia" w:hAnsiTheme="minorEastAsia"/>
          <w:b w:val="0"/>
          <w:bCs w:val="0"/>
          <w:caps w:val="0"/>
          <w:noProof/>
          <w:sz w:val="28"/>
          <w:szCs w:val="28"/>
        </w:rPr>
      </w:pPr>
      <w:hyperlink w:anchor="_Toc524640587" w:history="1">
        <w:r w:rsidR="009D4B50" w:rsidRPr="00BC638D">
          <w:rPr>
            <w:rStyle w:val="af6"/>
            <w:rFonts w:asciiTheme="minorEastAsia" w:hAnsiTheme="minorEastAsia"/>
            <w:noProof/>
            <w:sz w:val="28"/>
            <w:szCs w:val="28"/>
          </w:rPr>
          <w:t xml:space="preserve">4 </w:t>
        </w:r>
        <w:r w:rsidR="009D4B50" w:rsidRPr="00BC638D">
          <w:rPr>
            <w:rStyle w:val="af6"/>
            <w:rFonts w:asciiTheme="minorEastAsia" w:hAnsiTheme="minorEastAsia" w:hint="eastAsia"/>
            <w:noProof/>
            <w:sz w:val="28"/>
            <w:szCs w:val="28"/>
          </w:rPr>
          <w:t>综合评价及工作建议</w:t>
        </w:r>
        <w:r w:rsidR="009D4B50" w:rsidRPr="00BC638D">
          <w:rPr>
            <w:rFonts w:asciiTheme="minorEastAsia" w:hAnsiTheme="minorEastAsia"/>
            <w:noProof/>
            <w:webHidden/>
            <w:sz w:val="28"/>
            <w:szCs w:val="28"/>
          </w:rPr>
          <w:tab/>
        </w:r>
        <w:r w:rsidR="000123F8" w:rsidRPr="00BC638D">
          <w:rPr>
            <w:rFonts w:asciiTheme="minorEastAsia" w:hAnsiTheme="minorEastAsia"/>
            <w:noProof/>
            <w:webHidden/>
            <w:sz w:val="28"/>
            <w:szCs w:val="28"/>
          </w:rPr>
          <w:fldChar w:fldCharType="begin"/>
        </w:r>
        <w:r w:rsidR="009D4B50" w:rsidRPr="00BC638D">
          <w:rPr>
            <w:rFonts w:asciiTheme="minorEastAsia" w:hAnsiTheme="minorEastAsia"/>
            <w:noProof/>
            <w:webHidden/>
            <w:sz w:val="28"/>
            <w:szCs w:val="28"/>
          </w:rPr>
          <w:instrText xml:space="preserve"> PAGEREF _Toc524640587 \h </w:instrText>
        </w:r>
        <w:r w:rsidR="000123F8" w:rsidRPr="00BC638D">
          <w:rPr>
            <w:rFonts w:asciiTheme="minorEastAsia" w:hAnsiTheme="minorEastAsia"/>
            <w:noProof/>
            <w:webHidden/>
            <w:sz w:val="28"/>
            <w:szCs w:val="28"/>
          </w:rPr>
        </w:r>
        <w:r w:rsidR="000123F8" w:rsidRPr="00BC638D">
          <w:rPr>
            <w:rFonts w:asciiTheme="minorEastAsia" w:hAnsiTheme="minorEastAsia"/>
            <w:noProof/>
            <w:webHidden/>
            <w:sz w:val="28"/>
            <w:szCs w:val="28"/>
          </w:rPr>
          <w:fldChar w:fldCharType="separate"/>
        </w:r>
        <w:r>
          <w:rPr>
            <w:rFonts w:asciiTheme="minorEastAsia" w:hAnsiTheme="minorEastAsia"/>
            <w:noProof/>
            <w:webHidden/>
            <w:sz w:val="28"/>
            <w:szCs w:val="28"/>
          </w:rPr>
          <w:t>38</w:t>
        </w:r>
        <w:r w:rsidR="000123F8" w:rsidRPr="00BC638D">
          <w:rPr>
            <w:rFonts w:asciiTheme="minorEastAsia" w:hAnsiTheme="minorEastAsia"/>
            <w:noProof/>
            <w:webHidden/>
            <w:sz w:val="28"/>
            <w:szCs w:val="28"/>
          </w:rPr>
          <w:fldChar w:fldCharType="end"/>
        </w:r>
      </w:hyperlink>
    </w:p>
    <w:p w:rsidR="00BC638D" w:rsidRDefault="000123F8" w:rsidP="00BC638D">
      <w:pPr>
        <w:spacing w:line="560" w:lineRule="exact"/>
        <w:ind w:firstLineChars="200" w:firstLine="560"/>
        <w:sectPr w:rsidR="00BC638D" w:rsidSect="009F097A">
          <w:footerReference w:type="default" r:id="rId8"/>
          <w:pgSz w:w="16838" w:h="11906" w:orient="landscape"/>
          <w:pgMar w:top="1797" w:right="1440" w:bottom="1560" w:left="1440" w:header="851" w:footer="992" w:gutter="0"/>
          <w:pgNumType w:start="1"/>
          <w:cols w:space="425"/>
          <w:docGrid w:type="lines" w:linePitch="312"/>
        </w:sectPr>
      </w:pPr>
      <w:r w:rsidRPr="00BC638D">
        <w:rPr>
          <w:rFonts w:asciiTheme="minorEastAsia" w:hAnsiTheme="minorEastAsia"/>
          <w:sz w:val="28"/>
          <w:szCs w:val="28"/>
        </w:rPr>
        <w:fldChar w:fldCharType="end"/>
      </w:r>
      <w:bookmarkStart w:id="6" w:name="_Toc521835844"/>
      <w:bookmarkStart w:id="7" w:name="_Toc524640577"/>
    </w:p>
    <w:p w:rsidR="00F653DA" w:rsidRPr="00406923" w:rsidRDefault="00F653DA" w:rsidP="009F097A">
      <w:pPr>
        <w:pStyle w:val="01"/>
        <w:spacing w:before="156"/>
      </w:pPr>
      <w:r w:rsidRPr="00406923">
        <w:lastRenderedPageBreak/>
        <w:t>前言</w:t>
      </w:r>
      <w:bookmarkEnd w:id="4"/>
      <w:bookmarkEnd w:id="6"/>
      <w:bookmarkEnd w:id="7"/>
    </w:p>
    <w:p w:rsidR="006A7A8F" w:rsidRPr="00B5002C" w:rsidRDefault="006A7A8F" w:rsidP="006A7A8F">
      <w:pPr>
        <w:spacing w:line="560" w:lineRule="exact"/>
        <w:ind w:firstLineChars="200" w:firstLine="600"/>
        <w:rPr>
          <w:rFonts w:ascii="Times New Roman" w:eastAsia="仿宋" w:hAnsi="Times New Roman" w:cs="Times New Roman"/>
          <w:sz w:val="30"/>
          <w:szCs w:val="30"/>
        </w:rPr>
      </w:pPr>
      <w:bookmarkStart w:id="8" w:name="_Toc521835845"/>
      <w:r w:rsidRPr="00B5002C">
        <w:rPr>
          <w:rFonts w:ascii="Times New Roman" w:eastAsia="仿宋" w:hAnsi="Times New Roman" w:cs="Times New Roman" w:hint="eastAsia"/>
          <w:sz w:val="30"/>
          <w:szCs w:val="30"/>
        </w:rPr>
        <w:t>（一）本手册所述风险等级基于</w:t>
      </w:r>
      <w:r w:rsidRPr="00B5002C">
        <w:rPr>
          <w:rFonts w:ascii="Times New Roman" w:eastAsia="仿宋" w:hAnsi="Times New Roman" w:cs="Times New Roman" w:hint="eastAsia"/>
          <w:sz w:val="30"/>
          <w:szCs w:val="30"/>
        </w:rPr>
        <w:t>2018</w:t>
      </w:r>
      <w:r w:rsidRPr="00B5002C">
        <w:rPr>
          <w:rFonts w:ascii="Times New Roman" w:eastAsia="仿宋" w:hAnsi="Times New Roman" w:cs="Times New Roman" w:hint="eastAsia"/>
          <w:sz w:val="30"/>
          <w:szCs w:val="30"/>
        </w:rPr>
        <w:t>年</w:t>
      </w:r>
      <w:r w:rsidRPr="00B5002C">
        <w:rPr>
          <w:rFonts w:ascii="Times New Roman" w:eastAsia="仿宋" w:hAnsi="Times New Roman" w:cs="Times New Roman" w:hint="eastAsia"/>
          <w:sz w:val="30"/>
          <w:szCs w:val="30"/>
        </w:rPr>
        <w:t>8</w:t>
      </w:r>
      <w:r w:rsidRPr="00B5002C">
        <w:rPr>
          <w:rFonts w:ascii="Times New Roman" w:eastAsia="仿宋" w:hAnsi="Times New Roman" w:cs="Times New Roman" w:hint="eastAsia"/>
          <w:sz w:val="30"/>
          <w:szCs w:val="30"/>
        </w:rPr>
        <w:t>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6A7A8F" w:rsidRPr="00B5002C" w:rsidRDefault="006A7A8F" w:rsidP="006A7A8F">
      <w:pPr>
        <w:spacing w:line="560" w:lineRule="exact"/>
        <w:ind w:firstLineChars="200" w:firstLine="600"/>
        <w:rPr>
          <w:rFonts w:ascii="Times New Roman" w:eastAsia="仿宋" w:hAnsi="Times New Roman" w:cs="Times New Roman"/>
          <w:sz w:val="30"/>
          <w:szCs w:val="30"/>
        </w:rPr>
      </w:pPr>
      <w:r w:rsidRPr="00B5002C">
        <w:rPr>
          <w:rFonts w:ascii="Times New Roman" w:eastAsia="仿宋" w:hAnsi="Times New Roman" w:cs="Times New Roman" w:hint="eastAsia"/>
          <w:sz w:val="30"/>
          <w:szCs w:val="30"/>
        </w:rPr>
        <w:t>（二）基本定义</w:t>
      </w:r>
    </w:p>
    <w:p w:rsidR="006A7A8F" w:rsidRPr="00B5002C" w:rsidRDefault="006A7A8F" w:rsidP="006A7A8F">
      <w:pPr>
        <w:spacing w:line="560" w:lineRule="exact"/>
        <w:ind w:firstLineChars="200" w:firstLine="600"/>
        <w:rPr>
          <w:rFonts w:ascii="Times New Roman" w:eastAsia="仿宋" w:hAnsi="Times New Roman" w:cs="Times New Roman"/>
          <w:sz w:val="30"/>
          <w:szCs w:val="30"/>
        </w:rPr>
      </w:pPr>
      <w:r w:rsidRPr="00B5002C">
        <w:rPr>
          <w:rFonts w:ascii="Times New Roman" w:eastAsia="仿宋" w:hAnsi="Times New Roman" w:cs="Times New Roman" w:hint="eastAsia"/>
          <w:sz w:val="30"/>
          <w:szCs w:val="30"/>
        </w:rPr>
        <w:t>风险因子：指可能导致风险事件发生的源事件或初始事件，是发生风险事件的驱动力。</w:t>
      </w:r>
    </w:p>
    <w:p w:rsidR="006A7A8F" w:rsidRPr="00B5002C" w:rsidRDefault="006A7A8F" w:rsidP="006A7A8F">
      <w:pPr>
        <w:spacing w:line="560" w:lineRule="exact"/>
        <w:ind w:firstLineChars="200" w:firstLine="600"/>
        <w:rPr>
          <w:rFonts w:ascii="Times New Roman" w:eastAsia="仿宋" w:hAnsi="Times New Roman" w:cs="Times New Roman"/>
          <w:sz w:val="30"/>
          <w:szCs w:val="30"/>
        </w:rPr>
      </w:pPr>
      <w:r w:rsidRPr="00B5002C">
        <w:rPr>
          <w:rFonts w:ascii="Times New Roman" w:eastAsia="仿宋" w:hAnsi="Times New Roman" w:cs="Times New Roman" w:hint="eastAsia"/>
          <w:sz w:val="30"/>
          <w:szCs w:val="30"/>
        </w:rPr>
        <w:t>风险事件：指能够触发项目偏离目标结果的事件，即：如果风险事件发生，将对项目目标带来不确定的影响，影响</w:t>
      </w:r>
      <w:r w:rsidRPr="00B5002C">
        <w:rPr>
          <w:rFonts w:ascii="Times New Roman" w:eastAsia="仿宋" w:hAnsi="Times New Roman" w:cs="Times New Roman"/>
          <w:sz w:val="30"/>
          <w:szCs w:val="30"/>
        </w:rPr>
        <w:t>工程的安全性</w:t>
      </w:r>
      <w:r w:rsidRPr="00B5002C">
        <w:rPr>
          <w:rFonts w:ascii="Times New Roman" w:eastAsia="仿宋" w:hAnsi="Times New Roman" w:cs="Times New Roman" w:hint="eastAsia"/>
          <w:sz w:val="30"/>
          <w:szCs w:val="30"/>
        </w:rPr>
        <w:t>、</w:t>
      </w:r>
      <w:r w:rsidRPr="00B5002C">
        <w:rPr>
          <w:rFonts w:ascii="Times New Roman" w:eastAsia="仿宋" w:hAnsi="Times New Roman" w:cs="Times New Roman"/>
          <w:sz w:val="30"/>
          <w:szCs w:val="30"/>
        </w:rPr>
        <w:t>适用性</w:t>
      </w:r>
      <w:r w:rsidRPr="00B5002C">
        <w:rPr>
          <w:rFonts w:ascii="Times New Roman" w:eastAsia="仿宋" w:hAnsi="Times New Roman" w:cs="Times New Roman" w:hint="eastAsia"/>
          <w:sz w:val="30"/>
          <w:szCs w:val="30"/>
        </w:rPr>
        <w:t>、</w:t>
      </w:r>
      <w:r w:rsidRPr="00B5002C">
        <w:rPr>
          <w:rFonts w:ascii="Times New Roman" w:eastAsia="仿宋" w:hAnsi="Times New Roman" w:cs="Times New Roman"/>
          <w:sz w:val="30"/>
          <w:szCs w:val="30"/>
        </w:rPr>
        <w:t>耐久性</w:t>
      </w:r>
      <w:r w:rsidRPr="00B5002C">
        <w:rPr>
          <w:rFonts w:ascii="Times New Roman" w:eastAsia="仿宋" w:hAnsi="Times New Roman" w:cs="Times New Roman" w:hint="eastAsia"/>
          <w:sz w:val="30"/>
          <w:szCs w:val="30"/>
        </w:rPr>
        <w:t>。</w:t>
      </w:r>
    </w:p>
    <w:p w:rsidR="006A7A8F" w:rsidRPr="00B5002C" w:rsidRDefault="006A7A8F" w:rsidP="006A7A8F">
      <w:pPr>
        <w:spacing w:line="560" w:lineRule="exact"/>
        <w:ind w:firstLineChars="200" w:firstLine="600"/>
        <w:rPr>
          <w:rFonts w:ascii="Times New Roman" w:eastAsia="仿宋" w:hAnsi="Times New Roman" w:cs="Times New Roman"/>
          <w:sz w:val="30"/>
          <w:szCs w:val="30"/>
        </w:rPr>
      </w:pPr>
      <w:r w:rsidRPr="00B5002C">
        <w:rPr>
          <w:rFonts w:ascii="Times New Roman" w:eastAsia="仿宋" w:hAnsi="Times New Roman" w:cs="Times New Roman" w:hint="eastAsia"/>
          <w:sz w:val="30"/>
          <w:szCs w:val="30"/>
        </w:rPr>
        <w:t>风险量值：指风险事件发生的可能性指数与风险事件后果的严重性指数的乘积，用以表示风险的高低。风险可能性和后果严重性指数均为</w:t>
      </w:r>
      <w:r w:rsidRPr="00B5002C">
        <w:rPr>
          <w:rFonts w:ascii="Times New Roman" w:eastAsia="仿宋" w:hAnsi="Times New Roman" w:cs="Times New Roman" w:hint="eastAsia"/>
          <w:sz w:val="30"/>
          <w:szCs w:val="30"/>
        </w:rPr>
        <w:t>1</w:t>
      </w:r>
      <w:r w:rsidRPr="00B5002C">
        <w:rPr>
          <w:rFonts w:ascii="Times New Roman" w:eastAsia="仿宋" w:hAnsi="Times New Roman" w:cs="Times New Roman" w:hint="eastAsia"/>
          <w:sz w:val="30"/>
          <w:szCs w:val="30"/>
        </w:rPr>
        <w:t>～</w:t>
      </w:r>
      <w:r w:rsidRPr="00B5002C">
        <w:rPr>
          <w:rFonts w:ascii="Times New Roman" w:eastAsia="仿宋" w:hAnsi="Times New Roman" w:cs="Times New Roman" w:hint="eastAsia"/>
          <w:sz w:val="30"/>
          <w:szCs w:val="30"/>
        </w:rPr>
        <w:t>5</w:t>
      </w:r>
      <w:r w:rsidRPr="00B5002C">
        <w:rPr>
          <w:rFonts w:ascii="Times New Roman" w:eastAsia="仿宋" w:hAnsi="Times New Roman" w:cs="Times New Roman" w:hint="eastAsia"/>
          <w:sz w:val="30"/>
          <w:szCs w:val="30"/>
        </w:rPr>
        <w:t>区间内的数值，风险量值为</w:t>
      </w:r>
      <w:r w:rsidRPr="00B5002C">
        <w:rPr>
          <w:rFonts w:ascii="Times New Roman" w:eastAsia="仿宋" w:hAnsi="Times New Roman" w:cs="Times New Roman" w:hint="eastAsia"/>
          <w:sz w:val="30"/>
          <w:szCs w:val="30"/>
        </w:rPr>
        <w:t>1</w:t>
      </w:r>
      <w:r w:rsidRPr="00B5002C">
        <w:rPr>
          <w:rFonts w:ascii="Times New Roman" w:eastAsia="仿宋" w:hAnsi="Times New Roman" w:cs="Times New Roman" w:hint="eastAsia"/>
          <w:sz w:val="30"/>
          <w:szCs w:val="30"/>
        </w:rPr>
        <w:t>～</w:t>
      </w:r>
      <w:r w:rsidRPr="00B5002C">
        <w:rPr>
          <w:rFonts w:ascii="Times New Roman" w:eastAsia="仿宋" w:hAnsi="Times New Roman" w:cs="Times New Roman" w:hint="eastAsia"/>
          <w:sz w:val="30"/>
          <w:szCs w:val="30"/>
        </w:rPr>
        <w:t>25</w:t>
      </w:r>
      <w:r w:rsidRPr="00B5002C">
        <w:rPr>
          <w:rFonts w:ascii="Times New Roman" w:eastAsia="仿宋" w:hAnsi="Times New Roman" w:cs="Times New Roman" w:hint="eastAsia"/>
          <w:sz w:val="30"/>
          <w:szCs w:val="30"/>
        </w:rPr>
        <w:t>之间的数值。</w:t>
      </w:r>
    </w:p>
    <w:p w:rsidR="006A7A8F" w:rsidRPr="00B5002C" w:rsidRDefault="006A7A8F" w:rsidP="006A7A8F">
      <w:pPr>
        <w:spacing w:line="560" w:lineRule="exact"/>
        <w:ind w:firstLineChars="200" w:firstLine="600"/>
        <w:rPr>
          <w:rFonts w:ascii="Times New Roman" w:eastAsia="仿宋" w:hAnsi="Times New Roman" w:cs="Times New Roman"/>
          <w:sz w:val="30"/>
          <w:szCs w:val="30"/>
        </w:rPr>
      </w:pPr>
      <w:r w:rsidRPr="00B5002C">
        <w:rPr>
          <w:rFonts w:ascii="Times New Roman" w:eastAsia="仿宋" w:hAnsi="Times New Roman" w:cs="Times New Roman" w:hint="eastAsia"/>
          <w:sz w:val="30"/>
          <w:szCs w:val="30"/>
        </w:rPr>
        <w:t>风险等级：根据风险的可接受程度和需采取的防控措施类型不同将风险量值区间划分为</w:t>
      </w:r>
      <w:r w:rsidRPr="00B5002C">
        <w:rPr>
          <w:rFonts w:ascii="Times New Roman" w:eastAsia="仿宋" w:hAnsi="Times New Roman" w:cs="Times New Roman" w:hint="eastAsia"/>
          <w:sz w:val="28"/>
          <w:szCs w:val="28"/>
        </w:rPr>
        <w:t>Ⅰ～Ⅳ</w:t>
      </w:r>
      <w:r w:rsidRPr="00B5002C">
        <w:rPr>
          <w:rFonts w:ascii="Times New Roman" w:eastAsia="仿宋" w:hAnsi="Times New Roman" w:cs="Times New Roman" w:hint="eastAsia"/>
          <w:sz w:val="30"/>
          <w:szCs w:val="30"/>
        </w:rPr>
        <w:t>级</w:t>
      </w:r>
      <w:r w:rsidRPr="00B5002C">
        <w:rPr>
          <w:rFonts w:ascii="Times New Roman" w:eastAsia="仿宋" w:hAnsi="Times New Roman" w:cs="Times New Roman" w:hint="eastAsia"/>
          <w:sz w:val="30"/>
          <w:szCs w:val="30"/>
        </w:rPr>
        <w:t>4</w:t>
      </w:r>
      <w:r w:rsidRPr="00B5002C">
        <w:rPr>
          <w:rFonts w:ascii="Times New Roman" w:eastAsia="仿宋" w:hAnsi="Times New Roman" w:cs="Times New Roman" w:hint="eastAsia"/>
          <w:sz w:val="30"/>
          <w:szCs w:val="30"/>
        </w:rPr>
        <w:t>个等级。</w:t>
      </w:r>
    </w:p>
    <w:p w:rsidR="006A7A8F" w:rsidRPr="00B5002C" w:rsidRDefault="006A7A8F" w:rsidP="006A7A8F">
      <w:pPr>
        <w:spacing w:line="560" w:lineRule="exact"/>
        <w:ind w:firstLineChars="200" w:firstLine="600"/>
        <w:rPr>
          <w:rFonts w:ascii="Times New Roman" w:eastAsia="仿宋" w:hAnsi="Times New Roman" w:cs="Times New Roman"/>
          <w:sz w:val="30"/>
          <w:szCs w:val="30"/>
        </w:rPr>
      </w:pPr>
      <w:r w:rsidRPr="00B5002C">
        <w:rPr>
          <w:rFonts w:ascii="Times New Roman" w:eastAsia="仿宋" w:hAnsi="Times New Roman" w:cs="Times New Roman" w:hint="eastAsia"/>
          <w:sz w:val="30"/>
          <w:szCs w:val="30"/>
        </w:rPr>
        <w:t>（三）风险量值分布图标识了管理处所辖范围的风险沿输水总干线分布情况，包括工程风险量值分布图、</w:t>
      </w:r>
      <w:r w:rsidRPr="00B5002C">
        <w:rPr>
          <w:rFonts w:ascii="Times New Roman" w:eastAsia="仿宋" w:hAnsi="Times New Roman" w:cs="Times New Roman" w:hint="eastAsia"/>
          <w:sz w:val="30"/>
          <w:szCs w:val="30"/>
        </w:rPr>
        <w:lastRenderedPageBreak/>
        <w:t>洪水风险量值分布图、调度运行风险量值分布图、综合风险量值分布图。风险量值分布图中风险量值、风险等级、风险描述、风险对策之间的关系见第“</w:t>
      </w:r>
      <w:r w:rsidRPr="00B5002C">
        <w:rPr>
          <w:rFonts w:ascii="Times New Roman" w:eastAsia="仿宋" w:hAnsi="Times New Roman" w:cs="Times New Roman" w:hint="eastAsia"/>
          <w:sz w:val="30"/>
          <w:szCs w:val="30"/>
        </w:rPr>
        <w:t>2.1</w:t>
      </w:r>
      <w:r w:rsidRPr="00B5002C">
        <w:rPr>
          <w:rFonts w:ascii="Times New Roman" w:eastAsia="仿宋" w:hAnsi="Times New Roman" w:cs="Times New Roman" w:hint="eastAsia"/>
          <w:sz w:val="30"/>
          <w:szCs w:val="30"/>
        </w:rPr>
        <w:t>”节。</w:t>
      </w:r>
    </w:p>
    <w:p w:rsidR="006A7A8F" w:rsidRPr="00B5002C" w:rsidRDefault="006A7A8F" w:rsidP="006A7A8F">
      <w:pPr>
        <w:spacing w:line="560" w:lineRule="exact"/>
        <w:ind w:firstLineChars="200" w:firstLine="600"/>
        <w:rPr>
          <w:rFonts w:ascii="Times New Roman" w:eastAsia="仿宋" w:hAnsi="Times New Roman" w:cs="Times New Roman"/>
          <w:sz w:val="30"/>
          <w:szCs w:val="30"/>
        </w:rPr>
      </w:pPr>
      <w:r w:rsidRPr="00B5002C">
        <w:rPr>
          <w:rFonts w:ascii="Times New Roman" w:eastAsia="仿宋" w:hAnsi="Times New Roman" w:cs="Times New Roman" w:hint="eastAsia"/>
          <w:sz w:val="30"/>
          <w:szCs w:val="30"/>
        </w:rPr>
        <w:t>（</w:t>
      </w:r>
      <w:r w:rsidRPr="00B5002C">
        <w:rPr>
          <w:rFonts w:ascii="Times New Roman" w:eastAsia="仿宋" w:hAnsi="Times New Roman" w:cs="Times New Roman" w:hint="eastAsia"/>
          <w:sz w:val="30"/>
          <w:szCs w:val="30"/>
        </w:rPr>
        <w:t>1</w:t>
      </w:r>
      <w:r w:rsidRPr="00B5002C">
        <w:rPr>
          <w:rFonts w:ascii="Times New Roman" w:eastAsia="仿宋" w:hAnsi="Times New Roman" w:cs="Times New Roman" w:hint="eastAsia"/>
          <w:sz w:val="30"/>
          <w:szCs w:val="30"/>
        </w:rPr>
        <w:t>）工程风险量值分布图中包括管理处所辖范围的输水暗涵、倒虹吸等建筑物的风险。</w:t>
      </w:r>
    </w:p>
    <w:p w:rsidR="006A7A8F" w:rsidRPr="00B5002C" w:rsidRDefault="006A7A8F" w:rsidP="006A7A8F">
      <w:pPr>
        <w:spacing w:line="560" w:lineRule="exact"/>
        <w:ind w:firstLineChars="200" w:firstLine="600"/>
        <w:rPr>
          <w:rFonts w:ascii="Times New Roman" w:eastAsia="仿宋" w:hAnsi="Times New Roman" w:cs="Times New Roman"/>
          <w:sz w:val="30"/>
          <w:szCs w:val="30"/>
        </w:rPr>
      </w:pPr>
      <w:r w:rsidRPr="00B5002C">
        <w:rPr>
          <w:rFonts w:ascii="Times New Roman" w:eastAsia="仿宋" w:hAnsi="Times New Roman" w:cs="Times New Roman" w:hint="eastAsia"/>
          <w:sz w:val="30"/>
          <w:szCs w:val="30"/>
        </w:rPr>
        <w:t>（</w:t>
      </w:r>
      <w:r w:rsidRPr="00B5002C">
        <w:rPr>
          <w:rFonts w:ascii="Times New Roman" w:eastAsia="仿宋" w:hAnsi="Times New Roman" w:cs="Times New Roman" w:hint="eastAsia"/>
          <w:sz w:val="30"/>
          <w:szCs w:val="30"/>
        </w:rPr>
        <w:t>2</w:t>
      </w:r>
      <w:r w:rsidRPr="00B5002C">
        <w:rPr>
          <w:rFonts w:ascii="Times New Roman" w:eastAsia="仿宋" w:hAnsi="Times New Roman" w:cs="Times New Roman" w:hint="eastAsia"/>
          <w:sz w:val="30"/>
          <w:szCs w:val="30"/>
        </w:rPr>
        <w:t>）洪水风险量值分布图指总干渠及跨渠建筑物自身防洪风险，主要分析河渠交叉建筑物在总干渠防洪标准下可能造成的洪水风险。</w:t>
      </w:r>
    </w:p>
    <w:p w:rsidR="006A7A8F" w:rsidRPr="00B5002C" w:rsidRDefault="006A7A8F" w:rsidP="006A7A8F">
      <w:pPr>
        <w:spacing w:line="560" w:lineRule="exact"/>
        <w:ind w:firstLineChars="200" w:firstLine="600"/>
        <w:rPr>
          <w:rFonts w:ascii="Times New Roman" w:eastAsia="仿宋" w:hAnsi="Times New Roman" w:cs="Times New Roman"/>
          <w:sz w:val="30"/>
          <w:szCs w:val="30"/>
        </w:rPr>
      </w:pPr>
      <w:r w:rsidRPr="00B5002C">
        <w:rPr>
          <w:rFonts w:ascii="Times New Roman" w:eastAsia="仿宋" w:hAnsi="Times New Roman" w:cs="Times New Roman" w:hint="eastAsia"/>
          <w:sz w:val="30"/>
          <w:szCs w:val="30"/>
        </w:rPr>
        <w:t>（</w:t>
      </w:r>
      <w:r w:rsidRPr="00B5002C">
        <w:rPr>
          <w:rFonts w:ascii="Times New Roman" w:eastAsia="仿宋" w:hAnsi="Times New Roman" w:cs="Times New Roman" w:hint="eastAsia"/>
          <w:sz w:val="30"/>
          <w:szCs w:val="30"/>
        </w:rPr>
        <w:t>3</w:t>
      </w:r>
      <w:r w:rsidRPr="00B5002C">
        <w:rPr>
          <w:rFonts w:ascii="Times New Roman" w:eastAsia="仿宋" w:hAnsi="Times New Roman" w:cs="Times New Roman" w:hint="eastAsia"/>
          <w:sz w:val="30"/>
          <w:szCs w:val="30"/>
        </w:rPr>
        <w:t>）调度运行风险量值分布图包括调度运行系统风险、冰期调度风险、水质调度风险。</w:t>
      </w:r>
    </w:p>
    <w:p w:rsidR="006A7A8F" w:rsidRPr="00B5002C" w:rsidRDefault="006A7A8F" w:rsidP="006A7A8F">
      <w:pPr>
        <w:spacing w:line="560" w:lineRule="exact"/>
        <w:ind w:firstLineChars="200" w:firstLine="600"/>
        <w:rPr>
          <w:rFonts w:ascii="Times New Roman" w:eastAsia="仿宋" w:hAnsi="Times New Roman" w:cs="Times New Roman"/>
          <w:sz w:val="30"/>
          <w:szCs w:val="30"/>
        </w:rPr>
      </w:pPr>
      <w:r w:rsidRPr="00B5002C">
        <w:rPr>
          <w:rFonts w:ascii="Times New Roman" w:eastAsia="仿宋" w:hAnsi="Times New Roman" w:cs="Times New Roman" w:hint="eastAsia"/>
          <w:sz w:val="30"/>
          <w:szCs w:val="30"/>
        </w:rPr>
        <w:t>（</w:t>
      </w:r>
      <w:r w:rsidRPr="00B5002C">
        <w:rPr>
          <w:rFonts w:ascii="Times New Roman" w:eastAsia="仿宋" w:hAnsi="Times New Roman" w:cs="Times New Roman" w:hint="eastAsia"/>
          <w:sz w:val="30"/>
          <w:szCs w:val="30"/>
        </w:rPr>
        <w:t>4</w:t>
      </w:r>
      <w:r w:rsidRPr="00B5002C">
        <w:rPr>
          <w:rFonts w:ascii="Times New Roman" w:eastAsia="仿宋" w:hAnsi="Times New Roman" w:cs="Times New Roman" w:hint="eastAsia"/>
          <w:sz w:val="30"/>
          <w:szCs w:val="30"/>
        </w:rPr>
        <w:t>）综合风险量值分布图指对工程风险、洪水风险、调度运行风险进行集成后的综合风险。</w:t>
      </w:r>
    </w:p>
    <w:p w:rsidR="006A7A8F" w:rsidRPr="00B5002C" w:rsidRDefault="006A7A8F" w:rsidP="006A7A8F">
      <w:pPr>
        <w:spacing w:line="560" w:lineRule="exact"/>
        <w:ind w:firstLineChars="200" w:firstLine="600"/>
        <w:rPr>
          <w:rFonts w:ascii="Times New Roman" w:eastAsia="仿宋" w:hAnsi="Times New Roman" w:cs="Times New Roman"/>
          <w:sz w:val="30"/>
          <w:szCs w:val="30"/>
        </w:rPr>
      </w:pPr>
      <w:r w:rsidRPr="00B5002C">
        <w:rPr>
          <w:rFonts w:ascii="Times New Roman" w:eastAsia="仿宋" w:hAnsi="Times New Roman" w:cs="Times New Roman" w:hint="eastAsia"/>
          <w:sz w:val="30"/>
          <w:szCs w:val="30"/>
        </w:rPr>
        <w:t>（四）风险防控措施分为预防措施及控制措施。风险预防措施针对风险因子提出；风险控制措施针对风险事件及其后果提出。</w:t>
      </w:r>
    </w:p>
    <w:p w:rsidR="006A7A8F" w:rsidRPr="00B5002C" w:rsidRDefault="006A7A8F" w:rsidP="006A7A8F">
      <w:pPr>
        <w:spacing w:line="560" w:lineRule="exact"/>
        <w:ind w:firstLineChars="200" w:firstLine="600"/>
        <w:rPr>
          <w:rFonts w:ascii="Times New Roman" w:eastAsia="仿宋" w:hAnsi="Times New Roman" w:cs="Times New Roman"/>
          <w:sz w:val="30"/>
          <w:szCs w:val="30"/>
        </w:rPr>
      </w:pPr>
      <w:r w:rsidRPr="00B5002C">
        <w:rPr>
          <w:rFonts w:ascii="Times New Roman" w:eastAsia="仿宋" w:hAnsi="Times New Roman"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6A7A8F" w:rsidRPr="00C45163" w:rsidRDefault="006A7A8F" w:rsidP="006A7A8F">
      <w:pPr>
        <w:spacing w:line="560" w:lineRule="exact"/>
        <w:ind w:firstLineChars="200" w:firstLine="600"/>
        <w:rPr>
          <w:rFonts w:ascii="仿宋_GB2312" w:eastAsia="仿宋_GB2312" w:hAnsi="Times New Roman" w:cs="Times New Roman"/>
          <w:sz w:val="30"/>
          <w:szCs w:val="30"/>
        </w:rPr>
      </w:pPr>
      <w:r w:rsidRPr="00B5002C">
        <w:rPr>
          <w:rFonts w:ascii="Times New Roman" w:eastAsia="仿宋" w:hAnsi="Times New Roman" w:cs="Times New Roman" w:hint="eastAsia"/>
          <w:sz w:val="30"/>
          <w:szCs w:val="30"/>
        </w:rPr>
        <w:t>（六）风险防控手册中管理处起止桩号由南水北调工程设计管理中心提供，可能与个别管理处实际管辖范围略有出入。</w:t>
      </w:r>
    </w:p>
    <w:p w:rsidR="009736B1" w:rsidRPr="00406923" w:rsidRDefault="009736B1" w:rsidP="00F653DA">
      <w:pPr>
        <w:pStyle w:val="01"/>
        <w:spacing w:before="156"/>
      </w:pPr>
      <w:bookmarkStart w:id="9" w:name="_Toc524640578"/>
      <w:r w:rsidRPr="00406923">
        <w:lastRenderedPageBreak/>
        <w:t xml:space="preserve">1 </w:t>
      </w:r>
      <w:r w:rsidRPr="00406923">
        <w:t>工程概况</w:t>
      </w:r>
      <w:bookmarkEnd w:id="8"/>
      <w:bookmarkEnd w:id="9"/>
    </w:p>
    <w:p w:rsidR="009736B1" w:rsidRPr="00406923" w:rsidRDefault="009736B1" w:rsidP="00F653DA">
      <w:pPr>
        <w:widowControl/>
        <w:spacing w:line="560" w:lineRule="exact"/>
        <w:ind w:firstLineChars="200" w:firstLine="600"/>
        <w:rPr>
          <w:rFonts w:ascii="Times New Roman" w:eastAsia="仿宋" w:hAnsi="Times New Roman" w:cs="Times New Roman"/>
          <w:sz w:val="30"/>
          <w:szCs w:val="30"/>
        </w:rPr>
      </w:pPr>
      <w:r w:rsidRPr="00406923">
        <w:rPr>
          <w:rFonts w:ascii="Times New Roman" w:eastAsia="仿宋" w:hAnsi="Times New Roman" w:cs="Times New Roman"/>
          <w:sz w:val="30"/>
          <w:szCs w:val="30"/>
        </w:rPr>
        <w:t>北京干线</w:t>
      </w:r>
      <w:r w:rsidR="00090700">
        <w:rPr>
          <w:rFonts w:ascii="Times New Roman" w:eastAsia="仿宋" w:hAnsi="Times New Roman" w:cs="Times New Roman" w:hint="eastAsia"/>
          <w:sz w:val="30"/>
          <w:szCs w:val="30"/>
        </w:rPr>
        <w:t>西四环</w:t>
      </w:r>
      <w:r w:rsidRPr="00406923">
        <w:rPr>
          <w:rFonts w:ascii="Times New Roman" w:eastAsia="仿宋" w:hAnsi="Times New Roman" w:cs="Times New Roman"/>
          <w:sz w:val="30"/>
          <w:szCs w:val="30"/>
        </w:rPr>
        <w:t>管理处压力箱涵段自大宁调压池至</w:t>
      </w:r>
      <w:r w:rsidR="00CD375A">
        <w:rPr>
          <w:rFonts w:ascii="Times New Roman" w:eastAsia="仿宋" w:hAnsi="Times New Roman" w:cs="Times New Roman"/>
          <w:sz w:val="30"/>
          <w:szCs w:val="30"/>
        </w:rPr>
        <w:t>团城湖</w:t>
      </w:r>
      <w:r w:rsidRPr="00406923">
        <w:rPr>
          <w:rFonts w:ascii="Times New Roman" w:eastAsia="仿宋" w:hAnsi="Times New Roman" w:cs="Times New Roman"/>
          <w:sz w:val="30"/>
          <w:szCs w:val="30"/>
        </w:rPr>
        <w:t>水库，包括永定河倒虹吸、卢沟桥暗涵、西四环暗涵、团城湖明渠，桩号范围为</w:t>
      </w:r>
      <w:r w:rsidR="006A7A8F">
        <w:rPr>
          <w:rFonts w:ascii="Times New Roman" w:eastAsia="仿宋" w:hAnsi="Times New Roman" w:cs="Times New Roman" w:hint="eastAsia"/>
          <w:sz w:val="30"/>
          <w:szCs w:val="30"/>
        </w:rPr>
        <w:t>K</w:t>
      </w:r>
      <w:r w:rsidR="000B4C7A" w:rsidRPr="00406923">
        <w:rPr>
          <w:rFonts w:ascii="Times New Roman" w:eastAsia="仿宋" w:hAnsi="Times New Roman" w:cs="Times New Roman"/>
          <w:sz w:val="30"/>
          <w:szCs w:val="30"/>
        </w:rPr>
        <w:t>1256+362.8</w:t>
      </w:r>
      <w:r w:rsidRPr="00406923">
        <w:rPr>
          <w:rFonts w:ascii="Times New Roman" w:eastAsia="仿宋" w:hAnsi="Times New Roman" w:cs="Times New Roman"/>
          <w:sz w:val="30"/>
          <w:szCs w:val="30"/>
        </w:rPr>
        <w:t>~</w:t>
      </w:r>
      <w:r w:rsidR="006A7A8F">
        <w:rPr>
          <w:rFonts w:ascii="Times New Roman" w:eastAsia="仿宋" w:hAnsi="Times New Roman" w:cs="Times New Roman" w:hint="eastAsia"/>
          <w:sz w:val="30"/>
          <w:szCs w:val="30"/>
        </w:rPr>
        <w:t>K</w:t>
      </w:r>
      <w:r w:rsidRPr="00406923">
        <w:rPr>
          <w:rFonts w:ascii="Times New Roman" w:eastAsia="仿宋" w:hAnsi="Times New Roman" w:cs="Times New Roman"/>
          <w:sz w:val="30"/>
          <w:szCs w:val="30"/>
        </w:rPr>
        <w:t>1277+62</w:t>
      </w:r>
      <w:r w:rsidR="00354F39">
        <w:rPr>
          <w:rFonts w:ascii="Times New Roman" w:eastAsia="仿宋" w:hAnsi="Times New Roman" w:cs="Times New Roman"/>
          <w:sz w:val="30"/>
          <w:szCs w:val="30"/>
        </w:rPr>
        <w:t>9</w:t>
      </w:r>
      <w:r w:rsidRPr="00406923">
        <w:rPr>
          <w:rFonts w:ascii="Times New Roman" w:eastAsia="仿宋" w:hAnsi="Times New Roman" w:cs="Times New Roman"/>
          <w:sz w:val="30"/>
          <w:szCs w:val="30"/>
        </w:rPr>
        <w:t>，全长</w:t>
      </w:r>
      <w:r w:rsidRPr="00406923">
        <w:rPr>
          <w:rFonts w:ascii="Times New Roman" w:eastAsia="仿宋" w:hAnsi="Times New Roman" w:cs="Times New Roman"/>
          <w:sz w:val="30"/>
          <w:szCs w:val="30"/>
        </w:rPr>
        <w:t>2</w:t>
      </w:r>
      <w:r w:rsidR="00C61949">
        <w:rPr>
          <w:rFonts w:ascii="Times New Roman" w:eastAsia="仿宋" w:hAnsi="Times New Roman" w:cs="Times New Roman"/>
          <w:sz w:val="30"/>
          <w:szCs w:val="30"/>
        </w:rPr>
        <w:t>1.266</w:t>
      </w:r>
      <w:r w:rsidRPr="00406923">
        <w:rPr>
          <w:rFonts w:ascii="Times New Roman" w:eastAsia="仿宋" w:hAnsi="Times New Roman" w:cs="Times New Roman"/>
          <w:sz w:val="30"/>
          <w:szCs w:val="30"/>
        </w:rPr>
        <w:t>km</w:t>
      </w:r>
      <w:r w:rsidRPr="00406923">
        <w:rPr>
          <w:rFonts w:ascii="Times New Roman" w:eastAsia="仿宋" w:hAnsi="Times New Roman" w:cs="Times New Roman"/>
          <w:sz w:val="30"/>
          <w:szCs w:val="30"/>
        </w:rPr>
        <w:t>，其中永定河倒虹吸长</w:t>
      </w:r>
      <w:r w:rsidRPr="00406923">
        <w:rPr>
          <w:rFonts w:ascii="Times New Roman" w:eastAsia="仿宋" w:hAnsi="Times New Roman" w:cs="Times New Roman"/>
          <w:sz w:val="30"/>
          <w:szCs w:val="30"/>
        </w:rPr>
        <w:t>2.59km</w:t>
      </w:r>
      <w:r w:rsidRPr="00406923">
        <w:rPr>
          <w:rFonts w:ascii="Times New Roman" w:eastAsia="仿宋" w:hAnsi="Times New Roman" w:cs="Times New Roman"/>
          <w:sz w:val="30"/>
          <w:szCs w:val="30"/>
        </w:rPr>
        <w:t>，卢沟桥暗涵长</w:t>
      </w:r>
      <w:r w:rsidRPr="00406923">
        <w:rPr>
          <w:rFonts w:ascii="Times New Roman" w:eastAsia="仿宋" w:hAnsi="Times New Roman" w:cs="Times New Roman"/>
          <w:sz w:val="30"/>
          <w:szCs w:val="30"/>
        </w:rPr>
        <w:t>5.269km</w:t>
      </w:r>
      <w:r w:rsidRPr="00406923">
        <w:rPr>
          <w:rFonts w:ascii="Times New Roman" w:eastAsia="仿宋" w:hAnsi="Times New Roman" w:cs="Times New Roman"/>
          <w:sz w:val="30"/>
          <w:szCs w:val="30"/>
        </w:rPr>
        <w:t>，西四环暗涵长</w:t>
      </w:r>
      <w:r w:rsidRPr="00406923">
        <w:rPr>
          <w:rFonts w:ascii="Times New Roman" w:eastAsia="仿宋" w:hAnsi="Times New Roman" w:cs="Times New Roman"/>
          <w:sz w:val="30"/>
          <w:szCs w:val="30"/>
        </w:rPr>
        <w:t>12.641km</w:t>
      </w:r>
      <w:r w:rsidRPr="00406923">
        <w:rPr>
          <w:rFonts w:ascii="Times New Roman" w:eastAsia="仿宋" w:hAnsi="Times New Roman" w:cs="Times New Roman"/>
          <w:sz w:val="30"/>
          <w:szCs w:val="30"/>
        </w:rPr>
        <w:t>，团城湖明渠长</w:t>
      </w:r>
      <w:r w:rsidRPr="00406923">
        <w:rPr>
          <w:rFonts w:ascii="Times New Roman" w:eastAsia="仿宋" w:hAnsi="Times New Roman" w:cs="Times New Roman"/>
          <w:sz w:val="30"/>
          <w:szCs w:val="30"/>
        </w:rPr>
        <w:t>0.78km</w:t>
      </w:r>
      <w:r w:rsidRPr="00406923">
        <w:rPr>
          <w:rFonts w:ascii="Times New Roman" w:eastAsia="仿宋" w:hAnsi="Times New Roman" w:cs="Times New Roman"/>
          <w:sz w:val="30"/>
          <w:szCs w:val="30"/>
        </w:rPr>
        <w:t>，四段均为自重低压箱涵或者无压箱涵。</w:t>
      </w:r>
    </w:p>
    <w:p w:rsidR="009736B1" w:rsidRPr="00406923" w:rsidRDefault="009736B1" w:rsidP="00F653DA">
      <w:pPr>
        <w:widowControl/>
        <w:spacing w:line="560" w:lineRule="exact"/>
        <w:ind w:firstLineChars="200" w:firstLine="600"/>
        <w:rPr>
          <w:rFonts w:ascii="Times New Roman" w:eastAsia="仿宋" w:hAnsi="Times New Roman" w:cs="Times New Roman"/>
          <w:sz w:val="30"/>
          <w:szCs w:val="30"/>
        </w:rPr>
      </w:pPr>
      <w:r w:rsidRPr="00406923">
        <w:rPr>
          <w:rFonts w:ascii="Times New Roman" w:eastAsia="仿宋" w:hAnsi="Times New Roman" w:cs="Times New Roman"/>
          <w:sz w:val="30"/>
          <w:szCs w:val="30"/>
        </w:rPr>
        <w:t>永定河倒虹吸穿越大宁水库副坝、大宁水库、永定河右堤、永定河主河道、永定河左堤及西五环路至丰台晓月苑，桩号范围为</w:t>
      </w:r>
      <w:r w:rsidR="006A7A8F">
        <w:rPr>
          <w:rFonts w:ascii="Times New Roman" w:eastAsia="仿宋" w:hAnsi="Times New Roman" w:cs="Times New Roman" w:hint="eastAsia"/>
          <w:sz w:val="30"/>
          <w:szCs w:val="30"/>
        </w:rPr>
        <w:t>K</w:t>
      </w:r>
      <w:r w:rsidRPr="00406923">
        <w:rPr>
          <w:rFonts w:ascii="Times New Roman" w:eastAsia="仿宋" w:hAnsi="Times New Roman" w:cs="Times New Roman"/>
          <w:sz w:val="30"/>
          <w:szCs w:val="30"/>
        </w:rPr>
        <w:t>1256+362.8~</w:t>
      </w:r>
      <w:r w:rsidR="006A7A8F">
        <w:rPr>
          <w:rFonts w:ascii="Times New Roman" w:eastAsia="仿宋" w:hAnsi="Times New Roman" w:cs="Times New Roman" w:hint="eastAsia"/>
          <w:sz w:val="30"/>
          <w:szCs w:val="30"/>
        </w:rPr>
        <w:t>K</w:t>
      </w:r>
      <w:r w:rsidRPr="00406923">
        <w:rPr>
          <w:rFonts w:ascii="Times New Roman" w:eastAsia="仿宋" w:hAnsi="Times New Roman" w:cs="Times New Roman"/>
          <w:sz w:val="30"/>
          <w:szCs w:val="30"/>
        </w:rPr>
        <w:t>1258+847.8</w:t>
      </w:r>
      <w:r w:rsidRPr="00406923">
        <w:rPr>
          <w:rFonts w:ascii="Times New Roman" w:eastAsia="仿宋" w:hAnsi="Times New Roman" w:cs="Times New Roman"/>
          <w:sz w:val="30"/>
          <w:szCs w:val="30"/>
        </w:rPr>
        <w:t>，全长</w:t>
      </w:r>
      <w:r w:rsidRPr="00406923">
        <w:rPr>
          <w:rFonts w:ascii="Times New Roman" w:eastAsia="仿宋" w:hAnsi="Times New Roman" w:cs="Times New Roman"/>
          <w:sz w:val="30"/>
          <w:szCs w:val="30"/>
        </w:rPr>
        <w:t>2.</w:t>
      </w:r>
      <w:r w:rsidR="00C61949">
        <w:rPr>
          <w:rFonts w:ascii="Times New Roman" w:eastAsia="仿宋" w:hAnsi="Times New Roman" w:cs="Times New Roman"/>
          <w:sz w:val="30"/>
          <w:szCs w:val="30"/>
        </w:rPr>
        <w:t>4</w:t>
      </w:r>
      <w:r w:rsidR="00C61949" w:rsidRPr="00406923">
        <w:rPr>
          <w:rFonts w:ascii="Times New Roman" w:eastAsia="仿宋" w:hAnsi="Times New Roman" w:cs="Times New Roman"/>
          <w:sz w:val="30"/>
          <w:szCs w:val="30"/>
        </w:rPr>
        <w:t>9km</w:t>
      </w:r>
      <w:r w:rsidRPr="00406923">
        <w:rPr>
          <w:rFonts w:ascii="Times New Roman" w:eastAsia="仿宋" w:hAnsi="Times New Roman" w:cs="Times New Roman"/>
          <w:sz w:val="30"/>
          <w:szCs w:val="30"/>
        </w:rPr>
        <w:t>。倒虹吸为</w:t>
      </w:r>
      <w:r w:rsidRPr="00406923">
        <w:rPr>
          <w:rFonts w:ascii="Times New Roman" w:eastAsia="仿宋" w:hAnsi="Times New Roman" w:cs="Times New Roman"/>
          <w:sz w:val="30"/>
          <w:szCs w:val="30"/>
        </w:rPr>
        <w:t>4</w:t>
      </w:r>
      <w:r w:rsidRPr="00406923">
        <w:rPr>
          <w:rFonts w:ascii="Times New Roman" w:eastAsia="仿宋" w:hAnsi="Times New Roman" w:cs="Times New Roman"/>
          <w:sz w:val="30"/>
          <w:szCs w:val="30"/>
        </w:rPr>
        <w:t>孔</w:t>
      </w:r>
      <w:r w:rsidRPr="00406923">
        <w:rPr>
          <w:rFonts w:ascii="Times New Roman" w:eastAsia="仿宋" w:hAnsi="Times New Roman" w:cs="Times New Roman"/>
          <w:sz w:val="30"/>
          <w:szCs w:val="30"/>
        </w:rPr>
        <w:t>3.8m×3.8m</w:t>
      </w:r>
      <w:r w:rsidRPr="00406923">
        <w:rPr>
          <w:rFonts w:ascii="Times New Roman" w:eastAsia="仿宋" w:hAnsi="Times New Roman" w:cs="Times New Roman"/>
          <w:sz w:val="30"/>
          <w:szCs w:val="30"/>
        </w:rPr>
        <w:t>钢筋混凝土箱涵，其中</w:t>
      </w:r>
      <w:r w:rsidRPr="00406923">
        <w:rPr>
          <w:rFonts w:ascii="Times New Roman" w:eastAsia="仿宋" w:hAnsi="Times New Roman" w:cs="Times New Roman"/>
          <w:sz w:val="30"/>
          <w:szCs w:val="30"/>
        </w:rPr>
        <w:t>2</w:t>
      </w:r>
      <w:r w:rsidRPr="00406923">
        <w:rPr>
          <w:rFonts w:ascii="Times New Roman" w:eastAsia="仿宋" w:hAnsi="Times New Roman" w:cs="Times New Roman"/>
          <w:sz w:val="30"/>
          <w:szCs w:val="30"/>
        </w:rPr>
        <w:t>孔箱涵与卢沟桥暗涵相接，另</w:t>
      </w:r>
      <w:r w:rsidRPr="00406923">
        <w:rPr>
          <w:rFonts w:ascii="Times New Roman" w:eastAsia="仿宋" w:hAnsi="Times New Roman" w:cs="Times New Roman"/>
          <w:sz w:val="30"/>
          <w:szCs w:val="30"/>
        </w:rPr>
        <w:t>2</w:t>
      </w:r>
      <w:r w:rsidRPr="00406923">
        <w:rPr>
          <w:rFonts w:ascii="Times New Roman" w:eastAsia="仿宋" w:hAnsi="Times New Roman" w:cs="Times New Roman"/>
          <w:sz w:val="30"/>
          <w:szCs w:val="30"/>
        </w:rPr>
        <w:t>孔箱涵与北京市配套工程南干渠相接。永定河倒虹吸有</w:t>
      </w:r>
      <w:r w:rsidRPr="00406923">
        <w:rPr>
          <w:rFonts w:ascii="Times New Roman" w:eastAsia="仿宋" w:hAnsi="Times New Roman" w:cs="Times New Roman"/>
          <w:sz w:val="30"/>
          <w:szCs w:val="30"/>
        </w:rPr>
        <w:t>3</w:t>
      </w:r>
      <w:r w:rsidRPr="00406923">
        <w:rPr>
          <w:rFonts w:ascii="Times New Roman" w:eastAsia="仿宋" w:hAnsi="Times New Roman" w:cs="Times New Roman"/>
          <w:sz w:val="30"/>
          <w:szCs w:val="30"/>
        </w:rPr>
        <w:t>处检修进人孔井（其中</w:t>
      </w:r>
      <w:r w:rsidRPr="00406923">
        <w:rPr>
          <w:rFonts w:ascii="Times New Roman" w:eastAsia="仿宋" w:hAnsi="Times New Roman" w:cs="Times New Roman"/>
          <w:sz w:val="30"/>
          <w:szCs w:val="30"/>
        </w:rPr>
        <w:t>1</w:t>
      </w:r>
      <w:r w:rsidRPr="00406923">
        <w:rPr>
          <w:rFonts w:ascii="Times New Roman" w:eastAsia="仿宋" w:hAnsi="Times New Roman" w:cs="Times New Roman"/>
          <w:sz w:val="30"/>
          <w:szCs w:val="30"/>
        </w:rPr>
        <w:t>处兼作排气孔、</w:t>
      </w:r>
      <w:r w:rsidRPr="00406923">
        <w:rPr>
          <w:rFonts w:ascii="Times New Roman" w:eastAsia="仿宋" w:hAnsi="Times New Roman" w:cs="Times New Roman"/>
          <w:sz w:val="30"/>
          <w:szCs w:val="30"/>
        </w:rPr>
        <w:t>1</w:t>
      </w:r>
      <w:r w:rsidRPr="00406923">
        <w:rPr>
          <w:rFonts w:ascii="Times New Roman" w:eastAsia="仿宋" w:hAnsi="Times New Roman" w:cs="Times New Roman"/>
          <w:sz w:val="30"/>
          <w:szCs w:val="30"/>
        </w:rPr>
        <w:t>处兼作放空井），</w:t>
      </w:r>
      <w:r w:rsidRPr="00406923">
        <w:rPr>
          <w:rFonts w:ascii="Times New Roman" w:eastAsia="仿宋" w:hAnsi="Times New Roman" w:cs="Times New Roman"/>
          <w:sz w:val="30"/>
          <w:szCs w:val="30"/>
        </w:rPr>
        <w:t>1</w:t>
      </w:r>
      <w:r w:rsidRPr="00406923">
        <w:rPr>
          <w:rFonts w:ascii="Times New Roman" w:eastAsia="仿宋" w:hAnsi="Times New Roman" w:cs="Times New Roman"/>
          <w:sz w:val="30"/>
          <w:szCs w:val="30"/>
        </w:rPr>
        <w:t>处集水井，</w:t>
      </w:r>
      <w:r w:rsidRPr="00406923">
        <w:rPr>
          <w:rFonts w:ascii="Times New Roman" w:eastAsia="仿宋" w:hAnsi="Times New Roman" w:cs="Times New Roman"/>
          <w:sz w:val="30"/>
          <w:szCs w:val="30"/>
        </w:rPr>
        <w:t>1</w:t>
      </w:r>
      <w:r w:rsidRPr="00406923">
        <w:rPr>
          <w:rFonts w:ascii="Times New Roman" w:eastAsia="仿宋" w:hAnsi="Times New Roman" w:cs="Times New Roman"/>
          <w:sz w:val="30"/>
          <w:szCs w:val="30"/>
        </w:rPr>
        <w:t>处排气孔。</w:t>
      </w:r>
    </w:p>
    <w:p w:rsidR="009736B1" w:rsidRPr="00406923" w:rsidRDefault="009736B1" w:rsidP="00F653DA">
      <w:pPr>
        <w:widowControl/>
        <w:spacing w:line="560" w:lineRule="exact"/>
        <w:ind w:firstLineChars="200" w:firstLine="600"/>
        <w:rPr>
          <w:rFonts w:ascii="Times New Roman" w:eastAsia="仿宋" w:hAnsi="Times New Roman" w:cs="Times New Roman"/>
          <w:sz w:val="30"/>
          <w:szCs w:val="30"/>
        </w:rPr>
      </w:pPr>
      <w:r w:rsidRPr="00406923">
        <w:rPr>
          <w:rFonts w:ascii="Times New Roman" w:eastAsia="仿宋" w:hAnsi="Times New Roman" w:cs="Times New Roman"/>
          <w:sz w:val="30"/>
          <w:szCs w:val="30"/>
        </w:rPr>
        <w:t>卢沟桥暗涵位于北京市丰台区，上游接永定河倒虹吸，下游与西四环暗涵连接。暗涵经晓月苑小区、卢沟桥大队，穿越京西铁路编组站后，沿京石高速路向东，至永定路跨线桥西南侧与西四环暗涵相接，桩号范围为</w:t>
      </w:r>
      <w:r w:rsidR="006A7A8F">
        <w:rPr>
          <w:rFonts w:ascii="Times New Roman" w:eastAsia="仿宋" w:hAnsi="Times New Roman" w:cs="Times New Roman" w:hint="eastAsia"/>
          <w:sz w:val="30"/>
          <w:szCs w:val="30"/>
        </w:rPr>
        <w:t>K</w:t>
      </w:r>
      <w:r w:rsidRPr="00406923">
        <w:rPr>
          <w:rFonts w:ascii="Times New Roman" w:eastAsia="仿宋" w:hAnsi="Times New Roman" w:cs="Times New Roman"/>
          <w:sz w:val="30"/>
          <w:szCs w:val="30"/>
        </w:rPr>
        <w:t>1258+847.8~</w:t>
      </w:r>
      <w:r w:rsidR="006A7A8F">
        <w:rPr>
          <w:rFonts w:ascii="Times New Roman" w:eastAsia="仿宋" w:hAnsi="Times New Roman" w:cs="Times New Roman" w:hint="eastAsia"/>
          <w:sz w:val="30"/>
          <w:szCs w:val="30"/>
        </w:rPr>
        <w:t>K</w:t>
      </w:r>
      <w:r w:rsidRPr="00406923">
        <w:rPr>
          <w:rFonts w:ascii="Times New Roman" w:eastAsia="仿宋" w:hAnsi="Times New Roman" w:cs="Times New Roman"/>
          <w:sz w:val="30"/>
          <w:szCs w:val="30"/>
        </w:rPr>
        <w:t>1264+116.8</w:t>
      </w:r>
      <w:r w:rsidRPr="00406923">
        <w:rPr>
          <w:rFonts w:ascii="Times New Roman" w:eastAsia="仿宋" w:hAnsi="Times New Roman" w:cs="Times New Roman"/>
          <w:sz w:val="30"/>
          <w:szCs w:val="30"/>
        </w:rPr>
        <w:t>，全长</w:t>
      </w:r>
      <w:r w:rsidRPr="00406923">
        <w:rPr>
          <w:rFonts w:ascii="Times New Roman" w:eastAsia="仿宋" w:hAnsi="Times New Roman" w:cs="Times New Roman"/>
          <w:sz w:val="30"/>
          <w:szCs w:val="30"/>
        </w:rPr>
        <w:t>5</w:t>
      </w:r>
      <w:r w:rsidR="00C61949">
        <w:rPr>
          <w:rFonts w:ascii="Times New Roman" w:eastAsia="仿宋" w:hAnsi="Times New Roman" w:cs="Times New Roman"/>
          <w:sz w:val="30"/>
          <w:szCs w:val="30"/>
        </w:rPr>
        <w:t>.</w:t>
      </w:r>
      <w:r w:rsidR="00C61949" w:rsidRPr="00406923">
        <w:rPr>
          <w:rFonts w:ascii="Times New Roman" w:eastAsia="仿宋" w:hAnsi="Times New Roman" w:cs="Times New Roman"/>
          <w:sz w:val="30"/>
          <w:szCs w:val="30"/>
        </w:rPr>
        <w:t>2</w:t>
      </w:r>
      <w:r w:rsidR="00C61949">
        <w:rPr>
          <w:rFonts w:ascii="Times New Roman" w:eastAsia="仿宋" w:hAnsi="Times New Roman" w:cs="Times New Roman"/>
          <w:sz w:val="30"/>
          <w:szCs w:val="30"/>
        </w:rPr>
        <w:t>7k</w:t>
      </w:r>
      <w:r w:rsidR="00C61949" w:rsidRPr="00406923">
        <w:rPr>
          <w:rFonts w:ascii="Times New Roman" w:eastAsia="仿宋" w:hAnsi="Times New Roman" w:cs="Times New Roman"/>
          <w:sz w:val="30"/>
          <w:szCs w:val="30"/>
        </w:rPr>
        <w:t>m</w:t>
      </w:r>
      <w:r w:rsidRPr="00406923">
        <w:rPr>
          <w:rFonts w:ascii="Times New Roman" w:eastAsia="仿宋" w:hAnsi="Times New Roman" w:cs="Times New Roman"/>
          <w:sz w:val="30"/>
          <w:szCs w:val="30"/>
        </w:rPr>
        <w:t>。暗涵为</w:t>
      </w:r>
      <w:r w:rsidRPr="00406923">
        <w:rPr>
          <w:rFonts w:ascii="Times New Roman" w:eastAsia="仿宋" w:hAnsi="Times New Roman" w:cs="Times New Roman"/>
          <w:sz w:val="30"/>
          <w:szCs w:val="30"/>
        </w:rPr>
        <w:t>2</w:t>
      </w:r>
      <w:r w:rsidRPr="00406923">
        <w:rPr>
          <w:rFonts w:ascii="Times New Roman" w:eastAsia="仿宋" w:hAnsi="Times New Roman" w:cs="Times New Roman"/>
          <w:sz w:val="30"/>
          <w:szCs w:val="30"/>
        </w:rPr>
        <w:t>孔</w:t>
      </w:r>
      <w:r w:rsidRPr="00406923">
        <w:rPr>
          <w:rFonts w:ascii="Times New Roman" w:eastAsia="仿宋" w:hAnsi="Times New Roman" w:cs="Times New Roman"/>
          <w:sz w:val="30"/>
          <w:szCs w:val="30"/>
        </w:rPr>
        <w:t>3.8×3.8m</w:t>
      </w:r>
      <w:r w:rsidRPr="00406923">
        <w:rPr>
          <w:rFonts w:ascii="Times New Roman" w:eastAsia="仿宋" w:hAnsi="Times New Roman" w:cs="Times New Roman"/>
          <w:sz w:val="30"/>
          <w:szCs w:val="30"/>
        </w:rPr>
        <w:t>钢筋混凝土箱涵。暗涵于京西铁路编组站与铁路交叉多次，分五段穿越京广、京沙等</w:t>
      </w:r>
      <w:r w:rsidRPr="00406923">
        <w:rPr>
          <w:rFonts w:ascii="Times New Roman" w:eastAsia="仿宋" w:hAnsi="Times New Roman" w:cs="Times New Roman"/>
          <w:sz w:val="30"/>
          <w:szCs w:val="30"/>
        </w:rPr>
        <w:t>12</w:t>
      </w:r>
      <w:r w:rsidRPr="00406923">
        <w:rPr>
          <w:rFonts w:ascii="Times New Roman" w:eastAsia="仿宋" w:hAnsi="Times New Roman" w:cs="Times New Roman"/>
          <w:sz w:val="30"/>
          <w:szCs w:val="30"/>
        </w:rPr>
        <w:t>条重要铁路线。穿越铁路和主要公路时采用浅埋暗挖防护结构，其余采用明挖施工。卢沟桥暗涵设置了</w:t>
      </w:r>
      <w:r w:rsidRPr="00406923">
        <w:rPr>
          <w:rFonts w:ascii="Times New Roman" w:eastAsia="仿宋" w:hAnsi="Times New Roman" w:cs="Times New Roman"/>
          <w:sz w:val="30"/>
          <w:szCs w:val="30"/>
        </w:rPr>
        <w:t>5</w:t>
      </w:r>
      <w:r w:rsidRPr="00406923">
        <w:rPr>
          <w:rFonts w:ascii="Times New Roman" w:eastAsia="仿宋" w:hAnsi="Times New Roman" w:cs="Times New Roman"/>
          <w:sz w:val="30"/>
          <w:szCs w:val="30"/>
        </w:rPr>
        <w:t>处排气阀井、</w:t>
      </w:r>
      <w:r w:rsidRPr="00406923">
        <w:rPr>
          <w:rFonts w:ascii="Times New Roman" w:eastAsia="仿宋" w:hAnsi="Times New Roman" w:cs="Times New Roman"/>
          <w:sz w:val="30"/>
          <w:szCs w:val="30"/>
        </w:rPr>
        <w:t>4</w:t>
      </w:r>
      <w:r w:rsidRPr="00406923">
        <w:rPr>
          <w:rFonts w:ascii="Times New Roman" w:eastAsia="仿宋" w:hAnsi="Times New Roman" w:cs="Times New Roman"/>
          <w:sz w:val="30"/>
          <w:szCs w:val="30"/>
        </w:rPr>
        <w:t>处排气井、</w:t>
      </w:r>
      <w:r w:rsidRPr="00406923">
        <w:rPr>
          <w:rFonts w:ascii="Times New Roman" w:eastAsia="仿宋" w:hAnsi="Times New Roman" w:cs="Times New Roman"/>
          <w:sz w:val="30"/>
          <w:szCs w:val="30"/>
        </w:rPr>
        <w:t>1</w:t>
      </w:r>
      <w:r w:rsidRPr="00406923">
        <w:rPr>
          <w:rFonts w:ascii="Times New Roman" w:eastAsia="仿宋" w:hAnsi="Times New Roman" w:cs="Times New Roman"/>
          <w:sz w:val="30"/>
          <w:szCs w:val="30"/>
        </w:rPr>
        <w:t>处放空井。卢沟桥暗涵与各类市政管线相交</w:t>
      </w:r>
      <w:r w:rsidRPr="00406923">
        <w:rPr>
          <w:rFonts w:ascii="Times New Roman" w:eastAsia="仿宋" w:hAnsi="Times New Roman" w:cs="Times New Roman"/>
          <w:sz w:val="30"/>
          <w:szCs w:val="30"/>
        </w:rPr>
        <w:t>104</w:t>
      </w:r>
      <w:r w:rsidRPr="00406923">
        <w:rPr>
          <w:rFonts w:ascii="Times New Roman" w:eastAsia="仿宋" w:hAnsi="Times New Roman" w:cs="Times New Roman"/>
          <w:sz w:val="30"/>
          <w:szCs w:val="30"/>
        </w:rPr>
        <w:t>处。</w:t>
      </w:r>
    </w:p>
    <w:p w:rsidR="009736B1" w:rsidRPr="00406923" w:rsidRDefault="009736B1" w:rsidP="00F653DA">
      <w:pPr>
        <w:widowControl/>
        <w:spacing w:line="560" w:lineRule="exact"/>
        <w:ind w:firstLineChars="200" w:firstLine="600"/>
        <w:rPr>
          <w:rFonts w:ascii="Times New Roman" w:eastAsia="仿宋" w:hAnsi="Times New Roman" w:cs="Times New Roman"/>
          <w:sz w:val="30"/>
          <w:szCs w:val="30"/>
        </w:rPr>
      </w:pPr>
      <w:r w:rsidRPr="00406923">
        <w:rPr>
          <w:rFonts w:ascii="Times New Roman" w:eastAsia="仿宋" w:hAnsi="Times New Roman" w:cs="Times New Roman"/>
          <w:sz w:val="30"/>
          <w:szCs w:val="30"/>
        </w:rPr>
        <w:t>西四环暗涵穿越北京市城区的大型地下输水建筑物，上接卢沟桥暗渠，下接团城湖明渠，主要在西四环主路下通过，桩号范围为</w:t>
      </w:r>
      <w:r w:rsidR="006A7A8F">
        <w:rPr>
          <w:rFonts w:ascii="Times New Roman" w:eastAsia="仿宋" w:hAnsi="Times New Roman" w:cs="Times New Roman" w:hint="eastAsia"/>
          <w:sz w:val="30"/>
          <w:szCs w:val="30"/>
        </w:rPr>
        <w:t>K</w:t>
      </w:r>
      <w:r w:rsidRPr="00406923">
        <w:rPr>
          <w:rFonts w:ascii="Times New Roman" w:eastAsia="仿宋" w:hAnsi="Times New Roman" w:cs="Times New Roman"/>
          <w:sz w:val="30"/>
          <w:szCs w:val="30"/>
        </w:rPr>
        <w:t>1264+116.8~</w:t>
      </w:r>
      <w:r w:rsidR="006A7A8F">
        <w:rPr>
          <w:rFonts w:ascii="Times New Roman" w:eastAsia="仿宋" w:hAnsi="Times New Roman" w:cs="Times New Roman" w:hint="eastAsia"/>
          <w:sz w:val="30"/>
          <w:szCs w:val="30"/>
        </w:rPr>
        <w:t>K</w:t>
      </w:r>
      <w:r w:rsidRPr="00406923">
        <w:rPr>
          <w:rFonts w:ascii="Times New Roman" w:eastAsia="仿宋" w:hAnsi="Times New Roman" w:cs="Times New Roman"/>
          <w:sz w:val="30"/>
          <w:szCs w:val="30"/>
        </w:rPr>
        <w:t>1276+757.8</w:t>
      </w:r>
      <w:r w:rsidRPr="00406923">
        <w:rPr>
          <w:rFonts w:ascii="Times New Roman" w:eastAsia="仿宋" w:hAnsi="Times New Roman" w:cs="Times New Roman"/>
          <w:sz w:val="30"/>
          <w:szCs w:val="30"/>
        </w:rPr>
        <w:t>，全长</w:t>
      </w:r>
      <w:r w:rsidRPr="00406923">
        <w:rPr>
          <w:rFonts w:ascii="Times New Roman" w:eastAsia="仿宋" w:hAnsi="Times New Roman" w:cs="Times New Roman"/>
          <w:sz w:val="30"/>
          <w:szCs w:val="30"/>
        </w:rPr>
        <w:t>12.64km</w:t>
      </w:r>
      <w:r w:rsidRPr="00406923">
        <w:rPr>
          <w:rFonts w:ascii="Times New Roman" w:eastAsia="仿宋" w:hAnsi="Times New Roman" w:cs="Times New Roman"/>
          <w:sz w:val="30"/>
          <w:szCs w:val="30"/>
        </w:rPr>
        <w:t>。暗涵主体为</w:t>
      </w:r>
      <w:r w:rsidRPr="00406923">
        <w:rPr>
          <w:rFonts w:ascii="Times New Roman" w:eastAsia="仿宋" w:hAnsi="Times New Roman" w:cs="Times New Roman"/>
          <w:sz w:val="30"/>
          <w:szCs w:val="30"/>
        </w:rPr>
        <w:t>2</w:t>
      </w:r>
      <w:r w:rsidRPr="00406923">
        <w:rPr>
          <w:rFonts w:ascii="Times New Roman" w:eastAsia="仿宋" w:hAnsi="Times New Roman" w:cs="Times New Roman"/>
          <w:sz w:val="30"/>
          <w:szCs w:val="30"/>
        </w:rPr>
        <w:t>孔直径</w:t>
      </w:r>
      <w:r w:rsidRPr="00406923">
        <w:rPr>
          <w:rFonts w:ascii="Times New Roman" w:eastAsia="仿宋" w:hAnsi="Times New Roman" w:cs="Times New Roman"/>
          <w:sz w:val="30"/>
          <w:szCs w:val="30"/>
        </w:rPr>
        <w:t>4m</w:t>
      </w:r>
      <w:r w:rsidRPr="00406923">
        <w:rPr>
          <w:rFonts w:ascii="Times New Roman" w:eastAsia="仿宋" w:hAnsi="Times New Roman" w:cs="Times New Roman"/>
          <w:sz w:val="30"/>
          <w:szCs w:val="30"/>
        </w:rPr>
        <w:t>圆涵压力输水，由永定河倒虹吸进水闸控制，单孔可独立运行。沿线设新开渠、永定河引水渠、第三水厂等三处分水口，末端设检修闸。西四环暗涵沿线布置有</w:t>
      </w:r>
      <w:r w:rsidRPr="00406923">
        <w:rPr>
          <w:rFonts w:ascii="Times New Roman" w:eastAsia="仿宋" w:hAnsi="Times New Roman" w:cs="Times New Roman"/>
          <w:sz w:val="30"/>
          <w:szCs w:val="30"/>
        </w:rPr>
        <w:t>3</w:t>
      </w:r>
      <w:r w:rsidRPr="00406923">
        <w:rPr>
          <w:rFonts w:ascii="Times New Roman" w:eastAsia="仿宋" w:hAnsi="Times New Roman" w:cs="Times New Roman"/>
          <w:sz w:val="30"/>
          <w:szCs w:val="30"/>
        </w:rPr>
        <w:t>处分水口、</w:t>
      </w:r>
      <w:r w:rsidRPr="00406923">
        <w:rPr>
          <w:rFonts w:ascii="Times New Roman" w:eastAsia="仿宋" w:hAnsi="Times New Roman" w:cs="Times New Roman"/>
          <w:sz w:val="30"/>
          <w:szCs w:val="30"/>
        </w:rPr>
        <w:t>1</w:t>
      </w:r>
      <w:r w:rsidRPr="00406923">
        <w:rPr>
          <w:rFonts w:ascii="Times New Roman" w:eastAsia="仿宋" w:hAnsi="Times New Roman" w:cs="Times New Roman"/>
          <w:sz w:val="30"/>
          <w:szCs w:val="30"/>
        </w:rPr>
        <w:t>座调</w:t>
      </w:r>
      <w:r w:rsidR="009941AD" w:rsidRPr="00406923">
        <w:rPr>
          <w:rFonts w:ascii="Times New Roman" w:eastAsia="仿宋" w:hAnsi="Times New Roman" w:cs="Times New Roman"/>
          <w:sz w:val="30"/>
          <w:szCs w:val="30"/>
        </w:rPr>
        <w:t>压</w:t>
      </w:r>
      <w:r w:rsidR="009941AD">
        <w:rPr>
          <w:rFonts w:ascii="Times New Roman" w:eastAsia="仿宋" w:hAnsi="Times New Roman" w:cs="Times New Roman" w:hint="eastAsia"/>
          <w:sz w:val="30"/>
          <w:szCs w:val="30"/>
        </w:rPr>
        <w:t>塔</w:t>
      </w:r>
      <w:r w:rsidRPr="00406923">
        <w:rPr>
          <w:rFonts w:ascii="Times New Roman" w:eastAsia="仿宋" w:hAnsi="Times New Roman" w:cs="Times New Roman"/>
          <w:sz w:val="30"/>
          <w:szCs w:val="30"/>
        </w:rPr>
        <w:t>、</w:t>
      </w:r>
      <w:r w:rsidRPr="00406923">
        <w:rPr>
          <w:rFonts w:ascii="Times New Roman" w:eastAsia="仿宋" w:hAnsi="Times New Roman" w:cs="Times New Roman"/>
          <w:sz w:val="30"/>
          <w:szCs w:val="30"/>
        </w:rPr>
        <w:t>3</w:t>
      </w:r>
      <w:r w:rsidRPr="00406923">
        <w:rPr>
          <w:rFonts w:ascii="Times New Roman" w:eastAsia="仿宋" w:hAnsi="Times New Roman" w:cs="Times New Roman"/>
          <w:sz w:val="30"/>
          <w:szCs w:val="30"/>
        </w:rPr>
        <w:t>对排气阀井、</w:t>
      </w:r>
      <w:r w:rsidRPr="00406923">
        <w:rPr>
          <w:rFonts w:ascii="Times New Roman" w:eastAsia="仿宋" w:hAnsi="Times New Roman" w:cs="Times New Roman"/>
          <w:sz w:val="30"/>
          <w:szCs w:val="30"/>
        </w:rPr>
        <w:t>11</w:t>
      </w:r>
      <w:r w:rsidRPr="00406923">
        <w:rPr>
          <w:rFonts w:ascii="Times New Roman" w:eastAsia="仿宋" w:hAnsi="Times New Roman" w:cs="Times New Roman"/>
          <w:sz w:val="30"/>
          <w:szCs w:val="30"/>
        </w:rPr>
        <w:t>对通气孔（其中</w:t>
      </w:r>
      <w:r w:rsidRPr="00406923">
        <w:rPr>
          <w:rFonts w:ascii="Times New Roman" w:eastAsia="仿宋" w:hAnsi="Times New Roman" w:cs="Times New Roman"/>
          <w:sz w:val="30"/>
          <w:szCs w:val="30"/>
        </w:rPr>
        <w:t>6</w:t>
      </w:r>
      <w:r w:rsidRPr="00406923">
        <w:rPr>
          <w:rFonts w:ascii="Times New Roman" w:eastAsia="仿宋" w:hAnsi="Times New Roman" w:cs="Times New Roman"/>
          <w:sz w:val="30"/>
          <w:szCs w:val="30"/>
        </w:rPr>
        <w:t>对兼作排水检修孔）、</w:t>
      </w:r>
      <w:r w:rsidRPr="00406923">
        <w:rPr>
          <w:rFonts w:ascii="Times New Roman" w:eastAsia="仿宋" w:hAnsi="Times New Roman" w:cs="Times New Roman"/>
          <w:sz w:val="30"/>
          <w:szCs w:val="30"/>
        </w:rPr>
        <w:t>2</w:t>
      </w:r>
      <w:r w:rsidRPr="00406923">
        <w:rPr>
          <w:rFonts w:ascii="Times New Roman" w:eastAsia="仿宋" w:hAnsi="Times New Roman" w:cs="Times New Roman"/>
          <w:sz w:val="30"/>
          <w:szCs w:val="30"/>
        </w:rPr>
        <w:t>处检修井。</w:t>
      </w:r>
    </w:p>
    <w:p w:rsidR="009736B1" w:rsidRPr="00406923" w:rsidRDefault="009736B1" w:rsidP="00C61949">
      <w:pPr>
        <w:widowControl/>
        <w:spacing w:line="560" w:lineRule="exact"/>
        <w:ind w:firstLineChars="200" w:firstLine="600"/>
        <w:rPr>
          <w:rFonts w:ascii="Times New Roman" w:eastAsia="仿宋" w:hAnsi="Times New Roman" w:cs="Times New Roman"/>
          <w:sz w:val="30"/>
          <w:szCs w:val="30"/>
        </w:rPr>
      </w:pPr>
      <w:r w:rsidRPr="00406923">
        <w:rPr>
          <w:rFonts w:ascii="Times New Roman" w:eastAsia="仿宋" w:hAnsi="Times New Roman" w:cs="Times New Roman"/>
          <w:sz w:val="30"/>
          <w:szCs w:val="30"/>
        </w:rPr>
        <w:t>团城湖明渠位于中线总干渠末端，颐和园南侧，是北京段唯一的一段明渠，也是南水北调与颐和园过渡连接的景观工程。工程起点与西四环暗涵出口闸相接，经过金河、金河路和船营村，穿过颐和园围墙后进入团城湖下游京密引水渠昆南段，桩号范围为</w:t>
      </w:r>
      <w:r w:rsidR="006A7A8F">
        <w:rPr>
          <w:rFonts w:ascii="Times New Roman" w:eastAsia="仿宋" w:hAnsi="Times New Roman" w:cs="Times New Roman" w:hint="eastAsia"/>
          <w:sz w:val="30"/>
          <w:szCs w:val="30"/>
        </w:rPr>
        <w:t>K</w:t>
      </w:r>
      <w:r w:rsidRPr="00406923">
        <w:rPr>
          <w:rFonts w:ascii="Times New Roman" w:eastAsia="仿宋" w:hAnsi="Times New Roman" w:cs="Times New Roman"/>
          <w:sz w:val="30"/>
          <w:szCs w:val="30"/>
        </w:rPr>
        <w:t>1276+757.8 ~</w:t>
      </w:r>
      <w:r w:rsidR="006A7A8F">
        <w:rPr>
          <w:rFonts w:ascii="Times New Roman" w:eastAsia="仿宋" w:hAnsi="Times New Roman" w:cs="Times New Roman" w:hint="eastAsia"/>
          <w:sz w:val="30"/>
          <w:szCs w:val="30"/>
        </w:rPr>
        <w:t>K</w:t>
      </w:r>
      <w:r w:rsidRPr="00406923">
        <w:rPr>
          <w:rFonts w:ascii="Times New Roman" w:eastAsia="仿宋" w:hAnsi="Times New Roman" w:cs="Times New Roman"/>
          <w:sz w:val="30"/>
          <w:szCs w:val="30"/>
        </w:rPr>
        <w:t>1277+62</w:t>
      </w:r>
      <w:r w:rsidR="00C61949">
        <w:rPr>
          <w:rFonts w:ascii="Times New Roman" w:eastAsia="仿宋" w:hAnsi="Times New Roman" w:cs="Times New Roman"/>
          <w:sz w:val="30"/>
          <w:szCs w:val="30"/>
        </w:rPr>
        <w:t>9</w:t>
      </w:r>
      <w:r w:rsidRPr="00406923">
        <w:rPr>
          <w:rFonts w:ascii="Times New Roman" w:eastAsia="仿宋" w:hAnsi="Times New Roman" w:cs="Times New Roman"/>
          <w:sz w:val="30"/>
          <w:szCs w:val="30"/>
        </w:rPr>
        <w:t>，总长为</w:t>
      </w:r>
      <w:r w:rsidR="00C61949">
        <w:rPr>
          <w:rFonts w:ascii="Times New Roman" w:eastAsia="仿宋" w:hAnsi="Times New Roman" w:cs="Times New Roman"/>
          <w:sz w:val="30"/>
          <w:szCs w:val="30"/>
        </w:rPr>
        <w:t>0.87k</w:t>
      </w:r>
      <w:r w:rsidR="00C61949" w:rsidRPr="00406923">
        <w:rPr>
          <w:rFonts w:ascii="Times New Roman" w:eastAsia="仿宋" w:hAnsi="Times New Roman" w:cs="Times New Roman"/>
          <w:sz w:val="30"/>
          <w:szCs w:val="30"/>
        </w:rPr>
        <w:t>m</w:t>
      </w:r>
      <w:r w:rsidR="00C61949">
        <w:rPr>
          <w:rFonts w:ascii="Times New Roman" w:eastAsia="仿宋" w:hAnsi="Times New Roman" w:cs="Times New Roman" w:hint="eastAsia"/>
          <w:sz w:val="30"/>
          <w:szCs w:val="30"/>
        </w:rPr>
        <w:t>，</w:t>
      </w:r>
      <w:r w:rsidRPr="00406923">
        <w:rPr>
          <w:rFonts w:ascii="Times New Roman" w:eastAsia="仿宋" w:hAnsi="Times New Roman" w:cs="Times New Roman"/>
          <w:sz w:val="30"/>
          <w:szCs w:val="30"/>
        </w:rPr>
        <w:t>主要包括明渠、出口团城湖闸、分水</w:t>
      </w:r>
      <w:r w:rsidR="0090459B">
        <w:rPr>
          <w:rFonts w:ascii="Times New Roman" w:eastAsia="仿宋" w:hAnsi="Times New Roman" w:cs="Times New Roman" w:hint="eastAsia"/>
          <w:sz w:val="30"/>
          <w:szCs w:val="30"/>
        </w:rPr>
        <w:t>闸</w:t>
      </w:r>
      <w:r w:rsidRPr="00406923">
        <w:rPr>
          <w:rFonts w:ascii="Times New Roman" w:eastAsia="仿宋" w:hAnsi="Times New Roman" w:cs="Times New Roman"/>
          <w:sz w:val="30"/>
          <w:szCs w:val="30"/>
        </w:rPr>
        <w:t>、金河排水倒虹吸、船营公路桥等。</w:t>
      </w:r>
    </w:p>
    <w:p w:rsidR="009736B1" w:rsidRPr="00406923" w:rsidRDefault="009736B1" w:rsidP="00F653DA">
      <w:pPr>
        <w:spacing w:line="560" w:lineRule="exact"/>
        <w:ind w:firstLineChars="200" w:firstLine="600"/>
        <w:rPr>
          <w:rFonts w:ascii="Times New Roman" w:eastAsia="仿宋" w:hAnsi="Times New Roman" w:cs="Times New Roman"/>
          <w:sz w:val="30"/>
          <w:szCs w:val="30"/>
        </w:rPr>
      </w:pPr>
      <w:r w:rsidRPr="00406923">
        <w:rPr>
          <w:rFonts w:ascii="Times New Roman" w:eastAsia="仿宋" w:hAnsi="Times New Roman" w:cs="Times New Roman"/>
          <w:sz w:val="30"/>
          <w:szCs w:val="30"/>
        </w:rPr>
        <w:t>主要工程建筑物为</w:t>
      </w:r>
      <w:r w:rsidRPr="00406923">
        <w:rPr>
          <w:rFonts w:ascii="Times New Roman" w:eastAsia="仿宋" w:hAnsi="Times New Roman" w:cs="Times New Roman"/>
          <w:sz w:val="30"/>
          <w:szCs w:val="30"/>
        </w:rPr>
        <w:t>1</w:t>
      </w:r>
      <w:r w:rsidRPr="00406923">
        <w:rPr>
          <w:rFonts w:ascii="Times New Roman" w:eastAsia="仿宋" w:hAnsi="Times New Roman" w:cs="Times New Roman"/>
          <w:sz w:val="30"/>
          <w:szCs w:val="30"/>
        </w:rPr>
        <w:t>级，防洪标准为</w:t>
      </w:r>
      <w:r w:rsidRPr="00406923">
        <w:rPr>
          <w:rFonts w:ascii="Times New Roman" w:eastAsia="仿宋" w:hAnsi="Times New Roman" w:cs="Times New Roman"/>
          <w:sz w:val="30"/>
          <w:szCs w:val="30"/>
        </w:rPr>
        <w:t>100</w:t>
      </w:r>
      <w:r w:rsidRPr="00406923">
        <w:rPr>
          <w:rFonts w:ascii="Times New Roman" w:eastAsia="仿宋" w:hAnsi="Times New Roman" w:cs="Times New Roman"/>
          <w:sz w:val="30"/>
          <w:szCs w:val="30"/>
        </w:rPr>
        <w:t>年一遇洪水设计，小型河流</w:t>
      </w:r>
      <w:r w:rsidRPr="00406923">
        <w:rPr>
          <w:rFonts w:ascii="Times New Roman" w:eastAsia="仿宋" w:hAnsi="Times New Roman" w:cs="Times New Roman"/>
          <w:sz w:val="30"/>
          <w:szCs w:val="30"/>
        </w:rPr>
        <w:t>200</w:t>
      </w:r>
      <w:r w:rsidRPr="00406923">
        <w:rPr>
          <w:rFonts w:ascii="Times New Roman" w:eastAsia="仿宋" w:hAnsi="Times New Roman" w:cs="Times New Roman"/>
          <w:sz w:val="30"/>
          <w:szCs w:val="30"/>
        </w:rPr>
        <w:t>年一遇洪水校核，大型河流</w:t>
      </w:r>
      <w:r w:rsidRPr="00406923">
        <w:rPr>
          <w:rFonts w:ascii="Times New Roman" w:eastAsia="仿宋" w:hAnsi="Times New Roman" w:cs="Times New Roman"/>
          <w:sz w:val="30"/>
          <w:szCs w:val="30"/>
        </w:rPr>
        <w:t>300</w:t>
      </w:r>
      <w:r w:rsidRPr="00406923">
        <w:rPr>
          <w:rFonts w:ascii="Times New Roman" w:eastAsia="仿宋" w:hAnsi="Times New Roman" w:cs="Times New Roman"/>
          <w:sz w:val="30"/>
          <w:szCs w:val="30"/>
        </w:rPr>
        <w:t>年一遇洪水校核。主要建筑物地震设防烈度为</w:t>
      </w:r>
      <w:r w:rsidRPr="00406923">
        <w:rPr>
          <w:rFonts w:ascii="Times New Roman" w:eastAsia="仿宋" w:hAnsi="Times New Roman" w:cs="Times New Roman"/>
          <w:sz w:val="30"/>
          <w:szCs w:val="30"/>
        </w:rPr>
        <w:t>7</w:t>
      </w:r>
      <w:r w:rsidRPr="00406923">
        <w:rPr>
          <w:rFonts w:ascii="Times New Roman" w:eastAsia="仿宋" w:hAnsi="Times New Roman" w:cs="Times New Roman"/>
          <w:sz w:val="30"/>
          <w:szCs w:val="30"/>
        </w:rPr>
        <w:t>度</w:t>
      </w:r>
      <w:r w:rsidRPr="00406923">
        <w:rPr>
          <w:rFonts w:ascii="Times New Roman" w:eastAsia="仿宋" w:hAnsi="Times New Roman" w:cs="Times New Roman"/>
          <w:sz w:val="30"/>
          <w:szCs w:val="30"/>
        </w:rPr>
        <w:t>~8</w:t>
      </w:r>
      <w:r w:rsidRPr="00406923">
        <w:rPr>
          <w:rFonts w:ascii="Times New Roman" w:eastAsia="仿宋" w:hAnsi="Times New Roman" w:cs="Times New Roman"/>
          <w:sz w:val="30"/>
          <w:szCs w:val="30"/>
        </w:rPr>
        <w:t>度。</w:t>
      </w:r>
    </w:p>
    <w:p w:rsidR="009736B1" w:rsidRPr="00406923" w:rsidRDefault="009736B1" w:rsidP="00F653DA">
      <w:pPr>
        <w:spacing w:line="560" w:lineRule="exact"/>
        <w:ind w:firstLineChars="200" w:firstLine="600"/>
        <w:rPr>
          <w:rFonts w:ascii="Times New Roman" w:eastAsia="仿宋" w:hAnsi="Times New Roman" w:cs="Times New Roman"/>
          <w:sz w:val="30"/>
          <w:szCs w:val="30"/>
        </w:rPr>
      </w:pPr>
      <w:r w:rsidRPr="00406923">
        <w:rPr>
          <w:rFonts w:ascii="Times New Roman" w:eastAsia="仿宋" w:hAnsi="Times New Roman" w:cs="Times New Roman"/>
          <w:sz w:val="30"/>
          <w:szCs w:val="30"/>
        </w:rPr>
        <w:t>西四环管理所总干渠工程特性见表</w:t>
      </w:r>
      <w:r w:rsidRPr="00406923">
        <w:rPr>
          <w:rFonts w:ascii="Times New Roman" w:eastAsia="仿宋" w:hAnsi="Times New Roman" w:cs="Times New Roman"/>
          <w:sz w:val="30"/>
          <w:szCs w:val="30"/>
        </w:rPr>
        <w:t>1-1</w:t>
      </w:r>
      <w:r w:rsidRPr="00406923">
        <w:rPr>
          <w:rFonts w:ascii="Times New Roman" w:eastAsia="仿宋" w:hAnsi="Times New Roman" w:cs="Times New Roman"/>
          <w:sz w:val="30"/>
          <w:szCs w:val="30"/>
        </w:rPr>
        <w:t>。</w:t>
      </w:r>
    </w:p>
    <w:p w:rsidR="00F653DA" w:rsidRPr="00406923" w:rsidRDefault="00F653DA" w:rsidP="009736B1">
      <w:pPr>
        <w:spacing w:after="60" w:line="560" w:lineRule="exact"/>
        <w:ind w:firstLineChars="100" w:firstLine="240"/>
        <w:jc w:val="center"/>
        <w:rPr>
          <w:rFonts w:ascii="Times New Roman" w:eastAsia="仿宋" w:hAnsi="Times New Roman" w:cs="Times New Roman"/>
          <w:sz w:val="24"/>
          <w:szCs w:val="24"/>
        </w:rPr>
      </w:pPr>
    </w:p>
    <w:p w:rsidR="00B5002C" w:rsidRDefault="00B5002C">
      <w:pPr>
        <w:widowControl/>
        <w:jc w:val="left"/>
        <w:rPr>
          <w:rFonts w:ascii="Times New Roman" w:eastAsia="黑体" w:hAnsi="Times New Roman" w:cs="Times New Roman"/>
          <w:sz w:val="24"/>
          <w:szCs w:val="24"/>
        </w:rPr>
      </w:pPr>
      <w:r>
        <w:rPr>
          <w:rFonts w:ascii="Times New Roman" w:eastAsia="黑体" w:hAnsi="Times New Roman" w:cs="Times New Roman"/>
          <w:sz w:val="24"/>
          <w:szCs w:val="24"/>
        </w:rPr>
        <w:br w:type="page"/>
      </w:r>
    </w:p>
    <w:p w:rsidR="009736B1" w:rsidRPr="00406923" w:rsidRDefault="009736B1" w:rsidP="009736B1">
      <w:pPr>
        <w:spacing w:after="60" w:line="560" w:lineRule="exact"/>
        <w:ind w:firstLineChars="100" w:firstLine="240"/>
        <w:jc w:val="center"/>
        <w:rPr>
          <w:rFonts w:ascii="Times New Roman" w:eastAsia="黑体" w:hAnsi="Times New Roman" w:cs="Times New Roman"/>
          <w:sz w:val="24"/>
          <w:szCs w:val="24"/>
        </w:rPr>
      </w:pPr>
      <w:r w:rsidRPr="00406923">
        <w:rPr>
          <w:rFonts w:ascii="Times New Roman" w:eastAsia="黑体" w:hAnsi="Times New Roman" w:cs="Times New Roman"/>
          <w:sz w:val="24"/>
          <w:szCs w:val="24"/>
        </w:rPr>
        <w:t>表</w:t>
      </w:r>
      <w:r w:rsidRPr="00406923">
        <w:rPr>
          <w:rFonts w:ascii="Times New Roman" w:eastAsia="黑体" w:hAnsi="Times New Roman" w:cs="Times New Roman"/>
          <w:sz w:val="24"/>
          <w:szCs w:val="24"/>
        </w:rPr>
        <w:t xml:space="preserve">1-1  </w:t>
      </w:r>
      <w:r w:rsidRPr="00406923">
        <w:rPr>
          <w:rFonts w:ascii="Times New Roman" w:eastAsia="黑体" w:hAnsi="Times New Roman" w:cs="Times New Roman"/>
          <w:sz w:val="24"/>
          <w:szCs w:val="24"/>
        </w:rPr>
        <w:t>西四环管理所总干渠工程特性及风险量值表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759"/>
        <w:gridCol w:w="2291"/>
        <w:gridCol w:w="1423"/>
        <w:gridCol w:w="1826"/>
        <w:gridCol w:w="1063"/>
        <w:gridCol w:w="6812"/>
      </w:tblGrid>
      <w:tr w:rsidR="00406923" w:rsidRPr="00406923" w:rsidTr="00BC638D">
        <w:trPr>
          <w:trHeight w:val="227"/>
          <w:tblHeader/>
          <w:jc w:val="center"/>
        </w:trPr>
        <w:tc>
          <w:tcPr>
            <w:tcW w:w="268" w:type="pct"/>
            <w:shd w:val="clear" w:color="auto" w:fill="FFFFFF" w:themeFill="background1"/>
            <w:vAlign w:val="center"/>
            <w:hideMark/>
          </w:tcPr>
          <w:p w:rsidR="009736B1" w:rsidRPr="00406923" w:rsidRDefault="009736B1" w:rsidP="006A7A8F">
            <w:pPr>
              <w:widowControl/>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序号</w:t>
            </w:r>
          </w:p>
        </w:tc>
        <w:tc>
          <w:tcPr>
            <w:tcW w:w="808" w:type="pct"/>
            <w:shd w:val="clear" w:color="auto" w:fill="FFFFFF" w:themeFill="background1"/>
            <w:vAlign w:val="center"/>
            <w:hideMark/>
          </w:tcPr>
          <w:p w:rsidR="009736B1" w:rsidRPr="00406923" w:rsidRDefault="009736B1" w:rsidP="006A7A8F">
            <w:pPr>
              <w:widowControl/>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输水渠系建筑物名称</w:t>
            </w:r>
          </w:p>
        </w:tc>
        <w:tc>
          <w:tcPr>
            <w:tcW w:w="502" w:type="pct"/>
            <w:shd w:val="clear" w:color="auto" w:fill="FFFFFF" w:themeFill="background1"/>
            <w:vAlign w:val="center"/>
            <w:hideMark/>
          </w:tcPr>
          <w:p w:rsidR="009736B1" w:rsidRPr="00406923" w:rsidRDefault="009736B1" w:rsidP="006A7A8F">
            <w:pPr>
              <w:widowControl/>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起点桩号</w:t>
            </w:r>
          </w:p>
        </w:tc>
        <w:tc>
          <w:tcPr>
            <w:tcW w:w="644" w:type="pct"/>
            <w:shd w:val="clear" w:color="auto" w:fill="FFFFFF" w:themeFill="background1"/>
            <w:vAlign w:val="center"/>
            <w:hideMark/>
          </w:tcPr>
          <w:p w:rsidR="009736B1" w:rsidRPr="00406923" w:rsidRDefault="009736B1" w:rsidP="006A7A8F">
            <w:pPr>
              <w:widowControl/>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终点桩号</w:t>
            </w:r>
          </w:p>
        </w:tc>
        <w:tc>
          <w:tcPr>
            <w:tcW w:w="375" w:type="pct"/>
            <w:shd w:val="clear" w:color="auto" w:fill="FFFFFF" w:themeFill="background1"/>
            <w:vAlign w:val="center"/>
            <w:hideMark/>
          </w:tcPr>
          <w:p w:rsidR="009736B1" w:rsidRPr="00406923" w:rsidRDefault="009736B1" w:rsidP="006A7A8F">
            <w:pPr>
              <w:widowControl/>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长度</w:t>
            </w:r>
          </w:p>
        </w:tc>
        <w:tc>
          <w:tcPr>
            <w:tcW w:w="2404" w:type="pct"/>
            <w:shd w:val="clear" w:color="auto" w:fill="FFFFFF" w:themeFill="background1"/>
            <w:vAlign w:val="center"/>
            <w:hideMark/>
          </w:tcPr>
          <w:p w:rsidR="009736B1" w:rsidRPr="00406923" w:rsidRDefault="009736B1" w:rsidP="006A7A8F">
            <w:pPr>
              <w:widowControl/>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备注</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永定河倒虹吸</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1256+362.8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1258+847.8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2485</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穿永定河倒虹吸，</w:t>
            </w:r>
            <w:r w:rsidRPr="00406923">
              <w:rPr>
                <w:rFonts w:ascii="Times New Roman" w:eastAsia="仿宋" w:hAnsi="Times New Roman" w:cs="Times New Roman"/>
                <w:sz w:val="20"/>
                <w:szCs w:val="20"/>
              </w:rPr>
              <w:t>4</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×3.4m×3.8m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卢沟桥暗涵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1258+847.8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1260+831.8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1984</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明挖箱涵，</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×3.8m×3.8m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卢沟桥暗涵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1260+831.8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1260+897.8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66</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穿越铁路箱涵</w:t>
            </w:r>
            <w:r w:rsidRPr="00406923">
              <w:rPr>
                <w:rFonts w:ascii="Times New Roman" w:eastAsia="仿宋" w:hAnsi="Times New Roman" w:cs="Times New Roman"/>
                <w:sz w:val="20"/>
                <w:szCs w:val="20"/>
              </w:rPr>
              <w:t>1#</w:t>
            </w:r>
            <w:r w:rsidRPr="00406923">
              <w:rPr>
                <w:rFonts w:ascii="Times New Roman" w:eastAsia="仿宋" w:hAnsi="Times New Roman" w:cs="Times New Roman"/>
                <w:sz w:val="20"/>
                <w:szCs w:val="20"/>
              </w:rPr>
              <w:t>处，下穿丰西</w:t>
            </w:r>
            <w:r w:rsidRPr="00406923">
              <w:rPr>
                <w:rFonts w:ascii="Times New Roman" w:eastAsia="仿宋" w:hAnsi="Times New Roman" w:cs="Times New Roman"/>
                <w:sz w:val="20"/>
                <w:szCs w:val="20"/>
              </w:rPr>
              <w:t>~</w:t>
            </w:r>
            <w:r w:rsidRPr="00406923">
              <w:rPr>
                <w:rFonts w:ascii="Times New Roman" w:eastAsia="仿宋" w:hAnsi="Times New Roman" w:cs="Times New Roman"/>
                <w:sz w:val="20"/>
                <w:szCs w:val="20"/>
              </w:rPr>
              <w:t>京广下行联络线、丰西</w:t>
            </w:r>
            <w:r w:rsidRPr="00406923">
              <w:rPr>
                <w:rFonts w:ascii="Times New Roman" w:eastAsia="仿宋" w:hAnsi="Times New Roman" w:cs="Times New Roman"/>
                <w:sz w:val="20"/>
                <w:szCs w:val="20"/>
              </w:rPr>
              <w:t>~</w:t>
            </w:r>
            <w:r w:rsidRPr="00406923">
              <w:rPr>
                <w:rFonts w:ascii="Times New Roman" w:eastAsia="仿宋" w:hAnsi="Times New Roman" w:cs="Times New Roman"/>
                <w:sz w:val="20"/>
                <w:szCs w:val="20"/>
              </w:rPr>
              <w:t>丰沙下行联络线、丰</w:t>
            </w:r>
            <w:r w:rsidRPr="00406923">
              <w:rPr>
                <w:rFonts w:ascii="宋体" w:eastAsia="宋体" w:hAnsi="宋体" w:cs="宋体" w:hint="eastAsia"/>
                <w:sz w:val="20"/>
                <w:szCs w:val="20"/>
              </w:rPr>
              <w:t>Ⅰ</w:t>
            </w:r>
            <w:r w:rsidRPr="00406923">
              <w:rPr>
                <w:rFonts w:ascii="Times New Roman" w:eastAsia="仿宋" w:hAnsi="Times New Roman" w:cs="Times New Roman"/>
                <w:sz w:val="20"/>
                <w:szCs w:val="20"/>
              </w:rPr>
              <w:t>~</w:t>
            </w:r>
            <w:r w:rsidRPr="00406923">
              <w:rPr>
                <w:rFonts w:ascii="Times New Roman" w:eastAsia="仿宋" w:hAnsi="Times New Roman" w:cs="Times New Roman"/>
                <w:sz w:val="20"/>
                <w:szCs w:val="20"/>
              </w:rPr>
              <w:t>丰</w:t>
            </w:r>
            <w:r w:rsidRPr="00406923">
              <w:rPr>
                <w:rFonts w:ascii="宋体" w:eastAsia="宋体" w:hAnsi="宋体" w:cs="宋体" w:hint="eastAsia"/>
                <w:sz w:val="20"/>
                <w:szCs w:val="20"/>
              </w:rPr>
              <w:t>Ⅴ</w:t>
            </w:r>
            <w:r w:rsidRPr="00406923">
              <w:rPr>
                <w:rFonts w:ascii="Times New Roman" w:eastAsia="仿宋" w:hAnsi="Times New Roman" w:cs="Times New Roman"/>
                <w:sz w:val="20"/>
                <w:szCs w:val="20"/>
              </w:rPr>
              <w:t>联络线，防护结构</w:t>
            </w:r>
            <w:r w:rsidRPr="00406923">
              <w:rPr>
                <w:rFonts w:ascii="Times New Roman" w:eastAsia="仿宋" w:hAnsi="Times New Roman" w:cs="Times New Roman"/>
                <w:sz w:val="20"/>
                <w:szCs w:val="20"/>
              </w:rPr>
              <w:t>1</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8.8m×4.6m</w:t>
            </w:r>
            <w:r w:rsidRPr="00406923">
              <w:rPr>
                <w:rFonts w:ascii="Times New Roman" w:eastAsia="仿宋" w:hAnsi="Times New Roman" w:cs="Times New Roman"/>
                <w:sz w:val="20"/>
                <w:szCs w:val="20"/>
              </w:rPr>
              <w:t>箱涵</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4</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卢沟桥暗涵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1260+897.8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1261+207.8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310</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明挖箱涵，</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×3.8m×3.8m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5</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卢沟桥暗涵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1261+207.8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1261+238.8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31</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穿越铁路箱涵</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处，下穿大型机械公司专用线，防护结构</w:t>
            </w:r>
            <w:r w:rsidRPr="00406923">
              <w:rPr>
                <w:rFonts w:ascii="Times New Roman" w:eastAsia="仿宋" w:hAnsi="Times New Roman" w:cs="Times New Roman"/>
                <w:sz w:val="20"/>
                <w:szCs w:val="20"/>
              </w:rPr>
              <w:t>1</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8.8m×4.6m</w:t>
            </w:r>
            <w:r w:rsidRPr="00406923">
              <w:rPr>
                <w:rFonts w:ascii="Times New Roman" w:eastAsia="仿宋" w:hAnsi="Times New Roman" w:cs="Times New Roman"/>
                <w:sz w:val="20"/>
                <w:szCs w:val="20"/>
              </w:rPr>
              <w:t>箱涵，暗挖法</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6</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卢沟桥暗涵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1261+238.8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1261+262.8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24</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明挖箱涵，</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×3.8m×3.8m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7</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卢沟桥暗涵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1261+262.8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1261+299.8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37</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穿越铁路箱涵</w:t>
            </w:r>
            <w:r w:rsidRPr="00406923">
              <w:rPr>
                <w:rFonts w:ascii="Times New Roman" w:eastAsia="仿宋" w:hAnsi="Times New Roman" w:cs="Times New Roman"/>
                <w:sz w:val="20"/>
                <w:szCs w:val="20"/>
              </w:rPr>
              <w:t>3#</w:t>
            </w:r>
            <w:r w:rsidRPr="00406923">
              <w:rPr>
                <w:rFonts w:ascii="Times New Roman" w:eastAsia="仿宋" w:hAnsi="Times New Roman" w:cs="Times New Roman"/>
                <w:sz w:val="20"/>
                <w:szCs w:val="20"/>
              </w:rPr>
              <w:t>处，下穿丰</w:t>
            </w:r>
            <w:r w:rsidRPr="00406923">
              <w:rPr>
                <w:rFonts w:ascii="宋体" w:eastAsia="宋体" w:hAnsi="宋体" w:cs="宋体" w:hint="eastAsia"/>
                <w:sz w:val="20"/>
                <w:szCs w:val="20"/>
              </w:rPr>
              <w:t>Ⅰ</w:t>
            </w:r>
            <w:r w:rsidRPr="00406923">
              <w:rPr>
                <w:rFonts w:ascii="Times New Roman" w:eastAsia="仿宋" w:hAnsi="Times New Roman" w:cs="Times New Roman"/>
                <w:sz w:val="20"/>
                <w:szCs w:val="20"/>
              </w:rPr>
              <w:t>~</w:t>
            </w:r>
            <w:r w:rsidRPr="00406923">
              <w:rPr>
                <w:rFonts w:ascii="Times New Roman" w:eastAsia="仿宋" w:hAnsi="Times New Roman" w:cs="Times New Roman"/>
                <w:sz w:val="20"/>
                <w:szCs w:val="20"/>
              </w:rPr>
              <w:t>丰</w:t>
            </w:r>
            <w:r w:rsidRPr="00406923">
              <w:rPr>
                <w:rFonts w:ascii="宋体" w:eastAsia="宋体" w:hAnsi="宋体" w:cs="宋体" w:hint="eastAsia"/>
                <w:sz w:val="20"/>
                <w:szCs w:val="20"/>
              </w:rPr>
              <w:t>Ⅴ</w:t>
            </w:r>
            <w:r w:rsidRPr="00406923">
              <w:rPr>
                <w:rFonts w:ascii="Times New Roman" w:eastAsia="仿宋" w:hAnsi="Times New Roman" w:cs="Times New Roman"/>
                <w:sz w:val="20"/>
                <w:szCs w:val="20"/>
              </w:rPr>
              <w:t>联络线单条铁路，防护结构</w:t>
            </w:r>
            <w:r w:rsidRPr="00406923">
              <w:rPr>
                <w:rFonts w:ascii="Times New Roman" w:eastAsia="仿宋" w:hAnsi="Times New Roman" w:cs="Times New Roman"/>
                <w:sz w:val="20"/>
                <w:szCs w:val="20"/>
              </w:rPr>
              <w:t>1</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8.8m×4.6m</w:t>
            </w:r>
            <w:r w:rsidRPr="00406923">
              <w:rPr>
                <w:rFonts w:ascii="Times New Roman" w:eastAsia="仿宋" w:hAnsi="Times New Roman" w:cs="Times New Roman"/>
                <w:sz w:val="20"/>
                <w:szCs w:val="20"/>
              </w:rPr>
              <w:t>箱涵</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8</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卢沟桥暗涵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1261+299.8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1261+324.8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25</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明挖箱涵，</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×3.8m×3.8m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9</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卢沟桥暗涵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1261+324.8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1261+359.8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35</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穿越铁路箱涵</w:t>
            </w:r>
            <w:r w:rsidRPr="00406923">
              <w:rPr>
                <w:rFonts w:ascii="Times New Roman" w:eastAsia="仿宋" w:hAnsi="Times New Roman" w:cs="Times New Roman"/>
                <w:sz w:val="20"/>
                <w:szCs w:val="20"/>
              </w:rPr>
              <w:t>4#</w:t>
            </w:r>
            <w:r w:rsidRPr="00406923">
              <w:rPr>
                <w:rFonts w:ascii="Times New Roman" w:eastAsia="仿宋" w:hAnsi="Times New Roman" w:cs="Times New Roman"/>
                <w:sz w:val="20"/>
                <w:szCs w:val="20"/>
              </w:rPr>
              <w:t>处，下穿京广线，双轨线路，防护结构</w:t>
            </w:r>
            <w:r w:rsidRPr="00406923">
              <w:rPr>
                <w:rFonts w:ascii="Times New Roman" w:eastAsia="仿宋" w:hAnsi="Times New Roman" w:cs="Times New Roman"/>
                <w:sz w:val="20"/>
                <w:szCs w:val="20"/>
              </w:rPr>
              <w:t>1</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8.8m×4.6m</w:t>
            </w:r>
            <w:r w:rsidRPr="00406923">
              <w:rPr>
                <w:rFonts w:ascii="Times New Roman" w:eastAsia="仿宋" w:hAnsi="Times New Roman" w:cs="Times New Roman"/>
                <w:sz w:val="20"/>
                <w:szCs w:val="20"/>
              </w:rPr>
              <w:t>箱涵</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10</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卢沟桥暗涵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1261+359.8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1261+498.8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139</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明挖箱涵，</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×3.8m×3.8m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11</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卢沟桥暗涵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1261+498.8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1261+537.8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39</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穿越铁路箱涵</w:t>
            </w:r>
            <w:r w:rsidRPr="00406923">
              <w:rPr>
                <w:rFonts w:ascii="Times New Roman" w:eastAsia="仿宋" w:hAnsi="Times New Roman" w:cs="Times New Roman"/>
                <w:sz w:val="20"/>
                <w:szCs w:val="20"/>
              </w:rPr>
              <w:t>5#</w:t>
            </w:r>
            <w:r w:rsidRPr="00406923">
              <w:rPr>
                <w:rFonts w:ascii="Times New Roman" w:eastAsia="仿宋" w:hAnsi="Times New Roman" w:cs="Times New Roman"/>
                <w:sz w:val="20"/>
                <w:szCs w:val="20"/>
              </w:rPr>
              <w:t>处，下穿丰西</w:t>
            </w:r>
            <w:r w:rsidRPr="00406923">
              <w:rPr>
                <w:rFonts w:ascii="Times New Roman" w:eastAsia="仿宋" w:hAnsi="Times New Roman" w:cs="Times New Roman"/>
                <w:sz w:val="20"/>
                <w:szCs w:val="20"/>
              </w:rPr>
              <w:t>~</w:t>
            </w:r>
            <w:r w:rsidRPr="00406923">
              <w:rPr>
                <w:rFonts w:ascii="Times New Roman" w:eastAsia="仿宋" w:hAnsi="Times New Roman" w:cs="Times New Roman"/>
                <w:sz w:val="20"/>
                <w:szCs w:val="20"/>
              </w:rPr>
              <w:t>京广上行联络线、丰西</w:t>
            </w:r>
            <w:r w:rsidRPr="00406923">
              <w:rPr>
                <w:rFonts w:ascii="Times New Roman" w:eastAsia="仿宋" w:hAnsi="Times New Roman" w:cs="Times New Roman"/>
                <w:sz w:val="20"/>
                <w:szCs w:val="20"/>
              </w:rPr>
              <w:t>~</w:t>
            </w:r>
            <w:r w:rsidRPr="00406923">
              <w:rPr>
                <w:rFonts w:ascii="Times New Roman" w:eastAsia="仿宋" w:hAnsi="Times New Roman" w:cs="Times New Roman"/>
                <w:sz w:val="20"/>
                <w:szCs w:val="20"/>
              </w:rPr>
              <w:t>丰沙上行联络线、丰沙上行线，防护结构</w:t>
            </w:r>
            <w:r w:rsidRPr="00406923">
              <w:rPr>
                <w:rFonts w:ascii="Times New Roman" w:eastAsia="仿宋" w:hAnsi="Times New Roman" w:cs="Times New Roman"/>
                <w:sz w:val="20"/>
                <w:szCs w:val="20"/>
              </w:rPr>
              <w:t>1</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8.8m×4.6m</w:t>
            </w:r>
            <w:r w:rsidRPr="00406923">
              <w:rPr>
                <w:rFonts w:ascii="Times New Roman" w:eastAsia="仿宋" w:hAnsi="Times New Roman" w:cs="Times New Roman"/>
                <w:sz w:val="20"/>
                <w:szCs w:val="20"/>
              </w:rPr>
              <w:t>箱涵</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12</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卢沟桥暗涵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1261+537.8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1261+617.8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80</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明挖箱涵，</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×3.8m×3.8m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13</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卢沟桥暗涵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1261+617.8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1261+767.8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150</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暗挖穿越公路箱涵</w:t>
            </w:r>
            <w:r w:rsidRPr="00406923">
              <w:rPr>
                <w:rFonts w:ascii="Times New Roman" w:eastAsia="仿宋" w:hAnsi="Times New Roman" w:cs="Times New Roman"/>
                <w:sz w:val="20"/>
                <w:szCs w:val="20"/>
              </w:rPr>
              <w:t>1#</w:t>
            </w:r>
            <w:r w:rsidRPr="00406923">
              <w:rPr>
                <w:rFonts w:ascii="Times New Roman" w:eastAsia="仿宋" w:hAnsi="Times New Roman" w:cs="Times New Roman"/>
                <w:sz w:val="20"/>
                <w:szCs w:val="20"/>
              </w:rPr>
              <w:t>处，穿越丰台西路和卢沟桥路段、三条上、下京石高速路的辅路</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14</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卢沟桥暗涵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1261+767.8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1263+942.8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2175</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明挖箱涵</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×3.8m×3.8m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15</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卢沟桥暗涵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1263+942.8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1264+017.8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75</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暗挖穿越公路</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处，绕过新建跨京石的丰北路匝道桥桥台，暗涵在桥墩与桥台间穿过</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16</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卢沟桥暗涵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1264+017.8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1264+116.8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99</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明挖箱涵，</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×3.8m×3.8m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17</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西四环方涵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1264+116.8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1264+145.8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29</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暗挖箱涵，</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×3.8m×3.8m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18</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西四环方涵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1264+145.8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1264+190.8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45</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明挖箱涵，</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×3.8m×3.8m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19</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西四环方涵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1264+190.8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1264+277.8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87</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暗挖箱涵，</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×3.8m×3.8m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20</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西四环方涵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1264+277.8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1264+521.8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244</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明挖箱涵，</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×3.8m×3.8m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21</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西四环方涵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1264+521.8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1264+616.8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95</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暗挖箱涵，</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×3.8m×3.8m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22</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西四环方涵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1264+616.8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1265+510.8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894</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明挖箱涵，</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×3.8m×3.8m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23</w:t>
            </w:r>
          </w:p>
        </w:tc>
        <w:tc>
          <w:tcPr>
            <w:tcW w:w="808" w:type="pct"/>
            <w:shd w:val="clear" w:color="auto" w:fill="FFFFFF" w:themeFill="background1"/>
            <w:vAlign w:val="center"/>
          </w:tcPr>
          <w:p w:rsidR="009736B1" w:rsidRPr="00406923" w:rsidRDefault="009941AD" w:rsidP="006A7A8F">
            <w:pPr>
              <w:jc w:val="center"/>
              <w:rPr>
                <w:rFonts w:ascii="Times New Roman" w:eastAsia="仿宋" w:hAnsi="Times New Roman" w:cs="Times New Roman"/>
                <w:sz w:val="20"/>
                <w:szCs w:val="20"/>
              </w:rPr>
            </w:pPr>
            <w:r>
              <w:rPr>
                <w:rFonts w:ascii="Times New Roman" w:eastAsia="仿宋" w:hAnsi="Times New Roman" w:cs="Times New Roman"/>
                <w:sz w:val="20"/>
                <w:szCs w:val="20"/>
              </w:rPr>
              <w:t>调压塔</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1265+510.8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1265+515.8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5</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方形</w:t>
            </w:r>
            <w:r w:rsidR="009941AD">
              <w:rPr>
                <w:rFonts w:ascii="Times New Roman" w:eastAsia="仿宋" w:hAnsi="Times New Roman" w:cs="Times New Roman" w:hint="eastAsia"/>
                <w:sz w:val="20"/>
                <w:szCs w:val="20"/>
              </w:rPr>
              <w:t>塔</w:t>
            </w:r>
            <w:r w:rsidRPr="00406923">
              <w:rPr>
                <w:rFonts w:ascii="Times New Roman" w:eastAsia="仿宋" w:hAnsi="Times New Roman" w:cs="Times New Roman"/>
                <w:sz w:val="20"/>
                <w:szCs w:val="20"/>
              </w:rPr>
              <w:t>，</w:t>
            </w:r>
            <w:r w:rsidRPr="00406923">
              <w:rPr>
                <w:rFonts w:ascii="Times New Roman" w:eastAsia="仿宋" w:hAnsi="Times New Roman" w:cs="Times New Roman"/>
                <w:sz w:val="20"/>
                <w:szCs w:val="20"/>
              </w:rPr>
              <w:t>4.8m×5.6m</w:t>
            </w:r>
            <w:r w:rsidRPr="00406923">
              <w:rPr>
                <w:rFonts w:ascii="Times New Roman" w:eastAsia="仿宋" w:hAnsi="Times New Roman" w:cs="Times New Roman"/>
                <w:sz w:val="20"/>
                <w:szCs w:val="20"/>
              </w:rPr>
              <w:t>，高</w:t>
            </w:r>
            <w:r w:rsidRPr="00406923">
              <w:rPr>
                <w:rFonts w:ascii="Times New Roman" w:eastAsia="仿宋" w:hAnsi="Times New Roman" w:cs="Times New Roman"/>
                <w:sz w:val="20"/>
                <w:szCs w:val="20"/>
              </w:rPr>
              <w:t>14.4m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24</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西四环圆涵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1265+515.8</w:t>
            </w:r>
          </w:p>
        </w:tc>
        <w:tc>
          <w:tcPr>
            <w:tcW w:w="64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1269+121.8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3606</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暗挖圆涵，</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条</w:t>
            </w:r>
            <w:r w:rsidRPr="00406923">
              <w:rPr>
                <w:rFonts w:ascii="Times New Roman" w:eastAsia="仿宋" w:hAnsi="Times New Roman" w:cs="Times New Roman"/>
                <w:sz w:val="20"/>
                <w:szCs w:val="20"/>
              </w:rPr>
              <w:t>×Φ4m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25</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西四环圆涵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1269+121.8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1269+321.8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200</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穿越五棵松地铁站圆涵，暗涵距离车站结构底板厚约</w:t>
            </w:r>
            <w:r w:rsidRPr="00406923">
              <w:rPr>
                <w:rFonts w:ascii="Times New Roman" w:eastAsia="仿宋" w:hAnsi="Times New Roman" w:cs="Times New Roman"/>
                <w:sz w:val="20"/>
                <w:szCs w:val="20"/>
              </w:rPr>
              <w:t>3.7m</w:t>
            </w:r>
            <w:r w:rsidRPr="00406923">
              <w:rPr>
                <w:rFonts w:ascii="Times New Roman" w:eastAsia="仿宋" w:hAnsi="Times New Roman" w:cs="Times New Roman"/>
                <w:sz w:val="20"/>
                <w:szCs w:val="20"/>
              </w:rPr>
              <w:t>，输水干管</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条</w:t>
            </w:r>
            <w:r w:rsidRPr="00406923">
              <w:rPr>
                <w:rFonts w:ascii="Times New Roman" w:eastAsia="仿宋" w:hAnsi="Times New Roman" w:cs="Times New Roman"/>
                <w:sz w:val="20"/>
                <w:szCs w:val="20"/>
              </w:rPr>
              <w:t>×Φ4m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26</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西四环圆涵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1269+321.8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1276+474.8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7153</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暗挖圆涵，</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条</w:t>
            </w:r>
            <w:r w:rsidRPr="00406923">
              <w:rPr>
                <w:rFonts w:ascii="Times New Roman" w:eastAsia="仿宋" w:hAnsi="Times New Roman" w:cs="Times New Roman"/>
                <w:sz w:val="20"/>
                <w:szCs w:val="20"/>
              </w:rPr>
              <w:t>×Φ4m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27</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西四环方涵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1276+474.8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1276+719.8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245</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暗挖箱涵，</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×3.8m×3.8m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28</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西四环出口闸</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1276+719.8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1276+727.8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8</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控制闸</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×3.8m×3.8m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29</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西四环出口明渠</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1276+727.8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1276+757.8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30</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明渠渐变段</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30</w:t>
            </w:r>
          </w:p>
        </w:tc>
        <w:tc>
          <w:tcPr>
            <w:tcW w:w="808" w:type="pct"/>
            <w:shd w:val="clear" w:color="auto" w:fill="FFFFFF" w:themeFill="background1"/>
            <w:vAlign w:val="center"/>
          </w:tcPr>
          <w:p w:rsidR="009736B1" w:rsidRPr="00406923" w:rsidRDefault="00CD375A" w:rsidP="006A7A8F">
            <w:pPr>
              <w:jc w:val="center"/>
              <w:rPr>
                <w:rFonts w:ascii="Times New Roman" w:eastAsia="仿宋" w:hAnsi="Times New Roman" w:cs="Times New Roman"/>
                <w:sz w:val="20"/>
                <w:szCs w:val="20"/>
              </w:rPr>
            </w:pPr>
            <w:r>
              <w:rPr>
                <w:rFonts w:ascii="Times New Roman" w:eastAsia="仿宋" w:hAnsi="Times New Roman" w:cs="Times New Roman"/>
                <w:sz w:val="20"/>
                <w:szCs w:val="20"/>
              </w:rPr>
              <w:t>团城湖</w:t>
            </w:r>
            <w:r w:rsidR="009736B1" w:rsidRPr="00406923">
              <w:rPr>
                <w:rFonts w:ascii="Times New Roman" w:eastAsia="仿宋" w:hAnsi="Times New Roman" w:cs="Times New Roman"/>
                <w:sz w:val="20"/>
                <w:szCs w:val="20"/>
              </w:rPr>
              <w:t>明渠</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1276+757.8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1277+535.8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778</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明渠复式梯形断面，底宽</w:t>
            </w:r>
            <w:r w:rsidRPr="00406923">
              <w:rPr>
                <w:rFonts w:ascii="Times New Roman" w:eastAsia="仿宋" w:hAnsi="Times New Roman" w:cs="Times New Roman"/>
                <w:sz w:val="20"/>
                <w:szCs w:val="20"/>
              </w:rPr>
              <w:t>12m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31</w:t>
            </w:r>
          </w:p>
        </w:tc>
        <w:tc>
          <w:tcPr>
            <w:tcW w:w="808" w:type="pct"/>
            <w:shd w:val="clear" w:color="auto" w:fill="FFFFFF" w:themeFill="background1"/>
            <w:vAlign w:val="center"/>
          </w:tcPr>
          <w:p w:rsidR="009736B1" w:rsidRPr="00406923" w:rsidRDefault="00CD375A" w:rsidP="006A7A8F">
            <w:pPr>
              <w:jc w:val="center"/>
              <w:rPr>
                <w:rFonts w:ascii="Times New Roman" w:eastAsia="仿宋" w:hAnsi="Times New Roman" w:cs="Times New Roman"/>
                <w:sz w:val="20"/>
                <w:szCs w:val="20"/>
              </w:rPr>
            </w:pPr>
            <w:r>
              <w:rPr>
                <w:rFonts w:ascii="Times New Roman" w:eastAsia="仿宋" w:hAnsi="Times New Roman" w:cs="Times New Roman"/>
                <w:sz w:val="20"/>
                <w:szCs w:val="20"/>
              </w:rPr>
              <w:t>团城湖</w:t>
            </w:r>
            <w:r w:rsidR="009736B1" w:rsidRPr="00406923">
              <w:rPr>
                <w:rFonts w:ascii="Times New Roman" w:eastAsia="仿宋" w:hAnsi="Times New Roman" w:cs="Times New Roman"/>
                <w:sz w:val="20"/>
                <w:szCs w:val="20"/>
              </w:rPr>
              <w:t>明渠</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1277+535.8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1277+563.8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28</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明渠渐变段</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32</w:t>
            </w:r>
          </w:p>
        </w:tc>
        <w:tc>
          <w:tcPr>
            <w:tcW w:w="808" w:type="pct"/>
            <w:shd w:val="clear" w:color="auto" w:fill="FFFFFF" w:themeFill="background1"/>
            <w:vAlign w:val="center"/>
          </w:tcPr>
          <w:p w:rsidR="009736B1" w:rsidRPr="00406923" w:rsidRDefault="00CD375A" w:rsidP="006A7A8F">
            <w:pPr>
              <w:jc w:val="center"/>
              <w:rPr>
                <w:rFonts w:ascii="Times New Roman" w:eastAsia="仿宋" w:hAnsi="Times New Roman" w:cs="Times New Roman"/>
                <w:sz w:val="20"/>
                <w:szCs w:val="20"/>
              </w:rPr>
            </w:pPr>
            <w:r>
              <w:rPr>
                <w:rFonts w:ascii="Times New Roman" w:eastAsia="仿宋" w:hAnsi="Times New Roman" w:cs="Times New Roman"/>
                <w:sz w:val="20"/>
                <w:szCs w:val="20"/>
              </w:rPr>
              <w:t>团城湖</w:t>
            </w:r>
            <w:r w:rsidR="009736B1" w:rsidRPr="00406923">
              <w:rPr>
                <w:rFonts w:ascii="Times New Roman" w:eastAsia="仿宋" w:hAnsi="Times New Roman" w:cs="Times New Roman"/>
                <w:sz w:val="20"/>
                <w:szCs w:val="20"/>
              </w:rPr>
              <w:t>控制闸</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1277+563.8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1277+571.8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8</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控制闸</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×3.8m×2.9m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33</w:t>
            </w:r>
          </w:p>
        </w:tc>
        <w:tc>
          <w:tcPr>
            <w:tcW w:w="808" w:type="pct"/>
            <w:shd w:val="clear" w:color="auto" w:fill="FFFFFF" w:themeFill="background1"/>
            <w:vAlign w:val="center"/>
          </w:tcPr>
          <w:p w:rsidR="009736B1" w:rsidRPr="00406923" w:rsidRDefault="00CD375A" w:rsidP="006A7A8F">
            <w:pPr>
              <w:jc w:val="center"/>
              <w:rPr>
                <w:rFonts w:ascii="Times New Roman" w:eastAsia="仿宋" w:hAnsi="Times New Roman" w:cs="Times New Roman"/>
                <w:sz w:val="20"/>
                <w:szCs w:val="20"/>
              </w:rPr>
            </w:pPr>
            <w:r>
              <w:rPr>
                <w:rFonts w:ascii="Times New Roman" w:eastAsia="仿宋" w:hAnsi="Times New Roman" w:cs="Times New Roman"/>
                <w:sz w:val="20"/>
                <w:szCs w:val="20"/>
              </w:rPr>
              <w:t>团城湖</w:t>
            </w:r>
            <w:r w:rsidR="009736B1" w:rsidRPr="00406923">
              <w:rPr>
                <w:rFonts w:ascii="Times New Roman" w:eastAsia="仿宋" w:hAnsi="Times New Roman" w:cs="Times New Roman"/>
                <w:sz w:val="20"/>
                <w:szCs w:val="20"/>
              </w:rPr>
              <w:t>暗涵</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1277+571.8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1277+627.8</w:t>
            </w:r>
          </w:p>
        </w:tc>
        <w:tc>
          <w:tcPr>
            <w:tcW w:w="375"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56</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明挖箱涵，</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×4m×3m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34</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新开渠左分水口</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1268+019.8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w:t>
            </w:r>
          </w:p>
        </w:tc>
        <w:tc>
          <w:tcPr>
            <w:tcW w:w="375"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控制闸设计分水流量</w:t>
            </w:r>
            <w:r w:rsidRPr="00406923">
              <w:rPr>
                <w:rFonts w:ascii="Times New Roman" w:eastAsia="仿宋" w:hAnsi="Times New Roman" w:cs="Times New Roman"/>
                <w:sz w:val="20"/>
                <w:szCs w:val="20"/>
              </w:rPr>
              <w:t>5m</w:t>
            </w:r>
            <w:r w:rsidRPr="006A7A8F">
              <w:rPr>
                <w:rFonts w:ascii="Times New Roman" w:eastAsia="仿宋" w:hAnsi="Times New Roman" w:cs="Times New Roman"/>
                <w:sz w:val="20"/>
                <w:szCs w:val="20"/>
                <w:vertAlign w:val="superscript"/>
              </w:rPr>
              <w:t>3</w:t>
            </w:r>
            <w:r w:rsidRPr="00406923">
              <w:rPr>
                <w:rFonts w:ascii="Times New Roman" w:eastAsia="仿宋" w:hAnsi="Times New Roman" w:cs="Times New Roman"/>
                <w:sz w:val="20"/>
                <w:szCs w:val="20"/>
              </w:rPr>
              <w:t>/s,1</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5.7m×5.9m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35</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永引渠右分水口</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1270+684.8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w:t>
            </w:r>
          </w:p>
        </w:tc>
        <w:tc>
          <w:tcPr>
            <w:tcW w:w="375"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控制闸设计分水流量</w:t>
            </w:r>
            <w:r w:rsidRPr="00406923">
              <w:rPr>
                <w:rFonts w:ascii="Times New Roman" w:eastAsia="仿宋" w:hAnsi="Times New Roman" w:cs="Times New Roman"/>
                <w:sz w:val="20"/>
                <w:szCs w:val="20"/>
              </w:rPr>
              <w:t>10m</w:t>
            </w:r>
            <w:r w:rsidRPr="006A7A8F">
              <w:rPr>
                <w:rFonts w:ascii="Times New Roman" w:eastAsia="仿宋" w:hAnsi="Times New Roman" w:cs="Times New Roman"/>
                <w:sz w:val="20"/>
                <w:szCs w:val="20"/>
                <w:vertAlign w:val="superscript"/>
              </w:rPr>
              <w:t>3</w:t>
            </w:r>
            <w:r w:rsidRPr="00406923">
              <w:rPr>
                <w:rFonts w:ascii="Times New Roman" w:eastAsia="仿宋" w:hAnsi="Times New Roman" w:cs="Times New Roman"/>
                <w:sz w:val="20"/>
                <w:szCs w:val="20"/>
              </w:rPr>
              <w:t>/s,1</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6.3m×6.8m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36</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永引渠左分水口</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1270+769.8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w:t>
            </w:r>
          </w:p>
        </w:tc>
        <w:tc>
          <w:tcPr>
            <w:tcW w:w="375"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控制闸设计分水流量</w:t>
            </w:r>
            <w:r w:rsidRPr="00406923">
              <w:rPr>
                <w:rFonts w:ascii="Times New Roman" w:eastAsia="仿宋" w:hAnsi="Times New Roman" w:cs="Times New Roman"/>
                <w:sz w:val="20"/>
                <w:szCs w:val="20"/>
              </w:rPr>
              <w:t>10m</w:t>
            </w:r>
            <w:r w:rsidRPr="006A7A8F">
              <w:rPr>
                <w:rFonts w:ascii="Times New Roman" w:eastAsia="仿宋" w:hAnsi="Times New Roman" w:cs="Times New Roman"/>
                <w:sz w:val="20"/>
                <w:szCs w:val="20"/>
                <w:vertAlign w:val="superscript"/>
              </w:rPr>
              <w:t>3/</w:t>
            </w:r>
            <w:r w:rsidRPr="00406923">
              <w:rPr>
                <w:rFonts w:ascii="Times New Roman" w:eastAsia="仿宋" w:hAnsi="Times New Roman" w:cs="Times New Roman"/>
                <w:sz w:val="20"/>
                <w:szCs w:val="20"/>
              </w:rPr>
              <w:t>s,1</w:t>
            </w:r>
            <w:r w:rsidRPr="00406923">
              <w:rPr>
                <w:rFonts w:ascii="Times New Roman" w:eastAsia="仿宋" w:hAnsi="Times New Roman" w:cs="Times New Roman"/>
                <w:sz w:val="20"/>
                <w:szCs w:val="20"/>
              </w:rPr>
              <w:t>孔</w:t>
            </w:r>
            <w:r w:rsidRPr="00406923">
              <w:rPr>
                <w:rFonts w:ascii="Times New Roman" w:eastAsia="仿宋" w:hAnsi="Times New Roman" w:cs="Times New Roman"/>
                <w:sz w:val="20"/>
                <w:szCs w:val="20"/>
              </w:rPr>
              <w:t>6.3m×6.8m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37</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水源三厂分水口</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1273+421.8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w:t>
            </w:r>
          </w:p>
        </w:tc>
        <w:tc>
          <w:tcPr>
            <w:tcW w:w="375"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w:t>
            </w:r>
          </w:p>
        </w:tc>
        <w:tc>
          <w:tcPr>
            <w:tcW w:w="2404"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控制闸设计分水流量</w:t>
            </w:r>
            <w:r w:rsidRPr="00406923">
              <w:rPr>
                <w:rFonts w:ascii="Times New Roman" w:eastAsia="仿宋" w:hAnsi="Times New Roman" w:cs="Times New Roman"/>
                <w:sz w:val="20"/>
                <w:szCs w:val="20"/>
              </w:rPr>
              <w:t>1.8m</w:t>
            </w:r>
            <w:r w:rsidRPr="006A7A8F">
              <w:rPr>
                <w:rFonts w:ascii="Times New Roman" w:eastAsia="仿宋" w:hAnsi="Times New Roman" w:cs="Times New Roman"/>
                <w:sz w:val="20"/>
                <w:szCs w:val="20"/>
                <w:vertAlign w:val="superscript"/>
              </w:rPr>
              <w:t>3</w:t>
            </w:r>
            <w:r w:rsidRPr="00406923">
              <w:rPr>
                <w:rFonts w:ascii="Times New Roman" w:eastAsia="仿宋" w:hAnsi="Times New Roman" w:cs="Times New Roman"/>
                <w:sz w:val="20"/>
                <w:szCs w:val="20"/>
              </w:rPr>
              <w:t>/s,</w:t>
            </w:r>
            <w:r w:rsidRPr="00406923">
              <w:rPr>
                <w:rFonts w:ascii="Times New Roman" w:eastAsia="仿宋" w:hAnsi="Times New Roman" w:cs="Times New Roman"/>
                <w:sz w:val="20"/>
                <w:szCs w:val="20"/>
              </w:rPr>
              <w:t>蝶阀，管径</w:t>
            </w:r>
            <w:r w:rsidRPr="00406923">
              <w:rPr>
                <w:rFonts w:ascii="Times New Roman" w:eastAsia="仿宋" w:hAnsi="Times New Roman" w:cs="Times New Roman"/>
                <w:sz w:val="20"/>
                <w:szCs w:val="20"/>
              </w:rPr>
              <w:t>1.6m</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38</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金河倒虹吸</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1277+210.8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w:t>
            </w:r>
          </w:p>
        </w:tc>
        <w:tc>
          <w:tcPr>
            <w:tcW w:w="375"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w:t>
            </w:r>
          </w:p>
        </w:tc>
        <w:tc>
          <w:tcPr>
            <w:tcW w:w="2404" w:type="pct"/>
            <w:shd w:val="clear" w:color="auto" w:fill="FFFFFF" w:themeFill="background1"/>
            <w:vAlign w:val="center"/>
          </w:tcPr>
          <w:p w:rsidR="009736B1" w:rsidRPr="00406923" w:rsidRDefault="009E3781"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场内</w:t>
            </w:r>
            <w:r w:rsidR="009C76D1">
              <w:rPr>
                <w:rFonts w:ascii="Times New Roman" w:eastAsia="仿宋" w:hAnsi="Times New Roman" w:cs="Times New Roman" w:hint="eastAsia"/>
                <w:sz w:val="20"/>
                <w:szCs w:val="20"/>
              </w:rPr>
              <w:t>排水倒虹吸</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孔</w:t>
            </w:r>
            <w:r w:rsidR="009736B1" w:rsidRPr="00406923">
              <w:rPr>
                <w:rFonts w:ascii="Times New Roman" w:eastAsia="仿宋" w:hAnsi="Times New Roman" w:cs="Times New Roman"/>
                <w:sz w:val="20"/>
                <w:szCs w:val="20"/>
              </w:rPr>
              <w:t>3.0×2.0m</w:t>
            </w:r>
            <w:r w:rsidR="009736B1" w:rsidRPr="00406923">
              <w:rPr>
                <w:rFonts w:ascii="Times New Roman" w:eastAsia="仿宋" w:hAnsi="Times New Roman" w:cs="Times New Roman"/>
                <w:sz w:val="20"/>
                <w:szCs w:val="20"/>
              </w:rPr>
              <w:t>（宽</w:t>
            </w:r>
            <w:r w:rsidR="009736B1" w:rsidRPr="00406923">
              <w:rPr>
                <w:rFonts w:ascii="Times New Roman" w:eastAsia="仿宋" w:hAnsi="Times New Roman" w:cs="Times New Roman"/>
                <w:sz w:val="20"/>
                <w:szCs w:val="20"/>
              </w:rPr>
              <w:t>×</w:t>
            </w:r>
            <w:r w:rsidR="009736B1" w:rsidRPr="00406923">
              <w:rPr>
                <w:rFonts w:ascii="Times New Roman" w:eastAsia="仿宋" w:hAnsi="Times New Roman" w:cs="Times New Roman"/>
                <w:sz w:val="20"/>
                <w:szCs w:val="20"/>
              </w:rPr>
              <w:t>高），排涝标准</w:t>
            </w:r>
            <w:r w:rsidR="009736B1" w:rsidRPr="00406923">
              <w:rPr>
                <w:rFonts w:ascii="Times New Roman" w:eastAsia="仿宋" w:hAnsi="Times New Roman" w:cs="Times New Roman"/>
                <w:sz w:val="20"/>
                <w:szCs w:val="20"/>
              </w:rPr>
              <w:t>10</w:t>
            </w:r>
            <w:r w:rsidR="009736B1" w:rsidRPr="00406923">
              <w:rPr>
                <w:rFonts w:ascii="Times New Roman" w:eastAsia="仿宋" w:hAnsi="Times New Roman" w:cs="Times New Roman"/>
                <w:sz w:val="20"/>
                <w:szCs w:val="20"/>
              </w:rPr>
              <w:t>年一遇，设计流量</w:t>
            </w:r>
            <w:r w:rsidR="009736B1" w:rsidRPr="00406923">
              <w:rPr>
                <w:rFonts w:ascii="Times New Roman" w:eastAsia="仿宋" w:hAnsi="Times New Roman" w:cs="Times New Roman"/>
                <w:sz w:val="20"/>
                <w:szCs w:val="20"/>
              </w:rPr>
              <w:t>7m</w:t>
            </w:r>
            <w:r w:rsidR="009736B1" w:rsidRPr="006A7A8F">
              <w:rPr>
                <w:rFonts w:ascii="Times New Roman" w:eastAsia="仿宋" w:hAnsi="Times New Roman" w:cs="Times New Roman"/>
                <w:sz w:val="20"/>
                <w:szCs w:val="20"/>
                <w:vertAlign w:val="superscript"/>
              </w:rPr>
              <w:t>3</w:t>
            </w:r>
            <w:r w:rsidR="009736B1" w:rsidRPr="00406923">
              <w:rPr>
                <w:rFonts w:ascii="Times New Roman" w:eastAsia="仿宋" w:hAnsi="Times New Roman" w:cs="Times New Roman"/>
                <w:sz w:val="20"/>
                <w:szCs w:val="20"/>
              </w:rPr>
              <w:t>/s</w:t>
            </w:r>
          </w:p>
        </w:tc>
      </w:tr>
      <w:tr w:rsidR="00406923" w:rsidRPr="00406923" w:rsidTr="00BC638D">
        <w:trPr>
          <w:trHeight w:val="227"/>
          <w:jc w:val="center"/>
        </w:trPr>
        <w:tc>
          <w:tcPr>
            <w:tcW w:w="26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39</w:t>
            </w:r>
          </w:p>
        </w:tc>
        <w:tc>
          <w:tcPr>
            <w:tcW w:w="808" w:type="pct"/>
            <w:shd w:val="clear" w:color="auto" w:fill="FFFFFF" w:themeFill="background1"/>
            <w:vAlign w:val="center"/>
          </w:tcPr>
          <w:p w:rsidR="009736B1" w:rsidRPr="00406923" w:rsidRDefault="009736B1" w:rsidP="006A7A8F">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船营桥</w:t>
            </w:r>
          </w:p>
        </w:tc>
        <w:tc>
          <w:tcPr>
            <w:tcW w:w="502"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K</w:t>
            </w:r>
            <w:r w:rsidR="009736B1" w:rsidRPr="00406923">
              <w:rPr>
                <w:rFonts w:ascii="Times New Roman" w:eastAsia="仿宋" w:hAnsi="Times New Roman" w:cs="Times New Roman"/>
                <w:sz w:val="20"/>
                <w:szCs w:val="20"/>
              </w:rPr>
              <w:t>1277+290.8</w:t>
            </w:r>
          </w:p>
        </w:tc>
        <w:tc>
          <w:tcPr>
            <w:tcW w:w="644"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w:t>
            </w:r>
          </w:p>
        </w:tc>
        <w:tc>
          <w:tcPr>
            <w:tcW w:w="375" w:type="pct"/>
            <w:shd w:val="clear" w:color="auto" w:fill="FFFFFF" w:themeFill="background1"/>
            <w:vAlign w:val="center"/>
          </w:tcPr>
          <w:p w:rsidR="009736B1" w:rsidRPr="00406923" w:rsidRDefault="006A7A8F"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w:t>
            </w:r>
          </w:p>
        </w:tc>
        <w:tc>
          <w:tcPr>
            <w:tcW w:w="2404" w:type="pct"/>
            <w:shd w:val="clear" w:color="auto" w:fill="FFFFFF" w:themeFill="background1"/>
            <w:vAlign w:val="center"/>
          </w:tcPr>
          <w:p w:rsidR="009736B1" w:rsidRPr="00406923" w:rsidRDefault="009E3781"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场内</w:t>
            </w:r>
            <w:r w:rsidR="009736B1" w:rsidRPr="00406923">
              <w:rPr>
                <w:rFonts w:ascii="Times New Roman" w:eastAsia="仿宋" w:hAnsi="Times New Roman" w:cs="Times New Roman"/>
                <w:sz w:val="20"/>
                <w:szCs w:val="20"/>
              </w:rPr>
              <w:t>跨渠交通桥，四级路，桥长</w:t>
            </w:r>
            <w:r w:rsidR="009736B1" w:rsidRPr="00406923">
              <w:rPr>
                <w:rFonts w:ascii="Times New Roman" w:eastAsia="仿宋" w:hAnsi="Times New Roman" w:cs="Times New Roman"/>
                <w:sz w:val="20"/>
                <w:szCs w:val="20"/>
              </w:rPr>
              <w:t>25m</w:t>
            </w:r>
            <w:r w:rsidR="009736B1" w:rsidRPr="00406923">
              <w:rPr>
                <w:rFonts w:ascii="Times New Roman" w:eastAsia="仿宋" w:hAnsi="Times New Roman" w:cs="Times New Roman"/>
                <w:sz w:val="20"/>
                <w:szCs w:val="20"/>
              </w:rPr>
              <w:t>，宽</w:t>
            </w:r>
            <w:r w:rsidR="009736B1" w:rsidRPr="00406923">
              <w:rPr>
                <w:rFonts w:ascii="Times New Roman" w:eastAsia="仿宋" w:hAnsi="Times New Roman" w:cs="Times New Roman"/>
                <w:sz w:val="20"/>
                <w:szCs w:val="20"/>
              </w:rPr>
              <w:t>6.2m</w:t>
            </w:r>
          </w:p>
        </w:tc>
      </w:tr>
    </w:tbl>
    <w:p w:rsidR="00F653DA" w:rsidRPr="00406923" w:rsidRDefault="009736B1" w:rsidP="00F653DA">
      <w:pPr>
        <w:pStyle w:val="01"/>
        <w:spacing w:before="156"/>
      </w:pPr>
      <w:r w:rsidRPr="00406923">
        <w:rPr>
          <w:rFonts w:eastAsia="仿宋"/>
          <w:sz w:val="30"/>
          <w:szCs w:val="30"/>
        </w:rPr>
        <w:br w:type="column"/>
      </w:r>
      <w:bookmarkStart w:id="10" w:name="_Toc521790422"/>
      <w:bookmarkStart w:id="11" w:name="_Toc521835846"/>
      <w:bookmarkStart w:id="12" w:name="_Toc524640579"/>
      <w:r w:rsidR="00F653DA" w:rsidRPr="00406923">
        <w:t xml:space="preserve">2 </w:t>
      </w:r>
      <w:r w:rsidR="00F653DA" w:rsidRPr="00406923">
        <w:t>风险等级</w:t>
      </w:r>
      <w:bookmarkEnd w:id="10"/>
      <w:bookmarkEnd w:id="11"/>
      <w:bookmarkEnd w:id="12"/>
    </w:p>
    <w:p w:rsidR="00F653DA" w:rsidRPr="00406923" w:rsidRDefault="00F653DA" w:rsidP="00F653DA">
      <w:pPr>
        <w:pStyle w:val="02"/>
      </w:pPr>
      <w:bookmarkStart w:id="13" w:name="_Toc521685308"/>
      <w:bookmarkStart w:id="14" w:name="_Toc521790423"/>
      <w:bookmarkStart w:id="15" w:name="_Toc521835847"/>
      <w:bookmarkStart w:id="16" w:name="_Toc524640580"/>
      <w:r w:rsidRPr="00406923">
        <w:t xml:space="preserve">2.1 </w:t>
      </w:r>
      <w:r w:rsidRPr="00406923">
        <w:t>风险等级标准</w:t>
      </w:r>
      <w:bookmarkEnd w:id="13"/>
      <w:bookmarkEnd w:id="14"/>
      <w:bookmarkEnd w:id="15"/>
      <w:bookmarkEnd w:id="16"/>
    </w:p>
    <w:p w:rsidR="00F653DA" w:rsidRPr="00406923" w:rsidRDefault="00F653DA" w:rsidP="00F653DA">
      <w:pPr>
        <w:ind w:firstLineChars="200" w:firstLine="600"/>
        <w:rPr>
          <w:rFonts w:ascii="Times New Roman" w:eastAsia="仿宋" w:hAnsi="Times New Roman" w:cs="Times New Roman"/>
          <w:sz w:val="30"/>
          <w:szCs w:val="30"/>
        </w:rPr>
      </w:pPr>
      <w:r w:rsidRPr="00406923">
        <w:rPr>
          <w:rFonts w:ascii="Times New Roman" w:eastAsia="仿宋" w:hAnsi="Times New Roman" w:cs="Times New Roman"/>
          <w:sz w:val="30"/>
          <w:szCs w:val="30"/>
        </w:rPr>
        <w:t>风险等级标准见表</w:t>
      </w:r>
      <w:r w:rsidRPr="00406923">
        <w:rPr>
          <w:rFonts w:ascii="Times New Roman" w:eastAsia="仿宋" w:hAnsi="Times New Roman" w:cs="Times New Roman"/>
          <w:sz w:val="30"/>
          <w:szCs w:val="30"/>
        </w:rPr>
        <w:t>2-1</w:t>
      </w:r>
      <w:r w:rsidRPr="00406923">
        <w:rPr>
          <w:rFonts w:ascii="Times New Roman" w:eastAsia="仿宋" w:hAnsi="Times New Roman" w:cs="Times New Roman"/>
          <w:sz w:val="30"/>
          <w:szCs w:val="30"/>
        </w:rPr>
        <w:t>。</w:t>
      </w:r>
    </w:p>
    <w:p w:rsidR="00F653DA" w:rsidRPr="00406923" w:rsidRDefault="00F653DA" w:rsidP="00F653DA">
      <w:pPr>
        <w:ind w:firstLineChars="200" w:firstLine="480"/>
        <w:jc w:val="center"/>
        <w:rPr>
          <w:rFonts w:ascii="Times New Roman" w:eastAsia="黑体" w:hAnsi="Times New Roman" w:cs="Times New Roman"/>
          <w:sz w:val="24"/>
          <w:szCs w:val="24"/>
        </w:rPr>
      </w:pPr>
      <w:r w:rsidRPr="00406923">
        <w:rPr>
          <w:rFonts w:ascii="Times New Roman" w:eastAsia="黑体" w:hAnsi="Times New Roman" w:cs="Times New Roman"/>
          <w:sz w:val="24"/>
          <w:szCs w:val="24"/>
        </w:rPr>
        <w:t>表</w:t>
      </w:r>
      <w:r w:rsidRPr="00406923">
        <w:rPr>
          <w:rFonts w:ascii="Times New Roman" w:eastAsia="黑体" w:hAnsi="Times New Roman" w:cs="Times New Roman"/>
          <w:sz w:val="24"/>
          <w:szCs w:val="24"/>
        </w:rPr>
        <w:t xml:space="preserve">2-1  </w:t>
      </w:r>
      <w:r w:rsidRPr="00406923">
        <w:rPr>
          <w:rFonts w:ascii="Times New Roman" w:eastAsia="黑体" w:hAnsi="Times New Roman" w:cs="Times New Roman"/>
          <w:sz w:val="24"/>
          <w:szCs w:val="24"/>
        </w:rPr>
        <w:t>风险等级标准</w:t>
      </w:r>
    </w:p>
    <w:tbl>
      <w:tblPr>
        <w:tblStyle w:val="220"/>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406923" w:rsidRPr="00406923" w:rsidTr="000B6E74">
        <w:trPr>
          <w:trHeight w:val="368"/>
          <w:jc w:val="center"/>
        </w:trPr>
        <w:tc>
          <w:tcPr>
            <w:tcW w:w="1527" w:type="dxa"/>
            <w:vAlign w:val="center"/>
          </w:tcPr>
          <w:p w:rsidR="00F653DA" w:rsidRPr="00406923" w:rsidRDefault="00F653DA" w:rsidP="00F653DA">
            <w:pPr>
              <w:ind w:firstLine="482"/>
              <w:jc w:val="center"/>
              <w:rPr>
                <w:rFonts w:ascii="Times New Roman" w:eastAsia="仿宋" w:hAnsi="Times New Roman"/>
                <w:b/>
              </w:rPr>
            </w:pPr>
            <w:r w:rsidRPr="00406923">
              <w:rPr>
                <w:rFonts w:ascii="Times New Roman" w:eastAsia="仿宋" w:hAnsi="Times New Roman"/>
                <w:b/>
              </w:rPr>
              <w:t>风险等级</w:t>
            </w:r>
          </w:p>
        </w:tc>
        <w:tc>
          <w:tcPr>
            <w:tcW w:w="1649" w:type="dxa"/>
            <w:vAlign w:val="center"/>
          </w:tcPr>
          <w:p w:rsidR="00F653DA" w:rsidRPr="00406923" w:rsidRDefault="00F653DA" w:rsidP="00F653DA">
            <w:pPr>
              <w:ind w:firstLine="480"/>
              <w:jc w:val="center"/>
              <w:rPr>
                <w:rFonts w:ascii="Times New Roman" w:eastAsia="仿宋" w:hAnsi="Times New Roman"/>
              </w:rPr>
            </w:pPr>
            <w:r w:rsidRPr="00406923">
              <w:rPr>
                <w:rFonts w:ascii="Times New Roman" w:eastAsia="仿宋" w:hAnsi="Times New Roman"/>
              </w:rPr>
              <w:t>I</w:t>
            </w:r>
          </w:p>
        </w:tc>
        <w:tc>
          <w:tcPr>
            <w:tcW w:w="1647" w:type="dxa"/>
            <w:vAlign w:val="center"/>
          </w:tcPr>
          <w:p w:rsidR="00F653DA" w:rsidRPr="00406923" w:rsidRDefault="00F653DA" w:rsidP="00F653DA">
            <w:pPr>
              <w:ind w:firstLine="480"/>
              <w:jc w:val="center"/>
              <w:rPr>
                <w:rFonts w:ascii="Times New Roman" w:eastAsia="仿宋" w:hAnsi="Times New Roman"/>
              </w:rPr>
            </w:pPr>
            <w:r w:rsidRPr="00406923">
              <w:rPr>
                <w:rFonts w:ascii="Times New Roman" w:eastAsia="仿宋" w:hAnsi="Times New Roman"/>
              </w:rPr>
              <w:t>II</w:t>
            </w:r>
          </w:p>
        </w:tc>
        <w:tc>
          <w:tcPr>
            <w:tcW w:w="1856" w:type="dxa"/>
            <w:vAlign w:val="center"/>
          </w:tcPr>
          <w:p w:rsidR="00F653DA" w:rsidRPr="00406923" w:rsidRDefault="00F653DA" w:rsidP="00F653DA">
            <w:pPr>
              <w:ind w:firstLine="480"/>
              <w:jc w:val="center"/>
              <w:rPr>
                <w:rFonts w:ascii="Times New Roman" w:eastAsia="仿宋" w:hAnsi="Times New Roman"/>
              </w:rPr>
            </w:pPr>
            <w:r w:rsidRPr="00406923">
              <w:rPr>
                <w:rFonts w:ascii="Times New Roman" w:eastAsia="仿宋" w:hAnsi="Times New Roman"/>
              </w:rPr>
              <w:t>III</w:t>
            </w:r>
          </w:p>
        </w:tc>
        <w:tc>
          <w:tcPr>
            <w:tcW w:w="1684" w:type="dxa"/>
            <w:vAlign w:val="center"/>
          </w:tcPr>
          <w:p w:rsidR="00F653DA" w:rsidRPr="00406923" w:rsidRDefault="00F653DA" w:rsidP="00F653DA">
            <w:pPr>
              <w:ind w:firstLine="480"/>
              <w:jc w:val="center"/>
              <w:rPr>
                <w:rFonts w:ascii="Times New Roman" w:eastAsia="仿宋" w:hAnsi="Times New Roman"/>
              </w:rPr>
            </w:pPr>
            <w:r w:rsidRPr="00406923">
              <w:rPr>
                <w:rFonts w:ascii="Times New Roman" w:eastAsia="仿宋" w:hAnsi="Times New Roman"/>
              </w:rPr>
              <w:t>IV</w:t>
            </w:r>
          </w:p>
        </w:tc>
      </w:tr>
      <w:tr w:rsidR="00406923" w:rsidRPr="00406923" w:rsidTr="000B6E74">
        <w:trPr>
          <w:trHeight w:val="368"/>
          <w:jc w:val="center"/>
        </w:trPr>
        <w:tc>
          <w:tcPr>
            <w:tcW w:w="1527" w:type="dxa"/>
            <w:vAlign w:val="center"/>
          </w:tcPr>
          <w:p w:rsidR="00F653DA" w:rsidRPr="00406923" w:rsidRDefault="00F653DA" w:rsidP="00F653DA">
            <w:pPr>
              <w:ind w:firstLine="482"/>
              <w:jc w:val="center"/>
              <w:rPr>
                <w:rFonts w:ascii="Times New Roman" w:eastAsia="仿宋" w:hAnsi="Times New Roman"/>
                <w:b/>
              </w:rPr>
            </w:pPr>
            <w:r w:rsidRPr="00406923">
              <w:rPr>
                <w:rFonts w:ascii="Times New Roman" w:eastAsia="仿宋" w:hAnsi="Times New Roman"/>
                <w:b/>
              </w:rPr>
              <w:t>风险量值</w:t>
            </w:r>
          </w:p>
        </w:tc>
        <w:tc>
          <w:tcPr>
            <w:tcW w:w="1649" w:type="dxa"/>
            <w:vAlign w:val="center"/>
          </w:tcPr>
          <w:p w:rsidR="00F653DA" w:rsidRPr="00406923" w:rsidRDefault="00F653DA" w:rsidP="00F653DA">
            <w:pPr>
              <w:ind w:firstLine="480"/>
              <w:jc w:val="center"/>
              <w:rPr>
                <w:rFonts w:ascii="Times New Roman" w:eastAsia="仿宋" w:hAnsi="Times New Roman"/>
              </w:rPr>
            </w:pPr>
            <w:r w:rsidRPr="00406923">
              <w:rPr>
                <w:rFonts w:ascii="Times New Roman" w:eastAsia="仿宋" w:hAnsi="Times New Roman"/>
              </w:rPr>
              <w:t>[1,4]</w:t>
            </w:r>
          </w:p>
        </w:tc>
        <w:tc>
          <w:tcPr>
            <w:tcW w:w="1647" w:type="dxa"/>
            <w:vAlign w:val="center"/>
          </w:tcPr>
          <w:p w:rsidR="00F653DA" w:rsidRPr="00406923" w:rsidRDefault="00F653DA" w:rsidP="00F653DA">
            <w:pPr>
              <w:ind w:firstLine="480"/>
              <w:jc w:val="center"/>
              <w:rPr>
                <w:rFonts w:ascii="Times New Roman" w:eastAsia="仿宋" w:hAnsi="Times New Roman"/>
              </w:rPr>
            </w:pPr>
            <w:r w:rsidRPr="00406923">
              <w:rPr>
                <w:rFonts w:ascii="Times New Roman" w:eastAsia="仿宋" w:hAnsi="Times New Roman"/>
              </w:rPr>
              <w:t>（</w:t>
            </w:r>
            <w:r w:rsidRPr="00406923">
              <w:rPr>
                <w:rFonts w:ascii="Times New Roman" w:eastAsia="仿宋" w:hAnsi="Times New Roman"/>
              </w:rPr>
              <w:t>4,9]</w:t>
            </w:r>
          </w:p>
        </w:tc>
        <w:tc>
          <w:tcPr>
            <w:tcW w:w="1856" w:type="dxa"/>
            <w:vAlign w:val="center"/>
          </w:tcPr>
          <w:p w:rsidR="00F653DA" w:rsidRPr="00406923" w:rsidRDefault="00F653DA" w:rsidP="00F653DA">
            <w:pPr>
              <w:ind w:firstLine="480"/>
              <w:jc w:val="center"/>
              <w:rPr>
                <w:rFonts w:ascii="Times New Roman" w:eastAsia="仿宋" w:hAnsi="Times New Roman"/>
              </w:rPr>
            </w:pPr>
            <w:r w:rsidRPr="00406923">
              <w:rPr>
                <w:rFonts w:ascii="Times New Roman" w:eastAsia="仿宋" w:hAnsi="Times New Roman"/>
              </w:rPr>
              <w:t>（</w:t>
            </w:r>
            <w:r w:rsidRPr="00406923">
              <w:rPr>
                <w:rFonts w:ascii="Times New Roman" w:eastAsia="仿宋" w:hAnsi="Times New Roman"/>
              </w:rPr>
              <w:t>9,15]</w:t>
            </w:r>
          </w:p>
        </w:tc>
        <w:tc>
          <w:tcPr>
            <w:tcW w:w="1684" w:type="dxa"/>
            <w:vAlign w:val="center"/>
          </w:tcPr>
          <w:p w:rsidR="00F653DA" w:rsidRPr="00406923" w:rsidRDefault="00F653DA" w:rsidP="00F653DA">
            <w:pPr>
              <w:ind w:firstLine="480"/>
              <w:jc w:val="center"/>
              <w:rPr>
                <w:rFonts w:ascii="Times New Roman" w:eastAsia="仿宋" w:hAnsi="Times New Roman"/>
              </w:rPr>
            </w:pPr>
            <w:r w:rsidRPr="00406923">
              <w:rPr>
                <w:rFonts w:ascii="Times New Roman" w:eastAsia="仿宋" w:hAnsi="Times New Roman"/>
              </w:rPr>
              <w:t>（</w:t>
            </w:r>
            <w:r w:rsidRPr="00406923">
              <w:rPr>
                <w:rFonts w:ascii="Times New Roman" w:eastAsia="仿宋" w:hAnsi="Times New Roman"/>
              </w:rPr>
              <w:t>15</w:t>
            </w:r>
            <w:r w:rsidRPr="00406923">
              <w:rPr>
                <w:rFonts w:ascii="Times New Roman" w:eastAsia="仿宋" w:hAnsi="Times New Roman"/>
              </w:rPr>
              <w:t>，</w:t>
            </w:r>
            <w:r w:rsidRPr="00406923">
              <w:rPr>
                <w:rFonts w:ascii="Times New Roman" w:eastAsia="仿宋" w:hAnsi="Times New Roman"/>
              </w:rPr>
              <w:t>25]</w:t>
            </w:r>
          </w:p>
        </w:tc>
      </w:tr>
      <w:tr w:rsidR="00406923" w:rsidRPr="00406923" w:rsidTr="000B6E74">
        <w:trPr>
          <w:trHeight w:val="257"/>
          <w:jc w:val="center"/>
        </w:trPr>
        <w:tc>
          <w:tcPr>
            <w:tcW w:w="1527" w:type="dxa"/>
            <w:vMerge w:val="restart"/>
            <w:vAlign w:val="center"/>
          </w:tcPr>
          <w:p w:rsidR="00F653DA" w:rsidRPr="00406923" w:rsidRDefault="00F653DA" w:rsidP="00F653DA">
            <w:pPr>
              <w:ind w:firstLine="482"/>
              <w:jc w:val="center"/>
              <w:rPr>
                <w:rFonts w:ascii="Times New Roman" w:eastAsia="仿宋" w:hAnsi="Times New Roman"/>
                <w:b/>
              </w:rPr>
            </w:pPr>
            <w:r w:rsidRPr="00406923">
              <w:rPr>
                <w:rFonts w:ascii="Times New Roman" w:eastAsia="仿宋" w:hAnsi="Times New Roman"/>
                <w:b/>
              </w:rPr>
              <w:t>风险描述</w:t>
            </w:r>
          </w:p>
        </w:tc>
        <w:tc>
          <w:tcPr>
            <w:tcW w:w="1649" w:type="dxa"/>
            <w:vAlign w:val="center"/>
          </w:tcPr>
          <w:p w:rsidR="00F653DA" w:rsidRPr="00406923" w:rsidRDefault="00F653DA" w:rsidP="00F653DA">
            <w:pPr>
              <w:ind w:firstLine="480"/>
              <w:jc w:val="center"/>
              <w:rPr>
                <w:rFonts w:ascii="Times New Roman" w:eastAsia="仿宋" w:hAnsi="Times New Roman"/>
              </w:rPr>
            </w:pPr>
            <w:r w:rsidRPr="00406923">
              <w:rPr>
                <w:rFonts w:ascii="Times New Roman" w:eastAsia="仿宋" w:hAnsi="Times New Roman"/>
              </w:rPr>
              <w:t>低风险</w:t>
            </w:r>
          </w:p>
        </w:tc>
        <w:tc>
          <w:tcPr>
            <w:tcW w:w="1647" w:type="dxa"/>
            <w:vAlign w:val="center"/>
          </w:tcPr>
          <w:p w:rsidR="00F653DA" w:rsidRPr="00406923" w:rsidRDefault="00F653DA" w:rsidP="00F653DA">
            <w:pPr>
              <w:ind w:firstLine="480"/>
              <w:jc w:val="center"/>
              <w:rPr>
                <w:rFonts w:ascii="Times New Roman" w:eastAsia="仿宋" w:hAnsi="Times New Roman"/>
              </w:rPr>
            </w:pPr>
            <w:r w:rsidRPr="00406923">
              <w:rPr>
                <w:rFonts w:ascii="Times New Roman" w:eastAsia="仿宋" w:hAnsi="Times New Roman"/>
              </w:rPr>
              <w:t>一般风险</w:t>
            </w:r>
          </w:p>
        </w:tc>
        <w:tc>
          <w:tcPr>
            <w:tcW w:w="1856" w:type="dxa"/>
            <w:vAlign w:val="center"/>
          </w:tcPr>
          <w:p w:rsidR="00F653DA" w:rsidRPr="00406923" w:rsidRDefault="00F653DA" w:rsidP="00F653DA">
            <w:pPr>
              <w:ind w:firstLine="480"/>
              <w:jc w:val="center"/>
              <w:rPr>
                <w:rFonts w:ascii="Times New Roman" w:eastAsia="仿宋" w:hAnsi="Times New Roman"/>
              </w:rPr>
            </w:pPr>
            <w:r w:rsidRPr="00406923">
              <w:rPr>
                <w:rFonts w:ascii="Times New Roman" w:eastAsia="仿宋" w:hAnsi="Times New Roman"/>
              </w:rPr>
              <w:t>较大风险</w:t>
            </w:r>
          </w:p>
        </w:tc>
        <w:tc>
          <w:tcPr>
            <w:tcW w:w="1684" w:type="dxa"/>
            <w:vAlign w:val="center"/>
          </w:tcPr>
          <w:p w:rsidR="00F653DA" w:rsidRPr="00406923" w:rsidRDefault="00F653DA" w:rsidP="00F653DA">
            <w:pPr>
              <w:ind w:firstLine="480"/>
              <w:jc w:val="center"/>
              <w:rPr>
                <w:rFonts w:ascii="Times New Roman" w:eastAsia="仿宋" w:hAnsi="Times New Roman"/>
              </w:rPr>
            </w:pPr>
            <w:r w:rsidRPr="00406923">
              <w:rPr>
                <w:rFonts w:ascii="Times New Roman" w:eastAsia="仿宋" w:hAnsi="Times New Roman"/>
              </w:rPr>
              <w:t>重大风险</w:t>
            </w:r>
          </w:p>
        </w:tc>
      </w:tr>
      <w:tr w:rsidR="00406923" w:rsidRPr="00406923" w:rsidTr="000B6E74">
        <w:trPr>
          <w:trHeight w:val="257"/>
          <w:jc w:val="center"/>
        </w:trPr>
        <w:tc>
          <w:tcPr>
            <w:tcW w:w="1527" w:type="dxa"/>
            <w:vMerge/>
            <w:vAlign w:val="center"/>
          </w:tcPr>
          <w:p w:rsidR="00F653DA" w:rsidRPr="00406923" w:rsidRDefault="00F653DA" w:rsidP="00F653DA">
            <w:pPr>
              <w:ind w:firstLine="482"/>
              <w:jc w:val="center"/>
              <w:rPr>
                <w:rFonts w:ascii="Times New Roman" w:eastAsia="仿宋" w:hAnsi="Times New Roman"/>
                <w:b/>
              </w:rPr>
            </w:pPr>
          </w:p>
        </w:tc>
        <w:tc>
          <w:tcPr>
            <w:tcW w:w="1649" w:type="dxa"/>
            <w:vAlign w:val="center"/>
          </w:tcPr>
          <w:p w:rsidR="00F653DA" w:rsidRPr="00406923" w:rsidRDefault="00F653DA" w:rsidP="00F653DA">
            <w:pPr>
              <w:jc w:val="right"/>
              <w:rPr>
                <w:rFonts w:ascii="Times New Roman" w:eastAsia="仿宋" w:hAnsi="Times New Roman"/>
              </w:rPr>
            </w:pPr>
            <w:r w:rsidRPr="00406923">
              <w:rPr>
                <w:rFonts w:ascii="Times New Roman" w:eastAsia="仿宋" w:hAnsi="Times New Roman"/>
              </w:rPr>
              <w:t>可接受风险</w:t>
            </w:r>
          </w:p>
        </w:tc>
        <w:tc>
          <w:tcPr>
            <w:tcW w:w="1647" w:type="dxa"/>
            <w:vAlign w:val="center"/>
          </w:tcPr>
          <w:p w:rsidR="00F653DA" w:rsidRPr="00406923" w:rsidRDefault="00F653DA" w:rsidP="00F653DA">
            <w:pPr>
              <w:jc w:val="right"/>
              <w:rPr>
                <w:rFonts w:ascii="Times New Roman" w:eastAsia="仿宋" w:hAnsi="Times New Roman"/>
              </w:rPr>
            </w:pPr>
            <w:r w:rsidRPr="00406923">
              <w:rPr>
                <w:rFonts w:ascii="Times New Roman" w:eastAsia="仿宋" w:hAnsi="Times New Roman"/>
              </w:rPr>
              <w:t>可容忍风险</w:t>
            </w:r>
          </w:p>
        </w:tc>
        <w:tc>
          <w:tcPr>
            <w:tcW w:w="1856" w:type="dxa"/>
            <w:vAlign w:val="center"/>
          </w:tcPr>
          <w:p w:rsidR="00F653DA" w:rsidRPr="00406923" w:rsidRDefault="00F653DA" w:rsidP="00F653DA">
            <w:pPr>
              <w:jc w:val="right"/>
              <w:rPr>
                <w:rFonts w:ascii="Times New Roman" w:eastAsia="仿宋" w:hAnsi="Times New Roman"/>
              </w:rPr>
            </w:pPr>
            <w:r w:rsidRPr="00406923">
              <w:rPr>
                <w:rFonts w:ascii="Times New Roman" w:eastAsia="仿宋" w:hAnsi="Times New Roman"/>
              </w:rPr>
              <w:t>不可接受风险</w:t>
            </w:r>
          </w:p>
        </w:tc>
        <w:tc>
          <w:tcPr>
            <w:tcW w:w="1684" w:type="dxa"/>
            <w:vAlign w:val="center"/>
          </w:tcPr>
          <w:p w:rsidR="00F653DA" w:rsidRPr="00406923" w:rsidRDefault="00F653DA" w:rsidP="00F653DA">
            <w:pPr>
              <w:ind w:firstLine="480"/>
              <w:jc w:val="right"/>
              <w:rPr>
                <w:rFonts w:ascii="Times New Roman" w:eastAsia="仿宋" w:hAnsi="Times New Roman"/>
              </w:rPr>
            </w:pPr>
            <w:r w:rsidRPr="00406923">
              <w:rPr>
                <w:rFonts w:ascii="Times New Roman" w:eastAsia="仿宋" w:hAnsi="Times New Roman"/>
              </w:rPr>
              <w:t>极高风险</w:t>
            </w:r>
          </w:p>
        </w:tc>
      </w:tr>
      <w:tr w:rsidR="00406923" w:rsidRPr="00406923" w:rsidTr="000B6E74">
        <w:trPr>
          <w:trHeight w:val="257"/>
          <w:jc w:val="center"/>
        </w:trPr>
        <w:tc>
          <w:tcPr>
            <w:tcW w:w="1527" w:type="dxa"/>
            <w:vAlign w:val="center"/>
          </w:tcPr>
          <w:p w:rsidR="00F653DA" w:rsidRPr="00406923" w:rsidRDefault="00F653DA" w:rsidP="00F653DA">
            <w:pPr>
              <w:ind w:firstLine="482"/>
              <w:jc w:val="center"/>
              <w:rPr>
                <w:rFonts w:ascii="Times New Roman" w:eastAsia="仿宋" w:hAnsi="Times New Roman"/>
                <w:b/>
              </w:rPr>
            </w:pPr>
            <w:r w:rsidRPr="00406923">
              <w:rPr>
                <w:rFonts w:ascii="Times New Roman" w:eastAsia="仿宋" w:hAnsi="Times New Roman"/>
                <w:b/>
              </w:rPr>
              <w:t>风险对策</w:t>
            </w:r>
          </w:p>
        </w:tc>
        <w:tc>
          <w:tcPr>
            <w:tcW w:w="1649" w:type="dxa"/>
            <w:vAlign w:val="center"/>
          </w:tcPr>
          <w:p w:rsidR="00F653DA" w:rsidRPr="00406923" w:rsidRDefault="00F653DA" w:rsidP="00F653DA">
            <w:pPr>
              <w:ind w:firstLine="480"/>
              <w:jc w:val="center"/>
              <w:rPr>
                <w:rFonts w:ascii="Times New Roman" w:eastAsia="仿宋" w:hAnsi="Times New Roman"/>
              </w:rPr>
            </w:pPr>
            <w:r w:rsidRPr="00406923">
              <w:rPr>
                <w:rFonts w:ascii="Times New Roman" w:eastAsia="仿宋" w:hAnsi="Times New Roman"/>
              </w:rPr>
              <w:t>关注</w:t>
            </w:r>
          </w:p>
        </w:tc>
        <w:tc>
          <w:tcPr>
            <w:tcW w:w="1647" w:type="dxa"/>
            <w:vAlign w:val="center"/>
          </w:tcPr>
          <w:p w:rsidR="00F653DA" w:rsidRPr="00406923" w:rsidRDefault="00F653DA" w:rsidP="00F653DA">
            <w:pPr>
              <w:ind w:firstLine="480"/>
              <w:jc w:val="center"/>
              <w:rPr>
                <w:rFonts w:ascii="Times New Roman" w:eastAsia="仿宋" w:hAnsi="Times New Roman"/>
              </w:rPr>
            </w:pPr>
            <w:r w:rsidRPr="00406923">
              <w:rPr>
                <w:rFonts w:ascii="Times New Roman" w:eastAsia="仿宋" w:hAnsi="Times New Roman"/>
              </w:rPr>
              <w:t>监控</w:t>
            </w:r>
          </w:p>
        </w:tc>
        <w:tc>
          <w:tcPr>
            <w:tcW w:w="1856" w:type="dxa"/>
            <w:vAlign w:val="center"/>
          </w:tcPr>
          <w:p w:rsidR="00F653DA" w:rsidRPr="00406923" w:rsidRDefault="00F653DA" w:rsidP="00F653DA">
            <w:pPr>
              <w:ind w:firstLine="480"/>
              <w:jc w:val="center"/>
              <w:rPr>
                <w:rFonts w:ascii="Times New Roman" w:eastAsia="仿宋" w:hAnsi="Times New Roman"/>
              </w:rPr>
            </w:pPr>
            <w:r w:rsidRPr="00406923">
              <w:rPr>
                <w:rFonts w:ascii="Times New Roman" w:eastAsia="仿宋" w:hAnsi="Times New Roman"/>
              </w:rPr>
              <w:t>采取措施</w:t>
            </w:r>
          </w:p>
        </w:tc>
        <w:tc>
          <w:tcPr>
            <w:tcW w:w="1684" w:type="dxa"/>
            <w:vAlign w:val="center"/>
          </w:tcPr>
          <w:p w:rsidR="00F653DA" w:rsidRPr="00406923" w:rsidRDefault="00F653DA" w:rsidP="00F653DA">
            <w:pPr>
              <w:jc w:val="center"/>
              <w:rPr>
                <w:rFonts w:ascii="Times New Roman" w:eastAsia="仿宋" w:hAnsi="Times New Roman"/>
              </w:rPr>
            </w:pPr>
            <w:r w:rsidRPr="00406923">
              <w:rPr>
                <w:rFonts w:ascii="Times New Roman" w:eastAsia="仿宋" w:hAnsi="Times New Roman"/>
              </w:rPr>
              <w:t xml:space="preserve">  </w:t>
            </w:r>
            <w:r w:rsidRPr="00406923">
              <w:rPr>
                <w:rFonts w:ascii="Times New Roman" w:eastAsia="仿宋" w:hAnsi="Times New Roman"/>
              </w:rPr>
              <w:t>采取紧急措施</w:t>
            </w:r>
          </w:p>
        </w:tc>
      </w:tr>
    </w:tbl>
    <w:p w:rsidR="00F653DA" w:rsidRPr="00406923" w:rsidRDefault="00F653DA" w:rsidP="00F653DA">
      <w:pPr>
        <w:ind w:firstLineChars="200" w:firstLine="600"/>
        <w:rPr>
          <w:rFonts w:ascii="Times New Roman" w:eastAsia="仿宋" w:hAnsi="Times New Roman" w:cs="Times New Roman"/>
          <w:sz w:val="30"/>
          <w:szCs w:val="30"/>
        </w:rPr>
      </w:pPr>
      <w:r w:rsidRPr="00406923">
        <w:rPr>
          <w:rFonts w:ascii="宋体" w:eastAsia="宋体" w:hAnsi="宋体" w:cs="宋体" w:hint="eastAsia"/>
          <w:sz w:val="30"/>
          <w:szCs w:val="30"/>
        </w:rPr>
        <w:t>Ⅰ</w:t>
      </w:r>
      <w:r w:rsidRPr="00406923">
        <w:rPr>
          <w:rFonts w:ascii="Times New Roman" w:eastAsia="仿宋" w:hAnsi="Times New Roman" w:cs="Times New Roman"/>
          <w:sz w:val="30"/>
          <w:szCs w:val="30"/>
        </w:rPr>
        <w:t>级风险为低风险，属于可接受风险，对策措施为关注，维持正常的监测频次和日常巡视。</w:t>
      </w:r>
    </w:p>
    <w:p w:rsidR="00F653DA" w:rsidRPr="00406923" w:rsidRDefault="00F653DA" w:rsidP="00F653DA">
      <w:pPr>
        <w:ind w:firstLineChars="200" w:firstLine="600"/>
        <w:rPr>
          <w:rFonts w:ascii="Times New Roman" w:eastAsia="仿宋" w:hAnsi="Times New Roman" w:cs="Times New Roman"/>
          <w:sz w:val="30"/>
          <w:szCs w:val="30"/>
        </w:rPr>
      </w:pPr>
      <w:r w:rsidRPr="00406923">
        <w:rPr>
          <w:rFonts w:ascii="宋体" w:eastAsia="宋体" w:hAnsi="宋体" w:cs="宋体" w:hint="eastAsia"/>
          <w:sz w:val="30"/>
          <w:szCs w:val="30"/>
        </w:rPr>
        <w:t>Ⅱ</w:t>
      </w:r>
      <w:r w:rsidRPr="00406923">
        <w:rPr>
          <w:rFonts w:ascii="Times New Roman" w:eastAsia="仿宋" w:hAnsi="Times New Roman" w:cs="Times New Roman"/>
          <w:sz w:val="30"/>
          <w:szCs w:val="30"/>
        </w:rPr>
        <w:t>级风险为一般风险，对策措施为监控，加强监测和日常巡视，必要时需采取措施进行风险控制。当风险处理资金有限时，属于可容忍风险，应根据风险因子重要性排序，确保主要风险因子得以处理。</w:t>
      </w:r>
    </w:p>
    <w:p w:rsidR="00F653DA" w:rsidRPr="00406923" w:rsidRDefault="00F653DA" w:rsidP="00F653DA">
      <w:pPr>
        <w:ind w:firstLineChars="200" w:firstLine="600"/>
        <w:rPr>
          <w:rFonts w:ascii="Times New Roman" w:eastAsia="仿宋" w:hAnsi="Times New Roman" w:cs="Times New Roman"/>
          <w:sz w:val="30"/>
          <w:szCs w:val="30"/>
        </w:rPr>
      </w:pPr>
      <w:r w:rsidRPr="00406923">
        <w:rPr>
          <w:rFonts w:ascii="宋体" w:eastAsia="宋体" w:hAnsi="宋体" w:cs="宋体" w:hint="eastAsia"/>
          <w:sz w:val="30"/>
          <w:szCs w:val="30"/>
        </w:rPr>
        <w:t>Ⅲ</w:t>
      </w:r>
      <w:r w:rsidRPr="00406923">
        <w:rPr>
          <w:rFonts w:ascii="Times New Roman" w:eastAsia="仿宋" w:hAnsi="Times New Roman" w:cs="Times New Roman"/>
          <w:sz w:val="30"/>
          <w:szCs w:val="30"/>
        </w:rPr>
        <w:t>级风险为较大风险，属于不可接受风险，对策措施为采取措施，针对各主要风险因子分别采取预防、消除、规避、减免风险事故发生的措施，使风险等级降至可容忍或可接受的水平。</w:t>
      </w:r>
    </w:p>
    <w:p w:rsidR="00F653DA" w:rsidRPr="00406923" w:rsidRDefault="00F653DA" w:rsidP="00F653DA">
      <w:pPr>
        <w:ind w:firstLineChars="200" w:firstLine="600"/>
        <w:rPr>
          <w:rFonts w:ascii="Times New Roman" w:eastAsia="仿宋" w:hAnsi="Times New Roman" w:cs="Times New Roman"/>
          <w:sz w:val="30"/>
          <w:szCs w:val="30"/>
        </w:rPr>
      </w:pPr>
      <w:r w:rsidRPr="00406923">
        <w:rPr>
          <w:rFonts w:ascii="宋体" w:eastAsia="宋体" w:hAnsi="宋体" w:cs="宋体" w:hint="eastAsia"/>
          <w:sz w:val="30"/>
          <w:szCs w:val="30"/>
        </w:rPr>
        <w:t>Ⅳ</w:t>
      </w:r>
      <w:r w:rsidRPr="00406923">
        <w:rPr>
          <w:rFonts w:ascii="Times New Roman" w:eastAsia="仿宋" w:hAnsi="Times New Roman" w:cs="Times New Roman"/>
          <w:sz w:val="30"/>
          <w:szCs w:val="30"/>
        </w:rPr>
        <w:t>级风险为重大风险，属于极高风险，对策措施为采取紧急措施，减免风险，同时准备好应急预案，一旦发生险情，及时开展修复、补救等抢险措施。</w:t>
      </w:r>
    </w:p>
    <w:p w:rsidR="00F653DA" w:rsidRPr="00406923" w:rsidRDefault="00F653DA" w:rsidP="00F653DA">
      <w:pPr>
        <w:pStyle w:val="02"/>
      </w:pPr>
      <w:bookmarkStart w:id="17" w:name="_Toc521685309"/>
      <w:bookmarkStart w:id="18" w:name="_Toc521790424"/>
      <w:bookmarkStart w:id="19" w:name="_Toc521835848"/>
      <w:bookmarkStart w:id="20" w:name="_Toc524640581"/>
      <w:r w:rsidRPr="00406923">
        <w:t xml:space="preserve">2.2 </w:t>
      </w:r>
      <w:r w:rsidRPr="00406923">
        <w:t>风险量值分布图</w:t>
      </w:r>
      <w:bookmarkEnd w:id="17"/>
      <w:bookmarkEnd w:id="18"/>
      <w:bookmarkEnd w:id="19"/>
      <w:bookmarkEnd w:id="20"/>
    </w:p>
    <w:p w:rsidR="009736B1" w:rsidRPr="00406923" w:rsidRDefault="009736B1" w:rsidP="00F653DA">
      <w:pPr>
        <w:pStyle w:val="03"/>
      </w:pPr>
      <w:r w:rsidRPr="00406923">
        <w:t xml:space="preserve">2.2.1 </w:t>
      </w:r>
      <w:r w:rsidRPr="00406923">
        <w:t>工程风险量值分布图</w:t>
      </w:r>
    </w:p>
    <w:p w:rsidR="009736B1" w:rsidRPr="00406923" w:rsidRDefault="009736B1" w:rsidP="009736B1">
      <w:pPr>
        <w:spacing w:after="60"/>
        <w:jc w:val="center"/>
        <w:rPr>
          <w:rFonts w:ascii="Times New Roman" w:eastAsia="仿宋" w:hAnsi="Times New Roman" w:cs="Times New Roman"/>
          <w:sz w:val="24"/>
          <w:szCs w:val="20"/>
        </w:rPr>
      </w:pPr>
      <w:r w:rsidRPr="00406923">
        <w:rPr>
          <w:rFonts w:ascii="Times New Roman" w:eastAsia="仿宋" w:hAnsi="Times New Roman" w:cs="Times New Roman"/>
          <w:noProof/>
          <w:sz w:val="24"/>
          <w:szCs w:val="20"/>
        </w:rPr>
        <w:drawing>
          <wp:inline distT="0" distB="0" distL="0" distR="0">
            <wp:extent cx="8457565" cy="3302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团城湖工程层次分析结构图20180811.wmf"/>
                    <pic:cNvPicPr/>
                  </pic:nvPicPr>
                  <pic:blipFill rotWithShape="1">
                    <a:blip r:embed="rId9" cstate="print">
                      <a:extLst>
                        <a:ext uri="{28A0092B-C50C-407E-A947-70E740481C1C}">
                          <a14:useLocalDpi xmlns:a14="http://schemas.microsoft.com/office/drawing/2010/main" val="0"/>
                        </a:ext>
                      </a:extLst>
                    </a:blip>
                    <a:srcRect l="15682" t="33849" r="46389" b="43612"/>
                    <a:stretch/>
                  </pic:blipFill>
                  <pic:spPr bwMode="auto">
                    <a:xfrm>
                      <a:off x="0" y="0"/>
                      <a:ext cx="8473300" cy="3308143"/>
                    </a:xfrm>
                    <a:prstGeom prst="rect">
                      <a:avLst/>
                    </a:prstGeom>
                    <a:ln>
                      <a:noFill/>
                    </a:ln>
                    <a:extLst>
                      <a:ext uri="{53640926-AAD7-44D8-BBD7-CCE9431645EC}">
                        <a14:shadowObscured xmlns:a14="http://schemas.microsoft.com/office/drawing/2010/main"/>
                      </a:ext>
                    </a:extLst>
                  </pic:spPr>
                </pic:pic>
              </a:graphicData>
            </a:graphic>
          </wp:inline>
        </w:drawing>
      </w:r>
    </w:p>
    <w:p w:rsidR="00F653DA" w:rsidRPr="00406923" w:rsidRDefault="009736B1" w:rsidP="009736B1">
      <w:pPr>
        <w:spacing w:after="60" w:line="560" w:lineRule="exact"/>
        <w:jc w:val="center"/>
        <w:rPr>
          <w:rFonts w:ascii="Times New Roman" w:eastAsia="黑体" w:hAnsi="Times New Roman" w:cs="Times New Roman"/>
          <w:sz w:val="24"/>
          <w:szCs w:val="24"/>
        </w:rPr>
      </w:pPr>
      <w:r w:rsidRPr="00406923">
        <w:rPr>
          <w:rFonts w:ascii="Times New Roman" w:eastAsia="黑体" w:hAnsi="Times New Roman" w:cs="Times New Roman"/>
          <w:sz w:val="24"/>
          <w:szCs w:val="24"/>
        </w:rPr>
        <w:t>图</w:t>
      </w:r>
      <w:r w:rsidRPr="00406923">
        <w:rPr>
          <w:rFonts w:ascii="Times New Roman" w:eastAsia="黑体" w:hAnsi="Times New Roman" w:cs="Times New Roman"/>
          <w:sz w:val="24"/>
          <w:szCs w:val="24"/>
        </w:rPr>
        <w:t xml:space="preserve">2-1  </w:t>
      </w:r>
      <w:r w:rsidRPr="00406923">
        <w:rPr>
          <w:rFonts w:ascii="Times New Roman" w:eastAsia="黑体" w:hAnsi="Times New Roman" w:cs="Times New Roman"/>
          <w:sz w:val="24"/>
          <w:szCs w:val="24"/>
        </w:rPr>
        <w:t>工程风险量值分布图</w:t>
      </w:r>
    </w:p>
    <w:p w:rsidR="00F653DA" w:rsidRPr="00406923" w:rsidRDefault="00F653DA">
      <w:pPr>
        <w:widowControl/>
        <w:jc w:val="left"/>
        <w:rPr>
          <w:rFonts w:ascii="Times New Roman" w:eastAsia="黑体" w:hAnsi="Times New Roman" w:cs="Times New Roman"/>
          <w:sz w:val="24"/>
          <w:szCs w:val="24"/>
        </w:rPr>
      </w:pPr>
      <w:r w:rsidRPr="00406923">
        <w:rPr>
          <w:rFonts w:ascii="Times New Roman" w:eastAsia="黑体" w:hAnsi="Times New Roman" w:cs="Times New Roman"/>
          <w:sz w:val="24"/>
          <w:szCs w:val="24"/>
        </w:rPr>
        <w:br w:type="page"/>
      </w:r>
    </w:p>
    <w:p w:rsidR="00F653DA" w:rsidRPr="00406923" w:rsidRDefault="00F653DA" w:rsidP="00F653DA">
      <w:pPr>
        <w:tabs>
          <w:tab w:val="left" w:pos="1111"/>
          <w:tab w:val="left" w:pos="1399"/>
        </w:tabs>
        <w:spacing w:line="560" w:lineRule="exact"/>
        <w:ind w:firstLine="400"/>
        <w:textAlignment w:val="baseline"/>
        <w:outlineLvl w:val="2"/>
        <w:rPr>
          <w:rFonts w:ascii="Times New Roman" w:eastAsia="黑体" w:hAnsi="Times New Roman" w:cs="Times New Roman"/>
          <w:sz w:val="24"/>
          <w:szCs w:val="24"/>
        </w:rPr>
      </w:pPr>
      <w:bookmarkStart w:id="21" w:name="_Toc521307695"/>
      <w:bookmarkStart w:id="22" w:name="_Toc521397937"/>
      <w:r w:rsidRPr="00406923">
        <w:rPr>
          <w:rFonts w:ascii="Times New Roman" w:eastAsia="黑体" w:hAnsi="Times New Roman" w:cs="Times New Roman"/>
          <w:sz w:val="24"/>
          <w:szCs w:val="24"/>
        </w:rPr>
        <w:t>2.2.</w:t>
      </w:r>
      <w:r w:rsidR="00406923" w:rsidRPr="00406923">
        <w:rPr>
          <w:rFonts w:ascii="Times New Roman" w:eastAsia="黑体" w:hAnsi="Times New Roman" w:cs="Times New Roman" w:hint="eastAsia"/>
          <w:sz w:val="24"/>
          <w:szCs w:val="24"/>
        </w:rPr>
        <w:t>2</w:t>
      </w:r>
      <w:r w:rsidRPr="00406923">
        <w:rPr>
          <w:rFonts w:ascii="Times New Roman" w:eastAsia="黑体" w:hAnsi="Times New Roman" w:cs="Times New Roman"/>
          <w:sz w:val="24"/>
          <w:szCs w:val="24"/>
        </w:rPr>
        <w:t xml:space="preserve"> </w:t>
      </w:r>
      <w:r w:rsidRPr="00406923">
        <w:rPr>
          <w:rFonts w:ascii="Times New Roman" w:eastAsia="黑体" w:hAnsi="Times New Roman" w:cs="Times New Roman"/>
          <w:sz w:val="24"/>
          <w:szCs w:val="24"/>
        </w:rPr>
        <w:t>调度运行风险量值分布图</w:t>
      </w:r>
    </w:p>
    <w:p w:rsidR="00F653DA" w:rsidRPr="00406923" w:rsidRDefault="00F653DA" w:rsidP="00F653DA">
      <w:pPr>
        <w:rPr>
          <w:rFonts w:ascii="Times New Roman" w:hAnsi="Times New Roman" w:cs="Times New Roman"/>
        </w:rPr>
      </w:pPr>
    </w:p>
    <w:p w:rsidR="00F653DA" w:rsidRPr="00406923" w:rsidRDefault="009F097A" w:rsidP="00F653DA">
      <w:pPr>
        <w:ind w:firstLineChars="200" w:firstLine="420"/>
        <w:rPr>
          <w:rFonts w:ascii="Times New Roman" w:eastAsia="宋体" w:hAnsi="Times New Roman" w:cs="Times New Roman"/>
          <w:i/>
          <w:szCs w:val="24"/>
        </w:rPr>
      </w:pPr>
      <w:r w:rsidRPr="00406923">
        <w:rPr>
          <w:rFonts w:ascii="Times New Roman" w:hAnsi="Times New Roman" w:cs="Times New Roman"/>
          <w:noProof/>
        </w:rPr>
        <w:drawing>
          <wp:inline distT="0" distB="0" distL="0" distR="0">
            <wp:extent cx="8867775" cy="34163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63330" cy="3414588"/>
                    </a:xfrm>
                    <a:prstGeom prst="rect">
                      <a:avLst/>
                    </a:prstGeom>
                    <a:noFill/>
                    <a:ln>
                      <a:noFill/>
                    </a:ln>
                  </pic:spPr>
                </pic:pic>
              </a:graphicData>
            </a:graphic>
          </wp:inline>
        </w:drawing>
      </w:r>
    </w:p>
    <w:p w:rsidR="00F653DA" w:rsidRPr="00406923" w:rsidRDefault="00F653DA" w:rsidP="00F653DA">
      <w:pPr>
        <w:spacing w:after="60" w:line="560" w:lineRule="exact"/>
        <w:ind w:firstLineChars="100" w:firstLine="240"/>
        <w:jc w:val="center"/>
        <w:rPr>
          <w:rFonts w:ascii="Times New Roman" w:eastAsia="黑体" w:hAnsi="Times New Roman" w:cs="Times New Roman"/>
          <w:sz w:val="24"/>
          <w:szCs w:val="20"/>
        </w:rPr>
      </w:pPr>
      <w:r w:rsidRPr="00406923">
        <w:rPr>
          <w:rFonts w:ascii="Times New Roman" w:eastAsia="黑体" w:hAnsi="Times New Roman" w:cs="Times New Roman"/>
          <w:sz w:val="24"/>
          <w:szCs w:val="20"/>
        </w:rPr>
        <w:t>图</w:t>
      </w:r>
      <w:r w:rsidRPr="00406923">
        <w:rPr>
          <w:rFonts w:ascii="Times New Roman" w:eastAsia="黑体" w:hAnsi="Times New Roman" w:cs="Times New Roman"/>
          <w:sz w:val="24"/>
          <w:szCs w:val="20"/>
        </w:rPr>
        <w:t>2-</w:t>
      </w:r>
      <w:r w:rsidR="00406923" w:rsidRPr="00406923">
        <w:rPr>
          <w:rFonts w:ascii="Times New Roman" w:eastAsia="黑体" w:hAnsi="Times New Roman" w:cs="Times New Roman" w:hint="eastAsia"/>
          <w:sz w:val="24"/>
          <w:szCs w:val="20"/>
        </w:rPr>
        <w:t>2</w:t>
      </w:r>
      <w:r w:rsidRPr="00406923">
        <w:rPr>
          <w:rFonts w:ascii="Times New Roman" w:eastAsia="黑体" w:hAnsi="Times New Roman" w:cs="Times New Roman"/>
          <w:sz w:val="24"/>
          <w:szCs w:val="20"/>
        </w:rPr>
        <w:t xml:space="preserve">  </w:t>
      </w:r>
      <w:r w:rsidRPr="00406923">
        <w:rPr>
          <w:rFonts w:ascii="Times New Roman" w:eastAsia="黑体" w:hAnsi="Times New Roman" w:cs="Times New Roman"/>
          <w:sz w:val="24"/>
          <w:szCs w:val="20"/>
        </w:rPr>
        <w:t>调度运行风险量值分布图</w:t>
      </w:r>
    </w:p>
    <w:p w:rsidR="00F653DA" w:rsidRPr="00406923" w:rsidRDefault="00F653DA" w:rsidP="00F653DA">
      <w:pPr>
        <w:spacing w:after="60" w:line="560" w:lineRule="exact"/>
        <w:ind w:firstLineChars="100" w:firstLine="240"/>
        <w:rPr>
          <w:rFonts w:ascii="Times New Roman" w:eastAsia="黑体" w:hAnsi="Times New Roman" w:cs="Times New Roman"/>
          <w:sz w:val="24"/>
          <w:szCs w:val="20"/>
        </w:rPr>
      </w:pPr>
    </w:p>
    <w:p w:rsidR="00F653DA" w:rsidRPr="00406923" w:rsidRDefault="00F653DA" w:rsidP="00F653DA">
      <w:pPr>
        <w:rPr>
          <w:rFonts w:ascii="Times New Roman" w:hAnsi="Times New Roman" w:cs="Times New Roman"/>
        </w:rPr>
      </w:pPr>
    </w:p>
    <w:p w:rsidR="00F653DA" w:rsidRPr="00406923" w:rsidRDefault="00F653DA" w:rsidP="00F653DA">
      <w:pPr>
        <w:tabs>
          <w:tab w:val="left" w:pos="1111"/>
          <w:tab w:val="left" w:pos="1399"/>
        </w:tabs>
        <w:spacing w:line="560" w:lineRule="exact"/>
        <w:ind w:firstLine="400"/>
        <w:textAlignment w:val="baseline"/>
        <w:outlineLvl w:val="2"/>
        <w:rPr>
          <w:rFonts w:ascii="Times New Roman" w:eastAsia="黑体" w:hAnsi="Times New Roman" w:cs="Times New Roman"/>
          <w:sz w:val="24"/>
          <w:szCs w:val="24"/>
        </w:rPr>
      </w:pPr>
      <w:r w:rsidRPr="00406923">
        <w:rPr>
          <w:rFonts w:ascii="Times New Roman" w:eastAsia="宋体" w:hAnsi="Times New Roman" w:cs="Times New Roman"/>
          <w:sz w:val="24"/>
          <w:szCs w:val="24"/>
        </w:rPr>
        <w:br w:type="page"/>
      </w:r>
      <w:r w:rsidRPr="00406923">
        <w:rPr>
          <w:rFonts w:ascii="Times New Roman" w:eastAsia="黑体" w:hAnsi="Times New Roman" w:cs="Times New Roman"/>
          <w:sz w:val="24"/>
          <w:szCs w:val="24"/>
        </w:rPr>
        <w:t>2.2.</w:t>
      </w:r>
      <w:r w:rsidR="00406923" w:rsidRPr="00406923">
        <w:rPr>
          <w:rFonts w:ascii="Times New Roman" w:eastAsia="黑体" w:hAnsi="Times New Roman" w:cs="Times New Roman" w:hint="eastAsia"/>
          <w:sz w:val="24"/>
          <w:szCs w:val="24"/>
        </w:rPr>
        <w:t>3</w:t>
      </w:r>
      <w:r w:rsidRPr="00406923">
        <w:rPr>
          <w:rFonts w:ascii="Times New Roman" w:eastAsia="黑体" w:hAnsi="Times New Roman" w:cs="Times New Roman"/>
          <w:sz w:val="24"/>
          <w:szCs w:val="24"/>
        </w:rPr>
        <w:t xml:space="preserve"> </w:t>
      </w:r>
      <w:r w:rsidRPr="00406923">
        <w:rPr>
          <w:rFonts w:ascii="Times New Roman" w:eastAsia="黑体" w:hAnsi="Times New Roman" w:cs="Times New Roman"/>
          <w:sz w:val="24"/>
          <w:szCs w:val="24"/>
        </w:rPr>
        <w:t>综合风险量值分布图</w:t>
      </w:r>
    </w:p>
    <w:p w:rsidR="006A7A8F" w:rsidRDefault="006A7A8F" w:rsidP="006A7A8F">
      <w:pPr>
        <w:ind w:firstLineChars="200" w:firstLine="480"/>
        <w:jc w:val="center"/>
        <w:rPr>
          <w:rFonts w:ascii="Times New Roman" w:eastAsia="黑体" w:hAnsi="Times New Roman" w:cs="Times New Roman"/>
          <w:sz w:val="24"/>
          <w:szCs w:val="20"/>
        </w:rPr>
      </w:pPr>
    </w:p>
    <w:p w:rsidR="006A7A8F" w:rsidRDefault="006A7A8F" w:rsidP="006A7A8F">
      <w:pPr>
        <w:ind w:firstLineChars="200" w:firstLine="480"/>
        <w:jc w:val="center"/>
        <w:rPr>
          <w:rFonts w:ascii="Times New Roman" w:eastAsia="黑体" w:hAnsi="Times New Roman" w:cs="Times New Roman"/>
          <w:sz w:val="24"/>
          <w:szCs w:val="20"/>
        </w:rPr>
      </w:pPr>
      <w:r w:rsidRPr="006A7A8F">
        <w:rPr>
          <w:rFonts w:ascii="Times New Roman" w:eastAsia="黑体" w:hAnsi="Times New Roman" w:cs="Times New Roman"/>
          <w:noProof/>
          <w:sz w:val="24"/>
          <w:szCs w:val="20"/>
        </w:rPr>
        <w:drawing>
          <wp:inline distT="0" distB="0" distL="0" distR="0">
            <wp:extent cx="8863330" cy="3541787"/>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63330" cy="3541787"/>
                    </a:xfrm>
                    <a:prstGeom prst="rect">
                      <a:avLst/>
                    </a:prstGeom>
                    <a:noFill/>
                  </pic:spPr>
                </pic:pic>
              </a:graphicData>
            </a:graphic>
          </wp:inline>
        </w:drawing>
      </w:r>
    </w:p>
    <w:p w:rsidR="00F653DA" w:rsidRPr="00406923" w:rsidRDefault="00F653DA" w:rsidP="006A7A8F">
      <w:pPr>
        <w:ind w:firstLineChars="200" w:firstLine="480"/>
        <w:jc w:val="center"/>
        <w:rPr>
          <w:rFonts w:ascii="Times New Roman" w:eastAsia="黑体" w:hAnsi="Times New Roman" w:cs="Times New Roman"/>
          <w:sz w:val="24"/>
          <w:szCs w:val="20"/>
        </w:rPr>
      </w:pPr>
      <w:r w:rsidRPr="00406923">
        <w:rPr>
          <w:rFonts w:ascii="Times New Roman" w:eastAsia="黑体" w:hAnsi="Times New Roman" w:cs="Times New Roman"/>
          <w:sz w:val="24"/>
          <w:szCs w:val="20"/>
        </w:rPr>
        <w:t>图</w:t>
      </w:r>
      <w:r w:rsidRPr="00406923">
        <w:rPr>
          <w:rFonts w:ascii="Times New Roman" w:eastAsia="黑体" w:hAnsi="Times New Roman" w:cs="Times New Roman"/>
          <w:sz w:val="24"/>
          <w:szCs w:val="20"/>
        </w:rPr>
        <w:t>2-</w:t>
      </w:r>
      <w:r w:rsidR="00406923" w:rsidRPr="00406923">
        <w:rPr>
          <w:rFonts w:ascii="Times New Roman" w:eastAsia="黑体" w:hAnsi="Times New Roman" w:cs="Times New Roman" w:hint="eastAsia"/>
          <w:sz w:val="24"/>
          <w:szCs w:val="20"/>
        </w:rPr>
        <w:t>3</w:t>
      </w:r>
      <w:r w:rsidRPr="00406923">
        <w:rPr>
          <w:rFonts w:ascii="Times New Roman" w:eastAsia="黑体" w:hAnsi="Times New Roman" w:cs="Times New Roman"/>
          <w:sz w:val="24"/>
          <w:szCs w:val="20"/>
        </w:rPr>
        <w:t xml:space="preserve">  </w:t>
      </w:r>
      <w:r w:rsidRPr="00406923">
        <w:rPr>
          <w:rFonts w:ascii="Times New Roman" w:eastAsia="黑体" w:hAnsi="Times New Roman" w:cs="Times New Roman"/>
          <w:sz w:val="24"/>
          <w:szCs w:val="20"/>
        </w:rPr>
        <w:t>综合风险量值分布图</w:t>
      </w:r>
    </w:p>
    <w:p w:rsidR="00F653DA" w:rsidRPr="006A7A8F" w:rsidRDefault="00F653DA" w:rsidP="006A7A8F">
      <w:pPr>
        <w:ind w:firstLineChars="200" w:firstLine="480"/>
        <w:jc w:val="center"/>
        <w:rPr>
          <w:rFonts w:ascii="Times New Roman" w:eastAsia="黑体" w:hAnsi="Times New Roman" w:cs="Times New Roman"/>
          <w:sz w:val="24"/>
          <w:szCs w:val="20"/>
        </w:rPr>
      </w:pPr>
    </w:p>
    <w:p w:rsidR="00F653DA" w:rsidRPr="006A7A8F" w:rsidRDefault="00F653DA" w:rsidP="006A7A8F">
      <w:pPr>
        <w:ind w:firstLineChars="200" w:firstLine="480"/>
        <w:jc w:val="center"/>
        <w:rPr>
          <w:rFonts w:ascii="Times New Roman" w:eastAsia="黑体" w:hAnsi="Times New Roman" w:cs="Times New Roman"/>
          <w:sz w:val="24"/>
          <w:szCs w:val="20"/>
        </w:rPr>
      </w:pPr>
    </w:p>
    <w:p w:rsidR="00F653DA" w:rsidRPr="00406923" w:rsidRDefault="00F653DA" w:rsidP="006A7A8F">
      <w:pPr>
        <w:ind w:firstLineChars="200" w:firstLine="480"/>
        <w:jc w:val="center"/>
        <w:rPr>
          <w:rFonts w:ascii="Times New Roman" w:eastAsia="黑体" w:hAnsi="Times New Roman" w:cs="Times New Roman"/>
          <w:sz w:val="24"/>
          <w:szCs w:val="20"/>
        </w:rPr>
      </w:pPr>
      <w:r w:rsidRPr="006A7A8F">
        <w:rPr>
          <w:rFonts w:ascii="Times New Roman" w:eastAsia="黑体" w:hAnsi="Times New Roman" w:cs="Times New Roman"/>
          <w:sz w:val="24"/>
          <w:szCs w:val="20"/>
        </w:rPr>
        <w:br w:type="page"/>
      </w:r>
      <w:bookmarkEnd w:id="21"/>
      <w:bookmarkEnd w:id="22"/>
    </w:p>
    <w:p w:rsidR="009736B1" w:rsidRPr="00406923" w:rsidRDefault="009736B1" w:rsidP="00E76FE6">
      <w:pPr>
        <w:pStyle w:val="01"/>
        <w:spacing w:before="156"/>
      </w:pPr>
      <w:bookmarkStart w:id="23" w:name="_Toc521835849"/>
      <w:bookmarkStart w:id="24" w:name="_Toc524640582"/>
      <w:r w:rsidRPr="00406923">
        <w:t>3</w:t>
      </w:r>
      <w:r w:rsidR="00166E89" w:rsidRPr="00406923">
        <w:rPr>
          <w:rFonts w:hint="eastAsia"/>
        </w:rPr>
        <w:t xml:space="preserve"> </w:t>
      </w:r>
      <w:r w:rsidRPr="00406923">
        <w:t>输水总干渠</w:t>
      </w:r>
      <w:bookmarkEnd w:id="23"/>
      <w:bookmarkEnd w:id="24"/>
    </w:p>
    <w:p w:rsidR="009736B1" w:rsidRPr="00406923" w:rsidRDefault="009736B1" w:rsidP="00E76FE6">
      <w:pPr>
        <w:pStyle w:val="02"/>
      </w:pPr>
      <w:bookmarkStart w:id="25" w:name="_Toc521835850"/>
      <w:bookmarkStart w:id="26" w:name="_Toc524640583"/>
      <w:r w:rsidRPr="00406923">
        <w:t>3.1</w:t>
      </w:r>
      <w:r w:rsidR="00E76FE6" w:rsidRPr="00406923">
        <w:t xml:space="preserve"> </w:t>
      </w:r>
      <w:r w:rsidR="00A53AE8">
        <w:rPr>
          <w:rFonts w:hint="eastAsia"/>
        </w:rPr>
        <w:t>建筑物</w:t>
      </w:r>
      <w:r w:rsidRPr="00406923">
        <w:t>风险事件及因子</w:t>
      </w:r>
      <w:bookmarkEnd w:id="25"/>
      <w:bookmarkEnd w:id="26"/>
    </w:p>
    <w:p w:rsidR="009736B1" w:rsidRPr="00406923" w:rsidRDefault="009736B1" w:rsidP="00E76FE6">
      <w:pPr>
        <w:ind w:firstLineChars="200" w:firstLine="480"/>
        <w:jc w:val="center"/>
        <w:rPr>
          <w:rFonts w:ascii="Times New Roman" w:eastAsia="黑体" w:hAnsi="Times New Roman" w:cs="Times New Roman"/>
          <w:sz w:val="24"/>
          <w:szCs w:val="24"/>
        </w:rPr>
      </w:pPr>
      <w:r w:rsidRPr="00406923">
        <w:rPr>
          <w:rFonts w:ascii="Times New Roman" w:eastAsia="黑体" w:hAnsi="Times New Roman" w:cs="Times New Roman"/>
          <w:sz w:val="24"/>
          <w:szCs w:val="24"/>
        </w:rPr>
        <w:t>表</w:t>
      </w:r>
      <w:r w:rsidRPr="00406923">
        <w:rPr>
          <w:rFonts w:ascii="Times New Roman" w:eastAsia="黑体" w:hAnsi="Times New Roman" w:cs="Times New Roman"/>
          <w:sz w:val="24"/>
          <w:szCs w:val="24"/>
        </w:rPr>
        <w:t xml:space="preserve">3.1-1  </w:t>
      </w:r>
      <w:r w:rsidRPr="00406923">
        <w:rPr>
          <w:rFonts w:ascii="Times New Roman" w:eastAsia="黑体" w:hAnsi="Times New Roman" w:cs="Times New Roman"/>
          <w:sz w:val="24"/>
          <w:szCs w:val="24"/>
        </w:rPr>
        <w:t>输水渠道主要风险事件及风险因子一览表</w:t>
      </w:r>
    </w:p>
    <w:tbl>
      <w:tblPr>
        <w:tblW w:w="14240" w:type="dxa"/>
        <w:tblInd w:w="93" w:type="dxa"/>
        <w:tblLook w:val="04A0" w:firstRow="1" w:lastRow="0" w:firstColumn="1" w:lastColumn="0" w:noHBand="0" w:noVBand="1"/>
      </w:tblPr>
      <w:tblGrid>
        <w:gridCol w:w="800"/>
        <w:gridCol w:w="2504"/>
        <w:gridCol w:w="4796"/>
        <w:gridCol w:w="1020"/>
        <w:gridCol w:w="1600"/>
        <w:gridCol w:w="2400"/>
        <w:gridCol w:w="1120"/>
      </w:tblGrid>
      <w:tr w:rsidR="00406923" w:rsidRPr="00406923" w:rsidTr="00842A68">
        <w:trPr>
          <w:tblHeader/>
        </w:trPr>
        <w:tc>
          <w:tcPr>
            <w:tcW w:w="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序号</w:t>
            </w:r>
          </w:p>
        </w:tc>
        <w:tc>
          <w:tcPr>
            <w:tcW w:w="2504" w:type="dxa"/>
            <w:tcBorders>
              <w:top w:val="single" w:sz="4" w:space="0" w:color="auto"/>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建筑物名称</w:t>
            </w:r>
          </w:p>
        </w:tc>
        <w:tc>
          <w:tcPr>
            <w:tcW w:w="4796" w:type="dxa"/>
            <w:tcBorders>
              <w:top w:val="single" w:sz="4" w:space="0" w:color="auto"/>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桩号</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风险量值</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主要风险事件</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主要风险因子（按重要性排序）</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对应风险防范措施编号</w:t>
            </w:r>
          </w:p>
        </w:tc>
      </w:tr>
      <w:tr w:rsidR="00406923" w:rsidRPr="00406923" w:rsidTr="00842A68">
        <w:tc>
          <w:tcPr>
            <w:tcW w:w="800"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1 </w:t>
            </w:r>
          </w:p>
        </w:tc>
        <w:tc>
          <w:tcPr>
            <w:tcW w:w="2504"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永定河倒虹吸（输水）</w:t>
            </w:r>
          </w:p>
        </w:tc>
        <w:tc>
          <w:tcPr>
            <w:tcW w:w="4796"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1256+362.8~1258+847.8</w:t>
            </w:r>
          </w:p>
        </w:tc>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8.3 </w:t>
            </w: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A4720" w:rsidP="00842A68">
            <w:pPr>
              <w:widowControl/>
              <w:spacing w:line="240" w:lineRule="exact"/>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管顶覆土</w:t>
            </w:r>
            <w:r w:rsidR="005F2A43">
              <w:rPr>
                <w:rFonts w:ascii="Times New Roman" w:eastAsia="仿宋" w:hAnsi="Times New Roman" w:cs="Times New Roman" w:hint="eastAsia"/>
                <w:kern w:val="0"/>
                <w:sz w:val="20"/>
                <w:szCs w:val="20"/>
              </w:rPr>
              <w:t>冲刷</w:t>
            </w:r>
            <w:r>
              <w:rPr>
                <w:rFonts w:ascii="Times New Roman" w:eastAsia="仿宋" w:hAnsi="Times New Roman" w:cs="Times New Roman" w:hint="eastAsia"/>
                <w:kern w:val="0"/>
                <w:sz w:val="20"/>
                <w:szCs w:val="20"/>
              </w:rPr>
              <w:t>破坏</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暴雨洪水</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1-1</w:t>
            </w:r>
          </w:p>
        </w:tc>
      </w:tr>
      <w:tr w:rsidR="00406923" w:rsidRPr="00406923" w:rsidTr="00842A68">
        <w:tc>
          <w:tcPr>
            <w:tcW w:w="8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违章采砂活动</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1-4</w:t>
            </w:r>
          </w:p>
        </w:tc>
      </w:tr>
      <w:tr w:rsidR="00406923" w:rsidRPr="00406923" w:rsidTr="00842A68">
        <w:tc>
          <w:tcPr>
            <w:tcW w:w="8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1-8</w:t>
            </w:r>
          </w:p>
        </w:tc>
      </w:tr>
      <w:tr w:rsidR="00406923" w:rsidRPr="00406923" w:rsidTr="00842A68">
        <w:tc>
          <w:tcPr>
            <w:tcW w:w="8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箱涵破裂失效</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违章采砂活动</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1-4</w:t>
            </w:r>
          </w:p>
        </w:tc>
      </w:tr>
      <w:tr w:rsidR="00406923" w:rsidRPr="00406923" w:rsidTr="00842A68">
        <w:tc>
          <w:tcPr>
            <w:tcW w:w="8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工程自身</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1-7</w:t>
            </w:r>
          </w:p>
        </w:tc>
      </w:tr>
      <w:tr w:rsidR="00406923" w:rsidRPr="00406923" w:rsidTr="00842A68">
        <w:tc>
          <w:tcPr>
            <w:tcW w:w="8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1-8</w:t>
            </w:r>
          </w:p>
        </w:tc>
      </w:tr>
      <w:tr w:rsidR="00406923" w:rsidRPr="00406923" w:rsidTr="00842A68">
        <w:tc>
          <w:tcPr>
            <w:tcW w:w="8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箱涵整体错位变形失稳</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违章采砂活动</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1-4</w:t>
            </w:r>
          </w:p>
        </w:tc>
      </w:tr>
      <w:tr w:rsidR="00406923" w:rsidRPr="00406923" w:rsidTr="00842A68">
        <w:tc>
          <w:tcPr>
            <w:tcW w:w="8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暴雨洪水</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1-1</w:t>
            </w:r>
          </w:p>
        </w:tc>
      </w:tr>
      <w:tr w:rsidR="00406923" w:rsidRPr="00406923" w:rsidTr="00842A68">
        <w:tc>
          <w:tcPr>
            <w:tcW w:w="8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1-8</w:t>
            </w:r>
          </w:p>
        </w:tc>
      </w:tr>
      <w:tr w:rsidR="00406923" w:rsidRPr="00406923" w:rsidTr="00842A68">
        <w:tc>
          <w:tcPr>
            <w:tcW w:w="8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过流能力下降</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1-8</w:t>
            </w:r>
          </w:p>
        </w:tc>
      </w:tr>
      <w:tr w:rsidR="00406923" w:rsidRPr="00406923" w:rsidTr="00842A68">
        <w:tc>
          <w:tcPr>
            <w:tcW w:w="8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C4A55">
              <w:rPr>
                <w:rFonts w:ascii="Times New Roman" w:eastAsia="仿宋" w:hAnsi="Times New Roman" w:cs="Times New Roman" w:hint="eastAsia"/>
                <w:kern w:val="0"/>
                <w:sz w:val="20"/>
                <w:szCs w:val="20"/>
              </w:rPr>
              <w:t>涵身渗漏</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1-8</w:t>
            </w:r>
          </w:p>
        </w:tc>
      </w:tr>
      <w:tr w:rsidR="00406923" w:rsidRPr="00406923" w:rsidTr="00842A68">
        <w:tc>
          <w:tcPr>
            <w:tcW w:w="8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违章采砂活动</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1-4</w:t>
            </w:r>
          </w:p>
        </w:tc>
      </w:tr>
      <w:tr w:rsidR="00406923" w:rsidRPr="00406923" w:rsidTr="00842A68">
        <w:tc>
          <w:tcPr>
            <w:tcW w:w="800" w:type="dxa"/>
            <w:tcBorders>
              <w:top w:val="single" w:sz="4" w:space="0" w:color="auto"/>
              <w:left w:val="single" w:sz="4" w:space="0" w:color="auto"/>
              <w:bottom w:val="nil"/>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2,3</w:t>
            </w:r>
          </w:p>
        </w:tc>
        <w:tc>
          <w:tcPr>
            <w:tcW w:w="2504" w:type="dxa"/>
            <w:tcBorders>
              <w:top w:val="single" w:sz="4" w:space="0" w:color="auto"/>
              <w:left w:val="nil"/>
              <w:bottom w:val="nil"/>
              <w:right w:val="single" w:sz="4" w:space="0" w:color="auto"/>
            </w:tcBorders>
            <w:shd w:val="clear" w:color="auto" w:fill="auto"/>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卢沟桥暗涵（明挖箱涵）</w:t>
            </w:r>
          </w:p>
        </w:tc>
        <w:tc>
          <w:tcPr>
            <w:tcW w:w="4796" w:type="dxa"/>
            <w:tcBorders>
              <w:top w:val="single" w:sz="4" w:space="0" w:color="auto"/>
              <w:left w:val="nil"/>
              <w:bottom w:val="nil"/>
              <w:right w:val="nil"/>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1258+847.8~1260+831.8</w:t>
            </w: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1260+897.8~1261+207.8</w:t>
            </w:r>
          </w:p>
        </w:tc>
        <w:tc>
          <w:tcPr>
            <w:tcW w:w="1020" w:type="dxa"/>
            <w:tcBorders>
              <w:top w:val="nil"/>
              <w:left w:val="single" w:sz="4" w:space="0" w:color="auto"/>
              <w:bottom w:val="nil"/>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7.8,7.8</w:t>
            </w:r>
          </w:p>
        </w:tc>
        <w:tc>
          <w:tcPr>
            <w:tcW w:w="1600" w:type="dxa"/>
            <w:vMerge w:val="restart"/>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箱涵破裂失效</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违章超载</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1-6</w:t>
            </w:r>
          </w:p>
        </w:tc>
      </w:tr>
      <w:tr w:rsidR="00406923" w:rsidRPr="00406923" w:rsidTr="00842A68">
        <w:tc>
          <w:tcPr>
            <w:tcW w:w="800" w:type="dxa"/>
            <w:tcBorders>
              <w:top w:val="nil"/>
              <w:left w:val="single" w:sz="4" w:space="0" w:color="auto"/>
              <w:bottom w:val="nil"/>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4,5</w:t>
            </w:r>
          </w:p>
        </w:tc>
        <w:tc>
          <w:tcPr>
            <w:tcW w:w="2504" w:type="dxa"/>
            <w:tcBorders>
              <w:top w:val="nil"/>
              <w:left w:val="nil"/>
              <w:bottom w:val="nil"/>
              <w:right w:val="single" w:sz="4" w:space="0" w:color="auto"/>
            </w:tcBorders>
            <w:shd w:val="clear" w:color="auto" w:fill="auto"/>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卢沟桥暗涵（明挖箱涵）</w:t>
            </w:r>
          </w:p>
        </w:tc>
        <w:tc>
          <w:tcPr>
            <w:tcW w:w="4796" w:type="dxa"/>
            <w:tcBorders>
              <w:top w:val="nil"/>
              <w:left w:val="nil"/>
              <w:bottom w:val="nil"/>
              <w:right w:val="nil"/>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1261+238.8~1261+262.8</w:t>
            </w: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1261+299.8~1261+324.8</w:t>
            </w:r>
          </w:p>
        </w:tc>
        <w:tc>
          <w:tcPr>
            <w:tcW w:w="1020" w:type="dxa"/>
            <w:tcBorders>
              <w:top w:val="nil"/>
              <w:left w:val="single" w:sz="4" w:space="0" w:color="auto"/>
              <w:bottom w:val="nil"/>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7.8,7.8</w:t>
            </w:r>
          </w:p>
        </w:tc>
        <w:tc>
          <w:tcPr>
            <w:tcW w:w="1600" w:type="dxa"/>
            <w:vMerge/>
            <w:tcBorders>
              <w:top w:val="nil"/>
              <w:left w:val="nil"/>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保护范围内违章活动</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1-5</w:t>
            </w:r>
          </w:p>
        </w:tc>
      </w:tr>
      <w:tr w:rsidR="00406923" w:rsidRPr="00406923" w:rsidTr="00842A68">
        <w:tc>
          <w:tcPr>
            <w:tcW w:w="800" w:type="dxa"/>
            <w:tcBorders>
              <w:top w:val="nil"/>
              <w:left w:val="single" w:sz="4" w:space="0" w:color="auto"/>
              <w:bottom w:val="nil"/>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6,7</w:t>
            </w:r>
          </w:p>
        </w:tc>
        <w:tc>
          <w:tcPr>
            <w:tcW w:w="2504" w:type="dxa"/>
            <w:tcBorders>
              <w:top w:val="nil"/>
              <w:left w:val="nil"/>
              <w:bottom w:val="nil"/>
              <w:right w:val="single" w:sz="4" w:space="0" w:color="auto"/>
            </w:tcBorders>
            <w:shd w:val="clear" w:color="auto" w:fill="auto"/>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卢沟桥暗涵（明挖箱涵）</w:t>
            </w:r>
          </w:p>
        </w:tc>
        <w:tc>
          <w:tcPr>
            <w:tcW w:w="4796" w:type="dxa"/>
            <w:tcBorders>
              <w:top w:val="nil"/>
              <w:left w:val="nil"/>
              <w:bottom w:val="nil"/>
              <w:right w:val="nil"/>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1261+359.8~1261+498.8</w:t>
            </w: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1261+537.8~1261+617.8</w:t>
            </w:r>
          </w:p>
        </w:tc>
        <w:tc>
          <w:tcPr>
            <w:tcW w:w="1020" w:type="dxa"/>
            <w:tcBorders>
              <w:top w:val="nil"/>
              <w:left w:val="single" w:sz="4" w:space="0" w:color="auto"/>
              <w:bottom w:val="nil"/>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7.8,7.8</w:t>
            </w:r>
          </w:p>
        </w:tc>
        <w:tc>
          <w:tcPr>
            <w:tcW w:w="1600" w:type="dxa"/>
            <w:vMerge/>
            <w:tcBorders>
              <w:top w:val="nil"/>
              <w:left w:val="nil"/>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1-8</w:t>
            </w:r>
          </w:p>
        </w:tc>
      </w:tr>
      <w:tr w:rsidR="00406923" w:rsidRPr="00406923" w:rsidTr="00842A68">
        <w:tc>
          <w:tcPr>
            <w:tcW w:w="800" w:type="dxa"/>
            <w:tcBorders>
              <w:top w:val="nil"/>
              <w:left w:val="single" w:sz="4" w:space="0" w:color="auto"/>
              <w:bottom w:val="nil"/>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8,9</w:t>
            </w:r>
          </w:p>
        </w:tc>
        <w:tc>
          <w:tcPr>
            <w:tcW w:w="2504" w:type="dxa"/>
            <w:tcBorders>
              <w:top w:val="nil"/>
              <w:left w:val="nil"/>
              <w:bottom w:val="nil"/>
              <w:right w:val="single" w:sz="4" w:space="0" w:color="auto"/>
            </w:tcBorders>
            <w:shd w:val="clear" w:color="auto" w:fill="auto"/>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卢沟桥暗涵（明挖箱涵）</w:t>
            </w:r>
          </w:p>
        </w:tc>
        <w:tc>
          <w:tcPr>
            <w:tcW w:w="4796" w:type="dxa"/>
            <w:tcBorders>
              <w:top w:val="nil"/>
              <w:left w:val="nil"/>
              <w:bottom w:val="nil"/>
              <w:right w:val="nil"/>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1261+767.8~1263+942.8</w:t>
            </w: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1264+017.8~1264+116.8</w:t>
            </w:r>
          </w:p>
        </w:tc>
        <w:tc>
          <w:tcPr>
            <w:tcW w:w="1020" w:type="dxa"/>
            <w:tcBorders>
              <w:top w:val="nil"/>
              <w:left w:val="single" w:sz="4" w:space="0" w:color="auto"/>
              <w:bottom w:val="nil"/>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7.8,7.8</w:t>
            </w:r>
          </w:p>
        </w:tc>
        <w:tc>
          <w:tcPr>
            <w:tcW w:w="1600" w:type="dxa"/>
            <w:vMerge w:val="restart"/>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箱涵整体错位变形失稳</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保护范围内违章活动</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1-5</w:t>
            </w:r>
          </w:p>
        </w:tc>
      </w:tr>
      <w:tr w:rsidR="00406923" w:rsidRPr="00406923" w:rsidTr="00842A68">
        <w:tc>
          <w:tcPr>
            <w:tcW w:w="800" w:type="dxa"/>
            <w:tcBorders>
              <w:top w:val="nil"/>
              <w:left w:val="single" w:sz="4" w:space="0" w:color="auto"/>
              <w:bottom w:val="nil"/>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10,11</w:t>
            </w:r>
          </w:p>
        </w:tc>
        <w:tc>
          <w:tcPr>
            <w:tcW w:w="2504" w:type="dxa"/>
            <w:tcBorders>
              <w:top w:val="nil"/>
              <w:left w:val="nil"/>
              <w:bottom w:val="nil"/>
              <w:right w:val="single" w:sz="4" w:space="0" w:color="auto"/>
            </w:tcBorders>
            <w:shd w:val="clear" w:color="auto" w:fill="auto"/>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西四环方涵（明挖箱涵）</w:t>
            </w:r>
          </w:p>
        </w:tc>
        <w:tc>
          <w:tcPr>
            <w:tcW w:w="4796" w:type="dxa"/>
            <w:tcBorders>
              <w:top w:val="nil"/>
              <w:left w:val="nil"/>
              <w:bottom w:val="nil"/>
              <w:right w:val="nil"/>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1264+145.8~1264+190.8</w:t>
            </w: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1264+277.8~1264+521.8</w:t>
            </w:r>
          </w:p>
        </w:tc>
        <w:tc>
          <w:tcPr>
            <w:tcW w:w="1020" w:type="dxa"/>
            <w:tcBorders>
              <w:top w:val="nil"/>
              <w:left w:val="single" w:sz="4" w:space="0" w:color="auto"/>
              <w:bottom w:val="nil"/>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7.8,7.8</w:t>
            </w:r>
          </w:p>
        </w:tc>
        <w:tc>
          <w:tcPr>
            <w:tcW w:w="1600" w:type="dxa"/>
            <w:vMerge/>
            <w:tcBorders>
              <w:top w:val="nil"/>
              <w:left w:val="nil"/>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违章超载</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1-6</w:t>
            </w:r>
          </w:p>
        </w:tc>
      </w:tr>
      <w:tr w:rsidR="00406923" w:rsidRPr="00406923" w:rsidTr="00842A68">
        <w:tc>
          <w:tcPr>
            <w:tcW w:w="800" w:type="dxa"/>
            <w:tcBorders>
              <w:top w:val="nil"/>
              <w:left w:val="single" w:sz="4" w:space="0" w:color="auto"/>
              <w:bottom w:val="nil"/>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12 </w:t>
            </w:r>
          </w:p>
        </w:tc>
        <w:tc>
          <w:tcPr>
            <w:tcW w:w="2504" w:type="dxa"/>
            <w:tcBorders>
              <w:top w:val="nil"/>
              <w:left w:val="nil"/>
              <w:bottom w:val="nil"/>
              <w:right w:val="single" w:sz="4" w:space="0" w:color="auto"/>
            </w:tcBorders>
            <w:shd w:val="clear" w:color="auto" w:fill="auto"/>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西四环方涵（明挖箱涵）</w:t>
            </w:r>
          </w:p>
        </w:tc>
        <w:tc>
          <w:tcPr>
            <w:tcW w:w="4796" w:type="dxa"/>
            <w:tcBorders>
              <w:top w:val="nil"/>
              <w:left w:val="nil"/>
              <w:bottom w:val="nil"/>
              <w:right w:val="nil"/>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1264+616.8~1265+510.8 </w:t>
            </w:r>
            <w:r w:rsidRPr="00406923">
              <w:rPr>
                <w:rFonts w:ascii="Times New Roman" w:eastAsia="仿宋" w:hAnsi="Times New Roman" w:cs="Times New Roman"/>
                <w:kern w:val="0"/>
                <w:sz w:val="20"/>
                <w:szCs w:val="20"/>
              </w:rPr>
              <w:t>，</w:t>
            </w:r>
          </w:p>
        </w:tc>
        <w:tc>
          <w:tcPr>
            <w:tcW w:w="1020" w:type="dxa"/>
            <w:tcBorders>
              <w:top w:val="nil"/>
              <w:left w:val="single" w:sz="4" w:space="0" w:color="auto"/>
              <w:bottom w:val="nil"/>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7.80 </w:t>
            </w:r>
          </w:p>
        </w:tc>
        <w:tc>
          <w:tcPr>
            <w:tcW w:w="1600" w:type="dxa"/>
            <w:vMerge/>
            <w:tcBorders>
              <w:top w:val="nil"/>
              <w:left w:val="nil"/>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1-8</w:t>
            </w:r>
          </w:p>
        </w:tc>
      </w:tr>
      <w:tr w:rsidR="00406923" w:rsidRPr="00406923" w:rsidTr="00842A68">
        <w:tc>
          <w:tcPr>
            <w:tcW w:w="800" w:type="dxa"/>
            <w:tcBorders>
              <w:top w:val="nil"/>
              <w:left w:val="single" w:sz="4" w:space="0" w:color="auto"/>
              <w:bottom w:val="nil"/>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13 </w:t>
            </w:r>
          </w:p>
        </w:tc>
        <w:tc>
          <w:tcPr>
            <w:tcW w:w="2504" w:type="dxa"/>
            <w:tcBorders>
              <w:top w:val="nil"/>
              <w:left w:val="nil"/>
              <w:bottom w:val="nil"/>
              <w:right w:val="single" w:sz="4" w:space="0" w:color="auto"/>
            </w:tcBorders>
            <w:shd w:val="clear" w:color="auto" w:fill="auto"/>
            <w:vAlign w:val="center"/>
            <w:hideMark/>
          </w:tcPr>
          <w:p w:rsidR="009736B1" w:rsidRPr="00406923" w:rsidRDefault="00CD375A" w:rsidP="00842A68">
            <w:pPr>
              <w:widowControl/>
              <w:spacing w:line="24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团城湖</w:t>
            </w:r>
            <w:r w:rsidR="009736B1" w:rsidRPr="00406923">
              <w:rPr>
                <w:rFonts w:ascii="Times New Roman" w:eastAsia="仿宋" w:hAnsi="Times New Roman" w:cs="Times New Roman"/>
                <w:kern w:val="0"/>
                <w:sz w:val="20"/>
                <w:szCs w:val="20"/>
              </w:rPr>
              <w:t>暗涵（明挖箱涵）</w:t>
            </w:r>
          </w:p>
        </w:tc>
        <w:tc>
          <w:tcPr>
            <w:tcW w:w="4796" w:type="dxa"/>
            <w:tcBorders>
              <w:top w:val="nil"/>
              <w:left w:val="nil"/>
              <w:bottom w:val="nil"/>
              <w:right w:val="nil"/>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1277+571.8~1277+627.8</w:t>
            </w:r>
          </w:p>
        </w:tc>
        <w:tc>
          <w:tcPr>
            <w:tcW w:w="1020" w:type="dxa"/>
            <w:tcBorders>
              <w:top w:val="nil"/>
              <w:left w:val="single" w:sz="4" w:space="0" w:color="auto"/>
              <w:bottom w:val="nil"/>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7.80 </w:t>
            </w:r>
          </w:p>
        </w:tc>
        <w:tc>
          <w:tcPr>
            <w:tcW w:w="16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过流能力下降</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1-8</w:t>
            </w:r>
          </w:p>
        </w:tc>
      </w:tr>
      <w:tr w:rsidR="00406923" w:rsidRPr="00406923" w:rsidTr="00842A68">
        <w:tc>
          <w:tcPr>
            <w:tcW w:w="800" w:type="dxa"/>
            <w:tcBorders>
              <w:top w:val="nil"/>
              <w:left w:val="single" w:sz="4" w:space="0" w:color="auto"/>
              <w:bottom w:val="nil"/>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　</w:t>
            </w:r>
          </w:p>
        </w:tc>
        <w:tc>
          <w:tcPr>
            <w:tcW w:w="2504" w:type="dxa"/>
            <w:tcBorders>
              <w:top w:val="nil"/>
              <w:left w:val="nil"/>
              <w:bottom w:val="nil"/>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　</w:t>
            </w:r>
          </w:p>
        </w:tc>
        <w:tc>
          <w:tcPr>
            <w:tcW w:w="4796" w:type="dxa"/>
            <w:tcBorders>
              <w:top w:val="nil"/>
              <w:left w:val="nil"/>
              <w:bottom w:val="nil"/>
              <w:right w:val="nil"/>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tcBorders>
              <w:top w:val="nil"/>
              <w:left w:val="single" w:sz="4" w:space="0" w:color="auto"/>
              <w:bottom w:val="nil"/>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　</w:t>
            </w:r>
          </w:p>
        </w:tc>
        <w:tc>
          <w:tcPr>
            <w:tcW w:w="16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涵身渗漏</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1-8</w:t>
            </w:r>
          </w:p>
        </w:tc>
      </w:tr>
      <w:tr w:rsidR="00406923" w:rsidRPr="00406923" w:rsidTr="00842A68">
        <w:tc>
          <w:tcPr>
            <w:tcW w:w="800" w:type="dxa"/>
            <w:tcBorders>
              <w:top w:val="single" w:sz="4" w:space="0" w:color="auto"/>
              <w:left w:val="single" w:sz="4" w:space="0" w:color="auto"/>
              <w:bottom w:val="nil"/>
              <w:right w:val="nil"/>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14 </w:t>
            </w:r>
          </w:p>
        </w:tc>
        <w:tc>
          <w:tcPr>
            <w:tcW w:w="2504" w:type="dxa"/>
            <w:tcBorders>
              <w:top w:val="single" w:sz="4" w:space="0" w:color="auto"/>
              <w:left w:val="single" w:sz="4" w:space="0" w:color="auto"/>
              <w:bottom w:val="nil"/>
              <w:right w:val="nil"/>
            </w:tcBorders>
            <w:shd w:val="clear" w:color="auto" w:fill="auto"/>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穿越丰台西路和卢沟桥路段（暗挖箱涵）</w:t>
            </w:r>
          </w:p>
        </w:tc>
        <w:tc>
          <w:tcPr>
            <w:tcW w:w="4796" w:type="dxa"/>
            <w:tcBorders>
              <w:top w:val="single" w:sz="4" w:space="0" w:color="auto"/>
              <w:left w:val="single" w:sz="4" w:space="0" w:color="auto"/>
              <w:bottom w:val="nil"/>
              <w:right w:val="nil"/>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1261+617.8~1261+767.8</w:t>
            </w:r>
          </w:p>
        </w:tc>
        <w:tc>
          <w:tcPr>
            <w:tcW w:w="1020" w:type="dxa"/>
            <w:tcBorders>
              <w:top w:val="single" w:sz="4" w:space="0" w:color="auto"/>
              <w:left w:val="single" w:sz="4" w:space="0" w:color="auto"/>
              <w:bottom w:val="nil"/>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8.80 </w:t>
            </w:r>
          </w:p>
        </w:tc>
        <w:tc>
          <w:tcPr>
            <w:tcW w:w="1600" w:type="dxa"/>
            <w:vMerge w:val="restart"/>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隧洞衬砌结构失稳</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工程自身</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1-8</w:t>
            </w:r>
          </w:p>
        </w:tc>
      </w:tr>
      <w:tr w:rsidR="00406923" w:rsidRPr="00406923" w:rsidTr="00B5002C">
        <w:tc>
          <w:tcPr>
            <w:tcW w:w="800" w:type="dxa"/>
            <w:tcBorders>
              <w:top w:val="nil"/>
              <w:left w:val="single" w:sz="4" w:space="0" w:color="auto"/>
              <w:bottom w:val="single" w:sz="4" w:space="0" w:color="auto"/>
              <w:right w:val="nil"/>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15 </w:t>
            </w:r>
          </w:p>
        </w:tc>
        <w:tc>
          <w:tcPr>
            <w:tcW w:w="2504" w:type="dxa"/>
            <w:tcBorders>
              <w:top w:val="nil"/>
              <w:left w:val="single" w:sz="4" w:space="0" w:color="auto"/>
              <w:bottom w:val="single" w:sz="4" w:space="0" w:color="auto"/>
              <w:right w:val="nil"/>
            </w:tcBorders>
            <w:shd w:val="clear" w:color="auto" w:fill="auto"/>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绕过新建跨京石的丰北路匝道桥桥台（暗挖箱涵）</w:t>
            </w:r>
          </w:p>
        </w:tc>
        <w:tc>
          <w:tcPr>
            <w:tcW w:w="4796" w:type="dxa"/>
            <w:tcBorders>
              <w:top w:val="nil"/>
              <w:left w:val="single" w:sz="4" w:space="0" w:color="auto"/>
              <w:bottom w:val="single" w:sz="4" w:space="0" w:color="auto"/>
              <w:right w:val="nil"/>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1263+942.8~1264+017.8</w:t>
            </w:r>
          </w:p>
        </w:tc>
        <w:tc>
          <w:tcPr>
            <w:tcW w:w="1020" w:type="dxa"/>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8.80 </w:t>
            </w:r>
          </w:p>
        </w:tc>
        <w:tc>
          <w:tcPr>
            <w:tcW w:w="1600" w:type="dxa"/>
            <w:vMerge/>
            <w:tcBorders>
              <w:top w:val="nil"/>
              <w:left w:val="nil"/>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地质灾害</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w:t>
            </w:r>
          </w:p>
        </w:tc>
      </w:tr>
      <w:tr w:rsidR="00406923" w:rsidRPr="00406923" w:rsidTr="00B5002C">
        <w:tc>
          <w:tcPr>
            <w:tcW w:w="800" w:type="dxa"/>
            <w:tcBorders>
              <w:top w:val="single" w:sz="4" w:space="0" w:color="auto"/>
              <w:left w:val="single" w:sz="4" w:space="0" w:color="auto"/>
              <w:bottom w:val="single" w:sz="4" w:space="0" w:color="auto"/>
              <w:right w:val="nil"/>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16</w:t>
            </w: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17</w:t>
            </w:r>
          </w:p>
        </w:tc>
        <w:tc>
          <w:tcPr>
            <w:tcW w:w="2504" w:type="dxa"/>
            <w:tcBorders>
              <w:top w:val="single" w:sz="4" w:space="0" w:color="auto"/>
              <w:left w:val="single" w:sz="4" w:space="0" w:color="auto"/>
              <w:bottom w:val="single" w:sz="4" w:space="0" w:color="auto"/>
              <w:right w:val="nil"/>
            </w:tcBorders>
            <w:shd w:val="clear" w:color="auto" w:fill="auto"/>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西四环方涵（暗挖箱涵）</w:t>
            </w:r>
          </w:p>
        </w:tc>
        <w:tc>
          <w:tcPr>
            <w:tcW w:w="4796" w:type="dxa"/>
            <w:tcBorders>
              <w:top w:val="single" w:sz="4" w:space="0" w:color="auto"/>
              <w:left w:val="single" w:sz="4" w:space="0" w:color="auto"/>
              <w:bottom w:val="single" w:sz="4" w:space="0" w:color="auto"/>
              <w:right w:val="nil"/>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1264+116.8~1264+145.8</w:t>
            </w: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1264+190.8~1264+277.8</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8.8</w:t>
            </w: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8.8</w:t>
            </w:r>
          </w:p>
        </w:tc>
        <w:tc>
          <w:tcPr>
            <w:tcW w:w="1600" w:type="dxa"/>
            <w:vMerge/>
            <w:tcBorders>
              <w:top w:val="single" w:sz="4" w:space="0" w:color="auto"/>
              <w:left w:val="nil"/>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穿越段防护结构变形</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1-3</w:t>
            </w:r>
          </w:p>
        </w:tc>
      </w:tr>
      <w:tr w:rsidR="00406923" w:rsidRPr="00406923" w:rsidTr="00B5002C">
        <w:tc>
          <w:tcPr>
            <w:tcW w:w="800" w:type="dxa"/>
            <w:tcBorders>
              <w:top w:val="single" w:sz="4" w:space="0" w:color="auto"/>
              <w:left w:val="single" w:sz="4" w:space="0" w:color="auto"/>
              <w:bottom w:val="nil"/>
              <w:right w:val="nil"/>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18,19</w:t>
            </w:r>
          </w:p>
        </w:tc>
        <w:tc>
          <w:tcPr>
            <w:tcW w:w="2504" w:type="dxa"/>
            <w:tcBorders>
              <w:top w:val="single" w:sz="4" w:space="0" w:color="auto"/>
              <w:left w:val="single" w:sz="4" w:space="0" w:color="auto"/>
              <w:bottom w:val="nil"/>
              <w:right w:val="nil"/>
            </w:tcBorders>
            <w:shd w:val="clear" w:color="auto" w:fill="auto"/>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西四环方涵（暗挖箱涵）</w:t>
            </w:r>
          </w:p>
        </w:tc>
        <w:tc>
          <w:tcPr>
            <w:tcW w:w="4796" w:type="dxa"/>
            <w:tcBorders>
              <w:top w:val="single" w:sz="4" w:space="0" w:color="auto"/>
              <w:left w:val="single" w:sz="4" w:space="0" w:color="auto"/>
              <w:bottom w:val="nil"/>
              <w:right w:val="nil"/>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1264+521.8~1264+616.8</w:t>
            </w: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1276+474.8~1276+719.8</w:t>
            </w:r>
          </w:p>
        </w:tc>
        <w:tc>
          <w:tcPr>
            <w:tcW w:w="1020" w:type="dxa"/>
            <w:tcBorders>
              <w:top w:val="single" w:sz="4" w:space="0" w:color="auto"/>
              <w:left w:val="single" w:sz="4" w:space="0" w:color="auto"/>
              <w:bottom w:val="nil"/>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8.8</w:t>
            </w: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8.8</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过水能力下降</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1-8</w:t>
            </w:r>
          </w:p>
        </w:tc>
      </w:tr>
      <w:tr w:rsidR="005F2A43" w:rsidRPr="00406923" w:rsidTr="00842A68">
        <w:tc>
          <w:tcPr>
            <w:tcW w:w="800"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20,21</w:t>
            </w:r>
          </w:p>
        </w:tc>
        <w:tc>
          <w:tcPr>
            <w:tcW w:w="2504"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西四环圆涵（暗挖圆涵）</w:t>
            </w:r>
          </w:p>
        </w:tc>
        <w:tc>
          <w:tcPr>
            <w:tcW w:w="4796"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1265+515.8~1269+121.8</w:t>
            </w: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1269+321.8~1276+474.8</w:t>
            </w:r>
          </w:p>
        </w:tc>
        <w:tc>
          <w:tcPr>
            <w:tcW w:w="1020"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8.2</w:t>
            </w: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8.2</w:t>
            </w:r>
          </w:p>
        </w:tc>
        <w:tc>
          <w:tcPr>
            <w:tcW w:w="1600" w:type="dxa"/>
            <w:vMerge w:val="restart"/>
            <w:tcBorders>
              <w:top w:val="nil"/>
              <w:left w:val="single" w:sz="4" w:space="0" w:color="auto"/>
              <w:right w:val="single" w:sz="4" w:space="0" w:color="auto"/>
            </w:tcBorders>
            <w:shd w:val="clear" w:color="auto" w:fill="auto"/>
            <w:vAlign w:val="center"/>
            <w:hideMark/>
          </w:tcPr>
          <w:p w:rsidR="006A7A8F"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隧洞漏水</w:t>
            </w:r>
          </w:p>
        </w:tc>
        <w:tc>
          <w:tcPr>
            <w:tcW w:w="2400" w:type="dxa"/>
            <w:tcBorders>
              <w:top w:val="nil"/>
              <w:left w:val="nil"/>
              <w:bottom w:val="single" w:sz="4" w:space="0" w:color="auto"/>
              <w:right w:val="single" w:sz="4" w:space="0" w:color="auto"/>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工程自身</w:t>
            </w:r>
          </w:p>
        </w:tc>
        <w:tc>
          <w:tcPr>
            <w:tcW w:w="1120" w:type="dxa"/>
            <w:tcBorders>
              <w:top w:val="nil"/>
              <w:left w:val="nil"/>
              <w:bottom w:val="single" w:sz="4" w:space="0" w:color="auto"/>
              <w:right w:val="single" w:sz="4" w:space="0" w:color="auto"/>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1-8</w:t>
            </w:r>
          </w:p>
        </w:tc>
      </w:tr>
      <w:tr w:rsidR="005F2A43" w:rsidRPr="00406923" w:rsidTr="00842A68">
        <w:tc>
          <w:tcPr>
            <w:tcW w:w="800"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22 </w:t>
            </w:r>
          </w:p>
        </w:tc>
        <w:tc>
          <w:tcPr>
            <w:tcW w:w="2504"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穿越五棵松地铁圆涵</w:t>
            </w:r>
          </w:p>
        </w:tc>
        <w:tc>
          <w:tcPr>
            <w:tcW w:w="4796"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1269+121.8~1269+321.8</w:t>
            </w:r>
          </w:p>
        </w:tc>
        <w:tc>
          <w:tcPr>
            <w:tcW w:w="1020"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8.90 </w:t>
            </w:r>
          </w:p>
        </w:tc>
        <w:tc>
          <w:tcPr>
            <w:tcW w:w="1600" w:type="dxa"/>
            <w:vMerge/>
            <w:tcBorders>
              <w:left w:val="single" w:sz="4" w:space="0" w:color="auto"/>
              <w:right w:val="single" w:sz="4" w:space="0" w:color="auto"/>
            </w:tcBorders>
            <w:vAlign w:val="center"/>
            <w:hideMark/>
          </w:tcPr>
          <w:p w:rsidR="005F2A43" w:rsidRPr="00406923" w:rsidRDefault="005F2A43" w:rsidP="00842A68">
            <w:pPr>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穿越段防护结构变形</w:t>
            </w:r>
          </w:p>
        </w:tc>
        <w:tc>
          <w:tcPr>
            <w:tcW w:w="1120" w:type="dxa"/>
            <w:tcBorders>
              <w:top w:val="nil"/>
              <w:left w:val="nil"/>
              <w:bottom w:val="single" w:sz="4" w:space="0" w:color="auto"/>
              <w:right w:val="single" w:sz="4" w:space="0" w:color="auto"/>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1-3</w:t>
            </w:r>
          </w:p>
        </w:tc>
      </w:tr>
      <w:tr w:rsidR="005F2A43" w:rsidRPr="00406923" w:rsidTr="00842A68">
        <w:tc>
          <w:tcPr>
            <w:tcW w:w="800"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23 </w:t>
            </w:r>
          </w:p>
        </w:tc>
        <w:tc>
          <w:tcPr>
            <w:tcW w:w="2504"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lef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穿丰西</w:t>
            </w: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京广、丰西</w:t>
            </w: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丰沙下行铁路联络线</w:t>
            </w:r>
          </w:p>
        </w:tc>
        <w:tc>
          <w:tcPr>
            <w:tcW w:w="4796"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1260+831.8~1260+897.8</w:t>
            </w:r>
          </w:p>
        </w:tc>
        <w:tc>
          <w:tcPr>
            <w:tcW w:w="1020"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8.40 </w:t>
            </w:r>
          </w:p>
        </w:tc>
        <w:tc>
          <w:tcPr>
            <w:tcW w:w="1600" w:type="dxa"/>
            <w:vMerge/>
            <w:tcBorders>
              <w:left w:val="single" w:sz="4" w:space="0" w:color="auto"/>
              <w:right w:val="single" w:sz="4" w:space="0" w:color="auto"/>
            </w:tcBorders>
            <w:vAlign w:val="center"/>
            <w:hideMark/>
          </w:tcPr>
          <w:p w:rsidR="005F2A43" w:rsidRPr="00406923" w:rsidRDefault="005F2A43" w:rsidP="00842A68">
            <w:pPr>
              <w:spacing w:line="240" w:lineRule="exact"/>
              <w:jc w:val="left"/>
              <w:rPr>
                <w:rFonts w:ascii="Times New Roman" w:eastAsia="仿宋" w:hAnsi="Times New Roman" w:cs="Times New Roman"/>
                <w:kern w:val="0"/>
                <w:sz w:val="20"/>
                <w:szCs w:val="20"/>
              </w:rPr>
            </w:pPr>
          </w:p>
        </w:tc>
        <w:tc>
          <w:tcPr>
            <w:tcW w:w="2400" w:type="dxa"/>
            <w:vMerge w:val="restart"/>
            <w:tcBorders>
              <w:top w:val="nil"/>
              <w:left w:val="nil"/>
              <w:right w:val="single" w:sz="4" w:space="0" w:color="auto"/>
            </w:tcBorders>
            <w:shd w:val="clear" w:color="auto" w:fill="auto"/>
            <w:vAlign w:val="center"/>
            <w:hideMark/>
          </w:tcPr>
          <w:p w:rsidR="006A7A8F"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运行调度和养护　</w:t>
            </w:r>
          </w:p>
        </w:tc>
        <w:tc>
          <w:tcPr>
            <w:tcW w:w="1120" w:type="dxa"/>
            <w:vMerge w:val="restart"/>
            <w:tcBorders>
              <w:top w:val="nil"/>
              <w:left w:val="nil"/>
              <w:right w:val="single" w:sz="4" w:space="0" w:color="auto"/>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1-8</w:t>
            </w:r>
          </w:p>
          <w:p w:rsidR="005F2A43" w:rsidRPr="00406923" w:rsidRDefault="005F2A43" w:rsidP="00842A68">
            <w:pPr>
              <w:spacing w:line="240" w:lineRule="exact"/>
              <w:jc w:val="center"/>
              <w:rPr>
                <w:rFonts w:ascii="Times New Roman" w:eastAsia="仿宋" w:hAnsi="Times New Roman" w:cs="Times New Roman"/>
                <w:kern w:val="0"/>
                <w:sz w:val="20"/>
                <w:szCs w:val="20"/>
              </w:rPr>
            </w:pPr>
          </w:p>
        </w:tc>
      </w:tr>
      <w:tr w:rsidR="005F2A43" w:rsidRPr="00406923" w:rsidTr="00842A68">
        <w:tc>
          <w:tcPr>
            <w:tcW w:w="800"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24 </w:t>
            </w:r>
          </w:p>
        </w:tc>
        <w:tc>
          <w:tcPr>
            <w:tcW w:w="2504"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下穿大型机械公司专用铁路线</w:t>
            </w:r>
          </w:p>
        </w:tc>
        <w:tc>
          <w:tcPr>
            <w:tcW w:w="4796"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1261+207.8~1261+238.8</w:t>
            </w:r>
          </w:p>
        </w:tc>
        <w:tc>
          <w:tcPr>
            <w:tcW w:w="1020"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8.40 </w:t>
            </w:r>
          </w:p>
        </w:tc>
        <w:tc>
          <w:tcPr>
            <w:tcW w:w="1600" w:type="dxa"/>
            <w:vMerge/>
            <w:tcBorders>
              <w:left w:val="single" w:sz="4" w:space="0" w:color="auto"/>
              <w:right w:val="single" w:sz="4" w:space="0" w:color="auto"/>
            </w:tcBorders>
            <w:shd w:val="clear" w:color="auto" w:fill="auto"/>
            <w:vAlign w:val="center"/>
            <w:hideMark/>
          </w:tcPr>
          <w:p w:rsidR="005F2A43" w:rsidRPr="00406923" w:rsidRDefault="005F2A43" w:rsidP="00842A68">
            <w:pPr>
              <w:spacing w:line="240" w:lineRule="exact"/>
              <w:jc w:val="left"/>
              <w:rPr>
                <w:rFonts w:ascii="Times New Roman" w:eastAsia="仿宋" w:hAnsi="Times New Roman" w:cs="Times New Roman"/>
                <w:kern w:val="0"/>
                <w:sz w:val="20"/>
                <w:szCs w:val="20"/>
              </w:rPr>
            </w:pPr>
          </w:p>
        </w:tc>
        <w:tc>
          <w:tcPr>
            <w:tcW w:w="2400" w:type="dxa"/>
            <w:vMerge/>
            <w:tcBorders>
              <w:left w:val="single" w:sz="4" w:space="0" w:color="auto"/>
              <w:right w:val="single" w:sz="4" w:space="0" w:color="auto"/>
            </w:tcBorders>
            <w:shd w:val="clear" w:color="auto" w:fill="auto"/>
            <w:vAlign w:val="center"/>
            <w:hideMark/>
          </w:tcPr>
          <w:p w:rsidR="005F2A43" w:rsidRPr="00406923" w:rsidRDefault="005F2A43" w:rsidP="00842A68">
            <w:pPr>
              <w:spacing w:line="240" w:lineRule="exact"/>
              <w:jc w:val="center"/>
              <w:rPr>
                <w:rFonts w:ascii="Times New Roman" w:eastAsia="仿宋" w:hAnsi="Times New Roman" w:cs="Times New Roman"/>
                <w:kern w:val="0"/>
                <w:sz w:val="20"/>
                <w:szCs w:val="20"/>
              </w:rPr>
            </w:pPr>
          </w:p>
        </w:tc>
        <w:tc>
          <w:tcPr>
            <w:tcW w:w="1120" w:type="dxa"/>
            <w:vMerge/>
            <w:tcBorders>
              <w:left w:val="single" w:sz="4" w:space="0" w:color="auto"/>
              <w:right w:val="single" w:sz="4" w:space="0" w:color="auto"/>
            </w:tcBorders>
            <w:shd w:val="clear" w:color="auto" w:fill="auto"/>
            <w:vAlign w:val="center"/>
            <w:hideMark/>
          </w:tcPr>
          <w:p w:rsidR="005F2A43" w:rsidRPr="00406923" w:rsidRDefault="005F2A43" w:rsidP="00842A68">
            <w:pPr>
              <w:spacing w:line="240" w:lineRule="exact"/>
              <w:jc w:val="center"/>
              <w:rPr>
                <w:rFonts w:ascii="Times New Roman" w:eastAsia="仿宋" w:hAnsi="Times New Roman" w:cs="Times New Roman"/>
                <w:kern w:val="0"/>
                <w:sz w:val="20"/>
                <w:szCs w:val="20"/>
              </w:rPr>
            </w:pPr>
          </w:p>
        </w:tc>
      </w:tr>
      <w:tr w:rsidR="005F2A43" w:rsidRPr="00406923" w:rsidTr="00842A68">
        <w:tc>
          <w:tcPr>
            <w:tcW w:w="800"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25 </w:t>
            </w:r>
          </w:p>
        </w:tc>
        <w:tc>
          <w:tcPr>
            <w:tcW w:w="2504"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下穿丰</w:t>
            </w:r>
            <w:r w:rsidRPr="00406923">
              <w:rPr>
                <w:rFonts w:ascii="宋体" w:eastAsia="宋体" w:hAnsi="宋体" w:cs="宋体" w:hint="eastAsia"/>
                <w:kern w:val="0"/>
                <w:sz w:val="20"/>
                <w:szCs w:val="20"/>
              </w:rPr>
              <w:t>Ⅰ</w:t>
            </w: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丰</w:t>
            </w:r>
            <w:r w:rsidRPr="00406923">
              <w:rPr>
                <w:rFonts w:ascii="宋体" w:eastAsia="宋体" w:hAnsi="宋体" w:cs="宋体" w:hint="eastAsia"/>
                <w:kern w:val="0"/>
                <w:sz w:val="20"/>
                <w:szCs w:val="20"/>
              </w:rPr>
              <w:t>Ⅴ</w:t>
            </w:r>
            <w:r w:rsidRPr="00406923">
              <w:rPr>
                <w:rFonts w:ascii="Times New Roman" w:eastAsia="仿宋" w:hAnsi="Times New Roman" w:cs="Times New Roman"/>
                <w:kern w:val="0"/>
                <w:sz w:val="20"/>
                <w:szCs w:val="20"/>
              </w:rPr>
              <w:t>联络线单条铁路</w:t>
            </w:r>
          </w:p>
        </w:tc>
        <w:tc>
          <w:tcPr>
            <w:tcW w:w="4796"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1261+262.8~1261+299.8</w:t>
            </w:r>
          </w:p>
        </w:tc>
        <w:tc>
          <w:tcPr>
            <w:tcW w:w="1020"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8.40 </w:t>
            </w:r>
          </w:p>
        </w:tc>
        <w:tc>
          <w:tcPr>
            <w:tcW w:w="1600" w:type="dxa"/>
            <w:vMerge/>
            <w:tcBorders>
              <w:left w:val="single" w:sz="4" w:space="0" w:color="auto"/>
              <w:right w:val="single" w:sz="4" w:space="0" w:color="auto"/>
            </w:tcBorders>
            <w:shd w:val="clear" w:color="auto" w:fill="auto"/>
            <w:vAlign w:val="center"/>
            <w:hideMark/>
          </w:tcPr>
          <w:p w:rsidR="005F2A43" w:rsidRPr="00406923" w:rsidRDefault="005F2A43" w:rsidP="00842A68">
            <w:pPr>
              <w:spacing w:line="240" w:lineRule="exact"/>
              <w:jc w:val="left"/>
              <w:rPr>
                <w:rFonts w:ascii="Times New Roman" w:eastAsia="仿宋" w:hAnsi="Times New Roman" w:cs="Times New Roman"/>
                <w:kern w:val="0"/>
                <w:sz w:val="20"/>
                <w:szCs w:val="20"/>
              </w:rPr>
            </w:pPr>
          </w:p>
        </w:tc>
        <w:tc>
          <w:tcPr>
            <w:tcW w:w="2400" w:type="dxa"/>
            <w:vMerge/>
            <w:tcBorders>
              <w:left w:val="single" w:sz="4" w:space="0" w:color="auto"/>
              <w:right w:val="single" w:sz="4" w:space="0" w:color="auto"/>
            </w:tcBorders>
            <w:shd w:val="clear" w:color="auto" w:fill="auto"/>
            <w:vAlign w:val="center"/>
            <w:hideMark/>
          </w:tcPr>
          <w:p w:rsidR="005F2A43" w:rsidRPr="00406923" w:rsidRDefault="005F2A43" w:rsidP="00842A68">
            <w:pPr>
              <w:spacing w:line="240" w:lineRule="exact"/>
              <w:jc w:val="center"/>
              <w:rPr>
                <w:rFonts w:ascii="Times New Roman" w:eastAsia="仿宋" w:hAnsi="Times New Roman" w:cs="Times New Roman"/>
                <w:kern w:val="0"/>
                <w:sz w:val="20"/>
                <w:szCs w:val="20"/>
              </w:rPr>
            </w:pPr>
          </w:p>
        </w:tc>
        <w:tc>
          <w:tcPr>
            <w:tcW w:w="1120" w:type="dxa"/>
            <w:vMerge/>
            <w:tcBorders>
              <w:left w:val="single" w:sz="4" w:space="0" w:color="auto"/>
              <w:right w:val="single" w:sz="4" w:space="0" w:color="auto"/>
            </w:tcBorders>
            <w:shd w:val="clear" w:color="auto" w:fill="auto"/>
            <w:vAlign w:val="center"/>
            <w:hideMark/>
          </w:tcPr>
          <w:p w:rsidR="005F2A43" w:rsidRPr="00406923" w:rsidRDefault="005F2A43" w:rsidP="00842A68">
            <w:pPr>
              <w:spacing w:line="240" w:lineRule="exact"/>
              <w:jc w:val="center"/>
              <w:rPr>
                <w:rFonts w:ascii="Times New Roman" w:eastAsia="仿宋" w:hAnsi="Times New Roman" w:cs="Times New Roman"/>
                <w:kern w:val="0"/>
                <w:sz w:val="20"/>
                <w:szCs w:val="20"/>
              </w:rPr>
            </w:pPr>
          </w:p>
        </w:tc>
      </w:tr>
      <w:tr w:rsidR="005F2A43" w:rsidRPr="00406923" w:rsidTr="00842A68">
        <w:tc>
          <w:tcPr>
            <w:tcW w:w="800"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26 </w:t>
            </w:r>
          </w:p>
        </w:tc>
        <w:tc>
          <w:tcPr>
            <w:tcW w:w="2504"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下穿京广铁路线</w:t>
            </w:r>
          </w:p>
        </w:tc>
        <w:tc>
          <w:tcPr>
            <w:tcW w:w="4796"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1261+324.8~1261+359.8</w:t>
            </w:r>
          </w:p>
        </w:tc>
        <w:tc>
          <w:tcPr>
            <w:tcW w:w="1020" w:type="dxa"/>
            <w:tcBorders>
              <w:top w:val="nil"/>
              <w:left w:val="single" w:sz="4" w:space="0" w:color="auto"/>
              <w:bottom w:val="nil"/>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8.40 </w:t>
            </w:r>
          </w:p>
        </w:tc>
        <w:tc>
          <w:tcPr>
            <w:tcW w:w="1600" w:type="dxa"/>
            <w:vMerge/>
            <w:tcBorders>
              <w:left w:val="single" w:sz="4" w:space="0" w:color="auto"/>
              <w:right w:val="single" w:sz="4" w:space="0" w:color="auto"/>
            </w:tcBorders>
            <w:shd w:val="clear" w:color="auto" w:fill="auto"/>
            <w:vAlign w:val="center"/>
            <w:hideMark/>
          </w:tcPr>
          <w:p w:rsidR="005F2A43" w:rsidRPr="00406923" w:rsidRDefault="005F2A43" w:rsidP="00842A68">
            <w:pPr>
              <w:spacing w:line="240" w:lineRule="exact"/>
              <w:jc w:val="left"/>
              <w:rPr>
                <w:rFonts w:ascii="Times New Roman" w:eastAsia="仿宋" w:hAnsi="Times New Roman" w:cs="Times New Roman"/>
                <w:kern w:val="0"/>
                <w:sz w:val="20"/>
                <w:szCs w:val="20"/>
              </w:rPr>
            </w:pPr>
          </w:p>
        </w:tc>
        <w:tc>
          <w:tcPr>
            <w:tcW w:w="2400" w:type="dxa"/>
            <w:vMerge/>
            <w:tcBorders>
              <w:left w:val="single" w:sz="4" w:space="0" w:color="auto"/>
              <w:right w:val="single" w:sz="4" w:space="0" w:color="auto"/>
            </w:tcBorders>
            <w:shd w:val="clear" w:color="auto" w:fill="auto"/>
            <w:vAlign w:val="center"/>
            <w:hideMark/>
          </w:tcPr>
          <w:p w:rsidR="005F2A43" w:rsidRPr="00406923" w:rsidRDefault="005F2A43" w:rsidP="00842A68">
            <w:pPr>
              <w:spacing w:line="240" w:lineRule="exact"/>
              <w:jc w:val="center"/>
              <w:rPr>
                <w:rFonts w:ascii="Times New Roman" w:eastAsia="仿宋" w:hAnsi="Times New Roman" w:cs="Times New Roman"/>
                <w:kern w:val="0"/>
                <w:sz w:val="20"/>
                <w:szCs w:val="20"/>
              </w:rPr>
            </w:pPr>
          </w:p>
        </w:tc>
        <w:tc>
          <w:tcPr>
            <w:tcW w:w="1120" w:type="dxa"/>
            <w:vMerge/>
            <w:tcBorders>
              <w:left w:val="single" w:sz="4" w:space="0" w:color="auto"/>
              <w:right w:val="single" w:sz="4" w:space="0" w:color="auto"/>
            </w:tcBorders>
            <w:shd w:val="clear" w:color="auto" w:fill="auto"/>
            <w:vAlign w:val="center"/>
            <w:hideMark/>
          </w:tcPr>
          <w:p w:rsidR="005F2A43" w:rsidRPr="00406923" w:rsidRDefault="005F2A43" w:rsidP="00842A68">
            <w:pPr>
              <w:spacing w:line="240" w:lineRule="exact"/>
              <w:jc w:val="center"/>
              <w:rPr>
                <w:rFonts w:ascii="Times New Roman" w:eastAsia="仿宋" w:hAnsi="Times New Roman" w:cs="Times New Roman"/>
                <w:kern w:val="0"/>
                <w:sz w:val="20"/>
                <w:szCs w:val="20"/>
              </w:rPr>
            </w:pPr>
          </w:p>
        </w:tc>
      </w:tr>
      <w:tr w:rsidR="005F2A43" w:rsidRPr="00406923" w:rsidTr="00842A68">
        <w:tc>
          <w:tcPr>
            <w:tcW w:w="800" w:type="dxa"/>
            <w:tcBorders>
              <w:top w:val="nil"/>
              <w:left w:val="single" w:sz="4" w:space="0" w:color="auto"/>
              <w:bottom w:val="single" w:sz="4" w:space="0" w:color="auto"/>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27 </w:t>
            </w:r>
          </w:p>
        </w:tc>
        <w:tc>
          <w:tcPr>
            <w:tcW w:w="2504" w:type="dxa"/>
            <w:tcBorders>
              <w:top w:val="nil"/>
              <w:left w:val="single" w:sz="4" w:space="0" w:color="auto"/>
              <w:bottom w:val="single" w:sz="4" w:space="0" w:color="auto"/>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下穿丰西</w:t>
            </w: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京广、丰西</w:t>
            </w: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丰沙上行铁路联络线</w:t>
            </w:r>
          </w:p>
        </w:tc>
        <w:tc>
          <w:tcPr>
            <w:tcW w:w="4796" w:type="dxa"/>
            <w:tcBorders>
              <w:top w:val="nil"/>
              <w:left w:val="single" w:sz="4" w:space="0" w:color="auto"/>
              <w:bottom w:val="single" w:sz="4" w:space="0" w:color="auto"/>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1261+498.8~1261+537.8</w:t>
            </w:r>
          </w:p>
        </w:tc>
        <w:tc>
          <w:tcPr>
            <w:tcW w:w="1020" w:type="dxa"/>
            <w:tcBorders>
              <w:top w:val="nil"/>
              <w:left w:val="single" w:sz="4" w:space="0" w:color="auto"/>
              <w:bottom w:val="single" w:sz="4" w:space="0" w:color="auto"/>
              <w:right w:val="nil"/>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8.40 </w:t>
            </w:r>
          </w:p>
        </w:tc>
        <w:tc>
          <w:tcPr>
            <w:tcW w:w="1600" w:type="dxa"/>
            <w:vMerge/>
            <w:tcBorders>
              <w:left w:val="single" w:sz="4" w:space="0" w:color="auto"/>
              <w:bottom w:val="nil"/>
              <w:right w:val="single" w:sz="4" w:space="0" w:color="auto"/>
            </w:tcBorders>
            <w:shd w:val="clear" w:color="auto" w:fill="auto"/>
            <w:vAlign w:val="center"/>
            <w:hideMark/>
          </w:tcPr>
          <w:p w:rsidR="005F2A43" w:rsidRPr="00406923" w:rsidRDefault="005F2A43" w:rsidP="00842A68">
            <w:pPr>
              <w:widowControl/>
              <w:spacing w:line="240" w:lineRule="exact"/>
              <w:jc w:val="left"/>
              <w:rPr>
                <w:rFonts w:ascii="Times New Roman" w:eastAsia="仿宋" w:hAnsi="Times New Roman" w:cs="Times New Roman"/>
                <w:kern w:val="0"/>
                <w:sz w:val="20"/>
                <w:szCs w:val="20"/>
              </w:rPr>
            </w:pPr>
          </w:p>
        </w:tc>
        <w:tc>
          <w:tcPr>
            <w:tcW w:w="2400" w:type="dxa"/>
            <w:vMerge/>
            <w:tcBorders>
              <w:left w:val="single" w:sz="4" w:space="0" w:color="auto"/>
              <w:bottom w:val="nil"/>
              <w:right w:val="single" w:sz="4" w:space="0" w:color="auto"/>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p>
        </w:tc>
        <w:tc>
          <w:tcPr>
            <w:tcW w:w="1120" w:type="dxa"/>
            <w:vMerge/>
            <w:tcBorders>
              <w:left w:val="single" w:sz="4" w:space="0" w:color="auto"/>
              <w:bottom w:val="nil"/>
              <w:right w:val="single" w:sz="4" w:space="0" w:color="auto"/>
            </w:tcBorders>
            <w:shd w:val="clear" w:color="auto" w:fill="auto"/>
            <w:vAlign w:val="center"/>
            <w:hideMark/>
          </w:tcPr>
          <w:p w:rsidR="005F2A43" w:rsidRPr="00406923" w:rsidRDefault="005F2A43" w:rsidP="00842A68">
            <w:pPr>
              <w:widowControl/>
              <w:spacing w:line="240" w:lineRule="exact"/>
              <w:jc w:val="center"/>
              <w:rPr>
                <w:rFonts w:ascii="Times New Roman" w:eastAsia="仿宋" w:hAnsi="Times New Roman" w:cs="Times New Roman"/>
                <w:kern w:val="0"/>
                <w:sz w:val="20"/>
                <w:szCs w:val="20"/>
              </w:rPr>
            </w:pPr>
          </w:p>
        </w:tc>
      </w:tr>
      <w:tr w:rsidR="00406923" w:rsidRPr="00406923" w:rsidTr="00842A68">
        <w:tc>
          <w:tcPr>
            <w:tcW w:w="800" w:type="dxa"/>
            <w:vMerge w:val="restart"/>
            <w:tcBorders>
              <w:top w:val="nil"/>
              <w:left w:val="single" w:sz="4" w:space="0" w:color="auto"/>
              <w:bottom w:val="nil"/>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28 </w:t>
            </w:r>
          </w:p>
        </w:tc>
        <w:tc>
          <w:tcPr>
            <w:tcW w:w="2504"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941AD" w:rsidP="00842A68">
            <w:pPr>
              <w:widowControl/>
              <w:spacing w:line="24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调压塔</w:t>
            </w:r>
          </w:p>
        </w:tc>
        <w:tc>
          <w:tcPr>
            <w:tcW w:w="4796"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1265+510.8~1265+515.8</w:t>
            </w:r>
          </w:p>
        </w:tc>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7.10 </w:t>
            </w:r>
          </w:p>
        </w:tc>
        <w:tc>
          <w:tcPr>
            <w:tcW w:w="1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736B1" w:rsidRPr="00406923" w:rsidRDefault="009941AD" w:rsidP="00842A68">
            <w:pPr>
              <w:widowControl/>
              <w:spacing w:line="24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调压塔</w:t>
            </w:r>
            <w:r w:rsidR="009736B1" w:rsidRPr="00406923">
              <w:rPr>
                <w:rFonts w:ascii="Times New Roman" w:eastAsia="仿宋" w:hAnsi="Times New Roman" w:cs="Times New Roman"/>
                <w:kern w:val="0"/>
                <w:sz w:val="20"/>
                <w:szCs w:val="20"/>
              </w:rPr>
              <w:t>内水外溢</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工程自身</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1-7</w:t>
            </w:r>
          </w:p>
        </w:tc>
      </w:tr>
      <w:tr w:rsidR="00406923" w:rsidRPr="00406923" w:rsidTr="00842A68">
        <w:tc>
          <w:tcPr>
            <w:tcW w:w="800" w:type="dxa"/>
            <w:vMerge/>
            <w:tcBorders>
              <w:top w:val="nil"/>
              <w:left w:val="single" w:sz="4" w:space="0" w:color="auto"/>
              <w:bottom w:val="nil"/>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single" w:sz="4" w:space="0" w:color="auto"/>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1-8</w:t>
            </w:r>
          </w:p>
        </w:tc>
      </w:tr>
      <w:tr w:rsidR="00406923" w:rsidRPr="00406923" w:rsidTr="00842A68">
        <w:tc>
          <w:tcPr>
            <w:tcW w:w="800" w:type="dxa"/>
            <w:vMerge/>
            <w:tcBorders>
              <w:top w:val="nil"/>
              <w:left w:val="single" w:sz="4" w:space="0" w:color="auto"/>
              <w:bottom w:val="nil"/>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941AD" w:rsidP="00842A68">
            <w:pPr>
              <w:widowControl/>
              <w:spacing w:line="24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调压塔</w:t>
            </w:r>
            <w:r w:rsidR="009736B1" w:rsidRPr="00406923">
              <w:rPr>
                <w:rFonts w:ascii="Times New Roman" w:eastAsia="仿宋" w:hAnsi="Times New Roman" w:cs="Times New Roman"/>
                <w:kern w:val="0"/>
                <w:sz w:val="20"/>
                <w:szCs w:val="20"/>
              </w:rPr>
              <w:t>局部变形失稳</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工程自身</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1-7</w:t>
            </w:r>
          </w:p>
        </w:tc>
      </w:tr>
      <w:tr w:rsidR="00406923" w:rsidRPr="00406923" w:rsidTr="00842A68">
        <w:tc>
          <w:tcPr>
            <w:tcW w:w="800" w:type="dxa"/>
            <w:vMerge/>
            <w:tcBorders>
              <w:top w:val="nil"/>
              <w:left w:val="single" w:sz="4" w:space="0" w:color="auto"/>
              <w:bottom w:val="nil"/>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1-8</w:t>
            </w:r>
          </w:p>
        </w:tc>
      </w:tr>
      <w:tr w:rsidR="00406923" w:rsidRPr="00406923" w:rsidTr="00842A68">
        <w:tc>
          <w:tcPr>
            <w:tcW w:w="800" w:type="dxa"/>
            <w:vMerge/>
            <w:tcBorders>
              <w:top w:val="nil"/>
              <w:left w:val="single" w:sz="4" w:space="0" w:color="auto"/>
              <w:bottom w:val="nil"/>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tcBorders>
              <w:top w:val="nil"/>
              <w:left w:val="nil"/>
              <w:bottom w:val="single" w:sz="4" w:space="0" w:color="auto"/>
              <w:right w:val="single" w:sz="4" w:space="0" w:color="auto"/>
            </w:tcBorders>
            <w:shd w:val="clear" w:color="auto" w:fill="auto"/>
            <w:vAlign w:val="center"/>
            <w:hideMark/>
          </w:tcPr>
          <w:p w:rsidR="009736B1" w:rsidRPr="00406923" w:rsidRDefault="009941AD" w:rsidP="00842A68">
            <w:pPr>
              <w:widowControl/>
              <w:spacing w:line="240" w:lineRule="exact"/>
              <w:jc w:val="left"/>
              <w:rPr>
                <w:rFonts w:ascii="Times New Roman" w:eastAsia="仿宋" w:hAnsi="Times New Roman" w:cs="Times New Roman"/>
                <w:kern w:val="0"/>
                <w:sz w:val="20"/>
                <w:szCs w:val="20"/>
              </w:rPr>
            </w:pPr>
            <w:r>
              <w:rPr>
                <w:rFonts w:ascii="Times New Roman" w:eastAsia="仿宋" w:hAnsi="Times New Roman" w:cs="Times New Roman"/>
                <w:kern w:val="0"/>
                <w:sz w:val="20"/>
                <w:szCs w:val="20"/>
              </w:rPr>
              <w:t>调压塔</w:t>
            </w:r>
            <w:r w:rsidR="009736B1" w:rsidRPr="00406923">
              <w:rPr>
                <w:rFonts w:ascii="Times New Roman" w:eastAsia="仿宋" w:hAnsi="Times New Roman" w:cs="Times New Roman"/>
                <w:kern w:val="0"/>
                <w:sz w:val="20"/>
                <w:szCs w:val="20"/>
              </w:rPr>
              <w:t>渗漏水</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1-8</w:t>
            </w:r>
          </w:p>
        </w:tc>
      </w:tr>
      <w:tr w:rsidR="00406923" w:rsidRPr="00406923" w:rsidTr="00842A68">
        <w:tc>
          <w:tcPr>
            <w:tcW w:w="800" w:type="dxa"/>
            <w:vMerge/>
            <w:tcBorders>
              <w:top w:val="nil"/>
              <w:left w:val="single" w:sz="4" w:space="0" w:color="auto"/>
              <w:bottom w:val="nil"/>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941AD" w:rsidP="00842A68">
            <w:pPr>
              <w:widowControl/>
              <w:spacing w:line="24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调压塔</w:t>
            </w:r>
            <w:r w:rsidR="009736B1" w:rsidRPr="00406923">
              <w:rPr>
                <w:rFonts w:ascii="Times New Roman" w:eastAsia="仿宋" w:hAnsi="Times New Roman" w:cs="Times New Roman"/>
                <w:kern w:val="0"/>
                <w:sz w:val="20"/>
                <w:szCs w:val="20"/>
              </w:rPr>
              <w:t>被淹</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暴雨洪水</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1-1</w:t>
            </w:r>
          </w:p>
        </w:tc>
      </w:tr>
      <w:tr w:rsidR="00406923" w:rsidRPr="00406923" w:rsidTr="00842A68">
        <w:tc>
          <w:tcPr>
            <w:tcW w:w="800" w:type="dxa"/>
            <w:vMerge/>
            <w:tcBorders>
              <w:top w:val="nil"/>
              <w:left w:val="single" w:sz="4" w:space="0" w:color="auto"/>
              <w:bottom w:val="nil"/>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保护范围违章活动</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1-5</w:t>
            </w:r>
          </w:p>
        </w:tc>
      </w:tr>
      <w:tr w:rsidR="00406923" w:rsidRPr="00406923" w:rsidTr="00B5002C">
        <w:tc>
          <w:tcPr>
            <w:tcW w:w="8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1-8</w:t>
            </w:r>
          </w:p>
        </w:tc>
      </w:tr>
      <w:tr w:rsidR="00C6431F" w:rsidRPr="00406923" w:rsidTr="00B5002C">
        <w:tc>
          <w:tcPr>
            <w:tcW w:w="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29 </w:t>
            </w:r>
          </w:p>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30 </w:t>
            </w:r>
          </w:p>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31 </w:t>
            </w:r>
          </w:p>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32 </w:t>
            </w:r>
          </w:p>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33 </w:t>
            </w:r>
          </w:p>
          <w:p w:rsidR="006A7A8F"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34</w:t>
            </w:r>
            <w:r w:rsidRPr="00406923">
              <w:rPr>
                <w:rFonts w:ascii="Times New Roman" w:eastAsia="仿宋" w:hAnsi="Times New Roman" w:cs="Times New Roman"/>
                <w:kern w:val="0"/>
                <w:sz w:val="20"/>
                <w:szCs w:val="20"/>
              </w:rPr>
              <w:t xml:space="preserve">　</w:t>
            </w:r>
          </w:p>
        </w:tc>
        <w:tc>
          <w:tcPr>
            <w:tcW w:w="2504" w:type="dxa"/>
            <w:vMerge w:val="restart"/>
            <w:tcBorders>
              <w:top w:val="single" w:sz="4" w:space="0" w:color="auto"/>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西四环出口闸</w:t>
            </w:r>
          </w:p>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团城湖</w:t>
            </w:r>
            <w:r w:rsidRPr="00406923">
              <w:rPr>
                <w:rFonts w:ascii="Times New Roman" w:eastAsia="仿宋" w:hAnsi="Times New Roman" w:cs="Times New Roman"/>
                <w:kern w:val="0"/>
                <w:sz w:val="20"/>
                <w:szCs w:val="20"/>
              </w:rPr>
              <w:t>控制闸</w:t>
            </w:r>
          </w:p>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新开渠左分水口</w:t>
            </w:r>
          </w:p>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永引渠右分水口</w:t>
            </w:r>
          </w:p>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永引渠左分水口</w:t>
            </w:r>
          </w:p>
          <w:p w:rsidR="006A7A8F"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水源三厂分水口</w:t>
            </w:r>
          </w:p>
        </w:tc>
        <w:tc>
          <w:tcPr>
            <w:tcW w:w="4796" w:type="dxa"/>
            <w:vMerge w:val="restart"/>
            <w:tcBorders>
              <w:top w:val="single" w:sz="4" w:space="0" w:color="auto"/>
              <w:left w:val="nil"/>
              <w:bottom w:val="single" w:sz="4" w:space="0" w:color="auto"/>
              <w:right w:val="nil"/>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1276+719.8~1276+727.8</w:t>
            </w:r>
          </w:p>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1277+563.8~1277+571.8</w:t>
            </w:r>
          </w:p>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1268+019.8</w:t>
            </w:r>
          </w:p>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1270+684.8</w:t>
            </w:r>
          </w:p>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1270+769.8</w:t>
            </w:r>
          </w:p>
          <w:p w:rsidR="00C6431F" w:rsidRPr="00406923" w:rsidRDefault="00C6431F" w:rsidP="00842A68">
            <w:pPr>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1273+421.8</w:t>
            </w:r>
          </w:p>
        </w:tc>
        <w:tc>
          <w:tcPr>
            <w:tcW w:w="10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7.4 </w:t>
            </w:r>
          </w:p>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7.4 </w:t>
            </w:r>
          </w:p>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7.4 </w:t>
            </w:r>
          </w:p>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7.4 </w:t>
            </w:r>
          </w:p>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7.4 </w:t>
            </w:r>
          </w:p>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7.4 </w:t>
            </w:r>
          </w:p>
        </w:tc>
        <w:tc>
          <w:tcPr>
            <w:tcW w:w="1600" w:type="dxa"/>
            <w:vMerge w:val="restart"/>
            <w:tcBorders>
              <w:top w:val="single" w:sz="4" w:space="0" w:color="auto"/>
              <w:left w:val="nil"/>
              <w:bottom w:val="single" w:sz="4" w:space="0" w:color="auto"/>
              <w:right w:val="single" w:sz="4" w:space="0" w:color="auto"/>
            </w:tcBorders>
            <w:shd w:val="clear" w:color="auto" w:fill="auto"/>
            <w:vAlign w:val="center"/>
            <w:hideMark/>
          </w:tcPr>
          <w:p w:rsidR="005D2535" w:rsidRDefault="005D2535" w:rsidP="00842A68">
            <w:pPr>
              <w:widowControl/>
              <w:spacing w:line="240" w:lineRule="exact"/>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w:t>
            </w:r>
            <w:r>
              <w:rPr>
                <w:rFonts w:ascii="Times New Roman" w:eastAsia="仿宋" w:hAnsi="Times New Roman" w:cs="Times New Roman" w:hint="eastAsia"/>
                <w:kern w:val="0"/>
                <w:sz w:val="20"/>
                <w:szCs w:val="20"/>
              </w:rPr>
              <w:t>1</w:t>
            </w:r>
            <w:r>
              <w:rPr>
                <w:rFonts w:ascii="Times New Roman" w:eastAsia="仿宋" w:hAnsi="Times New Roman" w:cs="Times New Roman" w:hint="eastAsia"/>
                <w:kern w:val="0"/>
                <w:sz w:val="20"/>
                <w:szCs w:val="20"/>
              </w:rPr>
              <w:t>）</w:t>
            </w:r>
            <w:r w:rsidR="00C6431F" w:rsidRPr="00406923">
              <w:rPr>
                <w:rFonts w:ascii="Times New Roman" w:eastAsia="仿宋" w:hAnsi="Times New Roman" w:cs="Times New Roman"/>
                <w:kern w:val="0"/>
                <w:sz w:val="20"/>
                <w:szCs w:val="20"/>
              </w:rPr>
              <w:t>闸室变形失稳</w:t>
            </w:r>
          </w:p>
          <w:p w:rsidR="00C6431F" w:rsidRPr="00406923" w:rsidRDefault="005D2535" w:rsidP="00842A68">
            <w:pPr>
              <w:widowControl/>
              <w:spacing w:line="240" w:lineRule="exact"/>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w:t>
            </w:r>
            <w:r>
              <w:rPr>
                <w:rFonts w:ascii="Times New Roman" w:eastAsia="仿宋" w:hAnsi="Times New Roman" w:cs="Times New Roman" w:hint="eastAsia"/>
                <w:kern w:val="0"/>
                <w:sz w:val="20"/>
                <w:szCs w:val="20"/>
              </w:rPr>
              <w:t>2</w:t>
            </w:r>
            <w:r>
              <w:rPr>
                <w:rFonts w:ascii="Times New Roman" w:eastAsia="仿宋" w:hAnsi="Times New Roman" w:cs="Times New Roman" w:hint="eastAsia"/>
                <w:kern w:val="0"/>
                <w:sz w:val="20"/>
                <w:szCs w:val="20"/>
              </w:rPr>
              <w:t>）</w:t>
            </w:r>
            <w:r w:rsidRPr="00406923">
              <w:rPr>
                <w:rFonts w:ascii="Times New Roman" w:eastAsia="仿宋" w:hAnsi="Times New Roman" w:cs="Times New Roman"/>
                <w:kern w:val="0"/>
                <w:sz w:val="20"/>
                <w:szCs w:val="20"/>
              </w:rPr>
              <w:t>挡墙变形失稳</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暴雨洪水</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2-1</w:t>
            </w:r>
          </w:p>
        </w:tc>
      </w:tr>
      <w:tr w:rsidR="00C6431F" w:rsidRPr="00406923" w:rsidTr="00B5002C">
        <w:tc>
          <w:tcPr>
            <w:tcW w:w="800" w:type="dxa"/>
            <w:vMerge/>
            <w:tcBorders>
              <w:top w:val="single" w:sz="4" w:space="0" w:color="auto"/>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center"/>
              <w:rPr>
                <w:rFonts w:ascii="Times New Roman" w:eastAsia="仿宋" w:hAnsi="Times New Roman" w:cs="Times New Roman"/>
                <w:kern w:val="0"/>
                <w:sz w:val="20"/>
                <w:szCs w:val="20"/>
              </w:rPr>
            </w:pPr>
          </w:p>
        </w:tc>
        <w:tc>
          <w:tcPr>
            <w:tcW w:w="2504" w:type="dxa"/>
            <w:vMerge/>
            <w:tcBorders>
              <w:top w:val="single" w:sz="4" w:space="0" w:color="auto"/>
              <w:left w:val="nil"/>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4796" w:type="dxa"/>
            <w:vMerge/>
            <w:tcBorders>
              <w:top w:val="single" w:sz="4" w:space="0" w:color="auto"/>
              <w:left w:val="nil"/>
              <w:right w:val="nil"/>
            </w:tcBorders>
            <w:shd w:val="clear" w:color="auto" w:fill="auto"/>
            <w:vAlign w:val="center"/>
            <w:hideMark/>
          </w:tcPr>
          <w:p w:rsidR="00C6431F" w:rsidRPr="00406923" w:rsidRDefault="00C6431F" w:rsidP="00842A68">
            <w:pPr>
              <w:spacing w:line="240" w:lineRule="exact"/>
              <w:jc w:val="center"/>
              <w:rPr>
                <w:rFonts w:ascii="Times New Roman" w:eastAsia="仿宋" w:hAnsi="Times New Roman" w:cs="Times New Roman"/>
                <w:kern w:val="0"/>
                <w:sz w:val="20"/>
                <w:szCs w:val="20"/>
              </w:rPr>
            </w:pPr>
          </w:p>
        </w:tc>
        <w:tc>
          <w:tcPr>
            <w:tcW w:w="1020" w:type="dxa"/>
            <w:vMerge/>
            <w:tcBorders>
              <w:top w:val="single" w:sz="4" w:space="0" w:color="auto"/>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1600" w:type="dxa"/>
            <w:vMerge/>
            <w:tcBorders>
              <w:top w:val="single" w:sz="4" w:space="0" w:color="auto"/>
              <w:left w:val="nil"/>
              <w:bottom w:val="single" w:sz="4" w:space="0" w:color="auto"/>
              <w:right w:val="single" w:sz="4" w:space="0" w:color="auto"/>
            </w:tcBorders>
            <w:vAlign w:val="center"/>
            <w:hideMark/>
          </w:tcPr>
          <w:p w:rsidR="00C6431F" w:rsidRPr="00406923" w:rsidRDefault="00C6431F" w:rsidP="00842A68">
            <w:pPr>
              <w:widowControl/>
              <w:spacing w:line="240" w:lineRule="exact"/>
              <w:jc w:val="left"/>
              <w:rPr>
                <w:rFonts w:ascii="Times New Roman" w:eastAsia="仿宋" w:hAnsi="Times New Roman" w:cs="Times New Roman"/>
                <w:kern w:val="0"/>
                <w:sz w:val="20"/>
                <w:szCs w:val="20"/>
              </w:rPr>
            </w:pP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违章超载</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2-4</w:t>
            </w:r>
          </w:p>
        </w:tc>
      </w:tr>
      <w:tr w:rsidR="00C6431F" w:rsidRPr="00406923" w:rsidTr="00842A68">
        <w:tc>
          <w:tcPr>
            <w:tcW w:w="800" w:type="dxa"/>
            <w:vMerge/>
            <w:tcBorders>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center"/>
              <w:rPr>
                <w:rFonts w:ascii="Times New Roman" w:eastAsia="仿宋" w:hAnsi="Times New Roman" w:cs="Times New Roman"/>
                <w:kern w:val="0"/>
                <w:sz w:val="20"/>
                <w:szCs w:val="20"/>
              </w:rPr>
            </w:pPr>
          </w:p>
        </w:tc>
        <w:tc>
          <w:tcPr>
            <w:tcW w:w="2504" w:type="dxa"/>
            <w:vMerge/>
            <w:tcBorders>
              <w:left w:val="nil"/>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4796" w:type="dxa"/>
            <w:vMerge/>
            <w:tcBorders>
              <w:left w:val="nil"/>
              <w:right w:val="nil"/>
            </w:tcBorders>
            <w:shd w:val="clear" w:color="auto" w:fill="auto"/>
            <w:vAlign w:val="center"/>
            <w:hideMark/>
          </w:tcPr>
          <w:p w:rsidR="00C6431F" w:rsidRPr="00406923" w:rsidRDefault="00C6431F" w:rsidP="00842A68">
            <w:pPr>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1600" w:type="dxa"/>
            <w:vMerge/>
            <w:tcBorders>
              <w:top w:val="nil"/>
              <w:left w:val="nil"/>
              <w:bottom w:val="single" w:sz="4" w:space="0" w:color="auto"/>
              <w:right w:val="single" w:sz="4" w:space="0" w:color="auto"/>
            </w:tcBorders>
            <w:vAlign w:val="center"/>
            <w:hideMark/>
          </w:tcPr>
          <w:p w:rsidR="00C6431F" w:rsidRPr="00406923" w:rsidRDefault="00C6431F"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2-6</w:t>
            </w:r>
          </w:p>
        </w:tc>
      </w:tr>
      <w:tr w:rsidR="00C6431F" w:rsidRPr="00406923" w:rsidTr="00842A68">
        <w:tc>
          <w:tcPr>
            <w:tcW w:w="800" w:type="dxa"/>
            <w:vMerge/>
            <w:tcBorders>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center"/>
              <w:rPr>
                <w:rFonts w:ascii="Times New Roman" w:eastAsia="仿宋" w:hAnsi="Times New Roman" w:cs="Times New Roman"/>
                <w:kern w:val="0"/>
                <w:sz w:val="20"/>
                <w:szCs w:val="20"/>
              </w:rPr>
            </w:pPr>
          </w:p>
        </w:tc>
        <w:tc>
          <w:tcPr>
            <w:tcW w:w="2504" w:type="dxa"/>
            <w:vMerge/>
            <w:tcBorders>
              <w:left w:val="nil"/>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4796" w:type="dxa"/>
            <w:vMerge/>
            <w:tcBorders>
              <w:left w:val="nil"/>
              <w:right w:val="nil"/>
            </w:tcBorders>
            <w:shd w:val="clear" w:color="auto" w:fill="auto"/>
            <w:vAlign w:val="center"/>
            <w:hideMark/>
          </w:tcPr>
          <w:p w:rsidR="00C6431F" w:rsidRPr="00406923" w:rsidRDefault="00C6431F" w:rsidP="00842A68">
            <w:pPr>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1600" w:type="dxa"/>
            <w:vMerge w:val="restart"/>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启闭机房变形失稳</w:t>
            </w:r>
          </w:p>
        </w:tc>
        <w:tc>
          <w:tcPr>
            <w:tcW w:w="240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违章超载</w:t>
            </w:r>
          </w:p>
        </w:tc>
        <w:tc>
          <w:tcPr>
            <w:tcW w:w="112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2-4</w:t>
            </w:r>
          </w:p>
        </w:tc>
      </w:tr>
      <w:tr w:rsidR="00C6431F" w:rsidRPr="00406923" w:rsidTr="00842A68">
        <w:tc>
          <w:tcPr>
            <w:tcW w:w="800" w:type="dxa"/>
            <w:vMerge/>
            <w:tcBorders>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center"/>
              <w:rPr>
                <w:rFonts w:ascii="Times New Roman" w:eastAsia="仿宋" w:hAnsi="Times New Roman" w:cs="Times New Roman"/>
                <w:kern w:val="0"/>
                <w:sz w:val="20"/>
                <w:szCs w:val="20"/>
              </w:rPr>
            </w:pPr>
          </w:p>
        </w:tc>
        <w:tc>
          <w:tcPr>
            <w:tcW w:w="2504" w:type="dxa"/>
            <w:vMerge/>
            <w:tcBorders>
              <w:left w:val="nil"/>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4796" w:type="dxa"/>
            <w:vMerge/>
            <w:tcBorders>
              <w:left w:val="nil"/>
              <w:right w:val="nil"/>
            </w:tcBorders>
            <w:shd w:val="clear" w:color="auto" w:fill="auto"/>
            <w:vAlign w:val="center"/>
            <w:hideMark/>
          </w:tcPr>
          <w:p w:rsidR="00C6431F" w:rsidRPr="00406923" w:rsidRDefault="00C6431F" w:rsidP="00842A68">
            <w:pPr>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1600" w:type="dxa"/>
            <w:vMerge/>
            <w:tcBorders>
              <w:top w:val="nil"/>
              <w:left w:val="nil"/>
              <w:bottom w:val="single" w:sz="4" w:space="0" w:color="auto"/>
              <w:right w:val="single" w:sz="4" w:space="0" w:color="auto"/>
            </w:tcBorders>
            <w:vAlign w:val="center"/>
            <w:hideMark/>
          </w:tcPr>
          <w:p w:rsidR="00C6431F" w:rsidRPr="00406923" w:rsidRDefault="00C6431F"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雪灾</w:t>
            </w:r>
          </w:p>
        </w:tc>
        <w:tc>
          <w:tcPr>
            <w:tcW w:w="112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2-3</w:t>
            </w:r>
          </w:p>
        </w:tc>
      </w:tr>
      <w:tr w:rsidR="00C6431F" w:rsidRPr="00406923" w:rsidTr="00842A68">
        <w:tc>
          <w:tcPr>
            <w:tcW w:w="800" w:type="dxa"/>
            <w:vMerge/>
            <w:tcBorders>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center"/>
              <w:rPr>
                <w:rFonts w:ascii="Times New Roman" w:eastAsia="仿宋" w:hAnsi="Times New Roman" w:cs="Times New Roman"/>
                <w:kern w:val="0"/>
                <w:sz w:val="20"/>
                <w:szCs w:val="20"/>
              </w:rPr>
            </w:pPr>
          </w:p>
        </w:tc>
        <w:tc>
          <w:tcPr>
            <w:tcW w:w="2504" w:type="dxa"/>
            <w:vMerge/>
            <w:tcBorders>
              <w:left w:val="nil"/>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4796" w:type="dxa"/>
            <w:vMerge/>
            <w:tcBorders>
              <w:left w:val="nil"/>
              <w:right w:val="nil"/>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1600" w:type="dxa"/>
            <w:vMerge/>
            <w:tcBorders>
              <w:top w:val="nil"/>
              <w:left w:val="nil"/>
              <w:bottom w:val="single" w:sz="4" w:space="0" w:color="auto"/>
              <w:right w:val="single" w:sz="4" w:space="0" w:color="auto"/>
            </w:tcBorders>
            <w:vAlign w:val="center"/>
            <w:hideMark/>
          </w:tcPr>
          <w:p w:rsidR="00C6431F" w:rsidRPr="00406923" w:rsidRDefault="00C6431F"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2-6</w:t>
            </w:r>
          </w:p>
        </w:tc>
      </w:tr>
      <w:tr w:rsidR="00C6431F" w:rsidRPr="00406923" w:rsidTr="00842A68">
        <w:tc>
          <w:tcPr>
            <w:tcW w:w="800" w:type="dxa"/>
            <w:vMerge/>
            <w:tcBorders>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center"/>
              <w:rPr>
                <w:rFonts w:ascii="Times New Roman" w:eastAsia="仿宋" w:hAnsi="Times New Roman" w:cs="Times New Roman"/>
                <w:kern w:val="0"/>
                <w:sz w:val="20"/>
                <w:szCs w:val="20"/>
              </w:rPr>
            </w:pPr>
          </w:p>
        </w:tc>
        <w:tc>
          <w:tcPr>
            <w:tcW w:w="2504" w:type="dxa"/>
            <w:vMerge/>
            <w:tcBorders>
              <w:left w:val="nil"/>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4796" w:type="dxa"/>
            <w:vMerge/>
            <w:tcBorders>
              <w:left w:val="nil"/>
              <w:right w:val="nil"/>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1600" w:type="dxa"/>
            <w:vMerge w:val="restart"/>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过流能力减小</w:t>
            </w:r>
          </w:p>
        </w:tc>
        <w:tc>
          <w:tcPr>
            <w:tcW w:w="240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低温冻融</w:t>
            </w:r>
          </w:p>
        </w:tc>
        <w:tc>
          <w:tcPr>
            <w:tcW w:w="112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2-2</w:t>
            </w:r>
          </w:p>
        </w:tc>
      </w:tr>
      <w:tr w:rsidR="00C6431F" w:rsidRPr="00406923" w:rsidTr="00842A68">
        <w:tc>
          <w:tcPr>
            <w:tcW w:w="800" w:type="dxa"/>
            <w:vMerge/>
            <w:tcBorders>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center"/>
              <w:rPr>
                <w:rFonts w:ascii="Times New Roman" w:eastAsia="仿宋" w:hAnsi="Times New Roman" w:cs="Times New Roman"/>
                <w:kern w:val="0"/>
                <w:sz w:val="20"/>
                <w:szCs w:val="20"/>
              </w:rPr>
            </w:pPr>
          </w:p>
        </w:tc>
        <w:tc>
          <w:tcPr>
            <w:tcW w:w="2504" w:type="dxa"/>
            <w:vMerge/>
            <w:tcBorders>
              <w:left w:val="nil"/>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4796" w:type="dxa"/>
            <w:vMerge/>
            <w:tcBorders>
              <w:left w:val="nil"/>
              <w:right w:val="nil"/>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1600" w:type="dxa"/>
            <w:vMerge/>
            <w:tcBorders>
              <w:top w:val="nil"/>
              <w:left w:val="nil"/>
              <w:bottom w:val="single" w:sz="4" w:space="0" w:color="auto"/>
              <w:right w:val="single" w:sz="4" w:space="0" w:color="auto"/>
            </w:tcBorders>
            <w:vAlign w:val="center"/>
            <w:hideMark/>
          </w:tcPr>
          <w:p w:rsidR="00C6431F" w:rsidRPr="00406923" w:rsidRDefault="00C6431F"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2-6</w:t>
            </w:r>
          </w:p>
        </w:tc>
      </w:tr>
      <w:tr w:rsidR="00C6431F" w:rsidRPr="00406923" w:rsidTr="00842A68">
        <w:tc>
          <w:tcPr>
            <w:tcW w:w="800" w:type="dxa"/>
            <w:vMerge/>
            <w:tcBorders>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center"/>
              <w:rPr>
                <w:rFonts w:ascii="Times New Roman" w:eastAsia="仿宋" w:hAnsi="Times New Roman" w:cs="Times New Roman"/>
                <w:kern w:val="0"/>
                <w:sz w:val="20"/>
                <w:szCs w:val="20"/>
              </w:rPr>
            </w:pPr>
          </w:p>
        </w:tc>
        <w:tc>
          <w:tcPr>
            <w:tcW w:w="2504" w:type="dxa"/>
            <w:vMerge/>
            <w:tcBorders>
              <w:left w:val="nil"/>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4796" w:type="dxa"/>
            <w:vMerge/>
            <w:tcBorders>
              <w:left w:val="nil"/>
              <w:right w:val="nil"/>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1600" w:type="dxa"/>
            <w:vMerge/>
            <w:tcBorders>
              <w:top w:val="nil"/>
              <w:left w:val="nil"/>
              <w:bottom w:val="single" w:sz="4" w:space="0" w:color="auto"/>
              <w:right w:val="single" w:sz="4" w:space="0" w:color="auto"/>
            </w:tcBorders>
            <w:vAlign w:val="center"/>
            <w:hideMark/>
          </w:tcPr>
          <w:p w:rsidR="00C6431F" w:rsidRPr="00406923" w:rsidRDefault="00C6431F"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工程自身</w:t>
            </w:r>
          </w:p>
        </w:tc>
        <w:tc>
          <w:tcPr>
            <w:tcW w:w="112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2-5</w:t>
            </w:r>
          </w:p>
        </w:tc>
      </w:tr>
      <w:tr w:rsidR="00C6431F" w:rsidRPr="00406923" w:rsidTr="00842A68">
        <w:tc>
          <w:tcPr>
            <w:tcW w:w="800" w:type="dxa"/>
            <w:vMerge/>
            <w:tcBorders>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center"/>
              <w:rPr>
                <w:rFonts w:ascii="Times New Roman" w:eastAsia="仿宋" w:hAnsi="Times New Roman" w:cs="Times New Roman"/>
                <w:kern w:val="0"/>
                <w:sz w:val="20"/>
                <w:szCs w:val="20"/>
              </w:rPr>
            </w:pPr>
          </w:p>
        </w:tc>
        <w:tc>
          <w:tcPr>
            <w:tcW w:w="2504" w:type="dxa"/>
            <w:vMerge/>
            <w:tcBorders>
              <w:left w:val="nil"/>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4796" w:type="dxa"/>
            <w:vMerge/>
            <w:tcBorders>
              <w:left w:val="nil"/>
              <w:right w:val="nil"/>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160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控制闸渗漏水</w:t>
            </w:r>
          </w:p>
        </w:tc>
        <w:tc>
          <w:tcPr>
            <w:tcW w:w="240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2-6</w:t>
            </w:r>
          </w:p>
        </w:tc>
      </w:tr>
      <w:tr w:rsidR="00C6431F" w:rsidRPr="00406923" w:rsidTr="00842A68">
        <w:tc>
          <w:tcPr>
            <w:tcW w:w="800" w:type="dxa"/>
            <w:vMerge/>
            <w:tcBorders>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center"/>
              <w:rPr>
                <w:rFonts w:ascii="Times New Roman" w:eastAsia="仿宋" w:hAnsi="Times New Roman" w:cs="Times New Roman"/>
                <w:kern w:val="0"/>
                <w:sz w:val="20"/>
                <w:szCs w:val="20"/>
              </w:rPr>
            </w:pPr>
          </w:p>
        </w:tc>
        <w:tc>
          <w:tcPr>
            <w:tcW w:w="2504" w:type="dxa"/>
            <w:vMerge/>
            <w:tcBorders>
              <w:left w:val="nil"/>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4796" w:type="dxa"/>
            <w:vMerge/>
            <w:tcBorders>
              <w:left w:val="nil"/>
              <w:right w:val="nil"/>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1600" w:type="dxa"/>
            <w:vMerge w:val="restart"/>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材料老化</w:t>
            </w:r>
          </w:p>
        </w:tc>
        <w:tc>
          <w:tcPr>
            <w:tcW w:w="240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工程自身</w:t>
            </w:r>
          </w:p>
        </w:tc>
        <w:tc>
          <w:tcPr>
            <w:tcW w:w="112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2-5</w:t>
            </w:r>
          </w:p>
        </w:tc>
      </w:tr>
      <w:tr w:rsidR="00C6431F" w:rsidRPr="00406923" w:rsidTr="00842A68">
        <w:tc>
          <w:tcPr>
            <w:tcW w:w="800" w:type="dxa"/>
            <w:vMerge/>
            <w:tcBorders>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center"/>
              <w:rPr>
                <w:rFonts w:ascii="Times New Roman" w:eastAsia="仿宋" w:hAnsi="Times New Roman" w:cs="Times New Roman"/>
                <w:kern w:val="0"/>
                <w:sz w:val="20"/>
                <w:szCs w:val="20"/>
              </w:rPr>
            </w:pPr>
          </w:p>
        </w:tc>
        <w:tc>
          <w:tcPr>
            <w:tcW w:w="2504" w:type="dxa"/>
            <w:vMerge/>
            <w:tcBorders>
              <w:left w:val="nil"/>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4796" w:type="dxa"/>
            <w:vMerge/>
            <w:tcBorders>
              <w:left w:val="nil"/>
              <w:right w:val="nil"/>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C6431F" w:rsidRPr="00406923" w:rsidRDefault="00C6431F" w:rsidP="00842A68">
            <w:pPr>
              <w:spacing w:line="240" w:lineRule="exact"/>
              <w:jc w:val="left"/>
              <w:rPr>
                <w:rFonts w:ascii="Times New Roman" w:eastAsia="仿宋" w:hAnsi="Times New Roman" w:cs="Times New Roman"/>
                <w:kern w:val="0"/>
                <w:sz w:val="20"/>
                <w:szCs w:val="20"/>
              </w:rPr>
            </w:pPr>
          </w:p>
        </w:tc>
        <w:tc>
          <w:tcPr>
            <w:tcW w:w="1600" w:type="dxa"/>
            <w:vMerge/>
            <w:tcBorders>
              <w:top w:val="nil"/>
              <w:left w:val="nil"/>
              <w:bottom w:val="single" w:sz="4" w:space="0" w:color="auto"/>
              <w:right w:val="single" w:sz="4" w:space="0" w:color="auto"/>
            </w:tcBorders>
            <w:vAlign w:val="center"/>
            <w:hideMark/>
          </w:tcPr>
          <w:p w:rsidR="00C6431F" w:rsidRPr="00406923" w:rsidRDefault="00C6431F"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2-6</w:t>
            </w:r>
          </w:p>
        </w:tc>
      </w:tr>
      <w:tr w:rsidR="00C6431F" w:rsidRPr="00406923" w:rsidTr="00842A68">
        <w:tc>
          <w:tcPr>
            <w:tcW w:w="800" w:type="dxa"/>
            <w:vMerge/>
            <w:tcBorders>
              <w:left w:val="single" w:sz="4" w:space="0" w:color="auto"/>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p>
        </w:tc>
        <w:tc>
          <w:tcPr>
            <w:tcW w:w="2504" w:type="dxa"/>
            <w:vMerge/>
            <w:tcBorders>
              <w:left w:val="nil"/>
              <w:bottom w:val="nil"/>
              <w:right w:val="single" w:sz="4" w:space="0" w:color="auto"/>
            </w:tcBorders>
            <w:shd w:val="clear" w:color="auto" w:fill="auto"/>
            <w:vAlign w:val="center"/>
            <w:hideMark/>
          </w:tcPr>
          <w:p w:rsidR="00C6431F" w:rsidRPr="00406923" w:rsidRDefault="00C6431F" w:rsidP="00842A68">
            <w:pPr>
              <w:widowControl/>
              <w:spacing w:line="240" w:lineRule="exact"/>
              <w:jc w:val="left"/>
              <w:rPr>
                <w:rFonts w:ascii="Times New Roman" w:eastAsia="仿宋" w:hAnsi="Times New Roman" w:cs="Times New Roman"/>
                <w:kern w:val="0"/>
                <w:sz w:val="20"/>
                <w:szCs w:val="20"/>
              </w:rPr>
            </w:pPr>
          </w:p>
        </w:tc>
        <w:tc>
          <w:tcPr>
            <w:tcW w:w="4796" w:type="dxa"/>
            <w:vMerge/>
            <w:tcBorders>
              <w:left w:val="nil"/>
              <w:bottom w:val="nil"/>
              <w:right w:val="nil"/>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nil"/>
              <w:bottom w:val="single" w:sz="4" w:space="0" w:color="auto"/>
              <w:right w:val="single" w:sz="4" w:space="0" w:color="auto"/>
            </w:tcBorders>
            <w:vAlign w:val="center"/>
            <w:hideMark/>
          </w:tcPr>
          <w:p w:rsidR="00C6431F" w:rsidRPr="00406923" w:rsidRDefault="00C6431F"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低温冻融</w:t>
            </w:r>
          </w:p>
        </w:tc>
        <w:tc>
          <w:tcPr>
            <w:tcW w:w="1120" w:type="dxa"/>
            <w:tcBorders>
              <w:top w:val="nil"/>
              <w:left w:val="nil"/>
              <w:bottom w:val="single" w:sz="4" w:space="0" w:color="auto"/>
              <w:right w:val="single" w:sz="4" w:space="0" w:color="auto"/>
            </w:tcBorders>
            <w:shd w:val="clear" w:color="auto" w:fill="auto"/>
            <w:vAlign w:val="center"/>
            <w:hideMark/>
          </w:tcPr>
          <w:p w:rsidR="00C6431F" w:rsidRPr="00406923" w:rsidRDefault="00C6431F"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2-2</w:t>
            </w:r>
          </w:p>
        </w:tc>
      </w:tr>
      <w:tr w:rsidR="00842A68" w:rsidRPr="00406923" w:rsidTr="00842A68">
        <w:tc>
          <w:tcPr>
            <w:tcW w:w="800" w:type="dxa"/>
            <w:vMerge w:val="restart"/>
            <w:tcBorders>
              <w:top w:val="nil"/>
              <w:left w:val="single" w:sz="4" w:space="0" w:color="auto"/>
              <w:right w:val="nil"/>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35 </w:t>
            </w:r>
          </w:p>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36,37</w:t>
            </w:r>
            <w:r w:rsidRPr="00406923">
              <w:rPr>
                <w:rFonts w:ascii="Times New Roman" w:eastAsia="仿宋" w:hAnsi="Times New Roman" w:cs="Times New Roman"/>
                <w:kern w:val="0"/>
                <w:sz w:val="20"/>
                <w:szCs w:val="20"/>
              </w:rPr>
              <w:t xml:space="preserve">　</w:t>
            </w:r>
          </w:p>
        </w:tc>
        <w:tc>
          <w:tcPr>
            <w:tcW w:w="2504" w:type="dxa"/>
            <w:vMerge w:val="restart"/>
            <w:tcBorders>
              <w:top w:val="single" w:sz="4" w:space="0" w:color="auto"/>
              <w:left w:val="single" w:sz="4" w:space="0" w:color="auto"/>
              <w:right w:val="nil"/>
            </w:tcBorders>
            <w:shd w:val="clear" w:color="auto" w:fill="auto"/>
            <w:vAlign w:val="center"/>
            <w:hideMark/>
          </w:tcPr>
          <w:p w:rsidR="00842A68" w:rsidRPr="00406923" w:rsidRDefault="00842A68" w:rsidP="00842A68">
            <w:pPr>
              <w:widowControl/>
              <w:spacing w:line="240" w:lineRule="exact"/>
              <w:jc w:val="lef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西四环出口明渠</w:t>
            </w:r>
          </w:p>
          <w:p w:rsidR="00842A68" w:rsidRPr="00406923" w:rsidRDefault="00842A68" w:rsidP="00842A68">
            <w:pPr>
              <w:widowControl/>
              <w:spacing w:line="240" w:lineRule="exact"/>
              <w:jc w:val="left"/>
              <w:rPr>
                <w:rFonts w:ascii="Times New Roman" w:eastAsia="仿宋" w:hAnsi="Times New Roman" w:cs="Times New Roman"/>
                <w:kern w:val="0"/>
                <w:sz w:val="20"/>
                <w:szCs w:val="20"/>
              </w:rPr>
            </w:pPr>
            <w:r>
              <w:rPr>
                <w:rFonts w:ascii="Times New Roman" w:eastAsia="仿宋" w:hAnsi="Times New Roman" w:cs="Times New Roman"/>
                <w:kern w:val="0"/>
                <w:sz w:val="20"/>
                <w:szCs w:val="20"/>
              </w:rPr>
              <w:t>团城湖</w:t>
            </w:r>
            <w:r w:rsidRPr="00406923">
              <w:rPr>
                <w:rFonts w:ascii="Times New Roman" w:eastAsia="仿宋" w:hAnsi="Times New Roman" w:cs="Times New Roman"/>
                <w:kern w:val="0"/>
                <w:sz w:val="20"/>
                <w:szCs w:val="20"/>
              </w:rPr>
              <w:t>明渠</w:t>
            </w:r>
          </w:p>
        </w:tc>
        <w:tc>
          <w:tcPr>
            <w:tcW w:w="4796" w:type="dxa"/>
            <w:vMerge w:val="restart"/>
            <w:tcBorders>
              <w:top w:val="single" w:sz="4" w:space="0" w:color="auto"/>
              <w:left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1276+727.8~1276+757.8</w:t>
            </w:r>
          </w:p>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1276+757.8~1277+535.8</w:t>
            </w: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1277+535.8~1277+563.8</w:t>
            </w:r>
          </w:p>
        </w:tc>
        <w:tc>
          <w:tcPr>
            <w:tcW w:w="1020" w:type="dxa"/>
            <w:vMerge w:val="restart"/>
            <w:tcBorders>
              <w:top w:val="nil"/>
              <w:left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7.6 </w:t>
            </w: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渠顶漫顶</w:t>
            </w:r>
          </w:p>
        </w:tc>
        <w:tc>
          <w:tcPr>
            <w:tcW w:w="240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暴雨洪水</w:t>
            </w:r>
          </w:p>
        </w:tc>
        <w:tc>
          <w:tcPr>
            <w:tcW w:w="112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3-1</w:t>
            </w:r>
          </w:p>
        </w:tc>
      </w:tr>
      <w:tr w:rsidR="00842A68" w:rsidRPr="00406923" w:rsidTr="00842A68">
        <w:tc>
          <w:tcPr>
            <w:tcW w:w="800"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2504"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4796"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842A68" w:rsidRPr="00406923" w:rsidRDefault="00842A68"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违章活动</w:t>
            </w:r>
          </w:p>
        </w:tc>
        <w:tc>
          <w:tcPr>
            <w:tcW w:w="112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3-4</w:t>
            </w:r>
          </w:p>
        </w:tc>
      </w:tr>
      <w:tr w:rsidR="00842A68" w:rsidRPr="00406923" w:rsidTr="00842A68">
        <w:tc>
          <w:tcPr>
            <w:tcW w:w="800"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2504"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4796"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渠坡失稳</w:t>
            </w:r>
          </w:p>
        </w:tc>
        <w:tc>
          <w:tcPr>
            <w:tcW w:w="240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暴雨洪水</w:t>
            </w:r>
          </w:p>
        </w:tc>
        <w:tc>
          <w:tcPr>
            <w:tcW w:w="112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3-1</w:t>
            </w:r>
          </w:p>
        </w:tc>
      </w:tr>
      <w:tr w:rsidR="00842A68" w:rsidRPr="00406923" w:rsidTr="00842A68">
        <w:tc>
          <w:tcPr>
            <w:tcW w:w="800"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2504"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4796"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842A68" w:rsidRPr="00406923" w:rsidRDefault="00842A68"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地质灾害</w:t>
            </w:r>
          </w:p>
        </w:tc>
        <w:tc>
          <w:tcPr>
            <w:tcW w:w="112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3-3</w:t>
            </w:r>
          </w:p>
        </w:tc>
      </w:tr>
      <w:tr w:rsidR="00842A68" w:rsidRPr="00406923" w:rsidTr="00842A68">
        <w:tc>
          <w:tcPr>
            <w:tcW w:w="800"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2504"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4796"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842A68" w:rsidRPr="00406923" w:rsidRDefault="00842A68"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3-6</w:t>
            </w:r>
          </w:p>
        </w:tc>
      </w:tr>
      <w:tr w:rsidR="00842A68" w:rsidRPr="00406923" w:rsidTr="00842A68">
        <w:tc>
          <w:tcPr>
            <w:tcW w:w="800"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2504"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4796"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渠道衬砌变形失稳</w:t>
            </w:r>
          </w:p>
        </w:tc>
        <w:tc>
          <w:tcPr>
            <w:tcW w:w="240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暴雨洪水</w:t>
            </w:r>
          </w:p>
        </w:tc>
        <w:tc>
          <w:tcPr>
            <w:tcW w:w="112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3-1</w:t>
            </w:r>
          </w:p>
        </w:tc>
      </w:tr>
      <w:tr w:rsidR="00842A68" w:rsidRPr="00406923" w:rsidTr="00842A68">
        <w:tc>
          <w:tcPr>
            <w:tcW w:w="800"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2504"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4796"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842A68" w:rsidRPr="00406923" w:rsidRDefault="00842A68"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地质灾害</w:t>
            </w:r>
          </w:p>
        </w:tc>
        <w:tc>
          <w:tcPr>
            <w:tcW w:w="112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3-3</w:t>
            </w:r>
          </w:p>
        </w:tc>
      </w:tr>
      <w:tr w:rsidR="00842A68" w:rsidRPr="00406923" w:rsidTr="00842A68">
        <w:tc>
          <w:tcPr>
            <w:tcW w:w="800"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2504"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4796"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842A68" w:rsidRPr="00406923" w:rsidRDefault="00842A68"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低温冻融</w:t>
            </w:r>
          </w:p>
        </w:tc>
        <w:tc>
          <w:tcPr>
            <w:tcW w:w="112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3-2</w:t>
            </w:r>
          </w:p>
        </w:tc>
      </w:tr>
      <w:tr w:rsidR="00842A68" w:rsidRPr="00406923" w:rsidTr="00842A68">
        <w:tc>
          <w:tcPr>
            <w:tcW w:w="800"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2504"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4796"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842A68" w:rsidRPr="00406923" w:rsidRDefault="00842A68"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工程自身</w:t>
            </w:r>
          </w:p>
        </w:tc>
        <w:tc>
          <w:tcPr>
            <w:tcW w:w="112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3-5</w:t>
            </w:r>
          </w:p>
        </w:tc>
      </w:tr>
      <w:tr w:rsidR="00842A68" w:rsidRPr="00406923" w:rsidTr="00842A68">
        <w:tc>
          <w:tcPr>
            <w:tcW w:w="800"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2504"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4796"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842A68" w:rsidRPr="00406923" w:rsidRDefault="00842A68"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3-6</w:t>
            </w:r>
          </w:p>
        </w:tc>
      </w:tr>
      <w:tr w:rsidR="00842A68" w:rsidRPr="00406923" w:rsidTr="00842A68">
        <w:tc>
          <w:tcPr>
            <w:tcW w:w="800"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2504"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4796"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渗透破坏</w:t>
            </w:r>
          </w:p>
        </w:tc>
        <w:tc>
          <w:tcPr>
            <w:tcW w:w="240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暴雨洪水</w:t>
            </w:r>
          </w:p>
        </w:tc>
        <w:tc>
          <w:tcPr>
            <w:tcW w:w="112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3-1</w:t>
            </w:r>
          </w:p>
        </w:tc>
      </w:tr>
      <w:tr w:rsidR="00842A68" w:rsidRPr="00406923" w:rsidTr="00842A68">
        <w:tc>
          <w:tcPr>
            <w:tcW w:w="800"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2504"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4796"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842A68" w:rsidRPr="00406923" w:rsidRDefault="00842A68"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低温冻融</w:t>
            </w:r>
          </w:p>
        </w:tc>
        <w:tc>
          <w:tcPr>
            <w:tcW w:w="112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3-2</w:t>
            </w:r>
          </w:p>
        </w:tc>
      </w:tr>
      <w:tr w:rsidR="00842A68" w:rsidRPr="00406923" w:rsidTr="00842A68">
        <w:tc>
          <w:tcPr>
            <w:tcW w:w="800"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2504"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4796"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842A68" w:rsidRPr="00406923" w:rsidRDefault="00842A68"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工程自身</w:t>
            </w:r>
          </w:p>
        </w:tc>
        <w:tc>
          <w:tcPr>
            <w:tcW w:w="112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3-5</w:t>
            </w:r>
          </w:p>
        </w:tc>
      </w:tr>
      <w:tr w:rsidR="00842A68" w:rsidRPr="00406923" w:rsidTr="00842A68">
        <w:tc>
          <w:tcPr>
            <w:tcW w:w="800"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2504"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4796"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842A68" w:rsidRPr="00406923" w:rsidRDefault="00842A68"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3-6</w:t>
            </w:r>
          </w:p>
        </w:tc>
      </w:tr>
      <w:tr w:rsidR="00842A68" w:rsidRPr="00406923" w:rsidTr="00842A68">
        <w:tc>
          <w:tcPr>
            <w:tcW w:w="800"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2504" w:type="dxa"/>
            <w:vMerge/>
            <w:tcBorders>
              <w:left w:val="single" w:sz="4" w:space="0" w:color="auto"/>
              <w:right w:val="nil"/>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4796"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right w:val="single" w:sz="4" w:space="0" w:color="auto"/>
            </w:tcBorders>
            <w:shd w:val="clear" w:color="auto" w:fill="auto"/>
            <w:vAlign w:val="center"/>
            <w:hideMark/>
          </w:tcPr>
          <w:p w:rsidR="00842A68" w:rsidRPr="00406923" w:rsidRDefault="00842A68" w:rsidP="00842A68">
            <w:pPr>
              <w:spacing w:line="240" w:lineRule="exact"/>
              <w:jc w:val="left"/>
              <w:rPr>
                <w:rFonts w:ascii="Times New Roman" w:eastAsia="仿宋" w:hAnsi="Times New Roman" w:cs="Times New Roman"/>
                <w:kern w:val="0"/>
                <w:sz w:val="20"/>
                <w:szCs w:val="20"/>
              </w:rPr>
            </w:pP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过流能力减小</w:t>
            </w:r>
          </w:p>
        </w:tc>
        <w:tc>
          <w:tcPr>
            <w:tcW w:w="240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3-6</w:t>
            </w:r>
          </w:p>
        </w:tc>
      </w:tr>
      <w:tr w:rsidR="00842A68" w:rsidRPr="00406923" w:rsidTr="00842A68">
        <w:tc>
          <w:tcPr>
            <w:tcW w:w="800" w:type="dxa"/>
            <w:vMerge/>
            <w:tcBorders>
              <w:left w:val="single" w:sz="4" w:space="0" w:color="auto"/>
              <w:bottom w:val="single" w:sz="4" w:space="0" w:color="auto"/>
              <w:right w:val="nil"/>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p>
        </w:tc>
        <w:tc>
          <w:tcPr>
            <w:tcW w:w="2504" w:type="dxa"/>
            <w:vMerge/>
            <w:tcBorders>
              <w:left w:val="single" w:sz="4" w:space="0" w:color="auto"/>
              <w:bottom w:val="single" w:sz="4" w:space="0" w:color="auto"/>
              <w:right w:val="nil"/>
            </w:tcBorders>
            <w:shd w:val="clear" w:color="auto" w:fill="auto"/>
            <w:vAlign w:val="center"/>
            <w:hideMark/>
          </w:tcPr>
          <w:p w:rsidR="00842A68" w:rsidRPr="00406923" w:rsidRDefault="00842A68" w:rsidP="00842A68">
            <w:pPr>
              <w:widowControl/>
              <w:spacing w:line="240" w:lineRule="exact"/>
              <w:jc w:val="left"/>
              <w:rPr>
                <w:rFonts w:ascii="Times New Roman" w:eastAsia="仿宋" w:hAnsi="Times New Roman" w:cs="Times New Roman"/>
                <w:kern w:val="0"/>
                <w:sz w:val="20"/>
                <w:szCs w:val="20"/>
              </w:rPr>
            </w:pPr>
          </w:p>
        </w:tc>
        <w:tc>
          <w:tcPr>
            <w:tcW w:w="4796" w:type="dxa"/>
            <w:vMerge/>
            <w:tcBorders>
              <w:left w:val="single" w:sz="4" w:space="0" w:color="auto"/>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p>
        </w:tc>
        <w:tc>
          <w:tcPr>
            <w:tcW w:w="1020" w:type="dxa"/>
            <w:vMerge/>
            <w:tcBorders>
              <w:left w:val="single" w:sz="4" w:space="0" w:color="auto"/>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842A68" w:rsidRPr="00406923" w:rsidRDefault="00842A68"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低温冻融</w:t>
            </w:r>
          </w:p>
        </w:tc>
        <w:tc>
          <w:tcPr>
            <w:tcW w:w="1120" w:type="dxa"/>
            <w:tcBorders>
              <w:top w:val="nil"/>
              <w:left w:val="nil"/>
              <w:bottom w:val="single" w:sz="4" w:space="0" w:color="auto"/>
              <w:right w:val="single" w:sz="4" w:space="0" w:color="auto"/>
            </w:tcBorders>
            <w:shd w:val="clear" w:color="auto" w:fill="auto"/>
            <w:vAlign w:val="center"/>
            <w:hideMark/>
          </w:tcPr>
          <w:p w:rsidR="00842A68" w:rsidRPr="00406923" w:rsidRDefault="00842A68"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3-2</w:t>
            </w:r>
          </w:p>
        </w:tc>
      </w:tr>
      <w:tr w:rsidR="00406923" w:rsidRPr="00406923" w:rsidTr="00842A68">
        <w:tc>
          <w:tcPr>
            <w:tcW w:w="800" w:type="dxa"/>
            <w:vMerge w:val="restart"/>
            <w:tcBorders>
              <w:top w:val="nil"/>
              <w:left w:val="single" w:sz="4" w:space="0" w:color="auto"/>
              <w:bottom w:val="single" w:sz="4" w:space="0" w:color="000000"/>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38 </w:t>
            </w:r>
          </w:p>
        </w:tc>
        <w:tc>
          <w:tcPr>
            <w:tcW w:w="2504" w:type="dxa"/>
            <w:vMerge w:val="restart"/>
            <w:tcBorders>
              <w:top w:val="nil"/>
              <w:left w:val="single" w:sz="4" w:space="0" w:color="auto"/>
              <w:bottom w:val="single" w:sz="4" w:space="0" w:color="000000"/>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金河倒虹吸（</w:t>
            </w:r>
            <w:r w:rsidR="00A92ABA">
              <w:rPr>
                <w:rFonts w:ascii="Times New Roman" w:eastAsia="仿宋" w:hAnsi="Times New Roman" w:cs="Times New Roman" w:hint="eastAsia"/>
                <w:kern w:val="0"/>
                <w:sz w:val="20"/>
                <w:szCs w:val="20"/>
              </w:rPr>
              <w:t>排水倒虹吸</w:t>
            </w:r>
            <w:r w:rsidRPr="00406923">
              <w:rPr>
                <w:rFonts w:ascii="Times New Roman" w:eastAsia="仿宋" w:hAnsi="Times New Roman" w:cs="Times New Roman"/>
                <w:kern w:val="0"/>
                <w:sz w:val="20"/>
                <w:szCs w:val="20"/>
              </w:rPr>
              <w:t>）</w:t>
            </w:r>
          </w:p>
        </w:tc>
        <w:tc>
          <w:tcPr>
            <w:tcW w:w="4796"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1277+210.8</w:t>
            </w:r>
          </w:p>
        </w:tc>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6.7</w:t>
            </w: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排水箱涵变形失稳</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工程自身</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4-3</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0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4-4</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上部渠基变形破坏</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工程自身</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4-3</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0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4-4</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进出口挡墙变形失稳</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暴雨洪水</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4-1</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0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工程自身</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4-3</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0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4-4</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排水过流能力减小</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进出口违章活动</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4-2</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0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暴雨洪水</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4-1</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0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4-4</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上部输水明渠渗漏水</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工程自身</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4-3</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0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4-4</w:t>
            </w:r>
          </w:p>
        </w:tc>
      </w:tr>
      <w:tr w:rsidR="00406923" w:rsidRPr="00406923" w:rsidTr="00842A68">
        <w:tc>
          <w:tcPr>
            <w:tcW w:w="800" w:type="dxa"/>
            <w:vMerge w:val="restart"/>
            <w:tcBorders>
              <w:top w:val="nil"/>
              <w:left w:val="single" w:sz="4" w:space="0" w:color="auto"/>
              <w:bottom w:val="single" w:sz="4" w:space="0" w:color="000000"/>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 xml:space="preserve">39 </w:t>
            </w:r>
          </w:p>
        </w:tc>
        <w:tc>
          <w:tcPr>
            <w:tcW w:w="2504"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船营桥（交通桥）</w:t>
            </w:r>
          </w:p>
        </w:tc>
        <w:tc>
          <w:tcPr>
            <w:tcW w:w="4796"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1277+290.8</w:t>
            </w:r>
          </w:p>
        </w:tc>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3.4</w:t>
            </w: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桥梁整体变形失稳</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工程自身</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5-7</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暴雨洪水</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5-1</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违章超载</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5-6</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地质灾害</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5-3</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低温冻融</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5-2</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5-8</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构件承载力破坏</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工程自身</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5-7</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违章超载</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5-6</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5-8</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桥墩不均匀沉降变形</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工程自身</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5-7</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违章超载</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5-6</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5-8</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水质污染</w:t>
            </w: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交通事故</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5-4</w:t>
            </w:r>
          </w:p>
        </w:tc>
      </w:tr>
      <w:tr w:rsidR="00406923"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危险品运输</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5-5</w:t>
            </w:r>
          </w:p>
        </w:tc>
      </w:tr>
      <w:tr w:rsidR="009736B1" w:rsidRPr="00406923" w:rsidTr="00842A68">
        <w:tc>
          <w:tcPr>
            <w:tcW w:w="800" w:type="dxa"/>
            <w:vMerge/>
            <w:tcBorders>
              <w:top w:val="nil"/>
              <w:left w:val="single" w:sz="4" w:space="0" w:color="auto"/>
              <w:bottom w:val="single" w:sz="4" w:space="0" w:color="000000"/>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504"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4796"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p>
        </w:tc>
        <w:tc>
          <w:tcPr>
            <w:tcW w:w="102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1600" w:type="dxa"/>
            <w:vMerge/>
            <w:tcBorders>
              <w:top w:val="nil"/>
              <w:left w:val="single" w:sz="4" w:space="0" w:color="auto"/>
              <w:bottom w:val="single" w:sz="4" w:space="0" w:color="auto"/>
              <w:right w:val="single" w:sz="4" w:space="0" w:color="auto"/>
            </w:tcBorders>
            <w:vAlign w:val="center"/>
            <w:hideMark/>
          </w:tcPr>
          <w:p w:rsidR="009736B1" w:rsidRPr="00406923" w:rsidRDefault="009736B1" w:rsidP="00842A68">
            <w:pPr>
              <w:widowControl/>
              <w:spacing w:line="240" w:lineRule="exact"/>
              <w:jc w:val="left"/>
              <w:rPr>
                <w:rFonts w:ascii="Times New Roman" w:eastAsia="仿宋" w:hAnsi="Times New Roman" w:cs="Times New Roman"/>
                <w:kern w:val="0"/>
                <w:sz w:val="20"/>
                <w:szCs w:val="20"/>
              </w:rPr>
            </w:pPr>
          </w:p>
        </w:tc>
        <w:tc>
          <w:tcPr>
            <w:tcW w:w="240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运行调度和养护</w:t>
            </w:r>
          </w:p>
        </w:tc>
        <w:tc>
          <w:tcPr>
            <w:tcW w:w="1120" w:type="dxa"/>
            <w:tcBorders>
              <w:top w:val="nil"/>
              <w:left w:val="nil"/>
              <w:bottom w:val="single" w:sz="4" w:space="0" w:color="auto"/>
              <w:right w:val="single" w:sz="4" w:space="0" w:color="auto"/>
            </w:tcBorders>
            <w:shd w:val="clear" w:color="auto" w:fill="auto"/>
            <w:vAlign w:val="center"/>
            <w:hideMark/>
          </w:tcPr>
          <w:p w:rsidR="009736B1" w:rsidRPr="00406923" w:rsidRDefault="009736B1" w:rsidP="00842A68">
            <w:pPr>
              <w:widowControl/>
              <w:spacing w:line="24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5-8</w:t>
            </w:r>
          </w:p>
        </w:tc>
      </w:tr>
    </w:tbl>
    <w:p w:rsidR="009736B1" w:rsidRPr="00406923" w:rsidRDefault="009736B1" w:rsidP="009736B1">
      <w:pPr>
        <w:ind w:firstLineChars="200" w:firstLine="420"/>
        <w:jc w:val="center"/>
        <w:rPr>
          <w:rFonts w:ascii="Times New Roman" w:eastAsia="仿宋" w:hAnsi="Times New Roman" w:cs="Times New Roman"/>
        </w:rPr>
      </w:pPr>
    </w:p>
    <w:p w:rsidR="00E76FE6" w:rsidRPr="00406923" w:rsidRDefault="00E76FE6">
      <w:pPr>
        <w:widowControl/>
        <w:jc w:val="left"/>
        <w:rPr>
          <w:rFonts w:ascii="Times New Roman" w:eastAsia="黑体" w:hAnsi="Times New Roman" w:cs="Times New Roman"/>
          <w:sz w:val="28"/>
          <w:szCs w:val="24"/>
        </w:rPr>
      </w:pPr>
      <w:r w:rsidRPr="00406923">
        <w:rPr>
          <w:rFonts w:ascii="Times New Roman" w:hAnsi="Times New Roman" w:cs="Times New Roman"/>
        </w:rPr>
        <w:br w:type="page"/>
      </w:r>
    </w:p>
    <w:p w:rsidR="009736B1" w:rsidRPr="00406923" w:rsidRDefault="009736B1" w:rsidP="00E76FE6">
      <w:pPr>
        <w:pStyle w:val="02"/>
      </w:pPr>
      <w:bookmarkStart w:id="27" w:name="_Toc521835851"/>
      <w:bookmarkStart w:id="28" w:name="_Toc524640584"/>
      <w:r w:rsidRPr="00406923">
        <w:t xml:space="preserve">3.2 </w:t>
      </w:r>
      <w:r w:rsidRPr="00406923">
        <w:t>建筑物</w:t>
      </w:r>
      <w:r w:rsidR="001504EB">
        <w:rPr>
          <w:rFonts w:hint="eastAsia"/>
        </w:rPr>
        <w:t>风险</w:t>
      </w:r>
      <w:r w:rsidRPr="00406923">
        <w:t>预防措施</w:t>
      </w:r>
      <w:bookmarkEnd w:id="27"/>
      <w:bookmarkEnd w:id="28"/>
    </w:p>
    <w:p w:rsidR="009736B1" w:rsidRPr="00406923" w:rsidRDefault="009736B1" w:rsidP="009736B1">
      <w:pPr>
        <w:spacing w:after="60" w:line="560" w:lineRule="exact"/>
        <w:jc w:val="center"/>
        <w:rPr>
          <w:rFonts w:ascii="Times New Roman" w:eastAsia="黑体" w:hAnsi="Times New Roman" w:cs="Times New Roman"/>
          <w:sz w:val="24"/>
          <w:szCs w:val="24"/>
        </w:rPr>
      </w:pPr>
      <w:r w:rsidRPr="00406923">
        <w:rPr>
          <w:rFonts w:ascii="Times New Roman" w:eastAsia="黑体" w:hAnsi="Times New Roman" w:cs="Times New Roman"/>
          <w:sz w:val="24"/>
          <w:szCs w:val="24"/>
        </w:rPr>
        <w:t>表</w:t>
      </w:r>
      <w:r w:rsidRPr="00406923">
        <w:rPr>
          <w:rFonts w:ascii="Times New Roman" w:eastAsia="黑体" w:hAnsi="Times New Roman" w:cs="Times New Roman"/>
          <w:sz w:val="24"/>
          <w:szCs w:val="24"/>
        </w:rPr>
        <w:t xml:space="preserve">3.2-1 </w:t>
      </w:r>
      <w:r w:rsidR="00B5002C">
        <w:rPr>
          <w:rFonts w:ascii="Times New Roman" w:eastAsia="黑体" w:hAnsi="Times New Roman" w:cs="Times New Roman"/>
          <w:sz w:val="24"/>
          <w:szCs w:val="24"/>
        </w:rPr>
        <w:t xml:space="preserve"> </w:t>
      </w:r>
      <w:r w:rsidRPr="00406923">
        <w:rPr>
          <w:rFonts w:ascii="Times New Roman" w:eastAsia="黑体" w:hAnsi="Times New Roman" w:cs="Times New Roman"/>
          <w:sz w:val="24"/>
          <w:szCs w:val="24"/>
        </w:rPr>
        <w:t>倒虹吸、明挖箱涵风险</w:t>
      </w:r>
      <w:r w:rsidR="00C53166">
        <w:rPr>
          <w:rFonts w:ascii="Times New Roman" w:eastAsia="黑体" w:hAnsi="Times New Roman" w:cs="Times New Roman" w:hint="eastAsia"/>
          <w:sz w:val="24"/>
          <w:szCs w:val="24"/>
        </w:rPr>
        <w:t>预防</w:t>
      </w:r>
      <w:r w:rsidRPr="00406923">
        <w:rPr>
          <w:rFonts w:ascii="Times New Roman" w:eastAsia="黑体" w:hAnsi="Times New Roman" w:cs="Times New Roman"/>
          <w:sz w:val="24"/>
          <w:szCs w:val="24"/>
        </w:rPr>
        <w:t>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gridCol w:w="1125"/>
        <w:gridCol w:w="1134"/>
        <w:gridCol w:w="10860"/>
      </w:tblGrid>
      <w:tr w:rsidR="00406923" w:rsidRPr="00406923" w:rsidTr="00BC638D">
        <w:trPr>
          <w:trHeight w:val="480"/>
          <w:tblHeader/>
          <w:jc w:val="center"/>
        </w:trPr>
        <w:tc>
          <w:tcPr>
            <w:tcW w:w="372" w:type="pct"/>
            <w:shd w:val="clear" w:color="auto" w:fill="auto"/>
            <w:vAlign w:val="center"/>
            <w:hideMark/>
          </w:tcPr>
          <w:p w:rsidR="009736B1" w:rsidRPr="00406923" w:rsidRDefault="009736B1" w:rsidP="00E76FE6">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风险因素类型</w:t>
            </w:r>
          </w:p>
        </w:tc>
        <w:tc>
          <w:tcPr>
            <w:tcW w:w="397" w:type="pct"/>
            <w:vAlign w:val="center"/>
          </w:tcPr>
          <w:p w:rsidR="009736B1" w:rsidRPr="00406923" w:rsidRDefault="009736B1" w:rsidP="007E359D">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序号</w:t>
            </w:r>
          </w:p>
        </w:tc>
        <w:tc>
          <w:tcPr>
            <w:tcW w:w="400" w:type="pct"/>
            <w:shd w:val="clear" w:color="auto" w:fill="auto"/>
            <w:vAlign w:val="center"/>
            <w:hideMark/>
          </w:tcPr>
          <w:p w:rsidR="009736B1" w:rsidRPr="00406923" w:rsidRDefault="009736B1" w:rsidP="00E76FE6">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风险因子</w:t>
            </w:r>
          </w:p>
        </w:tc>
        <w:tc>
          <w:tcPr>
            <w:tcW w:w="3832" w:type="pct"/>
            <w:shd w:val="clear" w:color="auto" w:fill="auto"/>
            <w:vAlign w:val="center"/>
            <w:hideMark/>
          </w:tcPr>
          <w:p w:rsidR="009736B1" w:rsidRPr="00406923" w:rsidRDefault="009736B1" w:rsidP="00E76FE6">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风险</w:t>
            </w:r>
            <w:r w:rsidR="00C53166">
              <w:rPr>
                <w:rFonts w:ascii="Times New Roman" w:eastAsia="仿宋" w:hAnsi="Times New Roman" w:cs="Times New Roman" w:hint="eastAsia"/>
                <w:sz w:val="20"/>
                <w:szCs w:val="20"/>
              </w:rPr>
              <w:t>预防</w:t>
            </w:r>
            <w:r w:rsidRPr="00406923">
              <w:rPr>
                <w:rFonts w:ascii="Times New Roman" w:eastAsia="仿宋" w:hAnsi="Times New Roman" w:cs="Times New Roman"/>
                <w:sz w:val="20"/>
                <w:szCs w:val="20"/>
              </w:rPr>
              <w:t>措施</w:t>
            </w:r>
          </w:p>
        </w:tc>
      </w:tr>
      <w:tr w:rsidR="00406923" w:rsidRPr="00406923" w:rsidTr="00BC638D">
        <w:trPr>
          <w:trHeight w:val="867"/>
          <w:jc w:val="center"/>
        </w:trPr>
        <w:tc>
          <w:tcPr>
            <w:tcW w:w="372" w:type="pct"/>
            <w:vMerge w:val="restart"/>
            <w:shd w:val="clear" w:color="auto" w:fill="auto"/>
            <w:vAlign w:val="center"/>
            <w:hideMark/>
          </w:tcPr>
          <w:p w:rsidR="009736B1" w:rsidRPr="00406923" w:rsidRDefault="009736B1" w:rsidP="009736B1">
            <w:pPr>
              <w:rPr>
                <w:rFonts w:ascii="Times New Roman" w:eastAsia="仿宋" w:hAnsi="Times New Roman" w:cs="Times New Roman"/>
                <w:sz w:val="20"/>
                <w:szCs w:val="20"/>
              </w:rPr>
            </w:pPr>
            <w:r w:rsidRPr="00406923">
              <w:rPr>
                <w:rFonts w:ascii="Times New Roman" w:eastAsia="仿宋" w:hAnsi="Times New Roman" w:cs="Times New Roman"/>
                <w:sz w:val="20"/>
                <w:szCs w:val="20"/>
              </w:rPr>
              <w:t>自然因素</w:t>
            </w:r>
          </w:p>
        </w:tc>
        <w:tc>
          <w:tcPr>
            <w:tcW w:w="397" w:type="pct"/>
            <w:vAlign w:val="center"/>
          </w:tcPr>
          <w:p w:rsidR="009736B1" w:rsidRPr="00406923" w:rsidRDefault="009736B1" w:rsidP="007E359D">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1-1</w:t>
            </w:r>
          </w:p>
        </w:tc>
        <w:tc>
          <w:tcPr>
            <w:tcW w:w="400" w:type="pct"/>
            <w:shd w:val="clear" w:color="auto" w:fill="auto"/>
            <w:vAlign w:val="center"/>
            <w:hideMark/>
          </w:tcPr>
          <w:p w:rsidR="009736B1" w:rsidRPr="00406923" w:rsidRDefault="009736B1" w:rsidP="009736B1">
            <w:pPr>
              <w:rPr>
                <w:rFonts w:ascii="Times New Roman" w:eastAsia="仿宋" w:hAnsi="Times New Roman" w:cs="Times New Roman"/>
                <w:sz w:val="20"/>
                <w:szCs w:val="20"/>
              </w:rPr>
            </w:pPr>
            <w:r w:rsidRPr="00406923">
              <w:rPr>
                <w:rFonts w:ascii="Times New Roman" w:eastAsia="仿宋" w:hAnsi="Times New Roman" w:cs="Times New Roman"/>
                <w:sz w:val="20"/>
                <w:szCs w:val="20"/>
              </w:rPr>
              <w:t>暴雨洪水</w:t>
            </w:r>
          </w:p>
        </w:tc>
        <w:tc>
          <w:tcPr>
            <w:tcW w:w="3832" w:type="pct"/>
            <w:shd w:val="clear" w:color="auto" w:fill="auto"/>
            <w:vAlign w:val="center"/>
            <w:hideMark/>
          </w:tcPr>
          <w:p w:rsidR="009736B1" w:rsidRPr="00406923" w:rsidRDefault="00E76FE6" w:rsidP="00842A68">
            <w:pPr>
              <w:jc w:val="lef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1</w:t>
            </w: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密切关注汛期天气预报；</w:t>
            </w:r>
          </w:p>
          <w:p w:rsidR="009736B1" w:rsidRPr="00406923" w:rsidRDefault="00E76FE6" w:rsidP="00842A68">
            <w:pPr>
              <w:jc w:val="lef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2</w:t>
            </w:r>
            <w:r w:rsidR="009736B1" w:rsidRPr="00406923">
              <w:rPr>
                <w:rFonts w:ascii="Times New Roman" w:eastAsia="仿宋" w:hAnsi="Times New Roman" w:cs="Times New Roman"/>
                <w:kern w:val="0"/>
                <w:sz w:val="20"/>
                <w:szCs w:val="20"/>
              </w:rPr>
              <w:t>）加强雨季和汛期的风险排查，重点检查堤外坡脚、护坡、裹头、暗渠顶部保护层等部位是否出现异常情况，必要时进行抛石护脚。</w:t>
            </w:r>
          </w:p>
          <w:p w:rsidR="009736B1" w:rsidRPr="00406923" w:rsidRDefault="00E76FE6" w:rsidP="00842A68">
            <w:pPr>
              <w:jc w:val="lef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3</w:t>
            </w:r>
            <w:r w:rsidR="009736B1" w:rsidRPr="00406923">
              <w:rPr>
                <w:rFonts w:ascii="Times New Roman" w:eastAsia="仿宋" w:hAnsi="Times New Roman" w:cs="Times New Roman"/>
                <w:kern w:val="0"/>
                <w:sz w:val="20"/>
                <w:szCs w:val="20"/>
              </w:rPr>
              <w:t>）洪水期间，加强检查堤防背水侧边坡渗透稳定情况。</w:t>
            </w:r>
          </w:p>
          <w:p w:rsidR="009736B1" w:rsidRPr="00406923" w:rsidRDefault="00E76FE6" w:rsidP="00842A68">
            <w:pPr>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4</w:t>
            </w:r>
            <w:r w:rsidR="009736B1"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每当河流经历一次洪水，需要加强对此段倒虹吸顶面河床的监测。</w:t>
            </w:r>
          </w:p>
        </w:tc>
      </w:tr>
      <w:tr w:rsidR="00406923" w:rsidRPr="00406923" w:rsidTr="00BC638D">
        <w:trPr>
          <w:trHeight w:val="247"/>
          <w:jc w:val="center"/>
        </w:trPr>
        <w:tc>
          <w:tcPr>
            <w:tcW w:w="372" w:type="pct"/>
            <w:vMerge/>
            <w:shd w:val="clear" w:color="auto" w:fill="auto"/>
            <w:vAlign w:val="center"/>
            <w:hideMark/>
          </w:tcPr>
          <w:p w:rsidR="009736B1" w:rsidRPr="00406923" w:rsidRDefault="009736B1" w:rsidP="009736B1">
            <w:pPr>
              <w:ind w:firstLine="400"/>
              <w:rPr>
                <w:rFonts w:ascii="Times New Roman" w:eastAsia="仿宋" w:hAnsi="Times New Roman" w:cs="Times New Roman"/>
                <w:sz w:val="20"/>
                <w:szCs w:val="20"/>
              </w:rPr>
            </w:pPr>
          </w:p>
        </w:tc>
        <w:tc>
          <w:tcPr>
            <w:tcW w:w="397" w:type="pct"/>
            <w:vAlign w:val="center"/>
          </w:tcPr>
          <w:p w:rsidR="009736B1" w:rsidRPr="00406923" w:rsidRDefault="009736B1" w:rsidP="007E359D">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1-2</w:t>
            </w:r>
          </w:p>
        </w:tc>
        <w:tc>
          <w:tcPr>
            <w:tcW w:w="400" w:type="pct"/>
            <w:shd w:val="clear" w:color="auto" w:fill="auto"/>
            <w:vAlign w:val="center"/>
          </w:tcPr>
          <w:p w:rsidR="009736B1" w:rsidRPr="00406923" w:rsidRDefault="009736B1" w:rsidP="009736B1">
            <w:pPr>
              <w:rPr>
                <w:rFonts w:ascii="Times New Roman" w:eastAsia="仿宋" w:hAnsi="Times New Roman" w:cs="Times New Roman"/>
                <w:sz w:val="20"/>
                <w:szCs w:val="20"/>
              </w:rPr>
            </w:pPr>
            <w:r w:rsidRPr="00406923">
              <w:rPr>
                <w:rFonts w:ascii="Times New Roman" w:eastAsia="仿宋" w:hAnsi="Times New Roman" w:cs="Times New Roman"/>
                <w:sz w:val="20"/>
                <w:szCs w:val="20"/>
              </w:rPr>
              <w:t>地质灾害</w:t>
            </w:r>
          </w:p>
        </w:tc>
        <w:tc>
          <w:tcPr>
            <w:tcW w:w="3832" w:type="pct"/>
            <w:shd w:val="clear" w:color="auto" w:fill="auto"/>
            <w:vAlign w:val="center"/>
          </w:tcPr>
          <w:p w:rsidR="009736B1" w:rsidRPr="00406923" w:rsidRDefault="009736B1" w:rsidP="00842A68">
            <w:pPr>
              <w:rPr>
                <w:rFonts w:ascii="Times New Roman" w:eastAsia="仿宋" w:hAnsi="Times New Roman" w:cs="Times New Roman"/>
                <w:sz w:val="20"/>
                <w:szCs w:val="20"/>
              </w:rPr>
            </w:pPr>
            <w:r w:rsidRPr="00406923">
              <w:rPr>
                <w:rFonts w:ascii="Times New Roman" w:eastAsia="仿宋" w:hAnsi="Times New Roman" w:cs="Times New Roman"/>
                <w:sz w:val="20"/>
                <w:szCs w:val="20"/>
              </w:rPr>
              <w:t>加强暗挖箱涵的土洞围岩变形监测，防止输水隧洞围岩变形，引起箱涵隧洞衬砌变形失稳和隧洞顶桥基塌陷。</w:t>
            </w:r>
          </w:p>
        </w:tc>
      </w:tr>
      <w:tr w:rsidR="00406923" w:rsidRPr="00406923" w:rsidTr="00BC638D">
        <w:trPr>
          <w:trHeight w:val="790"/>
          <w:jc w:val="center"/>
        </w:trPr>
        <w:tc>
          <w:tcPr>
            <w:tcW w:w="372" w:type="pct"/>
            <w:vMerge/>
            <w:shd w:val="clear" w:color="auto" w:fill="auto"/>
            <w:vAlign w:val="center"/>
          </w:tcPr>
          <w:p w:rsidR="009736B1" w:rsidRPr="00406923" w:rsidRDefault="009736B1" w:rsidP="009736B1">
            <w:pPr>
              <w:ind w:firstLine="400"/>
              <w:rPr>
                <w:rFonts w:ascii="Times New Roman" w:eastAsia="仿宋" w:hAnsi="Times New Roman" w:cs="Times New Roman"/>
                <w:sz w:val="20"/>
                <w:szCs w:val="20"/>
              </w:rPr>
            </w:pPr>
          </w:p>
        </w:tc>
        <w:tc>
          <w:tcPr>
            <w:tcW w:w="397" w:type="pct"/>
            <w:vAlign w:val="center"/>
          </w:tcPr>
          <w:p w:rsidR="009736B1" w:rsidRPr="00406923" w:rsidRDefault="009736B1" w:rsidP="007E359D">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1-3</w:t>
            </w:r>
          </w:p>
        </w:tc>
        <w:tc>
          <w:tcPr>
            <w:tcW w:w="400" w:type="pct"/>
            <w:shd w:val="clear" w:color="auto" w:fill="auto"/>
            <w:vAlign w:val="center"/>
          </w:tcPr>
          <w:p w:rsidR="009736B1" w:rsidRPr="00406923" w:rsidRDefault="009736B1" w:rsidP="009736B1">
            <w:pPr>
              <w:rPr>
                <w:rFonts w:ascii="Times New Roman" w:eastAsia="仿宋" w:hAnsi="Times New Roman" w:cs="Times New Roman"/>
                <w:sz w:val="20"/>
                <w:szCs w:val="20"/>
              </w:rPr>
            </w:pPr>
            <w:r w:rsidRPr="00406923">
              <w:rPr>
                <w:rFonts w:ascii="Times New Roman" w:eastAsia="仿宋" w:hAnsi="Times New Roman" w:cs="Times New Roman"/>
                <w:sz w:val="20"/>
                <w:szCs w:val="20"/>
              </w:rPr>
              <w:t>防护结构变形</w:t>
            </w:r>
          </w:p>
        </w:tc>
        <w:tc>
          <w:tcPr>
            <w:tcW w:w="3832" w:type="pct"/>
            <w:shd w:val="clear" w:color="auto" w:fill="auto"/>
            <w:vAlign w:val="center"/>
          </w:tcPr>
          <w:p w:rsidR="009736B1" w:rsidRPr="00406923" w:rsidRDefault="00E76FE6"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）加强巡视监测和自动化监测，一旦发现异常现象，及时分析原因，必要时采取措施。</w:t>
            </w:r>
          </w:p>
          <w:p w:rsidR="009736B1" w:rsidRPr="00406923" w:rsidRDefault="00E76FE6"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）联合分管穿越防护部门，加强监管穿越结构的使用。</w:t>
            </w:r>
          </w:p>
          <w:p w:rsidR="009736B1" w:rsidRPr="00406923" w:rsidRDefault="00E76FE6"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3</w:t>
            </w:r>
            <w:r w:rsidR="009736B1" w:rsidRPr="00406923">
              <w:rPr>
                <w:rFonts w:ascii="Times New Roman" w:eastAsia="仿宋" w:hAnsi="Times New Roman" w:cs="Times New Roman"/>
                <w:sz w:val="20"/>
                <w:szCs w:val="20"/>
              </w:rPr>
              <w:t>）当穿越结构需要拓宽、改造，需要主管穿越结构部门提交穿越方案及对输水线路的影响评价。</w:t>
            </w:r>
          </w:p>
        </w:tc>
      </w:tr>
      <w:tr w:rsidR="00406923" w:rsidRPr="00406923" w:rsidTr="00BC638D">
        <w:trPr>
          <w:trHeight w:val="1139"/>
          <w:jc w:val="center"/>
        </w:trPr>
        <w:tc>
          <w:tcPr>
            <w:tcW w:w="372" w:type="pct"/>
            <w:vMerge w:val="restart"/>
            <w:shd w:val="clear" w:color="auto" w:fill="auto"/>
            <w:vAlign w:val="center"/>
            <w:hideMark/>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人为活动</w:t>
            </w:r>
            <w:r w:rsidRPr="00406923">
              <w:rPr>
                <w:rFonts w:ascii="Times New Roman" w:eastAsia="仿宋" w:hAnsi="Times New Roman" w:cs="Times New Roman"/>
                <w:sz w:val="20"/>
                <w:szCs w:val="20"/>
              </w:rPr>
              <w:t xml:space="preserve"> </w:t>
            </w:r>
          </w:p>
        </w:tc>
        <w:tc>
          <w:tcPr>
            <w:tcW w:w="397" w:type="pct"/>
            <w:vAlign w:val="center"/>
          </w:tcPr>
          <w:p w:rsidR="009736B1" w:rsidRPr="00406923" w:rsidRDefault="009736B1" w:rsidP="007E359D">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1-4</w:t>
            </w:r>
          </w:p>
        </w:tc>
        <w:tc>
          <w:tcPr>
            <w:tcW w:w="400" w:type="pct"/>
            <w:shd w:val="clear" w:color="auto" w:fill="auto"/>
            <w:vAlign w:val="center"/>
          </w:tcPr>
          <w:p w:rsidR="009736B1" w:rsidRPr="00406923" w:rsidRDefault="009736B1" w:rsidP="009736B1">
            <w:pPr>
              <w:rPr>
                <w:rFonts w:ascii="Times New Roman" w:eastAsia="仿宋" w:hAnsi="Times New Roman" w:cs="Times New Roman"/>
                <w:sz w:val="20"/>
                <w:szCs w:val="20"/>
              </w:rPr>
            </w:pPr>
            <w:r w:rsidRPr="00406923">
              <w:rPr>
                <w:rFonts w:ascii="Times New Roman" w:eastAsia="仿宋" w:hAnsi="Times New Roman" w:cs="Times New Roman"/>
                <w:sz w:val="20"/>
                <w:szCs w:val="20"/>
              </w:rPr>
              <w:t>河道违章采砂</w:t>
            </w:r>
          </w:p>
        </w:tc>
        <w:tc>
          <w:tcPr>
            <w:tcW w:w="3832" w:type="pct"/>
            <w:shd w:val="clear" w:color="auto" w:fill="auto"/>
            <w:vAlign w:val="center"/>
          </w:tcPr>
          <w:p w:rsidR="005D2535" w:rsidRPr="006D1014" w:rsidRDefault="005D2535" w:rsidP="00842A68">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Pr="006D1014">
              <w:rPr>
                <w:rFonts w:ascii="Times New Roman" w:eastAsia="仿宋" w:hAnsi="Times New Roman" w:cs="Times New Roman"/>
                <w:kern w:val="0"/>
                <w:sz w:val="20"/>
                <w:szCs w:val="20"/>
              </w:rPr>
              <w:t>1</w:t>
            </w:r>
            <w:r w:rsidRPr="006D1014">
              <w:rPr>
                <w:rFonts w:ascii="Times New Roman" w:eastAsia="仿宋" w:hAnsi="Times New Roman" w:cs="Times New Roman" w:hint="eastAsia"/>
                <w:kern w:val="0"/>
                <w:sz w:val="20"/>
                <w:szCs w:val="20"/>
              </w:rPr>
              <w:t>）</w:t>
            </w:r>
            <w:r>
              <w:rPr>
                <w:rFonts w:ascii="Times New Roman" w:eastAsia="仿宋" w:hAnsi="Times New Roman" w:cs="Times New Roman" w:hint="eastAsia"/>
                <w:kern w:val="0"/>
                <w:sz w:val="20"/>
                <w:szCs w:val="20"/>
              </w:rPr>
              <w:t>与河道主管部门沟通、协调，加强河道管理，严禁河道工程影响范围内的采砂活动，对于已有的影响</w:t>
            </w:r>
            <w:r w:rsidRPr="006D1014">
              <w:rPr>
                <w:rFonts w:ascii="Times New Roman" w:eastAsia="仿宋" w:hAnsi="Times New Roman" w:cs="Times New Roman" w:hint="eastAsia"/>
                <w:kern w:val="0"/>
                <w:sz w:val="20"/>
                <w:szCs w:val="20"/>
              </w:rPr>
              <w:t>输水线路</w:t>
            </w:r>
            <w:r>
              <w:rPr>
                <w:rFonts w:ascii="Times New Roman" w:eastAsia="仿宋" w:hAnsi="Times New Roman" w:cs="Times New Roman" w:hint="eastAsia"/>
                <w:kern w:val="0"/>
                <w:sz w:val="20"/>
                <w:szCs w:val="20"/>
              </w:rPr>
              <w:t>冲刷和运行安全的</w:t>
            </w:r>
            <w:r w:rsidRPr="006D1014">
              <w:rPr>
                <w:rFonts w:ascii="Times New Roman" w:eastAsia="仿宋" w:hAnsi="Times New Roman" w:cs="Times New Roman" w:hint="eastAsia"/>
                <w:kern w:val="0"/>
                <w:sz w:val="20"/>
                <w:szCs w:val="20"/>
              </w:rPr>
              <w:t>采砂坑</w:t>
            </w:r>
            <w:r>
              <w:rPr>
                <w:rFonts w:ascii="Times New Roman" w:eastAsia="仿宋" w:hAnsi="Times New Roman" w:cs="Times New Roman" w:hint="eastAsia"/>
                <w:kern w:val="0"/>
                <w:sz w:val="20"/>
                <w:szCs w:val="20"/>
              </w:rPr>
              <w:t>应进行回填平整</w:t>
            </w:r>
            <w:r w:rsidRPr="006D1014">
              <w:rPr>
                <w:rFonts w:ascii="Times New Roman" w:eastAsia="仿宋" w:hAnsi="Times New Roman" w:cs="Times New Roman" w:hint="eastAsia"/>
                <w:kern w:val="0"/>
                <w:sz w:val="20"/>
                <w:szCs w:val="20"/>
              </w:rPr>
              <w:t>。</w:t>
            </w:r>
          </w:p>
          <w:p w:rsidR="009736B1" w:rsidRPr="00406923" w:rsidRDefault="005D2535"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Pr>
                <w:rFonts w:ascii="Times New Roman" w:eastAsia="仿宋" w:hAnsi="Times New Roman" w:cs="Times New Roman"/>
                <w:kern w:val="0"/>
                <w:sz w:val="20"/>
                <w:szCs w:val="20"/>
              </w:rPr>
              <w:t>2</w:t>
            </w:r>
            <w:r w:rsidRPr="006D1014">
              <w:rPr>
                <w:rFonts w:ascii="Times New Roman" w:eastAsia="仿宋" w:hAnsi="Times New Roman" w:cs="Times New Roman" w:hint="eastAsia"/>
                <w:kern w:val="0"/>
                <w:sz w:val="20"/>
                <w:szCs w:val="20"/>
              </w:rPr>
              <w:t>）</w:t>
            </w:r>
            <w:r>
              <w:rPr>
                <w:rFonts w:ascii="Times New Roman" w:eastAsia="仿宋" w:hAnsi="Times New Roman" w:cs="Times New Roman" w:hint="eastAsia"/>
                <w:kern w:val="0"/>
                <w:sz w:val="20"/>
                <w:szCs w:val="20"/>
              </w:rPr>
              <w:t>对于穿越河道地形变化较大的河段，建议复测</w:t>
            </w:r>
            <w:r w:rsidRPr="006D1014">
              <w:rPr>
                <w:rFonts w:ascii="Times New Roman" w:eastAsia="仿宋" w:hAnsi="Times New Roman" w:cs="Times New Roman" w:hint="eastAsia"/>
                <w:kern w:val="0"/>
                <w:sz w:val="20"/>
                <w:szCs w:val="20"/>
              </w:rPr>
              <w:t>地形，</w:t>
            </w:r>
            <w:r>
              <w:rPr>
                <w:rFonts w:ascii="Times New Roman" w:eastAsia="仿宋" w:hAnsi="Times New Roman" w:cs="Times New Roman" w:hint="eastAsia"/>
                <w:kern w:val="0"/>
                <w:sz w:val="20"/>
                <w:szCs w:val="20"/>
              </w:rPr>
              <w:t>复核水位流量关系、穿河建筑物防冲深度和防冲措施。</w:t>
            </w:r>
          </w:p>
        </w:tc>
      </w:tr>
      <w:tr w:rsidR="00406923" w:rsidRPr="00406923" w:rsidTr="00BC638D">
        <w:trPr>
          <w:trHeight w:val="1139"/>
          <w:jc w:val="center"/>
        </w:trPr>
        <w:tc>
          <w:tcPr>
            <w:tcW w:w="372" w:type="pct"/>
            <w:vMerge/>
            <w:shd w:val="clear" w:color="auto" w:fill="auto"/>
            <w:vAlign w:val="center"/>
          </w:tcPr>
          <w:p w:rsidR="009736B1" w:rsidRPr="00406923" w:rsidRDefault="009736B1" w:rsidP="009736B1">
            <w:pPr>
              <w:jc w:val="center"/>
              <w:rPr>
                <w:rFonts w:ascii="Times New Roman" w:eastAsia="仿宋" w:hAnsi="Times New Roman" w:cs="Times New Roman"/>
                <w:sz w:val="20"/>
                <w:szCs w:val="20"/>
              </w:rPr>
            </w:pPr>
          </w:p>
        </w:tc>
        <w:tc>
          <w:tcPr>
            <w:tcW w:w="397" w:type="pct"/>
            <w:vAlign w:val="center"/>
          </w:tcPr>
          <w:p w:rsidR="009736B1" w:rsidRPr="00406923" w:rsidRDefault="009736B1" w:rsidP="007E359D">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1-5</w:t>
            </w:r>
          </w:p>
        </w:tc>
        <w:tc>
          <w:tcPr>
            <w:tcW w:w="400" w:type="pct"/>
            <w:shd w:val="clear" w:color="auto" w:fill="auto"/>
            <w:vAlign w:val="center"/>
          </w:tcPr>
          <w:p w:rsidR="009736B1" w:rsidRPr="00406923" w:rsidRDefault="009736B1" w:rsidP="009736B1">
            <w:pPr>
              <w:rPr>
                <w:rFonts w:ascii="Times New Roman" w:eastAsia="仿宋" w:hAnsi="Times New Roman" w:cs="Times New Roman"/>
                <w:sz w:val="20"/>
                <w:szCs w:val="20"/>
              </w:rPr>
            </w:pPr>
            <w:r w:rsidRPr="00406923">
              <w:rPr>
                <w:rFonts w:ascii="Times New Roman" w:eastAsia="仿宋" w:hAnsi="Times New Roman" w:cs="Times New Roman"/>
                <w:sz w:val="20"/>
                <w:szCs w:val="20"/>
              </w:rPr>
              <w:t>保护范围内违章活动</w:t>
            </w:r>
          </w:p>
        </w:tc>
        <w:tc>
          <w:tcPr>
            <w:tcW w:w="3832" w:type="pct"/>
            <w:shd w:val="clear" w:color="auto" w:fill="auto"/>
            <w:vAlign w:val="center"/>
          </w:tcPr>
          <w:p w:rsidR="009736B1" w:rsidRPr="00406923" w:rsidRDefault="00E76FE6"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）严禁出现在输水管线保护范围内取土、盖房、打井等违章活动。</w:t>
            </w:r>
          </w:p>
          <w:p w:rsidR="006A7A8F" w:rsidRDefault="00E76FE6"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）定期现场巡视，并采用</w:t>
            </w:r>
            <w:r w:rsidR="009736B1" w:rsidRPr="00406923">
              <w:rPr>
                <w:rFonts w:ascii="Times New Roman" w:eastAsia="仿宋" w:hAnsi="Times New Roman" w:cs="Times New Roman"/>
                <w:sz w:val="20"/>
                <w:szCs w:val="20"/>
              </w:rPr>
              <w:t>google earth</w:t>
            </w:r>
            <w:r w:rsidR="009736B1" w:rsidRPr="00406923">
              <w:rPr>
                <w:rFonts w:ascii="Times New Roman" w:eastAsia="仿宋" w:hAnsi="Times New Roman" w:cs="Times New Roman"/>
                <w:sz w:val="20"/>
                <w:szCs w:val="20"/>
              </w:rPr>
              <w:t>等卫星图像或者无人机，</w:t>
            </w:r>
            <w:r w:rsidR="00637866">
              <w:rPr>
                <w:rFonts w:ascii="Times New Roman" w:eastAsia="仿宋" w:hAnsi="Times New Roman" w:cs="Times New Roman" w:hint="eastAsia"/>
                <w:sz w:val="20"/>
                <w:szCs w:val="20"/>
              </w:rPr>
              <w:t>当发现</w:t>
            </w:r>
            <w:r w:rsidR="009736B1" w:rsidRPr="00406923">
              <w:rPr>
                <w:rFonts w:ascii="Times New Roman" w:eastAsia="仿宋" w:hAnsi="Times New Roman" w:cs="Times New Roman"/>
                <w:sz w:val="20"/>
                <w:szCs w:val="20"/>
              </w:rPr>
              <w:t>建筑物附近周边</w:t>
            </w:r>
            <w:r w:rsidR="00637866">
              <w:rPr>
                <w:rFonts w:ascii="Times New Roman" w:eastAsia="仿宋" w:hAnsi="Times New Roman" w:cs="Times New Roman" w:hint="eastAsia"/>
                <w:sz w:val="20"/>
                <w:szCs w:val="20"/>
              </w:rPr>
              <w:t>保护</w:t>
            </w:r>
            <w:r w:rsidR="009736B1" w:rsidRPr="00406923">
              <w:rPr>
                <w:rFonts w:ascii="Times New Roman" w:eastAsia="仿宋" w:hAnsi="Times New Roman" w:cs="Times New Roman"/>
                <w:sz w:val="20"/>
                <w:szCs w:val="20"/>
              </w:rPr>
              <w:t>范围</w:t>
            </w:r>
            <w:r w:rsidR="00637866">
              <w:rPr>
                <w:rFonts w:ascii="Times New Roman" w:eastAsia="仿宋" w:hAnsi="Times New Roman" w:cs="Times New Roman" w:hint="eastAsia"/>
                <w:sz w:val="20"/>
                <w:szCs w:val="20"/>
              </w:rPr>
              <w:t>出现</w:t>
            </w:r>
            <w:r w:rsidR="00637866">
              <w:rPr>
                <w:rFonts w:ascii="Times New Roman" w:eastAsia="仿宋" w:hAnsi="Times New Roman" w:cs="Times New Roman"/>
                <w:sz w:val="20"/>
                <w:szCs w:val="20"/>
              </w:rPr>
              <w:t>取土</w:t>
            </w:r>
            <w:r w:rsidR="00637866">
              <w:rPr>
                <w:rFonts w:ascii="Times New Roman" w:eastAsia="仿宋" w:hAnsi="Times New Roman" w:cs="Times New Roman" w:hint="eastAsia"/>
                <w:sz w:val="20"/>
                <w:szCs w:val="20"/>
              </w:rPr>
              <w:t>等</w:t>
            </w:r>
            <w:r w:rsidR="00637866">
              <w:rPr>
                <w:rFonts w:ascii="Times New Roman" w:eastAsia="仿宋" w:hAnsi="Times New Roman" w:cs="Times New Roman"/>
                <w:sz w:val="20"/>
                <w:szCs w:val="20"/>
              </w:rPr>
              <w:t>违章活动</w:t>
            </w:r>
            <w:r w:rsidR="009736B1" w:rsidRPr="00406923">
              <w:rPr>
                <w:rFonts w:ascii="Times New Roman" w:eastAsia="仿宋" w:hAnsi="Times New Roman" w:cs="Times New Roman"/>
                <w:sz w:val="20"/>
                <w:szCs w:val="20"/>
              </w:rPr>
              <w:t>，</w:t>
            </w:r>
            <w:r w:rsidR="00307021">
              <w:rPr>
                <w:rFonts w:ascii="Times New Roman" w:eastAsia="仿宋" w:hAnsi="Times New Roman" w:cs="Times New Roman" w:hint="eastAsia"/>
                <w:sz w:val="20"/>
                <w:szCs w:val="20"/>
              </w:rPr>
              <w:t>或者</w:t>
            </w:r>
            <w:r w:rsidR="00307021">
              <w:rPr>
                <w:rFonts w:ascii="Times New Roman" w:eastAsia="仿宋" w:hAnsi="Times New Roman" w:cs="Times New Roman"/>
                <w:sz w:val="20"/>
                <w:szCs w:val="20"/>
              </w:rPr>
              <w:t>造成</w:t>
            </w:r>
            <w:r w:rsidR="00A01936">
              <w:rPr>
                <w:rFonts w:ascii="Times New Roman" w:eastAsia="仿宋" w:hAnsi="Times New Roman" w:cs="Times New Roman" w:hint="eastAsia"/>
                <w:sz w:val="20"/>
                <w:szCs w:val="20"/>
              </w:rPr>
              <w:t>调压塔</w:t>
            </w:r>
            <w:r w:rsidR="00A01936">
              <w:rPr>
                <w:rFonts w:ascii="Times New Roman" w:eastAsia="仿宋" w:hAnsi="Times New Roman" w:cs="Times New Roman"/>
                <w:sz w:val="20"/>
                <w:szCs w:val="20"/>
              </w:rPr>
              <w:t>产汇流变化，</w:t>
            </w:r>
            <w:r w:rsidR="00A01936">
              <w:rPr>
                <w:rFonts w:ascii="Times New Roman" w:eastAsia="仿宋" w:hAnsi="Times New Roman" w:cs="Times New Roman" w:hint="eastAsia"/>
                <w:sz w:val="20"/>
                <w:szCs w:val="20"/>
              </w:rPr>
              <w:t>应</w:t>
            </w:r>
            <w:r w:rsidR="00A01936">
              <w:rPr>
                <w:rFonts w:ascii="Times New Roman" w:eastAsia="仿宋" w:hAnsi="Times New Roman" w:cs="Times New Roman"/>
                <w:sz w:val="20"/>
                <w:szCs w:val="20"/>
              </w:rPr>
              <w:t>与当地政府沟通协调，</w:t>
            </w:r>
            <w:r w:rsidR="00A01936">
              <w:rPr>
                <w:rFonts w:ascii="Times New Roman" w:eastAsia="仿宋" w:hAnsi="Times New Roman" w:cs="Times New Roman" w:hint="eastAsia"/>
                <w:sz w:val="20"/>
                <w:szCs w:val="20"/>
              </w:rPr>
              <w:t>建议制止违章</w:t>
            </w:r>
            <w:r w:rsidR="00A01936">
              <w:rPr>
                <w:rFonts w:ascii="Times New Roman" w:eastAsia="仿宋" w:hAnsi="Times New Roman" w:cs="Times New Roman"/>
                <w:sz w:val="20"/>
                <w:szCs w:val="20"/>
              </w:rPr>
              <w:t>活动</w:t>
            </w:r>
            <w:r w:rsidR="00A01936">
              <w:rPr>
                <w:rFonts w:ascii="Times New Roman" w:eastAsia="仿宋" w:hAnsi="Times New Roman" w:cs="Times New Roman" w:hint="eastAsia"/>
                <w:sz w:val="20"/>
                <w:szCs w:val="20"/>
              </w:rPr>
              <w:t>，并</w:t>
            </w:r>
            <w:r w:rsidR="00A01936">
              <w:rPr>
                <w:rFonts w:ascii="Times New Roman" w:eastAsia="仿宋" w:hAnsi="Times New Roman" w:cs="Times New Roman"/>
                <w:sz w:val="20"/>
                <w:szCs w:val="20"/>
              </w:rPr>
              <w:t>复核违章取土坑对建筑物的影响</w:t>
            </w:r>
            <w:r w:rsidR="00A01936" w:rsidRPr="00406923">
              <w:rPr>
                <w:rFonts w:ascii="Times New Roman" w:eastAsia="仿宋" w:hAnsi="Times New Roman" w:cs="Times New Roman"/>
                <w:sz w:val="20"/>
                <w:szCs w:val="20"/>
              </w:rPr>
              <w:t>。</w:t>
            </w:r>
          </w:p>
        </w:tc>
      </w:tr>
      <w:tr w:rsidR="00406923" w:rsidRPr="00406923" w:rsidTr="00BC638D">
        <w:trPr>
          <w:trHeight w:val="1196"/>
          <w:jc w:val="center"/>
        </w:trPr>
        <w:tc>
          <w:tcPr>
            <w:tcW w:w="372" w:type="pct"/>
            <w:vMerge/>
            <w:shd w:val="clear" w:color="auto" w:fill="auto"/>
            <w:vAlign w:val="center"/>
          </w:tcPr>
          <w:p w:rsidR="009736B1" w:rsidRPr="00406923" w:rsidRDefault="009736B1" w:rsidP="009736B1">
            <w:pPr>
              <w:jc w:val="center"/>
              <w:rPr>
                <w:rFonts w:ascii="Times New Roman" w:eastAsia="仿宋" w:hAnsi="Times New Roman" w:cs="Times New Roman"/>
                <w:sz w:val="20"/>
                <w:szCs w:val="20"/>
              </w:rPr>
            </w:pPr>
          </w:p>
        </w:tc>
        <w:tc>
          <w:tcPr>
            <w:tcW w:w="397" w:type="pct"/>
            <w:vAlign w:val="center"/>
          </w:tcPr>
          <w:p w:rsidR="009736B1" w:rsidRPr="00406923" w:rsidRDefault="009736B1" w:rsidP="007E359D">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1-6</w:t>
            </w:r>
          </w:p>
        </w:tc>
        <w:tc>
          <w:tcPr>
            <w:tcW w:w="400" w:type="pct"/>
            <w:shd w:val="clear" w:color="auto" w:fill="auto"/>
            <w:vAlign w:val="center"/>
          </w:tcPr>
          <w:p w:rsidR="009736B1" w:rsidRPr="00406923" w:rsidRDefault="009736B1" w:rsidP="009736B1">
            <w:pPr>
              <w:rPr>
                <w:rFonts w:ascii="Times New Roman" w:eastAsia="仿宋" w:hAnsi="Times New Roman" w:cs="Times New Roman"/>
                <w:sz w:val="20"/>
                <w:szCs w:val="20"/>
              </w:rPr>
            </w:pPr>
            <w:r w:rsidRPr="00406923">
              <w:rPr>
                <w:rFonts w:ascii="Times New Roman" w:eastAsia="仿宋" w:hAnsi="Times New Roman" w:cs="Times New Roman"/>
                <w:sz w:val="20"/>
                <w:szCs w:val="20"/>
              </w:rPr>
              <w:t>管顶违章超载</w:t>
            </w:r>
          </w:p>
        </w:tc>
        <w:tc>
          <w:tcPr>
            <w:tcW w:w="3832" w:type="pct"/>
            <w:shd w:val="clear" w:color="auto" w:fill="auto"/>
            <w:vAlign w:val="center"/>
          </w:tcPr>
          <w:p w:rsidR="009736B1" w:rsidRPr="00406923" w:rsidRDefault="00E76FE6"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）加强对箱涵顶界桩和管顶以上保护范围内的管理，</w:t>
            </w:r>
            <w:r w:rsidR="00AC0459">
              <w:rPr>
                <w:rFonts w:ascii="Times New Roman" w:eastAsia="仿宋" w:hAnsi="Times New Roman" w:cs="Times New Roman" w:hint="eastAsia"/>
                <w:sz w:val="20"/>
                <w:szCs w:val="20"/>
              </w:rPr>
              <w:t>当在</w:t>
            </w:r>
            <w:r w:rsidR="009736B1" w:rsidRPr="00406923">
              <w:rPr>
                <w:rFonts w:ascii="Times New Roman" w:eastAsia="仿宋" w:hAnsi="Times New Roman" w:cs="Times New Roman"/>
                <w:sz w:val="20"/>
                <w:szCs w:val="20"/>
              </w:rPr>
              <w:t>箱涵管顶两侧</w:t>
            </w:r>
            <w:r w:rsidR="00B8798E">
              <w:rPr>
                <w:rFonts w:ascii="Times New Roman" w:eastAsia="仿宋" w:hAnsi="Times New Roman" w:cs="Times New Roman" w:hint="eastAsia"/>
                <w:sz w:val="20"/>
                <w:szCs w:val="20"/>
              </w:rPr>
              <w:t>保护</w:t>
            </w:r>
            <w:r w:rsidR="009736B1" w:rsidRPr="00406923">
              <w:rPr>
                <w:rFonts w:ascii="Times New Roman" w:eastAsia="仿宋" w:hAnsi="Times New Roman" w:cs="Times New Roman"/>
                <w:sz w:val="20"/>
                <w:szCs w:val="20"/>
              </w:rPr>
              <w:t>范围之内</w:t>
            </w:r>
            <w:r w:rsidR="00AC0459">
              <w:rPr>
                <w:rFonts w:ascii="Times New Roman" w:eastAsia="仿宋" w:hAnsi="Times New Roman" w:cs="Times New Roman" w:hint="eastAsia"/>
                <w:sz w:val="20"/>
                <w:szCs w:val="20"/>
              </w:rPr>
              <w:t>出现后期</w:t>
            </w:r>
            <w:r w:rsidR="00B8798E">
              <w:rPr>
                <w:rFonts w:ascii="Times New Roman" w:eastAsia="仿宋" w:hAnsi="Times New Roman" w:cs="Times New Roman" w:hint="eastAsia"/>
                <w:sz w:val="20"/>
                <w:szCs w:val="20"/>
              </w:rPr>
              <w:t>超载</w:t>
            </w:r>
            <w:r w:rsidR="009736B1" w:rsidRPr="00406923">
              <w:rPr>
                <w:rFonts w:ascii="Times New Roman" w:eastAsia="仿宋" w:hAnsi="Times New Roman" w:cs="Times New Roman"/>
                <w:sz w:val="20"/>
                <w:szCs w:val="20"/>
              </w:rPr>
              <w:t>活动，</w:t>
            </w:r>
            <w:r w:rsidR="00AC0459">
              <w:rPr>
                <w:rFonts w:ascii="Times New Roman" w:eastAsia="仿宋" w:hAnsi="Times New Roman" w:cs="Times New Roman" w:hint="eastAsia"/>
                <w:sz w:val="20"/>
                <w:szCs w:val="20"/>
              </w:rPr>
              <w:t>应</w:t>
            </w:r>
            <w:r w:rsidR="00AC0459">
              <w:rPr>
                <w:rFonts w:ascii="Times New Roman" w:eastAsia="仿宋" w:hAnsi="Times New Roman" w:cs="Times New Roman"/>
                <w:sz w:val="20"/>
                <w:szCs w:val="20"/>
              </w:rPr>
              <w:t>与当地政府沟通协调，</w:t>
            </w:r>
            <w:r w:rsidR="00AC0459">
              <w:rPr>
                <w:rFonts w:ascii="Times New Roman" w:eastAsia="仿宋" w:hAnsi="Times New Roman" w:cs="Times New Roman" w:hint="eastAsia"/>
                <w:sz w:val="20"/>
                <w:szCs w:val="20"/>
              </w:rPr>
              <w:t>制止</w:t>
            </w:r>
            <w:r w:rsidR="00B8798E">
              <w:rPr>
                <w:rFonts w:ascii="Times New Roman" w:eastAsia="仿宋" w:hAnsi="Times New Roman" w:cs="Times New Roman" w:hint="eastAsia"/>
                <w:sz w:val="20"/>
                <w:szCs w:val="20"/>
              </w:rPr>
              <w:t>违章</w:t>
            </w:r>
            <w:r w:rsidR="00A01936">
              <w:rPr>
                <w:rFonts w:ascii="Times New Roman" w:eastAsia="仿宋" w:hAnsi="Times New Roman" w:cs="Times New Roman" w:hint="eastAsia"/>
                <w:sz w:val="20"/>
                <w:szCs w:val="20"/>
              </w:rPr>
              <w:t>超载</w:t>
            </w:r>
            <w:r w:rsidR="00B8798E">
              <w:rPr>
                <w:rFonts w:ascii="Times New Roman" w:eastAsia="仿宋" w:hAnsi="Times New Roman" w:cs="Times New Roman"/>
                <w:sz w:val="20"/>
                <w:szCs w:val="20"/>
              </w:rPr>
              <w:t>活动</w:t>
            </w:r>
            <w:r w:rsidR="00AC0459">
              <w:rPr>
                <w:rFonts w:ascii="Times New Roman" w:eastAsia="仿宋" w:hAnsi="Times New Roman" w:cs="Times New Roman"/>
                <w:sz w:val="20"/>
                <w:szCs w:val="20"/>
              </w:rPr>
              <w:t>、</w:t>
            </w:r>
            <w:r w:rsidR="00AC0459">
              <w:rPr>
                <w:rFonts w:ascii="Times New Roman" w:eastAsia="仿宋" w:hAnsi="Times New Roman" w:cs="Times New Roman" w:hint="eastAsia"/>
                <w:sz w:val="20"/>
                <w:szCs w:val="20"/>
              </w:rPr>
              <w:t>排除原</w:t>
            </w:r>
            <w:r w:rsidR="00AC0459">
              <w:rPr>
                <w:rFonts w:ascii="Times New Roman" w:eastAsia="仿宋" w:hAnsi="Times New Roman" w:cs="Times New Roman"/>
                <w:sz w:val="20"/>
                <w:szCs w:val="20"/>
              </w:rPr>
              <w:t>违章</w:t>
            </w:r>
            <w:r w:rsidR="00B8798E">
              <w:rPr>
                <w:rFonts w:ascii="Times New Roman" w:eastAsia="仿宋" w:hAnsi="Times New Roman" w:cs="Times New Roman" w:hint="eastAsia"/>
                <w:sz w:val="20"/>
                <w:szCs w:val="20"/>
              </w:rPr>
              <w:t>建筑物</w:t>
            </w:r>
            <w:r w:rsidR="009736B1" w:rsidRPr="00406923">
              <w:rPr>
                <w:rFonts w:ascii="Times New Roman" w:eastAsia="仿宋" w:hAnsi="Times New Roman" w:cs="Times New Roman"/>
                <w:sz w:val="20"/>
                <w:szCs w:val="20"/>
              </w:rPr>
              <w:t>。</w:t>
            </w:r>
          </w:p>
          <w:p w:rsidR="009736B1" w:rsidRPr="00406923" w:rsidRDefault="00E76FE6"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）建议运行管理单位每月进行违章排查检查。</w:t>
            </w:r>
          </w:p>
        </w:tc>
      </w:tr>
      <w:tr w:rsidR="00406923" w:rsidRPr="00406923" w:rsidTr="00BC638D">
        <w:trPr>
          <w:trHeight w:val="460"/>
          <w:jc w:val="center"/>
        </w:trPr>
        <w:tc>
          <w:tcPr>
            <w:tcW w:w="372" w:type="pct"/>
            <w:shd w:val="clear" w:color="auto" w:fill="auto"/>
            <w:vAlign w:val="center"/>
          </w:tcPr>
          <w:p w:rsidR="009736B1" w:rsidRPr="00406923" w:rsidRDefault="009736B1" w:rsidP="009736B1">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工程自身因素</w:t>
            </w:r>
          </w:p>
        </w:tc>
        <w:tc>
          <w:tcPr>
            <w:tcW w:w="397" w:type="pct"/>
            <w:vAlign w:val="center"/>
          </w:tcPr>
          <w:p w:rsidR="009736B1" w:rsidRPr="00406923" w:rsidRDefault="009736B1" w:rsidP="007E359D">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1-7</w:t>
            </w:r>
          </w:p>
        </w:tc>
        <w:tc>
          <w:tcPr>
            <w:tcW w:w="400" w:type="pct"/>
            <w:shd w:val="clear" w:color="auto" w:fill="auto"/>
            <w:vAlign w:val="center"/>
          </w:tcPr>
          <w:p w:rsidR="009736B1" w:rsidRPr="00406923" w:rsidRDefault="009736B1" w:rsidP="009736B1">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设计和施工因素</w:t>
            </w:r>
          </w:p>
        </w:tc>
        <w:tc>
          <w:tcPr>
            <w:tcW w:w="3832" w:type="pct"/>
            <w:shd w:val="clear" w:color="auto" w:fill="auto"/>
            <w:vAlign w:val="center"/>
          </w:tcPr>
          <w:p w:rsidR="009736B1" w:rsidRPr="00406923" w:rsidRDefault="009736B1" w:rsidP="00842A68">
            <w:pPr>
              <w:spacing w:line="276" w:lineRule="auto"/>
              <w:rPr>
                <w:rFonts w:ascii="Times New Roman" w:eastAsia="仿宋" w:hAnsi="Times New Roman" w:cs="Times New Roman"/>
                <w:sz w:val="20"/>
                <w:szCs w:val="20"/>
              </w:rPr>
            </w:pPr>
            <w:r w:rsidRPr="00406923">
              <w:rPr>
                <w:rFonts w:ascii="Times New Roman" w:eastAsia="仿宋" w:hAnsi="Times New Roman" w:cs="Times New Roman"/>
                <w:sz w:val="20"/>
                <w:szCs w:val="20"/>
              </w:rPr>
              <w:t>加强对建筑物的自动化监测和巡视检查，一旦出现异常现象，及时分析原因，并提高监测频次，必要时，增加监测手段。</w:t>
            </w:r>
          </w:p>
        </w:tc>
      </w:tr>
      <w:tr w:rsidR="009736B1" w:rsidRPr="00406923" w:rsidTr="00BC638D">
        <w:trPr>
          <w:trHeight w:val="653"/>
          <w:jc w:val="center"/>
        </w:trPr>
        <w:tc>
          <w:tcPr>
            <w:tcW w:w="372" w:type="pct"/>
            <w:shd w:val="clear" w:color="auto" w:fill="auto"/>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运行管理</w:t>
            </w:r>
          </w:p>
        </w:tc>
        <w:tc>
          <w:tcPr>
            <w:tcW w:w="397" w:type="pct"/>
            <w:vAlign w:val="center"/>
          </w:tcPr>
          <w:p w:rsidR="009736B1" w:rsidRPr="00406923" w:rsidRDefault="009736B1" w:rsidP="007E359D">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1-8</w:t>
            </w:r>
          </w:p>
        </w:tc>
        <w:tc>
          <w:tcPr>
            <w:tcW w:w="400" w:type="pct"/>
            <w:shd w:val="clear" w:color="auto" w:fill="auto"/>
            <w:vAlign w:val="center"/>
          </w:tcPr>
          <w:p w:rsidR="009736B1" w:rsidRPr="00406923" w:rsidRDefault="009736B1" w:rsidP="009736B1">
            <w:pPr>
              <w:rPr>
                <w:rFonts w:ascii="Times New Roman" w:eastAsia="仿宋" w:hAnsi="Times New Roman" w:cs="Times New Roman"/>
                <w:sz w:val="20"/>
                <w:szCs w:val="20"/>
              </w:rPr>
            </w:pPr>
            <w:r w:rsidRPr="00406923">
              <w:rPr>
                <w:rFonts w:ascii="Times New Roman" w:eastAsia="仿宋" w:hAnsi="Times New Roman" w:cs="Times New Roman"/>
                <w:sz w:val="20"/>
                <w:szCs w:val="20"/>
              </w:rPr>
              <w:t>运行调度和维护</w:t>
            </w:r>
          </w:p>
        </w:tc>
        <w:tc>
          <w:tcPr>
            <w:tcW w:w="3832" w:type="pct"/>
            <w:shd w:val="clear" w:color="auto" w:fill="auto"/>
            <w:vAlign w:val="center"/>
          </w:tcPr>
          <w:p w:rsidR="009736B1" w:rsidRPr="00406923" w:rsidRDefault="00E76FE6"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）做好建筑物日常检查维护工作，排除可能的风险因素</w:t>
            </w:r>
            <w:r w:rsidR="00ED71C6">
              <w:rPr>
                <w:rFonts w:ascii="Times New Roman" w:eastAsia="仿宋" w:hAnsi="Times New Roman" w:cs="Times New Roman" w:hint="eastAsia"/>
                <w:sz w:val="20"/>
                <w:szCs w:val="20"/>
              </w:rPr>
              <w:t>。</w:t>
            </w:r>
          </w:p>
          <w:p w:rsidR="009736B1" w:rsidRPr="00406923" w:rsidRDefault="00E76FE6"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）加强巡视监测，一旦出现异常现象，应分析异常变化原因。汛期和冬季提高检查频次。</w:t>
            </w:r>
          </w:p>
          <w:p w:rsidR="009736B1" w:rsidRPr="00406923" w:rsidRDefault="00E76FE6"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3</w:t>
            </w:r>
            <w:r w:rsidR="009736B1" w:rsidRPr="00406923">
              <w:rPr>
                <w:rFonts w:ascii="Times New Roman" w:eastAsia="仿宋" w:hAnsi="Times New Roman" w:cs="Times New Roman"/>
                <w:sz w:val="20"/>
                <w:szCs w:val="20"/>
              </w:rPr>
              <w:t>）汛前对抢险道路</w:t>
            </w:r>
            <w:r w:rsidR="00ED71C6">
              <w:rPr>
                <w:rFonts w:ascii="Times New Roman" w:eastAsia="仿宋" w:hAnsi="Times New Roman" w:cs="Times New Roman" w:hint="eastAsia"/>
                <w:sz w:val="20"/>
                <w:szCs w:val="20"/>
              </w:rPr>
              <w:t>、抢险设备、抢险物质</w:t>
            </w:r>
            <w:r w:rsidR="009736B1" w:rsidRPr="00406923">
              <w:rPr>
                <w:rFonts w:ascii="Times New Roman" w:eastAsia="仿宋" w:hAnsi="Times New Roman" w:cs="Times New Roman"/>
                <w:sz w:val="20"/>
                <w:szCs w:val="20"/>
              </w:rPr>
              <w:t>进行风险排查。</w:t>
            </w:r>
          </w:p>
          <w:p w:rsidR="009736B1" w:rsidRPr="00406923" w:rsidRDefault="00E76FE6"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4</w:t>
            </w:r>
            <w:r w:rsidR="009736B1" w:rsidRPr="00406923">
              <w:rPr>
                <w:rFonts w:ascii="Times New Roman" w:eastAsia="仿宋" w:hAnsi="Times New Roman" w:cs="Times New Roman"/>
                <w:sz w:val="20"/>
                <w:szCs w:val="20"/>
              </w:rPr>
              <w:t>）联合当地</w:t>
            </w:r>
            <w:r w:rsidR="00ED71C6" w:rsidRPr="00406923">
              <w:rPr>
                <w:rFonts w:ascii="Times New Roman" w:eastAsia="仿宋" w:hAnsi="Times New Roman" w:cs="Times New Roman"/>
                <w:sz w:val="20"/>
                <w:szCs w:val="20"/>
              </w:rPr>
              <w:t>穿越段</w:t>
            </w:r>
            <w:r w:rsidR="009736B1" w:rsidRPr="00406923">
              <w:rPr>
                <w:rFonts w:ascii="Times New Roman" w:eastAsia="仿宋" w:hAnsi="Times New Roman" w:cs="Times New Roman"/>
                <w:sz w:val="20"/>
                <w:szCs w:val="20"/>
              </w:rPr>
              <w:t>主管部门，加强对穿越段管理。</w:t>
            </w:r>
          </w:p>
          <w:p w:rsidR="009736B1" w:rsidRPr="00406923" w:rsidRDefault="00E76FE6"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5</w:t>
            </w:r>
            <w:r w:rsidR="009736B1" w:rsidRPr="00406923">
              <w:rPr>
                <w:rFonts w:ascii="Times New Roman" w:eastAsia="仿宋" w:hAnsi="Times New Roman" w:cs="Times New Roman"/>
                <w:sz w:val="20"/>
                <w:szCs w:val="20"/>
              </w:rPr>
              <w:t>）对于新增管道、地铁、桥墩等后穿越工程，加强监管，</w:t>
            </w:r>
            <w:r w:rsidR="008A0275" w:rsidRPr="00406923">
              <w:rPr>
                <w:rFonts w:ascii="Times New Roman" w:eastAsia="仿宋" w:hAnsi="Times New Roman" w:cs="Times New Roman"/>
                <w:sz w:val="20"/>
                <w:szCs w:val="20"/>
              </w:rPr>
              <w:t>穿越工程穿越方案和影响评价</w:t>
            </w:r>
            <w:r w:rsidR="008A0275">
              <w:rPr>
                <w:rFonts w:ascii="Times New Roman" w:eastAsia="仿宋" w:hAnsi="Times New Roman" w:cs="Times New Roman" w:hint="eastAsia"/>
                <w:sz w:val="20"/>
                <w:szCs w:val="20"/>
              </w:rPr>
              <w:t>应经中线主管部门批准</w:t>
            </w:r>
            <w:r w:rsidR="008A0275" w:rsidRPr="00441BC4">
              <w:rPr>
                <w:rFonts w:ascii="Times New Roman" w:eastAsia="仿宋" w:hAnsi="Times New Roman" w:cs="Times New Roman"/>
                <w:sz w:val="20"/>
                <w:szCs w:val="20"/>
              </w:rPr>
              <w:t>。</w:t>
            </w:r>
          </w:p>
          <w:p w:rsidR="009736B1" w:rsidRPr="00406923" w:rsidRDefault="00E76FE6"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6</w:t>
            </w:r>
            <w:r w:rsidR="009736B1" w:rsidRPr="00406923">
              <w:rPr>
                <w:rFonts w:ascii="Times New Roman" w:eastAsia="仿宋" w:hAnsi="Times New Roman" w:cs="Times New Roman"/>
                <w:sz w:val="20"/>
                <w:szCs w:val="20"/>
              </w:rPr>
              <w:t>）在输水隧洞顶部的西四环道路</w:t>
            </w:r>
            <w:r w:rsidR="00ED71C6">
              <w:rPr>
                <w:rFonts w:ascii="Times New Roman" w:eastAsia="仿宋" w:hAnsi="Times New Roman" w:cs="Times New Roman" w:hint="eastAsia"/>
                <w:sz w:val="20"/>
                <w:szCs w:val="20"/>
              </w:rPr>
              <w:t>合适位置</w:t>
            </w:r>
            <w:r w:rsidR="009736B1" w:rsidRPr="00406923">
              <w:rPr>
                <w:rFonts w:ascii="Times New Roman" w:eastAsia="仿宋" w:hAnsi="Times New Roman" w:cs="Times New Roman"/>
                <w:sz w:val="20"/>
                <w:szCs w:val="20"/>
              </w:rPr>
              <w:t>设置指示牌</w:t>
            </w:r>
            <w:r w:rsidR="00ED71C6">
              <w:rPr>
                <w:rFonts w:ascii="Times New Roman" w:eastAsia="仿宋" w:hAnsi="Times New Roman" w:cs="Times New Roman" w:hint="eastAsia"/>
                <w:sz w:val="20"/>
                <w:szCs w:val="20"/>
              </w:rPr>
              <w:t>、警示牌</w:t>
            </w:r>
            <w:r w:rsidR="009736B1" w:rsidRPr="00406923">
              <w:rPr>
                <w:rFonts w:ascii="Times New Roman" w:eastAsia="仿宋" w:hAnsi="Times New Roman" w:cs="Times New Roman"/>
                <w:sz w:val="20"/>
                <w:szCs w:val="20"/>
              </w:rPr>
              <w:t>，指示牌上</w:t>
            </w:r>
            <w:r w:rsidR="00ED71C6">
              <w:rPr>
                <w:rFonts w:ascii="Times New Roman" w:eastAsia="仿宋" w:hAnsi="Times New Roman" w:cs="Times New Roman" w:hint="eastAsia"/>
                <w:sz w:val="20"/>
                <w:szCs w:val="20"/>
              </w:rPr>
              <w:t>标注</w:t>
            </w:r>
            <w:r w:rsidR="009736B1" w:rsidRPr="00406923">
              <w:rPr>
                <w:rFonts w:ascii="Times New Roman" w:eastAsia="仿宋" w:hAnsi="Times New Roman" w:cs="Times New Roman"/>
                <w:sz w:val="20"/>
                <w:szCs w:val="20"/>
              </w:rPr>
              <w:t>输水暗涵的埋深、隧洞尺寸、穿越要求和管理负责人及联系方式</w:t>
            </w:r>
            <w:r w:rsidR="00ED71C6">
              <w:rPr>
                <w:rFonts w:ascii="Times New Roman" w:eastAsia="仿宋" w:hAnsi="Times New Roman" w:cs="Times New Roman" w:hint="eastAsia"/>
                <w:sz w:val="20"/>
                <w:szCs w:val="20"/>
              </w:rPr>
              <w:t>等内容</w:t>
            </w:r>
            <w:r w:rsidR="009736B1" w:rsidRPr="00406923">
              <w:rPr>
                <w:rFonts w:ascii="Times New Roman" w:eastAsia="仿宋" w:hAnsi="Times New Roman" w:cs="Times New Roman"/>
                <w:sz w:val="20"/>
                <w:szCs w:val="20"/>
              </w:rPr>
              <w:t>。</w:t>
            </w:r>
          </w:p>
          <w:p w:rsidR="009736B1" w:rsidRPr="00406923" w:rsidRDefault="00E76FE6"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7</w:t>
            </w:r>
            <w:r w:rsidR="009736B1" w:rsidRPr="00406923">
              <w:rPr>
                <w:rFonts w:ascii="Times New Roman" w:eastAsia="仿宋" w:hAnsi="Times New Roman" w:cs="Times New Roman"/>
                <w:sz w:val="20"/>
                <w:szCs w:val="20"/>
              </w:rPr>
              <w:t>）严格执行调度和操作管理，控制水力过渡过程，以防水位变幅超过设计值。</w:t>
            </w:r>
          </w:p>
          <w:p w:rsidR="009736B1" w:rsidRPr="00406923" w:rsidRDefault="00E76FE6"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8</w:t>
            </w:r>
            <w:r w:rsidR="009736B1" w:rsidRPr="00406923">
              <w:rPr>
                <w:rFonts w:ascii="Times New Roman" w:eastAsia="仿宋" w:hAnsi="Times New Roman" w:cs="Times New Roman"/>
                <w:sz w:val="20"/>
                <w:szCs w:val="20"/>
              </w:rPr>
              <w:t>）完善应急预案编制，提高应急预案的可操作性。其中包括：巡视巡查制度和具体要求、抢险道路建设、已有抢险队伍和物资的充分利用、研发专用抢险技术和装备等；</w:t>
            </w:r>
          </w:p>
          <w:p w:rsidR="009736B1" w:rsidRPr="00406923" w:rsidRDefault="00E76FE6"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9</w:t>
            </w:r>
            <w:r w:rsidR="009736B1" w:rsidRPr="00406923">
              <w:rPr>
                <w:rFonts w:ascii="Times New Roman" w:eastAsia="仿宋" w:hAnsi="Times New Roman" w:cs="Times New Roman"/>
                <w:sz w:val="20"/>
                <w:szCs w:val="20"/>
              </w:rPr>
              <w:t>）定期对</w:t>
            </w:r>
            <w:r w:rsidR="000B5DCA">
              <w:rPr>
                <w:rFonts w:ascii="Times New Roman" w:eastAsia="仿宋" w:hAnsi="Times New Roman" w:cs="Times New Roman" w:hint="eastAsia"/>
                <w:sz w:val="20"/>
                <w:szCs w:val="20"/>
              </w:rPr>
              <w:t>运行、</w:t>
            </w:r>
            <w:r w:rsidR="009736B1" w:rsidRPr="00406923">
              <w:rPr>
                <w:rFonts w:ascii="Times New Roman" w:eastAsia="仿宋" w:hAnsi="Times New Roman" w:cs="Times New Roman"/>
                <w:sz w:val="20"/>
                <w:szCs w:val="20"/>
              </w:rPr>
              <w:t>管理人员业务培训学习，加大对当地群众的南水北调保护管理条例的宣传。</w:t>
            </w:r>
          </w:p>
        </w:tc>
      </w:tr>
    </w:tbl>
    <w:p w:rsidR="007E359D" w:rsidRPr="00406923" w:rsidRDefault="007E359D" w:rsidP="009736B1">
      <w:pPr>
        <w:spacing w:after="60" w:line="560" w:lineRule="exact"/>
        <w:jc w:val="center"/>
        <w:rPr>
          <w:rFonts w:ascii="Times New Roman" w:eastAsia="仿宋" w:hAnsi="Times New Roman" w:cs="Times New Roman"/>
          <w:sz w:val="24"/>
          <w:szCs w:val="20"/>
        </w:rPr>
      </w:pPr>
    </w:p>
    <w:p w:rsidR="009736B1" w:rsidRPr="00406923" w:rsidRDefault="007E359D" w:rsidP="007E359D">
      <w:pPr>
        <w:widowControl/>
        <w:jc w:val="center"/>
        <w:rPr>
          <w:rFonts w:ascii="Times New Roman" w:eastAsia="黑体" w:hAnsi="Times New Roman" w:cs="Times New Roman"/>
          <w:sz w:val="24"/>
          <w:szCs w:val="24"/>
        </w:rPr>
      </w:pPr>
      <w:r w:rsidRPr="00406923">
        <w:rPr>
          <w:rFonts w:ascii="Times New Roman" w:eastAsia="仿宋" w:hAnsi="Times New Roman" w:cs="Times New Roman"/>
          <w:sz w:val="24"/>
          <w:szCs w:val="20"/>
        </w:rPr>
        <w:br w:type="page"/>
      </w:r>
      <w:r w:rsidR="009736B1" w:rsidRPr="00406923">
        <w:rPr>
          <w:rFonts w:ascii="Times New Roman" w:eastAsia="黑体" w:hAnsi="Times New Roman" w:cs="Times New Roman"/>
          <w:sz w:val="24"/>
          <w:szCs w:val="24"/>
        </w:rPr>
        <w:t>表</w:t>
      </w:r>
      <w:r w:rsidR="009736B1" w:rsidRPr="00406923">
        <w:rPr>
          <w:rFonts w:ascii="Times New Roman" w:eastAsia="黑体" w:hAnsi="Times New Roman" w:cs="Times New Roman"/>
          <w:sz w:val="24"/>
          <w:szCs w:val="24"/>
        </w:rPr>
        <w:t>3.2-2</w:t>
      </w:r>
      <w:r w:rsidR="00BC638D">
        <w:rPr>
          <w:rFonts w:ascii="Times New Roman" w:eastAsia="黑体" w:hAnsi="Times New Roman" w:cs="Times New Roman" w:hint="eastAsia"/>
          <w:sz w:val="24"/>
          <w:szCs w:val="24"/>
        </w:rPr>
        <w:t xml:space="preserve">  </w:t>
      </w:r>
      <w:r w:rsidR="009736B1" w:rsidRPr="00406923">
        <w:rPr>
          <w:rFonts w:ascii="Times New Roman" w:eastAsia="黑体" w:hAnsi="Times New Roman" w:cs="Times New Roman"/>
          <w:sz w:val="24"/>
          <w:szCs w:val="24"/>
        </w:rPr>
        <w:t>控制闸风险</w:t>
      </w:r>
      <w:r w:rsidR="00C53166">
        <w:rPr>
          <w:rFonts w:ascii="Times New Roman" w:eastAsia="黑体" w:hAnsi="Times New Roman" w:cs="Times New Roman" w:hint="eastAsia"/>
          <w:sz w:val="24"/>
          <w:szCs w:val="24"/>
        </w:rPr>
        <w:t>预防</w:t>
      </w:r>
      <w:r w:rsidR="009736B1" w:rsidRPr="00406923">
        <w:rPr>
          <w:rFonts w:ascii="Times New Roman" w:eastAsia="黑体" w:hAnsi="Times New Roman" w:cs="Times New Roman"/>
          <w:sz w:val="24"/>
          <w:szCs w:val="24"/>
        </w:rPr>
        <w:t>措施一览表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
        <w:gridCol w:w="1114"/>
        <w:gridCol w:w="1128"/>
        <w:gridCol w:w="10883"/>
      </w:tblGrid>
      <w:tr w:rsidR="00406923" w:rsidRPr="00406923" w:rsidTr="00BC638D">
        <w:trPr>
          <w:trHeight w:val="480"/>
        </w:trPr>
        <w:tc>
          <w:tcPr>
            <w:tcW w:w="370" w:type="pct"/>
            <w:shd w:val="clear" w:color="auto" w:fill="auto"/>
            <w:vAlign w:val="center"/>
            <w:hideMark/>
          </w:tcPr>
          <w:p w:rsidR="006A7A8F" w:rsidRDefault="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风险因素类型</w:t>
            </w:r>
          </w:p>
        </w:tc>
        <w:tc>
          <w:tcPr>
            <w:tcW w:w="393" w:type="pct"/>
            <w:vAlign w:val="center"/>
          </w:tcPr>
          <w:p w:rsidR="009736B1" w:rsidRPr="00406923" w:rsidRDefault="009736B1" w:rsidP="00C53166">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序号</w:t>
            </w:r>
          </w:p>
        </w:tc>
        <w:tc>
          <w:tcPr>
            <w:tcW w:w="398" w:type="pct"/>
            <w:shd w:val="clear" w:color="auto" w:fill="auto"/>
            <w:vAlign w:val="center"/>
            <w:hideMark/>
          </w:tcPr>
          <w:p w:rsidR="006A7A8F" w:rsidRDefault="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风险因子</w:t>
            </w:r>
          </w:p>
        </w:tc>
        <w:tc>
          <w:tcPr>
            <w:tcW w:w="3840" w:type="pct"/>
            <w:shd w:val="clear" w:color="auto" w:fill="auto"/>
            <w:vAlign w:val="center"/>
            <w:hideMark/>
          </w:tcPr>
          <w:p w:rsidR="006A7A8F" w:rsidRDefault="009736B1">
            <w:pPr>
              <w:ind w:firstLine="400"/>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风险</w:t>
            </w:r>
            <w:r w:rsidR="00C53166">
              <w:rPr>
                <w:rFonts w:ascii="Times New Roman" w:eastAsia="仿宋" w:hAnsi="Times New Roman" w:cs="Times New Roman" w:hint="eastAsia"/>
                <w:sz w:val="20"/>
                <w:szCs w:val="20"/>
              </w:rPr>
              <w:t>预防</w:t>
            </w:r>
            <w:r w:rsidRPr="00406923">
              <w:rPr>
                <w:rFonts w:ascii="Times New Roman" w:eastAsia="仿宋" w:hAnsi="Times New Roman" w:cs="Times New Roman"/>
                <w:sz w:val="20"/>
                <w:szCs w:val="20"/>
              </w:rPr>
              <w:t>措施</w:t>
            </w:r>
          </w:p>
        </w:tc>
      </w:tr>
      <w:tr w:rsidR="00406923" w:rsidRPr="00406923" w:rsidTr="00BC638D">
        <w:trPr>
          <w:trHeight w:val="237"/>
        </w:trPr>
        <w:tc>
          <w:tcPr>
            <w:tcW w:w="370" w:type="pct"/>
            <w:vMerge w:val="restart"/>
            <w:shd w:val="clear" w:color="auto" w:fill="auto"/>
            <w:vAlign w:val="center"/>
            <w:hideMark/>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自然因素</w:t>
            </w:r>
          </w:p>
        </w:tc>
        <w:tc>
          <w:tcPr>
            <w:tcW w:w="393" w:type="pct"/>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2-1</w:t>
            </w:r>
          </w:p>
        </w:tc>
        <w:tc>
          <w:tcPr>
            <w:tcW w:w="398" w:type="pct"/>
            <w:shd w:val="clear" w:color="auto" w:fill="auto"/>
            <w:vAlign w:val="center"/>
            <w:hideMark/>
          </w:tcPr>
          <w:p w:rsidR="009736B1" w:rsidRPr="00406923" w:rsidRDefault="009736B1" w:rsidP="009736B1">
            <w:pPr>
              <w:rPr>
                <w:rFonts w:ascii="Times New Roman" w:eastAsia="仿宋" w:hAnsi="Times New Roman" w:cs="Times New Roman"/>
                <w:sz w:val="20"/>
                <w:szCs w:val="20"/>
              </w:rPr>
            </w:pPr>
            <w:r w:rsidRPr="00406923">
              <w:rPr>
                <w:rFonts w:ascii="Times New Roman" w:eastAsia="仿宋" w:hAnsi="Times New Roman" w:cs="Times New Roman"/>
                <w:sz w:val="20"/>
                <w:szCs w:val="20"/>
              </w:rPr>
              <w:t>暴雨洪水</w:t>
            </w:r>
          </w:p>
        </w:tc>
        <w:tc>
          <w:tcPr>
            <w:tcW w:w="3840" w:type="pct"/>
            <w:shd w:val="clear" w:color="auto" w:fill="auto"/>
            <w:vAlign w:val="center"/>
            <w:hideMark/>
          </w:tcPr>
          <w:p w:rsidR="009736B1" w:rsidRPr="00406923" w:rsidRDefault="009736B1" w:rsidP="00842A68">
            <w:pPr>
              <w:rPr>
                <w:rFonts w:ascii="Times New Roman" w:eastAsia="仿宋" w:hAnsi="Times New Roman" w:cs="Times New Roman"/>
                <w:sz w:val="20"/>
                <w:szCs w:val="20"/>
              </w:rPr>
            </w:pPr>
            <w:r w:rsidRPr="00406923">
              <w:rPr>
                <w:rFonts w:ascii="Times New Roman" w:eastAsia="仿宋" w:hAnsi="Times New Roman" w:cs="Times New Roman"/>
                <w:sz w:val="20"/>
                <w:szCs w:val="20"/>
              </w:rPr>
              <w:t>加强巡视检查，确保水闸周边平台排水畅通，防止挡墙墙顶漫溢。</w:t>
            </w:r>
          </w:p>
        </w:tc>
      </w:tr>
      <w:tr w:rsidR="00406923" w:rsidRPr="00406923" w:rsidTr="00BC638D">
        <w:trPr>
          <w:trHeight w:val="823"/>
        </w:trPr>
        <w:tc>
          <w:tcPr>
            <w:tcW w:w="370" w:type="pct"/>
            <w:vMerge/>
            <w:shd w:val="clear" w:color="auto" w:fill="auto"/>
            <w:vAlign w:val="center"/>
            <w:hideMark/>
          </w:tcPr>
          <w:p w:rsidR="009736B1" w:rsidRPr="00406923" w:rsidRDefault="009736B1" w:rsidP="009736B1">
            <w:pPr>
              <w:jc w:val="center"/>
              <w:rPr>
                <w:rFonts w:ascii="Times New Roman" w:eastAsia="仿宋" w:hAnsi="Times New Roman" w:cs="Times New Roman"/>
                <w:sz w:val="20"/>
                <w:szCs w:val="20"/>
              </w:rPr>
            </w:pPr>
          </w:p>
        </w:tc>
        <w:tc>
          <w:tcPr>
            <w:tcW w:w="393" w:type="pct"/>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2-2</w:t>
            </w:r>
          </w:p>
        </w:tc>
        <w:tc>
          <w:tcPr>
            <w:tcW w:w="398" w:type="pct"/>
            <w:shd w:val="clear" w:color="auto" w:fill="auto"/>
            <w:vAlign w:val="center"/>
            <w:hideMark/>
          </w:tcPr>
          <w:p w:rsidR="009736B1" w:rsidRPr="00406923" w:rsidRDefault="009736B1" w:rsidP="009736B1">
            <w:pPr>
              <w:rPr>
                <w:rFonts w:ascii="Times New Roman" w:eastAsia="仿宋" w:hAnsi="Times New Roman" w:cs="Times New Roman"/>
                <w:sz w:val="20"/>
                <w:szCs w:val="20"/>
              </w:rPr>
            </w:pPr>
            <w:r w:rsidRPr="00406923">
              <w:rPr>
                <w:rFonts w:ascii="Times New Roman" w:eastAsia="仿宋" w:hAnsi="Times New Roman" w:cs="Times New Roman"/>
                <w:sz w:val="20"/>
                <w:szCs w:val="20"/>
              </w:rPr>
              <w:t>低温冻融</w:t>
            </w:r>
          </w:p>
        </w:tc>
        <w:tc>
          <w:tcPr>
            <w:tcW w:w="3840" w:type="pct"/>
            <w:shd w:val="clear" w:color="auto" w:fill="auto"/>
            <w:vAlign w:val="center"/>
            <w:hideMark/>
          </w:tcPr>
          <w:p w:rsidR="009736B1" w:rsidRPr="00406923" w:rsidRDefault="009736B1" w:rsidP="00842A68">
            <w:pPr>
              <w:rPr>
                <w:rFonts w:ascii="Times New Roman" w:eastAsia="仿宋" w:hAnsi="Times New Roman" w:cs="Times New Roman"/>
                <w:sz w:val="20"/>
                <w:szCs w:val="20"/>
              </w:rPr>
            </w:pPr>
            <w:r w:rsidRPr="00406923">
              <w:rPr>
                <w:rFonts w:ascii="Times New Roman" w:eastAsia="仿宋" w:hAnsi="Times New Roman" w:cs="Times New Roman"/>
                <w:sz w:val="20"/>
                <w:szCs w:val="20"/>
              </w:rPr>
              <w:t>加强天气预报。在低温冰凌之前，加强拦冰</w:t>
            </w:r>
            <w:r w:rsidR="000B5DCA">
              <w:rPr>
                <w:rFonts w:ascii="Times New Roman" w:eastAsia="仿宋" w:hAnsi="Times New Roman" w:cs="Times New Roman" w:hint="eastAsia"/>
                <w:sz w:val="20"/>
                <w:szCs w:val="20"/>
              </w:rPr>
              <w:t>、导冰</w:t>
            </w:r>
            <w:r w:rsidRPr="00406923">
              <w:rPr>
                <w:rFonts w:ascii="Times New Roman" w:eastAsia="仿宋" w:hAnsi="Times New Roman" w:cs="Times New Roman"/>
                <w:sz w:val="20"/>
                <w:szCs w:val="20"/>
              </w:rPr>
              <w:t>，及时破除已经形成的冰盖。及时清除水面线以上的闸墩和闸门上的积雪和雨水，防止结冰，导致无法开启闸门。</w:t>
            </w:r>
          </w:p>
        </w:tc>
      </w:tr>
      <w:tr w:rsidR="00406923" w:rsidRPr="00406923" w:rsidTr="00BC638D">
        <w:trPr>
          <w:trHeight w:val="301"/>
        </w:trPr>
        <w:tc>
          <w:tcPr>
            <w:tcW w:w="370" w:type="pct"/>
            <w:vMerge/>
            <w:shd w:val="clear" w:color="auto" w:fill="auto"/>
            <w:vAlign w:val="center"/>
            <w:hideMark/>
          </w:tcPr>
          <w:p w:rsidR="009736B1" w:rsidRPr="00406923" w:rsidRDefault="009736B1" w:rsidP="009736B1">
            <w:pPr>
              <w:jc w:val="center"/>
              <w:rPr>
                <w:rFonts w:ascii="Times New Roman" w:eastAsia="仿宋" w:hAnsi="Times New Roman" w:cs="Times New Roman"/>
                <w:sz w:val="20"/>
                <w:szCs w:val="20"/>
              </w:rPr>
            </w:pPr>
          </w:p>
        </w:tc>
        <w:tc>
          <w:tcPr>
            <w:tcW w:w="393" w:type="pct"/>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2-3</w:t>
            </w:r>
          </w:p>
        </w:tc>
        <w:tc>
          <w:tcPr>
            <w:tcW w:w="398" w:type="pct"/>
            <w:shd w:val="clear" w:color="auto" w:fill="auto"/>
            <w:vAlign w:val="center"/>
            <w:hideMark/>
          </w:tcPr>
          <w:p w:rsidR="009736B1" w:rsidRPr="00406923" w:rsidRDefault="009736B1" w:rsidP="009736B1">
            <w:pPr>
              <w:rPr>
                <w:rFonts w:ascii="Times New Roman" w:eastAsia="仿宋" w:hAnsi="Times New Roman" w:cs="Times New Roman"/>
                <w:sz w:val="20"/>
                <w:szCs w:val="20"/>
              </w:rPr>
            </w:pPr>
            <w:r w:rsidRPr="00406923">
              <w:rPr>
                <w:rFonts w:ascii="Times New Roman" w:eastAsia="仿宋" w:hAnsi="Times New Roman" w:cs="Times New Roman"/>
                <w:sz w:val="20"/>
                <w:szCs w:val="20"/>
              </w:rPr>
              <w:t>雪灾</w:t>
            </w:r>
          </w:p>
        </w:tc>
        <w:tc>
          <w:tcPr>
            <w:tcW w:w="3840" w:type="pct"/>
            <w:shd w:val="clear" w:color="auto" w:fill="auto"/>
            <w:vAlign w:val="center"/>
            <w:hideMark/>
          </w:tcPr>
          <w:p w:rsidR="009736B1" w:rsidRPr="00406923" w:rsidRDefault="000B5DCA" w:rsidP="00842A68">
            <w:pPr>
              <w:rPr>
                <w:rFonts w:ascii="Times New Roman" w:eastAsia="仿宋" w:hAnsi="Times New Roman" w:cs="Times New Roman"/>
                <w:sz w:val="20"/>
                <w:szCs w:val="20"/>
              </w:rPr>
            </w:pPr>
            <w:r>
              <w:rPr>
                <w:rFonts w:ascii="Times New Roman" w:eastAsia="仿宋" w:hAnsi="Times New Roman" w:cs="Times New Roman" w:hint="eastAsia"/>
                <w:sz w:val="20"/>
                <w:szCs w:val="20"/>
              </w:rPr>
              <w:t>及时</w:t>
            </w:r>
            <w:r w:rsidR="009736B1" w:rsidRPr="00406923">
              <w:rPr>
                <w:rFonts w:ascii="Times New Roman" w:eastAsia="仿宋" w:hAnsi="Times New Roman" w:cs="Times New Roman"/>
                <w:sz w:val="20"/>
                <w:szCs w:val="20"/>
              </w:rPr>
              <w:t>清除启闭机房房顶上</w:t>
            </w:r>
            <w:r>
              <w:rPr>
                <w:rFonts w:ascii="Times New Roman" w:eastAsia="仿宋" w:hAnsi="Times New Roman" w:cs="Times New Roman" w:hint="eastAsia"/>
                <w:sz w:val="20"/>
                <w:szCs w:val="20"/>
              </w:rPr>
              <w:t>过厚</w:t>
            </w:r>
            <w:r w:rsidR="009736B1" w:rsidRPr="00406923">
              <w:rPr>
                <w:rFonts w:ascii="Times New Roman" w:eastAsia="仿宋" w:hAnsi="Times New Roman" w:cs="Times New Roman"/>
                <w:sz w:val="20"/>
                <w:szCs w:val="20"/>
              </w:rPr>
              <w:t>的雪荷载。</w:t>
            </w:r>
          </w:p>
        </w:tc>
      </w:tr>
      <w:tr w:rsidR="00406923" w:rsidRPr="00406923" w:rsidTr="00BC638D">
        <w:trPr>
          <w:trHeight w:val="480"/>
        </w:trPr>
        <w:tc>
          <w:tcPr>
            <w:tcW w:w="370" w:type="pct"/>
            <w:shd w:val="clear" w:color="auto" w:fill="auto"/>
            <w:vAlign w:val="center"/>
            <w:hideMark/>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人为因素</w:t>
            </w:r>
          </w:p>
        </w:tc>
        <w:tc>
          <w:tcPr>
            <w:tcW w:w="393" w:type="pct"/>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2-4</w:t>
            </w:r>
          </w:p>
        </w:tc>
        <w:tc>
          <w:tcPr>
            <w:tcW w:w="398" w:type="pct"/>
            <w:shd w:val="clear" w:color="auto" w:fill="auto"/>
            <w:vAlign w:val="center"/>
            <w:hideMark/>
          </w:tcPr>
          <w:p w:rsidR="009736B1" w:rsidRPr="00406923" w:rsidRDefault="009736B1" w:rsidP="009736B1">
            <w:pPr>
              <w:rPr>
                <w:rFonts w:ascii="Times New Roman" w:eastAsia="仿宋" w:hAnsi="Times New Roman" w:cs="Times New Roman"/>
                <w:sz w:val="20"/>
                <w:szCs w:val="20"/>
              </w:rPr>
            </w:pPr>
            <w:r w:rsidRPr="00406923">
              <w:rPr>
                <w:rFonts w:ascii="Times New Roman" w:eastAsia="仿宋" w:hAnsi="Times New Roman" w:cs="Times New Roman"/>
                <w:sz w:val="20"/>
                <w:szCs w:val="20"/>
              </w:rPr>
              <w:t>违章超载</w:t>
            </w:r>
          </w:p>
        </w:tc>
        <w:tc>
          <w:tcPr>
            <w:tcW w:w="3840" w:type="pct"/>
            <w:shd w:val="clear" w:color="auto" w:fill="auto"/>
            <w:vAlign w:val="center"/>
            <w:hideMark/>
          </w:tcPr>
          <w:p w:rsidR="009736B1" w:rsidRPr="00406923" w:rsidRDefault="007E359D"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）严禁启闭机房、交通桥超载运行；当吊装检修时，遵守闸门检修使用指南。</w:t>
            </w:r>
          </w:p>
          <w:p w:rsidR="009736B1" w:rsidRPr="00406923" w:rsidRDefault="007E359D"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）严禁在挡墙后出现堆土等超占压活动。</w:t>
            </w:r>
          </w:p>
        </w:tc>
      </w:tr>
      <w:tr w:rsidR="00406923" w:rsidRPr="00406923" w:rsidTr="00BC638D">
        <w:trPr>
          <w:trHeight w:val="275"/>
        </w:trPr>
        <w:tc>
          <w:tcPr>
            <w:tcW w:w="370" w:type="pct"/>
            <w:shd w:val="clear" w:color="auto" w:fill="auto"/>
            <w:vAlign w:val="center"/>
            <w:hideMark/>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工程自身因素</w:t>
            </w:r>
          </w:p>
        </w:tc>
        <w:tc>
          <w:tcPr>
            <w:tcW w:w="393" w:type="pct"/>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2-5</w:t>
            </w:r>
          </w:p>
        </w:tc>
        <w:tc>
          <w:tcPr>
            <w:tcW w:w="398" w:type="pct"/>
            <w:shd w:val="clear" w:color="auto" w:fill="auto"/>
            <w:vAlign w:val="center"/>
            <w:hideMark/>
          </w:tcPr>
          <w:p w:rsidR="009736B1" w:rsidRPr="00406923" w:rsidRDefault="009736B1" w:rsidP="009736B1">
            <w:pPr>
              <w:rPr>
                <w:rFonts w:ascii="Times New Roman" w:eastAsia="仿宋" w:hAnsi="Times New Roman" w:cs="Times New Roman"/>
                <w:sz w:val="20"/>
                <w:szCs w:val="20"/>
              </w:rPr>
            </w:pPr>
            <w:r w:rsidRPr="00406923">
              <w:rPr>
                <w:rFonts w:ascii="Times New Roman" w:eastAsia="仿宋" w:hAnsi="Times New Roman" w:cs="Times New Roman"/>
                <w:sz w:val="20"/>
                <w:szCs w:val="20"/>
              </w:rPr>
              <w:t>设计和施工因素</w:t>
            </w:r>
          </w:p>
        </w:tc>
        <w:tc>
          <w:tcPr>
            <w:tcW w:w="3840" w:type="pct"/>
            <w:shd w:val="clear" w:color="auto" w:fill="auto"/>
            <w:vAlign w:val="center"/>
            <w:hideMark/>
          </w:tcPr>
          <w:p w:rsidR="009736B1" w:rsidRPr="00406923" w:rsidRDefault="007E359D"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）在闸门前设置除冰设施，防止冻</w:t>
            </w:r>
            <w:r w:rsidR="000B5DCA">
              <w:rPr>
                <w:rFonts w:ascii="Times New Roman" w:eastAsia="仿宋" w:hAnsi="Times New Roman" w:cs="Times New Roman" w:hint="eastAsia"/>
                <w:sz w:val="20"/>
                <w:szCs w:val="20"/>
              </w:rPr>
              <w:t>胀</w:t>
            </w:r>
            <w:r w:rsidR="009736B1" w:rsidRPr="00406923">
              <w:rPr>
                <w:rFonts w:ascii="Times New Roman" w:eastAsia="仿宋" w:hAnsi="Times New Roman" w:cs="Times New Roman"/>
                <w:sz w:val="20"/>
                <w:szCs w:val="20"/>
              </w:rPr>
              <w:t>引起闸门无法启闭。</w:t>
            </w:r>
          </w:p>
          <w:p w:rsidR="009736B1" w:rsidRPr="00406923" w:rsidRDefault="007E359D"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）对于混凝土碳化引起钢筋的锈蚀，需要在裸露钢筋表面喷涂保护层。</w:t>
            </w:r>
          </w:p>
        </w:tc>
      </w:tr>
      <w:tr w:rsidR="009736B1" w:rsidRPr="00406923" w:rsidTr="00BC638D">
        <w:trPr>
          <w:trHeight w:val="1892"/>
        </w:trPr>
        <w:tc>
          <w:tcPr>
            <w:tcW w:w="370" w:type="pct"/>
            <w:shd w:val="clear" w:color="auto" w:fill="auto"/>
            <w:vAlign w:val="center"/>
            <w:hideMark/>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管理因素</w:t>
            </w:r>
          </w:p>
        </w:tc>
        <w:tc>
          <w:tcPr>
            <w:tcW w:w="393" w:type="pct"/>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2-6</w:t>
            </w:r>
          </w:p>
        </w:tc>
        <w:tc>
          <w:tcPr>
            <w:tcW w:w="398" w:type="pct"/>
            <w:shd w:val="clear" w:color="auto" w:fill="auto"/>
            <w:vAlign w:val="center"/>
            <w:hideMark/>
          </w:tcPr>
          <w:p w:rsidR="009736B1" w:rsidRPr="00406923" w:rsidRDefault="009736B1" w:rsidP="009736B1">
            <w:pPr>
              <w:rPr>
                <w:rFonts w:ascii="Times New Roman" w:eastAsia="仿宋" w:hAnsi="Times New Roman" w:cs="Times New Roman"/>
                <w:sz w:val="20"/>
                <w:szCs w:val="20"/>
              </w:rPr>
            </w:pPr>
            <w:r w:rsidRPr="00406923">
              <w:rPr>
                <w:rFonts w:ascii="Times New Roman" w:eastAsia="仿宋" w:hAnsi="Times New Roman" w:cs="Times New Roman"/>
                <w:sz w:val="20"/>
                <w:szCs w:val="20"/>
              </w:rPr>
              <w:t>运行调度和养护</w:t>
            </w:r>
          </w:p>
        </w:tc>
        <w:tc>
          <w:tcPr>
            <w:tcW w:w="3840" w:type="pct"/>
            <w:shd w:val="clear" w:color="auto" w:fill="auto"/>
            <w:vAlign w:val="center"/>
            <w:hideMark/>
          </w:tcPr>
          <w:p w:rsidR="009736B1" w:rsidRPr="00406923" w:rsidRDefault="007E359D"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）严格按照水闸调度规则运行管理，对称开启水闸，并控制水闸启闭速度，防止冲毁闸后底板。</w:t>
            </w:r>
          </w:p>
          <w:p w:rsidR="009736B1" w:rsidRPr="00406923" w:rsidRDefault="007E359D"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）检查退水闸出口及下游出水渠排水通畅，确保出水归槽。</w:t>
            </w:r>
          </w:p>
          <w:p w:rsidR="009736B1" w:rsidRPr="00406923" w:rsidRDefault="007E359D"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3</w:t>
            </w:r>
            <w:r w:rsidR="009736B1" w:rsidRPr="00406923">
              <w:rPr>
                <w:rFonts w:ascii="Times New Roman" w:eastAsia="仿宋" w:hAnsi="Times New Roman" w:cs="Times New Roman"/>
                <w:sz w:val="20"/>
                <w:szCs w:val="20"/>
              </w:rPr>
              <w:t>）加强自动化监测和巡视检查，及时分析异常监测数据现象的原因。汛期和冬季提高监测和检查频次，及时更换失效的监测仪器。</w:t>
            </w:r>
          </w:p>
          <w:p w:rsidR="009736B1" w:rsidRPr="00406923" w:rsidRDefault="007E359D"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4</w:t>
            </w:r>
            <w:r w:rsidR="009736B1" w:rsidRPr="00406923">
              <w:rPr>
                <w:rFonts w:ascii="Times New Roman" w:eastAsia="仿宋" w:hAnsi="Times New Roman" w:cs="Times New Roman"/>
                <w:sz w:val="20"/>
                <w:szCs w:val="20"/>
              </w:rPr>
              <w:t>）定期检查闸顶栏杆牢固情况，必要时更换腐锈的栏杆。定期刷栏杆防腐措施。</w:t>
            </w:r>
          </w:p>
          <w:p w:rsidR="009736B1" w:rsidRPr="00406923" w:rsidRDefault="007E359D"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5</w:t>
            </w:r>
            <w:r w:rsidR="009736B1" w:rsidRPr="00406923">
              <w:rPr>
                <w:rFonts w:ascii="Times New Roman" w:eastAsia="仿宋" w:hAnsi="Times New Roman" w:cs="Times New Roman"/>
                <w:sz w:val="20"/>
                <w:szCs w:val="20"/>
              </w:rPr>
              <w:t>）编制闸门</w:t>
            </w:r>
            <w:r w:rsidR="000B5DCA">
              <w:rPr>
                <w:rFonts w:ascii="Times New Roman" w:eastAsia="仿宋" w:hAnsi="Times New Roman" w:cs="Times New Roman" w:hint="eastAsia"/>
                <w:sz w:val="20"/>
                <w:szCs w:val="20"/>
              </w:rPr>
              <w:t>运行</w:t>
            </w:r>
            <w:r w:rsidR="009736B1" w:rsidRPr="00406923">
              <w:rPr>
                <w:rFonts w:ascii="Times New Roman" w:eastAsia="仿宋" w:hAnsi="Times New Roman" w:cs="Times New Roman"/>
                <w:sz w:val="20"/>
                <w:szCs w:val="20"/>
              </w:rPr>
              <w:t>突发事故的应急预案，定期进行应急预案</w:t>
            </w:r>
            <w:r w:rsidR="000B5DCA">
              <w:rPr>
                <w:rFonts w:ascii="Times New Roman" w:eastAsia="仿宋" w:hAnsi="Times New Roman" w:cs="Times New Roman" w:hint="eastAsia"/>
                <w:sz w:val="20"/>
                <w:szCs w:val="20"/>
              </w:rPr>
              <w:t>演练</w:t>
            </w:r>
            <w:r w:rsidR="009736B1" w:rsidRPr="00406923">
              <w:rPr>
                <w:rFonts w:ascii="Times New Roman" w:eastAsia="仿宋" w:hAnsi="Times New Roman" w:cs="Times New Roman"/>
                <w:sz w:val="20"/>
                <w:szCs w:val="20"/>
              </w:rPr>
              <w:t>。</w:t>
            </w:r>
          </w:p>
        </w:tc>
      </w:tr>
    </w:tbl>
    <w:p w:rsidR="007E359D" w:rsidRPr="00406923" w:rsidRDefault="007E359D" w:rsidP="009736B1">
      <w:pPr>
        <w:spacing w:after="60" w:line="560" w:lineRule="exact"/>
        <w:jc w:val="center"/>
        <w:rPr>
          <w:rFonts w:ascii="Times New Roman" w:eastAsia="仿宋" w:hAnsi="Times New Roman" w:cs="Times New Roman"/>
          <w:sz w:val="24"/>
          <w:szCs w:val="20"/>
        </w:rPr>
      </w:pPr>
    </w:p>
    <w:p w:rsidR="007E359D" w:rsidRPr="00406923" w:rsidRDefault="007E359D">
      <w:pPr>
        <w:widowControl/>
        <w:jc w:val="left"/>
        <w:rPr>
          <w:rFonts w:ascii="Times New Roman" w:eastAsia="仿宋" w:hAnsi="Times New Roman" w:cs="Times New Roman"/>
          <w:sz w:val="24"/>
          <w:szCs w:val="20"/>
        </w:rPr>
      </w:pPr>
      <w:r w:rsidRPr="00406923">
        <w:rPr>
          <w:rFonts w:ascii="Times New Roman" w:eastAsia="仿宋" w:hAnsi="Times New Roman" w:cs="Times New Roman"/>
          <w:sz w:val="24"/>
          <w:szCs w:val="20"/>
        </w:rPr>
        <w:br w:type="page"/>
      </w:r>
    </w:p>
    <w:p w:rsidR="009736B1" w:rsidRPr="00406923" w:rsidRDefault="009736B1" w:rsidP="009736B1">
      <w:pPr>
        <w:spacing w:after="60" w:line="560" w:lineRule="exact"/>
        <w:jc w:val="center"/>
        <w:rPr>
          <w:rFonts w:ascii="Times New Roman" w:eastAsia="黑体" w:hAnsi="Times New Roman" w:cs="Times New Roman"/>
          <w:sz w:val="24"/>
          <w:szCs w:val="20"/>
        </w:rPr>
      </w:pPr>
      <w:r w:rsidRPr="00406923">
        <w:rPr>
          <w:rFonts w:ascii="Times New Roman" w:eastAsia="黑体" w:hAnsi="Times New Roman" w:cs="Times New Roman"/>
          <w:sz w:val="24"/>
          <w:szCs w:val="20"/>
        </w:rPr>
        <w:t>表</w:t>
      </w:r>
      <w:r w:rsidRPr="00406923">
        <w:rPr>
          <w:rFonts w:ascii="Times New Roman" w:eastAsia="黑体" w:hAnsi="Times New Roman" w:cs="Times New Roman"/>
          <w:sz w:val="24"/>
          <w:szCs w:val="20"/>
        </w:rPr>
        <w:t>3.2-3</w:t>
      </w:r>
      <w:r w:rsidR="00BC638D">
        <w:rPr>
          <w:rFonts w:ascii="Times New Roman" w:eastAsia="黑体" w:hAnsi="Times New Roman" w:cs="Times New Roman" w:hint="eastAsia"/>
          <w:sz w:val="24"/>
          <w:szCs w:val="20"/>
        </w:rPr>
        <w:t xml:space="preserve">  </w:t>
      </w:r>
      <w:r w:rsidRPr="00406923">
        <w:rPr>
          <w:rFonts w:ascii="Times New Roman" w:eastAsia="黑体" w:hAnsi="Times New Roman" w:cs="Times New Roman"/>
          <w:sz w:val="24"/>
          <w:szCs w:val="20"/>
        </w:rPr>
        <w:t>明渠风险预防措施一览表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987"/>
        <w:gridCol w:w="1278"/>
        <w:gridCol w:w="10812"/>
      </w:tblGrid>
      <w:tr w:rsidR="00406923" w:rsidRPr="00406923" w:rsidTr="00BC638D">
        <w:trPr>
          <w:trHeight w:val="340"/>
          <w:jc w:val="center"/>
        </w:trPr>
        <w:tc>
          <w:tcPr>
            <w:tcW w:w="387" w:type="pct"/>
            <w:shd w:val="clear" w:color="auto" w:fill="auto"/>
            <w:vAlign w:val="center"/>
            <w:hideMark/>
          </w:tcPr>
          <w:p w:rsidR="009736B1" w:rsidRPr="00406923" w:rsidRDefault="009736B1" w:rsidP="007E359D">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风险因素类型</w:t>
            </w:r>
          </w:p>
        </w:tc>
        <w:tc>
          <w:tcPr>
            <w:tcW w:w="348" w:type="pct"/>
            <w:vAlign w:val="center"/>
          </w:tcPr>
          <w:p w:rsidR="009736B1" w:rsidRPr="00406923" w:rsidRDefault="009736B1" w:rsidP="007E359D">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序号</w:t>
            </w:r>
          </w:p>
        </w:tc>
        <w:tc>
          <w:tcPr>
            <w:tcW w:w="451" w:type="pct"/>
            <w:shd w:val="clear" w:color="auto" w:fill="auto"/>
            <w:vAlign w:val="center"/>
            <w:hideMark/>
          </w:tcPr>
          <w:p w:rsidR="009736B1" w:rsidRPr="00406923" w:rsidRDefault="009736B1" w:rsidP="007E359D">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风险因子</w:t>
            </w:r>
          </w:p>
        </w:tc>
        <w:tc>
          <w:tcPr>
            <w:tcW w:w="3814" w:type="pct"/>
            <w:shd w:val="clear" w:color="auto" w:fill="auto"/>
            <w:vAlign w:val="center"/>
            <w:hideMark/>
          </w:tcPr>
          <w:p w:rsidR="009736B1" w:rsidRPr="00406923" w:rsidRDefault="009736B1" w:rsidP="007E359D">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风险</w:t>
            </w:r>
            <w:r w:rsidR="00C53166">
              <w:rPr>
                <w:rFonts w:ascii="Times New Roman" w:eastAsia="仿宋" w:hAnsi="Times New Roman" w:cs="Times New Roman" w:hint="eastAsia"/>
                <w:sz w:val="20"/>
                <w:szCs w:val="20"/>
              </w:rPr>
              <w:t>预防</w:t>
            </w:r>
            <w:r w:rsidRPr="00406923">
              <w:rPr>
                <w:rFonts w:ascii="Times New Roman" w:eastAsia="仿宋" w:hAnsi="Times New Roman" w:cs="Times New Roman"/>
                <w:sz w:val="20"/>
                <w:szCs w:val="20"/>
              </w:rPr>
              <w:t>措施</w:t>
            </w:r>
          </w:p>
        </w:tc>
      </w:tr>
      <w:tr w:rsidR="00406923" w:rsidRPr="00406923" w:rsidTr="00BC638D">
        <w:trPr>
          <w:trHeight w:val="340"/>
          <w:jc w:val="center"/>
        </w:trPr>
        <w:tc>
          <w:tcPr>
            <w:tcW w:w="387" w:type="pct"/>
            <w:vMerge w:val="restart"/>
            <w:shd w:val="clear" w:color="auto" w:fill="auto"/>
            <w:vAlign w:val="center"/>
            <w:hideMark/>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 xml:space="preserve">自然因素　</w:t>
            </w:r>
          </w:p>
        </w:tc>
        <w:tc>
          <w:tcPr>
            <w:tcW w:w="348" w:type="pct"/>
            <w:vAlign w:val="center"/>
          </w:tcPr>
          <w:p w:rsidR="009736B1" w:rsidRPr="00406923" w:rsidRDefault="009736B1" w:rsidP="007E359D">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3-1</w:t>
            </w:r>
          </w:p>
        </w:tc>
        <w:tc>
          <w:tcPr>
            <w:tcW w:w="451" w:type="pct"/>
            <w:shd w:val="clear" w:color="auto" w:fill="auto"/>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暴雨洪水</w:t>
            </w:r>
          </w:p>
        </w:tc>
        <w:tc>
          <w:tcPr>
            <w:tcW w:w="3814" w:type="pct"/>
            <w:shd w:val="clear" w:color="auto" w:fill="auto"/>
            <w:vAlign w:val="center"/>
          </w:tcPr>
          <w:p w:rsidR="009736B1" w:rsidRPr="00406923" w:rsidRDefault="007E359D" w:rsidP="00842A68">
            <w:pPr>
              <w:jc w:val="lef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1</w:t>
            </w:r>
            <w:r w:rsidR="009736B1" w:rsidRPr="00406923">
              <w:rPr>
                <w:rFonts w:ascii="Times New Roman" w:eastAsia="仿宋" w:hAnsi="Times New Roman" w:cs="Times New Roman"/>
                <w:kern w:val="0"/>
                <w:sz w:val="20"/>
                <w:szCs w:val="20"/>
              </w:rPr>
              <w:t>）密切关注汛期天气预报；</w:t>
            </w:r>
          </w:p>
          <w:p w:rsidR="009736B1" w:rsidRPr="00406923" w:rsidRDefault="007E359D" w:rsidP="00842A68">
            <w:pPr>
              <w:jc w:val="left"/>
              <w:rPr>
                <w:rFonts w:ascii="Times New Roman" w:eastAsia="仿宋" w:hAnsi="Times New Roman" w:cs="Times New Roman"/>
                <w:kern w:val="0"/>
                <w:sz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rPr>
              <w:t>2</w:t>
            </w:r>
            <w:r w:rsidR="009736B1" w:rsidRPr="00406923">
              <w:rPr>
                <w:rFonts w:ascii="Times New Roman" w:eastAsia="仿宋" w:hAnsi="Times New Roman" w:cs="Times New Roman"/>
                <w:kern w:val="0"/>
                <w:sz w:val="20"/>
              </w:rPr>
              <w:t>）加强雨季和汛期的风险排查，重点检查堤外积水和渠道外坡雨淋沟情况。</w:t>
            </w:r>
          </w:p>
          <w:p w:rsidR="009736B1" w:rsidRPr="00406923" w:rsidRDefault="007E359D" w:rsidP="00842A68">
            <w:pPr>
              <w:jc w:val="left"/>
              <w:rPr>
                <w:rFonts w:ascii="Times New Roman" w:eastAsia="仿宋" w:hAnsi="Times New Roman" w:cs="Times New Roman"/>
                <w:kern w:val="0"/>
                <w:sz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rPr>
              <w:t>3</w:t>
            </w:r>
            <w:r w:rsidR="009736B1" w:rsidRPr="00406923">
              <w:rPr>
                <w:rFonts w:ascii="Times New Roman" w:eastAsia="仿宋" w:hAnsi="Times New Roman" w:cs="Times New Roman"/>
                <w:kern w:val="0"/>
                <w:sz w:val="20"/>
              </w:rPr>
              <w:t>）</w:t>
            </w:r>
            <w:r w:rsidR="00847C3F">
              <w:rPr>
                <w:rFonts w:ascii="Times New Roman" w:eastAsia="仿宋" w:hAnsi="Times New Roman" w:cs="Times New Roman" w:hint="eastAsia"/>
                <w:kern w:val="0"/>
                <w:sz w:val="20"/>
              </w:rPr>
              <w:t>及时检查排水措施，确保运行正常</w:t>
            </w:r>
            <w:r w:rsidR="009736B1" w:rsidRPr="00406923">
              <w:rPr>
                <w:rFonts w:ascii="Times New Roman" w:eastAsia="仿宋" w:hAnsi="Times New Roman" w:cs="Times New Roman"/>
                <w:kern w:val="0"/>
                <w:sz w:val="20"/>
              </w:rPr>
              <w:t>。</w:t>
            </w:r>
          </w:p>
        </w:tc>
      </w:tr>
      <w:tr w:rsidR="00406923" w:rsidRPr="00406923" w:rsidTr="00BC638D">
        <w:trPr>
          <w:trHeight w:val="340"/>
          <w:jc w:val="center"/>
        </w:trPr>
        <w:tc>
          <w:tcPr>
            <w:tcW w:w="387" w:type="pct"/>
            <w:vMerge/>
            <w:shd w:val="clear" w:color="auto" w:fill="auto"/>
            <w:vAlign w:val="center"/>
          </w:tcPr>
          <w:p w:rsidR="009736B1" w:rsidRPr="00406923" w:rsidRDefault="009736B1" w:rsidP="009736B1">
            <w:pPr>
              <w:ind w:firstLine="400"/>
              <w:jc w:val="center"/>
              <w:rPr>
                <w:rFonts w:ascii="Times New Roman" w:eastAsia="仿宋" w:hAnsi="Times New Roman" w:cs="Times New Roman"/>
                <w:sz w:val="20"/>
                <w:szCs w:val="20"/>
              </w:rPr>
            </w:pPr>
          </w:p>
        </w:tc>
        <w:tc>
          <w:tcPr>
            <w:tcW w:w="348" w:type="pct"/>
            <w:vAlign w:val="center"/>
          </w:tcPr>
          <w:p w:rsidR="009736B1" w:rsidRPr="00406923" w:rsidRDefault="009736B1" w:rsidP="007E359D">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3-2</w:t>
            </w:r>
          </w:p>
        </w:tc>
        <w:tc>
          <w:tcPr>
            <w:tcW w:w="451" w:type="pct"/>
            <w:shd w:val="clear" w:color="auto" w:fill="auto"/>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低温冻</w:t>
            </w:r>
            <w:r w:rsidR="000E5BC3">
              <w:rPr>
                <w:rFonts w:ascii="Times New Roman" w:eastAsia="仿宋" w:hAnsi="Times New Roman" w:cs="Times New Roman" w:hint="eastAsia"/>
                <w:sz w:val="20"/>
                <w:szCs w:val="20"/>
              </w:rPr>
              <w:t>胀</w:t>
            </w:r>
          </w:p>
        </w:tc>
        <w:tc>
          <w:tcPr>
            <w:tcW w:w="3814" w:type="pct"/>
            <w:shd w:val="clear" w:color="auto" w:fill="auto"/>
            <w:vAlign w:val="center"/>
          </w:tcPr>
          <w:p w:rsidR="009736B1" w:rsidRPr="00406923" w:rsidRDefault="007E359D" w:rsidP="00842A68">
            <w:pPr>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）加强天气预报。在低温冰凌之前，加强浮筒拦冰，并及时破除已经形成的冰盖。</w:t>
            </w:r>
          </w:p>
          <w:p w:rsidR="009736B1" w:rsidRPr="00406923" w:rsidRDefault="007E359D" w:rsidP="00842A68">
            <w:pPr>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）启动运行排冰闸，及时排除破除的冰块，防止冰块进入暗渠，堵塞过水断面。</w:t>
            </w:r>
          </w:p>
          <w:p w:rsidR="009736B1" w:rsidRPr="00406923" w:rsidRDefault="007E359D" w:rsidP="00842A68">
            <w:pPr>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3</w:t>
            </w:r>
            <w:r w:rsidR="009736B1" w:rsidRPr="00406923">
              <w:rPr>
                <w:rFonts w:ascii="Times New Roman" w:eastAsia="仿宋" w:hAnsi="Times New Roman" w:cs="Times New Roman"/>
                <w:sz w:val="20"/>
                <w:szCs w:val="20"/>
              </w:rPr>
              <w:t>）加强监测地下水位和渠道衬砌板冻胀错位现象。</w:t>
            </w:r>
          </w:p>
        </w:tc>
      </w:tr>
      <w:tr w:rsidR="00406923" w:rsidRPr="00406923" w:rsidTr="00BC638D">
        <w:trPr>
          <w:trHeight w:val="340"/>
          <w:jc w:val="center"/>
        </w:trPr>
        <w:tc>
          <w:tcPr>
            <w:tcW w:w="387" w:type="pct"/>
            <w:vMerge/>
            <w:shd w:val="clear" w:color="auto" w:fill="auto"/>
            <w:vAlign w:val="center"/>
            <w:hideMark/>
          </w:tcPr>
          <w:p w:rsidR="009736B1" w:rsidRPr="00406923" w:rsidRDefault="009736B1" w:rsidP="009736B1">
            <w:pPr>
              <w:jc w:val="center"/>
              <w:rPr>
                <w:rFonts w:ascii="Times New Roman" w:eastAsia="仿宋" w:hAnsi="Times New Roman" w:cs="Times New Roman"/>
                <w:sz w:val="20"/>
                <w:szCs w:val="20"/>
              </w:rPr>
            </w:pPr>
          </w:p>
        </w:tc>
        <w:tc>
          <w:tcPr>
            <w:tcW w:w="348" w:type="pct"/>
            <w:vAlign w:val="center"/>
          </w:tcPr>
          <w:p w:rsidR="009736B1" w:rsidRPr="00406923" w:rsidRDefault="009736B1" w:rsidP="007E359D">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3-3</w:t>
            </w:r>
          </w:p>
        </w:tc>
        <w:tc>
          <w:tcPr>
            <w:tcW w:w="451" w:type="pct"/>
            <w:shd w:val="clear" w:color="auto" w:fill="auto"/>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地质灾害</w:t>
            </w:r>
          </w:p>
        </w:tc>
        <w:tc>
          <w:tcPr>
            <w:tcW w:w="3814" w:type="pct"/>
            <w:shd w:val="clear" w:color="auto" w:fill="auto"/>
            <w:vAlign w:val="center"/>
          </w:tcPr>
          <w:p w:rsidR="009736B1" w:rsidRPr="00406923" w:rsidRDefault="009736B1" w:rsidP="00842A68">
            <w:pPr>
              <w:jc w:val="left"/>
              <w:rPr>
                <w:rFonts w:ascii="Times New Roman" w:eastAsia="仿宋" w:hAnsi="Times New Roman" w:cs="Times New Roman"/>
                <w:sz w:val="20"/>
                <w:szCs w:val="20"/>
              </w:rPr>
            </w:pPr>
            <w:r w:rsidRPr="00406923">
              <w:rPr>
                <w:rFonts w:ascii="Times New Roman" w:eastAsia="仿宋" w:hAnsi="Times New Roman" w:cs="Times New Roman"/>
                <w:sz w:val="20"/>
                <w:szCs w:val="20"/>
              </w:rPr>
              <w:t>加强监测渠道外地下水位变化、渠道衬砌板抗浮稳定和渠坡稳定情况。</w:t>
            </w:r>
          </w:p>
        </w:tc>
      </w:tr>
      <w:tr w:rsidR="00406923" w:rsidRPr="00406923" w:rsidTr="00BC638D">
        <w:trPr>
          <w:trHeight w:val="340"/>
          <w:jc w:val="center"/>
        </w:trPr>
        <w:tc>
          <w:tcPr>
            <w:tcW w:w="387" w:type="pct"/>
            <w:shd w:val="clear" w:color="auto" w:fill="auto"/>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人为活动</w:t>
            </w:r>
          </w:p>
        </w:tc>
        <w:tc>
          <w:tcPr>
            <w:tcW w:w="348" w:type="pct"/>
            <w:vAlign w:val="center"/>
          </w:tcPr>
          <w:p w:rsidR="009736B1" w:rsidRPr="00406923" w:rsidRDefault="009736B1" w:rsidP="007E359D">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3-4</w:t>
            </w:r>
          </w:p>
        </w:tc>
        <w:tc>
          <w:tcPr>
            <w:tcW w:w="451" w:type="pct"/>
            <w:shd w:val="clear" w:color="auto" w:fill="auto"/>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保护范围内违章活动</w:t>
            </w:r>
          </w:p>
        </w:tc>
        <w:tc>
          <w:tcPr>
            <w:tcW w:w="3814" w:type="pct"/>
            <w:shd w:val="clear" w:color="auto" w:fill="auto"/>
            <w:vAlign w:val="center"/>
          </w:tcPr>
          <w:p w:rsidR="009736B1" w:rsidRPr="00406923" w:rsidRDefault="00E57192" w:rsidP="00842A68">
            <w:pPr>
              <w:jc w:val="left"/>
              <w:rPr>
                <w:rFonts w:ascii="Times New Roman" w:eastAsia="仿宋" w:hAnsi="Times New Roman" w:cs="Times New Roman"/>
                <w:sz w:val="20"/>
                <w:szCs w:val="20"/>
              </w:rPr>
            </w:pPr>
            <w:r>
              <w:rPr>
                <w:rFonts w:ascii="Times New Roman" w:eastAsia="仿宋" w:hAnsi="Times New Roman" w:cs="Times New Roman" w:hint="eastAsia"/>
                <w:sz w:val="20"/>
                <w:szCs w:val="20"/>
              </w:rPr>
              <w:t>严格按照国务院管理条例规定，与相关部门沟通、协调，加强保护范围违章活动管理</w:t>
            </w:r>
            <w:r w:rsidR="009736B1" w:rsidRPr="00406923">
              <w:rPr>
                <w:rFonts w:ascii="Times New Roman" w:eastAsia="仿宋" w:hAnsi="Times New Roman" w:cs="Times New Roman"/>
                <w:sz w:val="20"/>
                <w:szCs w:val="20"/>
              </w:rPr>
              <w:t>。</w:t>
            </w:r>
          </w:p>
        </w:tc>
      </w:tr>
      <w:tr w:rsidR="00406923" w:rsidRPr="00406923" w:rsidTr="00BC638D">
        <w:trPr>
          <w:trHeight w:val="340"/>
          <w:jc w:val="center"/>
        </w:trPr>
        <w:tc>
          <w:tcPr>
            <w:tcW w:w="387" w:type="pct"/>
            <w:shd w:val="clear" w:color="auto" w:fill="auto"/>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工程自身</w:t>
            </w:r>
          </w:p>
        </w:tc>
        <w:tc>
          <w:tcPr>
            <w:tcW w:w="348" w:type="pct"/>
            <w:vAlign w:val="center"/>
          </w:tcPr>
          <w:p w:rsidR="009736B1" w:rsidRPr="00406923" w:rsidRDefault="009736B1" w:rsidP="007E359D">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3-5</w:t>
            </w:r>
          </w:p>
        </w:tc>
        <w:tc>
          <w:tcPr>
            <w:tcW w:w="451" w:type="pct"/>
            <w:shd w:val="clear" w:color="auto" w:fill="auto"/>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设计和施工因素</w:t>
            </w:r>
          </w:p>
        </w:tc>
        <w:tc>
          <w:tcPr>
            <w:tcW w:w="3814" w:type="pct"/>
            <w:shd w:val="clear" w:color="auto" w:fill="auto"/>
            <w:vAlign w:val="center"/>
          </w:tcPr>
          <w:p w:rsidR="009736B1" w:rsidRPr="00406923" w:rsidRDefault="007E359D"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w:t>
            </w:r>
            <w:r w:rsidR="00691AB0">
              <w:rPr>
                <w:rFonts w:ascii="Times New Roman" w:eastAsia="仿宋" w:hAnsi="Times New Roman" w:cs="Times New Roman" w:hint="eastAsia"/>
                <w:sz w:val="20"/>
                <w:szCs w:val="20"/>
              </w:rPr>
              <w:t>及时</w:t>
            </w:r>
            <w:r w:rsidR="009736B1" w:rsidRPr="00406923">
              <w:rPr>
                <w:rFonts w:ascii="Times New Roman" w:eastAsia="仿宋" w:hAnsi="Times New Roman" w:cs="Times New Roman"/>
                <w:sz w:val="20"/>
                <w:szCs w:val="20"/>
              </w:rPr>
              <w:t>检查渠道板冻胀错位现象，必要时，拆除</w:t>
            </w:r>
            <w:r w:rsidR="00691AB0">
              <w:rPr>
                <w:rFonts w:ascii="Times New Roman" w:eastAsia="仿宋" w:hAnsi="Times New Roman" w:cs="Times New Roman" w:hint="eastAsia"/>
                <w:sz w:val="20"/>
                <w:szCs w:val="20"/>
              </w:rPr>
              <w:t>冻胀错位</w:t>
            </w:r>
            <w:r w:rsidR="009736B1" w:rsidRPr="00406923">
              <w:rPr>
                <w:rFonts w:ascii="Times New Roman" w:eastAsia="仿宋" w:hAnsi="Times New Roman" w:cs="Times New Roman"/>
                <w:sz w:val="20"/>
                <w:szCs w:val="20"/>
              </w:rPr>
              <w:t>衬砌板，增设保温</w:t>
            </w:r>
            <w:r w:rsidR="00691AB0">
              <w:rPr>
                <w:rFonts w:ascii="Times New Roman" w:eastAsia="仿宋" w:hAnsi="Times New Roman" w:cs="Times New Roman" w:hint="eastAsia"/>
                <w:sz w:val="20"/>
                <w:szCs w:val="20"/>
              </w:rPr>
              <w:t>措施</w:t>
            </w:r>
            <w:r w:rsidR="009736B1" w:rsidRPr="00406923">
              <w:rPr>
                <w:rFonts w:ascii="Times New Roman" w:eastAsia="仿宋" w:hAnsi="Times New Roman" w:cs="Times New Roman"/>
                <w:sz w:val="20"/>
                <w:szCs w:val="20"/>
              </w:rPr>
              <w:t>，重新浇筑混凝土衬砌板。</w:t>
            </w:r>
          </w:p>
          <w:p w:rsidR="009736B1" w:rsidRPr="00406923" w:rsidRDefault="007E359D"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）定期巡视检查渠堤外坡变形情况，重点关注渠堤外坡沉陷变形</w:t>
            </w:r>
            <w:r w:rsidR="00AB60F5">
              <w:rPr>
                <w:rFonts w:ascii="Times New Roman" w:eastAsia="仿宋" w:hAnsi="Times New Roman" w:cs="Times New Roman" w:hint="eastAsia"/>
                <w:sz w:val="20"/>
                <w:szCs w:val="20"/>
              </w:rPr>
              <w:t>、</w:t>
            </w:r>
            <w:r w:rsidR="009736B1" w:rsidRPr="00406923">
              <w:rPr>
                <w:rFonts w:ascii="Times New Roman" w:eastAsia="仿宋" w:hAnsi="Times New Roman" w:cs="Times New Roman"/>
                <w:sz w:val="20"/>
                <w:szCs w:val="20"/>
              </w:rPr>
              <w:t>渗透稳定</w:t>
            </w:r>
            <w:r w:rsidR="00AB60F5">
              <w:rPr>
                <w:rFonts w:ascii="Times New Roman" w:eastAsia="仿宋" w:hAnsi="Times New Roman" w:cs="Times New Roman" w:hint="eastAsia"/>
                <w:sz w:val="20"/>
                <w:szCs w:val="20"/>
              </w:rPr>
              <w:t>情况</w:t>
            </w:r>
            <w:r w:rsidR="009736B1" w:rsidRPr="00406923">
              <w:rPr>
                <w:rFonts w:ascii="Times New Roman" w:eastAsia="仿宋" w:hAnsi="Times New Roman" w:cs="Times New Roman"/>
                <w:sz w:val="20"/>
                <w:szCs w:val="20"/>
              </w:rPr>
              <w:t>。</w:t>
            </w:r>
          </w:p>
          <w:p w:rsidR="009736B1" w:rsidRPr="00406923" w:rsidRDefault="007E359D"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3</w:t>
            </w:r>
            <w:r w:rsidR="009736B1" w:rsidRPr="00406923">
              <w:rPr>
                <w:rFonts w:ascii="Times New Roman" w:eastAsia="仿宋" w:hAnsi="Times New Roman" w:cs="Times New Roman"/>
                <w:sz w:val="20"/>
                <w:szCs w:val="20"/>
              </w:rPr>
              <w:t>）定期</w:t>
            </w:r>
            <w:r w:rsidR="005A1BA3">
              <w:rPr>
                <w:rFonts w:ascii="Times New Roman" w:eastAsia="仿宋" w:hAnsi="Times New Roman" w:cs="Times New Roman" w:hint="eastAsia"/>
                <w:sz w:val="20"/>
                <w:szCs w:val="20"/>
              </w:rPr>
              <w:t>测量</w:t>
            </w:r>
            <w:r w:rsidR="009736B1" w:rsidRPr="00406923">
              <w:rPr>
                <w:rFonts w:ascii="Times New Roman" w:eastAsia="仿宋" w:hAnsi="Times New Roman" w:cs="Times New Roman"/>
                <w:sz w:val="20"/>
                <w:szCs w:val="20"/>
              </w:rPr>
              <w:t>渠道淤积</w:t>
            </w:r>
            <w:r w:rsidR="005A1BA3">
              <w:rPr>
                <w:rFonts w:ascii="Times New Roman" w:eastAsia="仿宋" w:hAnsi="Times New Roman" w:cs="Times New Roman" w:hint="eastAsia"/>
                <w:sz w:val="20"/>
                <w:szCs w:val="20"/>
              </w:rPr>
              <w:t>，必要时清淤</w:t>
            </w:r>
            <w:r w:rsidR="009736B1" w:rsidRPr="00406923">
              <w:rPr>
                <w:rFonts w:ascii="Times New Roman" w:eastAsia="仿宋" w:hAnsi="Times New Roman" w:cs="Times New Roman"/>
                <w:sz w:val="20"/>
                <w:szCs w:val="20"/>
              </w:rPr>
              <w:t>。</w:t>
            </w:r>
          </w:p>
          <w:p w:rsidR="009736B1" w:rsidRPr="00406923" w:rsidRDefault="007E359D"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4</w:t>
            </w:r>
            <w:r w:rsidR="009736B1" w:rsidRPr="00406923">
              <w:rPr>
                <w:rFonts w:ascii="Times New Roman" w:eastAsia="仿宋" w:hAnsi="Times New Roman" w:cs="Times New Roman"/>
                <w:sz w:val="20"/>
                <w:szCs w:val="20"/>
              </w:rPr>
              <w:t>）总干渠渠道内绿藻严重，建议增设</w:t>
            </w:r>
            <w:r w:rsidR="005A1BA3">
              <w:rPr>
                <w:rFonts w:ascii="Times New Roman" w:eastAsia="仿宋" w:hAnsi="Times New Roman" w:cs="Times New Roman" w:hint="eastAsia"/>
                <w:sz w:val="20"/>
                <w:szCs w:val="20"/>
              </w:rPr>
              <w:t>打捞、拦截</w:t>
            </w:r>
            <w:r w:rsidR="009736B1" w:rsidRPr="00406923">
              <w:rPr>
                <w:rFonts w:ascii="Times New Roman" w:eastAsia="仿宋" w:hAnsi="Times New Roman" w:cs="Times New Roman"/>
                <w:sz w:val="20"/>
                <w:szCs w:val="20"/>
              </w:rPr>
              <w:t>藻</w:t>
            </w:r>
            <w:r w:rsidR="005A1BA3">
              <w:rPr>
                <w:rFonts w:ascii="Times New Roman" w:eastAsia="仿宋" w:hAnsi="Times New Roman" w:cs="Times New Roman" w:hint="eastAsia"/>
                <w:sz w:val="20"/>
                <w:szCs w:val="20"/>
              </w:rPr>
              <w:t>类</w:t>
            </w:r>
            <w:r w:rsidR="009736B1" w:rsidRPr="00406923">
              <w:rPr>
                <w:rFonts w:ascii="Times New Roman" w:eastAsia="仿宋" w:hAnsi="Times New Roman" w:cs="Times New Roman"/>
                <w:sz w:val="20"/>
                <w:szCs w:val="20"/>
              </w:rPr>
              <w:t>措施。</w:t>
            </w:r>
          </w:p>
          <w:p w:rsidR="009736B1" w:rsidRPr="00406923" w:rsidRDefault="007E359D"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5</w:t>
            </w:r>
            <w:r w:rsidR="009736B1" w:rsidRPr="00406923">
              <w:rPr>
                <w:rFonts w:ascii="Times New Roman" w:eastAsia="仿宋" w:hAnsi="Times New Roman" w:cs="Times New Roman"/>
                <w:sz w:val="20"/>
                <w:szCs w:val="20"/>
              </w:rPr>
              <w:t>）</w:t>
            </w:r>
            <w:r w:rsidR="00553D81">
              <w:rPr>
                <w:rFonts w:ascii="Times New Roman" w:eastAsia="仿宋" w:hAnsi="Times New Roman" w:cs="Times New Roman" w:hint="eastAsia"/>
                <w:sz w:val="20"/>
                <w:szCs w:val="20"/>
              </w:rPr>
              <w:t>与相关部门沟通、协调</w:t>
            </w:r>
            <w:r w:rsidR="009736B1" w:rsidRPr="00406923">
              <w:rPr>
                <w:rFonts w:ascii="Times New Roman" w:eastAsia="仿宋" w:hAnsi="Times New Roman" w:cs="Times New Roman"/>
                <w:sz w:val="20"/>
                <w:szCs w:val="20"/>
              </w:rPr>
              <w:t>，加强监</w:t>
            </w:r>
            <w:r w:rsidR="00553D81">
              <w:rPr>
                <w:rFonts w:ascii="Times New Roman" w:eastAsia="仿宋" w:hAnsi="Times New Roman" w:cs="Times New Roman" w:hint="eastAsia"/>
                <w:sz w:val="20"/>
                <w:szCs w:val="20"/>
              </w:rPr>
              <w:t>管</w:t>
            </w:r>
            <w:r w:rsidR="009736B1" w:rsidRPr="00406923">
              <w:rPr>
                <w:rFonts w:ascii="Times New Roman" w:eastAsia="仿宋" w:hAnsi="Times New Roman" w:cs="Times New Roman"/>
                <w:sz w:val="20"/>
                <w:szCs w:val="20"/>
              </w:rPr>
              <w:t>渠底管道运行情况。</w:t>
            </w:r>
          </w:p>
        </w:tc>
      </w:tr>
      <w:tr w:rsidR="00406923" w:rsidRPr="00406923" w:rsidTr="00BC638D">
        <w:trPr>
          <w:trHeight w:val="340"/>
          <w:jc w:val="center"/>
        </w:trPr>
        <w:tc>
          <w:tcPr>
            <w:tcW w:w="387" w:type="pct"/>
            <w:shd w:val="clear" w:color="auto" w:fill="auto"/>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运行管理</w:t>
            </w:r>
          </w:p>
        </w:tc>
        <w:tc>
          <w:tcPr>
            <w:tcW w:w="348" w:type="pct"/>
            <w:vAlign w:val="center"/>
          </w:tcPr>
          <w:p w:rsidR="009736B1" w:rsidRPr="00406923" w:rsidRDefault="009736B1" w:rsidP="007E359D">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3-6</w:t>
            </w:r>
          </w:p>
        </w:tc>
        <w:tc>
          <w:tcPr>
            <w:tcW w:w="451" w:type="pct"/>
            <w:shd w:val="clear" w:color="auto" w:fill="auto"/>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运行调度和养护</w:t>
            </w:r>
          </w:p>
        </w:tc>
        <w:tc>
          <w:tcPr>
            <w:tcW w:w="3814" w:type="pct"/>
            <w:shd w:val="clear" w:color="auto" w:fill="auto"/>
            <w:vAlign w:val="center"/>
          </w:tcPr>
          <w:p w:rsidR="009736B1" w:rsidRPr="00406923" w:rsidRDefault="007E359D" w:rsidP="00842A68">
            <w:pPr>
              <w:rPr>
                <w:rFonts w:ascii="Times New Roman" w:eastAsia="仿宋" w:hAnsi="Times New Roman" w:cs="Times New Roman"/>
                <w:kern w:val="0"/>
                <w:sz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w:t>
            </w:r>
            <w:r w:rsidR="009736B1" w:rsidRPr="00406923">
              <w:rPr>
                <w:rFonts w:ascii="Times New Roman" w:eastAsia="仿宋" w:hAnsi="Times New Roman" w:cs="Times New Roman"/>
                <w:kern w:val="0"/>
                <w:sz w:val="20"/>
              </w:rPr>
              <w:t>密切关注渠道水位，防止水位骤降及渠水漫溢。</w:t>
            </w:r>
          </w:p>
          <w:p w:rsidR="009736B1" w:rsidRPr="00406923" w:rsidRDefault="007E359D"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rPr>
              <w:t>2</w:t>
            </w:r>
            <w:r w:rsidR="009736B1" w:rsidRPr="00406923">
              <w:rPr>
                <w:rFonts w:ascii="Times New Roman" w:eastAsia="仿宋" w:hAnsi="Times New Roman" w:cs="Times New Roman"/>
                <w:kern w:val="0"/>
                <w:sz w:val="20"/>
              </w:rPr>
              <w:t>）</w:t>
            </w:r>
            <w:r w:rsidR="009736B1" w:rsidRPr="00406923">
              <w:rPr>
                <w:rFonts w:ascii="Times New Roman" w:eastAsia="仿宋" w:hAnsi="Times New Roman" w:cs="Times New Roman"/>
                <w:sz w:val="20"/>
                <w:szCs w:val="20"/>
              </w:rPr>
              <w:t>加强巡视监测，一旦出现异常现象，应分析异常变化原因。汛期和冬季提高检查频次。</w:t>
            </w:r>
          </w:p>
          <w:p w:rsidR="009736B1" w:rsidRPr="00406923" w:rsidRDefault="007E359D"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3</w:t>
            </w:r>
            <w:r w:rsidR="009736B1" w:rsidRPr="00406923">
              <w:rPr>
                <w:rFonts w:ascii="Times New Roman" w:eastAsia="仿宋" w:hAnsi="Times New Roman" w:cs="Times New Roman"/>
                <w:sz w:val="20"/>
                <w:szCs w:val="20"/>
              </w:rPr>
              <w:t>）</w:t>
            </w:r>
            <w:r w:rsidR="009736B1" w:rsidRPr="00406923">
              <w:rPr>
                <w:rFonts w:ascii="Times New Roman" w:eastAsia="仿宋" w:hAnsi="Times New Roman" w:cs="Times New Roman"/>
                <w:kern w:val="0"/>
                <w:sz w:val="20"/>
              </w:rPr>
              <w:t>汛前</w:t>
            </w:r>
            <w:r w:rsidR="0018215D">
              <w:rPr>
                <w:rFonts w:ascii="Times New Roman" w:eastAsia="仿宋" w:hAnsi="Times New Roman" w:cs="Times New Roman" w:hint="eastAsia"/>
                <w:kern w:val="0"/>
                <w:sz w:val="20"/>
              </w:rPr>
              <w:t>加强</w:t>
            </w:r>
            <w:r w:rsidR="009736B1" w:rsidRPr="00406923">
              <w:rPr>
                <w:rFonts w:ascii="Times New Roman" w:eastAsia="仿宋" w:hAnsi="Times New Roman" w:cs="Times New Roman"/>
                <w:kern w:val="0"/>
                <w:sz w:val="20"/>
              </w:rPr>
              <w:t>抢险道路</w:t>
            </w:r>
            <w:r w:rsidR="0018215D">
              <w:rPr>
                <w:rFonts w:ascii="Times New Roman" w:eastAsia="仿宋" w:hAnsi="Times New Roman" w:cs="Times New Roman" w:hint="eastAsia"/>
                <w:kern w:val="0"/>
                <w:sz w:val="20"/>
              </w:rPr>
              <w:t>、</w:t>
            </w:r>
            <w:r w:rsidR="0018215D" w:rsidRPr="00406923">
              <w:rPr>
                <w:rFonts w:ascii="Times New Roman" w:eastAsia="仿宋" w:hAnsi="Times New Roman" w:cs="Times New Roman"/>
                <w:kern w:val="0"/>
                <w:sz w:val="20"/>
              </w:rPr>
              <w:t>抢险设备</w:t>
            </w:r>
            <w:r w:rsidR="0018215D">
              <w:rPr>
                <w:rFonts w:ascii="Times New Roman" w:eastAsia="仿宋" w:hAnsi="Times New Roman" w:cs="Times New Roman" w:hint="eastAsia"/>
                <w:kern w:val="0"/>
                <w:sz w:val="20"/>
              </w:rPr>
              <w:t>、</w:t>
            </w:r>
            <w:r w:rsidR="0018215D" w:rsidRPr="00406923">
              <w:rPr>
                <w:rFonts w:ascii="Times New Roman" w:eastAsia="仿宋" w:hAnsi="Times New Roman" w:cs="Times New Roman"/>
                <w:kern w:val="0"/>
                <w:sz w:val="20"/>
              </w:rPr>
              <w:t>抢险物资</w:t>
            </w:r>
            <w:r w:rsidR="009736B1" w:rsidRPr="00406923">
              <w:rPr>
                <w:rFonts w:ascii="Times New Roman" w:eastAsia="仿宋" w:hAnsi="Times New Roman" w:cs="Times New Roman"/>
                <w:kern w:val="0"/>
                <w:sz w:val="20"/>
              </w:rPr>
              <w:t>风险排查。</w:t>
            </w:r>
          </w:p>
          <w:p w:rsidR="009736B1" w:rsidRPr="00406923" w:rsidRDefault="007E359D"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4</w:t>
            </w:r>
            <w:r w:rsidR="009736B1" w:rsidRPr="00406923">
              <w:rPr>
                <w:rFonts w:ascii="Times New Roman" w:eastAsia="仿宋" w:hAnsi="Times New Roman" w:cs="Times New Roman"/>
                <w:sz w:val="20"/>
                <w:szCs w:val="20"/>
              </w:rPr>
              <w:t>）定期检查闸顶栏杆牢固情况，必要时更换腐锈的栏杆，定期刷栏杆防腐措施。</w:t>
            </w:r>
          </w:p>
          <w:p w:rsidR="009736B1" w:rsidRPr="00406923" w:rsidRDefault="007E359D"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5</w:t>
            </w:r>
            <w:r w:rsidR="009736B1" w:rsidRPr="00406923">
              <w:rPr>
                <w:rFonts w:ascii="Times New Roman" w:eastAsia="仿宋" w:hAnsi="Times New Roman" w:cs="Times New Roman"/>
                <w:sz w:val="20"/>
                <w:szCs w:val="20"/>
              </w:rPr>
              <w:t>）编制突发事故的应急预案，定期进行应急预案</w:t>
            </w:r>
            <w:r w:rsidR="00A97EB5">
              <w:rPr>
                <w:rFonts w:ascii="Times New Roman" w:eastAsia="仿宋" w:hAnsi="Times New Roman" w:cs="Times New Roman" w:hint="eastAsia"/>
                <w:sz w:val="20"/>
                <w:szCs w:val="20"/>
              </w:rPr>
              <w:t>演练</w:t>
            </w:r>
            <w:r w:rsidR="009736B1" w:rsidRPr="00406923">
              <w:rPr>
                <w:rFonts w:ascii="Times New Roman" w:eastAsia="仿宋" w:hAnsi="Times New Roman" w:cs="Times New Roman"/>
                <w:sz w:val="20"/>
                <w:szCs w:val="20"/>
              </w:rPr>
              <w:t>。</w:t>
            </w:r>
          </w:p>
          <w:p w:rsidR="009736B1" w:rsidRPr="00406923" w:rsidRDefault="007E359D" w:rsidP="00842A68">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6</w:t>
            </w:r>
            <w:r w:rsidR="009736B1" w:rsidRPr="00406923">
              <w:rPr>
                <w:rFonts w:ascii="Times New Roman" w:eastAsia="仿宋" w:hAnsi="Times New Roman" w:cs="Times New Roman"/>
                <w:sz w:val="20"/>
                <w:szCs w:val="20"/>
              </w:rPr>
              <w:t>）定期对</w:t>
            </w:r>
            <w:r w:rsidR="00A97EB5">
              <w:rPr>
                <w:rFonts w:ascii="Times New Roman" w:eastAsia="仿宋" w:hAnsi="Times New Roman" w:cs="Times New Roman" w:hint="eastAsia"/>
                <w:sz w:val="20"/>
                <w:szCs w:val="20"/>
              </w:rPr>
              <w:t>运行</w:t>
            </w:r>
            <w:r w:rsidR="009736B1" w:rsidRPr="00406923">
              <w:rPr>
                <w:rFonts w:ascii="Times New Roman" w:eastAsia="仿宋" w:hAnsi="Times New Roman" w:cs="Times New Roman"/>
                <w:sz w:val="20"/>
                <w:szCs w:val="20"/>
              </w:rPr>
              <w:t>管理人员业务培训学习，加大对当地群众的南水北调保护管理条例的宣传。</w:t>
            </w:r>
          </w:p>
        </w:tc>
      </w:tr>
    </w:tbl>
    <w:p w:rsidR="00A97EB5" w:rsidRDefault="00A97EB5" w:rsidP="007E359D">
      <w:pPr>
        <w:spacing w:after="60" w:line="560" w:lineRule="exact"/>
        <w:ind w:firstLineChars="100" w:firstLine="240"/>
        <w:jc w:val="center"/>
        <w:rPr>
          <w:rFonts w:ascii="Times New Roman" w:eastAsia="黑体" w:hAnsi="Times New Roman" w:cs="Times New Roman"/>
          <w:sz w:val="24"/>
          <w:szCs w:val="20"/>
        </w:rPr>
      </w:pPr>
    </w:p>
    <w:p w:rsidR="009736B1" w:rsidRPr="00406923" w:rsidRDefault="009736B1" w:rsidP="007E359D">
      <w:pPr>
        <w:spacing w:after="60" w:line="560" w:lineRule="exact"/>
        <w:ind w:firstLineChars="100" w:firstLine="240"/>
        <w:jc w:val="center"/>
        <w:rPr>
          <w:rFonts w:ascii="Times New Roman" w:eastAsia="黑体" w:hAnsi="Times New Roman" w:cs="Times New Roman"/>
          <w:sz w:val="24"/>
          <w:szCs w:val="20"/>
        </w:rPr>
      </w:pPr>
      <w:r w:rsidRPr="00406923">
        <w:rPr>
          <w:rFonts w:ascii="Times New Roman" w:eastAsia="黑体" w:hAnsi="Times New Roman" w:cs="Times New Roman"/>
          <w:sz w:val="24"/>
          <w:szCs w:val="20"/>
        </w:rPr>
        <w:t>表</w:t>
      </w:r>
      <w:r w:rsidRPr="00406923">
        <w:rPr>
          <w:rFonts w:ascii="Times New Roman" w:eastAsia="黑体" w:hAnsi="Times New Roman" w:cs="Times New Roman"/>
          <w:sz w:val="24"/>
          <w:szCs w:val="20"/>
        </w:rPr>
        <w:t>3.2-4</w:t>
      </w:r>
      <w:r w:rsidR="00BC638D">
        <w:rPr>
          <w:rFonts w:ascii="Times New Roman" w:eastAsia="黑体" w:hAnsi="Times New Roman" w:cs="Times New Roman" w:hint="eastAsia"/>
          <w:sz w:val="24"/>
          <w:szCs w:val="20"/>
        </w:rPr>
        <w:t xml:space="preserve">  </w:t>
      </w:r>
      <w:r w:rsidR="00A92ABA">
        <w:rPr>
          <w:rFonts w:ascii="Times New Roman" w:eastAsia="黑体" w:hAnsi="Times New Roman" w:cs="Times New Roman" w:hint="eastAsia"/>
          <w:sz w:val="24"/>
          <w:szCs w:val="20"/>
        </w:rPr>
        <w:t>排水倒虹吸</w:t>
      </w:r>
      <w:r w:rsidRPr="00406923">
        <w:rPr>
          <w:rFonts w:ascii="Times New Roman" w:eastAsia="黑体" w:hAnsi="Times New Roman" w:cs="Times New Roman"/>
          <w:sz w:val="24"/>
          <w:szCs w:val="20"/>
        </w:rPr>
        <w:t>风险</w:t>
      </w:r>
      <w:r w:rsidR="00C53166">
        <w:rPr>
          <w:rFonts w:ascii="Times New Roman" w:eastAsia="黑体" w:hAnsi="Times New Roman" w:cs="Times New Roman" w:hint="eastAsia"/>
          <w:sz w:val="24"/>
          <w:szCs w:val="20"/>
        </w:rPr>
        <w:t>预防</w:t>
      </w:r>
      <w:r w:rsidRPr="00406923">
        <w:rPr>
          <w:rFonts w:ascii="Times New Roman" w:eastAsia="黑体" w:hAnsi="Times New Roman" w:cs="Times New Roman"/>
          <w:sz w:val="24"/>
          <w:szCs w:val="20"/>
        </w:rPr>
        <w:t>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950"/>
        <w:gridCol w:w="1324"/>
        <w:gridCol w:w="1661"/>
        <w:gridCol w:w="9210"/>
      </w:tblGrid>
      <w:tr w:rsidR="00406923" w:rsidRPr="00406923" w:rsidTr="00BC638D">
        <w:trPr>
          <w:trHeight w:val="270"/>
          <w:jc w:val="center"/>
        </w:trPr>
        <w:tc>
          <w:tcPr>
            <w:tcW w:w="363" w:type="pct"/>
            <w:shd w:val="clear" w:color="auto" w:fill="auto"/>
            <w:vAlign w:val="center"/>
            <w:hideMark/>
          </w:tcPr>
          <w:p w:rsidR="009736B1" w:rsidRPr="00406923" w:rsidRDefault="009736B1" w:rsidP="007E359D">
            <w:pPr>
              <w:widowControl/>
              <w:spacing w:line="3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风险因子归类</w:t>
            </w:r>
          </w:p>
        </w:tc>
        <w:tc>
          <w:tcPr>
            <w:tcW w:w="335" w:type="pct"/>
            <w:vAlign w:val="center"/>
          </w:tcPr>
          <w:p w:rsidR="009736B1" w:rsidRPr="00406923" w:rsidRDefault="009736B1" w:rsidP="007E359D">
            <w:pPr>
              <w:widowControl/>
              <w:spacing w:line="3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序号</w:t>
            </w:r>
          </w:p>
        </w:tc>
        <w:tc>
          <w:tcPr>
            <w:tcW w:w="467" w:type="pct"/>
            <w:shd w:val="clear" w:color="auto" w:fill="auto"/>
            <w:vAlign w:val="center"/>
            <w:hideMark/>
          </w:tcPr>
          <w:p w:rsidR="009736B1" w:rsidRPr="00406923" w:rsidRDefault="009736B1" w:rsidP="007E359D">
            <w:pPr>
              <w:widowControl/>
              <w:spacing w:line="3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风险因子</w:t>
            </w:r>
          </w:p>
        </w:tc>
        <w:tc>
          <w:tcPr>
            <w:tcW w:w="586" w:type="pct"/>
            <w:vAlign w:val="center"/>
          </w:tcPr>
          <w:p w:rsidR="009736B1" w:rsidRPr="00406923" w:rsidRDefault="009736B1" w:rsidP="007E359D">
            <w:pPr>
              <w:widowControl/>
              <w:spacing w:line="3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具体因子</w:t>
            </w:r>
          </w:p>
        </w:tc>
        <w:tc>
          <w:tcPr>
            <w:tcW w:w="3249" w:type="pct"/>
            <w:shd w:val="clear" w:color="auto" w:fill="auto"/>
            <w:vAlign w:val="center"/>
            <w:hideMark/>
          </w:tcPr>
          <w:p w:rsidR="009736B1" w:rsidRPr="00406923" w:rsidRDefault="00C53166" w:rsidP="007E359D">
            <w:pPr>
              <w:widowControl/>
              <w:spacing w:line="300" w:lineRule="exact"/>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预防</w:t>
            </w:r>
            <w:r w:rsidR="009736B1" w:rsidRPr="00406923">
              <w:rPr>
                <w:rFonts w:ascii="Times New Roman" w:eastAsia="仿宋" w:hAnsi="Times New Roman" w:cs="Times New Roman"/>
                <w:kern w:val="0"/>
                <w:sz w:val="20"/>
                <w:szCs w:val="20"/>
              </w:rPr>
              <w:t>措施</w:t>
            </w:r>
          </w:p>
        </w:tc>
      </w:tr>
      <w:tr w:rsidR="00DD3987" w:rsidRPr="00406923" w:rsidTr="00BC638D">
        <w:trPr>
          <w:trHeight w:val="246"/>
          <w:jc w:val="center"/>
        </w:trPr>
        <w:tc>
          <w:tcPr>
            <w:tcW w:w="363" w:type="pct"/>
            <w:shd w:val="clear" w:color="auto" w:fill="auto"/>
            <w:vAlign w:val="center"/>
            <w:hideMark/>
          </w:tcPr>
          <w:p w:rsidR="00DD3987" w:rsidRPr="00406923" w:rsidRDefault="00DD3987" w:rsidP="009736B1">
            <w:pPr>
              <w:widowControl/>
              <w:spacing w:line="30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自然因素</w:t>
            </w:r>
          </w:p>
        </w:tc>
        <w:tc>
          <w:tcPr>
            <w:tcW w:w="335" w:type="pct"/>
            <w:vAlign w:val="center"/>
          </w:tcPr>
          <w:p w:rsidR="00DD3987" w:rsidRPr="00406923" w:rsidRDefault="00DD3987" w:rsidP="007E359D">
            <w:pPr>
              <w:widowControl/>
              <w:spacing w:line="29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4-1</w:t>
            </w:r>
          </w:p>
        </w:tc>
        <w:tc>
          <w:tcPr>
            <w:tcW w:w="467" w:type="pct"/>
            <w:shd w:val="clear" w:color="auto" w:fill="auto"/>
            <w:vAlign w:val="center"/>
            <w:hideMark/>
          </w:tcPr>
          <w:p w:rsidR="00DD3987" w:rsidRPr="00406923" w:rsidRDefault="00DD3987" w:rsidP="009736B1">
            <w:pPr>
              <w:widowControl/>
              <w:spacing w:line="29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暴雨洪水</w:t>
            </w:r>
          </w:p>
        </w:tc>
        <w:tc>
          <w:tcPr>
            <w:tcW w:w="586" w:type="pct"/>
            <w:vAlign w:val="center"/>
          </w:tcPr>
          <w:p w:rsidR="00DD3987" w:rsidRPr="00406923" w:rsidRDefault="00DD3987" w:rsidP="009736B1">
            <w:pPr>
              <w:spacing w:line="290" w:lineRule="exact"/>
              <w:jc w:val="lef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暴雨洪水</w:t>
            </w:r>
          </w:p>
        </w:tc>
        <w:tc>
          <w:tcPr>
            <w:tcW w:w="3249" w:type="pct"/>
            <w:shd w:val="clear" w:color="auto" w:fill="auto"/>
            <w:vAlign w:val="center"/>
            <w:hideMark/>
          </w:tcPr>
          <w:p w:rsidR="00DD3987" w:rsidRPr="00406923" w:rsidRDefault="00DD3987" w:rsidP="00842A68">
            <w:pPr>
              <w:widowControl/>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1</w:t>
            </w:r>
            <w:r w:rsidRPr="00406923">
              <w:rPr>
                <w:rFonts w:ascii="Times New Roman" w:eastAsia="仿宋" w:hAnsi="Times New Roman" w:cs="Times New Roman"/>
                <w:kern w:val="0"/>
                <w:sz w:val="20"/>
                <w:szCs w:val="20"/>
              </w:rPr>
              <w:t>）密切关注汛期天气预报；</w:t>
            </w:r>
          </w:p>
          <w:p w:rsidR="00DD3987" w:rsidRPr="00406923" w:rsidRDefault="00DD3987" w:rsidP="00842A68">
            <w:pPr>
              <w:widowControl/>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2</w:t>
            </w:r>
            <w:r w:rsidRPr="00406923">
              <w:rPr>
                <w:rFonts w:ascii="Times New Roman" w:eastAsia="仿宋" w:hAnsi="Times New Roman" w:cs="Times New Roman"/>
                <w:kern w:val="0"/>
                <w:sz w:val="20"/>
                <w:szCs w:val="20"/>
              </w:rPr>
              <w:t>）</w:t>
            </w:r>
            <w:r w:rsidR="00B64B1E">
              <w:rPr>
                <w:rFonts w:ascii="Times New Roman" w:eastAsia="仿宋" w:hAnsi="Times New Roman" w:cs="Times New Roman" w:hint="eastAsia"/>
                <w:kern w:val="0"/>
                <w:sz w:val="20"/>
                <w:szCs w:val="20"/>
              </w:rPr>
              <w:t>定期</w:t>
            </w:r>
            <w:r w:rsidR="00B64B1E" w:rsidRPr="00406923">
              <w:rPr>
                <w:rFonts w:ascii="Times New Roman" w:eastAsia="仿宋" w:hAnsi="Times New Roman" w:cs="Times New Roman"/>
                <w:kern w:val="0"/>
                <w:sz w:val="20"/>
                <w:szCs w:val="20"/>
              </w:rPr>
              <w:t>清理</w:t>
            </w:r>
            <w:r>
              <w:rPr>
                <w:rFonts w:ascii="Times New Roman" w:eastAsia="仿宋" w:hAnsi="Times New Roman" w:cs="Times New Roman" w:hint="eastAsia"/>
                <w:kern w:val="0"/>
                <w:sz w:val="20"/>
                <w:szCs w:val="20"/>
              </w:rPr>
              <w:t>排水倒虹吸</w:t>
            </w:r>
            <w:r w:rsidR="00B64B1E">
              <w:rPr>
                <w:rFonts w:ascii="Times New Roman" w:eastAsia="仿宋" w:hAnsi="Times New Roman" w:cs="Times New Roman" w:hint="eastAsia"/>
                <w:kern w:val="0"/>
                <w:sz w:val="20"/>
                <w:szCs w:val="20"/>
              </w:rPr>
              <w:t>进出口及</w:t>
            </w:r>
            <w:r>
              <w:rPr>
                <w:rFonts w:ascii="Times New Roman" w:eastAsia="仿宋" w:hAnsi="Times New Roman" w:cs="Times New Roman" w:hint="eastAsia"/>
                <w:kern w:val="0"/>
                <w:sz w:val="20"/>
                <w:szCs w:val="20"/>
              </w:rPr>
              <w:t>内</w:t>
            </w:r>
            <w:r w:rsidR="00B64B1E">
              <w:rPr>
                <w:rFonts w:ascii="Times New Roman" w:eastAsia="仿宋" w:hAnsi="Times New Roman" w:cs="Times New Roman" w:hint="eastAsia"/>
                <w:kern w:val="0"/>
                <w:sz w:val="20"/>
                <w:szCs w:val="20"/>
              </w:rPr>
              <w:t>部</w:t>
            </w:r>
            <w:r w:rsidRPr="00406923">
              <w:rPr>
                <w:rFonts w:ascii="Times New Roman" w:eastAsia="仿宋" w:hAnsi="Times New Roman" w:cs="Times New Roman"/>
                <w:kern w:val="0"/>
                <w:sz w:val="20"/>
                <w:szCs w:val="20"/>
              </w:rPr>
              <w:t>淤积；</w:t>
            </w:r>
          </w:p>
          <w:p w:rsidR="00DD3987" w:rsidRPr="00406923" w:rsidRDefault="00DD3987" w:rsidP="00842A68">
            <w:pPr>
              <w:jc w:val="lef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3</w:t>
            </w:r>
            <w:r w:rsidRPr="00406923">
              <w:rPr>
                <w:rFonts w:ascii="Times New Roman" w:eastAsia="仿宋" w:hAnsi="Times New Roman" w:cs="Times New Roman"/>
                <w:kern w:val="0"/>
                <w:sz w:val="20"/>
                <w:szCs w:val="20"/>
              </w:rPr>
              <w:t>）加强汛前风险排查，</w:t>
            </w:r>
            <w:r w:rsidR="00B64B1E">
              <w:rPr>
                <w:rFonts w:ascii="Times New Roman" w:eastAsia="仿宋" w:hAnsi="Times New Roman" w:cs="Times New Roman" w:hint="eastAsia"/>
                <w:kern w:val="0"/>
                <w:sz w:val="20"/>
                <w:szCs w:val="20"/>
              </w:rPr>
              <w:t>及时</w:t>
            </w:r>
            <w:r w:rsidRPr="00406923">
              <w:rPr>
                <w:rFonts w:ascii="Times New Roman" w:eastAsia="仿宋" w:hAnsi="Times New Roman" w:cs="Times New Roman"/>
                <w:kern w:val="0"/>
                <w:sz w:val="20"/>
                <w:szCs w:val="20"/>
              </w:rPr>
              <w:t>对上下游流道进行疏通</w:t>
            </w:r>
            <w:r>
              <w:rPr>
                <w:rFonts w:ascii="Times New Roman" w:eastAsia="仿宋" w:hAnsi="Times New Roman" w:cs="Times New Roman" w:hint="eastAsia"/>
                <w:kern w:val="0"/>
                <w:sz w:val="20"/>
                <w:szCs w:val="20"/>
              </w:rPr>
              <w:t>。</w:t>
            </w:r>
          </w:p>
        </w:tc>
      </w:tr>
      <w:tr w:rsidR="00DD3987" w:rsidRPr="00406923" w:rsidTr="00BC638D">
        <w:trPr>
          <w:trHeight w:val="1142"/>
          <w:jc w:val="center"/>
        </w:trPr>
        <w:tc>
          <w:tcPr>
            <w:tcW w:w="363" w:type="pct"/>
            <w:shd w:val="clear" w:color="auto" w:fill="auto"/>
            <w:vAlign w:val="center"/>
          </w:tcPr>
          <w:p w:rsidR="00DD3987" w:rsidRPr="00406923" w:rsidRDefault="00DD3987" w:rsidP="009736B1">
            <w:pPr>
              <w:widowControl/>
              <w:spacing w:line="30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人为活动</w:t>
            </w:r>
          </w:p>
        </w:tc>
        <w:tc>
          <w:tcPr>
            <w:tcW w:w="335" w:type="pct"/>
            <w:vAlign w:val="center"/>
          </w:tcPr>
          <w:p w:rsidR="00DD3987" w:rsidRPr="00406923" w:rsidRDefault="00DD3987" w:rsidP="007E359D">
            <w:pPr>
              <w:widowControl/>
              <w:spacing w:line="30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4-2</w:t>
            </w:r>
          </w:p>
        </w:tc>
        <w:tc>
          <w:tcPr>
            <w:tcW w:w="467" w:type="pct"/>
            <w:shd w:val="clear" w:color="auto" w:fill="auto"/>
            <w:vAlign w:val="center"/>
          </w:tcPr>
          <w:p w:rsidR="00DD3987" w:rsidRPr="00406923" w:rsidRDefault="00DD3987" w:rsidP="009736B1">
            <w:pPr>
              <w:widowControl/>
              <w:spacing w:line="30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进出口违章活动</w:t>
            </w:r>
          </w:p>
        </w:tc>
        <w:tc>
          <w:tcPr>
            <w:tcW w:w="586" w:type="pct"/>
            <w:vAlign w:val="center"/>
          </w:tcPr>
          <w:p w:rsidR="006A7A8F" w:rsidRDefault="00DD3987">
            <w:pPr>
              <w:widowControl/>
              <w:spacing w:line="30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进口堵塞（生活垃圾、柴草漂浮物）</w:t>
            </w:r>
          </w:p>
        </w:tc>
        <w:tc>
          <w:tcPr>
            <w:tcW w:w="3249" w:type="pct"/>
            <w:shd w:val="clear" w:color="auto" w:fill="auto"/>
            <w:vAlign w:val="center"/>
          </w:tcPr>
          <w:p w:rsidR="00DD3987" w:rsidRPr="00406923" w:rsidRDefault="00DD3987" w:rsidP="00842A68">
            <w:pP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在洪水期间应加强</w:t>
            </w:r>
            <w:r>
              <w:rPr>
                <w:rFonts w:ascii="Times New Roman" w:eastAsia="仿宋" w:hAnsi="Times New Roman" w:cs="Times New Roman" w:hint="eastAsia"/>
                <w:kern w:val="0"/>
                <w:sz w:val="20"/>
                <w:szCs w:val="20"/>
              </w:rPr>
              <w:t>倒虹吸进</w:t>
            </w:r>
            <w:r w:rsidR="00B64B1E">
              <w:rPr>
                <w:rFonts w:ascii="Times New Roman" w:eastAsia="仿宋" w:hAnsi="Times New Roman" w:cs="Times New Roman" w:hint="eastAsia"/>
                <w:kern w:val="0"/>
                <w:sz w:val="20"/>
                <w:szCs w:val="20"/>
              </w:rPr>
              <w:t>、</w:t>
            </w:r>
            <w:r>
              <w:rPr>
                <w:rFonts w:ascii="Times New Roman" w:eastAsia="仿宋" w:hAnsi="Times New Roman" w:cs="Times New Roman" w:hint="eastAsia"/>
                <w:kern w:val="0"/>
                <w:sz w:val="20"/>
                <w:szCs w:val="20"/>
              </w:rPr>
              <w:t>出口</w:t>
            </w:r>
            <w:r w:rsidRPr="00406923">
              <w:rPr>
                <w:rFonts w:ascii="Times New Roman" w:eastAsia="仿宋" w:hAnsi="Times New Roman" w:cs="Times New Roman"/>
                <w:kern w:val="0"/>
                <w:sz w:val="20"/>
                <w:szCs w:val="20"/>
              </w:rPr>
              <w:t>的巡查，随时打捞聚集在排水建筑物进口处的</w:t>
            </w:r>
            <w:r>
              <w:rPr>
                <w:rFonts w:ascii="Times New Roman" w:eastAsia="仿宋" w:hAnsi="Times New Roman" w:cs="Times New Roman" w:hint="eastAsia"/>
                <w:kern w:val="0"/>
                <w:sz w:val="20"/>
                <w:szCs w:val="20"/>
              </w:rPr>
              <w:t>树叶、</w:t>
            </w:r>
            <w:r>
              <w:rPr>
                <w:rFonts w:ascii="Times New Roman" w:eastAsia="仿宋" w:hAnsi="Times New Roman" w:cs="Times New Roman"/>
                <w:kern w:val="0"/>
                <w:sz w:val="20"/>
                <w:szCs w:val="20"/>
              </w:rPr>
              <w:t>污</w:t>
            </w:r>
            <w:r w:rsidRPr="00406923">
              <w:rPr>
                <w:rFonts w:ascii="Times New Roman" w:eastAsia="仿宋" w:hAnsi="Times New Roman" w:cs="Times New Roman"/>
                <w:kern w:val="0"/>
                <w:sz w:val="20"/>
                <w:szCs w:val="20"/>
              </w:rPr>
              <w:t>物</w:t>
            </w:r>
            <w:r>
              <w:rPr>
                <w:rFonts w:ascii="Times New Roman" w:eastAsia="仿宋" w:hAnsi="Times New Roman" w:cs="Times New Roman" w:hint="eastAsia"/>
                <w:kern w:val="0"/>
                <w:sz w:val="20"/>
                <w:szCs w:val="20"/>
              </w:rPr>
              <w:t>等。</w:t>
            </w:r>
          </w:p>
        </w:tc>
      </w:tr>
      <w:tr w:rsidR="00406923" w:rsidRPr="00406923" w:rsidTr="00BC638D">
        <w:trPr>
          <w:trHeight w:val="270"/>
          <w:jc w:val="center"/>
        </w:trPr>
        <w:tc>
          <w:tcPr>
            <w:tcW w:w="363" w:type="pct"/>
            <w:vMerge w:val="restart"/>
            <w:shd w:val="clear" w:color="auto" w:fill="auto"/>
            <w:vAlign w:val="center"/>
            <w:hideMark/>
          </w:tcPr>
          <w:p w:rsidR="009736B1" w:rsidRPr="00406923" w:rsidRDefault="009736B1" w:rsidP="009736B1">
            <w:pPr>
              <w:widowControl/>
              <w:spacing w:line="30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工程自身</w:t>
            </w:r>
          </w:p>
        </w:tc>
        <w:tc>
          <w:tcPr>
            <w:tcW w:w="335" w:type="pct"/>
            <w:vMerge w:val="restart"/>
            <w:vAlign w:val="center"/>
          </w:tcPr>
          <w:p w:rsidR="009736B1" w:rsidRPr="00406923" w:rsidRDefault="009736B1" w:rsidP="007E359D">
            <w:pPr>
              <w:widowControl/>
              <w:spacing w:line="29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4-3</w:t>
            </w:r>
          </w:p>
        </w:tc>
        <w:tc>
          <w:tcPr>
            <w:tcW w:w="467" w:type="pct"/>
            <w:shd w:val="clear" w:color="auto" w:fill="auto"/>
            <w:vAlign w:val="center"/>
            <w:hideMark/>
          </w:tcPr>
          <w:p w:rsidR="009736B1" w:rsidRPr="00406923" w:rsidRDefault="009736B1" w:rsidP="009736B1">
            <w:pPr>
              <w:widowControl/>
              <w:spacing w:line="29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混凝土裂缝、止水破损</w:t>
            </w:r>
          </w:p>
        </w:tc>
        <w:tc>
          <w:tcPr>
            <w:tcW w:w="586" w:type="pct"/>
            <w:vAlign w:val="center"/>
          </w:tcPr>
          <w:p w:rsidR="009736B1" w:rsidRPr="00406923" w:rsidRDefault="009736B1" w:rsidP="009736B1">
            <w:pPr>
              <w:widowControl/>
              <w:spacing w:line="29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混凝土裂缝、止水破损</w:t>
            </w:r>
          </w:p>
        </w:tc>
        <w:tc>
          <w:tcPr>
            <w:tcW w:w="3249" w:type="pct"/>
            <w:shd w:val="clear" w:color="auto" w:fill="auto"/>
            <w:vAlign w:val="center"/>
            <w:hideMark/>
          </w:tcPr>
          <w:p w:rsidR="009736B1" w:rsidRPr="00406923" w:rsidRDefault="009736B1" w:rsidP="00842A68">
            <w:pPr>
              <w:widowControl/>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在冬季无水情况下，或水量不大时进口临时封堵，采用左岸截流沟将水流疏导至其他排水建筑物，然后对混凝土裂缝采取灌注环氧树脂、喷涂聚脲处理，更换或修复渗漏的止水带或对结构缝进行处理。</w:t>
            </w:r>
          </w:p>
        </w:tc>
      </w:tr>
      <w:tr w:rsidR="00406923" w:rsidRPr="00406923" w:rsidTr="00BC638D">
        <w:trPr>
          <w:trHeight w:val="971"/>
          <w:jc w:val="center"/>
        </w:trPr>
        <w:tc>
          <w:tcPr>
            <w:tcW w:w="363" w:type="pct"/>
            <w:vMerge/>
            <w:vAlign w:val="center"/>
            <w:hideMark/>
          </w:tcPr>
          <w:p w:rsidR="009736B1" w:rsidRPr="00406923" w:rsidRDefault="009736B1" w:rsidP="009736B1">
            <w:pPr>
              <w:widowControl/>
              <w:spacing w:line="300" w:lineRule="exact"/>
              <w:rPr>
                <w:rFonts w:ascii="Times New Roman" w:eastAsia="仿宋" w:hAnsi="Times New Roman" w:cs="Times New Roman"/>
                <w:kern w:val="0"/>
                <w:sz w:val="20"/>
                <w:szCs w:val="20"/>
              </w:rPr>
            </w:pPr>
          </w:p>
        </w:tc>
        <w:tc>
          <w:tcPr>
            <w:tcW w:w="335" w:type="pct"/>
            <w:vMerge/>
            <w:vAlign w:val="center"/>
          </w:tcPr>
          <w:p w:rsidR="009736B1" w:rsidRPr="00406923" w:rsidRDefault="009736B1" w:rsidP="007E359D">
            <w:pPr>
              <w:spacing w:line="290" w:lineRule="exact"/>
              <w:jc w:val="center"/>
              <w:rPr>
                <w:rFonts w:ascii="Times New Roman" w:eastAsia="仿宋" w:hAnsi="Times New Roman" w:cs="Times New Roman"/>
                <w:kern w:val="0"/>
                <w:sz w:val="20"/>
                <w:szCs w:val="20"/>
              </w:rPr>
            </w:pPr>
          </w:p>
        </w:tc>
        <w:tc>
          <w:tcPr>
            <w:tcW w:w="467" w:type="pct"/>
            <w:shd w:val="clear" w:color="auto" w:fill="auto"/>
            <w:vAlign w:val="center"/>
          </w:tcPr>
          <w:p w:rsidR="009736B1" w:rsidRPr="00406923" w:rsidRDefault="009736B1" w:rsidP="009736B1">
            <w:pPr>
              <w:spacing w:line="29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下穿排水建筑物地基沉降变形</w:t>
            </w:r>
          </w:p>
        </w:tc>
        <w:tc>
          <w:tcPr>
            <w:tcW w:w="586" w:type="pct"/>
            <w:vAlign w:val="center"/>
          </w:tcPr>
          <w:p w:rsidR="009736B1" w:rsidRPr="00406923" w:rsidRDefault="009736B1" w:rsidP="009736B1">
            <w:pPr>
              <w:spacing w:line="29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下穿排水建筑物地基沉降变形</w:t>
            </w:r>
          </w:p>
        </w:tc>
        <w:tc>
          <w:tcPr>
            <w:tcW w:w="3249" w:type="pct"/>
            <w:shd w:val="clear" w:color="auto" w:fill="auto"/>
            <w:vAlign w:val="center"/>
          </w:tcPr>
          <w:p w:rsidR="009736B1" w:rsidRPr="00406923" w:rsidRDefault="007E359D" w:rsidP="00842A68">
            <w:pPr>
              <w:widowControl/>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1</w:t>
            </w:r>
            <w:r w:rsidR="009736B1" w:rsidRPr="00406923">
              <w:rPr>
                <w:rFonts w:ascii="Times New Roman" w:eastAsia="仿宋" w:hAnsi="Times New Roman" w:cs="Times New Roman"/>
                <w:kern w:val="0"/>
                <w:sz w:val="20"/>
                <w:szCs w:val="20"/>
              </w:rPr>
              <w:t>）分析监测数据，判断地基沉降变形是否收敛</w:t>
            </w:r>
            <w:r w:rsidR="00C855B5">
              <w:rPr>
                <w:rFonts w:ascii="Times New Roman" w:eastAsia="仿宋" w:hAnsi="Times New Roman" w:cs="Times New Roman" w:hint="eastAsia"/>
                <w:kern w:val="0"/>
                <w:sz w:val="20"/>
                <w:szCs w:val="20"/>
              </w:rPr>
              <w:t>；</w:t>
            </w:r>
          </w:p>
          <w:p w:rsidR="009736B1" w:rsidRPr="00406923" w:rsidRDefault="007E359D" w:rsidP="00842A68">
            <w:pP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2</w:t>
            </w:r>
            <w:r w:rsidR="009736B1" w:rsidRPr="00406923">
              <w:rPr>
                <w:rFonts w:ascii="Times New Roman" w:eastAsia="仿宋" w:hAnsi="Times New Roman" w:cs="Times New Roman"/>
                <w:kern w:val="0"/>
                <w:sz w:val="20"/>
                <w:szCs w:val="20"/>
              </w:rPr>
              <w:t>）必要时采取工程措施，例如灌浆、打围护桩等。</w:t>
            </w:r>
          </w:p>
        </w:tc>
      </w:tr>
      <w:tr w:rsidR="00406923" w:rsidRPr="00406923" w:rsidTr="00BC638D">
        <w:trPr>
          <w:trHeight w:val="270"/>
          <w:jc w:val="center"/>
        </w:trPr>
        <w:tc>
          <w:tcPr>
            <w:tcW w:w="363" w:type="pct"/>
            <w:vMerge w:val="restart"/>
            <w:shd w:val="clear" w:color="auto" w:fill="auto"/>
            <w:vAlign w:val="center"/>
            <w:hideMark/>
          </w:tcPr>
          <w:p w:rsidR="009736B1" w:rsidRPr="00406923" w:rsidRDefault="009736B1" w:rsidP="009736B1">
            <w:pPr>
              <w:widowControl/>
              <w:spacing w:line="30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运行管理</w:t>
            </w:r>
          </w:p>
        </w:tc>
        <w:tc>
          <w:tcPr>
            <w:tcW w:w="335" w:type="pct"/>
            <w:vMerge w:val="restart"/>
            <w:vAlign w:val="center"/>
          </w:tcPr>
          <w:p w:rsidR="009736B1" w:rsidRPr="00406923" w:rsidRDefault="009736B1" w:rsidP="007E359D">
            <w:pPr>
              <w:widowControl/>
              <w:spacing w:line="290" w:lineRule="exact"/>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4-4</w:t>
            </w:r>
          </w:p>
        </w:tc>
        <w:tc>
          <w:tcPr>
            <w:tcW w:w="467" w:type="pct"/>
            <w:vMerge w:val="restart"/>
            <w:shd w:val="clear" w:color="auto" w:fill="auto"/>
            <w:vAlign w:val="center"/>
          </w:tcPr>
          <w:p w:rsidR="009736B1" w:rsidRPr="00406923" w:rsidRDefault="009736B1" w:rsidP="009736B1">
            <w:pPr>
              <w:widowControl/>
              <w:spacing w:line="290" w:lineRule="exact"/>
              <w:rPr>
                <w:rFonts w:ascii="Times New Roman" w:eastAsia="仿宋" w:hAnsi="Times New Roman" w:cs="Times New Roman"/>
                <w:kern w:val="0"/>
                <w:sz w:val="20"/>
                <w:szCs w:val="20"/>
              </w:rPr>
            </w:pPr>
            <w:r w:rsidRPr="00406923">
              <w:rPr>
                <w:rFonts w:ascii="Times New Roman" w:eastAsia="仿宋" w:hAnsi="Times New Roman" w:cs="Times New Roman"/>
                <w:sz w:val="20"/>
                <w:szCs w:val="20"/>
              </w:rPr>
              <w:t>运行调度和养护</w:t>
            </w:r>
          </w:p>
        </w:tc>
        <w:tc>
          <w:tcPr>
            <w:tcW w:w="586" w:type="pct"/>
            <w:vAlign w:val="center"/>
          </w:tcPr>
          <w:p w:rsidR="009736B1" w:rsidRPr="00406923" w:rsidRDefault="009736B1" w:rsidP="009736B1">
            <w:pPr>
              <w:widowControl/>
              <w:spacing w:line="29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管身泥沙淤积</w:t>
            </w:r>
          </w:p>
        </w:tc>
        <w:tc>
          <w:tcPr>
            <w:tcW w:w="3249" w:type="pct"/>
            <w:shd w:val="clear" w:color="auto" w:fill="auto"/>
            <w:vAlign w:val="center"/>
            <w:hideMark/>
          </w:tcPr>
          <w:p w:rsidR="009736B1" w:rsidRPr="00406923" w:rsidRDefault="007E359D" w:rsidP="00842A68">
            <w:pPr>
              <w:widowControl/>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1</w:t>
            </w:r>
            <w:r w:rsidR="009736B1" w:rsidRPr="00406923">
              <w:rPr>
                <w:rFonts w:ascii="Times New Roman" w:eastAsia="仿宋" w:hAnsi="Times New Roman" w:cs="Times New Roman"/>
                <w:kern w:val="0"/>
                <w:sz w:val="20"/>
                <w:szCs w:val="20"/>
              </w:rPr>
              <w:t>）在排水建筑物进口布设拦沙桩、拦沙坎、沉沙池等。</w:t>
            </w:r>
          </w:p>
          <w:p w:rsidR="009736B1" w:rsidRPr="00406923" w:rsidRDefault="007E359D" w:rsidP="00842A68">
            <w:pPr>
              <w:widowControl/>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2</w:t>
            </w:r>
            <w:r w:rsidR="009736B1" w:rsidRPr="00406923">
              <w:rPr>
                <w:rFonts w:ascii="Times New Roman" w:eastAsia="仿宋" w:hAnsi="Times New Roman" w:cs="Times New Roman"/>
                <w:kern w:val="0"/>
                <w:sz w:val="20"/>
                <w:szCs w:val="20"/>
              </w:rPr>
              <w:t>）汛前对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C855B5" w:rsidRPr="00406923" w:rsidTr="00BC638D">
        <w:trPr>
          <w:trHeight w:val="422"/>
          <w:jc w:val="center"/>
        </w:trPr>
        <w:tc>
          <w:tcPr>
            <w:tcW w:w="363" w:type="pct"/>
            <w:vMerge/>
            <w:vAlign w:val="center"/>
            <w:hideMark/>
          </w:tcPr>
          <w:p w:rsidR="00C855B5" w:rsidRPr="00406923" w:rsidRDefault="00C855B5" w:rsidP="009736B1">
            <w:pPr>
              <w:widowControl/>
              <w:spacing w:line="300" w:lineRule="exact"/>
              <w:rPr>
                <w:rFonts w:ascii="Times New Roman" w:eastAsia="仿宋" w:hAnsi="Times New Roman" w:cs="Times New Roman"/>
                <w:kern w:val="0"/>
                <w:sz w:val="20"/>
                <w:szCs w:val="20"/>
              </w:rPr>
            </w:pPr>
          </w:p>
        </w:tc>
        <w:tc>
          <w:tcPr>
            <w:tcW w:w="335" w:type="pct"/>
            <w:vMerge/>
          </w:tcPr>
          <w:p w:rsidR="00C855B5" w:rsidRPr="00406923" w:rsidRDefault="00C855B5" w:rsidP="009736B1">
            <w:pPr>
              <w:widowControl/>
              <w:spacing w:line="300" w:lineRule="exact"/>
              <w:rPr>
                <w:rFonts w:ascii="Times New Roman" w:eastAsia="仿宋" w:hAnsi="Times New Roman" w:cs="Times New Roman"/>
                <w:kern w:val="0"/>
                <w:sz w:val="20"/>
                <w:szCs w:val="20"/>
              </w:rPr>
            </w:pPr>
          </w:p>
        </w:tc>
        <w:tc>
          <w:tcPr>
            <w:tcW w:w="467" w:type="pct"/>
            <w:vMerge/>
            <w:shd w:val="clear" w:color="auto" w:fill="auto"/>
            <w:vAlign w:val="center"/>
          </w:tcPr>
          <w:p w:rsidR="00C855B5" w:rsidRPr="00406923" w:rsidRDefault="00C855B5" w:rsidP="009736B1">
            <w:pPr>
              <w:widowControl/>
              <w:spacing w:line="300" w:lineRule="exact"/>
              <w:rPr>
                <w:rFonts w:ascii="Times New Roman" w:eastAsia="仿宋" w:hAnsi="Times New Roman" w:cs="Times New Roman"/>
                <w:kern w:val="0"/>
                <w:sz w:val="20"/>
                <w:szCs w:val="20"/>
              </w:rPr>
            </w:pPr>
          </w:p>
        </w:tc>
        <w:tc>
          <w:tcPr>
            <w:tcW w:w="586" w:type="pct"/>
            <w:vAlign w:val="center"/>
          </w:tcPr>
          <w:p w:rsidR="006A7A8F" w:rsidRDefault="00C855B5">
            <w:pPr>
              <w:widowControl/>
              <w:spacing w:line="30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养护监管</w:t>
            </w:r>
          </w:p>
        </w:tc>
        <w:tc>
          <w:tcPr>
            <w:tcW w:w="3249" w:type="pct"/>
            <w:shd w:val="clear" w:color="auto" w:fill="auto"/>
            <w:vAlign w:val="center"/>
          </w:tcPr>
          <w:p w:rsidR="006A7A8F" w:rsidRDefault="00C855B5" w:rsidP="00842A68">
            <w:pPr>
              <w:jc w:val="lef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汛前加强巡视检查</w:t>
            </w:r>
            <w:r>
              <w:rPr>
                <w:rFonts w:ascii="Times New Roman" w:eastAsia="仿宋" w:hAnsi="Times New Roman" w:cs="Times New Roman" w:hint="eastAsia"/>
                <w:kern w:val="0"/>
                <w:sz w:val="20"/>
                <w:szCs w:val="20"/>
              </w:rPr>
              <w:t>排水倒虹吸</w:t>
            </w:r>
            <w:r w:rsidRPr="00406923">
              <w:rPr>
                <w:rFonts w:ascii="Times New Roman" w:eastAsia="仿宋" w:hAnsi="Times New Roman" w:cs="Times New Roman"/>
                <w:kern w:val="0"/>
                <w:sz w:val="20"/>
                <w:szCs w:val="20"/>
              </w:rPr>
              <w:t>进出口畅通和地形情况</w:t>
            </w:r>
            <w:r>
              <w:rPr>
                <w:rFonts w:ascii="Times New Roman" w:eastAsia="仿宋" w:hAnsi="Times New Roman" w:cs="Times New Roman" w:hint="eastAsia"/>
                <w:kern w:val="0"/>
                <w:sz w:val="20"/>
                <w:szCs w:val="20"/>
              </w:rPr>
              <w:t>。</w:t>
            </w:r>
          </w:p>
        </w:tc>
      </w:tr>
    </w:tbl>
    <w:p w:rsidR="007E359D" w:rsidRPr="00406923" w:rsidRDefault="007E359D">
      <w:pPr>
        <w:widowControl/>
        <w:jc w:val="left"/>
        <w:rPr>
          <w:rFonts w:ascii="Times New Roman" w:eastAsia="仿宋" w:hAnsi="Times New Roman" w:cs="Times New Roman"/>
          <w:sz w:val="24"/>
          <w:szCs w:val="20"/>
        </w:rPr>
      </w:pPr>
      <w:r w:rsidRPr="00406923">
        <w:rPr>
          <w:rFonts w:ascii="Times New Roman" w:eastAsia="仿宋" w:hAnsi="Times New Roman" w:cs="Times New Roman"/>
          <w:sz w:val="24"/>
          <w:szCs w:val="20"/>
        </w:rPr>
        <w:br w:type="page"/>
      </w:r>
    </w:p>
    <w:p w:rsidR="009736B1" w:rsidRPr="00406923" w:rsidRDefault="009736B1" w:rsidP="009736B1">
      <w:pPr>
        <w:spacing w:after="60" w:line="560" w:lineRule="exact"/>
        <w:jc w:val="center"/>
        <w:rPr>
          <w:rFonts w:ascii="Times New Roman" w:eastAsia="黑体" w:hAnsi="Times New Roman" w:cs="Times New Roman"/>
          <w:sz w:val="24"/>
          <w:szCs w:val="24"/>
        </w:rPr>
      </w:pPr>
      <w:r w:rsidRPr="00C855B5">
        <w:rPr>
          <w:rFonts w:ascii="Times New Roman" w:eastAsia="黑体" w:hAnsi="Times New Roman" w:cs="Times New Roman" w:hint="eastAsia"/>
          <w:sz w:val="24"/>
          <w:szCs w:val="24"/>
        </w:rPr>
        <w:t>表</w:t>
      </w:r>
      <w:r w:rsidRPr="00C855B5">
        <w:rPr>
          <w:rFonts w:ascii="Times New Roman" w:eastAsia="黑体" w:hAnsi="Times New Roman" w:cs="Times New Roman"/>
          <w:sz w:val="24"/>
          <w:szCs w:val="24"/>
        </w:rPr>
        <w:t>3.2-5</w:t>
      </w:r>
      <w:r w:rsidR="00BC638D">
        <w:rPr>
          <w:rFonts w:ascii="Times New Roman" w:eastAsia="黑体" w:hAnsi="Times New Roman" w:cs="Times New Roman" w:hint="eastAsia"/>
          <w:sz w:val="24"/>
          <w:szCs w:val="24"/>
        </w:rPr>
        <w:t xml:space="preserve">  </w:t>
      </w:r>
      <w:r w:rsidRPr="00C855B5">
        <w:rPr>
          <w:rFonts w:ascii="Times New Roman" w:eastAsia="黑体" w:hAnsi="Times New Roman" w:cs="Times New Roman" w:hint="eastAsia"/>
          <w:sz w:val="24"/>
          <w:szCs w:val="24"/>
        </w:rPr>
        <w:t>跨渠交通桥风险预防措施一览表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1001"/>
        <w:gridCol w:w="1641"/>
        <w:gridCol w:w="9848"/>
      </w:tblGrid>
      <w:tr w:rsidR="00406923" w:rsidRPr="00406923" w:rsidTr="00BC638D">
        <w:trPr>
          <w:trHeight w:val="270"/>
          <w:tblHeader/>
          <w:jc w:val="center"/>
        </w:trPr>
        <w:tc>
          <w:tcPr>
            <w:tcW w:w="594" w:type="pct"/>
            <w:shd w:val="clear" w:color="auto" w:fill="auto"/>
            <w:vAlign w:val="center"/>
            <w:hideMark/>
          </w:tcPr>
          <w:p w:rsidR="009736B1" w:rsidRPr="00406923" w:rsidRDefault="009736B1" w:rsidP="00BC638D">
            <w:pPr>
              <w:widowControl/>
              <w:spacing w:line="276" w:lineRule="auto"/>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风险因子归类</w:t>
            </w:r>
          </w:p>
        </w:tc>
        <w:tc>
          <w:tcPr>
            <w:tcW w:w="353" w:type="pct"/>
            <w:shd w:val="clear" w:color="auto" w:fill="auto"/>
            <w:vAlign w:val="center"/>
            <w:hideMark/>
          </w:tcPr>
          <w:p w:rsidR="009736B1" w:rsidRPr="00406923" w:rsidRDefault="009736B1" w:rsidP="00BC638D">
            <w:pPr>
              <w:widowControl/>
              <w:spacing w:line="276" w:lineRule="auto"/>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序号</w:t>
            </w:r>
          </w:p>
        </w:tc>
        <w:tc>
          <w:tcPr>
            <w:tcW w:w="579" w:type="pct"/>
            <w:shd w:val="clear" w:color="auto" w:fill="auto"/>
            <w:vAlign w:val="center"/>
            <w:hideMark/>
          </w:tcPr>
          <w:p w:rsidR="009736B1" w:rsidRPr="00406923" w:rsidRDefault="009736B1" w:rsidP="00BC638D">
            <w:pPr>
              <w:widowControl/>
              <w:spacing w:line="276" w:lineRule="auto"/>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风险因子</w:t>
            </w:r>
          </w:p>
        </w:tc>
        <w:tc>
          <w:tcPr>
            <w:tcW w:w="3474" w:type="pct"/>
            <w:shd w:val="clear" w:color="auto" w:fill="auto"/>
            <w:vAlign w:val="center"/>
            <w:hideMark/>
          </w:tcPr>
          <w:p w:rsidR="009736B1" w:rsidRPr="00406923" w:rsidRDefault="00C53166" w:rsidP="00BC638D">
            <w:pPr>
              <w:widowControl/>
              <w:spacing w:line="276" w:lineRule="auto"/>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风险预防</w:t>
            </w:r>
            <w:r w:rsidR="009736B1" w:rsidRPr="00406923">
              <w:rPr>
                <w:rFonts w:ascii="Times New Roman" w:eastAsia="仿宋" w:hAnsi="Times New Roman" w:cs="Times New Roman"/>
                <w:kern w:val="0"/>
                <w:sz w:val="20"/>
                <w:szCs w:val="20"/>
              </w:rPr>
              <w:t>措施</w:t>
            </w:r>
          </w:p>
        </w:tc>
      </w:tr>
      <w:tr w:rsidR="00406923" w:rsidRPr="00406923" w:rsidTr="00BC638D">
        <w:trPr>
          <w:trHeight w:val="270"/>
          <w:tblHeader/>
          <w:jc w:val="center"/>
        </w:trPr>
        <w:tc>
          <w:tcPr>
            <w:tcW w:w="594" w:type="pct"/>
            <w:vMerge w:val="restart"/>
            <w:shd w:val="clear" w:color="auto" w:fill="auto"/>
            <w:vAlign w:val="center"/>
            <w:hideMark/>
          </w:tcPr>
          <w:p w:rsidR="009736B1" w:rsidRPr="00406923" w:rsidRDefault="009736B1" w:rsidP="00BC638D">
            <w:pPr>
              <w:widowControl/>
              <w:spacing w:line="276" w:lineRule="auto"/>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自然因素</w:t>
            </w:r>
          </w:p>
        </w:tc>
        <w:tc>
          <w:tcPr>
            <w:tcW w:w="353" w:type="pct"/>
            <w:shd w:val="clear" w:color="auto" w:fill="auto"/>
            <w:vAlign w:val="center"/>
          </w:tcPr>
          <w:p w:rsidR="009736B1" w:rsidRPr="00406923" w:rsidRDefault="009736B1" w:rsidP="00BC638D">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5-1</w:t>
            </w:r>
          </w:p>
        </w:tc>
        <w:tc>
          <w:tcPr>
            <w:tcW w:w="579" w:type="pct"/>
            <w:shd w:val="clear" w:color="auto" w:fill="auto"/>
            <w:vAlign w:val="center"/>
          </w:tcPr>
          <w:p w:rsidR="009736B1" w:rsidRPr="00406923" w:rsidRDefault="009736B1" w:rsidP="00BC638D">
            <w:pPr>
              <w:widowControl/>
              <w:spacing w:line="276" w:lineRule="auto"/>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暴雨洪水</w:t>
            </w:r>
          </w:p>
        </w:tc>
        <w:tc>
          <w:tcPr>
            <w:tcW w:w="3474" w:type="pct"/>
            <w:shd w:val="clear" w:color="auto" w:fill="auto"/>
            <w:vAlign w:val="center"/>
          </w:tcPr>
          <w:p w:rsidR="009736B1" w:rsidRPr="00406923" w:rsidRDefault="009736B1" w:rsidP="00BC638D">
            <w:pPr>
              <w:widowControl/>
              <w:spacing w:line="276" w:lineRule="auto"/>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加强预报，汛前对桥头排水进行排查，可考虑在桥头设置挡水坎、排水篦子，避免桥头洪水冲刷渠坡。</w:t>
            </w:r>
          </w:p>
        </w:tc>
      </w:tr>
      <w:tr w:rsidR="00406923" w:rsidRPr="00406923" w:rsidTr="00BC638D">
        <w:trPr>
          <w:trHeight w:val="540"/>
          <w:tblHeader/>
          <w:jc w:val="center"/>
        </w:trPr>
        <w:tc>
          <w:tcPr>
            <w:tcW w:w="594" w:type="pct"/>
            <w:vMerge/>
            <w:vAlign w:val="center"/>
            <w:hideMark/>
          </w:tcPr>
          <w:p w:rsidR="009736B1" w:rsidRPr="00406923" w:rsidRDefault="009736B1" w:rsidP="00BC638D">
            <w:pPr>
              <w:widowControl/>
              <w:spacing w:line="276" w:lineRule="auto"/>
              <w:jc w:val="center"/>
              <w:rPr>
                <w:rFonts w:ascii="Times New Roman" w:eastAsia="仿宋" w:hAnsi="Times New Roman" w:cs="Times New Roman"/>
                <w:kern w:val="0"/>
                <w:sz w:val="20"/>
                <w:szCs w:val="20"/>
              </w:rPr>
            </w:pPr>
          </w:p>
        </w:tc>
        <w:tc>
          <w:tcPr>
            <w:tcW w:w="353" w:type="pct"/>
            <w:shd w:val="clear" w:color="auto" w:fill="auto"/>
            <w:vAlign w:val="center"/>
          </w:tcPr>
          <w:p w:rsidR="009736B1" w:rsidRPr="00406923" w:rsidRDefault="009736B1" w:rsidP="00BC638D">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5-2</w:t>
            </w:r>
          </w:p>
        </w:tc>
        <w:tc>
          <w:tcPr>
            <w:tcW w:w="579" w:type="pct"/>
            <w:shd w:val="clear" w:color="auto" w:fill="auto"/>
            <w:vAlign w:val="center"/>
          </w:tcPr>
          <w:p w:rsidR="009736B1" w:rsidRPr="00406923" w:rsidRDefault="009736B1" w:rsidP="00BC638D">
            <w:pPr>
              <w:widowControl/>
              <w:spacing w:line="276" w:lineRule="auto"/>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低温冻融</w:t>
            </w:r>
          </w:p>
        </w:tc>
        <w:tc>
          <w:tcPr>
            <w:tcW w:w="3474" w:type="pct"/>
            <w:shd w:val="clear" w:color="auto" w:fill="auto"/>
            <w:vAlign w:val="center"/>
          </w:tcPr>
          <w:p w:rsidR="009736B1" w:rsidRPr="00406923" w:rsidRDefault="009736B1" w:rsidP="00BC638D">
            <w:pPr>
              <w:widowControl/>
              <w:spacing w:line="276" w:lineRule="auto"/>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加强预报，桥头设置车辆缓行警示标志，对道路结冰段采取除冰措施。</w:t>
            </w:r>
          </w:p>
        </w:tc>
      </w:tr>
      <w:tr w:rsidR="00406923" w:rsidRPr="00406923" w:rsidTr="00BC638D">
        <w:trPr>
          <w:trHeight w:val="270"/>
          <w:tblHeader/>
          <w:jc w:val="center"/>
        </w:trPr>
        <w:tc>
          <w:tcPr>
            <w:tcW w:w="594" w:type="pct"/>
            <w:vMerge/>
            <w:vAlign w:val="center"/>
            <w:hideMark/>
          </w:tcPr>
          <w:p w:rsidR="009736B1" w:rsidRPr="00406923" w:rsidRDefault="009736B1" w:rsidP="00BC638D">
            <w:pPr>
              <w:widowControl/>
              <w:spacing w:line="276" w:lineRule="auto"/>
              <w:jc w:val="center"/>
              <w:rPr>
                <w:rFonts w:ascii="Times New Roman" w:eastAsia="仿宋" w:hAnsi="Times New Roman" w:cs="Times New Roman"/>
                <w:kern w:val="0"/>
                <w:sz w:val="20"/>
                <w:szCs w:val="20"/>
              </w:rPr>
            </w:pPr>
          </w:p>
        </w:tc>
        <w:tc>
          <w:tcPr>
            <w:tcW w:w="353" w:type="pct"/>
            <w:shd w:val="clear" w:color="auto" w:fill="auto"/>
            <w:vAlign w:val="center"/>
          </w:tcPr>
          <w:p w:rsidR="009736B1" w:rsidRPr="00406923" w:rsidRDefault="009736B1" w:rsidP="00BC638D">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5-3</w:t>
            </w:r>
          </w:p>
        </w:tc>
        <w:tc>
          <w:tcPr>
            <w:tcW w:w="579" w:type="pct"/>
            <w:shd w:val="clear" w:color="auto" w:fill="auto"/>
            <w:vAlign w:val="center"/>
          </w:tcPr>
          <w:p w:rsidR="009736B1" w:rsidRPr="00406923" w:rsidRDefault="009736B1" w:rsidP="00BC638D">
            <w:pPr>
              <w:widowControl/>
              <w:spacing w:line="276" w:lineRule="auto"/>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地质灾害</w:t>
            </w:r>
          </w:p>
        </w:tc>
        <w:tc>
          <w:tcPr>
            <w:tcW w:w="3474" w:type="pct"/>
            <w:shd w:val="clear" w:color="auto" w:fill="auto"/>
            <w:vAlign w:val="center"/>
          </w:tcPr>
          <w:p w:rsidR="009736B1" w:rsidRPr="00406923" w:rsidRDefault="007E359D" w:rsidP="00BC638D">
            <w:pPr>
              <w:widowControl/>
              <w:spacing w:line="276" w:lineRule="auto"/>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1</w:t>
            </w:r>
            <w:r w:rsidR="009736B1" w:rsidRPr="00406923">
              <w:rPr>
                <w:rFonts w:ascii="Times New Roman" w:eastAsia="仿宋" w:hAnsi="Times New Roman" w:cs="Times New Roman"/>
                <w:kern w:val="0"/>
                <w:sz w:val="20"/>
                <w:szCs w:val="20"/>
              </w:rPr>
              <w:t>）对桥梁所采用的隔震结构、设施进行定期检查及维护，及时进行震后检查。</w:t>
            </w:r>
          </w:p>
          <w:p w:rsidR="009736B1" w:rsidRPr="00406923" w:rsidRDefault="007E359D" w:rsidP="00BC638D">
            <w:pPr>
              <w:widowControl/>
              <w:spacing w:line="276" w:lineRule="auto"/>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2</w:t>
            </w:r>
            <w:r w:rsidR="009736B1" w:rsidRPr="00406923">
              <w:rPr>
                <w:rFonts w:ascii="Times New Roman" w:eastAsia="仿宋" w:hAnsi="Times New Roman" w:cs="Times New Roman"/>
                <w:kern w:val="0"/>
                <w:sz w:val="20"/>
                <w:szCs w:val="20"/>
              </w:rPr>
              <w:t>）加强对桥基沉降变形监测。</w:t>
            </w:r>
          </w:p>
        </w:tc>
      </w:tr>
      <w:tr w:rsidR="00B444DA" w:rsidRPr="00406923" w:rsidTr="00BC638D">
        <w:trPr>
          <w:trHeight w:val="270"/>
          <w:tblHeader/>
          <w:jc w:val="center"/>
        </w:trPr>
        <w:tc>
          <w:tcPr>
            <w:tcW w:w="594" w:type="pct"/>
            <w:vMerge w:val="restart"/>
            <w:vAlign w:val="center"/>
          </w:tcPr>
          <w:p w:rsidR="00B444DA" w:rsidRPr="00406923" w:rsidRDefault="00B444DA" w:rsidP="00BC638D">
            <w:pPr>
              <w:widowControl/>
              <w:spacing w:line="276" w:lineRule="auto"/>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人为活动</w:t>
            </w:r>
          </w:p>
        </w:tc>
        <w:tc>
          <w:tcPr>
            <w:tcW w:w="353" w:type="pct"/>
            <w:shd w:val="clear" w:color="auto" w:fill="auto"/>
            <w:vAlign w:val="center"/>
          </w:tcPr>
          <w:p w:rsidR="00B444DA" w:rsidRPr="00406923" w:rsidRDefault="00B444DA" w:rsidP="00BC638D">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5-4</w:t>
            </w:r>
          </w:p>
        </w:tc>
        <w:tc>
          <w:tcPr>
            <w:tcW w:w="579" w:type="pct"/>
            <w:shd w:val="clear" w:color="auto" w:fill="auto"/>
            <w:vAlign w:val="center"/>
          </w:tcPr>
          <w:p w:rsidR="00B444DA" w:rsidRPr="00406923" w:rsidRDefault="00B444DA" w:rsidP="00BC638D">
            <w:pPr>
              <w:widowControl/>
              <w:spacing w:line="276" w:lineRule="auto"/>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交通事故</w:t>
            </w:r>
          </w:p>
        </w:tc>
        <w:tc>
          <w:tcPr>
            <w:tcW w:w="3474" w:type="pct"/>
            <w:vMerge w:val="restart"/>
            <w:shd w:val="clear" w:color="auto" w:fill="auto"/>
            <w:vAlign w:val="center"/>
          </w:tcPr>
          <w:p w:rsidR="006A7A8F" w:rsidRDefault="00B444DA" w:rsidP="00BC638D">
            <w:pPr>
              <w:widowControl/>
              <w:spacing w:line="276" w:lineRule="auto"/>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当天气恶劣、</w:t>
            </w:r>
            <w:r>
              <w:rPr>
                <w:rFonts w:ascii="Times New Roman" w:eastAsia="仿宋" w:hAnsi="Times New Roman" w:cs="Times New Roman"/>
                <w:kern w:val="0"/>
                <w:sz w:val="20"/>
                <w:szCs w:val="20"/>
              </w:rPr>
              <w:t>车辆</w:t>
            </w:r>
            <w:r>
              <w:rPr>
                <w:rFonts w:ascii="Times New Roman" w:eastAsia="仿宋" w:hAnsi="Times New Roman" w:cs="Times New Roman" w:hint="eastAsia"/>
                <w:kern w:val="0"/>
                <w:sz w:val="20"/>
                <w:szCs w:val="20"/>
              </w:rPr>
              <w:t>超载或者有危险品运输时，交通车辆尽量绕行。</w:t>
            </w:r>
          </w:p>
        </w:tc>
      </w:tr>
      <w:tr w:rsidR="00B444DA" w:rsidRPr="00406923" w:rsidTr="00BC638D">
        <w:trPr>
          <w:trHeight w:val="270"/>
          <w:tblHeader/>
          <w:jc w:val="center"/>
        </w:trPr>
        <w:tc>
          <w:tcPr>
            <w:tcW w:w="594" w:type="pct"/>
            <w:vMerge/>
            <w:vAlign w:val="center"/>
          </w:tcPr>
          <w:p w:rsidR="00B444DA" w:rsidRPr="00406923" w:rsidRDefault="00B444DA" w:rsidP="00BC638D">
            <w:pPr>
              <w:widowControl/>
              <w:spacing w:line="276" w:lineRule="auto"/>
              <w:rPr>
                <w:rFonts w:ascii="Times New Roman" w:eastAsia="仿宋" w:hAnsi="Times New Roman" w:cs="Times New Roman"/>
                <w:kern w:val="0"/>
                <w:sz w:val="20"/>
                <w:szCs w:val="20"/>
              </w:rPr>
            </w:pPr>
          </w:p>
        </w:tc>
        <w:tc>
          <w:tcPr>
            <w:tcW w:w="353" w:type="pct"/>
            <w:shd w:val="clear" w:color="auto" w:fill="auto"/>
            <w:vAlign w:val="center"/>
          </w:tcPr>
          <w:p w:rsidR="00B444DA" w:rsidRPr="00406923" w:rsidRDefault="00B444DA" w:rsidP="00BC638D">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5-5</w:t>
            </w:r>
          </w:p>
        </w:tc>
        <w:tc>
          <w:tcPr>
            <w:tcW w:w="579" w:type="pct"/>
            <w:shd w:val="clear" w:color="auto" w:fill="auto"/>
            <w:vAlign w:val="center"/>
          </w:tcPr>
          <w:p w:rsidR="00B444DA" w:rsidRPr="00406923" w:rsidRDefault="00B444DA" w:rsidP="00BC638D">
            <w:pPr>
              <w:widowControl/>
              <w:spacing w:line="276" w:lineRule="auto"/>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危化品运输</w:t>
            </w:r>
          </w:p>
        </w:tc>
        <w:tc>
          <w:tcPr>
            <w:tcW w:w="3474" w:type="pct"/>
            <w:vMerge/>
            <w:shd w:val="clear" w:color="auto" w:fill="auto"/>
            <w:vAlign w:val="center"/>
          </w:tcPr>
          <w:p w:rsidR="00B444DA" w:rsidRPr="00406923" w:rsidRDefault="00B444DA" w:rsidP="00BC638D">
            <w:pPr>
              <w:spacing w:line="276" w:lineRule="auto"/>
              <w:ind w:firstLineChars="200" w:firstLine="400"/>
              <w:rPr>
                <w:rFonts w:ascii="Times New Roman" w:eastAsia="仿宋" w:hAnsi="Times New Roman" w:cs="Times New Roman"/>
                <w:kern w:val="0"/>
                <w:sz w:val="20"/>
                <w:szCs w:val="20"/>
              </w:rPr>
            </w:pPr>
          </w:p>
        </w:tc>
      </w:tr>
      <w:tr w:rsidR="00B444DA" w:rsidRPr="00406923" w:rsidTr="00BC638D">
        <w:trPr>
          <w:trHeight w:val="270"/>
          <w:tblHeader/>
          <w:jc w:val="center"/>
        </w:trPr>
        <w:tc>
          <w:tcPr>
            <w:tcW w:w="594" w:type="pct"/>
            <w:vMerge/>
            <w:vAlign w:val="center"/>
          </w:tcPr>
          <w:p w:rsidR="00B444DA" w:rsidRPr="00406923" w:rsidRDefault="00B444DA" w:rsidP="00BC638D">
            <w:pPr>
              <w:widowControl/>
              <w:spacing w:line="276" w:lineRule="auto"/>
              <w:rPr>
                <w:rFonts w:ascii="Times New Roman" w:eastAsia="仿宋" w:hAnsi="Times New Roman" w:cs="Times New Roman"/>
                <w:kern w:val="0"/>
                <w:sz w:val="20"/>
                <w:szCs w:val="20"/>
              </w:rPr>
            </w:pPr>
          </w:p>
        </w:tc>
        <w:tc>
          <w:tcPr>
            <w:tcW w:w="353" w:type="pct"/>
            <w:shd w:val="clear" w:color="auto" w:fill="auto"/>
            <w:vAlign w:val="center"/>
          </w:tcPr>
          <w:p w:rsidR="00B444DA" w:rsidRPr="00406923" w:rsidRDefault="00B444DA" w:rsidP="00BC638D">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5-6</w:t>
            </w:r>
          </w:p>
        </w:tc>
        <w:tc>
          <w:tcPr>
            <w:tcW w:w="579" w:type="pct"/>
            <w:shd w:val="clear" w:color="auto" w:fill="auto"/>
            <w:vAlign w:val="center"/>
          </w:tcPr>
          <w:p w:rsidR="00B444DA" w:rsidRPr="00406923" w:rsidRDefault="00B444DA" w:rsidP="00BC638D">
            <w:pPr>
              <w:widowControl/>
              <w:spacing w:line="276" w:lineRule="auto"/>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车辆超载</w:t>
            </w:r>
          </w:p>
        </w:tc>
        <w:tc>
          <w:tcPr>
            <w:tcW w:w="3474" w:type="pct"/>
            <w:vMerge/>
            <w:shd w:val="clear" w:color="auto" w:fill="auto"/>
            <w:vAlign w:val="center"/>
          </w:tcPr>
          <w:p w:rsidR="00B444DA" w:rsidRPr="00406923" w:rsidRDefault="00B444DA" w:rsidP="00BC638D">
            <w:pPr>
              <w:widowControl/>
              <w:spacing w:line="276" w:lineRule="auto"/>
              <w:ind w:firstLineChars="200" w:firstLine="400"/>
              <w:rPr>
                <w:rFonts w:ascii="Times New Roman" w:eastAsia="仿宋" w:hAnsi="Times New Roman" w:cs="Times New Roman"/>
                <w:kern w:val="0"/>
                <w:sz w:val="20"/>
                <w:szCs w:val="20"/>
              </w:rPr>
            </w:pPr>
          </w:p>
        </w:tc>
      </w:tr>
      <w:tr w:rsidR="00406923" w:rsidRPr="00406923" w:rsidTr="00BC638D">
        <w:trPr>
          <w:trHeight w:val="70"/>
          <w:tblHeader/>
          <w:jc w:val="center"/>
        </w:trPr>
        <w:tc>
          <w:tcPr>
            <w:tcW w:w="594" w:type="pct"/>
            <w:shd w:val="clear" w:color="auto" w:fill="auto"/>
            <w:vAlign w:val="center"/>
            <w:hideMark/>
          </w:tcPr>
          <w:p w:rsidR="009736B1" w:rsidRPr="00406923" w:rsidRDefault="009736B1" w:rsidP="00BC638D">
            <w:pPr>
              <w:widowControl/>
              <w:spacing w:line="276" w:lineRule="auto"/>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工程自身</w:t>
            </w:r>
          </w:p>
        </w:tc>
        <w:tc>
          <w:tcPr>
            <w:tcW w:w="353" w:type="pct"/>
            <w:shd w:val="clear" w:color="auto" w:fill="auto"/>
            <w:vAlign w:val="center"/>
          </w:tcPr>
          <w:p w:rsidR="009736B1" w:rsidRPr="00406923" w:rsidRDefault="009736B1" w:rsidP="00BC638D">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5-7</w:t>
            </w:r>
          </w:p>
        </w:tc>
        <w:tc>
          <w:tcPr>
            <w:tcW w:w="579" w:type="pct"/>
            <w:shd w:val="clear" w:color="auto" w:fill="auto"/>
            <w:vAlign w:val="center"/>
          </w:tcPr>
          <w:p w:rsidR="009736B1" w:rsidRPr="00406923" w:rsidRDefault="009736B1" w:rsidP="00BC638D">
            <w:pPr>
              <w:widowControl/>
              <w:spacing w:line="276" w:lineRule="auto"/>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设计、施工</w:t>
            </w:r>
          </w:p>
        </w:tc>
        <w:tc>
          <w:tcPr>
            <w:tcW w:w="3474" w:type="pct"/>
            <w:shd w:val="clear" w:color="auto" w:fill="auto"/>
            <w:vAlign w:val="center"/>
          </w:tcPr>
          <w:p w:rsidR="009736B1" w:rsidRPr="00406923" w:rsidRDefault="009736B1" w:rsidP="00BC638D">
            <w:pPr>
              <w:widowControl/>
              <w:spacing w:line="276" w:lineRule="auto"/>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加强巡视监测和自动化监测，一旦发现异常现象，及时分析原因，必要时委托设计单位复核交通桥承载能力和验算裂缝宽度。</w:t>
            </w:r>
          </w:p>
        </w:tc>
      </w:tr>
      <w:tr w:rsidR="009736B1" w:rsidRPr="00406923" w:rsidTr="00BC638D">
        <w:trPr>
          <w:trHeight w:val="871"/>
          <w:tblHeader/>
          <w:jc w:val="center"/>
        </w:trPr>
        <w:tc>
          <w:tcPr>
            <w:tcW w:w="594" w:type="pct"/>
            <w:shd w:val="clear" w:color="auto" w:fill="auto"/>
            <w:vAlign w:val="center"/>
            <w:hideMark/>
          </w:tcPr>
          <w:p w:rsidR="009736B1" w:rsidRPr="00406923" w:rsidRDefault="009736B1" w:rsidP="00BC638D">
            <w:pPr>
              <w:widowControl/>
              <w:spacing w:line="276" w:lineRule="auto"/>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运行管理</w:t>
            </w:r>
          </w:p>
        </w:tc>
        <w:tc>
          <w:tcPr>
            <w:tcW w:w="353" w:type="pct"/>
            <w:shd w:val="clear" w:color="auto" w:fill="auto"/>
            <w:vAlign w:val="center"/>
            <w:hideMark/>
          </w:tcPr>
          <w:p w:rsidR="009736B1" w:rsidRPr="00406923" w:rsidRDefault="009736B1" w:rsidP="00BC638D">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5-8</w:t>
            </w:r>
          </w:p>
        </w:tc>
        <w:tc>
          <w:tcPr>
            <w:tcW w:w="579" w:type="pct"/>
            <w:shd w:val="clear" w:color="auto" w:fill="auto"/>
            <w:vAlign w:val="center"/>
            <w:hideMark/>
          </w:tcPr>
          <w:p w:rsidR="009736B1" w:rsidRPr="00406923" w:rsidRDefault="009736B1" w:rsidP="00BC638D">
            <w:pPr>
              <w:widowControl/>
              <w:spacing w:line="276" w:lineRule="auto"/>
              <w:jc w:val="center"/>
              <w:rPr>
                <w:rFonts w:ascii="Times New Roman" w:eastAsia="仿宋" w:hAnsi="Times New Roman" w:cs="Times New Roman"/>
                <w:kern w:val="0"/>
                <w:sz w:val="20"/>
                <w:szCs w:val="20"/>
              </w:rPr>
            </w:pPr>
            <w:r w:rsidRPr="00406923">
              <w:rPr>
                <w:rFonts w:ascii="Times New Roman" w:eastAsia="仿宋" w:hAnsi="Times New Roman" w:cs="Times New Roman"/>
                <w:sz w:val="20"/>
                <w:szCs w:val="20"/>
              </w:rPr>
              <w:t>运行调度和养护</w:t>
            </w:r>
          </w:p>
        </w:tc>
        <w:tc>
          <w:tcPr>
            <w:tcW w:w="3474" w:type="pct"/>
            <w:shd w:val="clear" w:color="auto" w:fill="auto"/>
            <w:vAlign w:val="center"/>
            <w:hideMark/>
          </w:tcPr>
          <w:p w:rsidR="009736B1" w:rsidRPr="00406923" w:rsidRDefault="007E359D" w:rsidP="00BC638D">
            <w:pPr>
              <w:widowControl/>
              <w:spacing w:line="276" w:lineRule="auto"/>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1</w:t>
            </w:r>
            <w:r w:rsidR="009736B1" w:rsidRPr="00406923">
              <w:rPr>
                <w:rFonts w:ascii="Times New Roman" w:eastAsia="仿宋" w:hAnsi="Times New Roman" w:cs="Times New Roman"/>
                <w:kern w:val="0"/>
                <w:sz w:val="20"/>
                <w:szCs w:val="20"/>
              </w:rPr>
              <w:t>）桥梁运管单位定期对桥梁结构进行检测维护，尤其需要加强桥头伸缩缝、</w:t>
            </w:r>
            <w:r w:rsidR="009736B1" w:rsidRPr="00406923">
              <w:rPr>
                <w:rFonts w:ascii="Times New Roman" w:eastAsia="仿宋" w:hAnsi="Times New Roman" w:cs="Times New Roman"/>
                <w:kern w:val="0"/>
                <w:sz w:val="20"/>
                <w:szCs w:val="20"/>
              </w:rPr>
              <w:t>PVC</w:t>
            </w:r>
            <w:r w:rsidR="009736B1" w:rsidRPr="00406923">
              <w:rPr>
                <w:rFonts w:ascii="Times New Roman" w:eastAsia="仿宋" w:hAnsi="Times New Roman" w:cs="Times New Roman"/>
                <w:kern w:val="0"/>
                <w:sz w:val="20"/>
                <w:szCs w:val="20"/>
              </w:rPr>
              <w:t>排水管构件的巡检，对破损的伸缩缝、排水管构件及时进行更换，避免水质污染；进行全桥标高测量，检查与大桥建成投入使用时的线形是否有较大变化等）和特殊检测（建议每</w:t>
            </w:r>
            <w:r w:rsidR="009736B1" w:rsidRPr="00406923">
              <w:rPr>
                <w:rFonts w:ascii="Times New Roman" w:eastAsia="仿宋" w:hAnsi="Times New Roman" w:cs="Times New Roman"/>
                <w:kern w:val="0"/>
                <w:sz w:val="20"/>
                <w:szCs w:val="20"/>
              </w:rPr>
              <w:t>10</w:t>
            </w:r>
            <w:r w:rsidR="009736B1" w:rsidRPr="00406923">
              <w:rPr>
                <w:rFonts w:ascii="Times New Roman" w:eastAsia="仿宋" w:hAnsi="Times New Roman" w:cs="Times New Roman"/>
                <w:kern w:val="0"/>
                <w:sz w:val="20"/>
                <w:szCs w:val="20"/>
              </w:rPr>
              <w:t>年进行一次全面鉴定评估）。对存在问题的部位及时进行加固修复。</w:t>
            </w:r>
          </w:p>
          <w:p w:rsidR="009736B1" w:rsidRPr="00406923" w:rsidRDefault="007E359D" w:rsidP="00BC638D">
            <w:pPr>
              <w:widowControl/>
              <w:spacing w:line="276" w:lineRule="auto"/>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2</w:t>
            </w:r>
            <w:r w:rsidR="009736B1" w:rsidRPr="00406923">
              <w:rPr>
                <w:rFonts w:ascii="Times New Roman" w:eastAsia="仿宋" w:hAnsi="Times New Roman" w:cs="Times New Roman"/>
                <w:kern w:val="0"/>
                <w:sz w:val="20"/>
                <w:szCs w:val="20"/>
              </w:rPr>
              <w:t>）完善交通事故类及危化品泄露等应急预案的编制。</w:t>
            </w:r>
          </w:p>
        </w:tc>
      </w:tr>
    </w:tbl>
    <w:p w:rsidR="007E359D" w:rsidRPr="00406923" w:rsidRDefault="007E359D" w:rsidP="007E359D">
      <w:pPr>
        <w:ind w:firstLineChars="50" w:firstLine="140"/>
        <w:jc w:val="left"/>
        <w:rPr>
          <w:rFonts w:ascii="Times New Roman" w:eastAsia="仿宋" w:hAnsi="Times New Roman" w:cs="Times New Roman"/>
          <w:sz w:val="28"/>
          <w:szCs w:val="28"/>
        </w:rPr>
      </w:pPr>
    </w:p>
    <w:p w:rsidR="009736B1" w:rsidRPr="00406923" w:rsidRDefault="007E359D" w:rsidP="007E359D">
      <w:pPr>
        <w:pStyle w:val="02"/>
      </w:pPr>
      <w:r w:rsidRPr="00406923">
        <w:rPr>
          <w:rFonts w:eastAsia="仿宋"/>
          <w:szCs w:val="28"/>
        </w:rPr>
        <w:br w:type="page"/>
      </w:r>
      <w:bookmarkStart w:id="29" w:name="_Toc521835852"/>
      <w:bookmarkStart w:id="30" w:name="_Toc524640585"/>
      <w:r w:rsidRPr="00406923">
        <w:t>3.</w:t>
      </w:r>
      <w:r w:rsidR="009736B1" w:rsidRPr="00406923">
        <w:t>3</w:t>
      </w:r>
      <w:r w:rsidR="002A34D3" w:rsidRPr="00406923">
        <w:t xml:space="preserve"> </w:t>
      </w:r>
      <w:r w:rsidR="009736B1" w:rsidRPr="00406923">
        <w:t>建筑物风险控制措施</w:t>
      </w:r>
      <w:bookmarkEnd w:id="29"/>
      <w:bookmarkEnd w:id="30"/>
    </w:p>
    <w:p w:rsidR="009736B1" w:rsidRPr="00406923" w:rsidRDefault="009736B1" w:rsidP="009736B1">
      <w:pPr>
        <w:spacing w:after="60" w:line="560" w:lineRule="exact"/>
        <w:jc w:val="center"/>
        <w:rPr>
          <w:rFonts w:ascii="Times New Roman" w:eastAsia="黑体" w:hAnsi="Times New Roman" w:cs="Times New Roman"/>
          <w:sz w:val="24"/>
          <w:szCs w:val="20"/>
        </w:rPr>
      </w:pPr>
      <w:r w:rsidRPr="00406923">
        <w:rPr>
          <w:rFonts w:ascii="Times New Roman" w:eastAsia="黑体" w:hAnsi="Times New Roman" w:cs="Times New Roman"/>
          <w:sz w:val="24"/>
          <w:szCs w:val="20"/>
        </w:rPr>
        <w:t>表</w:t>
      </w:r>
      <w:r w:rsidRPr="00406923">
        <w:rPr>
          <w:rFonts w:ascii="Times New Roman" w:eastAsia="黑体" w:hAnsi="Times New Roman" w:cs="Times New Roman"/>
          <w:sz w:val="24"/>
          <w:szCs w:val="20"/>
        </w:rPr>
        <w:t xml:space="preserve">3.3-1  </w:t>
      </w:r>
      <w:r w:rsidRPr="00406923">
        <w:rPr>
          <w:rFonts w:ascii="Times New Roman" w:eastAsia="黑体" w:hAnsi="Times New Roman" w:cs="Times New Roman"/>
          <w:sz w:val="24"/>
          <w:szCs w:val="20"/>
        </w:rPr>
        <w:t>输水倒虹吸、明挖箱涵、穿越铁路</w:t>
      </w:r>
      <w:r w:rsidR="00EB49D6">
        <w:rPr>
          <w:rFonts w:ascii="Times New Roman" w:eastAsia="黑体" w:hAnsi="Times New Roman" w:cs="Times New Roman" w:hint="eastAsia"/>
          <w:sz w:val="24"/>
          <w:szCs w:val="20"/>
        </w:rPr>
        <w:t>、调压塔</w:t>
      </w:r>
      <w:r w:rsidRPr="00406923">
        <w:rPr>
          <w:rFonts w:ascii="Times New Roman" w:eastAsia="黑体" w:hAnsi="Times New Roman" w:cs="Times New Roman"/>
          <w:sz w:val="24"/>
          <w:szCs w:val="20"/>
        </w:rPr>
        <w:t>风险</w:t>
      </w:r>
      <w:r w:rsidR="00D72DBD">
        <w:rPr>
          <w:rFonts w:ascii="Times New Roman" w:eastAsia="黑体" w:hAnsi="Times New Roman" w:cs="Times New Roman" w:hint="eastAsia"/>
          <w:sz w:val="24"/>
          <w:szCs w:val="20"/>
        </w:rPr>
        <w:t>控制</w:t>
      </w:r>
      <w:r w:rsidRPr="00406923">
        <w:rPr>
          <w:rFonts w:ascii="Times New Roman" w:eastAsia="黑体" w:hAnsi="Times New Roman" w:cs="Times New Roman"/>
          <w:sz w:val="24"/>
          <w:szCs w:val="20"/>
        </w:rPr>
        <w:t>措施一览表</w:t>
      </w:r>
    </w:p>
    <w:tbl>
      <w:tblPr>
        <w:tblW w:w="14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
        <w:gridCol w:w="1131"/>
        <w:gridCol w:w="16"/>
        <w:gridCol w:w="1288"/>
        <w:gridCol w:w="11215"/>
      </w:tblGrid>
      <w:tr w:rsidR="00406923" w:rsidRPr="00406923" w:rsidTr="00BB4D76">
        <w:trPr>
          <w:trHeight w:val="20"/>
          <w:tblHeader/>
          <w:jc w:val="center"/>
        </w:trPr>
        <w:tc>
          <w:tcPr>
            <w:tcW w:w="492" w:type="dxa"/>
            <w:shd w:val="clear" w:color="auto" w:fill="auto"/>
            <w:vAlign w:val="center"/>
            <w:hideMark/>
          </w:tcPr>
          <w:p w:rsidR="009736B1" w:rsidRPr="00406923" w:rsidRDefault="009736B1" w:rsidP="009736B1">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序号</w:t>
            </w:r>
          </w:p>
        </w:tc>
        <w:tc>
          <w:tcPr>
            <w:tcW w:w="2435" w:type="dxa"/>
            <w:gridSpan w:val="3"/>
            <w:shd w:val="clear" w:color="auto" w:fill="auto"/>
            <w:vAlign w:val="center"/>
            <w:hideMark/>
          </w:tcPr>
          <w:p w:rsidR="009736B1" w:rsidRPr="00406923" w:rsidRDefault="009736B1" w:rsidP="009736B1">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风险事件</w:t>
            </w:r>
          </w:p>
        </w:tc>
        <w:tc>
          <w:tcPr>
            <w:tcW w:w="11215" w:type="dxa"/>
            <w:shd w:val="clear" w:color="auto" w:fill="auto"/>
            <w:vAlign w:val="center"/>
            <w:hideMark/>
          </w:tcPr>
          <w:p w:rsidR="009736B1" w:rsidRPr="00406923" w:rsidRDefault="00C53166" w:rsidP="009736B1">
            <w:pPr>
              <w:spacing w:line="276" w:lineRule="auto"/>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风险控制</w:t>
            </w:r>
            <w:r w:rsidR="009736B1" w:rsidRPr="00406923">
              <w:rPr>
                <w:rFonts w:ascii="Times New Roman" w:eastAsia="仿宋" w:hAnsi="Times New Roman" w:cs="Times New Roman"/>
                <w:sz w:val="20"/>
                <w:szCs w:val="20"/>
              </w:rPr>
              <w:t>措施</w:t>
            </w:r>
          </w:p>
        </w:tc>
      </w:tr>
      <w:tr w:rsidR="00406923" w:rsidRPr="00406923" w:rsidTr="00BB4D76">
        <w:trPr>
          <w:trHeight w:val="20"/>
          <w:jc w:val="center"/>
        </w:trPr>
        <w:tc>
          <w:tcPr>
            <w:tcW w:w="492" w:type="dxa"/>
            <w:shd w:val="clear" w:color="auto" w:fill="auto"/>
            <w:vAlign w:val="center"/>
            <w:hideMark/>
          </w:tcPr>
          <w:p w:rsidR="009736B1" w:rsidRPr="00406923" w:rsidRDefault="009736B1" w:rsidP="009736B1">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w:t>
            </w:r>
          </w:p>
        </w:tc>
        <w:tc>
          <w:tcPr>
            <w:tcW w:w="2435" w:type="dxa"/>
            <w:gridSpan w:val="3"/>
            <w:shd w:val="clear" w:color="auto" w:fill="auto"/>
            <w:vAlign w:val="center"/>
            <w:hideMark/>
          </w:tcPr>
          <w:p w:rsidR="009736B1" w:rsidRPr="00406923" w:rsidRDefault="009736B1" w:rsidP="009736B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箱涵顶部冲刷破坏</w:t>
            </w:r>
          </w:p>
        </w:tc>
        <w:tc>
          <w:tcPr>
            <w:tcW w:w="11215" w:type="dxa"/>
            <w:shd w:val="clear" w:color="auto" w:fill="auto"/>
            <w:vAlign w:val="center"/>
            <w:hideMark/>
          </w:tcPr>
          <w:p w:rsidR="009736B1" w:rsidRPr="00406923" w:rsidRDefault="007E359D" w:rsidP="00842A68">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）对于输水渠道附近的冲坑，采取抛石、格宾石笼、钢筋石笼、混凝土四面体等抢护措施</w:t>
            </w:r>
            <w:r w:rsidR="00D72DBD">
              <w:rPr>
                <w:rFonts w:ascii="Times New Roman" w:eastAsia="仿宋" w:hAnsi="Times New Roman" w:cs="Times New Roman" w:hint="eastAsia"/>
                <w:sz w:val="20"/>
                <w:szCs w:val="20"/>
              </w:rPr>
              <w:t>，</w:t>
            </w:r>
            <w:r w:rsidR="009736B1" w:rsidRPr="00406923">
              <w:rPr>
                <w:rFonts w:ascii="Times New Roman" w:eastAsia="仿宋" w:hAnsi="Times New Roman" w:cs="Times New Roman"/>
                <w:sz w:val="20"/>
                <w:szCs w:val="20"/>
              </w:rPr>
              <w:t>防止洪水直接冲击暗渠，及时清除河道内堆砌物，避免流态恶化，在合适的部位抢修丁坝以改变流态，阻止洪水对建筑物或裹头岸坡的冲刷。</w:t>
            </w:r>
          </w:p>
          <w:p w:rsidR="009736B1" w:rsidRPr="00406923" w:rsidRDefault="007E359D" w:rsidP="00842A68">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）当输水渠道保护范围河道出现采砂活动、违建、人工缩窄行洪断面等违章活动，应</w:t>
            </w:r>
            <w:r w:rsidR="00D72DBD">
              <w:rPr>
                <w:rFonts w:ascii="Times New Roman" w:eastAsia="仿宋" w:hAnsi="Times New Roman" w:cs="Times New Roman" w:hint="eastAsia"/>
                <w:sz w:val="20"/>
                <w:szCs w:val="20"/>
              </w:rPr>
              <w:t>与河道主管部门及时沟通、协调，加强河道管理，</w:t>
            </w:r>
            <w:r w:rsidR="009736B1" w:rsidRPr="00406923">
              <w:rPr>
                <w:rFonts w:ascii="Times New Roman" w:eastAsia="仿宋" w:hAnsi="Times New Roman" w:cs="Times New Roman"/>
                <w:sz w:val="20"/>
                <w:szCs w:val="20"/>
              </w:rPr>
              <w:t>清除</w:t>
            </w:r>
            <w:r w:rsidR="00D72DBD">
              <w:rPr>
                <w:rFonts w:ascii="Times New Roman" w:eastAsia="仿宋" w:hAnsi="Times New Roman" w:cs="Times New Roman" w:hint="eastAsia"/>
                <w:sz w:val="20"/>
                <w:szCs w:val="20"/>
              </w:rPr>
              <w:t>河道内</w:t>
            </w:r>
            <w:r w:rsidR="009736B1" w:rsidRPr="00406923">
              <w:rPr>
                <w:rFonts w:ascii="Times New Roman" w:eastAsia="仿宋" w:hAnsi="Times New Roman" w:cs="Times New Roman"/>
                <w:sz w:val="20"/>
                <w:szCs w:val="20"/>
              </w:rPr>
              <w:t>违建</w:t>
            </w:r>
            <w:r w:rsidR="00D72DBD">
              <w:rPr>
                <w:rFonts w:ascii="Times New Roman" w:eastAsia="仿宋" w:hAnsi="Times New Roman" w:cs="Times New Roman" w:hint="eastAsia"/>
                <w:sz w:val="20"/>
                <w:szCs w:val="20"/>
              </w:rPr>
              <w:t>、</w:t>
            </w:r>
            <w:r w:rsidR="009736B1" w:rsidRPr="00406923">
              <w:rPr>
                <w:rFonts w:ascii="Times New Roman" w:eastAsia="仿宋" w:hAnsi="Times New Roman" w:cs="Times New Roman"/>
                <w:sz w:val="20"/>
                <w:szCs w:val="20"/>
              </w:rPr>
              <w:t>违章活动，</w:t>
            </w:r>
            <w:r w:rsidR="00D72DBD">
              <w:rPr>
                <w:rFonts w:ascii="Times New Roman" w:eastAsia="仿宋" w:hAnsi="Times New Roman" w:cs="Times New Roman" w:hint="eastAsia"/>
                <w:sz w:val="20"/>
                <w:szCs w:val="20"/>
              </w:rPr>
              <w:t>适时开展</w:t>
            </w:r>
            <w:r w:rsidR="009736B1" w:rsidRPr="00406923">
              <w:rPr>
                <w:rFonts w:ascii="Times New Roman" w:eastAsia="仿宋" w:hAnsi="Times New Roman" w:cs="Times New Roman"/>
                <w:sz w:val="20"/>
                <w:szCs w:val="20"/>
              </w:rPr>
              <w:t>河道</w:t>
            </w:r>
            <w:r w:rsidR="00D72DBD">
              <w:rPr>
                <w:rFonts w:ascii="Times New Roman" w:eastAsia="仿宋" w:hAnsi="Times New Roman" w:cs="Times New Roman" w:hint="eastAsia"/>
                <w:sz w:val="20"/>
                <w:szCs w:val="20"/>
              </w:rPr>
              <w:t>整治</w:t>
            </w:r>
            <w:r w:rsidR="009736B1" w:rsidRPr="00406923">
              <w:rPr>
                <w:rFonts w:ascii="Times New Roman" w:eastAsia="仿宋" w:hAnsi="Times New Roman" w:cs="Times New Roman"/>
                <w:sz w:val="20"/>
                <w:szCs w:val="20"/>
              </w:rPr>
              <w:t>。</w:t>
            </w:r>
          </w:p>
          <w:p w:rsidR="009736B1" w:rsidRPr="00406923" w:rsidRDefault="007E359D" w:rsidP="00842A68">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3</w:t>
            </w:r>
            <w:r w:rsidR="009736B1" w:rsidRPr="00406923">
              <w:rPr>
                <w:rFonts w:ascii="Times New Roman" w:eastAsia="仿宋" w:hAnsi="Times New Roman" w:cs="Times New Roman"/>
                <w:sz w:val="20"/>
                <w:szCs w:val="20"/>
              </w:rPr>
              <w:t>）</w:t>
            </w:r>
            <w:r w:rsidR="00371E4E">
              <w:rPr>
                <w:rFonts w:ascii="Times New Roman" w:eastAsia="仿宋" w:hAnsi="Times New Roman" w:cs="Times New Roman" w:hint="eastAsia"/>
                <w:kern w:val="0"/>
                <w:sz w:val="20"/>
                <w:szCs w:val="20"/>
              </w:rPr>
              <w:t>对于穿越河道地形变化较大的河段，建议复测</w:t>
            </w:r>
            <w:r w:rsidR="00371E4E" w:rsidRPr="006D1014">
              <w:rPr>
                <w:rFonts w:ascii="Times New Roman" w:eastAsia="仿宋" w:hAnsi="Times New Roman" w:cs="Times New Roman" w:hint="eastAsia"/>
                <w:kern w:val="0"/>
                <w:sz w:val="20"/>
                <w:szCs w:val="20"/>
              </w:rPr>
              <w:t>地形，</w:t>
            </w:r>
            <w:r w:rsidR="00371E4E">
              <w:rPr>
                <w:rFonts w:ascii="Times New Roman" w:eastAsia="仿宋" w:hAnsi="Times New Roman" w:cs="Times New Roman" w:hint="eastAsia"/>
                <w:kern w:val="0"/>
                <w:sz w:val="20"/>
                <w:szCs w:val="20"/>
              </w:rPr>
              <w:t>复核水位流量关系、穿河建筑物防冲深度和防冲措施。</w:t>
            </w:r>
          </w:p>
        </w:tc>
      </w:tr>
      <w:tr w:rsidR="00406923" w:rsidRPr="00406923" w:rsidTr="00BB4D76">
        <w:trPr>
          <w:trHeight w:val="20"/>
          <w:jc w:val="center"/>
        </w:trPr>
        <w:tc>
          <w:tcPr>
            <w:tcW w:w="492" w:type="dxa"/>
            <w:vMerge w:val="restart"/>
            <w:shd w:val="clear" w:color="auto" w:fill="auto"/>
            <w:vAlign w:val="center"/>
            <w:hideMark/>
          </w:tcPr>
          <w:p w:rsidR="009736B1" w:rsidRPr="00406923" w:rsidRDefault="009736B1" w:rsidP="009736B1">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w:t>
            </w:r>
          </w:p>
        </w:tc>
        <w:tc>
          <w:tcPr>
            <w:tcW w:w="1131" w:type="dxa"/>
            <w:vMerge w:val="restart"/>
            <w:shd w:val="clear" w:color="auto" w:fill="auto"/>
            <w:vAlign w:val="center"/>
          </w:tcPr>
          <w:p w:rsidR="009736B1" w:rsidRPr="00406923" w:rsidRDefault="009736B1" w:rsidP="009736B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输水箱涵构件</w:t>
            </w:r>
            <w:r w:rsidR="00D9637F">
              <w:rPr>
                <w:rFonts w:ascii="Times New Roman" w:eastAsia="仿宋" w:hAnsi="Times New Roman" w:cs="Times New Roman" w:hint="eastAsia"/>
                <w:sz w:val="20"/>
                <w:szCs w:val="20"/>
              </w:rPr>
              <w:t>破坏</w:t>
            </w:r>
          </w:p>
        </w:tc>
        <w:tc>
          <w:tcPr>
            <w:tcW w:w="1304" w:type="dxa"/>
            <w:gridSpan w:val="2"/>
            <w:shd w:val="clear" w:color="auto" w:fill="auto"/>
            <w:vAlign w:val="center"/>
          </w:tcPr>
          <w:p w:rsidR="009736B1" w:rsidRPr="00406923" w:rsidRDefault="009736B1" w:rsidP="009736B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局部破损</w:t>
            </w:r>
          </w:p>
        </w:tc>
        <w:tc>
          <w:tcPr>
            <w:tcW w:w="11215" w:type="dxa"/>
            <w:shd w:val="clear" w:color="auto" w:fill="auto"/>
            <w:vAlign w:val="center"/>
          </w:tcPr>
          <w:p w:rsidR="009736B1" w:rsidRPr="00406923" w:rsidRDefault="007E359D" w:rsidP="00842A68">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）拆除涵顶上的超载建筑物，或者禁止超占压、保护范围内的违章活动。</w:t>
            </w:r>
          </w:p>
          <w:p w:rsidR="009736B1" w:rsidRPr="00406923" w:rsidRDefault="007E359D" w:rsidP="00842A68">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）采用砂袋临时堵漏。</w:t>
            </w:r>
          </w:p>
          <w:p w:rsidR="009736B1" w:rsidRPr="00406923" w:rsidRDefault="007E359D" w:rsidP="00842A68">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3</w:t>
            </w:r>
            <w:r w:rsidR="009736B1" w:rsidRPr="00406923">
              <w:rPr>
                <w:rFonts w:ascii="Times New Roman" w:eastAsia="仿宋" w:hAnsi="Times New Roman" w:cs="Times New Roman"/>
                <w:sz w:val="20"/>
                <w:szCs w:val="20"/>
              </w:rPr>
              <w:t>）可采用内衬加固、外包加固、钢丝网水泥喷浆和喷射混凝土修复等。在内衬加固中，可采用内衬钢板、钢丝网水泥，或者在箱涵内套钢筋混凝土预制管，额外增设一条箱涵。外包加固式在箱涵裂缝可以采用钢丝网水泥喷浆或喷射混凝土补强加固。</w:t>
            </w:r>
          </w:p>
        </w:tc>
      </w:tr>
      <w:tr w:rsidR="00406923" w:rsidRPr="00406923" w:rsidTr="00BB4D76">
        <w:trPr>
          <w:trHeight w:val="20"/>
          <w:jc w:val="center"/>
        </w:trPr>
        <w:tc>
          <w:tcPr>
            <w:tcW w:w="492" w:type="dxa"/>
            <w:vMerge/>
            <w:shd w:val="clear" w:color="auto" w:fill="auto"/>
            <w:vAlign w:val="center"/>
          </w:tcPr>
          <w:p w:rsidR="009736B1" w:rsidRPr="00406923" w:rsidRDefault="009736B1" w:rsidP="009736B1">
            <w:pPr>
              <w:spacing w:line="276" w:lineRule="auto"/>
              <w:jc w:val="center"/>
              <w:rPr>
                <w:rFonts w:ascii="Times New Roman" w:eastAsia="仿宋" w:hAnsi="Times New Roman" w:cs="Times New Roman"/>
                <w:sz w:val="20"/>
                <w:szCs w:val="20"/>
              </w:rPr>
            </w:pPr>
          </w:p>
        </w:tc>
        <w:tc>
          <w:tcPr>
            <w:tcW w:w="1131" w:type="dxa"/>
            <w:vMerge/>
            <w:shd w:val="clear" w:color="auto" w:fill="auto"/>
            <w:vAlign w:val="center"/>
          </w:tcPr>
          <w:p w:rsidR="009736B1" w:rsidRPr="00406923" w:rsidRDefault="009736B1" w:rsidP="009736B1">
            <w:pPr>
              <w:autoSpaceDE w:val="0"/>
              <w:autoSpaceDN w:val="0"/>
              <w:adjustRightInd w:val="0"/>
              <w:spacing w:line="276" w:lineRule="auto"/>
              <w:jc w:val="center"/>
              <w:rPr>
                <w:rFonts w:ascii="Times New Roman" w:eastAsia="仿宋" w:hAnsi="Times New Roman" w:cs="Times New Roman"/>
                <w:sz w:val="20"/>
                <w:szCs w:val="20"/>
              </w:rPr>
            </w:pPr>
          </w:p>
        </w:tc>
        <w:tc>
          <w:tcPr>
            <w:tcW w:w="1304" w:type="dxa"/>
            <w:gridSpan w:val="2"/>
            <w:shd w:val="clear" w:color="auto" w:fill="auto"/>
            <w:vAlign w:val="center"/>
          </w:tcPr>
          <w:p w:rsidR="009736B1" w:rsidRPr="00406923" w:rsidRDefault="00D9637F" w:rsidP="009736B1">
            <w:pPr>
              <w:autoSpaceDE w:val="0"/>
              <w:autoSpaceDN w:val="0"/>
              <w:adjustRightInd w:val="0"/>
              <w:spacing w:line="276" w:lineRule="auto"/>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整体破损</w:t>
            </w:r>
          </w:p>
        </w:tc>
        <w:tc>
          <w:tcPr>
            <w:tcW w:w="11215" w:type="dxa"/>
            <w:shd w:val="clear" w:color="auto" w:fill="auto"/>
            <w:vAlign w:val="center"/>
          </w:tcPr>
          <w:p w:rsidR="009736B1" w:rsidRPr="00406923" w:rsidRDefault="009736B1" w:rsidP="00842A68">
            <w:pPr>
              <w:spacing w:line="276" w:lineRule="auto"/>
              <w:rPr>
                <w:rFonts w:ascii="Times New Roman" w:eastAsia="仿宋" w:hAnsi="Times New Roman" w:cs="Times New Roman"/>
                <w:sz w:val="20"/>
                <w:szCs w:val="20"/>
              </w:rPr>
            </w:pPr>
            <w:r w:rsidRPr="00406923">
              <w:rPr>
                <w:rFonts w:ascii="Times New Roman" w:eastAsia="仿宋" w:hAnsi="Times New Roman" w:cs="Times New Roman"/>
                <w:sz w:val="20"/>
                <w:szCs w:val="20"/>
              </w:rPr>
              <w:t>当箱涵涵身出现塌陷，拆除原箱涵，重新浇筑箱涵。</w:t>
            </w:r>
          </w:p>
        </w:tc>
      </w:tr>
      <w:tr w:rsidR="00406923" w:rsidRPr="00406923" w:rsidTr="00BB4D76">
        <w:trPr>
          <w:trHeight w:val="1210"/>
          <w:jc w:val="center"/>
        </w:trPr>
        <w:tc>
          <w:tcPr>
            <w:tcW w:w="492" w:type="dxa"/>
            <w:vMerge w:val="restart"/>
            <w:shd w:val="clear" w:color="auto" w:fill="auto"/>
            <w:vAlign w:val="center"/>
            <w:hideMark/>
          </w:tcPr>
          <w:p w:rsidR="009736B1" w:rsidRPr="00406923" w:rsidRDefault="009736B1" w:rsidP="009736B1">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w:t>
            </w:r>
          </w:p>
        </w:tc>
        <w:tc>
          <w:tcPr>
            <w:tcW w:w="1131" w:type="dxa"/>
            <w:vMerge w:val="restart"/>
            <w:shd w:val="clear" w:color="auto" w:fill="auto"/>
            <w:vAlign w:val="center"/>
          </w:tcPr>
          <w:p w:rsidR="009736B1" w:rsidRPr="00406923" w:rsidRDefault="009736B1" w:rsidP="009736B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输水箱涵整体变形失稳</w:t>
            </w:r>
          </w:p>
        </w:tc>
        <w:tc>
          <w:tcPr>
            <w:tcW w:w="1304" w:type="dxa"/>
            <w:gridSpan w:val="2"/>
            <w:shd w:val="clear" w:color="auto" w:fill="auto"/>
            <w:vAlign w:val="center"/>
          </w:tcPr>
          <w:p w:rsidR="009736B1" w:rsidRPr="00406923" w:rsidRDefault="009736B1" w:rsidP="009736B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洪水淘刷、不对称加载或者减灾</w:t>
            </w:r>
          </w:p>
        </w:tc>
        <w:tc>
          <w:tcPr>
            <w:tcW w:w="11215" w:type="dxa"/>
            <w:shd w:val="clear" w:color="auto" w:fill="auto"/>
            <w:vAlign w:val="center"/>
          </w:tcPr>
          <w:p w:rsidR="009736B1" w:rsidRPr="00406923" w:rsidRDefault="009736B1" w:rsidP="00842A68">
            <w:pPr>
              <w:spacing w:line="276" w:lineRule="auto"/>
              <w:rPr>
                <w:rFonts w:ascii="Times New Roman" w:eastAsia="仿宋" w:hAnsi="Times New Roman" w:cs="Times New Roman"/>
                <w:sz w:val="20"/>
                <w:szCs w:val="20"/>
              </w:rPr>
            </w:pPr>
            <w:r w:rsidRPr="00406923">
              <w:rPr>
                <w:rFonts w:ascii="Times New Roman" w:eastAsia="仿宋" w:hAnsi="Times New Roman" w:cs="Times New Roman"/>
                <w:sz w:val="20"/>
                <w:szCs w:val="20"/>
              </w:rPr>
              <w:t>由于洪水淘刷、一侧取土占压等引起箱涵整体变形时，但还未引起结构缝止水破坏，即渗漏量不大，降低沉陷侧地面高程，在地面隆起侧采用加载纠偏、顶升纠偏、综合法等进行纠偏箱涵。</w:t>
            </w:r>
          </w:p>
        </w:tc>
      </w:tr>
      <w:tr w:rsidR="00406923" w:rsidRPr="00406923" w:rsidTr="00BB4D76">
        <w:trPr>
          <w:trHeight w:val="546"/>
          <w:jc w:val="center"/>
        </w:trPr>
        <w:tc>
          <w:tcPr>
            <w:tcW w:w="492" w:type="dxa"/>
            <w:vMerge/>
            <w:shd w:val="clear" w:color="auto" w:fill="auto"/>
            <w:vAlign w:val="center"/>
          </w:tcPr>
          <w:p w:rsidR="009736B1" w:rsidRPr="00406923" w:rsidRDefault="009736B1" w:rsidP="009736B1">
            <w:pPr>
              <w:spacing w:line="276" w:lineRule="auto"/>
              <w:jc w:val="center"/>
              <w:rPr>
                <w:rFonts w:ascii="Times New Roman" w:eastAsia="仿宋" w:hAnsi="Times New Roman" w:cs="Times New Roman"/>
                <w:sz w:val="20"/>
                <w:szCs w:val="20"/>
              </w:rPr>
            </w:pPr>
          </w:p>
        </w:tc>
        <w:tc>
          <w:tcPr>
            <w:tcW w:w="1131" w:type="dxa"/>
            <w:vMerge/>
            <w:shd w:val="clear" w:color="auto" w:fill="auto"/>
            <w:vAlign w:val="center"/>
          </w:tcPr>
          <w:p w:rsidR="009736B1" w:rsidRPr="00406923" w:rsidRDefault="009736B1" w:rsidP="009736B1">
            <w:pPr>
              <w:autoSpaceDE w:val="0"/>
              <w:autoSpaceDN w:val="0"/>
              <w:adjustRightInd w:val="0"/>
              <w:spacing w:line="276" w:lineRule="auto"/>
              <w:jc w:val="center"/>
              <w:rPr>
                <w:rFonts w:ascii="Times New Roman" w:eastAsia="仿宋" w:hAnsi="Times New Roman" w:cs="Times New Roman"/>
                <w:sz w:val="20"/>
                <w:szCs w:val="20"/>
              </w:rPr>
            </w:pPr>
          </w:p>
        </w:tc>
        <w:tc>
          <w:tcPr>
            <w:tcW w:w="1304" w:type="dxa"/>
            <w:gridSpan w:val="2"/>
            <w:shd w:val="clear" w:color="auto" w:fill="auto"/>
            <w:vAlign w:val="center"/>
          </w:tcPr>
          <w:p w:rsidR="009736B1" w:rsidRPr="00406923" w:rsidRDefault="009736B1" w:rsidP="009736B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地基沉陷</w:t>
            </w:r>
          </w:p>
        </w:tc>
        <w:tc>
          <w:tcPr>
            <w:tcW w:w="11215" w:type="dxa"/>
            <w:shd w:val="clear" w:color="auto" w:fill="auto"/>
            <w:vAlign w:val="center"/>
          </w:tcPr>
          <w:p w:rsidR="009736B1" w:rsidRPr="00406923" w:rsidRDefault="009736B1" w:rsidP="00842A68">
            <w:pPr>
              <w:spacing w:line="276" w:lineRule="auto"/>
              <w:rPr>
                <w:rFonts w:ascii="Times New Roman" w:eastAsia="仿宋" w:hAnsi="Times New Roman" w:cs="Times New Roman"/>
                <w:sz w:val="20"/>
                <w:szCs w:val="20"/>
              </w:rPr>
            </w:pPr>
            <w:r w:rsidRPr="00406923">
              <w:rPr>
                <w:rFonts w:ascii="Times New Roman" w:eastAsia="仿宋" w:hAnsi="Times New Roman" w:cs="Times New Roman"/>
                <w:sz w:val="20"/>
                <w:szCs w:val="20"/>
              </w:rPr>
              <w:t>采用灌浆</w:t>
            </w:r>
            <w:r w:rsidR="00D9637F">
              <w:rPr>
                <w:rFonts w:ascii="Times New Roman" w:eastAsia="仿宋" w:hAnsi="Times New Roman" w:cs="Times New Roman" w:hint="eastAsia"/>
                <w:sz w:val="20"/>
                <w:szCs w:val="20"/>
              </w:rPr>
              <w:t>等措施</w:t>
            </w:r>
            <w:r w:rsidRPr="00406923">
              <w:rPr>
                <w:rFonts w:ascii="Times New Roman" w:eastAsia="仿宋" w:hAnsi="Times New Roman" w:cs="Times New Roman"/>
                <w:sz w:val="20"/>
                <w:szCs w:val="20"/>
              </w:rPr>
              <w:t>加固地基</w:t>
            </w:r>
            <w:r w:rsidR="00D9637F">
              <w:rPr>
                <w:rFonts w:ascii="Times New Roman" w:eastAsia="仿宋" w:hAnsi="Times New Roman" w:cs="Times New Roman" w:hint="eastAsia"/>
                <w:sz w:val="20"/>
                <w:szCs w:val="20"/>
              </w:rPr>
              <w:t>，或者增设</w:t>
            </w:r>
            <w:r w:rsidRPr="00406923">
              <w:rPr>
                <w:rFonts w:ascii="Times New Roman" w:eastAsia="仿宋" w:hAnsi="Times New Roman" w:cs="Times New Roman"/>
                <w:sz w:val="20"/>
                <w:szCs w:val="20"/>
              </w:rPr>
              <w:t>沉降缝。</w:t>
            </w:r>
          </w:p>
        </w:tc>
      </w:tr>
      <w:tr w:rsidR="00406923" w:rsidRPr="00406923" w:rsidTr="00BB4D76">
        <w:trPr>
          <w:trHeight w:val="20"/>
          <w:jc w:val="center"/>
        </w:trPr>
        <w:tc>
          <w:tcPr>
            <w:tcW w:w="492" w:type="dxa"/>
            <w:shd w:val="clear" w:color="auto" w:fill="auto"/>
            <w:vAlign w:val="center"/>
            <w:hideMark/>
          </w:tcPr>
          <w:p w:rsidR="009736B1" w:rsidRPr="00406923" w:rsidRDefault="009736B1" w:rsidP="009736B1">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4</w:t>
            </w:r>
          </w:p>
        </w:tc>
        <w:tc>
          <w:tcPr>
            <w:tcW w:w="2435" w:type="dxa"/>
            <w:gridSpan w:val="3"/>
            <w:shd w:val="clear" w:color="auto" w:fill="auto"/>
            <w:vAlign w:val="center"/>
            <w:hideMark/>
          </w:tcPr>
          <w:p w:rsidR="009736B1" w:rsidRPr="00406923" w:rsidRDefault="009736B1" w:rsidP="009736B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过流能力减小</w:t>
            </w:r>
          </w:p>
        </w:tc>
        <w:tc>
          <w:tcPr>
            <w:tcW w:w="11215" w:type="dxa"/>
            <w:shd w:val="clear" w:color="auto" w:fill="auto"/>
            <w:vAlign w:val="center"/>
          </w:tcPr>
          <w:p w:rsidR="00D9637F" w:rsidRPr="001B0553" w:rsidRDefault="00D9637F" w:rsidP="00842A68">
            <w:pPr>
              <w:jc w:val="left"/>
              <w:rPr>
                <w:rFonts w:ascii="Times New Roman" w:eastAsia="仿宋" w:hAnsi="Times New Roman" w:cs="Times New Roman"/>
                <w:sz w:val="20"/>
                <w:szCs w:val="20"/>
              </w:rPr>
            </w:pPr>
            <w:r>
              <w:rPr>
                <w:rFonts w:ascii="Times New Roman" w:eastAsia="仿宋" w:hAnsi="Times New Roman" w:cs="Times New Roman" w:hint="eastAsia"/>
                <w:sz w:val="20"/>
                <w:szCs w:val="20"/>
              </w:rPr>
              <w:t>（</w:t>
            </w:r>
            <w:r>
              <w:rPr>
                <w:rFonts w:ascii="Times New Roman" w:eastAsia="仿宋" w:hAnsi="Times New Roman" w:cs="Times New Roman" w:hint="eastAsia"/>
                <w:sz w:val="20"/>
                <w:szCs w:val="20"/>
              </w:rPr>
              <w:t>1</w:t>
            </w:r>
            <w:r>
              <w:rPr>
                <w:rFonts w:ascii="Times New Roman" w:eastAsia="仿宋" w:hAnsi="Times New Roman" w:cs="Times New Roman" w:hint="eastAsia"/>
                <w:sz w:val="20"/>
                <w:szCs w:val="20"/>
              </w:rPr>
              <w:t>）清淤或清除表面藻类；</w:t>
            </w:r>
          </w:p>
          <w:p w:rsidR="00166E89" w:rsidRPr="00D9637F" w:rsidRDefault="00D9637F" w:rsidP="00842A68">
            <w:pPr>
              <w:spacing w:line="276" w:lineRule="auto"/>
              <w:rPr>
                <w:rFonts w:ascii="Times New Roman" w:eastAsia="仿宋" w:hAnsi="Times New Roman" w:cs="Times New Roman"/>
                <w:sz w:val="20"/>
                <w:szCs w:val="20"/>
              </w:rPr>
            </w:pPr>
            <w:r>
              <w:rPr>
                <w:rFonts w:ascii="Times New Roman" w:eastAsia="仿宋" w:hAnsi="Times New Roman" w:cs="Times New Roman" w:hint="eastAsia"/>
                <w:sz w:val="20"/>
                <w:szCs w:val="20"/>
              </w:rPr>
              <w:t>（</w:t>
            </w:r>
            <w:r>
              <w:rPr>
                <w:rFonts w:ascii="Times New Roman" w:eastAsia="仿宋" w:hAnsi="Times New Roman" w:cs="Times New Roman" w:hint="eastAsia"/>
                <w:sz w:val="20"/>
                <w:szCs w:val="20"/>
              </w:rPr>
              <w:t>2</w:t>
            </w:r>
            <w:r>
              <w:rPr>
                <w:rFonts w:ascii="Times New Roman" w:eastAsia="仿宋" w:hAnsi="Times New Roman" w:cs="Times New Roman" w:hint="eastAsia"/>
                <w:sz w:val="20"/>
                <w:szCs w:val="20"/>
              </w:rPr>
              <w:t>）</w:t>
            </w:r>
            <w:r w:rsidRPr="00B50A90">
              <w:rPr>
                <w:rFonts w:ascii="Times New Roman" w:eastAsia="仿宋" w:hAnsi="Times New Roman" w:cs="Times New Roman"/>
                <w:sz w:val="20"/>
                <w:szCs w:val="20"/>
              </w:rPr>
              <w:t>采用环氧砂浆对溢流面进行抹平。</w:t>
            </w:r>
          </w:p>
        </w:tc>
      </w:tr>
      <w:tr w:rsidR="00406923" w:rsidRPr="00406923" w:rsidTr="00BB4D76">
        <w:trPr>
          <w:trHeight w:val="20"/>
          <w:jc w:val="center"/>
        </w:trPr>
        <w:tc>
          <w:tcPr>
            <w:tcW w:w="492" w:type="dxa"/>
            <w:vMerge w:val="restart"/>
            <w:shd w:val="clear" w:color="auto" w:fill="auto"/>
            <w:vAlign w:val="center"/>
            <w:hideMark/>
          </w:tcPr>
          <w:p w:rsidR="009736B1" w:rsidRPr="00406923" w:rsidRDefault="009736B1" w:rsidP="009736B1">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5</w:t>
            </w:r>
          </w:p>
        </w:tc>
        <w:tc>
          <w:tcPr>
            <w:tcW w:w="1131" w:type="dxa"/>
            <w:vMerge w:val="restart"/>
            <w:shd w:val="clear" w:color="auto" w:fill="auto"/>
            <w:vAlign w:val="center"/>
            <w:hideMark/>
          </w:tcPr>
          <w:p w:rsidR="009736B1" w:rsidRPr="00406923" w:rsidRDefault="009736B1" w:rsidP="009736B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箱涵渗漏</w:t>
            </w:r>
          </w:p>
        </w:tc>
        <w:tc>
          <w:tcPr>
            <w:tcW w:w="1304" w:type="dxa"/>
            <w:gridSpan w:val="2"/>
            <w:shd w:val="clear" w:color="auto" w:fill="auto"/>
            <w:vAlign w:val="center"/>
          </w:tcPr>
          <w:p w:rsidR="009736B1" w:rsidRPr="00406923" w:rsidRDefault="009736B1" w:rsidP="009736B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结构缝漏水</w:t>
            </w:r>
          </w:p>
        </w:tc>
        <w:tc>
          <w:tcPr>
            <w:tcW w:w="11215" w:type="dxa"/>
            <w:shd w:val="clear" w:color="auto" w:fill="auto"/>
            <w:vAlign w:val="center"/>
          </w:tcPr>
          <w:p w:rsidR="009736B1" w:rsidRPr="00406923" w:rsidRDefault="007E359D" w:rsidP="00842A68">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kern w:val="0"/>
                <w:sz w:val="20"/>
                <w:szCs w:val="20"/>
              </w:rPr>
              <w:t>1</w:t>
            </w:r>
            <w:r w:rsidRPr="00406923">
              <w:rPr>
                <w:rFonts w:ascii="Times New Roman" w:eastAsia="仿宋" w:hAnsi="Times New Roman" w:cs="Times New Roman"/>
                <w:sz w:val="20"/>
                <w:szCs w:val="20"/>
              </w:rPr>
              <w:t>）</w:t>
            </w:r>
            <w:r w:rsidR="009736B1" w:rsidRPr="00406923">
              <w:rPr>
                <w:rFonts w:ascii="Times New Roman" w:eastAsia="仿宋" w:hAnsi="Times New Roman" w:cs="Times New Roman"/>
                <w:sz w:val="20"/>
                <w:szCs w:val="20"/>
              </w:rPr>
              <w:t>对结构缝缝面采用柔性材料进行加固，或者采用防水涂料加固。</w:t>
            </w:r>
          </w:p>
          <w:p w:rsidR="009736B1" w:rsidRPr="00406923" w:rsidRDefault="007E359D" w:rsidP="00842A68">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）当箱涵涵身混凝土振捣不密实，出现集中渗水通道，凿除保护层，重新浇筑混凝土。</w:t>
            </w:r>
          </w:p>
          <w:p w:rsidR="009736B1" w:rsidRPr="00406923" w:rsidRDefault="007E359D" w:rsidP="00842A68">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3</w:t>
            </w:r>
            <w:r w:rsidR="009736B1" w:rsidRPr="00406923">
              <w:rPr>
                <w:rFonts w:ascii="Times New Roman" w:eastAsia="仿宋" w:hAnsi="Times New Roman" w:cs="Times New Roman"/>
                <w:sz w:val="20"/>
                <w:szCs w:val="20"/>
              </w:rPr>
              <w:t>）当箱涵涵身出现表面裂缝，采用防水涂料进行防渗加固。</w:t>
            </w:r>
          </w:p>
          <w:p w:rsidR="009736B1" w:rsidRPr="00406923" w:rsidRDefault="007E359D" w:rsidP="00842A68">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4</w:t>
            </w:r>
            <w:r w:rsidR="009736B1" w:rsidRPr="00406923">
              <w:rPr>
                <w:rFonts w:ascii="Times New Roman" w:eastAsia="仿宋" w:hAnsi="Times New Roman" w:cs="Times New Roman"/>
                <w:sz w:val="20"/>
                <w:szCs w:val="20"/>
              </w:rPr>
              <w:t>）当箱涵涵身出现贯穿性裂缝引起渗水，建议委托设计单位重新复核箱涵工况，采取加固措施。</w:t>
            </w:r>
          </w:p>
        </w:tc>
      </w:tr>
      <w:tr w:rsidR="00406923" w:rsidRPr="00406923" w:rsidTr="00BB4D76">
        <w:trPr>
          <w:trHeight w:val="20"/>
          <w:jc w:val="center"/>
        </w:trPr>
        <w:tc>
          <w:tcPr>
            <w:tcW w:w="492" w:type="dxa"/>
            <w:vMerge/>
            <w:shd w:val="clear" w:color="auto" w:fill="auto"/>
            <w:vAlign w:val="center"/>
          </w:tcPr>
          <w:p w:rsidR="009736B1" w:rsidRPr="00406923" w:rsidRDefault="009736B1" w:rsidP="009736B1">
            <w:pPr>
              <w:spacing w:line="276" w:lineRule="auto"/>
              <w:jc w:val="center"/>
              <w:rPr>
                <w:rFonts w:ascii="Times New Roman" w:eastAsia="仿宋" w:hAnsi="Times New Roman" w:cs="Times New Roman"/>
                <w:sz w:val="20"/>
                <w:szCs w:val="20"/>
              </w:rPr>
            </w:pPr>
          </w:p>
        </w:tc>
        <w:tc>
          <w:tcPr>
            <w:tcW w:w="1131" w:type="dxa"/>
            <w:vMerge/>
            <w:shd w:val="clear" w:color="auto" w:fill="auto"/>
            <w:vAlign w:val="center"/>
          </w:tcPr>
          <w:p w:rsidR="009736B1" w:rsidRPr="00406923" w:rsidRDefault="009736B1" w:rsidP="009736B1">
            <w:pPr>
              <w:autoSpaceDE w:val="0"/>
              <w:autoSpaceDN w:val="0"/>
              <w:adjustRightInd w:val="0"/>
              <w:spacing w:line="276" w:lineRule="auto"/>
              <w:jc w:val="center"/>
              <w:rPr>
                <w:rFonts w:ascii="Times New Roman" w:eastAsia="仿宋" w:hAnsi="Times New Roman" w:cs="Times New Roman"/>
                <w:sz w:val="20"/>
                <w:szCs w:val="20"/>
              </w:rPr>
            </w:pPr>
          </w:p>
        </w:tc>
        <w:tc>
          <w:tcPr>
            <w:tcW w:w="1304" w:type="dxa"/>
            <w:gridSpan w:val="2"/>
            <w:shd w:val="clear" w:color="auto" w:fill="auto"/>
            <w:vAlign w:val="center"/>
          </w:tcPr>
          <w:p w:rsidR="009736B1" w:rsidRPr="00406923" w:rsidRDefault="009736B1" w:rsidP="009736B1">
            <w:pPr>
              <w:rPr>
                <w:rFonts w:ascii="Times New Roman" w:eastAsia="仿宋" w:hAnsi="Times New Roman" w:cs="Times New Roman"/>
                <w:sz w:val="20"/>
                <w:szCs w:val="20"/>
              </w:rPr>
            </w:pPr>
            <w:r w:rsidRPr="00406923">
              <w:rPr>
                <w:rFonts w:ascii="Times New Roman" w:eastAsia="仿宋" w:hAnsi="Times New Roman" w:cs="Times New Roman"/>
                <w:sz w:val="20"/>
                <w:szCs w:val="20"/>
              </w:rPr>
              <w:t>箱涵浅缝及剥蚀处理</w:t>
            </w:r>
          </w:p>
        </w:tc>
        <w:tc>
          <w:tcPr>
            <w:tcW w:w="11215" w:type="dxa"/>
            <w:shd w:val="clear" w:color="auto" w:fill="auto"/>
            <w:vAlign w:val="center"/>
          </w:tcPr>
          <w:p w:rsidR="009736B1" w:rsidRPr="00406923" w:rsidRDefault="009736B1" w:rsidP="00842A68">
            <w:pPr>
              <w:rPr>
                <w:rFonts w:ascii="Times New Roman" w:eastAsia="仿宋" w:hAnsi="Times New Roman" w:cs="Times New Roman"/>
                <w:sz w:val="20"/>
                <w:szCs w:val="20"/>
              </w:rPr>
            </w:pPr>
            <w:r w:rsidRPr="00406923">
              <w:rPr>
                <w:rFonts w:ascii="Times New Roman" w:eastAsia="仿宋" w:hAnsi="Times New Roman" w:cs="Times New Roman"/>
                <w:sz w:val="20"/>
                <w:szCs w:val="20"/>
              </w:rPr>
              <w:t>对于一些</w:t>
            </w:r>
            <w:r w:rsidRPr="00406923">
              <w:rPr>
                <w:rFonts w:ascii="宋体" w:eastAsia="宋体" w:hAnsi="宋体" w:cs="宋体" w:hint="eastAsia"/>
                <w:sz w:val="20"/>
                <w:szCs w:val="20"/>
              </w:rPr>
              <w:t>Ⅰ</w:t>
            </w:r>
            <w:r w:rsidRPr="00406923">
              <w:rPr>
                <w:rFonts w:ascii="Times New Roman" w:eastAsia="仿宋" w:hAnsi="Times New Roman" w:cs="Times New Roman"/>
                <w:sz w:val="20"/>
                <w:szCs w:val="20"/>
              </w:rPr>
              <w:t>、</w:t>
            </w:r>
            <w:r w:rsidRPr="00406923">
              <w:rPr>
                <w:rFonts w:ascii="宋体" w:eastAsia="宋体" w:hAnsi="宋体" w:cs="宋体" w:hint="eastAsia"/>
                <w:sz w:val="20"/>
                <w:szCs w:val="20"/>
              </w:rPr>
              <w:t>Ⅱ</w:t>
            </w:r>
            <w:r w:rsidRPr="00406923">
              <w:rPr>
                <w:rFonts w:ascii="Times New Roman" w:eastAsia="仿宋" w:hAnsi="Times New Roman" w:cs="Times New Roman"/>
                <w:sz w:val="20"/>
                <w:szCs w:val="20"/>
              </w:rPr>
              <w:t>类的表明细小龟裂和浅层裂缝，数量不多，可采用表面涂抹（喷涂）修补、表面贴补、凿槽镶嵌等方法进行修补和防水处理。</w:t>
            </w:r>
          </w:p>
        </w:tc>
      </w:tr>
      <w:tr w:rsidR="00406923" w:rsidRPr="00406923" w:rsidTr="00BB4D76">
        <w:trPr>
          <w:trHeight w:val="20"/>
          <w:jc w:val="center"/>
        </w:trPr>
        <w:tc>
          <w:tcPr>
            <w:tcW w:w="492" w:type="dxa"/>
            <w:vMerge/>
            <w:shd w:val="clear" w:color="auto" w:fill="auto"/>
            <w:vAlign w:val="center"/>
          </w:tcPr>
          <w:p w:rsidR="009736B1" w:rsidRPr="00406923" w:rsidRDefault="009736B1" w:rsidP="009736B1">
            <w:pPr>
              <w:spacing w:line="276" w:lineRule="auto"/>
              <w:jc w:val="center"/>
              <w:rPr>
                <w:rFonts w:ascii="Times New Roman" w:eastAsia="仿宋" w:hAnsi="Times New Roman" w:cs="Times New Roman"/>
                <w:sz w:val="20"/>
                <w:szCs w:val="20"/>
              </w:rPr>
            </w:pPr>
          </w:p>
        </w:tc>
        <w:tc>
          <w:tcPr>
            <w:tcW w:w="1131" w:type="dxa"/>
            <w:vMerge/>
            <w:shd w:val="clear" w:color="auto" w:fill="auto"/>
            <w:vAlign w:val="center"/>
          </w:tcPr>
          <w:p w:rsidR="009736B1" w:rsidRPr="00406923" w:rsidRDefault="009736B1" w:rsidP="009736B1">
            <w:pPr>
              <w:autoSpaceDE w:val="0"/>
              <w:autoSpaceDN w:val="0"/>
              <w:adjustRightInd w:val="0"/>
              <w:spacing w:line="276" w:lineRule="auto"/>
              <w:jc w:val="center"/>
              <w:rPr>
                <w:rFonts w:ascii="Times New Roman" w:eastAsia="仿宋" w:hAnsi="Times New Roman" w:cs="Times New Roman"/>
                <w:sz w:val="20"/>
                <w:szCs w:val="20"/>
              </w:rPr>
            </w:pPr>
          </w:p>
        </w:tc>
        <w:tc>
          <w:tcPr>
            <w:tcW w:w="1304" w:type="dxa"/>
            <w:gridSpan w:val="2"/>
            <w:shd w:val="clear" w:color="auto" w:fill="auto"/>
            <w:vAlign w:val="center"/>
          </w:tcPr>
          <w:p w:rsidR="009736B1" w:rsidRPr="00406923" w:rsidRDefault="009736B1" w:rsidP="009736B1">
            <w:pPr>
              <w:rPr>
                <w:rFonts w:ascii="Times New Roman" w:eastAsia="仿宋" w:hAnsi="Times New Roman" w:cs="Times New Roman"/>
                <w:sz w:val="20"/>
                <w:szCs w:val="20"/>
              </w:rPr>
            </w:pPr>
            <w:r w:rsidRPr="00406923">
              <w:rPr>
                <w:rFonts w:ascii="Times New Roman" w:eastAsia="仿宋" w:hAnsi="Times New Roman" w:cs="Times New Roman"/>
                <w:sz w:val="20"/>
                <w:szCs w:val="20"/>
              </w:rPr>
              <w:t>深缝修复</w:t>
            </w:r>
          </w:p>
        </w:tc>
        <w:tc>
          <w:tcPr>
            <w:tcW w:w="11215" w:type="dxa"/>
            <w:shd w:val="clear" w:color="auto" w:fill="auto"/>
            <w:vAlign w:val="center"/>
          </w:tcPr>
          <w:p w:rsidR="009736B1" w:rsidRPr="00406923" w:rsidRDefault="009736B1" w:rsidP="00842A68">
            <w:pPr>
              <w:rPr>
                <w:rFonts w:ascii="Times New Roman" w:eastAsia="仿宋" w:hAnsi="Times New Roman" w:cs="Times New Roman"/>
                <w:sz w:val="20"/>
                <w:szCs w:val="20"/>
              </w:rPr>
            </w:pPr>
            <w:r w:rsidRPr="00406923">
              <w:rPr>
                <w:rFonts w:ascii="Times New Roman" w:eastAsia="仿宋" w:hAnsi="Times New Roman" w:cs="Times New Roman"/>
                <w:sz w:val="20"/>
                <w:szCs w:val="20"/>
              </w:rPr>
              <w:t>当箱涵重要部位</w:t>
            </w:r>
            <w:r w:rsidRPr="00406923">
              <w:rPr>
                <w:rFonts w:ascii="宋体" w:eastAsia="宋体" w:hAnsi="宋体" w:cs="宋体" w:hint="eastAsia"/>
                <w:sz w:val="20"/>
                <w:szCs w:val="20"/>
              </w:rPr>
              <w:t>Ⅱ</w:t>
            </w:r>
            <w:r w:rsidRPr="00406923">
              <w:rPr>
                <w:rFonts w:ascii="Times New Roman" w:eastAsia="仿宋" w:hAnsi="Times New Roman" w:cs="Times New Roman"/>
                <w:sz w:val="20"/>
                <w:szCs w:val="20"/>
              </w:rPr>
              <w:t>类以上的裂缝可以考虑灌浆修复。混凝土裂缝灌浆处理有水泥灌浆和化学灌浆两种。</w:t>
            </w:r>
          </w:p>
        </w:tc>
      </w:tr>
      <w:tr w:rsidR="00406923" w:rsidRPr="00406923" w:rsidTr="00BB4D76">
        <w:trPr>
          <w:trHeight w:val="20"/>
          <w:jc w:val="center"/>
        </w:trPr>
        <w:tc>
          <w:tcPr>
            <w:tcW w:w="492" w:type="dxa"/>
            <w:vMerge/>
            <w:shd w:val="clear" w:color="auto" w:fill="auto"/>
            <w:vAlign w:val="center"/>
          </w:tcPr>
          <w:p w:rsidR="009736B1" w:rsidRPr="00406923" w:rsidRDefault="009736B1" w:rsidP="009736B1">
            <w:pPr>
              <w:spacing w:line="276" w:lineRule="auto"/>
              <w:jc w:val="center"/>
              <w:rPr>
                <w:rFonts w:ascii="Times New Roman" w:eastAsia="仿宋" w:hAnsi="Times New Roman" w:cs="Times New Roman"/>
                <w:sz w:val="20"/>
                <w:szCs w:val="20"/>
              </w:rPr>
            </w:pPr>
          </w:p>
        </w:tc>
        <w:tc>
          <w:tcPr>
            <w:tcW w:w="1131" w:type="dxa"/>
            <w:vMerge/>
            <w:shd w:val="clear" w:color="auto" w:fill="auto"/>
            <w:vAlign w:val="center"/>
          </w:tcPr>
          <w:p w:rsidR="009736B1" w:rsidRPr="00406923" w:rsidRDefault="009736B1" w:rsidP="009736B1">
            <w:pPr>
              <w:autoSpaceDE w:val="0"/>
              <w:autoSpaceDN w:val="0"/>
              <w:adjustRightInd w:val="0"/>
              <w:spacing w:line="276" w:lineRule="auto"/>
              <w:jc w:val="center"/>
              <w:rPr>
                <w:rFonts w:ascii="Times New Roman" w:eastAsia="仿宋" w:hAnsi="Times New Roman" w:cs="Times New Roman"/>
                <w:sz w:val="20"/>
                <w:szCs w:val="20"/>
              </w:rPr>
            </w:pPr>
          </w:p>
        </w:tc>
        <w:tc>
          <w:tcPr>
            <w:tcW w:w="1304" w:type="dxa"/>
            <w:gridSpan w:val="2"/>
            <w:shd w:val="clear" w:color="auto" w:fill="auto"/>
            <w:vAlign w:val="center"/>
          </w:tcPr>
          <w:p w:rsidR="009736B1" w:rsidRPr="00406923" w:rsidRDefault="009736B1" w:rsidP="009736B1">
            <w:pPr>
              <w:rPr>
                <w:rFonts w:ascii="Times New Roman" w:eastAsia="仿宋" w:hAnsi="Times New Roman" w:cs="Times New Roman"/>
                <w:sz w:val="20"/>
                <w:szCs w:val="20"/>
              </w:rPr>
            </w:pPr>
            <w:r w:rsidRPr="00406923">
              <w:rPr>
                <w:rFonts w:ascii="Times New Roman" w:eastAsia="仿宋" w:hAnsi="Times New Roman" w:cs="Times New Roman"/>
                <w:sz w:val="20"/>
                <w:szCs w:val="20"/>
              </w:rPr>
              <w:t>箱涵有贯穿性裂缝</w:t>
            </w:r>
            <w:r w:rsidRPr="00406923">
              <w:rPr>
                <w:rFonts w:ascii="Times New Roman" w:eastAsia="仿宋" w:hAnsi="Times New Roman" w:cs="Times New Roman"/>
                <w:sz w:val="20"/>
                <w:szCs w:val="20"/>
              </w:rPr>
              <w:t xml:space="preserve"> </w:t>
            </w:r>
          </w:p>
        </w:tc>
        <w:tc>
          <w:tcPr>
            <w:tcW w:w="11215" w:type="dxa"/>
            <w:shd w:val="clear" w:color="auto" w:fill="auto"/>
            <w:vAlign w:val="center"/>
          </w:tcPr>
          <w:p w:rsidR="009736B1" w:rsidRPr="00406923" w:rsidRDefault="00D9637F" w:rsidP="00842A68">
            <w:pPr>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5</w:t>
            </w:r>
            <w:r w:rsidRPr="00B50A90">
              <w:rPr>
                <w:rFonts w:ascii="Times New Roman" w:eastAsia="仿宋" w:hAnsi="Times New Roman" w:cs="Times New Roman"/>
                <w:sz w:val="20"/>
                <w:szCs w:val="20"/>
              </w:rPr>
              <w:t>）当箱涵涵身出现贯穿性裂缝引起渗水，建议复核箱涵</w:t>
            </w:r>
            <w:r>
              <w:rPr>
                <w:rFonts w:ascii="Times New Roman" w:eastAsia="仿宋" w:hAnsi="Times New Roman" w:cs="Times New Roman" w:hint="eastAsia"/>
                <w:sz w:val="20"/>
                <w:szCs w:val="20"/>
              </w:rPr>
              <w:t>结构</w:t>
            </w:r>
            <w:r w:rsidRPr="00B50A90">
              <w:rPr>
                <w:rFonts w:ascii="Times New Roman" w:eastAsia="仿宋" w:hAnsi="Times New Roman" w:cs="Times New Roman"/>
                <w:sz w:val="20"/>
                <w:szCs w:val="20"/>
              </w:rPr>
              <w:t>，采取加固措施。箱涵涵身补强加固包括内衬加固、外包加固、钢丝网水泥喷浆和喷射混凝土修复等。</w:t>
            </w:r>
          </w:p>
        </w:tc>
      </w:tr>
      <w:tr w:rsidR="00406923" w:rsidRPr="00406923" w:rsidTr="00BB4D76">
        <w:trPr>
          <w:trHeight w:val="223"/>
          <w:jc w:val="center"/>
        </w:trPr>
        <w:tc>
          <w:tcPr>
            <w:tcW w:w="492" w:type="dxa"/>
            <w:shd w:val="clear" w:color="auto" w:fill="auto"/>
            <w:vAlign w:val="center"/>
          </w:tcPr>
          <w:p w:rsidR="009736B1" w:rsidRPr="00406923" w:rsidRDefault="009736B1" w:rsidP="009736B1">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6</w:t>
            </w:r>
          </w:p>
        </w:tc>
        <w:tc>
          <w:tcPr>
            <w:tcW w:w="2435" w:type="dxa"/>
            <w:gridSpan w:val="3"/>
            <w:shd w:val="clear" w:color="auto" w:fill="auto"/>
            <w:vAlign w:val="center"/>
          </w:tcPr>
          <w:p w:rsidR="009736B1" w:rsidRPr="00406923" w:rsidRDefault="009736B1" w:rsidP="009736B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暗挖隧洞衬砌变形失效</w:t>
            </w:r>
          </w:p>
        </w:tc>
        <w:tc>
          <w:tcPr>
            <w:tcW w:w="11215" w:type="dxa"/>
            <w:shd w:val="clear" w:color="auto" w:fill="auto"/>
            <w:vAlign w:val="center"/>
          </w:tcPr>
          <w:p w:rsidR="00D9637F" w:rsidRPr="00406923" w:rsidRDefault="00D9637F" w:rsidP="00842A68">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1</w:t>
            </w:r>
            <w:r w:rsidRPr="00406923">
              <w:rPr>
                <w:rFonts w:ascii="Times New Roman" w:eastAsia="仿宋" w:hAnsi="Times New Roman" w:cs="Times New Roman"/>
                <w:sz w:val="20"/>
                <w:szCs w:val="20"/>
              </w:rPr>
              <w:t>）关闭上游</w:t>
            </w:r>
            <w:r>
              <w:rPr>
                <w:rFonts w:ascii="Times New Roman" w:eastAsia="仿宋" w:hAnsi="Times New Roman" w:cs="Times New Roman" w:hint="eastAsia"/>
                <w:sz w:val="20"/>
                <w:szCs w:val="20"/>
              </w:rPr>
              <w:t>控制</w:t>
            </w:r>
            <w:r w:rsidRPr="00406923">
              <w:rPr>
                <w:rFonts w:ascii="Times New Roman" w:eastAsia="仿宋" w:hAnsi="Times New Roman" w:cs="Times New Roman"/>
                <w:sz w:val="20"/>
                <w:szCs w:val="20"/>
              </w:rPr>
              <w:t>闸门</w:t>
            </w:r>
            <w:r>
              <w:rPr>
                <w:rFonts w:ascii="Times New Roman" w:eastAsia="仿宋" w:hAnsi="Times New Roman" w:cs="Times New Roman" w:hint="eastAsia"/>
                <w:sz w:val="20"/>
                <w:szCs w:val="20"/>
              </w:rPr>
              <w:t>，开启</w:t>
            </w:r>
            <w:r w:rsidRPr="00406923">
              <w:rPr>
                <w:rFonts w:ascii="Times New Roman" w:eastAsia="仿宋" w:hAnsi="Times New Roman" w:cs="Times New Roman"/>
                <w:sz w:val="20"/>
                <w:szCs w:val="20"/>
              </w:rPr>
              <w:t>下游退水闸门</w:t>
            </w:r>
            <w:r>
              <w:rPr>
                <w:rFonts w:ascii="Times New Roman" w:eastAsia="仿宋" w:hAnsi="Times New Roman" w:cs="Times New Roman" w:hint="eastAsia"/>
                <w:sz w:val="20"/>
                <w:szCs w:val="20"/>
              </w:rPr>
              <w:t>，放空箱涵，维修加固</w:t>
            </w:r>
            <w:r w:rsidRPr="00406923">
              <w:rPr>
                <w:rFonts w:ascii="Times New Roman" w:eastAsia="仿宋" w:hAnsi="Times New Roman" w:cs="Times New Roman"/>
                <w:sz w:val="20"/>
                <w:szCs w:val="20"/>
              </w:rPr>
              <w:t>。</w:t>
            </w:r>
          </w:p>
          <w:p w:rsidR="009736B1" w:rsidRPr="00406923" w:rsidRDefault="00D9637F" w:rsidP="00842A68">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w:t>
            </w:r>
            <w:r>
              <w:rPr>
                <w:rFonts w:ascii="Times New Roman" w:eastAsia="仿宋" w:hAnsi="Times New Roman" w:cs="Times New Roman" w:hint="eastAsia"/>
                <w:sz w:val="20"/>
                <w:szCs w:val="20"/>
              </w:rPr>
              <w:t>及时</w:t>
            </w:r>
            <w:r w:rsidRPr="00406923">
              <w:rPr>
                <w:rFonts w:ascii="Times New Roman" w:eastAsia="仿宋" w:hAnsi="Times New Roman" w:cs="Times New Roman"/>
                <w:sz w:val="20"/>
                <w:szCs w:val="20"/>
              </w:rPr>
              <w:t>通知主管穿越防护结构部门，降低或者停止穿越结构的运行使用。</w:t>
            </w:r>
          </w:p>
        </w:tc>
      </w:tr>
      <w:tr w:rsidR="00406923" w:rsidRPr="00406923" w:rsidTr="00BB4D76">
        <w:trPr>
          <w:trHeight w:val="20"/>
          <w:jc w:val="center"/>
        </w:trPr>
        <w:tc>
          <w:tcPr>
            <w:tcW w:w="492" w:type="dxa"/>
            <w:vMerge w:val="restart"/>
            <w:shd w:val="clear" w:color="auto" w:fill="auto"/>
            <w:vAlign w:val="center"/>
          </w:tcPr>
          <w:p w:rsidR="009736B1" w:rsidRPr="00406923" w:rsidRDefault="009736B1" w:rsidP="009736B1">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7</w:t>
            </w:r>
          </w:p>
        </w:tc>
        <w:tc>
          <w:tcPr>
            <w:tcW w:w="1147" w:type="dxa"/>
            <w:gridSpan w:val="2"/>
            <w:vMerge w:val="restart"/>
            <w:shd w:val="clear" w:color="auto" w:fill="auto"/>
            <w:vAlign w:val="center"/>
          </w:tcPr>
          <w:p w:rsidR="009736B1" w:rsidRPr="00406923" w:rsidRDefault="009736B1" w:rsidP="009736B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隧洞衬砌渗漏</w:t>
            </w:r>
          </w:p>
        </w:tc>
        <w:tc>
          <w:tcPr>
            <w:tcW w:w="1288" w:type="dxa"/>
            <w:shd w:val="clear" w:color="auto" w:fill="auto"/>
            <w:vAlign w:val="center"/>
          </w:tcPr>
          <w:p w:rsidR="009736B1" w:rsidRPr="00406923" w:rsidRDefault="009736B1" w:rsidP="009736B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地下水位上升</w:t>
            </w:r>
          </w:p>
        </w:tc>
        <w:tc>
          <w:tcPr>
            <w:tcW w:w="11215" w:type="dxa"/>
            <w:shd w:val="clear" w:color="auto" w:fill="auto"/>
            <w:vAlign w:val="center"/>
          </w:tcPr>
          <w:p w:rsidR="009736B1" w:rsidRPr="00406923" w:rsidRDefault="009736B1" w:rsidP="00842A68">
            <w:pPr>
              <w:spacing w:line="276" w:lineRule="auto"/>
              <w:rPr>
                <w:rFonts w:ascii="Times New Roman" w:eastAsia="仿宋" w:hAnsi="Times New Roman" w:cs="Times New Roman"/>
                <w:sz w:val="20"/>
                <w:szCs w:val="20"/>
              </w:rPr>
            </w:pPr>
            <w:r w:rsidRPr="00406923">
              <w:rPr>
                <w:rFonts w:ascii="Times New Roman" w:eastAsia="仿宋" w:hAnsi="Times New Roman" w:cs="Times New Roman"/>
                <w:sz w:val="20"/>
                <w:szCs w:val="20"/>
              </w:rPr>
              <w:t>在隧洞出口设置排水孔，降低地下水位；</w:t>
            </w:r>
          </w:p>
        </w:tc>
      </w:tr>
      <w:tr w:rsidR="009736B1" w:rsidRPr="00406923" w:rsidTr="00BB4D76">
        <w:trPr>
          <w:trHeight w:val="20"/>
          <w:jc w:val="center"/>
        </w:trPr>
        <w:tc>
          <w:tcPr>
            <w:tcW w:w="492" w:type="dxa"/>
            <w:vMerge/>
            <w:shd w:val="clear" w:color="auto" w:fill="auto"/>
            <w:vAlign w:val="center"/>
          </w:tcPr>
          <w:p w:rsidR="009736B1" w:rsidRPr="00406923" w:rsidRDefault="009736B1" w:rsidP="009736B1">
            <w:pPr>
              <w:spacing w:line="276" w:lineRule="auto"/>
              <w:jc w:val="center"/>
              <w:rPr>
                <w:rFonts w:ascii="Times New Roman" w:eastAsia="仿宋" w:hAnsi="Times New Roman" w:cs="Times New Roman"/>
                <w:sz w:val="20"/>
                <w:szCs w:val="20"/>
              </w:rPr>
            </w:pPr>
          </w:p>
        </w:tc>
        <w:tc>
          <w:tcPr>
            <w:tcW w:w="1147" w:type="dxa"/>
            <w:gridSpan w:val="2"/>
            <w:vMerge/>
            <w:shd w:val="clear" w:color="auto" w:fill="auto"/>
            <w:vAlign w:val="center"/>
          </w:tcPr>
          <w:p w:rsidR="009736B1" w:rsidRPr="00406923" w:rsidRDefault="009736B1" w:rsidP="009736B1">
            <w:pPr>
              <w:autoSpaceDE w:val="0"/>
              <w:autoSpaceDN w:val="0"/>
              <w:adjustRightInd w:val="0"/>
              <w:spacing w:line="276" w:lineRule="auto"/>
              <w:jc w:val="center"/>
              <w:rPr>
                <w:rFonts w:ascii="Times New Roman" w:eastAsia="仿宋" w:hAnsi="Times New Roman" w:cs="Times New Roman"/>
                <w:sz w:val="20"/>
                <w:szCs w:val="20"/>
              </w:rPr>
            </w:pPr>
          </w:p>
        </w:tc>
        <w:tc>
          <w:tcPr>
            <w:tcW w:w="1288" w:type="dxa"/>
            <w:shd w:val="clear" w:color="auto" w:fill="auto"/>
            <w:vAlign w:val="center"/>
          </w:tcPr>
          <w:p w:rsidR="009736B1" w:rsidRPr="00406923" w:rsidRDefault="009736B1" w:rsidP="009736B1">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隧洞内裂缝发展渗水</w:t>
            </w:r>
          </w:p>
        </w:tc>
        <w:tc>
          <w:tcPr>
            <w:tcW w:w="11215" w:type="dxa"/>
            <w:shd w:val="clear" w:color="auto" w:fill="auto"/>
            <w:vAlign w:val="center"/>
          </w:tcPr>
          <w:p w:rsidR="009736B1" w:rsidRPr="00406923" w:rsidRDefault="009736B1" w:rsidP="00842A68">
            <w:pPr>
              <w:spacing w:line="276" w:lineRule="auto"/>
              <w:rPr>
                <w:rFonts w:ascii="Times New Roman" w:eastAsia="仿宋" w:hAnsi="Times New Roman" w:cs="Times New Roman"/>
                <w:sz w:val="20"/>
                <w:szCs w:val="20"/>
              </w:rPr>
            </w:pPr>
            <w:r w:rsidRPr="00406923">
              <w:rPr>
                <w:rFonts w:ascii="Times New Roman" w:eastAsia="仿宋" w:hAnsi="Times New Roman" w:cs="Times New Roman"/>
                <w:sz w:val="20"/>
                <w:szCs w:val="20"/>
              </w:rPr>
              <w:t>停水加固，对隧洞裂缝进行防渗</w:t>
            </w:r>
            <w:r w:rsidR="00EB49D6">
              <w:rPr>
                <w:rFonts w:ascii="Times New Roman" w:eastAsia="仿宋" w:hAnsi="Times New Roman" w:cs="Times New Roman" w:hint="eastAsia"/>
                <w:sz w:val="20"/>
                <w:szCs w:val="20"/>
              </w:rPr>
              <w:t>补强等加固</w:t>
            </w:r>
            <w:r w:rsidRPr="00406923">
              <w:rPr>
                <w:rFonts w:ascii="Times New Roman" w:eastAsia="仿宋" w:hAnsi="Times New Roman" w:cs="Times New Roman"/>
                <w:sz w:val="20"/>
                <w:szCs w:val="20"/>
              </w:rPr>
              <w:t>处理。</w:t>
            </w:r>
          </w:p>
        </w:tc>
      </w:tr>
    </w:tbl>
    <w:p w:rsidR="007E359D" w:rsidRPr="00406923" w:rsidRDefault="007E359D" w:rsidP="009736B1">
      <w:pPr>
        <w:ind w:firstLine="480"/>
        <w:jc w:val="center"/>
        <w:rPr>
          <w:rFonts w:ascii="Times New Roman" w:eastAsia="仿宋" w:hAnsi="Times New Roman" w:cs="Times New Roman"/>
        </w:rPr>
      </w:pPr>
    </w:p>
    <w:p w:rsidR="007E359D" w:rsidRPr="00406923" w:rsidRDefault="007E359D">
      <w:pPr>
        <w:widowControl/>
        <w:jc w:val="left"/>
        <w:rPr>
          <w:rFonts w:ascii="Times New Roman" w:eastAsia="仿宋" w:hAnsi="Times New Roman" w:cs="Times New Roman"/>
        </w:rPr>
      </w:pPr>
      <w:r w:rsidRPr="00406923">
        <w:rPr>
          <w:rFonts w:ascii="Times New Roman" w:eastAsia="仿宋" w:hAnsi="Times New Roman" w:cs="Times New Roman"/>
        </w:rPr>
        <w:br w:type="page"/>
      </w:r>
    </w:p>
    <w:p w:rsidR="009736B1" w:rsidRDefault="009736B1" w:rsidP="009736B1">
      <w:pPr>
        <w:spacing w:after="60" w:line="560" w:lineRule="exact"/>
        <w:jc w:val="center"/>
        <w:rPr>
          <w:rFonts w:ascii="Times New Roman" w:eastAsia="黑体" w:hAnsi="Times New Roman" w:cs="Times New Roman"/>
          <w:sz w:val="24"/>
          <w:szCs w:val="20"/>
        </w:rPr>
      </w:pPr>
      <w:r w:rsidRPr="00406923">
        <w:rPr>
          <w:rFonts w:ascii="Times New Roman" w:eastAsia="黑体" w:hAnsi="Times New Roman" w:cs="Times New Roman"/>
          <w:sz w:val="24"/>
          <w:szCs w:val="20"/>
        </w:rPr>
        <w:t>表</w:t>
      </w:r>
      <w:r w:rsidRPr="00406923">
        <w:rPr>
          <w:rFonts w:ascii="Times New Roman" w:eastAsia="黑体" w:hAnsi="Times New Roman" w:cs="Times New Roman"/>
          <w:sz w:val="24"/>
          <w:szCs w:val="20"/>
        </w:rPr>
        <w:t>3.3-</w:t>
      </w:r>
      <w:r w:rsidR="00EB49D6">
        <w:rPr>
          <w:rFonts w:ascii="Times New Roman" w:eastAsia="黑体" w:hAnsi="Times New Roman" w:cs="Times New Roman"/>
          <w:sz w:val="24"/>
          <w:szCs w:val="20"/>
        </w:rPr>
        <w:t>2</w:t>
      </w:r>
      <w:r w:rsidR="00EB49D6" w:rsidRPr="00406923">
        <w:rPr>
          <w:rFonts w:ascii="Times New Roman" w:eastAsia="黑体" w:hAnsi="Times New Roman" w:cs="Times New Roman"/>
          <w:sz w:val="24"/>
          <w:szCs w:val="20"/>
        </w:rPr>
        <w:t xml:space="preserve">  </w:t>
      </w:r>
      <w:r w:rsidRPr="00406923">
        <w:rPr>
          <w:rFonts w:ascii="Times New Roman" w:eastAsia="黑体" w:hAnsi="Times New Roman" w:cs="Times New Roman"/>
          <w:sz w:val="24"/>
          <w:szCs w:val="20"/>
        </w:rPr>
        <w:t>控制闸风险</w:t>
      </w:r>
      <w:r w:rsidR="00CF0A30">
        <w:rPr>
          <w:rFonts w:ascii="Times New Roman" w:eastAsia="黑体" w:hAnsi="Times New Roman" w:cs="Times New Roman" w:hint="eastAsia"/>
          <w:sz w:val="24"/>
          <w:szCs w:val="20"/>
        </w:rPr>
        <w:t>控制</w:t>
      </w:r>
      <w:r w:rsidRPr="00406923">
        <w:rPr>
          <w:rFonts w:ascii="Times New Roman" w:eastAsia="黑体" w:hAnsi="Times New Roman" w:cs="Times New Roman"/>
          <w:sz w:val="24"/>
          <w:szCs w:val="20"/>
        </w:rPr>
        <w:t>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118"/>
        <w:gridCol w:w="11336"/>
      </w:tblGrid>
      <w:tr w:rsidR="00636887" w:rsidRPr="00B50A90" w:rsidTr="00713707">
        <w:trPr>
          <w:trHeight w:val="270"/>
          <w:jc w:val="center"/>
        </w:trPr>
        <w:tc>
          <w:tcPr>
            <w:tcW w:w="254" w:type="pct"/>
            <w:shd w:val="clear" w:color="auto" w:fill="auto"/>
            <w:vAlign w:val="center"/>
          </w:tcPr>
          <w:p w:rsidR="00636887" w:rsidRPr="00B50A90" w:rsidRDefault="00636887" w:rsidP="006A7A8F">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序号</w:t>
            </w:r>
          </w:p>
        </w:tc>
        <w:tc>
          <w:tcPr>
            <w:tcW w:w="747" w:type="pct"/>
            <w:shd w:val="clear" w:color="auto" w:fill="auto"/>
            <w:vAlign w:val="center"/>
          </w:tcPr>
          <w:p w:rsidR="00636887" w:rsidRPr="00B50A90" w:rsidRDefault="00636887" w:rsidP="006A7A8F">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风险事件</w:t>
            </w:r>
          </w:p>
        </w:tc>
        <w:tc>
          <w:tcPr>
            <w:tcW w:w="3999" w:type="pct"/>
            <w:shd w:val="clear" w:color="auto" w:fill="auto"/>
            <w:vAlign w:val="center"/>
          </w:tcPr>
          <w:p w:rsidR="00636887" w:rsidRPr="00B50A90" w:rsidRDefault="00C53166" w:rsidP="006A7A8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风险</w:t>
            </w:r>
            <w:r w:rsidR="00636887" w:rsidRPr="00B50A90">
              <w:rPr>
                <w:rFonts w:ascii="Times New Roman" w:eastAsia="仿宋" w:hAnsi="Times New Roman" w:cs="Times New Roman"/>
                <w:sz w:val="20"/>
                <w:szCs w:val="20"/>
              </w:rPr>
              <w:t>控制措施</w:t>
            </w:r>
          </w:p>
        </w:tc>
      </w:tr>
      <w:tr w:rsidR="00636887" w:rsidRPr="00B50A90" w:rsidTr="00713707">
        <w:trPr>
          <w:trHeight w:val="629"/>
          <w:jc w:val="center"/>
        </w:trPr>
        <w:tc>
          <w:tcPr>
            <w:tcW w:w="254" w:type="pct"/>
            <w:shd w:val="clear" w:color="auto" w:fill="auto"/>
            <w:vAlign w:val="center"/>
          </w:tcPr>
          <w:p w:rsidR="00636887" w:rsidRPr="00B50A90" w:rsidRDefault="00636887" w:rsidP="006A7A8F">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1</w:t>
            </w:r>
          </w:p>
        </w:tc>
        <w:tc>
          <w:tcPr>
            <w:tcW w:w="747" w:type="pct"/>
            <w:shd w:val="clear" w:color="auto" w:fill="auto"/>
            <w:vAlign w:val="center"/>
          </w:tcPr>
          <w:p w:rsidR="00636887" w:rsidRPr="00B50A90" w:rsidRDefault="00636887" w:rsidP="006A7A8F">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闸室整体变形失稳</w:t>
            </w:r>
          </w:p>
        </w:tc>
        <w:tc>
          <w:tcPr>
            <w:tcW w:w="3999" w:type="pct"/>
            <w:shd w:val="clear" w:color="auto" w:fill="auto"/>
            <w:vAlign w:val="center"/>
          </w:tcPr>
          <w:p w:rsidR="00636887" w:rsidRPr="00B50A90" w:rsidRDefault="00636887" w:rsidP="00842A68">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1</w:t>
            </w:r>
            <w:r w:rsidRPr="00B50A90">
              <w:rPr>
                <w:rFonts w:ascii="Times New Roman" w:eastAsia="仿宋" w:hAnsi="Times New Roman" w:cs="Times New Roman"/>
                <w:sz w:val="20"/>
                <w:szCs w:val="20"/>
              </w:rPr>
              <w:t>）当水闸基础和地基发生不均匀沉降，可采用地基处理</w:t>
            </w:r>
            <w:r>
              <w:rPr>
                <w:rFonts w:ascii="Times New Roman" w:eastAsia="仿宋" w:hAnsi="Times New Roman" w:cs="Times New Roman" w:hint="eastAsia"/>
                <w:sz w:val="20"/>
                <w:szCs w:val="20"/>
              </w:rPr>
              <w:t>措施</w:t>
            </w:r>
            <w:r w:rsidRPr="00B50A90">
              <w:rPr>
                <w:rFonts w:ascii="Times New Roman" w:eastAsia="仿宋" w:hAnsi="Times New Roman" w:cs="Times New Roman"/>
                <w:sz w:val="20"/>
                <w:szCs w:val="20"/>
              </w:rPr>
              <w:t>，也可以调整荷载分布进行纠偏。</w:t>
            </w:r>
          </w:p>
          <w:p w:rsidR="00636887" w:rsidRPr="00B50A90" w:rsidRDefault="00636887" w:rsidP="00842A68">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2</w:t>
            </w:r>
            <w:r w:rsidRPr="00B50A90">
              <w:rPr>
                <w:rFonts w:ascii="Times New Roman" w:eastAsia="仿宋" w:hAnsi="Times New Roman" w:cs="Times New Roman"/>
                <w:sz w:val="20"/>
                <w:szCs w:val="20"/>
              </w:rPr>
              <w:t>）当水闸向下游整体滑移变形，可在闸墩下游布设抗滑桩</w:t>
            </w:r>
            <w:r>
              <w:rPr>
                <w:rFonts w:ascii="Times New Roman" w:eastAsia="仿宋" w:hAnsi="Times New Roman" w:cs="Times New Roman" w:hint="eastAsia"/>
                <w:sz w:val="20"/>
                <w:szCs w:val="20"/>
              </w:rPr>
              <w:t>、闸室上游增设阻滑板等措施</w:t>
            </w:r>
            <w:r w:rsidRPr="00B50A90">
              <w:rPr>
                <w:rFonts w:ascii="Times New Roman" w:eastAsia="仿宋" w:hAnsi="Times New Roman" w:cs="Times New Roman"/>
                <w:sz w:val="20"/>
                <w:szCs w:val="20"/>
              </w:rPr>
              <w:t>，也可在底板下游进行固结灌浆或者锚杆。</w:t>
            </w:r>
          </w:p>
          <w:p w:rsidR="00636887" w:rsidRPr="00B50A90" w:rsidRDefault="00636887" w:rsidP="00842A68">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3</w:t>
            </w:r>
            <w:r w:rsidRPr="00B50A90">
              <w:rPr>
                <w:rFonts w:ascii="Times New Roman" w:eastAsia="仿宋" w:hAnsi="Times New Roman" w:cs="Times New Roman"/>
                <w:sz w:val="20"/>
                <w:szCs w:val="20"/>
              </w:rPr>
              <w:t>）当水闸向垂直水流向出现变形位移，水闸两侧水压力、土压力大小不均，可把闸后墙回填料换为易于透水的砂性土，两侧回填高度对称相等。</w:t>
            </w:r>
          </w:p>
        </w:tc>
      </w:tr>
      <w:tr w:rsidR="00636887" w:rsidRPr="00B50A90" w:rsidTr="00713707">
        <w:trPr>
          <w:trHeight w:val="809"/>
          <w:jc w:val="center"/>
        </w:trPr>
        <w:tc>
          <w:tcPr>
            <w:tcW w:w="254" w:type="pct"/>
            <w:shd w:val="clear" w:color="auto" w:fill="auto"/>
            <w:vAlign w:val="center"/>
          </w:tcPr>
          <w:p w:rsidR="00636887" w:rsidRPr="00B50A90" w:rsidRDefault="00636887" w:rsidP="006A7A8F">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2</w:t>
            </w:r>
          </w:p>
        </w:tc>
        <w:tc>
          <w:tcPr>
            <w:tcW w:w="747" w:type="pct"/>
            <w:shd w:val="clear" w:color="auto" w:fill="auto"/>
            <w:vAlign w:val="center"/>
          </w:tcPr>
          <w:p w:rsidR="00636887" w:rsidRPr="00B50A90" w:rsidRDefault="00636887" w:rsidP="006A7A8F">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闸室</w:t>
            </w:r>
            <w:r>
              <w:rPr>
                <w:rFonts w:ascii="Times New Roman" w:eastAsia="仿宋" w:hAnsi="Times New Roman" w:cs="Times New Roman"/>
                <w:sz w:val="20"/>
                <w:szCs w:val="20"/>
              </w:rPr>
              <w:t>局部破损</w:t>
            </w:r>
          </w:p>
        </w:tc>
        <w:tc>
          <w:tcPr>
            <w:tcW w:w="3999" w:type="pct"/>
            <w:shd w:val="clear" w:color="auto" w:fill="auto"/>
            <w:vAlign w:val="center"/>
          </w:tcPr>
          <w:p w:rsidR="00636887" w:rsidRPr="00B50A90" w:rsidRDefault="00636887" w:rsidP="00842A68">
            <w:pPr>
              <w:jc w:val="left"/>
              <w:rPr>
                <w:rFonts w:ascii="Times New Roman" w:eastAsia="仿宋" w:hAnsi="Times New Roman" w:cs="Times New Roman"/>
                <w:sz w:val="20"/>
                <w:szCs w:val="20"/>
              </w:rPr>
            </w:pPr>
            <w:r>
              <w:rPr>
                <w:rFonts w:ascii="仿宋" w:eastAsia="仿宋" w:hAnsi="仿宋" w:cs="Times New Roman" w:hint="eastAsia"/>
                <w:sz w:val="20"/>
                <w:szCs w:val="20"/>
              </w:rPr>
              <w:t>及时采取混凝土加固补强措施；</w:t>
            </w:r>
            <w:r w:rsidRPr="00406923">
              <w:rPr>
                <w:rFonts w:ascii="仿宋" w:eastAsia="仿宋" w:hAnsi="仿宋" w:cs="Times New Roman"/>
                <w:sz w:val="20"/>
                <w:szCs w:val="20"/>
              </w:rPr>
              <w:t>当启闭闸室梁、板、柱</w:t>
            </w:r>
            <w:r>
              <w:rPr>
                <w:rFonts w:ascii="仿宋" w:eastAsia="仿宋" w:hAnsi="仿宋" w:cs="Times New Roman" w:hint="eastAsia"/>
                <w:sz w:val="20"/>
                <w:szCs w:val="20"/>
              </w:rPr>
              <w:t>、</w:t>
            </w:r>
            <w:r>
              <w:rPr>
                <w:rFonts w:ascii="仿宋" w:eastAsia="仿宋" w:hAnsi="仿宋" w:cs="Times New Roman"/>
                <w:sz w:val="20"/>
                <w:szCs w:val="20"/>
              </w:rPr>
              <w:t>闸墩</w:t>
            </w:r>
            <w:r w:rsidRPr="00406923">
              <w:rPr>
                <w:rFonts w:ascii="仿宋" w:eastAsia="仿宋" w:hAnsi="仿宋" w:cs="Times New Roman"/>
                <w:sz w:val="20"/>
                <w:szCs w:val="20"/>
              </w:rPr>
              <w:t>出现横向裂缝、纵向裂缝或者斜向裂缝，可采用粘钢加固、外包钢加固。</w:t>
            </w:r>
          </w:p>
        </w:tc>
      </w:tr>
      <w:tr w:rsidR="00636887" w:rsidRPr="00B50A90" w:rsidTr="00713707">
        <w:trPr>
          <w:trHeight w:val="270"/>
          <w:jc w:val="center"/>
        </w:trPr>
        <w:tc>
          <w:tcPr>
            <w:tcW w:w="254" w:type="pct"/>
            <w:shd w:val="clear" w:color="auto" w:fill="auto"/>
            <w:vAlign w:val="center"/>
          </w:tcPr>
          <w:p w:rsidR="00636887" w:rsidRPr="00B50A90" w:rsidRDefault="00636887" w:rsidP="006A7A8F">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3</w:t>
            </w:r>
          </w:p>
        </w:tc>
        <w:tc>
          <w:tcPr>
            <w:tcW w:w="747" w:type="pct"/>
            <w:shd w:val="clear" w:color="auto" w:fill="auto"/>
            <w:vAlign w:val="center"/>
          </w:tcPr>
          <w:p w:rsidR="00636887" w:rsidRPr="00B50A90" w:rsidRDefault="00636887" w:rsidP="006A7A8F">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启闭机房变形失稳</w:t>
            </w:r>
          </w:p>
        </w:tc>
        <w:tc>
          <w:tcPr>
            <w:tcW w:w="3999" w:type="pct"/>
            <w:shd w:val="clear" w:color="auto" w:fill="auto"/>
            <w:vAlign w:val="center"/>
          </w:tcPr>
          <w:p w:rsidR="00636887" w:rsidRPr="00B50A90" w:rsidRDefault="00636887" w:rsidP="00842A68">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1</w:t>
            </w:r>
            <w:r w:rsidRPr="00B50A90">
              <w:rPr>
                <w:rFonts w:ascii="Times New Roman" w:eastAsia="仿宋" w:hAnsi="Times New Roman" w:cs="Times New Roman"/>
                <w:sz w:val="20"/>
                <w:szCs w:val="20"/>
              </w:rPr>
              <w:t>）</w:t>
            </w:r>
            <w:r w:rsidRPr="00406923">
              <w:rPr>
                <w:rFonts w:ascii="仿宋" w:eastAsia="仿宋" w:hAnsi="仿宋" w:cs="Times New Roman"/>
                <w:sz w:val="20"/>
                <w:szCs w:val="20"/>
              </w:rPr>
              <w:t>降低活荷载；</w:t>
            </w:r>
          </w:p>
          <w:p w:rsidR="00636887" w:rsidRPr="00B50A90" w:rsidRDefault="00636887" w:rsidP="00842A68">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2</w:t>
            </w:r>
            <w:r w:rsidRPr="00B50A90">
              <w:rPr>
                <w:rFonts w:ascii="Times New Roman" w:eastAsia="仿宋" w:hAnsi="Times New Roman" w:cs="Times New Roman"/>
                <w:sz w:val="20"/>
                <w:szCs w:val="20"/>
              </w:rPr>
              <w:t>）建议复核启闭排架的承载能力，如有必要，可采用粘钢加固、外包钢加固原启闭排架。</w:t>
            </w:r>
          </w:p>
        </w:tc>
      </w:tr>
    </w:tbl>
    <w:p w:rsidR="00636887" w:rsidRPr="00636887" w:rsidRDefault="00636887" w:rsidP="009736B1">
      <w:pPr>
        <w:spacing w:after="60" w:line="560" w:lineRule="exact"/>
        <w:jc w:val="center"/>
        <w:rPr>
          <w:rFonts w:ascii="Times New Roman" w:eastAsia="黑体" w:hAnsi="Times New Roman" w:cs="Times New Roman"/>
          <w:sz w:val="24"/>
          <w:szCs w:val="20"/>
        </w:rPr>
      </w:pPr>
    </w:p>
    <w:p w:rsidR="009736B1" w:rsidRPr="00406923" w:rsidRDefault="00842A68" w:rsidP="009736B1">
      <w:pPr>
        <w:spacing w:after="60" w:line="560" w:lineRule="exact"/>
        <w:jc w:val="center"/>
        <w:rPr>
          <w:rFonts w:ascii="Times New Roman" w:eastAsia="黑体" w:hAnsi="Times New Roman" w:cs="Times New Roman"/>
          <w:sz w:val="24"/>
          <w:szCs w:val="24"/>
        </w:rPr>
      </w:pPr>
      <w:r>
        <w:rPr>
          <w:rFonts w:ascii="Times New Roman" w:eastAsia="黑体" w:hAnsi="Times New Roman" w:cs="Times New Roman"/>
          <w:sz w:val="24"/>
          <w:szCs w:val="24"/>
        </w:rPr>
        <w:br w:type="column"/>
      </w:r>
      <w:r w:rsidR="009736B1" w:rsidRPr="00406923">
        <w:rPr>
          <w:rFonts w:ascii="Times New Roman" w:eastAsia="黑体" w:hAnsi="Times New Roman" w:cs="Times New Roman"/>
          <w:sz w:val="24"/>
          <w:szCs w:val="24"/>
        </w:rPr>
        <w:t>表</w:t>
      </w:r>
      <w:r w:rsidR="009736B1" w:rsidRPr="00406923">
        <w:rPr>
          <w:rFonts w:ascii="Times New Roman" w:eastAsia="黑体" w:hAnsi="Times New Roman" w:cs="Times New Roman"/>
          <w:sz w:val="24"/>
          <w:szCs w:val="24"/>
        </w:rPr>
        <w:t>3.3-</w:t>
      </w:r>
      <w:r w:rsidR="007F4F92">
        <w:rPr>
          <w:rFonts w:ascii="Times New Roman" w:eastAsia="黑体" w:hAnsi="Times New Roman" w:cs="Times New Roman"/>
          <w:sz w:val="24"/>
          <w:szCs w:val="24"/>
        </w:rPr>
        <w:t>3</w:t>
      </w:r>
      <w:r w:rsidR="007F4F92" w:rsidRPr="00406923">
        <w:rPr>
          <w:rFonts w:ascii="Times New Roman" w:eastAsia="黑体" w:hAnsi="Times New Roman" w:cs="Times New Roman"/>
          <w:sz w:val="24"/>
          <w:szCs w:val="24"/>
        </w:rPr>
        <w:t xml:space="preserve">  </w:t>
      </w:r>
      <w:r w:rsidR="009736B1" w:rsidRPr="00406923">
        <w:rPr>
          <w:rFonts w:ascii="Times New Roman" w:eastAsia="黑体" w:hAnsi="Times New Roman" w:cs="Times New Roman"/>
          <w:sz w:val="24"/>
          <w:szCs w:val="24"/>
        </w:rPr>
        <w:t>明渠风险控制措施一览表</w:t>
      </w:r>
    </w:p>
    <w:tbl>
      <w:tblPr>
        <w:tblW w:w="5073"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673"/>
        <w:gridCol w:w="708"/>
        <w:gridCol w:w="1133"/>
        <w:gridCol w:w="11867"/>
      </w:tblGrid>
      <w:tr w:rsidR="00406923" w:rsidRPr="00406923" w:rsidTr="00B5002C">
        <w:trPr>
          <w:cantSplit/>
          <w:trHeight w:val="284"/>
          <w:tblHeader/>
          <w:jc w:val="center"/>
        </w:trPr>
        <w:tc>
          <w:tcPr>
            <w:tcW w:w="874" w:type="pct"/>
            <w:gridSpan w:val="3"/>
            <w:vAlign w:val="center"/>
          </w:tcPr>
          <w:p w:rsidR="009736B1" w:rsidRPr="00406923" w:rsidRDefault="009736B1" w:rsidP="009736B1">
            <w:pPr>
              <w:spacing w:after="60"/>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风险事件</w:t>
            </w:r>
          </w:p>
        </w:tc>
        <w:tc>
          <w:tcPr>
            <w:tcW w:w="4126" w:type="pct"/>
            <w:vMerge w:val="restart"/>
            <w:vAlign w:val="center"/>
          </w:tcPr>
          <w:p w:rsidR="009736B1" w:rsidRPr="00406923" w:rsidRDefault="00C53166" w:rsidP="009736B1">
            <w:pPr>
              <w:spacing w:after="60"/>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风险</w:t>
            </w:r>
            <w:r w:rsidR="009736B1" w:rsidRPr="00406923">
              <w:rPr>
                <w:rFonts w:ascii="Times New Roman" w:eastAsia="仿宋" w:hAnsi="Times New Roman" w:cs="Times New Roman"/>
                <w:kern w:val="0"/>
                <w:sz w:val="20"/>
                <w:szCs w:val="20"/>
              </w:rPr>
              <w:t>控制措施</w:t>
            </w:r>
          </w:p>
        </w:tc>
      </w:tr>
      <w:tr w:rsidR="00406923" w:rsidRPr="00406923" w:rsidTr="00B5002C">
        <w:trPr>
          <w:cantSplit/>
          <w:trHeight w:val="128"/>
          <w:tblHeader/>
          <w:jc w:val="center"/>
        </w:trPr>
        <w:tc>
          <w:tcPr>
            <w:tcW w:w="234" w:type="pct"/>
            <w:vAlign w:val="center"/>
          </w:tcPr>
          <w:p w:rsidR="009736B1" w:rsidRPr="00406923" w:rsidRDefault="009736B1" w:rsidP="009736B1">
            <w:pPr>
              <w:spacing w:after="60"/>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序号</w:t>
            </w:r>
          </w:p>
        </w:tc>
        <w:tc>
          <w:tcPr>
            <w:tcW w:w="640" w:type="pct"/>
            <w:gridSpan w:val="2"/>
            <w:vAlign w:val="center"/>
          </w:tcPr>
          <w:p w:rsidR="009736B1" w:rsidRPr="00406923" w:rsidRDefault="009736B1" w:rsidP="009736B1">
            <w:pPr>
              <w:spacing w:after="60"/>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类型</w:t>
            </w:r>
          </w:p>
        </w:tc>
        <w:tc>
          <w:tcPr>
            <w:tcW w:w="4126" w:type="pct"/>
            <w:vMerge/>
            <w:vAlign w:val="center"/>
          </w:tcPr>
          <w:p w:rsidR="009736B1" w:rsidRPr="00406923" w:rsidRDefault="009736B1" w:rsidP="009736B1">
            <w:pPr>
              <w:spacing w:after="60"/>
              <w:rPr>
                <w:rFonts w:ascii="Times New Roman" w:eastAsia="仿宋" w:hAnsi="Times New Roman" w:cs="Times New Roman"/>
                <w:b/>
                <w:bCs/>
                <w:kern w:val="0"/>
                <w:sz w:val="20"/>
                <w:szCs w:val="20"/>
              </w:rPr>
            </w:pPr>
          </w:p>
        </w:tc>
      </w:tr>
      <w:tr w:rsidR="00406923" w:rsidRPr="00406923" w:rsidTr="00166E89">
        <w:trPr>
          <w:cantSplit/>
          <w:trHeight w:val="284"/>
          <w:jc w:val="center"/>
        </w:trPr>
        <w:tc>
          <w:tcPr>
            <w:tcW w:w="234" w:type="pct"/>
            <w:vMerge w:val="restart"/>
            <w:vAlign w:val="center"/>
          </w:tcPr>
          <w:p w:rsidR="009736B1" w:rsidRPr="00406923" w:rsidRDefault="009736B1" w:rsidP="009736B1">
            <w:pPr>
              <w:spacing w:after="60"/>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w:t>
            </w:r>
          </w:p>
        </w:tc>
        <w:tc>
          <w:tcPr>
            <w:tcW w:w="246" w:type="pct"/>
            <w:vMerge w:val="restart"/>
            <w:vAlign w:val="center"/>
          </w:tcPr>
          <w:p w:rsidR="009736B1" w:rsidRPr="00406923" w:rsidRDefault="009736B1" w:rsidP="00842A68">
            <w:pPr>
              <w:spacing w:line="360" w:lineRule="exact"/>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一级边坡以上渠堤漫顶</w:t>
            </w:r>
          </w:p>
        </w:tc>
        <w:tc>
          <w:tcPr>
            <w:tcW w:w="394" w:type="pct"/>
            <w:vAlign w:val="center"/>
          </w:tcPr>
          <w:p w:rsidR="009736B1" w:rsidRPr="00406923" w:rsidRDefault="009736B1" w:rsidP="00842A68">
            <w:pPr>
              <w:spacing w:after="60" w:line="36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堤顶漫溢</w:t>
            </w:r>
          </w:p>
        </w:tc>
        <w:tc>
          <w:tcPr>
            <w:tcW w:w="4126" w:type="pct"/>
            <w:vAlign w:val="center"/>
          </w:tcPr>
          <w:p w:rsidR="009736B1" w:rsidRPr="00406923" w:rsidRDefault="000B6E74" w:rsidP="00842A68">
            <w:pPr>
              <w:spacing w:line="360" w:lineRule="exac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）堤外洪水入渠，在渠顶顶外侧用砂袋等布置临时子堰挡水，子堰</w:t>
            </w:r>
            <w:r w:rsidR="009736B1" w:rsidRPr="00406923">
              <w:rPr>
                <w:rFonts w:ascii="Times New Roman" w:eastAsia="仿宋" w:hAnsi="Times New Roman" w:cs="Times New Roman"/>
                <w:kern w:val="0"/>
                <w:sz w:val="20"/>
              </w:rPr>
              <w:t>坡脚处宽度根据洪水预报需要加高幅度确定，一般为需要加高高度的</w:t>
            </w:r>
            <w:r w:rsidR="009736B1" w:rsidRPr="00406923">
              <w:rPr>
                <w:rFonts w:ascii="Times New Roman" w:eastAsia="仿宋" w:hAnsi="Times New Roman" w:cs="Times New Roman"/>
                <w:kern w:val="0"/>
                <w:sz w:val="20"/>
              </w:rPr>
              <w:t>1.5</w:t>
            </w:r>
            <w:r w:rsidR="009736B1" w:rsidRPr="00406923">
              <w:rPr>
                <w:rFonts w:ascii="Times New Roman" w:eastAsia="仿宋" w:hAnsi="Times New Roman" w:cs="Times New Roman"/>
                <w:kern w:val="0"/>
                <w:sz w:val="20"/>
              </w:rPr>
              <w:t>～</w:t>
            </w:r>
            <w:r w:rsidR="009736B1" w:rsidRPr="00406923">
              <w:rPr>
                <w:rFonts w:ascii="Times New Roman" w:eastAsia="仿宋" w:hAnsi="Times New Roman" w:cs="Times New Roman"/>
                <w:kern w:val="0"/>
                <w:sz w:val="20"/>
              </w:rPr>
              <w:t>2</w:t>
            </w:r>
            <w:r w:rsidR="009736B1" w:rsidRPr="00406923">
              <w:rPr>
                <w:rFonts w:ascii="Times New Roman" w:eastAsia="仿宋" w:hAnsi="Times New Roman" w:cs="Times New Roman"/>
                <w:kern w:val="0"/>
                <w:sz w:val="20"/>
              </w:rPr>
              <w:t>倍</w:t>
            </w:r>
            <w:r w:rsidR="009736B1" w:rsidRPr="00406923">
              <w:rPr>
                <w:rFonts w:ascii="Times New Roman" w:eastAsia="仿宋" w:hAnsi="Times New Roman" w:cs="Times New Roman"/>
                <w:sz w:val="20"/>
                <w:szCs w:val="20"/>
              </w:rPr>
              <w:t>。</w:t>
            </w:r>
          </w:p>
          <w:p w:rsidR="009736B1" w:rsidRPr="00406923" w:rsidRDefault="000B6E74" w:rsidP="00842A68">
            <w:pPr>
              <w:spacing w:line="360" w:lineRule="exac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）及时疏通堤外排水通道</w:t>
            </w:r>
            <w:r w:rsidR="009736B1" w:rsidRPr="00406923">
              <w:rPr>
                <w:rFonts w:ascii="Times New Roman" w:eastAsia="仿宋" w:hAnsi="Times New Roman" w:cs="Times New Roman"/>
                <w:kern w:val="0"/>
                <w:sz w:val="20"/>
              </w:rPr>
              <w:t>，降低局部区域洪水位</w:t>
            </w:r>
            <w:r w:rsidR="009736B1" w:rsidRPr="00406923">
              <w:rPr>
                <w:rFonts w:ascii="Times New Roman" w:eastAsia="仿宋" w:hAnsi="Times New Roman" w:cs="Times New Roman"/>
                <w:sz w:val="20"/>
                <w:szCs w:val="20"/>
              </w:rPr>
              <w:t>。</w:t>
            </w:r>
          </w:p>
        </w:tc>
      </w:tr>
      <w:tr w:rsidR="00406923" w:rsidRPr="00406923" w:rsidTr="00166E89">
        <w:trPr>
          <w:cantSplit/>
          <w:trHeight w:val="284"/>
          <w:jc w:val="center"/>
        </w:trPr>
        <w:tc>
          <w:tcPr>
            <w:tcW w:w="234" w:type="pct"/>
            <w:vMerge/>
            <w:vAlign w:val="center"/>
          </w:tcPr>
          <w:p w:rsidR="009736B1" w:rsidRPr="00406923" w:rsidRDefault="009736B1" w:rsidP="009736B1">
            <w:pPr>
              <w:spacing w:after="60"/>
              <w:jc w:val="center"/>
              <w:rPr>
                <w:rFonts w:ascii="Times New Roman" w:eastAsia="仿宋" w:hAnsi="Times New Roman" w:cs="Times New Roman"/>
                <w:sz w:val="20"/>
                <w:szCs w:val="20"/>
              </w:rPr>
            </w:pPr>
          </w:p>
        </w:tc>
        <w:tc>
          <w:tcPr>
            <w:tcW w:w="246" w:type="pct"/>
            <w:vMerge/>
            <w:vAlign w:val="center"/>
          </w:tcPr>
          <w:p w:rsidR="009736B1" w:rsidRPr="00406923" w:rsidRDefault="009736B1" w:rsidP="00842A68">
            <w:pPr>
              <w:spacing w:line="360" w:lineRule="exact"/>
              <w:jc w:val="center"/>
              <w:rPr>
                <w:rFonts w:ascii="Times New Roman" w:eastAsia="仿宋" w:hAnsi="Times New Roman" w:cs="Times New Roman"/>
                <w:sz w:val="20"/>
                <w:szCs w:val="20"/>
              </w:rPr>
            </w:pPr>
          </w:p>
        </w:tc>
        <w:tc>
          <w:tcPr>
            <w:tcW w:w="394" w:type="pct"/>
            <w:vAlign w:val="center"/>
          </w:tcPr>
          <w:p w:rsidR="009736B1" w:rsidRPr="00406923" w:rsidRDefault="009736B1" w:rsidP="00842A68">
            <w:pPr>
              <w:spacing w:after="60" w:line="36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防洪堤溃决</w:t>
            </w:r>
          </w:p>
        </w:tc>
        <w:tc>
          <w:tcPr>
            <w:tcW w:w="4126" w:type="pct"/>
            <w:vAlign w:val="center"/>
          </w:tcPr>
          <w:p w:rsidR="009736B1" w:rsidRPr="00406923" w:rsidRDefault="000B6E74" w:rsidP="00842A68">
            <w:pPr>
              <w:spacing w:line="360" w:lineRule="exac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）先采用编织土袋或铅丝石笼先封堵</w:t>
            </w:r>
            <w:r w:rsidR="009736B1" w:rsidRPr="00406923">
              <w:rPr>
                <w:rFonts w:ascii="Times New Roman" w:eastAsia="仿宋" w:hAnsi="Times New Roman" w:cs="Times New Roman"/>
                <w:kern w:val="0"/>
                <w:sz w:val="20"/>
              </w:rPr>
              <w:t>溃口口门</w:t>
            </w:r>
            <w:r w:rsidR="009736B1" w:rsidRPr="00406923">
              <w:rPr>
                <w:rFonts w:ascii="Times New Roman" w:eastAsia="仿宋" w:hAnsi="Times New Roman" w:cs="Times New Roman"/>
                <w:sz w:val="20"/>
                <w:szCs w:val="20"/>
              </w:rPr>
              <w:t>；</w:t>
            </w:r>
          </w:p>
          <w:p w:rsidR="009736B1" w:rsidRPr="00406923" w:rsidRDefault="000B6E74" w:rsidP="00842A68">
            <w:pPr>
              <w:spacing w:line="360" w:lineRule="exac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）然后在其外侧采用粘土或编织土袋堵漏。</w:t>
            </w:r>
          </w:p>
        </w:tc>
      </w:tr>
      <w:tr w:rsidR="00406923" w:rsidRPr="00406923" w:rsidTr="00166E89">
        <w:trPr>
          <w:cantSplit/>
          <w:trHeight w:val="284"/>
          <w:jc w:val="center"/>
        </w:trPr>
        <w:tc>
          <w:tcPr>
            <w:tcW w:w="234" w:type="pct"/>
            <w:vMerge w:val="restart"/>
            <w:vAlign w:val="center"/>
          </w:tcPr>
          <w:p w:rsidR="009736B1" w:rsidRPr="00406923" w:rsidRDefault="009736B1" w:rsidP="009736B1">
            <w:pPr>
              <w:spacing w:after="60"/>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w:t>
            </w:r>
          </w:p>
        </w:tc>
        <w:tc>
          <w:tcPr>
            <w:tcW w:w="246" w:type="pct"/>
            <w:vMerge w:val="restart"/>
            <w:vAlign w:val="center"/>
          </w:tcPr>
          <w:p w:rsidR="009736B1" w:rsidRPr="00406923" w:rsidRDefault="009736B1" w:rsidP="00842A68">
            <w:pPr>
              <w:spacing w:after="60" w:line="36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渠坡</w:t>
            </w:r>
          </w:p>
          <w:p w:rsidR="009736B1" w:rsidRPr="00406923" w:rsidRDefault="009736B1" w:rsidP="00842A68">
            <w:pPr>
              <w:spacing w:after="60" w:line="36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失稳</w:t>
            </w:r>
          </w:p>
        </w:tc>
        <w:tc>
          <w:tcPr>
            <w:tcW w:w="394" w:type="pct"/>
            <w:vAlign w:val="center"/>
          </w:tcPr>
          <w:p w:rsidR="009736B1" w:rsidRPr="00406923" w:rsidRDefault="009736B1" w:rsidP="00842A68">
            <w:pPr>
              <w:spacing w:after="60" w:line="36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渠堤外坡</w:t>
            </w:r>
          </w:p>
        </w:tc>
        <w:tc>
          <w:tcPr>
            <w:tcW w:w="4126" w:type="pct"/>
            <w:vAlign w:val="center"/>
          </w:tcPr>
          <w:p w:rsidR="009736B1" w:rsidRPr="00406923" w:rsidRDefault="000B6E74" w:rsidP="00842A68">
            <w:pPr>
              <w:spacing w:line="360" w:lineRule="exac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）在渠堤外坡脚采用当地材料填筑压脚戗台，压脚戗台高度约为变形体最高处至剪出口最低处竖向高度的</w:t>
            </w:r>
            <w:r w:rsidR="009736B1" w:rsidRPr="00406923">
              <w:rPr>
                <w:rFonts w:ascii="Times New Roman" w:eastAsia="仿宋" w:hAnsi="Times New Roman" w:cs="Times New Roman"/>
                <w:sz w:val="20"/>
                <w:szCs w:val="20"/>
              </w:rPr>
              <w:t>1/3</w:t>
            </w:r>
            <w:r w:rsidR="009736B1" w:rsidRPr="00406923">
              <w:rPr>
                <w:rFonts w:ascii="Times New Roman" w:eastAsia="仿宋" w:hAnsi="Times New Roman" w:cs="Times New Roman"/>
                <w:sz w:val="20"/>
                <w:szCs w:val="20"/>
              </w:rPr>
              <w:t>，压脚戗台沿变形体滑动方向的顶宽度约为变形体破裂面顶底缘水平投影距离，顺渠堤轴线方向长度覆盖变形体，两侧外延距离各</w:t>
            </w:r>
            <w:r w:rsidR="009736B1" w:rsidRPr="00406923">
              <w:rPr>
                <w:rFonts w:ascii="Times New Roman" w:eastAsia="仿宋" w:hAnsi="Times New Roman" w:cs="Times New Roman"/>
                <w:sz w:val="20"/>
                <w:szCs w:val="20"/>
              </w:rPr>
              <w:t>3m</w:t>
            </w:r>
            <w:r w:rsidR="009736B1" w:rsidRPr="00406923">
              <w:rPr>
                <w:rFonts w:ascii="Times New Roman" w:eastAsia="仿宋" w:hAnsi="Times New Roman" w:cs="Times New Roman"/>
                <w:sz w:val="20"/>
                <w:szCs w:val="20"/>
              </w:rPr>
              <w:t>；</w:t>
            </w:r>
          </w:p>
          <w:p w:rsidR="009736B1" w:rsidRPr="00406923" w:rsidRDefault="000B6E74" w:rsidP="00842A68">
            <w:pPr>
              <w:spacing w:line="360" w:lineRule="exact"/>
              <w:rPr>
                <w:rFonts w:ascii="Times New Roman" w:eastAsia="仿宋" w:hAnsi="Times New Roman" w:cs="Times New Roman"/>
                <w:kern w:val="0"/>
                <w:sz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）变形体外露区域采用防水膜覆盖。</w:t>
            </w:r>
          </w:p>
        </w:tc>
      </w:tr>
      <w:tr w:rsidR="00406923" w:rsidRPr="00406923" w:rsidTr="00166E89">
        <w:trPr>
          <w:cantSplit/>
          <w:trHeight w:val="284"/>
          <w:jc w:val="center"/>
        </w:trPr>
        <w:tc>
          <w:tcPr>
            <w:tcW w:w="234" w:type="pct"/>
            <w:vMerge/>
            <w:vAlign w:val="center"/>
          </w:tcPr>
          <w:p w:rsidR="009736B1" w:rsidRPr="00406923" w:rsidRDefault="009736B1" w:rsidP="009736B1">
            <w:pPr>
              <w:spacing w:after="60"/>
              <w:jc w:val="center"/>
              <w:rPr>
                <w:rFonts w:ascii="Times New Roman" w:eastAsia="仿宋" w:hAnsi="Times New Roman" w:cs="Times New Roman"/>
                <w:b/>
                <w:bCs/>
                <w:sz w:val="20"/>
                <w:szCs w:val="20"/>
              </w:rPr>
            </w:pPr>
          </w:p>
        </w:tc>
        <w:tc>
          <w:tcPr>
            <w:tcW w:w="246" w:type="pct"/>
            <w:vMerge/>
            <w:vAlign w:val="center"/>
          </w:tcPr>
          <w:p w:rsidR="009736B1" w:rsidRPr="00406923" w:rsidRDefault="009736B1" w:rsidP="00842A68">
            <w:pPr>
              <w:spacing w:after="60" w:line="360" w:lineRule="exact"/>
              <w:rPr>
                <w:rFonts w:ascii="Times New Roman" w:eastAsia="仿宋" w:hAnsi="Times New Roman" w:cs="Times New Roman"/>
                <w:b/>
                <w:bCs/>
                <w:kern w:val="0"/>
                <w:sz w:val="20"/>
                <w:szCs w:val="20"/>
              </w:rPr>
            </w:pPr>
          </w:p>
        </w:tc>
        <w:tc>
          <w:tcPr>
            <w:tcW w:w="394" w:type="pct"/>
            <w:vAlign w:val="center"/>
          </w:tcPr>
          <w:p w:rsidR="009736B1" w:rsidRPr="00406923" w:rsidRDefault="009736B1" w:rsidP="00842A68">
            <w:pPr>
              <w:spacing w:after="60" w:line="36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过水断面内坡</w:t>
            </w:r>
          </w:p>
        </w:tc>
        <w:tc>
          <w:tcPr>
            <w:tcW w:w="4126" w:type="pct"/>
            <w:vAlign w:val="center"/>
          </w:tcPr>
          <w:p w:rsidR="009736B1" w:rsidRPr="00406923" w:rsidRDefault="000B6E74" w:rsidP="00842A68">
            <w:pPr>
              <w:spacing w:line="360" w:lineRule="exac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）在变形体及其周边铺防水土工膜，上铺砂袋，压脚稳定。</w:t>
            </w:r>
          </w:p>
          <w:p w:rsidR="009736B1" w:rsidRPr="00406923" w:rsidRDefault="000B6E74" w:rsidP="00842A68">
            <w:pPr>
              <w:spacing w:line="360" w:lineRule="exac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）水下浇筑膜袋混凝土。</w:t>
            </w:r>
          </w:p>
          <w:p w:rsidR="009736B1" w:rsidRPr="00406923" w:rsidRDefault="000B6E74" w:rsidP="00842A68">
            <w:pPr>
              <w:spacing w:line="360" w:lineRule="exac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3</w:t>
            </w:r>
            <w:r w:rsidR="009736B1" w:rsidRPr="00406923">
              <w:rPr>
                <w:rFonts w:ascii="Times New Roman" w:eastAsia="仿宋" w:hAnsi="Times New Roman" w:cs="Times New Roman"/>
                <w:sz w:val="20"/>
                <w:szCs w:val="20"/>
              </w:rPr>
              <w:t>）不停水时设置围堰或者停水时，修正边坡，铺设保温板和衬砌护面板。</w:t>
            </w:r>
          </w:p>
        </w:tc>
      </w:tr>
      <w:tr w:rsidR="00406923" w:rsidRPr="00406923" w:rsidTr="00166E89">
        <w:trPr>
          <w:cantSplit/>
          <w:trHeight w:val="284"/>
          <w:jc w:val="center"/>
        </w:trPr>
        <w:tc>
          <w:tcPr>
            <w:tcW w:w="234" w:type="pct"/>
            <w:vMerge/>
            <w:vAlign w:val="center"/>
          </w:tcPr>
          <w:p w:rsidR="009736B1" w:rsidRPr="00406923" w:rsidRDefault="009736B1" w:rsidP="009736B1">
            <w:pPr>
              <w:spacing w:after="60"/>
              <w:jc w:val="center"/>
              <w:rPr>
                <w:rFonts w:ascii="Times New Roman" w:eastAsia="仿宋" w:hAnsi="Times New Roman" w:cs="Times New Roman"/>
                <w:b/>
                <w:bCs/>
                <w:sz w:val="20"/>
                <w:szCs w:val="20"/>
              </w:rPr>
            </w:pPr>
          </w:p>
        </w:tc>
        <w:tc>
          <w:tcPr>
            <w:tcW w:w="246" w:type="pct"/>
            <w:vMerge/>
            <w:vAlign w:val="center"/>
          </w:tcPr>
          <w:p w:rsidR="009736B1" w:rsidRPr="00406923" w:rsidRDefault="009736B1" w:rsidP="00842A68">
            <w:pPr>
              <w:spacing w:after="60" w:line="360" w:lineRule="exact"/>
              <w:rPr>
                <w:rFonts w:ascii="Times New Roman" w:eastAsia="仿宋" w:hAnsi="Times New Roman" w:cs="Times New Roman"/>
                <w:b/>
                <w:bCs/>
                <w:kern w:val="0"/>
                <w:sz w:val="20"/>
                <w:szCs w:val="20"/>
              </w:rPr>
            </w:pPr>
          </w:p>
        </w:tc>
        <w:tc>
          <w:tcPr>
            <w:tcW w:w="394" w:type="pct"/>
            <w:vAlign w:val="center"/>
          </w:tcPr>
          <w:p w:rsidR="009736B1" w:rsidRPr="00406923" w:rsidRDefault="009736B1" w:rsidP="00842A68">
            <w:pPr>
              <w:spacing w:after="60" w:line="36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渠堤内一级马道以上边坡</w:t>
            </w:r>
          </w:p>
        </w:tc>
        <w:tc>
          <w:tcPr>
            <w:tcW w:w="4126" w:type="pct"/>
            <w:vAlign w:val="center"/>
          </w:tcPr>
          <w:p w:rsidR="009736B1" w:rsidRPr="00406923" w:rsidRDefault="000B6E74" w:rsidP="00842A68">
            <w:pPr>
              <w:spacing w:line="360" w:lineRule="exac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）变形体位于坡顶：变形体上部开挖减载；变形体顶沿滑裂面进行封闭防渗处理，变形体表面和坡顶采用防水膜覆盖。</w:t>
            </w:r>
          </w:p>
          <w:p w:rsidR="009736B1" w:rsidRPr="00406923" w:rsidRDefault="000B6E74" w:rsidP="00842A68">
            <w:pPr>
              <w:spacing w:line="360" w:lineRule="exac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）变形体位于坡中部：变形体顶沿滑裂面进行封闭防渗处理；整个变形体采用塑料防水膜覆盖；在变形体中下部布置土钉、土锚或伞型锚，亦可配合树根桩加固。</w:t>
            </w:r>
          </w:p>
          <w:p w:rsidR="009736B1" w:rsidRPr="00406923" w:rsidRDefault="000B6E74" w:rsidP="00842A68">
            <w:pPr>
              <w:spacing w:line="360" w:lineRule="exac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3</w:t>
            </w:r>
            <w:r w:rsidR="009736B1" w:rsidRPr="00406923">
              <w:rPr>
                <w:rFonts w:ascii="Times New Roman" w:eastAsia="仿宋" w:hAnsi="Times New Roman" w:cs="Times New Roman"/>
                <w:sz w:val="20"/>
                <w:szCs w:val="20"/>
              </w:rPr>
              <w:t>）变形体位于一级马道附近：变形体顶沿滑裂面进行封闭防渗处理；整个变形体采用塑料防水膜覆盖；在变形体中下部以静压方式植入钢管桩。</w:t>
            </w:r>
          </w:p>
          <w:p w:rsidR="009736B1" w:rsidRPr="00406923" w:rsidRDefault="000B6E74" w:rsidP="00842A68">
            <w:pPr>
              <w:spacing w:line="360" w:lineRule="exact"/>
              <w:rPr>
                <w:rFonts w:ascii="Times New Roman" w:eastAsia="仿宋" w:hAnsi="Times New Roman" w:cs="Times New Roman"/>
                <w:kern w:val="0"/>
                <w:sz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4</w:t>
            </w:r>
            <w:r w:rsidR="009736B1" w:rsidRPr="00406923">
              <w:rPr>
                <w:rFonts w:ascii="Times New Roman" w:eastAsia="仿宋" w:hAnsi="Times New Roman" w:cs="Times New Roman"/>
                <w:sz w:val="20"/>
                <w:szCs w:val="20"/>
              </w:rPr>
              <w:t>）边坡整体失稳，清除松动滑坡；渠堤外边坡培厚加固，并做好土工膜防渗和护坡；渠堤内削坡并做好护面，加宽一级马道。</w:t>
            </w:r>
          </w:p>
        </w:tc>
      </w:tr>
      <w:tr w:rsidR="00406923" w:rsidRPr="00406923" w:rsidTr="00166E89">
        <w:trPr>
          <w:cantSplit/>
          <w:trHeight w:val="284"/>
          <w:jc w:val="center"/>
        </w:trPr>
        <w:tc>
          <w:tcPr>
            <w:tcW w:w="234" w:type="pct"/>
            <w:vMerge w:val="restart"/>
            <w:vAlign w:val="center"/>
          </w:tcPr>
          <w:p w:rsidR="009736B1" w:rsidRPr="00406923" w:rsidRDefault="009736B1" w:rsidP="009736B1">
            <w:pPr>
              <w:spacing w:after="60"/>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w:t>
            </w:r>
          </w:p>
        </w:tc>
        <w:tc>
          <w:tcPr>
            <w:tcW w:w="246" w:type="pct"/>
            <w:vMerge w:val="restart"/>
            <w:vAlign w:val="center"/>
          </w:tcPr>
          <w:p w:rsidR="009736B1" w:rsidRPr="00406923" w:rsidRDefault="009736B1" w:rsidP="009736B1">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渠堤内一级边坡渗流破坏</w:t>
            </w:r>
          </w:p>
        </w:tc>
        <w:tc>
          <w:tcPr>
            <w:tcW w:w="394" w:type="pct"/>
            <w:vAlign w:val="center"/>
          </w:tcPr>
          <w:p w:rsidR="009736B1" w:rsidRPr="00406923" w:rsidRDefault="009736B1" w:rsidP="009736B1">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集中渗漏</w:t>
            </w:r>
          </w:p>
        </w:tc>
        <w:tc>
          <w:tcPr>
            <w:tcW w:w="4126" w:type="pct"/>
            <w:vAlign w:val="center"/>
          </w:tcPr>
          <w:p w:rsidR="009736B1" w:rsidRPr="00406923" w:rsidRDefault="000B6E74" w:rsidP="00842A68">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1</w:t>
            </w:r>
            <w:r w:rsidR="009736B1" w:rsidRPr="00406923">
              <w:rPr>
                <w:rFonts w:ascii="Times New Roman" w:eastAsia="仿宋" w:hAnsi="Times New Roman" w:cs="Times New Roman"/>
                <w:kern w:val="0"/>
                <w:sz w:val="20"/>
                <w:szCs w:val="20"/>
              </w:rPr>
              <w:t>）在渠堤内一级马道以上集中渗漏出口用砂袋堵压，防止水土流失。</w:t>
            </w:r>
          </w:p>
          <w:p w:rsidR="009736B1" w:rsidRPr="00406923" w:rsidRDefault="000B6E74" w:rsidP="00842A68">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2</w:t>
            </w:r>
            <w:r w:rsidR="009736B1" w:rsidRPr="00406923">
              <w:rPr>
                <w:rFonts w:ascii="Times New Roman" w:eastAsia="仿宋" w:hAnsi="Times New Roman" w:cs="Times New Roman"/>
                <w:kern w:val="0"/>
                <w:sz w:val="20"/>
                <w:szCs w:val="20"/>
              </w:rPr>
              <w:t>）迅速查明渗漏通道；</w:t>
            </w:r>
          </w:p>
          <w:p w:rsidR="009736B1" w:rsidRPr="00406923" w:rsidRDefault="000B6E74" w:rsidP="00842A68">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3</w:t>
            </w:r>
            <w:r w:rsidR="009736B1" w:rsidRPr="00406923">
              <w:rPr>
                <w:rFonts w:ascii="Times New Roman" w:eastAsia="仿宋" w:hAnsi="Times New Roman" w:cs="Times New Roman"/>
                <w:kern w:val="0"/>
                <w:sz w:val="20"/>
                <w:szCs w:val="20"/>
              </w:rPr>
              <w:t>）靠近渗漏通道入口处（靠近迎水侧、建筑物结构缝、贯穿性裂缝）采用粘土、土工膜封闭渗源。</w:t>
            </w:r>
          </w:p>
        </w:tc>
      </w:tr>
      <w:tr w:rsidR="00406923" w:rsidRPr="00406923" w:rsidTr="00166E89">
        <w:trPr>
          <w:cantSplit/>
          <w:trHeight w:val="284"/>
          <w:jc w:val="center"/>
        </w:trPr>
        <w:tc>
          <w:tcPr>
            <w:tcW w:w="234" w:type="pct"/>
            <w:vMerge/>
            <w:vAlign w:val="center"/>
          </w:tcPr>
          <w:p w:rsidR="009736B1" w:rsidRPr="00406923" w:rsidRDefault="009736B1" w:rsidP="009736B1">
            <w:pPr>
              <w:spacing w:after="60"/>
              <w:jc w:val="center"/>
              <w:rPr>
                <w:rFonts w:ascii="Times New Roman" w:eastAsia="仿宋" w:hAnsi="Times New Roman" w:cs="Times New Roman"/>
                <w:b/>
                <w:bCs/>
                <w:sz w:val="20"/>
                <w:szCs w:val="20"/>
              </w:rPr>
            </w:pPr>
          </w:p>
        </w:tc>
        <w:tc>
          <w:tcPr>
            <w:tcW w:w="246" w:type="pct"/>
            <w:vMerge/>
            <w:vAlign w:val="center"/>
          </w:tcPr>
          <w:p w:rsidR="009736B1" w:rsidRPr="00406923" w:rsidRDefault="009736B1" w:rsidP="009736B1">
            <w:pPr>
              <w:spacing w:after="60"/>
              <w:rPr>
                <w:rFonts w:ascii="Times New Roman" w:eastAsia="仿宋" w:hAnsi="Times New Roman" w:cs="Times New Roman"/>
                <w:b/>
                <w:bCs/>
                <w:kern w:val="0"/>
                <w:sz w:val="20"/>
                <w:szCs w:val="20"/>
              </w:rPr>
            </w:pPr>
          </w:p>
        </w:tc>
        <w:tc>
          <w:tcPr>
            <w:tcW w:w="394" w:type="pct"/>
            <w:vAlign w:val="center"/>
          </w:tcPr>
          <w:p w:rsidR="009736B1" w:rsidRPr="00406923" w:rsidRDefault="009736B1" w:rsidP="009736B1">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散渗</w:t>
            </w:r>
          </w:p>
        </w:tc>
        <w:tc>
          <w:tcPr>
            <w:tcW w:w="4126" w:type="pct"/>
            <w:vAlign w:val="center"/>
          </w:tcPr>
          <w:p w:rsidR="009736B1" w:rsidRPr="00406923" w:rsidRDefault="000B6E74" w:rsidP="009736B1">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1</w:t>
            </w:r>
            <w:r w:rsidR="009736B1" w:rsidRPr="00406923">
              <w:rPr>
                <w:rFonts w:ascii="Times New Roman" w:eastAsia="仿宋" w:hAnsi="Times New Roman" w:cs="Times New Roman"/>
                <w:kern w:val="0"/>
                <w:sz w:val="20"/>
                <w:szCs w:val="20"/>
              </w:rPr>
              <w:t>）及时疏通渠堤外洪水，堤内边坡采用土工膜封闭；</w:t>
            </w:r>
          </w:p>
          <w:p w:rsidR="009736B1" w:rsidRPr="00406923" w:rsidRDefault="000B6E74" w:rsidP="009736B1">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2</w:t>
            </w:r>
            <w:r w:rsidR="009736B1" w:rsidRPr="00406923">
              <w:rPr>
                <w:rFonts w:ascii="Times New Roman" w:eastAsia="仿宋" w:hAnsi="Times New Roman" w:cs="Times New Roman"/>
                <w:kern w:val="0"/>
                <w:sz w:val="20"/>
                <w:szCs w:val="20"/>
              </w:rPr>
              <w:t>）采用粘土、土工膜</w:t>
            </w:r>
            <w:r w:rsidR="009736B1"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砂袋临时铺设渠堤外坡，延长渗径。</w:t>
            </w:r>
          </w:p>
          <w:p w:rsidR="009736B1" w:rsidRPr="00406923" w:rsidRDefault="000B6E74" w:rsidP="009736B1">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3</w:t>
            </w:r>
            <w:r w:rsidR="009736B1" w:rsidRPr="00406923">
              <w:rPr>
                <w:rFonts w:ascii="Times New Roman" w:eastAsia="仿宋" w:hAnsi="Times New Roman" w:cs="Times New Roman"/>
                <w:kern w:val="0"/>
                <w:sz w:val="20"/>
                <w:szCs w:val="20"/>
              </w:rPr>
              <w:t>）检查渠堤外坡土工膜封闭情况，有必要时，重新焊接土工膜搭接或者更换土工膜。</w:t>
            </w:r>
          </w:p>
          <w:p w:rsidR="009736B1" w:rsidRPr="00406923" w:rsidRDefault="000B6E74" w:rsidP="009736B1">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4</w:t>
            </w:r>
            <w:r w:rsidR="009736B1" w:rsidRPr="00406923">
              <w:rPr>
                <w:rFonts w:ascii="Times New Roman" w:eastAsia="仿宋" w:hAnsi="Times New Roman" w:cs="Times New Roman"/>
                <w:kern w:val="0"/>
                <w:sz w:val="20"/>
                <w:szCs w:val="20"/>
              </w:rPr>
              <w:t>）堤外坡堤顶进行灌浆、高压旋喷或者防渗墙等方法防渗加固。</w:t>
            </w:r>
          </w:p>
        </w:tc>
      </w:tr>
      <w:tr w:rsidR="00406923" w:rsidRPr="00406923" w:rsidTr="00166E89">
        <w:trPr>
          <w:cantSplit/>
          <w:trHeight w:val="284"/>
          <w:jc w:val="center"/>
        </w:trPr>
        <w:tc>
          <w:tcPr>
            <w:tcW w:w="234" w:type="pct"/>
            <w:vMerge w:val="restart"/>
            <w:vAlign w:val="center"/>
          </w:tcPr>
          <w:p w:rsidR="009736B1" w:rsidRPr="00406923" w:rsidRDefault="009736B1" w:rsidP="009736B1">
            <w:pPr>
              <w:spacing w:after="60"/>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4</w:t>
            </w:r>
          </w:p>
        </w:tc>
        <w:tc>
          <w:tcPr>
            <w:tcW w:w="246" w:type="pct"/>
            <w:vMerge w:val="restart"/>
            <w:vAlign w:val="center"/>
          </w:tcPr>
          <w:p w:rsidR="009736B1" w:rsidRPr="00406923" w:rsidRDefault="009736B1" w:rsidP="009736B1">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衬砌变形失稳</w:t>
            </w:r>
          </w:p>
        </w:tc>
        <w:tc>
          <w:tcPr>
            <w:tcW w:w="394" w:type="pct"/>
            <w:vAlign w:val="center"/>
          </w:tcPr>
          <w:p w:rsidR="009736B1" w:rsidRPr="00406923" w:rsidRDefault="009736B1" w:rsidP="009736B1">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抗浮失稳</w:t>
            </w:r>
          </w:p>
        </w:tc>
        <w:tc>
          <w:tcPr>
            <w:tcW w:w="4126" w:type="pct"/>
            <w:vAlign w:val="center"/>
          </w:tcPr>
          <w:p w:rsidR="009736B1" w:rsidRPr="00406923" w:rsidRDefault="000B6E74" w:rsidP="009736B1">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1</w:t>
            </w:r>
            <w:r w:rsidR="009736B1" w:rsidRPr="00406923">
              <w:rPr>
                <w:rFonts w:ascii="Times New Roman" w:eastAsia="仿宋" w:hAnsi="Times New Roman" w:cs="Times New Roman"/>
                <w:kern w:val="0"/>
                <w:sz w:val="20"/>
                <w:szCs w:val="20"/>
              </w:rPr>
              <w:t>）抬高渠道运行水位平压；</w:t>
            </w:r>
          </w:p>
          <w:p w:rsidR="009736B1" w:rsidRPr="00406923" w:rsidRDefault="000B6E74" w:rsidP="009736B1">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2</w:t>
            </w:r>
            <w:r w:rsidR="009736B1" w:rsidRPr="00406923">
              <w:rPr>
                <w:rFonts w:ascii="Times New Roman" w:eastAsia="仿宋" w:hAnsi="Times New Roman" w:cs="Times New Roman"/>
                <w:kern w:val="0"/>
                <w:sz w:val="20"/>
                <w:szCs w:val="20"/>
              </w:rPr>
              <w:t>）在渠堤周边或一级马道以上坡面设置排水减压孔降低局部区域地下水位，降水孔直径</w:t>
            </w:r>
            <w:r w:rsidR="009736B1" w:rsidRPr="00406923">
              <w:rPr>
                <w:rFonts w:ascii="Times New Roman" w:eastAsia="仿宋" w:hAnsi="Times New Roman" w:cs="Times New Roman"/>
                <w:kern w:val="0"/>
                <w:sz w:val="20"/>
                <w:szCs w:val="20"/>
              </w:rPr>
              <w:t>800</w:t>
            </w:r>
            <w:r w:rsidR="009736B1"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600mm</w:t>
            </w:r>
            <w:r w:rsidR="009736B1" w:rsidRPr="00406923">
              <w:rPr>
                <w:rFonts w:ascii="Times New Roman" w:eastAsia="仿宋" w:hAnsi="Times New Roman" w:cs="Times New Roman"/>
                <w:kern w:val="0"/>
                <w:sz w:val="20"/>
                <w:szCs w:val="20"/>
              </w:rPr>
              <w:t>，内置排水反滤装置，孔深根据地层条件确定；</w:t>
            </w:r>
          </w:p>
          <w:p w:rsidR="009736B1" w:rsidRPr="00406923" w:rsidRDefault="000B6E74" w:rsidP="009736B1">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3</w:t>
            </w:r>
            <w:r w:rsidR="009736B1" w:rsidRPr="00406923">
              <w:rPr>
                <w:rFonts w:ascii="Times New Roman" w:eastAsia="仿宋" w:hAnsi="Times New Roman" w:cs="Times New Roman"/>
                <w:kern w:val="0"/>
                <w:sz w:val="20"/>
                <w:szCs w:val="20"/>
              </w:rPr>
              <w:t>）疏通原设计布置的所有排水孔道，使其正常工作。</w:t>
            </w:r>
          </w:p>
        </w:tc>
      </w:tr>
      <w:tr w:rsidR="00406923" w:rsidRPr="00406923" w:rsidTr="00166E89">
        <w:trPr>
          <w:cantSplit/>
          <w:trHeight w:val="284"/>
          <w:jc w:val="center"/>
        </w:trPr>
        <w:tc>
          <w:tcPr>
            <w:tcW w:w="234" w:type="pct"/>
            <w:vMerge/>
            <w:vAlign w:val="center"/>
          </w:tcPr>
          <w:p w:rsidR="009736B1" w:rsidRPr="00406923" w:rsidRDefault="009736B1" w:rsidP="009736B1">
            <w:pPr>
              <w:spacing w:after="60"/>
              <w:jc w:val="center"/>
              <w:rPr>
                <w:rFonts w:ascii="Times New Roman" w:eastAsia="仿宋" w:hAnsi="Times New Roman" w:cs="Times New Roman"/>
                <w:kern w:val="0"/>
                <w:sz w:val="20"/>
                <w:szCs w:val="20"/>
              </w:rPr>
            </w:pPr>
          </w:p>
        </w:tc>
        <w:tc>
          <w:tcPr>
            <w:tcW w:w="246" w:type="pct"/>
            <w:vMerge/>
            <w:vAlign w:val="center"/>
          </w:tcPr>
          <w:p w:rsidR="009736B1" w:rsidRPr="00406923" w:rsidRDefault="009736B1" w:rsidP="009736B1">
            <w:pPr>
              <w:spacing w:after="60"/>
              <w:rPr>
                <w:rFonts w:ascii="Times New Roman" w:eastAsia="仿宋" w:hAnsi="Times New Roman" w:cs="Times New Roman"/>
                <w:kern w:val="0"/>
                <w:sz w:val="20"/>
                <w:szCs w:val="20"/>
              </w:rPr>
            </w:pPr>
          </w:p>
        </w:tc>
        <w:tc>
          <w:tcPr>
            <w:tcW w:w="394" w:type="pct"/>
            <w:vAlign w:val="center"/>
          </w:tcPr>
          <w:p w:rsidR="009736B1" w:rsidRPr="00406923" w:rsidRDefault="009736B1" w:rsidP="009736B1">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冻胀破坏</w:t>
            </w:r>
          </w:p>
        </w:tc>
        <w:tc>
          <w:tcPr>
            <w:tcW w:w="4126" w:type="pct"/>
            <w:vAlign w:val="center"/>
          </w:tcPr>
          <w:p w:rsidR="009736B1" w:rsidRPr="00406923" w:rsidRDefault="000B6E74" w:rsidP="009736B1">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1</w:t>
            </w:r>
            <w:r w:rsidR="009736B1" w:rsidRPr="00406923">
              <w:rPr>
                <w:rFonts w:ascii="Times New Roman" w:eastAsia="仿宋" w:hAnsi="Times New Roman" w:cs="Times New Roman"/>
                <w:kern w:val="0"/>
                <w:sz w:val="20"/>
                <w:szCs w:val="20"/>
              </w:rPr>
              <w:t>）必要时采用小型围堰进行水下浇筑模袋混凝土和不分散混凝土局部修复；</w:t>
            </w:r>
          </w:p>
          <w:p w:rsidR="009736B1" w:rsidRPr="00406923" w:rsidRDefault="000B6E74" w:rsidP="009736B1">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kern w:val="0"/>
                <w:sz w:val="20"/>
                <w:szCs w:val="20"/>
              </w:rPr>
              <w:t>2</w:t>
            </w:r>
            <w:r w:rsidR="009736B1" w:rsidRPr="00406923">
              <w:rPr>
                <w:rFonts w:ascii="Times New Roman" w:eastAsia="仿宋" w:hAnsi="Times New Roman" w:cs="Times New Roman"/>
                <w:kern w:val="0"/>
                <w:sz w:val="20"/>
                <w:szCs w:val="20"/>
              </w:rPr>
              <w:t>）待总干渠停水检修期间统筹考虑，按照原设计结构及标准恢复或增设保温板再铺筑衬砌板，进行加固。</w:t>
            </w:r>
          </w:p>
        </w:tc>
      </w:tr>
      <w:tr w:rsidR="009736B1" w:rsidRPr="00406923" w:rsidTr="00166E89">
        <w:trPr>
          <w:cantSplit/>
          <w:trHeight w:val="284"/>
          <w:jc w:val="center"/>
        </w:trPr>
        <w:tc>
          <w:tcPr>
            <w:tcW w:w="234" w:type="pct"/>
            <w:vAlign w:val="center"/>
          </w:tcPr>
          <w:p w:rsidR="009736B1" w:rsidRPr="00406923" w:rsidRDefault="009736B1" w:rsidP="009736B1">
            <w:pPr>
              <w:spacing w:after="60"/>
              <w:jc w:val="cente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5</w:t>
            </w:r>
          </w:p>
        </w:tc>
        <w:tc>
          <w:tcPr>
            <w:tcW w:w="640" w:type="pct"/>
            <w:gridSpan w:val="2"/>
            <w:vAlign w:val="center"/>
          </w:tcPr>
          <w:p w:rsidR="009736B1" w:rsidRPr="00406923" w:rsidRDefault="009736B1" w:rsidP="009736B1">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过流能力减小</w:t>
            </w:r>
          </w:p>
        </w:tc>
        <w:tc>
          <w:tcPr>
            <w:tcW w:w="4126" w:type="pct"/>
            <w:vAlign w:val="center"/>
          </w:tcPr>
          <w:p w:rsidR="009736B1" w:rsidRPr="00406923" w:rsidRDefault="000B6E74" w:rsidP="000B6E74">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）当有冰凌时，用机械或者</w:t>
            </w:r>
            <w:r w:rsidR="007F4F92">
              <w:rPr>
                <w:rFonts w:ascii="Times New Roman" w:eastAsia="仿宋" w:hAnsi="Times New Roman" w:cs="Times New Roman" w:hint="eastAsia"/>
                <w:sz w:val="20"/>
                <w:szCs w:val="20"/>
              </w:rPr>
              <w:t>加热</w:t>
            </w:r>
            <w:r w:rsidR="009736B1" w:rsidRPr="00406923">
              <w:rPr>
                <w:rFonts w:ascii="Times New Roman" w:eastAsia="仿宋" w:hAnsi="Times New Roman" w:cs="Times New Roman"/>
                <w:sz w:val="20"/>
                <w:szCs w:val="20"/>
              </w:rPr>
              <w:t>破除冰盖、冰坝。</w:t>
            </w:r>
          </w:p>
          <w:p w:rsidR="009736B1" w:rsidRPr="00406923" w:rsidRDefault="000B6E74" w:rsidP="000B6E74">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）当渠内有泥沙淤积，定期清理泥沙。</w:t>
            </w:r>
          </w:p>
          <w:p w:rsidR="009736B1" w:rsidRPr="00406923" w:rsidRDefault="000B6E74" w:rsidP="000B6E74">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3</w:t>
            </w:r>
            <w:r w:rsidR="009736B1" w:rsidRPr="00406923">
              <w:rPr>
                <w:rFonts w:ascii="Times New Roman" w:eastAsia="仿宋" w:hAnsi="Times New Roman" w:cs="Times New Roman"/>
                <w:sz w:val="20"/>
                <w:szCs w:val="20"/>
              </w:rPr>
              <w:t>）当渠内岸坡塌方，导致过流断面减小，尽快加固岸坡，恢复到原设计断面。</w:t>
            </w:r>
          </w:p>
          <w:p w:rsidR="009736B1" w:rsidRPr="00406923" w:rsidRDefault="000B6E74" w:rsidP="000B6E74">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4</w:t>
            </w:r>
            <w:r w:rsidR="009736B1" w:rsidRPr="00406923">
              <w:rPr>
                <w:rFonts w:ascii="Times New Roman" w:eastAsia="仿宋" w:hAnsi="Times New Roman" w:cs="Times New Roman"/>
                <w:sz w:val="20"/>
                <w:szCs w:val="20"/>
              </w:rPr>
              <w:t>）加固堤后，清除抢险物料或者施工废弃料。</w:t>
            </w:r>
          </w:p>
        </w:tc>
      </w:tr>
    </w:tbl>
    <w:p w:rsidR="002A34D3" w:rsidRPr="00406923" w:rsidRDefault="002A34D3" w:rsidP="009736B1">
      <w:pPr>
        <w:ind w:firstLine="480"/>
        <w:jc w:val="center"/>
        <w:rPr>
          <w:rFonts w:ascii="Times New Roman" w:eastAsia="仿宋" w:hAnsi="Times New Roman" w:cs="Times New Roman"/>
        </w:rPr>
      </w:pPr>
    </w:p>
    <w:p w:rsidR="002A34D3" w:rsidRPr="00406923" w:rsidRDefault="002A34D3">
      <w:pPr>
        <w:widowControl/>
        <w:jc w:val="left"/>
        <w:rPr>
          <w:rFonts w:ascii="Times New Roman" w:eastAsia="仿宋" w:hAnsi="Times New Roman" w:cs="Times New Roman"/>
        </w:rPr>
      </w:pPr>
      <w:r w:rsidRPr="00406923">
        <w:rPr>
          <w:rFonts w:ascii="Times New Roman" w:eastAsia="仿宋" w:hAnsi="Times New Roman" w:cs="Times New Roman"/>
        </w:rPr>
        <w:br w:type="page"/>
      </w:r>
    </w:p>
    <w:p w:rsidR="009736B1" w:rsidRPr="00406923" w:rsidRDefault="009736B1" w:rsidP="009736B1">
      <w:pPr>
        <w:ind w:firstLine="480"/>
        <w:jc w:val="center"/>
        <w:rPr>
          <w:rFonts w:ascii="Times New Roman" w:eastAsia="黑体" w:hAnsi="Times New Roman" w:cs="Times New Roman"/>
          <w:sz w:val="24"/>
          <w:szCs w:val="24"/>
        </w:rPr>
      </w:pPr>
      <w:r w:rsidRPr="00406923">
        <w:rPr>
          <w:rFonts w:ascii="Times New Roman" w:eastAsia="黑体" w:hAnsi="Times New Roman" w:cs="Times New Roman"/>
          <w:sz w:val="24"/>
          <w:szCs w:val="24"/>
        </w:rPr>
        <w:t>表</w:t>
      </w:r>
      <w:r w:rsidRPr="00406923">
        <w:rPr>
          <w:rFonts w:ascii="Times New Roman" w:eastAsia="黑体" w:hAnsi="Times New Roman" w:cs="Times New Roman"/>
          <w:sz w:val="24"/>
          <w:szCs w:val="24"/>
        </w:rPr>
        <w:t>3.</w:t>
      </w:r>
      <w:r w:rsidR="002A34D3" w:rsidRPr="00406923">
        <w:rPr>
          <w:rFonts w:ascii="Times New Roman" w:eastAsia="黑体" w:hAnsi="Times New Roman" w:cs="Times New Roman"/>
          <w:sz w:val="24"/>
          <w:szCs w:val="24"/>
        </w:rPr>
        <w:t>3</w:t>
      </w:r>
      <w:r w:rsidRPr="00406923">
        <w:rPr>
          <w:rFonts w:ascii="Times New Roman" w:eastAsia="黑体" w:hAnsi="Times New Roman" w:cs="Times New Roman"/>
          <w:sz w:val="24"/>
          <w:szCs w:val="24"/>
        </w:rPr>
        <w:t>-</w:t>
      </w:r>
      <w:r w:rsidR="007F4F92">
        <w:rPr>
          <w:rFonts w:ascii="Times New Roman" w:eastAsia="黑体" w:hAnsi="Times New Roman" w:cs="Times New Roman"/>
          <w:sz w:val="24"/>
          <w:szCs w:val="24"/>
        </w:rPr>
        <w:t>4</w:t>
      </w:r>
      <w:r w:rsidR="00B5002C">
        <w:rPr>
          <w:rFonts w:ascii="Times New Roman" w:eastAsia="黑体" w:hAnsi="Times New Roman" w:cs="Times New Roman"/>
          <w:sz w:val="24"/>
          <w:szCs w:val="24"/>
        </w:rPr>
        <w:t xml:space="preserve"> </w:t>
      </w:r>
      <w:r w:rsidR="007F4F92" w:rsidRPr="00406923">
        <w:rPr>
          <w:rFonts w:ascii="Times New Roman" w:eastAsia="黑体" w:hAnsi="Times New Roman" w:cs="Times New Roman"/>
          <w:sz w:val="24"/>
          <w:szCs w:val="24"/>
        </w:rPr>
        <w:t xml:space="preserve"> </w:t>
      </w:r>
      <w:r w:rsidR="00B444DA">
        <w:rPr>
          <w:rFonts w:ascii="Times New Roman" w:eastAsia="黑体" w:hAnsi="Times New Roman" w:cs="Times New Roman" w:hint="eastAsia"/>
          <w:sz w:val="24"/>
          <w:szCs w:val="24"/>
        </w:rPr>
        <w:t>排水倒虹吸</w:t>
      </w:r>
      <w:r w:rsidRPr="00406923">
        <w:rPr>
          <w:rFonts w:ascii="Times New Roman" w:eastAsia="黑体" w:hAnsi="Times New Roman" w:cs="Times New Roman"/>
          <w:sz w:val="24"/>
          <w:szCs w:val="24"/>
        </w:rPr>
        <w:t>工程风险事件</w:t>
      </w:r>
      <w:r w:rsidR="00CF0A30">
        <w:rPr>
          <w:rFonts w:ascii="Times New Roman" w:eastAsia="黑体" w:hAnsi="Times New Roman" w:cs="Times New Roman" w:hint="eastAsia"/>
          <w:sz w:val="24"/>
          <w:szCs w:val="24"/>
        </w:rPr>
        <w:t>控制</w:t>
      </w:r>
      <w:r w:rsidRPr="00406923">
        <w:rPr>
          <w:rFonts w:ascii="Times New Roman" w:eastAsia="黑体" w:hAnsi="Times New Roman" w:cs="Times New Roman"/>
          <w:sz w:val="24"/>
          <w:szCs w:val="24"/>
        </w:rPr>
        <w:t>措施一览表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3"/>
        <w:gridCol w:w="1185"/>
        <w:gridCol w:w="1185"/>
        <w:gridCol w:w="10931"/>
      </w:tblGrid>
      <w:tr w:rsidR="00406923" w:rsidRPr="00406923" w:rsidTr="002A34D3">
        <w:trPr>
          <w:trHeight w:val="284"/>
        </w:trPr>
        <w:tc>
          <w:tcPr>
            <w:tcW w:w="308" w:type="pct"/>
            <w:vAlign w:val="center"/>
          </w:tcPr>
          <w:p w:rsidR="009736B1" w:rsidRPr="00406923" w:rsidRDefault="009736B1" w:rsidP="006E40B2">
            <w:pPr>
              <w:spacing w:line="280" w:lineRule="exact"/>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编号</w:t>
            </w:r>
          </w:p>
        </w:tc>
        <w:tc>
          <w:tcPr>
            <w:tcW w:w="836" w:type="pct"/>
            <w:gridSpan w:val="2"/>
            <w:vAlign w:val="center"/>
          </w:tcPr>
          <w:p w:rsidR="009736B1" w:rsidRPr="00406923" w:rsidRDefault="009736B1" w:rsidP="006E40B2">
            <w:pPr>
              <w:spacing w:line="280" w:lineRule="exact"/>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风险事件分类</w:t>
            </w:r>
          </w:p>
        </w:tc>
        <w:tc>
          <w:tcPr>
            <w:tcW w:w="3856" w:type="pct"/>
            <w:vAlign w:val="center"/>
          </w:tcPr>
          <w:p w:rsidR="009736B1" w:rsidRPr="00406923" w:rsidRDefault="00C53166" w:rsidP="006E40B2">
            <w:pPr>
              <w:spacing w:line="280" w:lineRule="exact"/>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风险控制</w:t>
            </w:r>
            <w:r w:rsidR="009736B1" w:rsidRPr="00406923">
              <w:rPr>
                <w:rFonts w:ascii="Times New Roman" w:eastAsia="仿宋" w:hAnsi="Times New Roman" w:cs="Times New Roman"/>
                <w:sz w:val="20"/>
                <w:szCs w:val="20"/>
              </w:rPr>
              <w:t>措施</w:t>
            </w:r>
          </w:p>
        </w:tc>
      </w:tr>
      <w:tr w:rsidR="00406923" w:rsidRPr="00406923" w:rsidTr="002A34D3">
        <w:trPr>
          <w:trHeight w:val="284"/>
        </w:trPr>
        <w:tc>
          <w:tcPr>
            <w:tcW w:w="308" w:type="pct"/>
            <w:vMerge w:val="restart"/>
            <w:vAlign w:val="center"/>
          </w:tcPr>
          <w:p w:rsidR="009736B1" w:rsidRPr="00406923" w:rsidRDefault="009736B1" w:rsidP="006E40B2">
            <w:pPr>
              <w:spacing w:line="280" w:lineRule="exact"/>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w:t>
            </w:r>
          </w:p>
        </w:tc>
        <w:tc>
          <w:tcPr>
            <w:tcW w:w="418" w:type="pct"/>
            <w:vMerge w:val="restart"/>
            <w:vAlign w:val="center"/>
          </w:tcPr>
          <w:p w:rsidR="009736B1" w:rsidRPr="00406923" w:rsidRDefault="009736B1" w:rsidP="006E40B2">
            <w:pPr>
              <w:spacing w:line="280" w:lineRule="exact"/>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排水箱涵变形失稳</w:t>
            </w:r>
          </w:p>
        </w:tc>
        <w:tc>
          <w:tcPr>
            <w:tcW w:w="418" w:type="pct"/>
            <w:vAlign w:val="center"/>
          </w:tcPr>
          <w:p w:rsidR="009736B1" w:rsidRPr="00406923" w:rsidRDefault="009736B1" w:rsidP="006E40B2">
            <w:pPr>
              <w:spacing w:line="280" w:lineRule="exact"/>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地基沉降</w:t>
            </w:r>
          </w:p>
        </w:tc>
        <w:tc>
          <w:tcPr>
            <w:tcW w:w="3856" w:type="pct"/>
            <w:vAlign w:val="center"/>
          </w:tcPr>
          <w:p w:rsidR="009736B1" w:rsidRPr="00406923" w:rsidRDefault="002A34D3" w:rsidP="00842A68">
            <w:pPr>
              <w:spacing w:line="280" w:lineRule="exact"/>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）配合调度运行，降低上部渠道的运行水位，必要时中断输水；</w:t>
            </w:r>
          </w:p>
          <w:p w:rsidR="009736B1" w:rsidRPr="00406923" w:rsidRDefault="002A34D3" w:rsidP="00842A68">
            <w:pPr>
              <w:spacing w:line="280" w:lineRule="exact"/>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）采取灌浆、打围护桩等工程措施对排水箱涵地基进行纠偏或者加固处理。</w:t>
            </w:r>
          </w:p>
        </w:tc>
      </w:tr>
      <w:tr w:rsidR="00406923" w:rsidRPr="00406923" w:rsidTr="002A34D3">
        <w:trPr>
          <w:trHeight w:val="284"/>
        </w:trPr>
        <w:tc>
          <w:tcPr>
            <w:tcW w:w="308" w:type="pct"/>
            <w:vMerge/>
            <w:vAlign w:val="center"/>
          </w:tcPr>
          <w:p w:rsidR="009736B1" w:rsidRPr="00406923" w:rsidRDefault="009736B1" w:rsidP="006E40B2">
            <w:pPr>
              <w:spacing w:line="280" w:lineRule="exact"/>
              <w:jc w:val="center"/>
              <w:rPr>
                <w:rFonts w:ascii="Times New Roman" w:eastAsia="仿宋" w:hAnsi="Times New Roman" w:cs="Times New Roman"/>
                <w:sz w:val="20"/>
                <w:szCs w:val="20"/>
              </w:rPr>
            </w:pPr>
          </w:p>
        </w:tc>
        <w:tc>
          <w:tcPr>
            <w:tcW w:w="418" w:type="pct"/>
            <w:vMerge/>
            <w:vAlign w:val="center"/>
          </w:tcPr>
          <w:p w:rsidR="009736B1" w:rsidRPr="00406923" w:rsidRDefault="009736B1" w:rsidP="006E40B2">
            <w:pPr>
              <w:spacing w:line="280" w:lineRule="exact"/>
              <w:jc w:val="center"/>
              <w:rPr>
                <w:rFonts w:ascii="Times New Roman" w:eastAsia="仿宋" w:hAnsi="Times New Roman" w:cs="Times New Roman"/>
                <w:sz w:val="20"/>
                <w:szCs w:val="20"/>
              </w:rPr>
            </w:pPr>
          </w:p>
        </w:tc>
        <w:tc>
          <w:tcPr>
            <w:tcW w:w="418" w:type="pct"/>
            <w:vAlign w:val="center"/>
          </w:tcPr>
          <w:p w:rsidR="009736B1" w:rsidRPr="00406923" w:rsidRDefault="009736B1" w:rsidP="006E40B2">
            <w:pPr>
              <w:spacing w:line="280" w:lineRule="exact"/>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承载力破坏</w:t>
            </w:r>
          </w:p>
        </w:tc>
        <w:tc>
          <w:tcPr>
            <w:tcW w:w="3856" w:type="pct"/>
            <w:vAlign w:val="center"/>
          </w:tcPr>
          <w:p w:rsidR="009736B1" w:rsidRPr="00406923" w:rsidRDefault="009736B1" w:rsidP="00842A68">
            <w:pPr>
              <w:spacing w:line="280" w:lineRule="exact"/>
              <w:jc w:val="left"/>
              <w:rPr>
                <w:rFonts w:ascii="Times New Roman" w:eastAsia="仿宋" w:hAnsi="Times New Roman" w:cs="Times New Roman"/>
                <w:sz w:val="20"/>
                <w:szCs w:val="20"/>
              </w:rPr>
            </w:pPr>
            <w:r w:rsidRPr="00406923">
              <w:rPr>
                <w:rFonts w:ascii="Times New Roman" w:eastAsia="仿宋" w:hAnsi="Times New Roman" w:cs="Times New Roman"/>
                <w:sz w:val="20"/>
                <w:szCs w:val="20"/>
              </w:rPr>
              <w:t>先降低上部渠道的运行水位，必要时中断输水，然后研究加固方案</w:t>
            </w:r>
          </w:p>
        </w:tc>
      </w:tr>
      <w:tr w:rsidR="00406923" w:rsidRPr="00406923" w:rsidTr="002A34D3">
        <w:trPr>
          <w:trHeight w:val="284"/>
        </w:trPr>
        <w:tc>
          <w:tcPr>
            <w:tcW w:w="308" w:type="pct"/>
            <w:vAlign w:val="center"/>
          </w:tcPr>
          <w:p w:rsidR="009736B1" w:rsidRPr="00406923" w:rsidRDefault="009736B1" w:rsidP="006E40B2">
            <w:pPr>
              <w:spacing w:line="280" w:lineRule="exact"/>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w:t>
            </w:r>
          </w:p>
        </w:tc>
        <w:tc>
          <w:tcPr>
            <w:tcW w:w="836" w:type="pct"/>
            <w:gridSpan w:val="2"/>
            <w:vAlign w:val="center"/>
          </w:tcPr>
          <w:p w:rsidR="009736B1" w:rsidRPr="00406923" w:rsidRDefault="009736B1" w:rsidP="006E40B2">
            <w:pPr>
              <w:spacing w:line="280" w:lineRule="exact"/>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穿渠建筑物渗漏导致上部渠基破坏</w:t>
            </w:r>
          </w:p>
        </w:tc>
        <w:tc>
          <w:tcPr>
            <w:tcW w:w="3856" w:type="pct"/>
            <w:vAlign w:val="center"/>
          </w:tcPr>
          <w:p w:rsidR="009736B1" w:rsidRPr="00406923" w:rsidRDefault="002A34D3" w:rsidP="00842A68">
            <w:pPr>
              <w:spacing w:line="280" w:lineRule="exact"/>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）对下穿建筑物结构缝进行临时灌浆处理；</w:t>
            </w:r>
          </w:p>
          <w:p w:rsidR="009736B1" w:rsidRPr="00406923" w:rsidRDefault="002A34D3" w:rsidP="00842A68">
            <w:pPr>
              <w:spacing w:line="280" w:lineRule="exact"/>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）采用灌浆、植入树根桩等方式对渠基进行加固。</w:t>
            </w:r>
          </w:p>
        </w:tc>
      </w:tr>
      <w:tr w:rsidR="00406923" w:rsidRPr="00406923" w:rsidTr="002A34D3">
        <w:trPr>
          <w:trHeight w:val="284"/>
        </w:trPr>
        <w:tc>
          <w:tcPr>
            <w:tcW w:w="308" w:type="pct"/>
            <w:vAlign w:val="center"/>
          </w:tcPr>
          <w:p w:rsidR="009736B1" w:rsidRPr="00406923" w:rsidRDefault="009736B1" w:rsidP="006E40B2">
            <w:pPr>
              <w:spacing w:line="280" w:lineRule="exact"/>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w:t>
            </w:r>
          </w:p>
        </w:tc>
        <w:tc>
          <w:tcPr>
            <w:tcW w:w="418" w:type="pct"/>
            <w:vMerge w:val="restart"/>
            <w:vAlign w:val="center"/>
          </w:tcPr>
          <w:p w:rsidR="009736B1" w:rsidRPr="00406923" w:rsidRDefault="009736B1" w:rsidP="006E40B2">
            <w:pPr>
              <w:spacing w:line="280" w:lineRule="exact"/>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进出口挡墙变形失稳</w:t>
            </w:r>
          </w:p>
        </w:tc>
        <w:tc>
          <w:tcPr>
            <w:tcW w:w="418" w:type="pct"/>
            <w:vAlign w:val="center"/>
          </w:tcPr>
          <w:p w:rsidR="009736B1" w:rsidRPr="00406923" w:rsidRDefault="009736B1" w:rsidP="006E40B2">
            <w:pPr>
              <w:spacing w:line="280" w:lineRule="exact"/>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整体变形失稳</w:t>
            </w:r>
          </w:p>
        </w:tc>
        <w:tc>
          <w:tcPr>
            <w:tcW w:w="3856" w:type="pct"/>
            <w:vAlign w:val="center"/>
          </w:tcPr>
          <w:p w:rsidR="009736B1" w:rsidRPr="00406923" w:rsidRDefault="002A34D3" w:rsidP="00842A68">
            <w:pPr>
              <w:spacing w:line="280" w:lineRule="exac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）疏通或增设渠内水面线以上的排水设施，以减小墙后水压力。</w:t>
            </w:r>
          </w:p>
          <w:p w:rsidR="009736B1" w:rsidRPr="00406923" w:rsidRDefault="002A34D3" w:rsidP="00842A68">
            <w:pPr>
              <w:spacing w:line="280" w:lineRule="exac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）增加墙趾宽度；</w:t>
            </w:r>
          </w:p>
          <w:p w:rsidR="009736B1" w:rsidRPr="00406923" w:rsidRDefault="002A34D3" w:rsidP="00842A68">
            <w:pPr>
              <w:spacing w:line="280" w:lineRule="exac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3</w:t>
            </w:r>
            <w:r w:rsidR="009736B1" w:rsidRPr="00406923">
              <w:rPr>
                <w:rFonts w:ascii="Times New Roman" w:eastAsia="仿宋" w:hAnsi="Times New Roman" w:cs="Times New Roman"/>
                <w:sz w:val="20"/>
                <w:szCs w:val="20"/>
              </w:rPr>
              <w:t>）墙趾抛石，增加抗滑力；</w:t>
            </w:r>
          </w:p>
          <w:p w:rsidR="009736B1" w:rsidRPr="00406923" w:rsidRDefault="002A34D3" w:rsidP="00842A68">
            <w:pPr>
              <w:spacing w:line="280" w:lineRule="exac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4</w:t>
            </w:r>
            <w:r w:rsidR="009736B1" w:rsidRPr="00406923">
              <w:rPr>
                <w:rFonts w:ascii="Times New Roman" w:eastAsia="仿宋" w:hAnsi="Times New Roman" w:cs="Times New Roman"/>
                <w:sz w:val="20"/>
                <w:szCs w:val="20"/>
              </w:rPr>
              <w:t>）在墙趾旁边增设阻滑桩。</w:t>
            </w:r>
          </w:p>
        </w:tc>
      </w:tr>
      <w:tr w:rsidR="00406923" w:rsidRPr="00406923" w:rsidTr="002A34D3">
        <w:trPr>
          <w:trHeight w:val="284"/>
        </w:trPr>
        <w:tc>
          <w:tcPr>
            <w:tcW w:w="308" w:type="pct"/>
            <w:vAlign w:val="center"/>
          </w:tcPr>
          <w:p w:rsidR="009736B1" w:rsidRPr="00406923" w:rsidRDefault="009736B1" w:rsidP="006E40B2">
            <w:pPr>
              <w:spacing w:line="280" w:lineRule="exact"/>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4</w:t>
            </w:r>
          </w:p>
        </w:tc>
        <w:tc>
          <w:tcPr>
            <w:tcW w:w="418" w:type="pct"/>
            <w:vMerge/>
            <w:vAlign w:val="center"/>
          </w:tcPr>
          <w:p w:rsidR="009736B1" w:rsidRPr="00406923" w:rsidRDefault="009736B1" w:rsidP="006E40B2">
            <w:pPr>
              <w:spacing w:line="280" w:lineRule="exact"/>
              <w:jc w:val="center"/>
              <w:rPr>
                <w:rFonts w:ascii="Times New Roman" w:eastAsia="仿宋" w:hAnsi="Times New Roman" w:cs="Times New Roman"/>
                <w:sz w:val="20"/>
                <w:szCs w:val="20"/>
              </w:rPr>
            </w:pPr>
          </w:p>
        </w:tc>
        <w:tc>
          <w:tcPr>
            <w:tcW w:w="418" w:type="pct"/>
            <w:vAlign w:val="center"/>
          </w:tcPr>
          <w:p w:rsidR="009736B1" w:rsidRPr="00406923" w:rsidRDefault="009736B1" w:rsidP="006E40B2">
            <w:pPr>
              <w:spacing w:line="280" w:lineRule="exact"/>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局部变形失稳</w:t>
            </w:r>
          </w:p>
        </w:tc>
        <w:tc>
          <w:tcPr>
            <w:tcW w:w="3856" w:type="pct"/>
            <w:vAlign w:val="center"/>
          </w:tcPr>
          <w:p w:rsidR="009736B1" w:rsidRPr="00406923" w:rsidRDefault="009736B1" w:rsidP="00842A68">
            <w:pPr>
              <w:spacing w:line="280" w:lineRule="exact"/>
              <w:jc w:val="left"/>
              <w:rPr>
                <w:rFonts w:ascii="Times New Roman" w:eastAsia="仿宋" w:hAnsi="Times New Roman" w:cs="Times New Roman"/>
                <w:sz w:val="20"/>
                <w:szCs w:val="20"/>
              </w:rPr>
            </w:pPr>
            <w:r w:rsidRPr="00406923">
              <w:rPr>
                <w:rFonts w:ascii="Times New Roman" w:eastAsia="仿宋" w:hAnsi="Times New Roman" w:cs="Times New Roman"/>
                <w:sz w:val="20"/>
                <w:szCs w:val="20"/>
              </w:rPr>
              <w:t>由于挡墙厚度或者配筋不足，出现抗剪斜裂缝或者正向裂缝时，加固方案可为如下：</w:t>
            </w:r>
          </w:p>
          <w:p w:rsidR="009736B1" w:rsidRPr="00406923" w:rsidRDefault="002A34D3" w:rsidP="00842A68">
            <w:pPr>
              <w:spacing w:line="280" w:lineRule="exact"/>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）疏通或增设渠内水面线以上的排水设施，以减小墙后水压力</w:t>
            </w:r>
          </w:p>
          <w:p w:rsidR="009736B1" w:rsidRPr="00406923" w:rsidRDefault="002A34D3" w:rsidP="00842A68">
            <w:pPr>
              <w:spacing w:line="280" w:lineRule="exact"/>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）降低墙后回填土高度；在墙后增加输水渠道以上高程砂砾石排水垫层。</w:t>
            </w:r>
          </w:p>
          <w:p w:rsidR="009736B1" w:rsidRPr="00406923" w:rsidRDefault="002A34D3" w:rsidP="00842A68">
            <w:pPr>
              <w:spacing w:line="280" w:lineRule="exact"/>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3</w:t>
            </w:r>
            <w:r w:rsidR="009736B1" w:rsidRPr="00406923">
              <w:rPr>
                <w:rFonts w:ascii="Times New Roman" w:eastAsia="仿宋" w:hAnsi="Times New Roman" w:cs="Times New Roman"/>
                <w:sz w:val="20"/>
                <w:szCs w:val="20"/>
              </w:rPr>
              <w:t>）降低墙后回填土高度，在墙后外贴混凝土，增加墙厚。</w:t>
            </w:r>
          </w:p>
          <w:p w:rsidR="009736B1" w:rsidRPr="00406923" w:rsidRDefault="002A34D3" w:rsidP="00842A68">
            <w:pPr>
              <w:spacing w:line="280" w:lineRule="exact"/>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4</w:t>
            </w:r>
            <w:r w:rsidR="009736B1" w:rsidRPr="00406923">
              <w:rPr>
                <w:rFonts w:ascii="Times New Roman" w:eastAsia="仿宋" w:hAnsi="Times New Roman" w:cs="Times New Roman"/>
                <w:sz w:val="20"/>
                <w:szCs w:val="20"/>
              </w:rPr>
              <w:t>）从墙顶增设向下锚筋，穿透挡墙裂缝，并延伸锚固长度</w:t>
            </w:r>
            <w:r w:rsidR="009736B1" w:rsidRPr="00406923">
              <w:rPr>
                <w:rFonts w:ascii="Times New Roman" w:eastAsia="仿宋" w:hAnsi="Times New Roman" w:cs="Times New Roman"/>
                <w:sz w:val="20"/>
                <w:szCs w:val="20"/>
              </w:rPr>
              <w:t>40d</w:t>
            </w:r>
            <w:r w:rsidR="009736B1" w:rsidRPr="00406923">
              <w:rPr>
                <w:rFonts w:ascii="Times New Roman" w:eastAsia="仿宋" w:hAnsi="Times New Roman" w:cs="Times New Roman"/>
                <w:sz w:val="20"/>
                <w:szCs w:val="20"/>
              </w:rPr>
              <w:t>（</w:t>
            </w:r>
            <w:r w:rsidR="009736B1" w:rsidRPr="00406923">
              <w:rPr>
                <w:rFonts w:ascii="Times New Roman" w:eastAsia="仿宋" w:hAnsi="Times New Roman" w:cs="Times New Roman"/>
                <w:sz w:val="20"/>
                <w:szCs w:val="20"/>
              </w:rPr>
              <w:t>d</w:t>
            </w:r>
            <w:r w:rsidR="009736B1" w:rsidRPr="00406923">
              <w:rPr>
                <w:rFonts w:ascii="Times New Roman" w:eastAsia="仿宋" w:hAnsi="Times New Roman" w:cs="Times New Roman"/>
                <w:sz w:val="20"/>
                <w:szCs w:val="20"/>
              </w:rPr>
              <w:t>为锚筋直径）。</w:t>
            </w:r>
          </w:p>
        </w:tc>
      </w:tr>
      <w:tr w:rsidR="00406923" w:rsidRPr="00406923" w:rsidTr="002A34D3">
        <w:trPr>
          <w:trHeight w:val="284"/>
        </w:trPr>
        <w:tc>
          <w:tcPr>
            <w:tcW w:w="308" w:type="pct"/>
            <w:vAlign w:val="center"/>
          </w:tcPr>
          <w:p w:rsidR="009736B1" w:rsidRPr="00406923" w:rsidRDefault="009736B1" w:rsidP="006E40B2">
            <w:pPr>
              <w:spacing w:line="280" w:lineRule="exact"/>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5</w:t>
            </w:r>
          </w:p>
        </w:tc>
        <w:tc>
          <w:tcPr>
            <w:tcW w:w="836" w:type="pct"/>
            <w:gridSpan w:val="2"/>
            <w:vAlign w:val="center"/>
          </w:tcPr>
          <w:p w:rsidR="009736B1" w:rsidRPr="00406923" w:rsidRDefault="009736B1" w:rsidP="006E40B2">
            <w:pPr>
              <w:spacing w:line="280" w:lineRule="exact"/>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排水过流能力减小</w:t>
            </w:r>
          </w:p>
        </w:tc>
        <w:tc>
          <w:tcPr>
            <w:tcW w:w="3856" w:type="pct"/>
            <w:vAlign w:val="center"/>
          </w:tcPr>
          <w:p w:rsidR="009736B1" w:rsidRPr="00406923" w:rsidRDefault="002A34D3" w:rsidP="00842A68">
            <w:pPr>
              <w:spacing w:line="280" w:lineRule="exact"/>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）疏通排洪通道，降低局部区域洪水位；</w:t>
            </w:r>
          </w:p>
          <w:p w:rsidR="009736B1" w:rsidRPr="00406923" w:rsidRDefault="002A34D3" w:rsidP="00842A68">
            <w:pPr>
              <w:spacing w:line="280" w:lineRule="exact"/>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）疏通堵塞涵管进出口。拆除进口或者出口通水后期增加的拦坎。</w:t>
            </w:r>
          </w:p>
          <w:p w:rsidR="009736B1" w:rsidRPr="00406923" w:rsidRDefault="002A34D3" w:rsidP="00842A68">
            <w:pPr>
              <w:spacing w:line="280" w:lineRule="exact"/>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3</w:t>
            </w:r>
            <w:r w:rsidR="009736B1" w:rsidRPr="00406923">
              <w:rPr>
                <w:rFonts w:ascii="Times New Roman" w:eastAsia="仿宋" w:hAnsi="Times New Roman" w:cs="Times New Roman"/>
                <w:sz w:val="20"/>
                <w:szCs w:val="20"/>
              </w:rPr>
              <w:t>）在排洪倒虹吸进口上游一定距离（一般不小于</w:t>
            </w:r>
            <w:r w:rsidR="009736B1" w:rsidRPr="00406923">
              <w:rPr>
                <w:rFonts w:ascii="Times New Roman" w:eastAsia="仿宋" w:hAnsi="Times New Roman" w:cs="Times New Roman"/>
                <w:sz w:val="20"/>
                <w:szCs w:val="20"/>
              </w:rPr>
              <w:t>100m</w:t>
            </w:r>
            <w:r w:rsidR="009736B1" w:rsidRPr="00406923">
              <w:rPr>
                <w:rFonts w:ascii="Times New Roman" w:eastAsia="仿宋" w:hAnsi="Times New Roman" w:cs="Times New Roman"/>
                <w:sz w:val="20"/>
                <w:szCs w:val="20"/>
              </w:rPr>
              <w:t>）的天然河道较宽位置下游，用铅丝石笼设置临时拦沙坎，铅丝石笼采用钢丝绳固定在河道岸边，防止沿水流进入倒虹吸；条件允许时可考虑在倒虹吸出口采取适当措施减缓入涵水流流速予以配合；</w:t>
            </w:r>
          </w:p>
          <w:p w:rsidR="009736B1" w:rsidRPr="00406923" w:rsidRDefault="002A34D3" w:rsidP="00842A68">
            <w:pPr>
              <w:spacing w:line="280" w:lineRule="exact"/>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4</w:t>
            </w:r>
            <w:r w:rsidR="009736B1" w:rsidRPr="00406923">
              <w:rPr>
                <w:rFonts w:ascii="Times New Roman" w:eastAsia="仿宋" w:hAnsi="Times New Roman" w:cs="Times New Roman"/>
                <w:sz w:val="20"/>
                <w:szCs w:val="20"/>
              </w:rPr>
              <w:t>）在洪水期间应加强渠道沿线天然河流水流状态的巡查，特别注意防止大型漂浮物进入左岸排水倒虹吸涵管，随时打捞聚集在进口处的漂浮物。</w:t>
            </w:r>
          </w:p>
        </w:tc>
      </w:tr>
      <w:tr w:rsidR="00406923" w:rsidRPr="00406923" w:rsidTr="002A34D3">
        <w:trPr>
          <w:trHeight w:val="284"/>
        </w:trPr>
        <w:tc>
          <w:tcPr>
            <w:tcW w:w="308" w:type="pct"/>
            <w:vAlign w:val="center"/>
          </w:tcPr>
          <w:p w:rsidR="009736B1" w:rsidRPr="00406923" w:rsidRDefault="009736B1" w:rsidP="006E40B2">
            <w:pPr>
              <w:spacing w:line="280" w:lineRule="exact"/>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6</w:t>
            </w:r>
          </w:p>
        </w:tc>
        <w:tc>
          <w:tcPr>
            <w:tcW w:w="836" w:type="pct"/>
            <w:gridSpan w:val="2"/>
            <w:vAlign w:val="center"/>
          </w:tcPr>
          <w:p w:rsidR="009736B1" w:rsidRPr="00406923" w:rsidRDefault="009736B1" w:rsidP="006E40B2">
            <w:pPr>
              <w:spacing w:line="280" w:lineRule="exact"/>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输水明渠、箱涵渗漏水</w:t>
            </w:r>
          </w:p>
        </w:tc>
        <w:tc>
          <w:tcPr>
            <w:tcW w:w="3856" w:type="pct"/>
            <w:vAlign w:val="center"/>
          </w:tcPr>
          <w:p w:rsidR="009736B1" w:rsidRPr="00406923" w:rsidRDefault="009736B1" w:rsidP="00842A68">
            <w:pPr>
              <w:spacing w:line="280" w:lineRule="exact"/>
              <w:jc w:val="left"/>
              <w:rPr>
                <w:rFonts w:ascii="Times New Roman" w:eastAsia="仿宋" w:hAnsi="Times New Roman" w:cs="Times New Roman"/>
                <w:sz w:val="20"/>
                <w:szCs w:val="20"/>
              </w:rPr>
            </w:pPr>
            <w:r w:rsidRPr="00406923">
              <w:rPr>
                <w:rFonts w:ascii="Times New Roman" w:eastAsia="仿宋" w:hAnsi="Times New Roman" w:cs="Times New Roman"/>
                <w:sz w:val="20"/>
                <w:szCs w:val="20"/>
              </w:rPr>
              <w:t>如排水箱涵整体变形，或者排水箱涵两侧回填土未密实引起上部渠道沉降裂缝，导致渠道漏水，加固方案如下：</w:t>
            </w:r>
          </w:p>
          <w:p w:rsidR="009736B1" w:rsidRPr="00406923" w:rsidRDefault="002A34D3" w:rsidP="00842A68">
            <w:pPr>
              <w:spacing w:line="280" w:lineRule="exact"/>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）采用钻孔灌浆，对排水箱涵进行纠偏或者加固地基处理。</w:t>
            </w:r>
          </w:p>
          <w:p w:rsidR="009736B1" w:rsidRPr="00406923" w:rsidRDefault="002A34D3" w:rsidP="00842A68">
            <w:pPr>
              <w:spacing w:line="280" w:lineRule="exact"/>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）对排水箱涵两侧未回填密实的填筑料进行灌浆加固密实，填补沉降变形的空腔。</w:t>
            </w:r>
          </w:p>
          <w:p w:rsidR="009736B1" w:rsidRPr="00406923" w:rsidRDefault="002A34D3" w:rsidP="00842A68">
            <w:pPr>
              <w:spacing w:line="280" w:lineRule="exact"/>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3</w:t>
            </w:r>
            <w:r w:rsidR="009736B1" w:rsidRPr="00406923">
              <w:rPr>
                <w:rFonts w:ascii="Times New Roman" w:eastAsia="仿宋" w:hAnsi="Times New Roman" w:cs="Times New Roman"/>
                <w:sz w:val="20"/>
                <w:szCs w:val="20"/>
              </w:rPr>
              <w:t>）对输水明渠或者箱涵采用聚丙乙烯砂浆或者灌浆，填补裂缝。</w:t>
            </w:r>
          </w:p>
          <w:p w:rsidR="009736B1" w:rsidRPr="00406923" w:rsidRDefault="002A34D3" w:rsidP="00842A68">
            <w:pPr>
              <w:spacing w:line="280" w:lineRule="exact"/>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4</w:t>
            </w:r>
            <w:r w:rsidR="009736B1" w:rsidRPr="00406923">
              <w:rPr>
                <w:rFonts w:ascii="Times New Roman" w:eastAsia="仿宋" w:hAnsi="Times New Roman" w:cs="Times New Roman"/>
                <w:sz w:val="20"/>
                <w:szCs w:val="20"/>
              </w:rPr>
              <w:t>）输水箱涵裂缝漏水量较大部位，可采用土工膜进行补充防渗。</w:t>
            </w:r>
          </w:p>
        </w:tc>
      </w:tr>
    </w:tbl>
    <w:p w:rsidR="009736B1" w:rsidRPr="00406923" w:rsidRDefault="002A34D3" w:rsidP="006E40B2">
      <w:pPr>
        <w:widowControl/>
        <w:jc w:val="center"/>
        <w:rPr>
          <w:rFonts w:ascii="Times New Roman" w:eastAsia="黑体" w:hAnsi="Times New Roman" w:cs="Times New Roman"/>
          <w:sz w:val="24"/>
          <w:szCs w:val="24"/>
        </w:rPr>
      </w:pPr>
      <w:r w:rsidRPr="00406923">
        <w:rPr>
          <w:rFonts w:ascii="Times New Roman" w:eastAsia="仿宋" w:hAnsi="Times New Roman" w:cs="Times New Roman"/>
        </w:rPr>
        <w:br w:type="page"/>
      </w:r>
      <w:r w:rsidR="009736B1" w:rsidRPr="00406923">
        <w:rPr>
          <w:rFonts w:ascii="Times New Roman" w:eastAsia="黑体" w:hAnsi="Times New Roman" w:cs="Times New Roman"/>
          <w:sz w:val="24"/>
          <w:szCs w:val="24"/>
        </w:rPr>
        <w:t>表</w:t>
      </w:r>
      <w:r w:rsidR="009736B1" w:rsidRPr="00406923">
        <w:rPr>
          <w:rFonts w:ascii="Times New Roman" w:eastAsia="黑体" w:hAnsi="Times New Roman" w:cs="Times New Roman"/>
          <w:sz w:val="24"/>
          <w:szCs w:val="24"/>
        </w:rPr>
        <w:t>3.</w:t>
      </w:r>
      <w:r w:rsidRPr="00406923">
        <w:rPr>
          <w:rFonts w:ascii="Times New Roman" w:eastAsia="黑体" w:hAnsi="Times New Roman" w:cs="Times New Roman"/>
          <w:sz w:val="24"/>
          <w:szCs w:val="24"/>
        </w:rPr>
        <w:t>3</w:t>
      </w:r>
      <w:r w:rsidR="009736B1" w:rsidRPr="00406923">
        <w:rPr>
          <w:rFonts w:ascii="Times New Roman" w:eastAsia="黑体" w:hAnsi="Times New Roman" w:cs="Times New Roman"/>
          <w:sz w:val="24"/>
          <w:szCs w:val="24"/>
        </w:rPr>
        <w:t>-</w:t>
      </w:r>
      <w:r w:rsidR="00CF0A30">
        <w:rPr>
          <w:rFonts w:ascii="Times New Roman" w:eastAsia="黑体" w:hAnsi="Times New Roman" w:cs="Times New Roman"/>
          <w:sz w:val="24"/>
          <w:szCs w:val="24"/>
        </w:rPr>
        <w:t>5</w:t>
      </w:r>
      <w:r w:rsidR="00CF0A30" w:rsidRPr="00406923">
        <w:rPr>
          <w:rFonts w:ascii="Times New Roman" w:eastAsia="黑体" w:hAnsi="Times New Roman" w:cs="Times New Roman"/>
          <w:sz w:val="24"/>
          <w:szCs w:val="24"/>
        </w:rPr>
        <w:t xml:space="preserve">   </w:t>
      </w:r>
      <w:r w:rsidR="009736B1" w:rsidRPr="00406923">
        <w:rPr>
          <w:rFonts w:ascii="Times New Roman" w:eastAsia="黑体" w:hAnsi="Times New Roman" w:cs="Times New Roman"/>
          <w:sz w:val="24"/>
          <w:szCs w:val="24"/>
        </w:rPr>
        <w:t>跨渠交通桥工程风险事件</w:t>
      </w:r>
      <w:r w:rsidR="00C53166">
        <w:rPr>
          <w:rFonts w:ascii="Times New Roman" w:eastAsia="黑体" w:hAnsi="Times New Roman" w:cs="Times New Roman" w:hint="eastAsia"/>
          <w:sz w:val="24"/>
          <w:szCs w:val="24"/>
        </w:rPr>
        <w:t>控制</w:t>
      </w:r>
      <w:r w:rsidR="009736B1" w:rsidRPr="00406923">
        <w:rPr>
          <w:rFonts w:ascii="Times New Roman" w:eastAsia="黑体" w:hAnsi="Times New Roman" w:cs="Times New Roman"/>
          <w:sz w:val="24"/>
          <w:szCs w:val="24"/>
        </w:rPr>
        <w:t>措施一览表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3"/>
        <w:gridCol w:w="2370"/>
        <w:gridCol w:w="10931"/>
      </w:tblGrid>
      <w:tr w:rsidR="00406923" w:rsidRPr="00406923" w:rsidTr="000B6E74">
        <w:trPr>
          <w:trHeight w:val="284"/>
          <w:tblHeader/>
        </w:trPr>
        <w:tc>
          <w:tcPr>
            <w:tcW w:w="308" w:type="pct"/>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编号</w:t>
            </w:r>
          </w:p>
        </w:tc>
        <w:tc>
          <w:tcPr>
            <w:tcW w:w="836" w:type="pct"/>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风险事件分类</w:t>
            </w:r>
          </w:p>
        </w:tc>
        <w:tc>
          <w:tcPr>
            <w:tcW w:w="3856" w:type="pct"/>
            <w:vAlign w:val="center"/>
          </w:tcPr>
          <w:p w:rsidR="009736B1" w:rsidRPr="00406923" w:rsidRDefault="00C53166" w:rsidP="009736B1">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风险控制</w:t>
            </w:r>
            <w:r w:rsidR="009736B1" w:rsidRPr="00406923">
              <w:rPr>
                <w:rFonts w:ascii="Times New Roman" w:eastAsia="仿宋" w:hAnsi="Times New Roman" w:cs="Times New Roman"/>
                <w:sz w:val="20"/>
                <w:szCs w:val="20"/>
              </w:rPr>
              <w:t>措施</w:t>
            </w:r>
          </w:p>
        </w:tc>
      </w:tr>
      <w:tr w:rsidR="00406923" w:rsidRPr="00406923" w:rsidTr="000B6E74">
        <w:trPr>
          <w:trHeight w:val="284"/>
        </w:trPr>
        <w:tc>
          <w:tcPr>
            <w:tcW w:w="308" w:type="pct"/>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w:t>
            </w:r>
          </w:p>
        </w:tc>
        <w:tc>
          <w:tcPr>
            <w:tcW w:w="836" w:type="pct"/>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桩基沉降变形导致跨渠建筑物整体失稳</w:t>
            </w:r>
          </w:p>
        </w:tc>
        <w:tc>
          <w:tcPr>
            <w:tcW w:w="3856" w:type="pct"/>
            <w:vAlign w:val="center"/>
          </w:tcPr>
          <w:p w:rsidR="009736B1" w:rsidRPr="00406923" w:rsidRDefault="002A34D3" w:rsidP="00842A68">
            <w:pPr>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）先减载或设置支撑除险；</w:t>
            </w:r>
          </w:p>
          <w:p w:rsidR="009736B1" w:rsidRPr="00406923" w:rsidRDefault="002A34D3" w:rsidP="00842A68">
            <w:pPr>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）采用小型围堰，在渠道输水条件下，在槽墩周围形成局部静水环境；</w:t>
            </w:r>
          </w:p>
          <w:p w:rsidR="009736B1" w:rsidRPr="00406923" w:rsidRDefault="002A34D3" w:rsidP="00842A68">
            <w:pPr>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3</w:t>
            </w:r>
            <w:r w:rsidR="009736B1" w:rsidRPr="00406923">
              <w:rPr>
                <w:rFonts w:ascii="Times New Roman" w:eastAsia="仿宋" w:hAnsi="Times New Roman" w:cs="Times New Roman"/>
                <w:sz w:val="20"/>
                <w:szCs w:val="20"/>
              </w:rPr>
              <w:t>）在桩基周围对地基进行灌浆处理，加大桩土间摩阻力。</w:t>
            </w:r>
          </w:p>
        </w:tc>
      </w:tr>
      <w:tr w:rsidR="00406923" w:rsidRPr="00406923" w:rsidTr="000B6E74">
        <w:trPr>
          <w:trHeight w:val="284"/>
        </w:trPr>
        <w:tc>
          <w:tcPr>
            <w:tcW w:w="308" w:type="pct"/>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w:t>
            </w:r>
          </w:p>
        </w:tc>
        <w:tc>
          <w:tcPr>
            <w:tcW w:w="836" w:type="pct"/>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跨渠建筑物构件破坏</w:t>
            </w:r>
          </w:p>
        </w:tc>
        <w:tc>
          <w:tcPr>
            <w:tcW w:w="3856" w:type="pct"/>
            <w:vAlign w:val="center"/>
          </w:tcPr>
          <w:p w:rsidR="009736B1" w:rsidRPr="00406923" w:rsidRDefault="009736B1" w:rsidP="00842A68">
            <w:pPr>
              <w:jc w:val="left"/>
              <w:rPr>
                <w:rFonts w:ascii="Times New Roman" w:eastAsia="仿宋" w:hAnsi="Times New Roman" w:cs="Times New Roman"/>
                <w:sz w:val="20"/>
                <w:szCs w:val="20"/>
              </w:rPr>
            </w:pPr>
            <w:r w:rsidRPr="00406923">
              <w:rPr>
                <w:rFonts w:ascii="Times New Roman" w:eastAsia="仿宋" w:hAnsi="Times New Roman" w:cs="Times New Roman"/>
                <w:sz w:val="20"/>
                <w:szCs w:val="20"/>
              </w:rPr>
              <w:t>先减载或设置支撑除险，然后研究加固方案</w:t>
            </w:r>
          </w:p>
        </w:tc>
      </w:tr>
      <w:tr w:rsidR="00406923" w:rsidRPr="00406923" w:rsidTr="000B6E74">
        <w:trPr>
          <w:trHeight w:val="284"/>
        </w:trPr>
        <w:tc>
          <w:tcPr>
            <w:tcW w:w="308" w:type="pct"/>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w:t>
            </w:r>
          </w:p>
        </w:tc>
        <w:tc>
          <w:tcPr>
            <w:tcW w:w="836" w:type="pct"/>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车辆超载、基础沉降导致桥墩不均匀沉降变形、衬砌板破坏</w:t>
            </w:r>
          </w:p>
        </w:tc>
        <w:tc>
          <w:tcPr>
            <w:tcW w:w="3856" w:type="pct"/>
            <w:vAlign w:val="center"/>
          </w:tcPr>
          <w:p w:rsidR="009736B1" w:rsidRPr="00406923" w:rsidRDefault="002A34D3" w:rsidP="00842A68">
            <w:pPr>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1</w:t>
            </w:r>
            <w:r w:rsidR="009736B1" w:rsidRPr="00406923">
              <w:rPr>
                <w:rFonts w:ascii="Times New Roman" w:eastAsia="仿宋" w:hAnsi="Times New Roman" w:cs="Times New Roman"/>
                <w:sz w:val="20"/>
                <w:szCs w:val="20"/>
              </w:rPr>
              <w:t>）跨渠桥梁禁止通行；</w:t>
            </w:r>
          </w:p>
          <w:p w:rsidR="009736B1" w:rsidRPr="00406923" w:rsidRDefault="002A34D3" w:rsidP="00842A68">
            <w:pPr>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2</w:t>
            </w:r>
            <w:r w:rsidR="009736B1" w:rsidRPr="00406923">
              <w:rPr>
                <w:rFonts w:ascii="Times New Roman" w:eastAsia="仿宋" w:hAnsi="Times New Roman" w:cs="Times New Roman"/>
                <w:sz w:val="20"/>
                <w:szCs w:val="20"/>
              </w:rPr>
              <w:t>）采用小型围堰，在渠道输水条件下，在桥墩周围形成局部静水环境；</w:t>
            </w:r>
          </w:p>
          <w:p w:rsidR="009736B1" w:rsidRPr="00406923" w:rsidRDefault="002A34D3" w:rsidP="00842A68">
            <w:pPr>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3</w:t>
            </w:r>
            <w:r w:rsidR="009736B1" w:rsidRPr="00406923">
              <w:rPr>
                <w:rFonts w:ascii="Times New Roman" w:eastAsia="仿宋" w:hAnsi="Times New Roman" w:cs="Times New Roman"/>
                <w:sz w:val="20"/>
                <w:szCs w:val="20"/>
              </w:rPr>
              <w:t>）在桩基周围对地基进行灌浆处理，加大桩土间摩阻力；</w:t>
            </w:r>
          </w:p>
          <w:p w:rsidR="009736B1" w:rsidRPr="00406923" w:rsidRDefault="002A34D3" w:rsidP="00842A68">
            <w:pPr>
              <w:jc w:val="lef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9736B1" w:rsidRPr="00406923">
              <w:rPr>
                <w:rFonts w:ascii="Times New Roman" w:eastAsia="仿宋" w:hAnsi="Times New Roman" w:cs="Times New Roman"/>
                <w:sz w:val="20"/>
                <w:szCs w:val="20"/>
              </w:rPr>
              <w:t>4</w:t>
            </w:r>
            <w:r w:rsidR="009736B1" w:rsidRPr="00406923">
              <w:rPr>
                <w:rFonts w:ascii="Times New Roman" w:eastAsia="仿宋" w:hAnsi="Times New Roman" w:cs="Times New Roman"/>
                <w:sz w:val="20"/>
                <w:szCs w:val="20"/>
              </w:rPr>
              <w:t>）采用水下浇筑模袋混凝土和不分散混凝土局部修复衬砌板及防排水系统，或待总干渠停水检修期间统筹考虑，按照原设计结构及标准恢复或加固。</w:t>
            </w:r>
          </w:p>
        </w:tc>
      </w:tr>
      <w:tr w:rsidR="00406923" w:rsidRPr="00406923" w:rsidTr="000B6E74">
        <w:trPr>
          <w:trHeight w:val="284"/>
        </w:trPr>
        <w:tc>
          <w:tcPr>
            <w:tcW w:w="308" w:type="pct"/>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4</w:t>
            </w:r>
          </w:p>
        </w:tc>
        <w:tc>
          <w:tcPr>
            <w:tcW w:w="836" w:type="pct"/>
            <w:vAlign w:val="center"/>
          </w:tcPr>
          <w:p w:rsidR="009736B1" w:rsidRPr="00406923" w:rsidRDefault="009736B1" w:rsidP="009736B1">
            <w:pPr>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水质污染</w:t>
            </w:r>
          </w:p>
        </w:tc>
        <w:tc>
          <w:tcPr>
            <w:tcW w:w="3856" w:type="pct"/>
            <w:vAlign w:val="center"/>
          </w:tcPr>
          <w:p w:rsidR="009736B1" w:rsidRPr="00406923" w:rsidRDefault="009736B1" w:rsidP="00842A68">
            <w:pPr>
              <w:jc w:val="left"/>
              <w:rPr>
                <w:rFonts w:ascii="Times New Roman" w:eastAsia="仿宋" w:hAnsi="Times New Roman" w:cs="Times New Roman"/>
                <w:sz w:val="20"/>
                <w:szCs w:val="20"/>
              </w:rPr>
            </w:pPr>
            <w:r w:rsidRPr="00406923">
              <w:rPr>
                <w:rFonts w:ascii="Times New Roman" w:eastAsia="仿宋" w:hAnsi="Times New Roman" w:cs="Times New Roman"/>
                <w:sz w:val="20"/>
                <w:szCs w:val="20"/>
              </w:rPr>
              <w:t>参见水质风险事件处理措施一览表</w:t>
            </w:r>
          </w:p>
        </w:tc>
      </w:tr>
    </w:tbl>
    <w:p w:rsidR="00285355" w:rsidRPr="00406923" w:rsidRDefault="00285355" w:rsidP="009736B1">
      <w:pPr>
        <w:spacing w:after="60" w:line="560" w:lineRule="exact"/>
        <w:rPr>
          <w:rFonts w:ascii="Times New Roman" w:eastAsia="仿宋" w:hAnsi="Times New Roman" w:cs="Times New Roman"/>
          <w:sz w:val="24"/>
          <w:szCs w:val="20"/>
        </w:rPr>
      </w:pPr>
    </w:p>
    <w:p w:rsidR="00285355" w:rsidRPr="00406923" w:rsidRDefault="00285355">
      <w:pPr>
        <w:widowControl/>
        <w:jc w:val="left"/>
        <w:rPr>
          <w:rFonts w:ascii="Times New Roman" w:eastAsia="仿宋" w:hAnsi="Times New Roman" w:cs="Times New Roman"/>
          <w:sz w:val="24"/>
          <w:szCs w:val="20"/>
        </w:rPr>
      </w:pPr>
      <w:r w:rsidRPr="00406923">
        <w:rPr>
          <w:rFonts w:ascii="Times New Roman" w:eastAsia="仿宋" w:hAnsi="Times New Roman" w:cs="Times New Roman"/>
          <w:sz w:val="24"/>
          <w:szCs w:val="20"/>
        </w:rPr>
        <w:br w:type="page"/>
      </w:r>
    </w:p>
    <w:p w:rsidR="00BF7520" w:rsidRPr="00406923" w:rsidRDefault="00BF7520" w:rsidP="00BF7520">
      <w:pPr>
        <w:pStyle w:val="02"/>
      </w:pPr>
      <w:bookmarkStart w:id="31" w:name="_Toc524640586"/>
      <w:bookmarkStart w:id="32" w:name="_Toc521835853"/>
      <w:r w:rsidRPr="00406923">
        <w:t xml:space="preserve">3.4 </w:t>
      </w:r>
      <w:r w:rsidRPr="00406923">
        <w:t>调度运行</w:t>
      </w:r>
      <w:bookmarkEnd w:id="31"/>
    </w:p>
    <w:p w:rsidR="00BF7520" w:rsidRPr="00406923" w:rsidRDefault="00BF7520" w:rsidP="00BF7520">
      <w:pPr>
        <w:pStyle w:val="03"/>
      </w:pPr>
      <w:r w:rsidRPr="00406923">
        <w:t xml:space="preserve">3.4.1 </w:t>
      </w:r>
      <w:r w:rsidRPr="00406923">
        <w:t>调度运行系统</w:t>
      </w:r>
    </w:p>
    <w:p w:rsidR="00BF7520" w:rsidRPr="00E60A52" w:rsidRDefault="00BF7520" w:rsidP="00BF7520">
      <w:pPr>
        <w:spacing w:after="60" w:line="560" w:lineRule="exact"/>
        <w:jc w:val="center"/>
        <w:rPr>
          <w:rFonts w:ascii="Times New Roman" w:eastAsia="黑体" w:hAnsi="Times New Roman" w:cs="Times New Roman"/>
          <w:sz w:val="24"/>
          <w:szCs w:val="20"/>
        </w:rPr>
      </w:pPr>
      <w:r w:rsidRPr="00E60A52">
        <w:rPr>
          <w:rFonts w:ascii="Times New Roman" w:eastAsia="黑体" w:hAnsi="Times New Roman" w:cs="Times New Roman"/>
          <w:sz w:val="24"/>
          <w:szCs w:val="20"/>
        </w:rPr>
        <w:t>表</w:t>
      </w:r>
      <w:r w:rsidRPr="00E60A52">
        <w:rPr>
          <w:rFonts w:ascii="Times New Roman" w:eastAsia="黑体" w:hAnsi="Times New Roman" w:cs="Times New Roman"/>
          <w:sz w:val="24"/>
          <w:szCs w:val="20"/>
        </w:rPr>
        <w:t xml:space="preserve">3.4-1  </w:t>
      </w:r>
      <w:r w:rsidRPr="00E60A52">
        <w:rPr>
          <w:rFonts w:ascii="Times New Roman" w:eastAsia="黑体" w:hAnsi="Times New Roman" w:cs="Times New Roman"/>
          <w:sz w:val="24"/>
          <w:szCs w:val="20"/>
        </w:rPr>
        <w:t>调度运行系统风险事件及风险因子一览表</w:t>
      </w:r>
    </w:p>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275"/>
        <w:gridCol w:w="709"/>
        <w:gridCol w:w="992"/>
        <w:gridCol w:w="2835"/>
        <w:gridCol w:w="2082"/>
        <w:gridCol w:w="3305"/>
        <w:gridCol w:w="1611"/>
      </w:tblGrid>
      <w:tr w:rsidR="00BF7520" w:rsidRPr="00E60A52" w:rsidTr="002A3165">
        <w:trPr>
          <w:tblHeader/>
        </w:trPr>
        <w:tc>
          <w:tcPr>
            <w:tcW w:w="1668"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建筑物名称</w:t>
            </w:r>
          </w:p>
        </w:tc>
        <w:tc>
          <w:tcPr>
            <w:tcW w:w="127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桩号</w:t>
            </w:r>
          </w:p>
        </w:tc>
        <w:tc>
          <w:tcPr>
            <w:tcW w:w="709" w:type="dxa"/>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风险量值</w:t>
            </w:r>
          </w:p>
        </w:tc>
        <w:tc>
          <w:tcPr>
            <w:tcW w:w="992"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风险</w:t>
            </w:r>
          </w:p>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事件</w:t>
            </w:r>
          </w:p>
        </w:tc>
        <w:tc>
          <w:tcPr>
            <w:tcW w:w="283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特征</w:t>
            </w:r>
          </w:p>
        </w:tc>
        <w:tc>
          <w:tcPr>
            <w:tcW w:w="2082"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风险因子类别（按可能性排序）</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风险因子细化</w:t>
            </w:r>
          </w:p>
        </w:tc>
        <w:tc>
          <w:tcPr>
            <w:tcW w:w="1611" w:type="dxa"/>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对应风险预防措施编号</w:t>
            </w:r>
          </w:p>
        </w:tc>
      </w:tr>
      <w:tr w:rsidR="00BF7520" w:rsidRPr="00E60A52" w:rsidTr="002A3165">
        <w:tc>
          <w:tcPr>
            <w:tcW w:w="1668"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团城湖节制闸</w:t>
            </w:r>
          </w:p>
        </w:tc>
        <w:tc>
          <w:tcPr>
            <w:tcW w:w="1275"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K1277+338</w:t>
            </w:r>
          </w:p>
        </w:tc>
        <w:tc>
          <w:tcPr>
            <w:tcW w:w="709"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4.0</w:t>
            </w:r>
          </w:p>
        </w:tc>
        <w:tc>
          <w:tcPr>
            <w:tcW w:w="99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无法动作</w:t>
            </w:r>
          </w:p>
        </w:tc>
        <w:tc>
          <w:tcPr>
            <w:tcW w:w="2835"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正常指令下达后无任何动作</w:t>
            </w:r>
          </w:p>
        </w:tc>
        <w:tc>
          <w:tcPr>
            <w:tcW w:w="208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通信系统故障</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信号拥挤、外部干扰等造成的数据丢包（无物理中断）</w:t>
            </w:r>
          </w:p>
        </w:tc>
        <w:tc>
          <w:tcPr>
            <w:tcW w:w="1611" w:type="dxa"/>
            <w:vMerge w:val="restart"/>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7-1</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通信线路中断</w:t>
            </w:r>
          </w:p>
        </w:tc>
        <w:tc>
          <w:tcPr>
            <w:tcW w:w="1611"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程控交换设备故障</w:t>
            </w:r>
          </w:p>
        </w:tc>
        <w:tc>
          <w:tcPr>
            <w:tcW w:w="1611"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供配电故障</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启闭机供配电故障</w:t>
            </w:r>
          </w:p>
        </w:tc>
        <w:tc>
          <w:tcPr>
            <w:tcW w:w="1611" w:type="dxa"/>
            <w:vMerge w:val="restart"/>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7-2</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闸控系统供配电故障</w:t>
            </w:r>
          </w:p>
        </w:tc>
        <w:tc>
          <w:tcPr>
            <w:tcW w:w="1611"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通信系统供配电故障</w:t>
            </w:r>
          </w:p>
        </w:tc>
        <w:tc>
          <w:tcPr>
            <w:tcW w:w="1611"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计算机网络故障</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计算机网络相关设备（路由器、交换机、服务器等）故障</w:t>
            </w:r>
          </w:p>
        </w:tc>
        <w:tc>
          <w:tcPr>
            <w:tcW w:w="1611" w:type="dxa"/>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7-3</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金结故障</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液压元件失效</w:t>
            </w:r>
          </w:p>
        </w:tc>
        <w:tc>
          <w:tcPr>
            <w:tcW w:w="1611" w:type="dxa"/>
            <w:vMerge w:val="restart"/>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7-4</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液压主构件异常</w:t>
            </w:r>
          </w:p>
        </w:tc>
        <w:tc>
          <w:tcPr>
            <w:tcW w:w="1611"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机电故障</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压力、液位异常等造成的启闭机电气及控制模块失效</w:t>
            </w:r>
          </w:p>
        </w:tc>
        <w:tc>
          <w:tcPr>
            <w:tcW w:w="1611" w:type="dxa"/>
            <w:vMerge w:val="restart"/>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7-5</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电气元件、传感器故障</w:t>
            </w:r>
          </w:p>
        </w:tc>
        <w:tc>
          <w:tcPr>
            <w:tcW w:w="1611"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闸控系统故障</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闸控系统异常（死机、卡滞）</w:t>
            </w:r>
          </w:p>
        </w:tc>
        <w:tc>
          <w:tcPr>
            <w:tcW w:w="1611" w:type="dxa"/>
            <w:vMerge w:val="restart"/>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7-6</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非远程状态</w:t>
            </w:r>
          </w:p>
        </w:tc>
        <w:tc>
          <w:tcPr>
            <w:tcW w:w="1611"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卡阻</w:t>
            </w:r>
          </w:p>
        </w:tc>
        <w:tc>
          <w:tcPr>
            <w:tcW w:w="2835"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闸门执行指令过程中出现卡阻</w:t>
            </w:r>
          </w:p>
        </w:tc>
        <w:tc>
          <w:tcPr>
            <w:tcW w:w="208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金结故障</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左右开度超差</w:t>
            </w:r>
          </w:p>
        </w:tc>
        <w:tc>
          <w:tcPr>
            <w:tcW w:w="1611" w:type="dxa"/>
            <w:vMerge w:val="restart"/>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7-4</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闸门故障</w:t>
            </w:r>
          </w:p>
        </w:tc>
        <w:tc>
          <w:tcPr>
            <w:tcW w:w="1611"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异动</w:t>
            </w:r>
          </w:p>
        </w:tc>
        <w:tc>
          <w:tcPr>
            <w:tcW w:w="2835"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闸门未接收指令自动下滑或开启</w:t>
            </w:r>
          </w:p>
        </w:tc>
        <w:tc>
          <w:tcPr>
            <w:tcW w:w="2082"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金结故障</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液压主构件破坏</w:t>
            </w:r>
          </w:p>
        </w:tc>
        <w:tc>
          <w:tcPr>
            <w:tcW w:w="1611" w:type="dxa"/>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7-4</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闸控系统故障</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闸控系统异常（死机、卡滞等）</w:t>
            </w:r>
          </w:p>
        </w:tc>
        <w:tc>
          <w:tcPr>
            <w:tcW w:w="1611" w:type="dxa"/>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7-6</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误动</w:t>
            </w:r>
          </w:p>
        </w:tc>
        <w:tc>
          <w:tcPr>
            <w:tcW w:w="2835"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闸门接收错误指令大幅度调整，持续时间短</w:t>
            </w:r>
          </w:p>
        </w:tc>
        <w:tc>
          <w:tcPr>
            <w:tcW w:w="208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数据采集失真</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数据采集失败</w:t>
            </w:r>
          </w:p>
        </w:tc>
        <w:tc>
          <w:tcPr>
            <w:tcW w:w="1611" w:type="dxa"/>
            <w:vMerge w:val="restart"/>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7-7</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数据采集错误</w:t>
            </w:r>
          </w:p>
        </w:tc>
        <w:tc>
          <w:tcPr>
            <w:tcW w:w="1611"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运行管理软件故障</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调度运行模型误差</w:t>
            </w:r>
          </w:p>
        </w:tc>
        <w:tc>
          <w:tcPr>
            <w:tcW w:w="1611" w:type="dxa"/>
            <w:vMerge w:val="restart"/>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7-8</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调度运行程序逻辑缺陷</w:t>
            </w:r>
          </w:p>
        </w:tc>
        <w:tc>
          <w:tcPr>
            <w:tcW w:w="1611"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r>
      <w:tr w:rsidR="00BF7520" w:rsidRPr="00E60A52" w:rsidTr="002A3165">
        <w:tc>
          <w:tcPr>
            <w:tcW w:w="1668"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新开渠左分水口</w:t>
            </w:r>
          </w:p>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永引渠左分水口</w:t>
            </w:r>
          </w:p>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永引渠右分水口</w:t>
            </w:r>
          </w:p>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水源三厂分水口</w:t>
            </w:r>
          </w:p>
        </w:tc>
        <w:tc>
          <w:tcPr>
            <w:tcW w:w="1275"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K1267+793</w:t>
            </w:r>
          </w:p>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K1270+458</w:t>
            </w:r>
          </w:p>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K1270+543</w:t>
            </w:r>
          </w:p>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K1272+925</w:t>
            </w:r>
          </w:p>
        </w:tc>
        <w:tc>
          <w:tcPr>
            <w:tcW w:w="709"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3.</w:t>
            </w:r>
            <w:r>
              <w:rPr>
                <w:rFonts w:ascii="Times New Roman" w:eastAsia="仿宋" w:hAnsi="Times New Roman" w:cs="Times New Roman"/>
                <w:kern w:val="0"/>
                <w:sz w:val="20"/>
                <w:szCs w:val="20"/>
              </w:rPr>
              <w:t>1</w:t>
            </w:r>
          </w:p>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3.</w:t>
            </w:r>
            <w:r>
              <w:rPr>
                <w:rFonts w:ascii="Times New Roman" w:eastAsia="仿宋" w:hAnsi="Times New Roman" w:cs="Times New Roman"/>
                <w:kern w:val="0"/>
                <w:sz w:val="20"/>
                <w:szCs w:val="20"/>
              </w:rPr>
              <w:t>1</w:t>
            </w:r>
          </w:p>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3.</w:t>
            </w:r>
            <w:r>
              <w:rPr>
                <w:rFonts w:ascii="Times New Roman" w:eastAsia="仿宋" w:hAnsi="Times New Roman" w:cs="Times New Roman"/>
                <w:kern w:val="0"/>
                <w:sz w:val="20"/>
                <w:szCs w:val="20"/>
              </w:rPr>
              <w:t>1</w:t>
            </w:r>
          </w:p>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3.</w:t>
            </w:r>
            <w:r>
              <w:rPr>
                <w:rFonts w:ascii="Times New Roman" w:eastAsia="仿宋" w:hAnsi="Times New Roman" w:cs="Times New Roman"/>
                <w:kern w:val="0"/>
                <w:sz w:val="20"/>
                <w:szCs w:val="20"/>
              </w:rPr>
              <w:t>1</w:t>
            </w:r>
          </w:p>
        </w:tc>
        <w:tc>
          <w:tcPr>
            <w:tcW w:w="99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无法动作</w:t>
            </w:r>
          </w:p>
        </w:tc>
        <w:tc>
          <w:tcPr>
            <w:tcW w:w="2835"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正常指令下达后无任何动作</w:t>
            </w:r>
          </w:p>
        </w:tc>
        <w:tc>
          <w:tcPr>
            <w:tcW w:w="208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通信系统故障</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信号拥挤、外部干扰等造成的数据丢包（无物理中断）</w:t>
            </w:r>
          </w:p>
        </w:tc>
        <w:tc>
          <w:tcPr>
            <w:tcW w:w="1611" w:type="dxa"/>
            <w:vMerge w:val="restart"/>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7-1</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通信线路中断</w:t>
            </w:r>
          </w:p>
        </w:tc>
        <w:tc>
          <w:tcPr>
            <w:tcW w:w="1611"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程控交换设备故障</w:t>
            </w:r>
          </w:p>
        </w:tc>
        <w:tc>
          <w:tcPr>
            <w:tcW w:w="1611"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供配电故障</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启闭机供配电故障</w:t>
            </w:r>
          </w:p>
        </w:tc>
        <w:tc>
          <w:tcPr>
            <w:tcW w:w="1611" w:type="dxa"/>
            <w:vMerge w:val="restart"/>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7-2</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闸控系统供配电故障</w:t>
            </w:r>
          </w:p>
        </w:tc>
        <w:tc>
          <w:tcPr>
            <w:tcW w:w="1611"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通信系统供配电故障</w:t>
            </w:r>
          </w:p>
        </w:tc>
        <w:tc>
          <w:tcPr>
            <w:tcW w:w="1611"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计算机网络故障</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计算机网络相关设备（路由器、交换机、服务器等）故障</w:t>
            </w:r>
          </w:p>
        </w:tc>
        <w:tc>
          <w:tcPr>
            <w:tcW w:w="1611" w:type="dxa"/>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7-3</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金结故障</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螺杆元件失效</w:t>
            </w:r>
          </w:p>
        </w:tc>
        <w:tc>
          <w:tcPr>
            <w:tcW w:w="1611" w:type="dxa"/>
            <w:vMerge w:val="restart"/>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7-4</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螺杆主构件异常</w:t>
            </w:r>
          </w:p>
        </w:tc>
        <w:tc>
          <w:tcPr>
            <w:tcW w:w="1611"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机电故障</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启闭机电气及控制模块失效</w:t>
            </w:r>
          </w:p>
        </w:tc>
        <w:tc>
          <w:tcPr>
            <w:tcW w:w="1611" w:type="dxa"/>
            <w:vMerge w:val="restart"/>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7-5</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电气元件、传感器故障</w:t>
            </w:r>
          </w:p>
        </w:tc>
        <w:tc>
          <w:tcPr>
            <w:tcW w:w="1611"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闸控系统故障</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闸控系统异常（死机、卡滞）</w:t>
            </w:r>
          </w:p>
        </w:tc>
        <w:tc>
          <w:tcPr>
            <w:tcW w:w="1611" w:type="dxa"/>
            <w:vMerge w:val="restart"/>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7-6</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非远程状态</w:t>
            </w:r>
          </w:p>
        </w:tc>
        <w:tc>
          <w:tcPr>
            <w:tcW w:w="1611"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卡阻</w:t>
            </w:r>
          </w:p>
        </w:tc>
        <w:tc>
          <w:tcPr>
            <w:tcW w:w="283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闸门执行指令过程中出现卡阻</w:t>
            </w:r>
          </w:p>
        </w:tc>
        <w:tc>
          <w:tcPr>
            <w:tcW w:w="2082"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金结故障</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闸门故障</w:t>
            </w:r>
          </w:p>
        </w:tc>
        <w:tc>
          <w:tcPr>
            <w:tcW w:w="1611" w:type="dxa"/>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7-4</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异动</w:t>
            </w:r>
          </w:p>
        </w:tc>
        <w:tc>
          <w:tcPr>
            <w:tcW w:w="2835"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闸门未接收指令自动下滑或开启</w:t>
            </w:r>
          </w:p>
        </w:tc>
        <w:tc>
          <w:tcPr>
            <w:tcW w:w="2082"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金结故障</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螺杆主构件破坏</w:t>
            </w:r>
          </w:p>
        </w:tc>
        <w:tc>
          <w:tcPr>
            <w:tcW w:w="1611" w:type="dxa"/>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7-4</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闸控系统故障</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闸控系统异常（死机、卡滞等）</w:t>
            </w:r>
          </w:p>
        </w:tc>
        <w:tc>
          <w:tcPr>
            <w:tcW w:w="1611" w:type="dxa"/>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7-6</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误动</w:t>
            </w:r>
          </w:p>
        </w:tc>
        <w:tc>
          <w:tcPr>
            <w:tcW w:w="2835"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闸门接收错误指令大幅度调整，持续时间短</w:t>
            </w:r>
          </w:p>
        </w:tc>
        <w:tc>
          <w:tcPr>
            <w:tcW w:w="208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数据采集失真</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数据采集失败</w:t>
            </w:r>
          </w:p>
        </w:tc>
        <w:tc>
          <w:tcPr>
            <w:tcW w:w="1611" w:type="dxa"/>
            <w:vMerge w:val="restart"/>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7-7</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数据采集错误</w:t>
            </w:r>
          </w:p>
        </w:tc>
        <w:tc>
          <w:tcPr>
            <w:tcW w:w="1611"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restart"/>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运行管理软件故障</w:t>
            </w: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调度运行模型误差</w:t>
            </w:r>
          </w:p>
        </w:tc>
        <w:tc>
          <w:tcPr>
            <w:tcW w:w="1611" w:type="dxa"/>
            <w:vMerge w:val="restart"/>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7-8</w:t>
            </w:r>
          </w:p>
        </w:tc>
      </w:tr>
      <w:tr w:rsidR="00BF7520" w:rsidRPr="00E60A52" w:rsidTr="002A3165">
        <w:tc>
          <w:tcPr>
            <w:tcW w:w="1668"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127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709"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99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835"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2082" w:type="dxa"/>
            <w:vMerge/>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c>
          <w:tcPr>
            <w:tcW w:w="3305" w:type="dxa"/>
            <w:vAlign w:val="center"/>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调度运行程序逻辑缺陷</w:t>
            </w:r>
          </w:p>
        </w:tc>
        <w:tc>
          <w:tcPr>
            <w:tcW w:w="1611" w:type="dxa"/>
            <w:vMerge/>
          </w:tcPr>
          <w:p w:rsidR="00BF7520" w:rsidRPr="00E60A52" w:rsidRDefault="00BF7520" w:rsidP="002A3165">
            <w:pPr>
              <w:autoSpaceDE w:val="0"/>
              <w:autoSpaceDN w:val="0"/>
              <w:adjustRightInd w:val="0"/>
              <w:spacing w:line="280" w:lineRule="exact"/>
              <w:jc w:val="center"/>
              <w:rPr>
                <w:rFonts w:ascii="Times New Roman" w:eastAsia="仿宋" w:hAnsi="Times New Roman" w:cs="Times New Roman"/>
                <w:kern w:val="0"/>
                <w:sz w:val="20"/>
                <w:szCs w:val="20"/>
              </w:rPr>
            </w:pPr>
          </w:p>
        </w:tc>
      </w:tr>
    </w:tbl>
    <w:p w:rsidR="00BF7520" w:rsidRPr="00E60A52" w:rsidRDefault="00BF7520" w:rsidP="00BF7520">
      <w:pPr>
        <w:rPr>
          <w:rFonts w:ascii="Times New Roman" w:eastAsia="黑体" w:hAnsi="Times New Roman" w:cs="Times New Roman"/>
          <w:sz w:val="24"/>
          <w:szCs w:val="24"/>
        </w:rPr>
      </w:pPr>
    </w:p>
    <w:p w:rsidR="00B5002C" w:rsidRDefault="00B5002C" w:rsidP="00BF7520">
      <w:pPr>
        <w:widowControl/>
        <w:jc w:val="center"/>
        <w:rPr>
          <w:rFonts w:ascii="Times New Roman" w:eastAsia="黑体" w:hAnsi="Times New Roman" w:cs="Times New Roman"/>
          <w:sz w:val="24"/>
          <w:szCs w:val="20"/>
        </w:rPr>
      </w:pPr>
    </w:p>
    <w:p w:rsidR="00BF7520" w:rsidRPr="00E60A52" w:rsidRDefault="00BF7520" w:rsidP="00BF7520">
      <w:pPr>
        <w:widowControl/>
        <w:jc w:val="center"/>
        <w:rPr>
          <w:rFonts w:ascii="Times New Roman" w:eastAsia="黑体" w:hAnsi="Times New Roman" w:cs="Times New Roman"/>
          <w:sz w:val="24"/>
          <w:szCs w:val="20"/>
        </w:rPr>
      </w:pPr>
      <w:r w:rsidRPr="00E60A52">
        <w:rPr>
          <w:rFonts w:ascii="Times New Roman" w:eastAsia="黑体" w:hAnsi="Times New Roman" w:cs="Times New Roman"/>
          <w:sz w:val="24"/>
          <w:szCs w:val="20"/>
        </w:rPr>
        <w:t>表</w:t>
      </w:r>
      <w:r w:rsidRPr="00E60A52">
        <w:rPr>
          <w:rFonts w:ascii="Times New Roman" w:eastAsia="黑体" w:hAnsi="Times New Roman" w:cs="Times New Roman"/>
          <w:sz w:val="24"/>
          <w:szCs w:val="20"/>
        </w:rPr>
        <w:t xml:space="preserve">3.4-2  </w:t>
      </w:r>
      <w:r w:rsidRPr="00E60A52">
        <w:rPr>
          <w:rFonts w:ascii="Times New Roman" w:eastAsia="黑体" w:hAnsi="Times New Roman" w:cs="Times New Roman"/>
          <w:sz w:val="24"/>
          <w:szCs w:val="20"/>
        </w:rPr>
        <w:t>调度运行系统风险因子预防措施一览表</w:t>
      </w:r>
    </w:p>
    <w:tbl>
      <w:tblPr>
        <w:tblStyle w:val="77"/>
        <w:tblW w:w="14316" w:type="dxa"/>
        <w:jc w:val="center"/>
        <w:tblLook w:val="04A0" w:firstRow="1" w:lastRow="0" w:firstColumn="1" w:lastColumn="0" w:noHBand="0" w:noVBand="1"/>
      </w:tblPr>
      <w:tblGrid>
        <w:gridCol w:w="959"/>
        <w:gridCol w:w="1843"/>
        <w:gridCol w:w="11514"/>
      </w:tblGrid>
      <w:tr w:rsidR="00BF7520" w:rsidRPr="00E60A52" w:rsidTr="006A7A8F">
        <w:trPr>
          <w:trHeight w:val="20"/>
          <w:tblHeader/>
          <w:jc w:val="center"/>
        </w:trPr>
        <w:tc>
          <w:tcPr>
            <w:tcW w:w="959" w:type="dxa"/>
            <w:vAlign w:val="center"/>
          </w:tcPr>
          <w:p w:rsidR="00BF7520" w:rsidRPr="00E60A52" w:rsidRDefault="00BF7520" w:rsidP="006A7A8F">
            <w:pPr>
              <w:spacing w:line="220" w:lineRule="exact"/>
              <w:jc w:val="center"/>
              <w:rPr>
                <w:rFonts w:ascii="Times New Roman" w:eastAsia="仿宋" w:hAnsi="Times New Roman" w:cs="Times New Roman"/>
                <w:sz w:val="20"/>
                <w:szCs w:val="20"/>
              </w:rPr>
            </w:pPr>
            <w:r w:rsidRPr="00E60A52">
              <w:rPr>
                <w:rFonts w:ascii="Times New Roman" w:eastAsia="仿宋" w:hAnsi="Times New Roman" w:cs="Times New Roman"/>
                <w:sz w:val="20"/>
                <w:szCs w:val="20"/>
              </w:rPr>
              <w:t>编号</w:t>
            </w:r>
          </w:p>
        </w:tc>
        <w:tc>
          <w:tcPr>
            <w:tcW w:w="1843" w:type="dxa"/>
            <w:vAlign w:val="center"/>
          </w:tcPr>
          <w:p w:rsidR="00BF7520" w:rsidRPr="00E60A52" w:rsidRDefault="00BF7520" w:rsidP="006A7A8F">
            <w:pPr>
              <w:spacing w:line="220" w:lineRule="exact"/>
              <w:jc w:val="center"/>
              <w:rPr>
                <w:rFonts w:ascii="Times New Roman" w:eastAsia="仿宋" w:hAnsi="Times New Roman" w:cs="Times New Roman"/>
                <w:sz w:val="20"/>
                <w:szCs w:val="20"/>
              </w:rPr>
            </w:pPr>
            <w:r w:rsidRPr="00E60A52">
              <w:rPr>
                <w:rFonts w:ascii="Times New Roman" w:eastAsia="仿宋" w:hAnsi="Times New Roman" w:cs="Times New Roman"/>
                <w:sz w:val="20"/>
                <w:szCs w:val="20"/>
              </w:rPr>
              <w:t>风险因子类别</w:t>
            </w:r>
          </w:p>
        </w:tc>
        <w:tc>
          <w:tcPr>
            <w:tcW w:w="11514" w:type="dxa"/>
          </w:tcPr>
          <w:p w:rsidR="00BF7520" w:rsidRPr="00E60A52" w:rsidRDefault="00BF7520" w:rsidP="006A7A8F">
            <w:pPr>
              <w:spacing w:line="220" w:lineRule="exact"/>
              <w:jc w:val="center"/>
              <w:rPr>
                <w:rFonts w:ascii="Times New Roman" w:eastAsia="仿宋" w:hAnsi="Times New Roman" w:cs="Times New Roman"/>
                <w:sz w:val="20"/>
                <w:szCs w:val="20"/>
              </w:rPr>
            </w:pPr>
            <w:r w:rsidRPr="00E60A52">
              <w:rPr>
                <w:rFonts w:ascii="Times New Roman" w:eastAsia="仿宋" w:hAnsi="Times New Roman" w:cs="Times New Roman"/>
                <w:kern w:val="0"/>
                <w:sz w:val="20"/>
                <w:szCs w:val="20"/>
              </w:rPr>
              <w:t>预防措施</w:t>
            </w:r>
          </w:p>
        </w:tc>
      </w:tr>
      <w:tr w:rsidR="00BF7520" w:rsidRPr="00E60A52" w:rsidTr="006A7A8F">
        <w:trPr>
          <w:trHeight w:val="20"/>
          <w:jc w:val="center"/>
        </w:trPr>
        <w:tc>
          <w:tcPr>
            <w:tcW w:w="959" w:type="dxa"/>
            <w:vAlign w:val="center"/>
          </w:tcPr>
          <w:p w:rsidR="00BF7520" w:rsidRPr="00E60A52" w:rsidRDefault="00BF7520" w:rsidP="006A7A8F">
            <w:pPr>
              <w:spacing w:line="220" w:lineRule="exact"/>
              <w:jc w:val="center"/>
              <w:rPr>
                <w:rFonts w:ascii="Times New Roman" w:eastAsia="仿宋" w:hAnsi="Times New Roman" w:cs="Times New Roman"/>
                <w:sz w:val="20"/>
                <w:szCs w:val="20"/>
              </w:rPr>
            </w:pPr>
            <w:r w:rsidRPr="00E60A52">
              <w:rPr>
                <w:rFonts w:ascii="Times New Roman" w:eastAsia="仿宋" w:hAnsi="Times New Roman" w:cs="Times New Roman"/>
                <w:sz w:val="20"/>
                <w:szCs w:val="20"/>
              </w:rPr>
              <w:t>7-1</w:t>
            </w:r>
          </w:p>
        </w:tc>
        <w:tc>
          <w:tcPr>
            <w:tcW w:w="1843" w:type="dxa"/>
            <w:vAlign w:val="center"/>
          </w:tcPr>
          <w:p w:rsidR="00BF7520" w:rsidRPr="00E60A52" w:rsidRDefault="00BF7520" w:rsidP="006A7A8F">
            <w:pPr>
              <w:spacing w:line="220" w:lineRule="exact"/>
              <w:jc w:val="center"/>
              <w:rPr>
                <w:rFonts w:ascii="Times New Roman" w:eastAsia="仿宋" w:hAnsi="Times New Roman" w:cs="Times New Roman"/>
                <w:sz w:val="20"/>
                <w:szCs w:val="20"/>
              </w:rPr>
            </w:pPr>
            <w:r w:rsidRPr="00E60A52">
              <w:rPr>
                <w:rFonts w:ascii="Times New Roman" w:eastAsia="仿宋" w:hAnsi="Times New Roman" w:cs="Times New Roman"/>
                <w:sz w:val="20"/>
                <w:szCs w:val="20"/>
              </w:rPr>
              <w:t>通信系统</w:t>
            </w:r>
          </w:p>
        </w:tc>
        <w:tc>
          <w:tcPr>
            <w:tcW w:w="11514" w:type="dxa"/>
          </w:tcPr>
          <w:p w:rsidR="00BF7520" w:rsidRPr="00E60A52" w:rsidRDefault="00BF7520" w:rsidP="006A7A8F">
            <w:pPr>
              <w:spacing w:line="220" w:lineRule="exac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1</w:t>
            </w:r>
            <w:r w:rsidRPr="00E60A52">
              <w:rPr>
                <w:rFonts w:ascii="Times New Roman" w:eastAsia="仿宋" w:hAnsi="Times New Roman" w:cs="Times New Roman"/>
                <w:kern w:val="0"/>
                <w:sz w:val="20"/>
                <w:szCs w:val="20"/>
              </w:rPr>
              <w:t>）在</w:t>
            </w:r>
            <w:r>
              <w:rPr>
                <w:rFonts w:ascii="仿宋" w:eastAsia="仿宋" w:hAnsi="仿宋" w:cs="Times New Roman"/>
                <w:color w:val="000000" w:themeColor="text1"/>
                <w:kern w:val="0"/>
                <w:sz w:val="20"/>
                <w:szCs w:val="20"/>
              </w:rPr>
              <w:t>闸站</w:t>
            </w:r>
            <w:r>
              <w:rPr>
                <w:rFonts w:ascii="仿宋" w:eastAsia="仿宋" w:hAnsi="仿宋" w:cs="Times New Roman" w:hint="eastAsia"/>
                <w:color w:val="000000" w:themeColor="text1"/>
                <w:kern w:val="0"/>
                <w:sz w:val="20"/>
                <w:szCs w:val="20"/>
              </w:rPr>
              <w:t>通信</w:t>
            </w:r>
            <w:r>
              <w:rPr>
                <w:rFonts w:ascii="仿宋" w:eastAsia="仿宋" w:hAnsi="仿宋" w:cs="Times New Roman"/>
                <w:color w:val="000000" w:themeColor="text1"/>
                <w:kern w:val="0"/>
                <w:sz w:val="20"/>
                <w:szCs w:val="20"/>
              </w:rPr>
              <w:t>线路附近</w:t>
            </w:r>
            <w:r w:rsidRPr="00E60A52">
              <w:rPr>
                <w:rFonts w:ascii="Times New Roman" w:eastAsia="仿宋" w:hAnsi="Times New Roman" w:cs="Times New Roman"/>
                <w:kern w:val="0"/>
                <w:sz w:val="20"/>
                <w:szCs w:val="20"/>
              </w:rPr>
              <w:t>设置通信光缆或通讯线路标识，提醒附近开挖或施工注意；</w:t>
            </w:r>
          </w:p>
          <w:p w:rsidR="00BF7520" w:rsidRPr="00E60A52" w:rsidRDefault="00BF7520" w:rsidP="006A7A8F">
            <w:pPr>
              <w:spacing w:line="220" w:lineRule="exac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2</w:t>
            </w:r>
            <w:r w:rsidRPr="00E60A52">
              <w:rPr>
                <w:rFonts w:ascii="Times New Roman" w:eastAsia="仿宋" w:hAnsi="Times New Roman" w:cs="Times New Roman"/>
                <w:kern w:val="0"/>
                <w:sz w:val="20"/>
                <w:szCs w:val="20"/>
              </w:rPr>
              <w:t>）根据通信系统运行与维修养护管理办法，定期开展通信线缆、管道巡视检查、检修维护；</w:t>
            </w:r>
          </w:p>
          <w:p w:rsidR="00BF7520" w:rsidRPr="00E60A52" w:rsidRDefault="00BF7520" w:rsidP="006A7A8F">
            <w:pPr>
              <w:spacing w:line="220" w:lineRule="exact"/>
              <w:rPr>
                <w:rFonts w:ascii="Times New Roman" w:eastAsia="仿宋" w:hAnsi="Times New Roman" w:cs="Times New Roman"/>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3</w:t>
            </w:r>
            <w:r w:rsidRPr="00E60A52">
              <w:rPr>
                <w:rFonts w:ascii="Times New Roman" w:eastAsia="仿宋" w:hAnsi="Times New Roman" w:cs="Times New Roman"/>
                <w:kern w:val="0"/>
                <w:sz w:val="20"/>
                <w:szCs w:val="20"/>
              </w:rPr>
              <w:t>）</w:t>
            </w:r>
            <w:r w:rsidRPr="00E60A52">
              <w:rPr>
                <w:rFonts w:ascii="Times New Roman" w:eastAsia="仿宋" w:hAnsi="Times New Roman" w:cs="Times New Roman"/>
                <w:sz w:val="20"/>
                <w:szCs w:val="20"/>
              </w:rPr>
              <w:t>及时更换老旧设备；</w:t>
            </w:r>
          </w:p>
          <w:p w:rsidR="00BF7520" w:rsidRPr="00E60A52" w:rsidRDefault="00BF7520" w:rsidP="006A7A8F">
            <w:pPr>
              <w:spacing w:line="220" w:lineRule="exact"/>
              <w:rPr>
                <w:rFonts w:ascii="Times New Roman" w:eastAsia="仿宋" w:hAnsi="Times New Roman" w:cs="Times New Roman"/>
                <w:sz w:val="20"/>
                <w:szCs w:val="20"/>
              </w:rPr>
            </w:pPr>
            <w:r w:rsidRPr="00E60A52">
              <w:rPr>
                <w:rFonts w:ascii="Times New Roman" w:eastAsia="仿宋" w:hAnsi="Times New Roman" w:cs="Times New Roman"/>
                <w:sz w:val="20"/>
                <w:szCs w:val="20"/>
              </w:rPr>
              <w:t>（</w:t>
            </w:r>
            <w:r w:rsidRPr="00E60A52">
              <w:rPr>
                <w:rFonts w:ascii="Times New Roman" w:eastAsia="仿宋" w:hAnsi="Times New Roman" w:cs="Times New Roman"/>
                <w:sz w:val="20"/>
                <w:szCs w:val="20"/>
              </w:rPr>
              <w:t>4</w:t>
            </w:r>
            <w:r w:rsidRPr="00E60A52">
              <w:rPr>
                <w:rFonts w:ascii="Times New Roman" w:eastAsia="仿宋" w:hAnsi="Times New Roman" w:cs="Times New Roman"/>
                <w:sz w:val="20"/>
                <w:szCs w:val="20"/>
              </w:rPr>
              <w:t>）加强巡视人员管理培训，定期开展考核与监督检查。</w:t>
            </w:r>
          </w:p>
        </w:tc>
      </w:tr>
      <w:tr w:rsidR="00BF7520" w:rsidRPr="00E60A52" w:rsidTr="006A7A8F">
        <w:trPr>
          <w:trHeight w:val="20"/>
          <w:jc w:val="center"/>
        </w:trPr>
        <w:tc>
          <w:tcPr>
            <w:tcW w:w="959" w:type="dxa"/>
            <w:vAlign w:val="center"/>
          </w:tcPr>
          <w:p w:rsidR="00BF7520" w:rsidRPr="00E60A52" w:rsidRDefault="00BF7520" w:rsidP="006A7A8F">
            <w:pPr>
              <w:spacing w:line="220" w:lineRule="exact"/>
              <w:jc w:val="center"/>
              <w:rPr>
                <w:rFonts w:ascii="Times New Roman" w:eastAsia="仿宋" w:hAnsi="Times New Roman" w:cs="Times New Roman"/>
                <w:sz w:val="20"/>
                <w:szCs w:val="20"/>
              </w:rPr>
            </w:pPr>
            <w:r w:rsidRPr="00E60A52">
              <w:rPr>
                <w:rFonts w:ascii="Times New Roman" w:eastAsia="仿宋" w:hAnsi="Times New Roman" w:cs="Times New Roman"/>
                <w:sz w:val="20"/>
                <w:szCs w:val="20"/>
              </w:rPr>
              <w:t>7-2</w:t>
            </w:r>
          </w:p>
        </w:tc>
        <w:tc>
          <w:tcPr>
            <w:tcW w:w="1843" w:type="dxa"/>
            <w:vAlign w:val="center"/>
          </w:tcPr>
          <w:p w:rsidR="00BF7520" w:rsidRPr="00E60A52" w:rsidRDefault="00BF7520" w:rsidP="006A7A8F">
            <w:pPr>
              <w:spacing w:line="220" w:lineRule="exact"/>
              <w:jc w:val="center"/>
              <w:rPr>
                <w:rFonts w:ascii="Times New Roman" w:eastAsia="仿宋" w:hAnsi="Times New Roman" w:cs="Times New Roman"/>
                <w:sz w:val="20"/>
                <w:szCs w:val="20"/>
              </w:rPr>
            </w:pPr>
            <w:r w:rsidRPr="00E60A52">
              <w:rPr>
                <w:rFonts w:ascii="Times New Roman" w:eastAsia="仿宋" w:hAnsi="Times New Roman" w:cs="Times New Roman"/>
                <w:sz w:val="20"/>
                <w:szCs w:val="20"/>
              </w:rPr>
              <w:t>供配电</w:t>
            </w:r>
          </w:p>
        </w:tc>
        <w:tc>
          <w:tcPr>
            <w:tcW w:w="11514" w:type="dxa"/>
          </w:tcPr>
          <w:p w:rsidR="00BF7520" w:rsidRPr="00E60A52" w:rsidRDefault="00BF7520" w:rsidP="006A7A8F">
            <w:pPr>
              <w:spacing w:line="220" w:lineRule="exact"/>
              <w:rPr>
                <w:rFonts w:ascii="Times New Roman" w:eastAsia="仿宋" w:hAnsi="Times New Roman" w:cs="Times New Roman"/>
                <w:sz w:val="20"/>
                <w:szCs w:val="20"/>
              </w:rPr>
            </w:pPr>
            <w:r w:rsidRPr="00E60A52">
              <w:rPr>
                <w:rFonts w:ascii="Times New Roman" w:eastAsia="仿宋" w:hAnsi="Times New Roman" w:cs="Times New Roman"/>
                <w:sz w:val="20"/>
                <w:szCs w:val="20"/>
              </w:rPr>
              <w:t>（</w:t>
            </w:r>
            <w:r w:rsidRPr="00E60A52">
              <w:rPr>
                <w:rFonts w:ascii="Times New Roman" w:eastAsia="仿宋" w:hAnsi="Times New Roman" w:cs="Times New Roman"/>
                <w:sz w:val="20"/>
                <w:szCs w:val="20"/>
              </w:rPr>
              <w:t>1</w:t>
            </w:r>
            <w:r w:rsidRPr="00E60A52">
              <w:rPr>
                <w:rFonts w:ascii="Times New Roman" w:eastAsia="仿宋" w:hAnsi="Times New Roman" w:cs="Times New Roman"/>
                <w:sz w:val="20"/>
                <w:szCs w:val="20"/>
              </w:rPr>
              <w:t>）根据供配电系统运行维护检修规程，定期开展巡视检查、维护检修；</w:t>
            </w:r>
          </w:p>
          <w:p w:rsidR="00BF7520" w:rsidRPr="00E60A52" w:rsidRDefault="00BF7520" w:rsidP="006A7A8F">
            <w:pPr>
              <w:spacing w:line="220" w:lineRule="exact"/>
              <w:rPr>
                <w:rFonts w:ascii="Times New Roman" w:eastAsia="仿宋" w:hAnsi="Times New Roman" w:cs="Times New Roman"/>
                <w:sz w:val="20"/>
                <w:szCs w:val="20"/>
              </w:rPr>
            </w:pPr>
            <w:r w:rsidRPr="00E60A52">
              <w:rPr>
                <w:rFonts w:ascii="Times New Roman" w:eastAsia="仿宋" w:hAnsi="Times New Roman" w:cs="Times New Roman"/>
                <w:sz w:val="20"/>
                <w:szCs w:val="20"/>
              </w:rPr>
              <w:t>（</w:t>
            </w:r>
            <w:r w:rsidRPr="00E60A52">
              <w:rPr>
                <w:rFonts w:ascii="Times New Roman" w:eastAsia="仿宋" w:hAnsi="Times New Roman" w:cs="Times New Roman"/>
                <w:sz w:val="20"/>
                <w:szCs w:val="20"/>
              </w:rPr>
              <w:t>2</w:t>
            </w:r>
            <w:r w:rsidRPr="00E60A52">
              <w:rPr>
                <w:rFonts w:ascii="Times New Roman" w:eastAsia="仿宋" w:hAnsi="Times New Roman" w:cs="Times New Roman"/>
                <w:sz w:val="20"/>
                <w:szCs w:val="20"/>
              </w:rPr>
              <w:t>）定期对运维人员进行安全教育和安全规程考核；</w:t>
            </w:r>
          </w:p>
          <w:p w:rsidR="00BF7520" w:rsidRPr="00E60A52" w:rsidRDefault="00BF7520" w:rsidP="006A7A8F">
            <w:pPr>
              <w:spacing w:line="220" w:lineRule="exact"/>
              <w:rPr>
                <w:rFonts w:ascii="Times New Roman" w:eastAsia="仿宋" w:hAnsi="Times New Roman" w:cs="Times New Roman"/>
                <w:sz w:val="20"/>
                <w:szCs w:val="20"/>
              </w:rPr>
            </w:pPr>
            <w:r w:rsidRPr="00E60A52">
              <w:rPr>
                <w:rFonts w:ascii="Times New Roman" w:eastAsia="仿宋" w:hAnsi="Times New Roman" w:cs="Times New Roman"/>
                <w:sz w:val="20"/>
                <w:szCs w:val="20"/>
              </w:rPr>
              <w:t>（</w:t>
            </w:r>
            <w:r w:rsidRPr="00E60A52">
              <w:rPr>
                <w:rFonts w:ascii="Times New Roman" w:eastAsia="仿宋" w:hAnsi="Times New Roman" w:cs="Times New Roman"/>
                <w:sz w:val="20"/>
                <w:szCs w:val="20"/>
              </w:rPr>
              <w:t>3</w:t>
            </w:r>
            <w:r w:rsidRPr="00E60A52">
              <w:rPr>
                <w:rFonts w:ascii="Times New Roman" w:eastAsia="仿宋" w:hAnsi="Times New Roman" w:cs="Times New Roman"/>
                <w:sz w:val="20"/>
                <w:szCs w:val="20"/>
              </w:rPr>
              <w:t>）加强</w:t>
            </w:r>
            <w:r w:rsidRPr="00E60A52">
              <w:rPr>
                <w:rFonts w:ascii="Times New Roman" w:eastAsia="仿宋" w:hAnsi="Times New Roman" w:cs="Times New Roman"/>
                <w:kern w:val="0"/>
                <w:sz w:val="20"/>
                <w:szCs w:val="20"/>
              </w:rPr>
              <w:t>重要分水口备用电源配置</w:t>
            </w:r>
            <w:r w:rsidRPr="00E60A52">
              <w:rPr>
                <w:rFonts w:ascii="Times New Roman" w:eastAsia="仿宋" w:hAnsi="Times New Roman" w:cs="Times New Roman"/>
                <w:sz w:val="20"/>
                <w:szCs w:val="20"/>
              </w:rPr>
              <w:t>。</w:t>
            </w:r>
          </w:p>
        </w:tc>
      </w:tr>
      <w:tr w:rsidR="00BF7520" w:rsidRPr="00E60A52" w:rsidTr="006A7A8F">
        <w:trPr>
          <w:trHeight w:val="20"/>
          <w:jc w:val="center"/>
        </w:trPr>
        <w:tc>
          <w:tcPr>
            <w:tcW w:w="959" w:type="dxa"/>
            <w:vAlign w:val="center"/>
          </w:tcPr>
          <w:p w:rsidR="00BF7520" w:rsidRPr="00E60A52" w:rsidRDefault="00BF7520" w:rsidP="006A7A8F">
            <w:pPr>
              <w:spacing w:line="220" w:lineRule="exact"/>
              <w:jc w:val="center"/>
              <w:rPr>
                <w:rFonts w:ascii="Times New Roman" w:eastAsia="仿宋" w:hAnsi="Times New Roman" w:cs="Times New Roman"/>
                <w:sz w:val="20"/>
                <w:szCs w:val="20"/>
              </w:rPr>
            </w:pPr>
            <w:r w:rsidRPr="00E60A52">
              <w:rPr>
                <w:rFonts w:ascii="Times New Roman" w:eastAsia="仿宋" w:hAnsi="Times New Roman" w:cs="Times New Roman"/>
                <w:sz w:val="20"/>
                <w:szCs w:val="20"/>
              </w:rPr>
              <w:t>7-3</w:t>
            </w:r>
          </w:p>
        </w:tc>
        <w:tc>
          <w:tcPr>
            <w:tcW w:w="1843" w:type="dxa"/>
            <w:vAlign w:val="center"/>
          </w:tcPr>
          <w:p w:rsidR="00BF7520" w:rsidRPr="00E60A52" w:rsidRDefault="00BF7520" w:rsidP="006A7A8F">
            <w:pPr>
              <w:spacing w:line="220" w:lineRule="exact"/>
              <w:jc w:val="center"/>
              <w:rPr>
                <w:rFonts w:ascii="Times New Roman" w:eastAsia="仿宋" w:hAnsi="Times New Roman" w:cs="Times New Roman"/>
                <w:sz w:val="20"/>
                <w:szCs w:val="20"/>
              </w:rPr>
            </w:pPr>
            <w:r w:rsidRPr="00E60A52">
              <w:rPr>
                <w:rFonts w:ascii="Times New Roman" w:eastAsia="仿宋" w:hAnsi="Times New Roman" w:cs="Times New Roman"/>
                <w:sz w:val="20"/>
                <w:szCs w:val="20"/>
              </w:rPr>
              <w:t>计算机网络</w:t>
            </w:r>
          </w:p>
        </w:tc>
        <w:tc>
          <w:tcPr>
            <w:tcW w:w="11514" w:type="dxa"/>
          </w:tcPr>
          <w:p w:rsidR="00BF7520" w:rsidRPr="00E60A52" w:rsidRDefault="00BF7520" w:rsidP="006A7A8F">
            <w:pPr>
              <w:spacing w:line="220" w:lineRule="exac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1</w:t>
            </w:r>
            <w:r w:rsidRPr="00E60A52">
              <w:rPr>
                <w:rFonts w:ascii="Times New Roman" w:eastAsia="仿宋" w:hAnsi="Times New Roman" w:cs="Times New Roman"/>
                <w:kern w:val="0"/>
                <w:sz w:val="20"/>
                <w:szCs w:val="20"/>
              </w:rPr>
              <w:t>）定期对中控室和现地站交换机、路由器设备、服务器等设备进行巡检；</w:t>
            </w:r>
          </w:p>
          <w:p w:rsidR="00BF7520" w:rsidRPr="00E60A52" w:rsidRDefault="00BF7520" w:rsidP="006A7A8F">
            <w:pPr>
              <w:spacing w:line="220" w:lineRule="exac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2</w:t>
            </w:r>
            <w:r w:rsidRPr="00E60A52">
              <w:rPr>
                <w:rFonts w:ascii="Times New Roman" w:eastAsia="仿宋" w:hAnsi="Times New Roman" w:cs="Times New Roman"/>
                <w:kern w:val="0"/>
                <w:sz w:val="20"/>
                <w:szCs w:val="20"/>
              </w:rPr>
              <w:t>）保持环境清洁、避免鼠害；</w:t>
            </w:r>
          </w:p>
          <w:p w:rsidR="00BF7520" w:rsidRPr="00E60A52" w:rsidRDefault="00BF7520" w:rsidP="006A7A8F">
            <w:pPr>
              <w:spacing w:line="220" w:lineRule="exac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3</w:t>
            </w:r>
            <w:r w:rsidRPr="00E60A52">
              <w:rPr>
                <w:rFonts w:ascii="Times New Roman" w:eastAsia="仿宋" w:hAnsi="Times New Roman" w:cs="Times New Roman"/>
                <w:kern w:val="0"/>
                <w:sz w:val="20"/>
                <w:szCs w:val="20"/>
              </w:rPr>
              <w:t>）加强避雷设备的管理和检查，雷雨天气前期对避雷设备进行预防检查；</w:t>
            </w:r>
          </w:p>
          <w:p w:rsidR="00BF7520" w:rsidRPr="00E60A52" w:rsidRDefault="00BF7520" w:rsidP="006A7A8F">
            <w:pPr>
              <w:spacing w:line="220" w:lineRule="exact"/>
              <w:rPr>
                <w:rFonts w:ascii="Times New Roman" w:eastAsia="仿宋" w:hAnsi="Times New Roman" w:cs="Times New Roman"/>
                <w:sz w:val="20"/>
                <w:szCs w:val="20"/>
              </w:rPr>
            </w:pPr>
            <w:r w:rsidRPr="00E60A52">
              <w:rPr>
                <w:rFonts w:ascii="Times New Roman" w:eastAsia="仿宋" w:hAnsi="Times New Roman" w:cs="Times New Roman"/>
                <w:sz w:val="20"/>
                <w:szCs w:val="20"/>
              </w:rPr>
              <w:t>（</w:t>
            </w:r>
            <w:r w:rsidRPr="00E60A52">
              <w:rPr>
                <w:rFonts w:ascii="Times New Roman" w:eastAsia="仿宋" w:hAnsi="Times New Roman" w:cs="Times New Roman"/>
                <w:sz w:val="20"/>
                <w:szCs w:val="20"/>
              </w:rPr>
              <w:t>4</w:t>
            </w:r>
            <w:r w:rsidRPr="00E60A52">
              <w:rPr>
                <w:rFonts w:ascii="Times New Roman" w:eastAsia="仿宋" w:hAnsi="Times New Roman" w:cs="Times New Roman"/>
                <w:sz w:val="20"/>
                <w:szCs w:val="20"/>
              </w:rPr>
              <w:t>）及时更换老旧设备。</w:t>
            </w:r>
          </w:p>
        </w:tc>
      </w:tr>
      <w:tr w:rsidR="00BF7520" w:rsidRPr="00E60A52" w:rsidTr="006A7A8F">
        <w:trPr>
          <w:trHeight w:val="20"/>
          <w:jc w:val="center"/>
        </w:trPr>
        <w:tc>
          <w:tcPr>
            <w:tcW w:w="959" w:type="dxa"/>
            <w:vAlign w:val="center"/>
          </w:tcPr>
          <w:p w:rsidR="00BF7520" w:rsidRPr="00E60A52" w:rsidRDefault="00BF7520" w:rsidP="006A7A8F">
            <w:pPr>
              <w:spacing w:line="220" w:lineRule="exact"/>
              <w:jc w:val="center"/>
              <w:rPr>
                <w:rFonts w:ascii="Times New Roman" w:eastAsia="仿宋" w:hAnsi="Times New Roman" w:cs="Times New Roman"/>
                <w:sz w:val="20"/>
                <w:szCs w:val="20"/>
              </w:rPr>
            </w:pPr>
            <w:r w:rsidRPr="00E60A52">
              <w:rPr>
                <w:rFonts w:ascii="Times New Roman" w:eastAsia="仿宋" w:hAnsi="Times New Roman" w:cs="Times New Roman"/>
                <w:sz w:val="20"/>
                <w:szCs w:val="20"/>
              </w:rPr>
              <w:t>7-4</w:t>
            </w:r>
          </w:p>
        </w:tc>
        <w:tc>
          <w:tcPr>
            <w:tcW w:w="1843" w:type="dxa"/>
            <w:vAlign w:val="center"/>
          </w:tcPr>
          <w:p w:rsidR="00BF7520" w:rsidRPr="00E60A52" w:rsidRDefault="00BF7520" w:rsidP="006A7A8F">
            <w:pPr>
              <w:spacing w:line="220" w:lineRule="exact"/>
              <w:jc w:val="center"/>
              <w:rPr>
                <w:rFonts w:ascii="Times New Roman" w:eastAsia="仿宋" w:hAnsi="Times New Roman" w:cs="Times New Roman"/>
                <w:sz w:val="20"/>
                <w:szCs w:val="20"/>
              </w:rPr>
            </w:pPr>
            <w:r w:rsidRPr="00E60A52">
              <w:rPr>
                <w:rFonts w:ascii="Times New Roman" w:eastAsia="仿宋" w:hAnsi="Times New Roman" w:cs="Times New Roman"/>
                <w:sz w:val="20"/>
                <w:szCs w:val="20"/>
              </w:rPr>
              <w:t>金结</w:t>
            </w:r>
          </w:p>
        </w:tc>
        <w:tc>
          <w:tcPr>
            <w:tcW w:w="11514" w:type="dxa"/>
          </w:tcPr>
          <w:p w:rsidR="00BF7520" w:rsidRPr="00E60A52" w:rsidRDefault="00BF7520" w:rsidP="006A7A8F">
            <w:pPr>
              <w:spacing w:line="220" w:lineRule="exact"/>
              <w:rPr>
                <w:rFonts w:ascii="Times New Roman" w:eastAsia="仿宋" w:hAnsi="Times New Roman" w:cs="Times New Roman"/>
                <w:sz w:val="20"/>
                <w:szCs w:val="20"/>
              </w:rPr>
            </w:pPr>
            <w:r w:rsidRPr="00E60A52">
              <w:rPr>
                <w:rFonts w:ascii="Times New Roman" w:eastAsia="仿宋" w:hAnsi="Times New Roman" w:cs="Times New Roman"/>
                <w:sz w:val="20"/>
                <w:szCs w:val="20"/>
              </w:rPr>
              <w:t>（</w:t>
            </w:r>
            <w:r w:rsidRPr="00E60A52">
              <w:rPr>
                <w:rFonts w:ascii="Times New Roman" w:eastAsia="仿宋" w:hAnsi="Times New Roman" w:cs="Times New Roman"/>
                <w:sz w:val="20"/>
                <w:szCs w:val="20"/>
              </w:rPr>
              <w:t>1</w:t>
            </w:r>
            <w:r w:rsidRPr="00E60A52">
              <w:rPr>
                <w:rFonts w:ascii="Times New Roman" w:eastAsia="仿宋" w:hAnsi="Times New Roman" w:cs="Times New Roman"/>
                <w:sz w:val="20"/>
                <w:szCs w:val="20"/>
              </w:rPr>
              <w:t>）严格遵循金属结构运行规程、工作手册；</w:t>
            </w:r>
          </w:p>
          <w:p w:rsidR="00BF7520" w:rsidRPr="00E60A52" w:rsidRDefault="00BF7520" w:rsidP="006A7A8F">
            <w:pPr>
              <w:spacing w:line="220" w:lineRule="exact"/>
              <w:rPr>
                <w:rFonts w:ascii="Times New Roman" w:eastAsia="仿宋" w:hAnsi="Times New Roman" w:cs="Times New Roman"/>
                <w:sz w:val="20"/>
                <w:szCs w:val="20"/>
              </w:rPr>
            </w:pPr>
            <w:r w:rsidRPr="00E60A52">
              <w:rPr>
                <w:rFonts w:ascii="Times New Roman" w:eastAsia="仿宋" w:hAnsi="Times New Roman" w:cs="Times New Roman"/>
                <w:sz w:val="20"/>
                <w:szCs w:val="20"/>
              </w:rPr>
              <w:t>（</w:t>
            </w:r>
            <w:r w:rsidRPr="00E60A52">
              <w:rPr>
                <w:rFonts w:ascii="Times New Roman" w:eastAsia="仿宋" w:hAnsi="Times New Roman" w:cs="Times New Roman"/>
                <w:sz w:val="20"/>
                <w:szCs w:val="20"/>
              </w:rPr>
              <w:t>2</w:t>
            </w:r>
            <w:r w:rsidRPr="00E60A52">
              <w:rPr>
                <w:rFonts w:ascii="Times New Roman" w:eastAsia="仿宋" w:hAnsi="Times New Roman" w:cs="Times New Roman"/>
                <w:sz w:val="20"/>
                <w:szCs w:val="20"/>
              </w:rPr>
              <w:t>）根据金属结构运行与维修养护管理办法定期开展日常、专项维护、应急维修组织实施；</w:t>
            </w:r>
          </w:p>
          <w:p w:rsidR="00BF7520" w:rsidRPr="00E60A52" w:rsidRDefault="00BF7520" w:rsidP="006A7A8F">
            <w:pPr>
              <w:spacing w:line="220" w:lineRule="exact"/>
              <w:rPr>
                <w:rFonts w:ascii="Times New Roman" w:eastAsia="仿宋" w:hAnsi="Times New Roman" w:cs="Times New Roman"/>
                <w:sz w:val="20"/>
                <w:szCs w:val="20"/>
              </w:rPr>
            </w:pPr>
            <w:r w:rsidRPr="00E60A52">
              <w:rPr>
                <w:rFonts w:ascii="Times New Roman" w:eastAsia="仿宋" w:hAnsi="Times New Roman" w:cs="Times New Roman"/>
                <w:sz w:val="20"/>
                <w:szCs w:val="20"/>
              </w:rPr>
              <w:t>（</w:t>
            </w:r>
            <w:r w:rsidRPr="00E60A52">
              <w:rPr>
                <w:rFonts w:ascii="Times New Roman" w:eastAsia="仿宋" w:hAnsi="Times New Roman" w:cs="Times New Roman"/>
                <w:sz w:val="20"/>
                <w:szCs w:val="20"/>
              </w:rPr>
              <w:t>3</w:t>
            </w:r>
            <w:r w:rsidRPr="00E60A52">
              <w:rPr>
                <w:rFonts w:ascii="Times New Roman" w:eastAsia="仿宋" w:hAnsi="Times New Roman" w:cs="Times New Roman"/>
                <w:sz w:val="20"/>
                <w:szCs w:val="20"/>
              </w:rPr>
              <w:t>）执行金属结构报废规定，及时更换老旧设备，加强备品备件管理；</w:t>
            </w:r>
          </w:p>
          <w:p w:rsidR="00BF7520" w:rsidRPr="00E60A52" w:rsidRDefault="00BF7520" w:rsidP="006A7A8F">
            <w:pPr>
              <w:spacing w:line="220" w:lineRule="exact"/>
              <w:rPr>
                <w:rFonts w:ascii="Times New Roman" w:eastAsia="仿宋" w:hAnsi="Times New Roman" w:cs="Times New Roman"/>
                <w:sz w:val="20"/>
                <w:szCs w:val="20"/>
              </w:rPr>
            </w:pPr>
            <w:r w:rsidRPr="00E60A52">
              <w:rPr>
                <w:rFonts w:ascii="Times New Roman" w:eastAsia="仿宋" w:hAnsi="Times New Roman" w:cs="Times New Roman"/>
                <w:sz w:val="20"/>
                <w:szCs w:val="20"/>
              </w:rPr>
              <w:t>（</w:t>
            </w:r>
            <w:r w:rsidRPr="00E60A52">
              <w:rPr>
                <w:rFonts w:ascii="Times New Roman" w:eastAsia="仿宋" w:hAnsi="Times New Roman" w:cs="Times New Roman"/>
                <w:sz w:val="20"/>
                <w:szCs w:val="20"/>
              </w:rPr>
              <w:t>4</w:t>
            </w:r>
            <w:r w:rsidRPr="00E60A52">
              <w:rPr>
                <w:rFonts w:ascii="Times New Roman" w:eastAsia="仿宋" w:hAnsi="Times New Roman" w:cs="Times New Roman"/>
                <w:sz w:val="20"/>
                <w:szCs w:val="20"/>
              </w:rPr>
              <w:t>）加强现地人员管理培训，定期开展考核与监督检查；</w:t>
            </w:r>
          </w:p>
          <w:p w:rsidR="00BF7520" w:rsidRPr="00E60A52" w:rsidRDefault="00BF7520" w:rsidP="006A7A8F">
            <w:pPr>
              <w:spacing w:line="220" w:lineRule="exac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5</w:t>
            </w:r>
            <w:r w:rsidRPr="00E60A52">
              <w:rPr>
                <w:rFonts w:ascii="Times New Roman" w:eastAsia="仿宋" w:hAnsi="Times New Roman" w:cs="Times New Roman"/>
                <w:kern w:val="0"/>
                <w:sz w:val="20"/>
                <w:szCs w:val="20"/>
              </w:rPr>
              <w:t>）检修闸门使用后按规定及时放入</w:t>
            </w:r>
            <w:r>
              <w:rPr>
                <w:rFonts w:ascii="Times New Roman" w:eastAsia="仿宋" w:hAnsi="Times New Roman" w:cs="Times New Roman" w:hint="eastAsia"/>
                <w:kern w:val="0"/>
                <w:sz w:val="20"/>
                <w:szCs w:val="20"/>
              </w:rPr>
              <w:t>指定</w:t>
            </w:r>
            <w:r>
              <w:rPr>
                <w:rFonts w:ascii="Times New Roman" w:eastAsia="仿宋" w:hAnsi="Times New Roman" w:cs="Times New Roman"/>
                <w:kern w:val="0"/>
                <w:sz w:val="20"/>
                <w:szCs w:val="20"/>
              </w:rPr>
              <w:t>位置</w:t>
            </w:r>
            <w:r w:rsidRPr="00E60A52">
              <w:rPr>
                <w:rFonts w:ascii="Times New Roman" w:eastAsia="仿宋" w:hAnsi="Times New Roman" w:cs="Times New Roman"/>
                <w:kern w:val="0"/>
                <w:sz w:val="20"/>
                <w:szCs w:val="20"/>
              </w:rPr>
              <w:t>；</w:t>
            </w:r>
          </w:p>
          <w:p w:rsidR="00BF7520" w:rsidRPr="00E60A52" w:rsidRDefault="00BF7520" w:rsidP="006A7A8F">
            <w:pPr>
              <w:spacing w:line="220" w:lineRule="exact"/>
              <w:rPr>
                <w:rFonts w:ascii="Times New Roman" w:eastAsia="仿宋" w:hAnsi="Times New Roman" w:cs="Times New Roman"/>
                <w:kern w:val="0"/>
                <w:sz w:val="20"/>
                <w:szCs w:val="20"/>
              </w:rPr>
            </w:pPr>
            <w:r w:rsidRPr="00E60A52">
              <w:rPr>
                <w:rFonts w:ascii="Times New Roman" w:eastAsia="仿宋" w:hAnsi="Times New Roman" w:cs="Times New Roman"/>
                <w:sz w:val="20"/>
                <w:szCs w:val="20"/>
              </w:rPr>
              <w:t>（</w:t>
            </w:r>
            <w:r w:rsidRPr="00E60A52">
              <w:rPr>
                <w:rFonts w:ascii="Times New Roman" w:eastAsia="仿宋" w:hAnsi="Times New Roman" w:cs="Times New Roman"/>
                <w:sz w:val="20"/>
                <w:szCs w:val="20"/>
              </w:rPr>
              <w:t>6</w:t>
            </w:r>
            <w:r w:rsidRPr="00E60A52">
              <w:rPr>
                <w:rFonts w:ascii="Times New Roman" w:eastAsia="仿宋" w:hAnsi="Times New Roman" w:cs="Times New Roman"/>
                <w:sz w:val="20"/>
                <w:szCs w:val="20"/>
              </w:rPr>
              <w:t>）完善闸门自动纠偏程序和功能。</w:t>
            </w:r>
          </w:p>
        </w:tc>
      </w:tr>
      <w:tr w:rsidR="00BF7520" w:rsidRPr="00E60A52" w:rsidTr="006A7A8F">
        <w:trPr>
          <w:trHeight w:val="20"/>
          <w:jc w:val="center"/>
        </w:trPr>
        <w:tc>
          <w:tcPr>
            <w:tcW w:w="959" w:type="dxa"/>
            <w:vAlign w:val="center"/>
          </w:tcPr>
          <w:p w:rsidR="00BF7520" w:rsidRPr="00E60A52" w:rsidRDefault="00BF7520" w:rsidP="006A7A8F">
            <w:pPr>
              <w:spacing w:line="220" w:lineRule="exact"/>
              <w:jc w:val="center"/>
              <w:rPr>
                <w:rFonts w:ascii="Times New Roman" w:eastAsia="仿宋" w:hAnsi="Times New Roman" w:cs="Times New Roman"/>
                <w:sz w:val="20"/>
                <w:szCs w:val="20"/>
              </w:rPr>
            </w:pPr>
            <w:r w:rsidRPr="00E60A52">
              <w:rPr>
                <w:rFonts w:ascii="Times New Roman" w:eastAsia="仿宋" w:hAnsi="Times New Roman" w:cs="Times New Roman"/>
                <w:sz w:val="20"/>
                <w:szCs w:val="20"/>
              </w:rPr>
              <w:t>7-5</w:t>
            </w:r>
          </w:p>
        </w:tc>
        <w:tc>
          <w:tcPr>
            <w:tcW w:w="1843" w:type="dxa"/>
            <w:vAlign w:val="center"/>
          </w:tcPr>
          <w:p w:rsidR="00BF7520" w:rsidRPr="00E60A52" w:rsidRDefault="00BF7520" w:rsidP="006A7A8F">
            <w:pPr>
              <w:spacing w:line="220" w:lineRule="exact"/>
              <w:jc w:val="center"/>
              <w:rPr>
                <w:rFonts w:ascii="Times New Roman" w:eastAsia="仿宋" w:hAnsi="Times New Roman" w:cs="Times New Roman"/>
                <w:sz w:val="20"/>
                <w:szCs w:val="20"/>
              </w:rPr>
            </w:pPr>
            <w:r w:rsidRPr="00E60A52">
              <w:rPr>
                <w:rFonts w:ascii="Times New Roman" w:eastAsia="仿宋" w:hAnsi="Times New Roman" w:cs="Times New Roman"/>
                <w:sz w:val="20"/>
                <w:szCs w:val="20"/>
              </w:rPr>
              <w:t>机电</w:t>
            </w:r>
          </w:p>
        </w:tc>
        <w:tc>
          <w:tcPr>
            <w:tcW w:w="11514" w:type="dxa"/>
          </w:tcPr>
          <w:p w:rsidR="00BF7520" w:rsidRPr="00E60A52" w:rsidRDefault="00BF7520" w:rsidP="006A7A8F">
            <w:pPr>
              <w:spacing w:line="220" w:lineRule="exact"/>
              <w:rPr>
                <w:rFonts w:ascii="Times New Roman" w:eastAsia="仿宋" w:hAnsi="Times New Roman" w:cs="Times New Roman"/>
                <w:sz w:val="20"/>
                <w:szCs w:val="20"/>
              </w:rPr>
            </w:pPr>
            <w:r w:rsidRPr="00E60A52">
              <w:rPr>
                <w:rFonts w:ascii="Times New Roman" w:eastAsia="仿宋" w:hAnsi="Times New Roman" w:cs="Times New Roman"/>
                <w:sz w:val="20"/>
                <w:szCs w:val="20"/>
              </w:rPr>
              <w:t>（</w:t>
            </w:r>
            <w:r w:rsidRPr="00E60A52">
              <w:rPr>
                <w:rFonts w:ascii="Times New Roman" w:eastAsia="仿宋" w:hAnsi="Times New Roman" w:cs="Times New Roman"/>
                <w:sz w:val="20"/>
                <w:szCs w:val="20"/>
              </w:rPr>
              <w:t>1</w:t>
            </w:r>
            <w:r w:rsidRPr="00E60A52">
              <w:rPr>
                <w:rFonts w:ascii="Times New Roman" w:eastAsia="仿宋" w:hAnsi="Times New Roman" w:cs="Times New Roman"/>
                <w:sz w:val="20"/>
                <w:szCs w:val="20"/>
              </w:rPr>
              <w:t>）严格遵循机电设备运行规程执行机电设备操作；</w:t>
            </w:r>
          </w:p>
          <w:p w:rsidR="00BF7520" w:rsidRPr="00E60A52" w:rsidRDefault="00BF7520" w:rsidP="006A7A8F">
            <w:pPr>
              <w:spacing w:line="220" w:lineRule="exact"/>
              <w:rPr>
                <w:rFonts w:ascii="Times New Roman" w:eastAsia="仿宋" w:hAnsi="Times New Roman" w:cs="Times New Roman"/>
                <w:sz w:val="20"/>
                <w:szCs w:val="20"/>
              </w:rPr>
            </w:pPr>
            <w:r w:rsidRPr="00E60A52">
              <w:rPr>
                <w:rFonts w:ascii="Times New Roman" w:eastAsia="仿宋" w:hAnsi="Times New Roman" w:cs="Times New Roman"/>
                <w:sz w:val="20"/>
                <w:szCs w:val="20"/>
              </w:rPr>
              <w:t>（</w:t>
            </w:r>
            <w:r w:rsidRPr="00E60A52">
              <w:rPr>
                <w:rFonts w:ascii="Times New Roman" w:eastAsia="仿宋" w:hAnsi="Times New Roman" w:cs="Times New Roman"/>
                <w:sz w:val="20"/>
                <w:szCs w:val="20"/>
              </w:rPr>
              <w:t>2</w:t>
            </w:r>
            <w:r w:rsidRPr="00E60A52">
              <w:rPr>
                <w:rFonts w:ascii="Times New Roman" w:eastAsia="仿宋" w:hAnsi="Times New Roman" w:cs="Times New Roman"/>
                <w:sz w:val="20"/>
                <w:szCs w:val="20"/>
              </w:rPr>
              <w:t>）根据机电运行与维修养护管理办法定期开展日常、专项维护、应急维修组织实施；</w:t>
            </w:r>
          </w:p>
          <w:p w:rsidR="00BF7520" w:rsidRPr="00E60A52" w:rsidRDefault="00BF7520" w:rsidP="006A7A8F">
            <w:pPr>
              <w:spacing w:line="220" w:lineRule="exact"/>
              <w:rPr>
                <w:rFonts w:ascii="Times New Roman" w:eastAsia="仿宋" w:hAnsi="Times New Roman" w:cs="Times New Roman"/>
                <w:sz w:val="20"/>
                <w:szCs w:val="20"/>
              </w:rPr>
            </w:pPr>
            <w:r w:rsidRPr="00E60A52">
              <w:rPr>
                <w:rFonts w:ascii="Times New Roman" w:eastAsia="仿宋" w:hAnsi="Times New Roman" w:cs="Times New Roman"/>
                <w:sz w:val="20"/>
                <w:szCs w:val="20"/>
              </w:rPr>
              <w:t>（</w:t>
            </w:r>
            <w:r w:rsidRPr="00E60A52">
              <w:rPr>
                <w:rFonts w:ascii="Times New Roman" w:eastAsia="仿宋" w:hAnsi="Times New Roman" w:cs="Times New Roman"/>
                <w:sz w:val="20"/>
                <w:szCs w:val="20"/>
              </w:rPr>
              <w:t>3</w:t>
            </w:r>
            <w:r w:rsidRPr="00E60A52">
              <w:rPr>
                <w:rFonts w:ascii="Times New Roman" w:eastAsia="仿宋" w:hAnsi="Times New Roman" w:cs="Times New Roman"/>
                <w:sz w:val="20"/>
                <w:szCs w:val="20"/>
              </w:rPr>
              <w:t>）执行机电设备报废规定，及时更换老旧设备，加强备品备件管理；</w:t>
            </w:r>
          </w:p>
          <w:p w:rsidR="00BF7520" w:rsidRPr="00E60A52" w:rsidRDefault="00BF7520" w:rsidP="006A7A8F">
            <w:pPr>
              <w:spacing w:line="220" w:lineRule="exact"/>
              <w:rPr>
                <w:rFonts w:ascii="Times New Roman" w:eastAsia="仿宋" w:hAnsi="Times New Roman" w:cs="Times New Roman"/>
                <w:sz w:val="20"/>
                <w:szCs w:val="20"/>
              </w:rPr>
            </w:pPr>
            <w:r w:rsidRPr="00E60A52">
              <w:rPr>
                <w:rFonts w:ascii="Times New Roman" w:eastAsia="仿宋" w:hAnsi="Times New Roman" w:cs="Times New Roman"/>
                <w:sz w:val="20"/>
                <w:szCs w:val="20"/>
              </w:rPr>
              <w:t>（</w:t>
            </w:r>
            <w:r w:rsidRPr="00E60A52">
              <w:rPr>
                <w:rFonts w:ascii="Times New Roman" w:eastAsia="仿宋" w:hAnsi="Times New Roman" w:cs="Times New Roman"/>
                <w:sz w:val="20"/>
                <w:szCs w:val="20"/>
              </w:rPr>
              <w:t>4</w:t>
            </w:r>
            <w:r w:rsidRPr="00E60A52">
              <w:rPr>
                <w:rFonts w:ascii="Times New Roman" w:eastAsia="仿宋" w:hAnsi="Times New Roman" w:cs="Times New Roman"/>
                <w:sz w:val="20"/>
                <w:szCs w:val="20"/>
              </w:rPr>
              <w:t>）加强现地人员管理培训，定期开展考核与监督检查</w:t>
            </w:r>
            <w:r>
              <w:rPr>
                <w:rFonts w:ascii="Times New Roman" w:eastAsia="仿宋" w:hAnsi="Times New Roman" w:cs="Times New Roman" w:hint="eastAsia"/>
                <w:sz w:val="20"/>
                <w:szCs w:val="20"/>
              </w:rPr>
              <w:t>。</w:t>
            </w:r>
          </w:p>
        </w:tc>
      </w:tr>
      <w:tr w:rsidR="00BF7520" w:rsidRPr="00E60A52" w:rsidTr="006A7A8F">
        <w:trPr>
          <w:trHeight w:val="20"/>
          <w:jc w:val="center"/>
        </w:trPr>
        <w:tc>
          <w:tcPr>
            <w:tcW w:w="959" w:type="dxa"/>
            <w:vAlign w:val="center"/>
          </w:tcPr>
          <w:p w:rsidR="00BF7520" w:rsidRPr="00E60A52" w:rsidRDefault="00BF7520" w:rsidP="006A7A8F">
            <w:pPr>
              <w:spacing w:line="220" w:lineRule="exact"/>
              <w:jc w:val="center"/>
              <w:rPr>
                <w:rFonts w:ascii="Times New Roman" w:eastAsia="仿宋" w:hAnsi="Times New Roman" w:cs="Times New Roman"/>
                <w:sz w:val="20"/>
                <w:szCs w:val="20"/>
              </w:rPr>
            </w:pPr>
            <w:r w:rsidRPr="00E60A52">
              <w:rPr>
                <w:rFonts w:ascii="Times New Roman" w:eastAsia="仿宋" w:hAnsi="Times New Roman" w:cs="Times New Roman"/>
                <w:sz w:val="20"/>
                <w:szCs w:val="20"/>
              </w:rPr>
              <w:t>7-6</w:t>
            </w:r>
          </w:p>
        </w:tc>
        <w:tc>
          <w:tcPr>
            <w:tcW w:w="1843" w:type="dxa"/>
            <w:vAlign w:val="center"/>
          </w:tcPr>
          <w:p w:rsidR="00BF7520" w:rsidRPr="00E60A52" w:rsidRDefault="00BF7520" w:rsidP="006A7A8F">
            <w:pPr>
              <w:spacing w:line="220" w:lineRule="exact"/>
              <w:jc w:val="center"/>
              <w:rPr>
                <w:rFonts w:ascii="Times New Roman" w:eastAsia="仿宋" w:hAnsi="Times New Roman" w:cs="Times New Roman"/>
                <w:sz w:val="20"/>
                <w:szCs w:val="20"/>
              </w:rPr>
            </w:pPr>
            <w:r w:rsidRPr="00E60A52">
              <w:rPr>
                <w:rFonts w:ascii="Times New Roman" w:eastAsia="仿宋" w:hAnsi="Times New Roman" w:cs="Times New Roman"/>
                <w:sz w:val="20"/>
                <w:szCs w:val="20"/>
              </w:rPr>
              <w:t>闸控系统</w:t>
            </w:r>
          </w:p>
        </w:tc>
        <w:tc>
          <w:tcPr>
            <w:tcW w:w="11514" w:type="dxa"/>
          </w:tcPr>
          <w:p w:rsidR="00BF7520" w:rsidRPr="00E60A52" w:rsidRDefault="00BF7520" w:rsidP="006A7A8F">
            <w:pPr>
              <w:spacing w:line="220" w:lineRule="exac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1</w:t>
            </w:r>
            <w:r w:rsidRPr="00E60A52">
              <w:rPr>
                <w:rFonts w:ascii="Times New Roman" w:eastAsia="仿宋" w:hAnsi="Times New Roman" w:cs="Times New Roman"/>
                <w:kern w:val="0"/>
                <w:sz w:val="20"/>
                <w:szCs w:val="20"/>
              </w:rPr>
              <w:t>）定时巡视检查闸控系统运行状态；</w:t>
            </w:r>
          </w:p>
          <w:p w:rsidR="00BF7520" w:rsidRPr="00E60A52" w:rsidRDefault="00BF7520" w:rsidP="006A7A8F">
            <w:pPr>
              <w:spacing w:line="220" w:lineRule="exac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2</w:t>
            </w:r>
            <w:r w:rsidRPr="00E60A52">
              <w:rPr>
                <w:rFonts w:ascii="Times New Roman" w:eastAsia="仿宋" w:hAnsi="Times New Roman" w:cs="Times New Roman"/>
                <w:kern w:val="0"/>
                <w:sz w:val="20"/>
                <w:szCs w:val="20"/>
              </w:rPr>
              <w:t>）发现状态长时间未更新检查通信网络，及时重启系统</w:t>
            </w:r>
            <w:r>
              <w:rPr>
                <w:rFonts w:ascii="Times New Roman" w:eastAsia="仿宋" w:hAnsi="Times New Roman" w:cs="Times New Roman" w:hint="eastAsia"/>
                <w:kern w:val="0"/>
                <w:sz w:val="20"/>
                <w:szCs w:val="20"/>
              </w:rPr>
              <w:t>；</w:t>
            </w:r>
          </w:p>
          <w:p w:rsidR="00BF7520" w:rsidRPr="00E60A52" w:rsidRDefault="00BF7520" w:rsidP="006A7A8F">
            <w:pPr>
              <w:spacing w:line="220" w:lineRule="exact"/>
              <w:rPr>
                <w:rFonts w:ascii="Times New Roman" w:eastAsia="仿宋" w:hAnsi="Times New Roman" w:cs="Times New Roman"/>
                <w:sz w:val="20"/>
                <w:szCs w:val="20"/>
              </w:rPr>
            </w:pPr>
            <w:r w:rsidRPr="00E60A52">
              <w:rPr>
                <w:rFonts w:ascii="Times New Roman" w:eastAsia="仿宋" w:hAnsi="Times New Roman" w:cs="Times New Roman"/>
                <w:sz w:val="20"/>
                <w:szCs w:val="20"/>
              </w:rPr>
              <w:t>（</w:t>
            </w:r>
            <w:r w:rsidRPr="00E60A52">
              <w:rPr>
                <w:rFonts w:ascii="Times New Roman" w:eastAsia="仿宋" w:hAnsi="Times New Roman" w:cs="Times New Roman"/>
                <w:sz w:val="20"/>
                <w:szCs w:val="20"/>
              </w:rPr>
              <w:t>3</w:t>
            </w:r>
            <w:r w:rsidRPr="00E60A52">
              <w:rPr>
                <w:rFonts w:ascii="Times New Roman" w:eastAsia="仿宋" w:hAnsi="Times New Roman" w:cs="Times New Roman"/>
                <w:sz w:val="20"/>
                <w:szCs w:val="20"/>
              </w:rPr>
              <w:t>）及时更新、改造、升级闸控系统；</w:t>
            </w:r>
          </w:p>
          <w:p w:rsidR="00BF7520" w:rsidRPr="00E60A52" w:rsidRDefault="00BF7520" w:rsidP="006A7A8F">
            <w:pPr>
              <w:spacing w:line="220" w:lineRule="exact"/>
              <w:rPr>
                <w:rFonts w:ascii="Times New Roman" w:eastAsia="仿宋" w:hAnsi="Times New Roman" w:cs="Times New Roman"/>
                <w:sz w:val="20"/>
                <w:szCs w:val="20"/>
              </w:rPr>
            </w:pPr>
            <w:r w:rsidRPr="00E60A52">
              <w:rPr>
                <w:rFonts w:ascii="Times New Roman" w:eastAsia="仿宋" w:hAnsi="Times New Roman" w:cs="Times New Roman"/>
                <w:sz w:val="20"/>
                <w:szCs w:val="20"/>
              </w:rPr>
              <w:t>（</w:t>
            </w:r>
            <w:r w:rsidRPr="00E60A52">
              <w:rPr>
                <w:rFonts w:ascii="Times New Roman" w:eastAsia="仿宋" w:hAnsi="Times New Roman" w:cs="Times New Roman"/>
                <w:sz w:val="20"/>
                <w:szCs w:val="20"/>
              </w:rPr>
              <w:t>4</w:t>
            </w:r>
            <w:r w:rsidRPr="00E60A52">
              <w:rPr>
                <w:rFonts w:ascii="Times New Roman" w:eastAsia="仿宋" w:hAnsi="Times New Roman" w:cs="Times New Roman"/>
                <w:sz w:val="20"/>
                <w:szCs w:val="20"/>
              </w:rPr>
              <w:t>）避免同时对不同闸孔进行调节操作。</w:t>
            </w:r>
          </w:p>
        </w:tc>
      </w:tr>
      <w:tr w:rsidR="00BF7520" w:rsidRPr="00E60A52" w:rsidTr="006A7A8F">
        <w:trPr>
          <w:trHeight w:val="20"/>
          <w:jc w:val="center"/>
        </w:trPr>
        <w:tc>
          <w:tcPr>
            <w:tcW w:w="959" w:type="dxa"/>
            <w:vAlign w:val="center"/>
          </w:tcPr>
          <w:p w:rsidR="00BF7520" w:rsidRPr="00E60A52" w:rsidRDefault="00BF7520" w:rsidP="006A7A8F">
            <w:pPr>
              <w:spacing w:line="220" w:lineRule="exact"/>
              <w:jc w:val="center"/>
              <w:rPr>
                <w:rFonts w:ascii="Times New Roman" w:eastAsia="仿宋" w:hAnsi="Times New Roman" w:cs="Times New Roman"/>
                <w:sz w:val="20"/>
                <w:szCs w:val="20"/>
              </w:rPr>
            </w:pPr>
            <w:r w:rsidRPr="00E60A52">
              <w:rPr>
                <w:rFonts w:ascii="Times New Roman" w:eastAsia="仿宋" w:hAnsi="Times New Roman" w:cs="Times New Roman"/>
                <w:sz w:val="20"/>
                <w:szCs w:val="20"/>
              </w:rPr>
              <w:t>7-7</w:t>
            </w:r>
          </w:p>
        </w:tc>
        <w:tc>
          <w:tcPr>
            <w:tcW w:w="1843" w:type="dxa"/>
            <w:vAlign w:val="center"/>
          </w:tcPr>
          <w:p w:rsidR="00BF7520" w:rsidRPr="00E60A52" w:rsidRDefault="00BF7520" w:rsidP="006A7A8F">
            <w:pPr>
              <w:spacing w:line="220" w:lineRule="exact"/>
              <w:jc w:val="center"/>
              <w:rPr>
                <w:rFonts w:ascii="Times New Roman" w:eastAsia="仿宋" w:hAnsi="Times New Roman" w:cs="Times New Roman"/>
                <w:sz w:val="20"/>
                <w:szCs w:val="20"/>
              </w:rPr>
            </w:pPr>
            <w:r w:rsidRPr="00E60A52">
              <w:rPr>
                <w:rFonts w:ascii="Times New Roman" w:eastAsia="仿宋" w:hAnsi="Times New Roman" w:cs="Times New Roman"/>
                <w:sz w:val="20"/>
                <w:szCs w:val="20"/>
              </w:rPr>
              <w:t>数据采集</w:t>
            </w:r>
          </w:p>
        </w:tc>
        <w:tc>
          <w:tcPr>
            <w:tcW w:w="11514" w:type="dxa"/>
          </w:tcPr>
          <w:p w:rsidR="00BF7520" w:rsidRPr="00E60A52" w:rsidRDefault="00BF7520" w:rsidP="006A7A8F">
            <w:pPr>
              <w:spacing w:line="220" w:lineRule="exac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1</w:t>
            </w:r>
            <w:r w:rsidRPr="00E60A52">
              <w:rPr>
                <w:rFonts w:ascii="Times New Roman" w:eastAsia="仿宋" w:hAnsi="Times New Roman" w:cs="Times New Roman"/>
                <w:kern w:val="0"/>
                <w:sz w:val="20"/>
                <w:szCs w:val="20"/>
              </w:rPr>
              <w:t>）对重要节制闸、控制节点增加标准水尺及远程监控设备，便于人工水位观测并与水位自动观测设备进行互校；</w:t>
            </w:r>
          </w:p>
          <w:p w:rsidR="00BF7520" w:rsidRPr="00E60A52" w:rsidRDefault="00BF7520" w:rsidP="006A7A8F">
            <w:pPr>
              <w:spacing w:line="220" w:lineRule="exac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2</w:t>
            </w:r>
            <w:r w:rsidRPr="00E60A52">
              <w:rPr>
                <w:rFonts w:ascii="Times New Roman" w:eastAsia="仿宋" w:hAnsi="Times New Roman" w:cs="Times New Roman"/>
                <w:kern w:val="0"/>
                <w:sz w:val="20"/>
                <w:szCs w:val="20"/>
              </w:rPr>
              <w:t>）定期对水位计、流量计、开度仪进行巡视检查、维护和率定；</w:t>
            </w:r>
          </w:p>
          <w:p w:rsidR="00BF7520" w:rsidRPr="00E60A52" w:rsidRDefault="00BF7520" w:rsidP="006A7A8F">
            <w:pPr>
              <w:spacing w:line="220" w:lineRule="exac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3</w:t>
            </w:r>
            <w:r w:rsidRPr="00E60A52">
              <w:rPr>
                <w:rFonts w:ascii="Times New Roman" w:eastAsia="仿宋" w:hAnsi="Times New Roman" w:cs="Times New Roman"/>
                <w:kern w:val="0"/>
                <w:sz w:val="20"/>
                <w:szCs w:val="20"/>
              </w:rPr>
              <w:t>）定期</w:t>
            </w:r>
            <w:r>
              <w:rPr>
                <w:rFonts w:ascii="Times New Roman" w:eastAsia="仿宋" w:hAnsi="Times New Roman" w:cs="Times New Roman" w:hint="eastAsia"/>
                <w:kern w:val="0"/>
                <w:sz w:val="20"/>
                <w:szCs w:val="20"/>
              </w:rPr>
              <w:t>对</w:t>
            </w:r>
            <w:r w:rsidRPr="00E60A52">
              <w:rPr>
                <w:rFonts w:ascii="Times New Roman" w:eastAsia="仿宋" w:hAnsi="Times New Roman" w:cs="Times New Roman"/>
                <w:kern w:val="0"/>
                <w:sz w:val="20"/>
                <w:szCs w:val="20"/>
              </w:rPr>
              <w:t>水位、流量、开度数据进行人工复核，发现数据严重偏差及时上报，通知相关厂家进行技术维修；</w:t>
            </w:r>
          </w:p>
          <w:p w:rsidR="00BF7520" w:rsidRPr="00E60A52" w:rsidRDefault="00BF7520" w:rsidP="006A7A8F">
            <w:pPr>
              <w:spacing w:line="220" w:lineRule="exact"/>
              <w:rPr>
                <w:rFonts w:ascii="Times New Roman" w:eastAsia="仿宋" w:hAnsi="Times New Roman" w:cs="Times New Roman"/>
                <w:kern w:val="0"/>
                <w:sz w:val="20"/>
                <w:szCs w:val="20"/>
              </w:rPr>
            </w:pPr>
            <w:r w:rsidRPr="00E60A52">
              <w:rPr>
                <w:rFonts w:ascii="Times New Roman" w:eastAsia="仿宋" w:hAnsi="Times New Roman" w:cs="Times New Roman"/>
                <w:sz w:val="20"/>
                <w:szCs w:val="20"/>
              </w:rPr>
              <w:t>（</w:t>
            </w:r>
            <w:r w:rsidRPr="00E60A52">
              <w:rPr>
                <w:rFonts w:ascii="Times New Roman" w:eastAsia="仿宋" w:hAnsi="Times New Roman" w:cs="Times New Roman"/>
                <w:sz w:val="20"/>
                <w:szCs w:val="20"/>
              </w:rPr>
              <w:t>4</w:t>
            </w:r>
            <w:r w:rsidRPr="00E60A52">
              <w:rPr>
                <w:rFonts w:ascii="Times New Roman" w:eastAsia="仿宋" w:hAnsi="Times New Roman" w:cs="Times New Roman"/>
                <w:sz w:val="20"/>
                <w:szCs w:val="20"/>
              </w:rPr>
              <w:t>）</w:t>
            </w:r>
            <w:r w:rsidRPr="00E60A52">
              <w:rPr>
                <w:rFonts w:ascii="Times New Roman" w:eastAsia="仿宋" w:hAnsi="Times New Roman" w:cs="Times New Roman"/>
                <w:kern w:val="0"/>
                <w:sz w:val="20"/>
                <w:szCs w:val="20"/>
              </w:rPr>
              <w:t>加强数据采集设备的管理和升级，完善断电数据保存功能；</w:t>
            </w:r>
          </w:p>
          <w:p w:rsidR="00BF7520" w:rsidRPr="00E60A52" w:rsidRDefault="00BF7520" w:rsidP="006A7A8F">
            <w:pPr>
              <w:spacing w:line="220" w:lineRule="exact"/>
              <w:rPr>
                <w:rFonts w:ascii="Times New Roman" w:eastAsia="仿宋" w:hAnsi="Times New Roman" w:cs="Times New Roman"/>
                <w:sz w:val="20"/>
                <w:szCs w:val="20"/>
              </w:rPr>
            </w:pPr>
            <w:r w:rsidRPr="00E60A52">
              <w:rPr>
                <w:rFonts w:ascii="Times New Roman" w:eastAsia="仿宋" w:hAnsi="Times New Roman" w:cs="Times New Roman"/>
                <w:sz w:val="20"/>
                <w:szCs w:val="20"/>
              </w:rPr>
              <w:t>（</w:t>
            </w:r>
            <w:r w:rsidRPr="00E60A52">
              <w:rPr>
                <w:rFonts w:ascii="Times New Roman" w:eastAsia="仿宋" w:hAnsi="Times New Roman" w:cs="Times New Roman"/>
                <w:sz w:val="20"/>
                <w:szCs w:val="20"/>
              </w:rPr>
              <w:t>5</w:t>
            </w:r>
            <w:r w:rsidRPr="00E60A52">
              <w:rPr>
                <w:rFonts w:ascii="Times New Roman" w:eastAsia="仿宋" w:hAnsi="Times New Roman" w:cs="Times New Roman"/>
                <w:sz w:val="20"/>
                <w:szCs w:val="20"/>
              </w:rPr>
              <w:t>）</w:t>
            </w:r>
            <w:r w:rsidRPr="00E60A52">
              <w:rPr>
                <w:rFonts w:ascii="Times New Roman" w:eastAsia="仿宋" w:hAnsi="Times New Roman" w:cs="Times New Roman"/>
                <w:kern w:val="0"/>
                <w:sz w:val="20"/>
                <w:szCs w:val="20"/>
              </w:rPr>
              <w:t>定期更换干燥剂，保持设备内部干燥。</w:t>
            </w:r>
          </w:p>
        </w:tc>
      </w:tr>
      <w:tr w:rsidR="00BF7520" w:rsidRPr="00E60A52" w:rsidTr="006A7A8F">
        <w:trPr>
          <w:trHeight w:val="20"/>
          <w:jc w:val="center"/>
        </w:trPr>
        <w:tc>
          <w:tcPr>
            <w:tcW w:w="959" w:type="dxa"/>
            <w:vAlign w:val="center"/>
          </w:tcPr>
          <w:p w:rsidR="00BF7520" w:rsidRPr="00E60A52" w:rsidRDefault="00BF7520" w:rsidP="006A7A8F">
            <w:pPr>
              <w:spacing w:line="220" w:lineRule="exact"/>
              <w:jc w:val="center"/>
              <w:rPr>
                <w:rFonts w:ascii="Times New Roman" w:eastAsia="仿宋" w:hAnsi="Times New Roman" w:cs="Times New Roman"/>
                <w:sz w:val="20"/>
                <w:szCs w:val="20"/>
              </w:rPr>
            </w:pPr>
            <w:r w:rsidRPr="00E60A52">
              <w:rPr>
                <w:rFonts w:ascii="Times New Roman" w:eastAsia="仿宋" w:hAnsi="Times New Roman" w:cs="Times New Roman"/>
                <w:sz w:val="20"/>
                <w:szCs w:val="20"/>
              </w:rPr>
              <w:t>7-8</w:t>
            </w:r>
          </w:p>
        </w:tc>
        <w:tc>
          <w:tcPr>
            <w:tcW w:w="1843" w:type="dxa"/>
            <w:vAlign w:val="center"/>
          </w:tcPr>
          <w:p w:rsidR="00BF7520" w:rsidRPr="00E60A52" w:rsidRDefault="00BF7520" w:rsidP="006A7A8F">
            <w:pPr>
              <w:spacing w:line="220" w:lineRule="exact"/>
              <w:jc w:val="center"/>
              <w:rPr>
                <w:rFonts w:ascii="Times New Roman" w:eastAsia="仿宋" w:hAnsi="Times New Roman" w:cs="Times New Roman"/>
                <w:sz w:val="20"/>
                <w:szCs w:val="20"/>
              </w:rPr>
            </w:pPr>
            <w:r w:rsidRPr="00E60A52">
              <w:rPr>
                <w:rFonts w:ascii="Times New Roman" w:eastAsia="仿宋" w:hAnsi="Times New Roman" w:cs="Times New Roman"/>
                <w:sz w:val="20"/>
                <w:szCs w:val="20"/>
              </w:rPr>
              <w:t>运行管理软件</w:t>
            </w:r>
          </w:p>
        </w:tc>
        <w:tc>
          <w:tcPr>
            <w:tcW w:w="11514" w:type="dxa"/>
          </w:tcPr>
          <w:p w:rsidR="00BF7520" w:rsidRPr="00E60A52" w:rsidRDefault="00BF7520" w:rsidP="006A7A8F">
            <w:pPr>
              <w:spacing w:line="220" w:lineRule="exac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1</w:t>
            </w:r>
            <w:r w:rsidRPr="00E60A52">
              <w:rPr>
                <w:rFonts w:ascii="Times New Roman" w:eastAsia="仿宋" w:hAnsi="Times New Roman" w:cs="Times New Roman"/>
                <w:kern w:val="0"/>
                <w:sz w:val="20"/>
                <w:szCs w:val="20"/>
              </w:rPr>
              <w:t>）定期对调度运行模型参数进行率定和修正，发现指令决策内容严重偏差及时上报</w:t>
            </w:r>
            <w:r>
              <w:rPr>
                <w:rFonts w:ascii="Times New Roman" w:eastAsia="仿宋" w:hAnsi="Times New Roman" w:cs="Times New Roman" w:hint="eastAsia"/>
                <w:kern w:val="0"/>
                <w:sz w:val="20"/>
                <w:szCs w:val="20"/>
              </w:rPr>
              <w:t>；</w:t>
            </w:r>
          </w:p>
          <w:p w:rsidR="00BF7520" w:rsidRPr="00E60A52" w:rsidRDefault="00BF7520" w:rsidP="006A7A8F">
            <w:pPr>
              <w:spacing w:line="220" w:lineRule="exact"/>
              <w:rPr>
                <w:rFonts w:ascii="Times New Roman" w:eastAsia="仿宋" w:hAnsi="Times New Roman" w:cs="Times New Roman"/>
                <w:kern w:val="0"/>
                <w:sz w:val="20"/>
                <w:szCs w:val="20"/>
              </w:rPr>
            </w:pPr>
            <w:r w:rsidRPr="00E60A52">
              <w:rPr>
                <w:rFonts w:ascii="Times New Roman" w:eastAsia="仿宋" w:hAnsi="Times New Roman" w:cs="Times New Roman"/>
                <w:sz w:val="20"/>
                <w:szCs w:val="20"/>
              </w:rPr>
              <w:t>（</w:t>
            </w:r>
            <w:r w:rsidRPr="00E60A52">
              <w:rPr>
                <w:rFonts w:ascii="Times New Roman" w:eastAsia="仿宋" w:hAnsi="Times New Roman" w:cs="Times New Roman"/>
                <w:sz w:val="20"/>
                <w:szCs w:val="20"/>
              </w:rPr>
              <w:t>2</w:t>
            </w:r>
            <w:r w:rsidRPr="00E60A52">
              <w:rPr>
                <w:rFonts w:ascii="Times New Roman" w:eastAsia="仿宋" w:hAnsi="Times New Roman" w:cs="Times New Roman"/>
                <w:sz w:val="20"/>
                <w:szCs w:val="20"/>
              </w:rPr>
              <w:t>）</w:t>
            </w:r>
            <w:r w:rsidRPr="00E60A52">
              <w:rPr>
                <w:rFonts w:ascii="Times New Roman" w:eastAsia="仿宋" w:hAnsi="Times New Roman" w:cs="Times New Roman"/>
                <w:kern w:val="0"/>
                <w:sz w:val="20"/>
                <w:szCs w:val="20"/>
              </w:rPr>
              <w:t>定期</w:t>
            </w:r>
            <w:r>
              <w:rPr>
                <w:rFonts w:ascii="Times New Roman" w:eastAsia="仿宋" w:hAnsi="Times New Roman" w:cs="Times New Roman" w:hint="eastAsia"/>
                <w:kern w:val="0"/>
                <w:sz w:val="20"/>
                <w:szCs w:val="20"/>
              </w:rPr>
              <w:t>开展</w:t>
            </w:r>
            <w:r w:rsidRPr="00E60A52">
              <w:rPr>
                <w:rFonts w:ascii="Times New Roman" w:eastAsia="仿宋" w:hAnsi="Times New Roman" w:cs="Times New Roman"/>
                <w:kern w:val="0"/>
                <w:sz w:val="20"/>
                <w:szCs w:val="20"/>
              </w:rPr>
              <w:t>常规工况和应急调度模拟，发现指令决策内容严重偏差及时上报；</w:t>
            </w:r>
          </w:p>
          <w:p w:rsidR="00BF7520" w:rsidRPr="00E60A52" w:rsidRDefault="00BF7520" w:rsidP="006A7A8F">
            <w:pPr>
              <w:spacing w:line="220" w:lineRule="exac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3</w:t>
            </w:r>
            <w:r w:rsidRPr="00E60A52">
              <w:rPr>
                <w:rFonts w:ascii="Times New Roman" w:eastAsia="仿宋" w:hAnsi="Times New Roman" w:cs="Times New Roman"/>
                <w:kern w:val="0"/>
                <w:sz w:val="20"/>
                <w:szCs w:val="20"/>
              </w:rPr>
              <w:t>）增加大幅度闸门调整指令决策值班长复核制度；</w:t>
            </w:r>
          </w:p>
          <w:p w:rsidR="00BF7520" w:rsidRPr="00E60A52" w:rsidRDefault="00BF7520" w:rsidP="006A7A8F">
            <w:pPr>
              <w:spacing w:line="220" w:lineRule="exact"/>
              <w:rPr>
                <w:rFonts w:ascii="Times New Roman" w:eastAsia="仿宋" w:hAnsi="Times New Roman" w:cs="Times New Roman"/>
                <w:sz w:val="20"/>
                <w:szCs w:val="20"/>
              </w:rPr>
            </w:pPr>
            <w:r w:rsidRPr="00E60A52">
              <w:rPr>
                <w:rFonts w:ascii="Times New Roman" w:eastAsia="仿宋" w:hAnsi="Times New Roman" w:cs="Times New Roman"/>
                <w:sz w:val="20"/>
                <w:szCs w:val="20"/>
              </w:rPr>
              <w:t>（</w:t>
            </w:r>
            <w:r w:rsidRPr="00E60A52">
              <w:rPr>
                <w:rFonts w:ascii="Times New Roman" w:eastAsia="仿宋" w:hAnsi="Times New Roman" w:cs="Times New Roman"/>
                <w:sz w:val="20"/>
                <w:szCs w:val="20"/>
              </w:rPr>
              <w:t>4</w:t>
            </w:r>
            <w:r w:rsidRPr="00E60A52">
              <w:rPr>
                <w:rFonts w:ascii="Times New Roman" w:eastAsia="仿宋" w:hAnsi="Times New Roman" w:cs="Times New Roman"/>
                <w:sz w:val="20"/>
                <w:szCs w:val="20"/>
              </w:rPr>
              <w:t>）避免同时对不同闸孔进行调节操作。</w:t>
            </w:r>
          </w:p>
        </w:tc>
      </w:tr>
    </w:tbl>
    <w:p w:rsidR="00BF7520" w:rsidRPr="00E60A52" w:rsidRDefault="00BF7520" w:rsidP="00BF7520">
      <w:pPr>
        <w:rPr>
          <w:rFonts w:ascii="Times New Roman" w:eastAsia="黑体" w:hAnsi="Times New Roman" w:cs="Times New Roman"/>
          <w:sz w:val="24"/>
          <w:szCs w:val="24"/>
        </w:rPr>
      </w:pPr>
    </w:p>
    <w:p w:rsidR="00BF7520" w:rsidRPr="00E60A52" w:rsidRDefault="00BF7520" w:rsidP="00BF7520">
      <w:pPr>
        <w:widowControl/>
        <w:jc w:val="center"/>
        <w:rPr>
          <w:rFonts w:ascii="Times New Roman" w:eastAsia="黑体" w:hAnsi="Times New Roman" w:cs="Times New Roman"/>
          <w:sz w:val="24"/>
          <w:szCs w:val="20"/>
        </w:rPr>
      </w:pPr>
      <w:r w:rsidRPr="00E60A52">
        <w:rPr>
          <w:rFonts w:ascii="Times New Roman" w:eastAsia="黑体" w:hAnsi="Times New Roman" w:cs="Times New Roman"/>
          <w:sz w:val="24"/>
          <w:szCs w:val="20"/>
        </w:rPr>
        <w:t>表</w:t>
      </w:r>
      <w:r w:rsidRPr="00E60A52">
        <w:rPr>
          <w:rFonts w:ascii="Times New Roman" w:eastAsia="黑体" w:hAnsi="Times New Roman" w:cs="Times New Roman"/>
          <w:sz w:val="24"/>
          <w:szCs w:val="20"/>
        </w:rPr>
        <w:t xml:space="preserve">3.4-3  </w:t>
      </w:r>
      <w:r w:rsidRPr="00E60A52">
        <w:rPr>
          <w:rFonts w:ascii="Times New Roman" w:eastAsia="黑体" w:hAnsi="Times New Roman" w:cs="Times New Roman"/>
          <w:sz w:val="24"/>
          <w:szCs w:val="20"/>
        </w:rPr>
        <w:t>调度运行系统风险事件控制措施一览表</w:t>
      </w:r>
    </w:p>
    <w:tbl>
      <w:tblPr>
        <w:tblW w:w="145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851"/>
        <w:gridCol w:w="12728"/>
      </w:tblGrid>
      <w:tr w:rsidR="00BF7520" w:rsidRPr="00E60A52" w:rsidTr="006A7A8F">
        <w:trPr>
          <w:trHeight w:val="285"/>
          <w:tblHeader/>
          <w:jc w:val="center"/>
        </w:trPr>
        <w:tc>
          <w:tcPr>
            <w:tcW w:w="993" w:type="dxa"/>
            <w:shd w:val="clear" w:color="auto" w:fill="auto"/>
            <w:noWrap/>
            <w:vAlign w:val="center"/>
            <w:hideMark/>
          </w:tcPr>
          <w:p w:rsidR="00BF7520" w:rsidRPr="00E60A52" w:rsidRDefault="00BF7520" w:rsidP="006A7A8F">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建筑物类型</w:t>
            </w:r>
          </w:p>
        </w:tc>
        <w:tc>
          <w:tcPr>
            <w:tcW w:w="851" w:type="dxa"/>
            <w:shd w:val="clear" w:color="auto" w:fill="auto"/>
            <w:noWrap/>
            <w:vAlign w:val="center"/>
            <w:hideMark/>
          </w:tcPr>
          <w:p w:rsidR="00BF7520" w:rsidRPr="00E60A52" w:rsidRDefault="00BF7520" w:rsidP="006A7A8F">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风险事件</w:t>
            </w:r>
          </w:p>
        </w:tc>
        <w:tc>
          <w:tcPr>
            <w:tcW w:w="12728" w:type="dxa"/>
            <w:shd w:val="clear" w:color="auto" w:fill="auto"/>
            <w:noWrap/>
            <w:vAlign w:val="center"/>
            <w:hideMark/>
          </w:tcPr>
          <w:p w:rsidR="00BF7520" w:rsidRPr="00E60A52" w:rsidRDefault="00BF7520" w:rsidP="006A7A8F">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控制措施</w:t>
            </w:r>
          </w:p>
        </w:tc>
      </w:tr>
      <w:tr w:rsidR="00BF7520" w:rsidRPr="00E60A52" w:rsidTr="006A7A8F">
        <w:trPr>
          <w:trHeight w:val="1701"/>
          <w:jc w:val="center"/>
        </w:trPr>
        <w:tc>
          <w:tcPr>
            <w:tcW w:w="993" w:type="dxa"/>
            <w:vMerge w:val="restart"/>
            <w:shd w:val="clear" w:color="auto" w:fill="auto"/>
            <w:vAlign w:val="center"/>
            <w:hideMark/>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节制闸</w:t>
            </w:r>
          </w:p>
        </w:tc>
        <w:tc>
          <w:tcPr>
            <w:tcW w:w="851" w:type="dxa"/>
            <w:shd w:val="clear" w:color="auto" w:fill="auto"/>
            <w:noWrap/>
            <w:vAlign w:val="center"/>
            <w:hideMark/>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无法动作</w:t>
            </w:r>
          </w:p>
        </w:tc>
        <w:tc>
          <w:tcPr>
            <w:tcW w:w="12728" w:type="dxa"/>
            <w:shd w:val="clear" w:color="auto" w:fill="auto"/>
            <w:noWrap/>
            <w:vAlign w:val="center"/>
            <w:hideMark/>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1</w:t>
            </w:r>
            <w:r w:rsidRPr="00E60A52">
              <w:rPr>
                <w:rFonts w:ascii="Times New Roman" w:eastAsia="仿宋" w:hAnsi="Times New Roman" w:cs="Times New Roman"/>
                <w:kern w:val="0"/>
                <w:sz w:val="20"/>
                <w:szCs w:val="20"/>
              </w:rPr>
              <w:t>）按照有关调度运行管理办法、业务手册及应急预案相关程序和要求逐级上报，配合上级单位和部门做好控制措施；</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2</w:t>
            </w:r>
            <w:r w:rsidRPr="00E60A52">
              <w:rPr>
                <w:rFonts w:ascii="Times New Roman" w:eastAsia="仿宋" w:hAnsi="Times New Roman" w:cs="Times New Roman"/>
                <w:kern w:val="0"/>
                <w:sz w:val="20"/>
                <w:szCs w:val="20"/>
              </w:rPr>
              <w:t>）排查无法动作原因，加强水位、流量监测，根据闸门无法动作事件监测信息和预测结果，对可能发生并达到预警程度的影响及恢复时间按规定上报；</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3</w:t>
            </w:r>
            <w:r w:rsidRPr="00E60A52">
              <w:rPr>
                <w:rFonts w:ascii="Times New Roman" w:eastAsia="仿宋" w:hAnsi="Times New Roman" w:cs="Times New Roman"/>
                <w:kern w:val="0"/>
                <w:sz w:val="20"/>
                <w:szCs w:val="20"/>
              </w:rPr>
              <w:t>）</w:t>
            </w:r>
            <w:r w:rsidRPr="006737FE">
              <w:rPr>
                <w:rFonts w:ascii="Times New Roman" w:eastAsia="仿宋" w:hAnsi="Times New Roman" w:cs="Times New Roman" w:hint="eastAsia"/>
                <w:kern w:val="0"/>
                <w:sz w:val="20"/>
                <w:szCs w:val="20"/>
              </w:rPr>
              <w:t>若现地可排除故障，故障修复后按照先现地自动，再现地手动的先后顺序进行现地操作</w:t>
            </w:r>
            <w:r w:rsidRPr="00E60A52">
              <w:rPr>
                <w:rFonts w:ascii="Times New Roman" w:eastAsia="仿宋" w:hAnsi="Times New Roman" w:cs="Times New Roman"/>
                <w:kern w:val="0"/>
                <w:sz w:val="20"/>
                <w:szCs w:val="20"/>
              </w:rPr>
              <w:t>；</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4</w:t>
            </w:r>
            <w:r w:rsidRPr="00E60A52">
              <w:rPr>
                <w:rFonts w:ascii="Times New Roman" w:eastAsia="仿宋" w:hAnsi="Times New Roman" w:cs="Times New Roman"/>
                <w:kern w:val="0"/>
                <w:sz w:val="20"/>
                <w:szCs w:val="20"/>
              </w:rPr>
              <w:t>）若现地不可排除故障，及时通知运维队伍进行处置，按调度应急预案申请调整其他孔闸门开度，保持过流基本不变，并逐级上报情况；</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5</w:t>
            </w:r>
            <w:r w:rsidRPr="00E60A52">
              <w:rPr>
                <w:rFonts w:ascii="Times New Roman" w:eastAsia="仿宋" w:hAnsi="Times New Roman" w:cs="Times New Roman"/>
                <w:kern w:val="0"/>
                <w:sz w:val="20"/>
                <w:szCs w:val="20"/>
              </w:rPr>
              <w:t>）故障恢复后回归至远程控制状态，逐级上报。</w:t>
            </w:r>
          </w:p>
        </w:tc>
      </w:tr>
      <w:tr w:rsidR="00BF7520" w:rsidRPr="00E60A52" w:rsidTr="006A7A8F">
        <w:trPr>
          <w:trHeight w:val="1871"/>
          <w:jc w:val="center"/>
        </w:trPr>
        <w:tc>
          <w:tcPr>
            <w:tcW w:w="993" w:type="dxa"/>
            <w:vMerge/>
            <w:shd w:val="clear" w:color="auto" w:fill="auto"/>
            <w:vAlign w:val="center"/>
            <w:hideMark/>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p>
        </w:tc>
        <w:tc>
          <w:tcPr>
            <w:tcW w:w="851" w:type="dxa"/>
            <w:shd w:val="clear" w:color="auto" w:fill="auto"/>
            <w:noWrap/>
            <w:vAlign w:val="center"/>
            <w:hideMark/>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卡阻</w:t>
            </w:r>
          </w:p>
        </w:tc>
        <w:tc>
          <w:tcPr>
            <w:tcW w:w="12728" w:type="dxa"/>
            <w:shd w:val="clear" w:color="auto" w:fill="auto"/>
            <w:noWrap/>
            <w:vAlign w:val="center"/>
            <w:hideMark/>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1</w:t>
            </w:r>
            <w:r w:rsidRPr="00E60A52">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2</w:t>
            </w:r>
            <w:r w:rsidRPr="00E60A52">
              <w:rPr>
                <w:rFonts w:ascii="Times New Roman" w:eastAsia="仿宋" w:hAnsi="Times New Roman" w:cs="Times New Roman"/>
                <w:kern w:val="0"/>
                <w:sz w:val="20"/>
                <w:szCs w:val="20"/>
              </w:rPr>
              <w:t>）排查闸门卡阻原因，加强水位、流量监测，根据闸门卡阻事件监测信息和预测结果，对可能发生并达到预警程度的影响及恢复时间按规定上报；</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3</w:t>
            </w:r>
            <w:r w:rsidRPr="00E60A52">
              <w:rPr>
                <w:rFonts w:ascii="Times New Roman" w:eastAsia="仿宋" w:hAnsi="Times New Roman" w:cs="Times New Roman"/>
                <w:kern w:val="0"/>
                <w:sz w:val="20"/>
                <w:szCs w:val="20"/>
              </w:rPr>
              <w:t>）对左右开度超差，及时通知闸站值守人员纠偏，按照先现地自动，再现地手动的先后顺序进行现地操作；</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4</w:t>
            </w:r>
            <w:r w:rsidRPr="00E60A52">
              <w:rPr>
                <w:rFonts w:ascii="Times New Roman" w:eastAsia="仿宋" w:hAnsi="Times New Roman" w:cs="Times New Roman"/>
                <w:kern w:val="0"/>
                <w:sz w:val="20"/>
                <w:szCs w:val="20"/>
              </w:rPr>
              <w:t>）出现闸门金结故障，按调度应急预案申请调整其他孔闸门开度，保持过流基本不变，并逐级上报情况；</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5</w:t>
            </w:r>
            <w:r w:rsidRPr="00E60A52">
              <w:rPr>
                <w:rFonts w:ascii="Times New Roman" w:eastAsia="仿宋" w:hAnsi="Times New Roman" w:cs="Times New Roman"/>
                <w:kern w:val="0"/>
                <w:sz w:val="20"/>
                <w:szCs w:val="20"/>
              </w:rPr>
              <w:t>）通过调整其他孔闸门仍对正常过流造成影响的，及时上报，并积极配合总调中心做好调节辖区内分水口的应急调度处置工作；</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6</w:t>
            </w:r>
            <w:r w:rsidRPr="00E60A52">
              <w:rPr>
                <w:rFonts w:ascii="Times New Roman" w:eastAsia="仿宋" w:hAnsi="Times New Roman" w:cs="Times New Roman"/>
                <w:kern w:val="0"/>
                <w:sz w:val="20"/>
                <w:szCs w:val="20"/>
              </w:rPr>
              <w:t>）故障恢复后回归至远程控制状态，逐级上报。</w:t>
            </w:r>
          </w:p>
        </w:tc>
      </w:tr>
      <w:tr w:rsidR="00BF7520" w:rsidRPr="00E60A52" w:rsidTr="006A7A8F">
        <w:trPr>
          <w:trHeight w:val="1871"/>
          <w:jc w:val="center"/>
        </w:trPr>
        <w:tc>
          <w:tcPr>
            <w:tcW w:w="993" w:type="dxa"/>
            <w:vMerge/>
            <w:shd w:val="clear" w:color="auto" w:fill="auto"/>
            <w:vAlign w:val="center"/>
            <w:hideMark/>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p>
        </w:tc>
        <w:tc>
          <w:tcPr>
            <w:tcW w:w="851" w:type="dxa"/>
            <w:shd w:val="clear" w:color="auto" w:fill="auto"/>
            <w:noWrap/>
            <w:vAlign w:val="center"/>
            <w:hideMark/>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异动</w:t>
            </w:r>
          </w:p>
        </w:tc>
        <w:tc>
          <w:tcPr>
            <w:tcW w:w="12728" w:type="dxa"/>
            <w:shd w:val="clear" w:color="auto" w:fill="auto"/>
            <w:noWrap/>
            <w:vAlign w:val="center"/>
            <w:hideMark/>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1</w:t>
            </w:r>
            <w:r w:rsidRPr="00E60A52">
              <w:rPr>
                <w:rFonts w:ascii="Times New Roman" w:eastAsia="仿宋" w:hAnsi="Times New Roman" w:cs="Times New Roman"/>
                <w:kern w:val="0"/>
                <w:sz w:val="20"/>
                <w:szCs w:val="20"/>
              </w:rPr>
              <w:t>）按照有关调度运行管理办法及业务手册相关程序和要求逐级上报、开展先期处置，配合上级单位和部门做好控制措施；</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2</w:t>
            </w:r>
            <w:r w:rsidRPr="00E60A52">
              <w:rPr>
                <w:rFonts w:ascii="Times New Roman" w:eastAsia="仿宋" w:hAnsi="Times New Roman" w:cs="Times New Roman"/>
                <w:kern w:val="0"/>
                <w:sz w:val="20"/>
                <w:szCs w:val="20"/>
              </w:rPr>
              <w:t>）排查闸门异动原因，加强水位、流量监测，根据闸门异动事件监测信息和预测结果，对可能发生并达到预警程度的影响及恢复时间按规定上报；</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3</w:t>
            </w:r>
            <w:r w:rsidRPr="00E60A52">
              <w:rPr>
                <w:rFonts w:ascii="Times New Roman" w:eastAsia="仿宋" w:hAnsi="Times New Roman" w:cs="Times New Roman"/>
                <w:kern w:val="0"/>
                <w:sz w:val="20"/>
                <w:szCs w:val="20"/>
              </w:rPr>
              <w:t>）对异动但未卡死闸门，按调度工作要求及流程将闸门恢复至原开度，并逐级上报情况；</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4</w:t>
            </w:r>
            <w:r w:rsidRPr="00E60A52">
              <w:rPr>
                <w:rFonts w:ascii="Times New Roman" w:eastAsia="仿宋" w:hAnsi="Times New Roman" w:cs="Times New Roman"/>
                <w:kern w:val="0"/>
                <w:sz w:val="20"/>
                <w:szCs w:val="20"/>
              </w:rPr>
              <w:t>）出现闸门卡死无法恢复，按调度应急预案申请调整其他孔闸门开度，保持过流基本不变，并逐级上报情况；</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5</w:t>
            </w:r>
            <w:r w:rsidRPr="00E60A52">
              <w:rPr>
                <w:rFonts w:ascii="Times New Roman" w:eastAsia="仿宋" w:hAnsi="Times New Roman" w:cs="Times New Roman"/>
                <w:kern w:val="0"/>
                <w:sz w:val="20"/>
                <w:szCs w:val="20"/>
              </w:rPr>
              <w:t>）通过调整其他孔闸门仍对正常过流造成影响的，及时上报，并积极配合总调中心做好调节辖区内分水口的应急调度处置工作；</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6</w:t>
            </w:r>
            <w:r w:rsidRPr="00E60A52">
              <w:rPr>
                <w:rFonts w:ascii="Times New Roman" w:eastAsia="仿宋" w:hAnsi="Times New Roman" w:cs="Times New Roman"/>
                <w:kern w:val="0"/>
                <w:sz w:val="20"/>
                <w:szCs w:val="20"/>
              </w:rPr>
              <w:t>）故障恢复后回归至远程控制状态，逐级上报。</w:t>
            </w:r>
          </w:p>
        </w:tc>
      </w:tr>
      <w:tr w:rsidR="00BF7520" w:rsidRPr="00E60A52" w:rsidTr="006A7A8F">
        <w:trPr>
          <w:trHeight w:val="1701"/>
          <w:jc w:val="center"/>
        </w:trPr>
        <w:tc>
          <w:tcPr>
            <w:tcW w:w="993" w:type="dxa"/>
            <w:vMerge/>
            <w:shd w:val="clear" w:color="auto" w:fill="auto"/>
            <w:vAlign w:val="center"/>
            <w:hideMark/>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p>
        </w:tc>
        <w:tc>
          <w:tcPr>
            <w:tcW w:w="851" w:type="dxa"/>
            <w:shd w:val="clear" w:color="auto" w:fill="auto"/>
            <w:noWrap/>
            <w:vAlign w:val="center"/>
            <w:hideMark/>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误动</w:t>
            </w:r>
          </w:p>
        </w:tc>
        <w:tc>
          <w:tcPr>
            <w:tcW w:w="12728" w:type="dxa"/>
            <w:shd w:val="clear" w:color="auto" w:fill="auto"/>
            <w:noWrap/>
            <w:vAlign w:val="center"/>
            <w:hideMark/>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1</w:t>
            </w:r>
            <w:r w:rsidRPr="00E60A52">
              <w:rPr>
                <w:rFonts w:ascii="Times New Roman" w:eastAsia="仿宋" w:hAnsi="Times New Roman" w:cs="Times New Roman"/>
                <w:kern w:val="0"/>
                <w:sz w:val="20"/>
                <w:szCs w:val="20"/>
              </w:rPr>
              <w:t>）按照有关调度运行管理办法及业务手册相关程序和要求逐级上报，密切监测水位、流量动态，配合上级单位和部门做好控制措施；</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2</w:t>
            </w:r>
            <w:r w:rsidRPr="00E60A52">
              <w:rPr>
                <w:rFonts w:ascii="Times New Roman" w:eastAsia="仿宋" w:hAnsi="Times New Roman" w:cs="Times New Roman"/>
                <w:kern w:val="0"/>
                <w:sz w:val="20"/>
                <w:szCs w:val="20"/>
              </w:rPr>
              <w:t>）排查误动原因，加强水位、流量监测，根据闸门误动事件监测信息和预测结果，对可能发生并达到预警程度的水位、流量变动按规定上报；</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3</w:t>
            </w:r>
            <w:r w:rsidRPr="00E60A52">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4</w:t>
            </w:r>
            <w:r w:rsidRPr="00E60A52">
              <w:rPr>
                <w:rFonts w:ascii="Times New Roman" w:eastAsia="仿宋" w:hAnsi="Times New Roman" w:cs="Times New Roman"/>
                <w:kern w:val="0"/>
                <w:sz w:val="20"/>
                <w:szCs w:val="20"/>
              </w:rPr>
              <w:t>）对认定误动操作，闸前、后水位或流量变幅达到上报要求，积极准备，按总调中心调令执行。</w:t>
            </w:r>
          </w:p>
        </w:tc>
      </w:tr>
      <w:tr w:rsidR="00BF7520" w:rsidRPr="00E60A52" w:rsidTr="006A7A8F">
        <w:trPr>
          <w:trHeight w:val="1757"/>
          <w:jc w:val="center"/>
        </w:trPr>
        <w:tc>
          <w:tcPr>
            <w:tcW w:w="993" w:type="dxa"/>
            <w:vMerge w:val="restart"/>
            <w:shd w:val="clear" w:color="auto" w:fill="auto"/>
            <w:vAlign w:val="center"/>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分水口</w:t>
            </w:r>
          </w:p>
        </w:tc>
        <w:tc>
          <w:tcPr>
            <w:tcW w:w="851" w:type="dxa"/>
            <w:shd w:val="clear" w:color="auto" w:fill="auto"/>
            <w:vAlign w:val="center"/>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无法动作</w:t>
            </w:r>
          </w:p>
        </w:tc>
        <w:tc>
          <w:tcPr>
            <w:tcW w:w="12728" w:type="dxa"/>
            <w:shd w:val="clear" w:color="auto" w:fill="auto"/>
            <w:vAlign w:val="center"/>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1</w:t>
            </w:r>
            <w:r w:rsidRPr="00E60A52">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2</w:t>
            </w:r>
            <w:r w:rsidRPr="00E60A52">
              <w:rPr>
                <w:rFonts w:ascii="Times New Roman" w:eastAsia="仿宋" w:hAnsi="Times New Roman" w:cs="Times New Roman"/>
                <w:kern w:val="0"/>
                <w:sz w:val="20"/>
                <w:szCs w:val="20"/>
              </w:rPr>
              <w:t>）排查无法动作原因，加强水位、流量监测，根据闸门无法动作事件监测信息和预测结果，对辖区内用水户可能的供水影响按规定上报，并及时与配套工程管理单位联系沟通；</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3</w:t>
            </w:r>
            <w:r w:rsidRPr="00E60A52">
              <w:rPr>
                <w:rFonts w:ascii="Times New Roman" w:eastAsia="仿宋" w:hAnsi="Times New Roman" w:cs="Times New Roman"/>
                <w:kern w:val="0"/>
                <w:sz w:val="20"/>
                <w:szCs w:val="20"/>
              </w:rPr>
              <w:t>）</w:t>
            </w:r>
            <w:r w:rsidRPr="006737FE">
              <w:rPr>
                <w:rFonts w:ascii="Times New Roman" w:eastAsia="仿宋" w:hAnsi="Times New Roman" w:cs="Times New Roman" w:hint="eastAsia"/>
                <w:kern w:val="0"/>
                <w:sz w:val="20"/>
                <w:szCs w:val="20"/>
              </w:rPr>
              <w:t>若现地可排除故障，故障修复后按照先现地自动，再现地手动的先后顺序进行现地操作</w:t>
            </w:r>
            <w:r w:rsidRPr="00E60A52">
              <w:rPr>
                <w:rFonts w:ascii="Times New Roman" w:eastAsia="仿宋" w:hAnsi="Times New Roman" w:cs="Times New Roman"/>
                <w:kern w:val="0"/>
                <w:sz w:val="20"/>
                <w:szCs w:val="20"/>
              </w:rPr>
              <w:t>；</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4</w:t>
            </w:r>
            <w:r w:rsidRPr="00E60A52">
              <w:rPr>
                <w:rFonts w:ascii="Times New Roman" w:eastAsia="仿宋" w:hAnsi="Times New Roman" w:cs="Times New Roman"/>
                <w:kern w:val="0"/>
                <w:sz w:val="20"/>
                <w:szCs w:val="20"/>
              </w:rPr>
              <w:t>）若现地不可排除故障，及时通知运维队伍进行处置，根据渠段水位、流量变化情况及供水任务要求，与总调中心、地方配套工程管理单位启动水量调度专项应急预案；</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5</w:t>
            </w:r>
            <w:r w:rsidRPr="00E60A52">
              <w:rPr>
                <w:rFonts w:ascii="Times New Roman" w:eastAsia="仿宋" w:hAnsi="Times New Roman" w:cs="Times New Roman"/>
                <w:kern w:val="0"/>
                <w:sz w:val="20"/>
                <w:szCs w:val="20"/>
              </w:rPr>
              <w:t>）故障恢复后回归至远程控制状态，逐级上报；</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6</w:t>
            </w:r>
            <w:r w:rsidRPr="00E60A52">
              <w:rPr>
                <w:rFonts w:ascii="Times New Roman" w:eastAsia="仿宋" w:hAnsi="Times New Roman" w:cs="Times New Roman"/>
                <w:kern w:val="0"/>
                <w:sz w:val="20"/>
                <w:szCs w:val="20"/>
              </w:rPr>
              <w:t>）因分水闸运行控制故障导致长期供水不足，可在恢复正常后适当加大分水，补偿前期不足。</w:t>
            </w:r>
          </w:p>
        </w:tc>
      </w:tr>
      <w:tr w:rsidR="00BF7520" w:rsidRPr="00E60A52" w:rsidTr="006A7A8F">
        <w:trPr>
          <w:trHeight w:val="1757"/>
          <w:jc w:val="center"/>
        </w:trPr>
        <w:tc>
          <w:tcPr>
            <w:tcW w:w="993" w:type="dxa"/>
            <w:vMerge/>
            <w:shd w:val="clear" w:color="auto" w:fill="auto"/>
            <w:vAlign w:val="center"/>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p>
        </w:tc>
        <w:tc>
          <w:tcPr>
            <w:tcW w:w="851" w:type="dxa"/>
            <w:shd w:val="clear" w:color="auto" w:fill="auto"/>
            <w:vAlign w:val="center"/>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卡阻</w:t>
            </w:r>
          </w:p>
        </w:tc>
        <w:tc>
          <w:tcPr>
            <w:tcW w:w="12728" w:type="dxa"/>
            <w:shd w:val="clear" w:color="auto" w:fill="auto"/>
            <w:vAlign w:val="center"/>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1</w:t>
            </w:r>
            <w:r w:rsidRPr="00E60A52">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2</w:t>
            </w:r>
            <w:r w:rsidRPr="00E60A52">
              <w:rPr>
                <w:rFonts w:ascii="Times New Roman" w:eastAsia="仿宋" w:hAnsi="Times New Roman" w:cs="Times New Roman"/>
                <w:kern w:val="0"/>
                <w:sz w:val="20"/>
                <w:szCs w:val="20"/>
              </w:rPr>
              <w:t>）排查无法动作原因，加强水位、流量监测，根据闸门无法动作事件监测信息和预测结果，对辖区内用水户可能的供水影响按规定上报，并及时与配套工程管理单位联系沟通；</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3</w:t>
            </w:r>
            <w:r w:rsidRPr="00E60A52">
              <w:rPr>
                <w:rFonts w:ascii="Times New Roman" w:eastAsia="仿宋" w:hAnsi="Times New Roman" w:cs="Times New Roman"/>
                <w:kern w:val="0"/>
                <w:sz w:val="20"/>
                <w:szCs w:val="20"/>
              </w:rPr>
              <w:t>）根据渠段水位、流量变化情况及供水任务要求，与总调中心、地方配套工程管理单位启动水量调度专项应急预案；</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4</w:t>
            </w:r>
            <w:r w:rsidRPr="00E60A52">
              <w:rPr>
                <w:rFonts w:ascii="Times New Roman" w:eastAsia="仿宋" w:hAnsi="Times New Roman" w:cs="Times New Roman"/>
                <w:kern w:val="0"/>
                <w:sz w:val="20"/>
                <w:szCs w:val="20"/>
              </w:rPr>
              <w:t>）故障恢复后回归至远程控制状态，逐级上报；</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5</w:t>
            </w:r>
            <w:r w:rsidRPr="00E60A52">
              <w:rPr>
                <w:rFonts w:ascii="Times New Roman" w:eastAsia="仿宋" w:hAnsi="Times New Roman" w:cs="Times New Roman"/>
                <w:kern w:val="0"/>
                <w:sz w:val="20"/>
                <w:szCs w:val="20"/>
              </w:rPr>
              <w:t>）因分水闸运行控制故障导致长期供水不足，可在恢复正常后适当加大分水，补偿前期不足。</w:t>
            </w:r>
          </w:p>
        </w:tc>
      </w:tr>
      <w:tr w:rsidR="00BF7520" w:rsidRPr="00E60A52" w:rsidTr="006A7A8F">
        <w:trPr>
          <w:trHeight w:val="1757"/>
          <w:jc w:val="center"/>
        </w:trPr>
        <w:tc>
          <w:tcPr>
            <w:tcW w:w="993" w:type="dxa"/>
            <w:vMerge/>
            <w:shd w:val="clear" w:color="auto" w:fill="auto"/>
            <w:vAlign w:val="center"/>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p>
        </w:tc>
        <w:tc>
          <w:tcPr>
            <w:tcW w:w="851" w:type="dxa"/>
            <w:shd w:val="clear" w:color="auto" w:fill="auto"/>
            <w:vAlign w:val="center"/>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异动</w:t>
            </w:r>
          </w:p>
        </w:tc>
        <w:tc>
          <w:tcPr>
            <w:tcW w:w="12728" w:type="dxa"/>
            <w:shd w:val="clear" w:color="auto" w:fill="auto"/>
            <w:vAlign w:val="center"/>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1</w:t>
            </w:r>
            <w:r w:rsidRPr="00E60A52">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2</w:t>
            </w:r>
            <w:r w:rsidRPr="00E60A52">
              <w:rPr>
                <w:rFonts w:ascii="Times New Roman" w:eastAsia="仿宋" w:hAnsi="Times New Roman" w:cs="Times New Roman"/>
                <w:kern w:val="0"/>
                <w:sz w:val="20"/>
                <w:szCs w:val="20"/>
              </w:rPr>
              <w:t>）排查无法动作原因，加强水位、流量监测，根据闸门无法动作事件监测信息和预测结果，对辖区内用水户可能的供水影响按规定上报，并及时与配套工程管理单位联系沟通；</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3</w:t>
            </w:r>
            <w:r w:rsidRPr="00E60A52">
              <w:rPr>
                <w:rFonts w:ascii="Times New Roman" w:eastAsia="仿宋" w:hAnsi="Times New Roman" w:cs="Times New Roman"/>
                <w:kern w:val="0"/>
                <w:sz w:val="20"/>
                <w:szCs w:val="20"/>
              </w:rPr>
              <w:t>）对异动但未卡死闸门，按调度工作要求及流程将闸门恢复至原开度，并逐级上报情况；</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4</w:t>
            </w:r>
            <w:r w:rsidRPr="00E60A52">
              <w:rPr>
                <w:rFonts w:ascii="Times New Roman" w:eastAsia="仿宋" w:hAnsi="Times New Roman" w:cs="Times New Roman"/>
                <w:kern w:val="0"/>
                <w:sz w:val="20"/>
                <w:szCs w:val="20"/>
              </w:rPr>
              <w:t>）出现闸门卡死无法恢复，根据渠段水位、流量变化情况及供水任务要求，与总调中心、地方配套工程管理单位启动水量调度专项应急预案；</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5</w:t>
            </w:r>
            <w:r w:rsidRPr="00E60A52">
              <w:rPr>
                <w:rFonts w:ascii="Times New Roman" w:eastAsia="仿宋" w:hAnsi="Times New Roman" w:cs="Times New Roman"/>
                <w:kern w:val="0"/>
                <w:sz w:val="20"/>
                <w:szCs w:val="20"/>
              </w:rPr>
              <w:t>）故障恢复后回归至远程控制状态，逐级上报。</w:t>
            </w:r>
          </w:p>
        </w:tc>
      </w:tr>
      <w:tr w:rsidR="00BF7520" w:rsidRPr="00E60A52" w:rsidTr="006A7A8F">
        <w:trPr>
          <w:trHeight w:val="1531"/>
          <w:jc w:val="center"/>
        </w:trPr>
        <w:tc>
          <w:tcPr>
            <w:tcW w:w="993" w:type="dxa"/>
            <w:vMerge/>
            <w:shd w:val="clear" w:color="auto" w:fill="auto"/>
            <w:vAlign w:val="center"/>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p>
        </w:tc>
        <w:tc>
          <w:tcPr>
            <w:tcW w:w="851" w:type="dxa"/>
            <w:shd w:val="clear" w:color="auto" w:fill="auto"/>
            <w:vAlign w:val="center"/>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误动</w:t>
            </w:r>
          </w:p>
        </w:tc>
        <w:tc>
          <w:tcPr>
            <w:tcW w:w="12728" w:type="dxa"/>
            <w:shd w:val="clear" w:color="auto" w:fill="auto"/>
            <w:vAlign w:val="center"/>
          </w:tcPr>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1</w:t>
            </w:r>
            <w:r w:rsidRPr="00E60A52">
              <w:rPr>
                <w:rFonts w:ascii="Times New Roman" w:eastAsia="仿宋" w:hAnsi="Times New Roman" w:cs="Times New Roman"/>
                <w:kern w:val="0"/>
                <w:sz w:val="20"/>
                <w:szCs w:val="20"/>
              </w:rPr>
              <w:t>）按照分水调度管理办法相关程序和要求上报，密切监测水位、流量动态，配合上级单位和地方配套工程管理单位做好控制措施；</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2</w:t>
            </w:r>
            <w:r w:rsidRPr="00E60A52">
              <w:rPr>
                <w:rFonts w:ascii="Times New Roman" w:eastAsia="仿宋" w:hAnsi="Times New Roman" w:cs="Times New Roman"/>
                <w:kern w:val="0"/>
                <w:sz w:val="20"/>
                <w:szCs w:val="20"/>
              </w:rPr>
              <w:t>）排查误动原因，加强水位、流量监测，根据闸门误动事件监测信息和预测结果，对辖区内用水户可能的供水影响按规定上报，并及时与配套工程管理单位联系沟通；</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3</w:t>
            </w:r>
            <w:r w:rsidRPr="00E60A52">
              <w:rPr>
                <w:rFonts w:ascii="Times New Roman" w:eastAsia="仿宋" w:hAnsi="Times New Roman" w:cs="Times New Roman"/>
                <w:kern w:val="0"/>
                <w:sz w:val="20"/>
                <w:szCs w:val="20"/>
              </w:rPr>
              <w:t>）对认定误动操作，水位、流量变幅未达到上报要求，按调度工作要求及流程将闸门恢复至原开度，并逐级上报情况；</w:t>
            </w:r>
          </w:p>
          <w:p w:rsidR="00BF7520" w:rsidRPr="00E60A52" w:rsidRDefault="00BF7520" w:rsidP="006A7A8F">
            <w:pPr>
              <w:widowControl/>
              <w:spacing w:line="24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4</w:t>
            </w:r>
            <w:r w:rsidRPr="00E60A52">
              <w:rPr>
                <w:rFonts w:ascii="Times New Roman" w:eastAsia="仿宋" w:hAnsi="Times New Roman" w:cs="Times New Roman"/>
                <w:kern w:val="0"/>
                <w:sz w:val="20"/>
                <w:szCs w:val="20"/>
              </w:rPr>
              <w:t>）对认定误动操作，水位、流量变幅达到上报要求，积极准备，按总调中心调令执行。</w:t>
            </w:r>
          </w:p>
        </w:tc>
      </w:tr>
    </w:tbl>
    <w:p w:rsidR="00BF7520" w:rsidRPr="00E60A52" w:rsidRDefault="00BF7520" w:rsidP="00BF7520">
      <w:pPr>
        <w:spacing w:line="560" w:lineRule="exact"/>
        <w:ind w:firstLineChars="41" w:firstLine="98"/>
        <w:rPr>
          <w:rFonts w:ascii="Times New Roman" w:eastAsia="黑体" w:hAnsi="Times New Roman" w:cs="Times New Roman"/>
          <w:sz w:val="24"/>
          <w:szCs w:val="20"/>
        </w:rPr>
      </w:pPr>
    </w:p>
    <w:p w:rsidR="00BF7520" w:rsidRPr="00E60A52" w:rsidRDefault="00BF7520" w:rsidP="00BF7520">
      <w:pPr>
        <w:widowControl/>
        <w:jc w:val="left"/>
        <w:rPr>
          <w:rFonts w:ascii="Times New Roman" w:eastAsia="黑体" w:hAnsi="Times New Roman" w:cs="Times New Roman"/>
          <w:sz w:val="24"/>
          <w:szCs w:val="20"/>
        </w:rPr>
      </w:pPr>
      <w:r w:rsidRPr="00E60A52">
        <w:rPr>
          <w:rFonts w:ascii="Times New Roman" w:eastAsia="黑体" w:hAnsi="Times New Roman" w:cs="Times New Roman"/>
          <w:sz w:val="24"/>
          <w:szCs w:val="20"/>
        </w:rPr>
        <w:br w:type="page"/>
      </w:r>
    </w:p>
    <w:p w:rsidR="00BF7520" w:rsidRPr="00E60A52" w:rsidRDefault="00BF7520" w:rsidP="00BF7520">
      <w:pPr>
        <w:pStyle w:val="03"/>
      </w:pPr>
      <w:r w:rsidRPr="00E60A52">
        <w:t xml:space="preserve">3.4.2 </w:t>
      </w:r>
      <w:r w:rsidRPr="00E60A52">
        <w:t>冰期调度</w:t>
      </w:r>
    </w:p>
    <w:p w:rsidR="00BF7520" w:rsidRPr="00E60A52" w:rsidRDefault="00BF7520" w:rsidP="00BF7520">
      <w:pPr>
        <w:spacing w:after="60" w:line="560" w:lineRule="exact"/>
        <w:jc w:val="center"/>
        <w:rPr>
          <w:rFonts w:ascii="Times New Roman" w:eastAsia="黑体" w:hAnsi="Times New Roman" w:cs="Times New Roman"/>
          <w:sz w:val="24"/>
          <w:szCs w:val="20"/>
        </w:rPr>
      </w:pPr>
      <w:r w:rsidRPr="00E60A52">
        <w:rPr>
          <w:rFonts w:ascii="Times New Roman" w:eastAsia="黑体" w:hAnsi="Times New Roman" w:cs="Times New Roman"/>
          <w:sz w:val="24"/>
          <w:szCs w:val="20"/>
        </w:rPr>
        <w:t>表</w:t>
      </w:r>
      <w:r w:rsidRPr="00E60A52">
        <w:rPr>
          <w:rFonts w:ascii="Times New Roman" w:eastAsia="黑体" w:hAnsi="Times New Roman" w:cs="Times New Roman"/>
          <w:sz w:val="24"/>
          <w:szCs w:val="20"/>
        </w:rPr>
        <w:t xml:space="preserve">3.4-4  </w:t>
      </w:r>
      <w:r w:rsidRPr="00E60A52">
        <w:rPr>
          <w:rFonts w:ascii="Times New Roman" w:eastAsia="黑体" w:hAnsi="Times New Roman" w:cs="Times New Roman"/>
          <w:sz w:val="24"/>
          <w:szCs w:val="20"/>
        </w:rPr>
        <w:t>冰期调度风险事件及风险因子一览表</w:t>
      </w:r>
    </w:p>
    <w:tbl>
      <w:tblPr>
        <w:tblW w:w="13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5"/>
        <w:gridCol w:w="1536"/>
        <w:gridCol w:w="1536"/>
        <w:gridCol w:w="1916"/>
        <w:gridCol w:w="1914"/>
        <w:gridCol w:w="4032"/>
        <w:gridCol w:w="1649"/>
      </w:tblGrid>
      <w:tr w:rsidR="00BF7520" w:rsidRPr="00E60A52" w:rsidTr="006A7A8F">
        <w:trPr>
          <w:trHeight w:val="583"/>
          <w:tblHeader/>
          <w:jc w:val="center"/>
        </w:trPr>
        <w:tc>
          <w:tcPr>
            <w:tcW w:w="1175" w:type="dxa"/>
            <w:shd w:val="clear" w:color="auto" w:fill="auto"/>
            <w:vAlign w:val="center"/>
            <w:hideMark/>
          </w:tcPr>
          <w:p w:rsidR="00BF7520" w:rsidRPr="00E60A52" w:rsidRDefault="00BF7520" w:rsidP="00713707">
            <w:pPr>
              <w:widowControl/>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序号</w:t>
            </w:r>
          </w:p>
        </w:tc>
        <w:tc>
          <w:tcPr>
            <w:tcW w:w="1536" w:type="dxa"/>
            <w:shd w:val="clear" w:color="auto" w:fill="auto"/>
            <w:vAlign w:val="center"/>
            <w:hideMark/>
          </w:tcPr>
          <w:p w:rsidR="00BF7520" w:rsidRPr="00E60A52" w:rsidRDefault="00BF7520" w:rsidP="00713707">
            <w:pPr>
              <w:widowControl/>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起始桩号</w:t>
            </w:r>
          </w:p>
        </w:tc>
        <w:tc>
          <w:tcPr>
            <w:tcW w:w="1536" w:type="dxa"/>
            <w:shd w:val="clear" w:color="auto" w:fill="auto"/>
            <w:vAlign w:val="center"/>
            <w:hideMark/>
          </w:tcPr>
          <w:p w:rsidR="00BF7520" w:rsidRPr="00E60A52" w:rsidRDefault="00BF7520" w:rsidP="00713707">
            <w:pPr>
              <w:widowControl/>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截止桩号</w:t>
            </w:r>
          </w:p>
        </w:tc>
        <w:tc>
          <w:tcPr>
            <w:tcW w:w="1916" w:type="dxa"/>
            <w:vAlign w:val="center"/>
          </w:tcPr>
          <w:p w:rsidR="00BF7520" w:rsidRPr="00E60A52" w:rsidRDefault="00BF7520" w:rsidP="00713707">
            <w:pPr>
              <w:widowControl/>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风险量值</w:t>
            </w:r>
          </w:p>
        </w:tc>
        <w:tc>
          <w:tcPr>
            <w:tcW w:w="1914" w:type="dxa"/>
            <w:shd w:val="clear" w:color="auto" w:fill="auto"/>
            <w:vAlign w:val="center"/>
            <w:hideMark/>
          </w:tcPr>
          <w:p w:rsidR="00BF7520" w:rsidRPr="00E60A52" w:rsidRDefault="00BF7520" w:rsidP="00713707">
            <w:pPr>
              <w:widowControl/>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风险事件</w:t>
            </w:r>
          </w:p>
        </w:tc>
        <w:tc>
          <w:tcPr>
            <w:tcW w:w="4032" w:type="dxa"/>
            <w:shd w:val="clear" w:color="auto" w:fill="auto"/>
            <w:vAlign w:val="center"/>
            <w:hideMark/>
          </w:tcPr>
          <w:p w:rsidR="00BF7520" w:rsidRPr="00E60A52" w:rsidRDefault="00BF7520" w:rsidP="00713707">
            <w:pPr>
              <w:widowControl/>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风险因子（按可能性排序）</w:t>
            </w:r>
          </w:p>
        </w:tc>
        <w:tc>
          <w:tcPr>
            <w:tcW w:w="1649" w:type="dxa"/>
          </w:tcPr>
          <w:p w:rsidR="00BF7520" w:rsidRPr="00E60A52" w:rsidRDefault="00BF7520" w:rsidP="00713707">
            <w:pPr>
              <w:widowControl/>
              <w:jc w:val="center"/>
              <w:rPr>
                <w:rFonts w:ascii="Times New Roman" w:eastAsia="仿宋" w:hAnsi="Times New Roman" w:cs="Times New Roman"/>
                <w:kern w:val="0"/>
                <w:sz w:val="20"/>
                <w:szCs w:val="20"/>
              </w:rPr>
            </w:pPr>
            <w:r w:rsidRPr="00E60A52">
              <w:rPr>
                <w:rFonts w:ascii="Times New Roman" w:eastAsia="仿宋" w:hAnsi="Times New Roman" w:cs="Times New Roman"/>
                <w:sz w:val="20"/>
                <w:szCs w:val="20"/>
              </w:rPr>
              <w:t>对应风险预防措施编号</w:t>
            </w:r>
          </w:p>
        </w:tc>
      </w:tr>
      <w:tr w:rsidR="00BF7520" w:rsidRPr="00E60A52" w:rsidTr="006A7A8F">
        <w:trPr>
          <w:trHeight w:val="190"/>
          <w:jc w:val="center"/>
        </w:trPr>
        <w:tc>
          <w:tcPr>
            <w:tcW w:w="1175" w:type="dxa"/>
            <w:vMerge w:val="restart"/>
            <w:vAlign w:val="center"/>
          </w:tcPr>
          <w:p w:rsidR="00BF7520" w:rsidRPr="00E60A52" w:rsidRDefault="00BF7520" w:rsidP="00713707">
            <w:pPr>
              <w:widowControl/>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1</w:t>
            </w:r>
          </w:p>
        </w:tc>
        <w:tc>
          <w:tcPr>
            <w:tcW w:w="1536" w:type="dxa"/>
            <w:vMerge w:val="restart"/>
            <w:vAlign w:val="center"/>
          </w:tcPr>
          <w:p w:rsidR="00BF7520" w:rsidRPr="00E60A52" w:rsidRDefault="00BF7520" w:rsidP="00713707">
            <w:pPr>
              <w:widowControl/>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K1256+348</w:t>
            </w:r>
          </w:p>
        </w:tc>
        <w:tc>
          <w:tcPr>
            <w:tcW w:w="1536" w:type="dxa"/>
            <w:vMerge w:val="restart"/>
            <w:vAlign w:val="center"/>
          </w:tcPr>
          <w:p w:rsidR="00BF7520" w:rsidRPr="00E60A52" w:rsidRDefault="00BF7520" w:rsidP="00713707">
            <w:pPr>
              <w:widowControl/>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K1277+628</w:t>
            </w:r>
          </w:p>
        </w:tc>
        <w:tc>
          <w:tcPr>
            <w:tcW w:w="1916" w:type="dxa"/>
            <w:vMerge w:val="restart"/>
            <w:vAlign w:val="center"/>
          </w:tcPr>
          <w:p w:rsidR="00BF7520" w:rsidRPr="00E60A52" w:rsidRDefault="00BF7520" w:rsidP="00713707">
            <w:pPr>
              <w:widowControl/>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1.4</w:t>
            </w:r>
          </w:p>
        </w:tc>
        <w:tc>
          <w:tcPr>
            <w:tcW w:w="1914" w:type="dxa"/>
            <w:vMerge w:val="restart"/>
            <w:shd w:val="clear" w:color="auto" w:fill="auto"/>
            <w:vAlign w:val="center"/>
            <w:hideMark/>
          </w:tcPr>
          <w:p w:rsidR="00BF7520" w:rsidRPr="00E60A52" w:rsidRDefault="00BF7520" w:rsidP="00713707">
            <w:pPr>
              <w:widowControl/>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输水设施破坏</w:t>
            </w:r>
          </w:p>
        </w:tc>
        <w:tc>
          <w:tcPr>
            <w:tcW w:w="4032" w:type="dxa"/>
            <w:shd w:val="clear" w:color="auto" w:fill="auto"/>
            <w:vAlign w:val="center"/>
            <w:hideMark/>
          </w:tcPr>
          <w:p w:rsidR="00BF7520" w:rsidRPr="00E60A52" w:rsidRDefault="00BF7520" w:rsidP="00713707">
            <w:pPr>
              <w:widowControl/>
              <w:spacing w:line="32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气象条件</w:t>
            </w:r>
          </w:p>
        </w:tc>
        <w:tc>
          <w:tcPr>
            <w:tcW w:w="1649" w:type="dxa"/>
          </w:tcPr>
          <w:p w:rsidR="00BF7520" w:rsidRPr="00E60A52" w:rsidRDefault="00BF7520" w:rsidP="00713707">
            <w:pPr>
              <w:widowControl/>
              <w:spacing w:line="32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8-1</w:t>
            </w:r>
          </w:p>
        </w:tc>
      </w:tr>
      <w:tr w:rsidR="00BF7520" w:rsidRPr="00E60A52" w:rsidTr="006A7A8F">
        <w:trPr>
          <w:trHeight w:val="187"/>
          <w:jc w:val="center"/>
        </w:trPr>
        <w:tc>
          <w:tcPr>
            <w:tcW w:w="1175" w:type="dxa"/>
            <w:vMerge/>
            <w:vAlign w:val="center"/>
          </w:tcPr>
          <w:p w:rsidR="00BF7520" w:rsidRPr="00E60A52" w:rsidRDefault="00BF7520" w:rsidP="00713707">
            <w:pPr>
              <w:widowControl/>
              <w:jc w:val="center"/>
              <w:rPr>
                <w:rFonts w:ascii="Times New Roman" w:eastAsia="仿宋" w:hAnsi="Times New Roman" w:cs="Times New Roman"/>
                <w:kern w:val="0"/>
                <w:sz w:val="20"/>
                <w:szCs w:val="20"/>
              </w:rPr>
            </w:pPr>
          </w:p>
        </w:tc>
        <w:tc>
          <w:tcPr>
            <w:tcW w:w="1536" w:type="dxa"/>
            <w:vMerge/>
            <w:vAlign w:val="center"/>
          </w:tcPr>
          <w:p w:rsidR="00BF7520" w:rsidRPr="00E60A52" w:rsidRDefault="00BF7520" w:rsidP="00713707">
            <w:pPr>
              <w:widowControl/>
              <w:jc w:val="center"/>
              <w:rPr>
                <w:rFonts w:ascii="Times New Roman" w:eastAsia="仿宋" w:hAnsi="Times New Roman" w:cs="Times New Roman"/>
                <w:kern w:val="0"/>
                <w:sz w:val="20"/>
                <w:szCs w:val="20"/>
              </w:rPr>
            </w:pPr>
          </w:p>
        </w:tc>
        <w:tc>
          <w:tcPr>
            <w:tcW w:w="1536" w:type="dxa"/>
            <w:vMerge/>
            <w:vAlign w:val="center"/>
          </w:tcPr>
          <w:p w:rsidR="00BF7520" w:rsidRPr="00E60A52" w:rsidRDefault="00BF7520" w:rsidP="00713707">
            <w:pPr>
              <w:widowControl/>
              <w:jc w:val="center"/>
              <w:rPr>
                <w:rFonts w:ascii="Times New Roman" w:eastAsia="仿宋" w:hAnsi="Times New Roman" w:cs="Times New Roman"/>
                <w:kern w:val="0"/>
                <w:sz w:val="20"/>
                <w:szCs w:val="20"/>
              </w:rPr>
            </w:pPr>
          </w:p>
        </w:tc>
        <w:tc>
          <w:tcPr>
            <w:tcW w:w="1916" w:type="dxa"/>
            <w:vMerge/>
          </w:tcPr>
          <w:p w:rsidR="00BF7520" w:rsidRPr="00E60A52" w:rsidRDefault="00BF7520" w:rsidP="00713707">
            <w:pPr>
              <w:widowControl/>
              <w:jc w:val="center"/>
              <w:rPr>
                <w:rFonts w:ascii="Times New Roman" w:eastAsia="仿宋" w:hAnsi="Times New Roman" w:cs="Times New Roman"/>
                <w:kern w:val="0"/>
                <w:sz w:val="20"/>
                <w:szCs w:val="20"/>
              </w:rPr>
            </w:pPr>
          </w:p>
        </w:tc>
        <w:tc>
          <w:tcPr>
            <w:tcW w:w="1914" w:type="dxa"/>
            <w:vMerge/>
            <w:shd w:val="clear" w:color="auto" w:fill="auto"/>
            <w:vAlign w:val="center"/>
          </w:tcPr>
          <w:p w:rsidR="00BF7520" w:rsidRPr="00E60A52" w:rsidRDefault="00BF7520" w:rsidP="00713707">
            <w:pPr>
              <w:widowControl/>
              <w:jc w:val="center"/>
              <w:rPr>
                <w:rFonts w:ascii="Times New Roman" w:eastAsia="仿宋" w:hAnsi="Times New Roman" w:cs="Times New Roman"/>
                <w:kern w:val="0"/>
                <w:sz w:val="20"/>
                <w:szCs w:val="20"/>
              </w:rPr>
            </w:pPr>
          </w:p>
        </w:tc>
        <w:tc>
          <w:tcPr>
            <w:tcW w:w="4032" w:type="dxa"/>
            <w:shd w:val="clear" w:color="auto" w:fill="auto"/>
            <w:vAlign w:val="center"/>
          </w:tcPr>
          <w:p w:rsidR="00BF7520" w:rsidRPr="00E60A52" w:rsidRDefault="00BF7520" w:rsidP="00713707">
            <w:pPr>
              <w:widowControl/>
              <w:spacing w:line="32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冻融</w:t>
            </w:r>
          </w:p>
        </w:tc>
        <w:tc>
          <w:tcPr>
            <w:tcW w:w="1649" w:type="dxa"/>
          </w:tcPr>
          <w:p w:rsidR="00BF7520" w:rsidRPr="00E60A52" w:rsidRDefault="00BF7520" w:rsidP="00713707">
            <w:pPr>
              <w:widowControl/>
              <w:spacing w:line="32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8-2</w:t>
            </w:r>
          </w:p>
        </w:tc>
      </w:tr>
      <w:tr w:rsidR="00BF7520" w:rsidRPr="00E60A52" w:rsidTr="006A7A8F">
        <w:trPr>
          <w:trHeight w:val="187"/>
          <w:jc w:val="center"/>
        </w:trPr>
        <w:tc>
          <w:tcPr>
            <w:tcW w:w="1175" w:type="dxa"/>
            <w:vMerge/>
            <w:vAlign w:val="center"/>
          </w:tcPr>
          <w:p w:rsidR="00BF7520" w:rsidRPr="00E60A52" w:rsidRDefault="00BF7520" w:rsidP="00713707">
            <w:pPr>
              <w:widowControl/>
              <w:jc w:val="center"/>
              <w:rPr>
                <w:rFonts w:ascii="Times New Roman" w:eastAsia="仿宋" w:hAnsi="Times New Roman" w:cs="Times New Roman"/>
                <w:kern w:val="0"/>
                <w:sz w:val="20"/>
                <w:szCs w:val="20"/>
              </w:rPr>
            </w:pPr>
          </w:p>
        </w:tc>
        <w:tc>
          <w:tcPr>
            <w:tcW w:w="1536" w:type="dxa"/>
            <w:vMerge/>
            <w:vAlign w:val="center"/>
          </w:tcPr>
          <w:p w:rsidR="00BF7520" w:rsidRPr="00E60A52" w:rsidRDefault="00BF7520" w:rsidP="00713707">
            <w:pPr>
              <w:widowControl/>
              <w:jc w:val="center"/>
              <w:rPr>
                <w:rFonts w:ascii="Times New Roman" w:eastAsia="仿宋" w:hAnsi="Times New Roman" w:cs="Times New Roman"/>
                <w:kern w:val="0"/>
                <w:sz w:val="20"/>
                <w:szCs w:val="20"/>
              </w:rPr>
            </w:pPr>
          </w:p>
        </w:tc>
        <w:tc>
          <w:tcPr>
            <w:tcW w:w="1536" w:type="dxa"/>
            <w:vMerge/>
            <w:vAlign w:val="center"/>
          </w:tcPr>
          <w:p w:rsidR="00BF7520" w:rsidRPr="00E60A52" w:rsidRDefault="00BF7520" w:rsidP="00713707">
            <w:pPr>
              <w:widowControl/>
              <w:jc w:val="center"/>
              <w:rPr>
                <w:rFonts w:ascii="Times New Roman" w:eastAsia="仿宋" w:hAnsi="Times New Roman" w:cs="Times New Roman"/>
                <w:kern w:val="0"/>
                <w:sz w:val="20"/>
                <w:szCs w:val="20"/>
              </w:rPr>
            </w:pPr>
          </w:p>
        </w:tc>
        <w:tc>
          <w:tcPr>
            <w:tcW w:w="1916" w:type="dxa"/>
            <w:vMerge/>
          </w:tcPr>
          <w:p w:rsidR="00BF7520" w:rsidRPr="00E60A52" w:rsidRDefault="00BF7520" w:rsidP="00713707">
            <w:pPr>
              <w:widowControl/>
              <w:jc w:val="center"/>
              <w:rPr>
                <w:rFonts w:ascii="Times New Roman" w:eastAsia="仿宋" w:hAnsi="Times New Roman" w:cs="Times New Roman"/>
                <w:kern w:val="0"/>
                <w:sz w:val="20"/>
                <w:szCs w:val="20"/>
              </w:rPr>
            </w:pPr>
          </w:p>
        </w:tc>
        <w:tc>
          <w:tcPr>
            <w:tcW w:w="1914" w:type="dxa"/>
            <w:vMerge/>
            <w:shd w:val="clear" w:color="auto" w:fill="auto"/>
            <w:vAlign w:val="center"/>
          </w:tcPr>
          <w:p w:rsidR="00BF7520" w:rsidRPr="00E60A52" w:rsidRDefault="00BF7520" w:rsidP="00713707">
            <w:pPr>
              <w:widowControl/>
              <w:jc w:val="center"/>
              <w:rPr>
                <w:rFonts w:ascii="Times New Roman" w:eastAsia="仿宋" w:hAnsi="Times New Roman" w:cs="Times New Roman"/>
                <w:kern w:val="0"/>
                <w:sz w:val="20"/>
                <w:szCs w:val="20"/>
              </w:rPr>
            </w:pPr>
          </w:p>
        </w:tc>
        <w:tc>
          <w:tcPr>
            <w:tcW w:w="4032" w:type="dxa"/>
            <w:shd w:val="clear" w:color="auto" w:fill="auto"/>
            <w:vAlign w:val="center"/>
          </w:tcPr>
          <w:p w:rsidR="00BF7520" w:rsidRPr="00E60A52" w:rsidRDefault="00BF7520" w:rsidP="00713707">
            <w:pPr>
              <w:widowControl/>
              <w:spacing w:line="32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人工误操作</w:t>
            </w:r>
          </w:p>
        </w:tc>
        <w:tc>
          <w:tcPr>
            <w:tcW w:w="1649" w:type="dxa"/>
          </w:tcPr>
          <w:p w:rsidR="00BF7520" w:rsidRPr="00E60A52" w:rsidRDefault="00BF7520" w:rsidP="00713707">
            <w:pPr>
              <w:widowControl/>
              <w:spacing w:line="32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8-3</w:t>
            </w:r>
          </w:p>
        </w:tc>
      </w:tr>
      <w:tr w:rsidR="00BF7520" w:rsidRPr="00E60A52" w:rsidTr="006A7A8F">
        <w:trPr>
          <w:trHeight w:val="358"/>
          <w:jc w:val="center"/>
        </w:trPr>
        <w:tc>
          <w:tcPr>
            <w:tcW w:w="1175" w:type="dxa"/>
            <w:vMerge/>
            <w:vAlign w:val="center"/>
          </w:tcPr>
          <w:p w:rsidR="00BF7520" w:rsidRPr="00E60A52" w:rsidRDefault="00BF7520" w:rsidP="00713707">
            <w:pPr>
              <w:widowControl/>
              <w:jc w:val="center"/>
              <w:rPr>
                <w:rFonts w:ascii="Times New Roman" w:eastAsia="仿宋" w:hAnsi="Times New Roman" w:cs="Times New Roman"/>
                <w:kern w:val="0"/>
                <w:sz w:val="20"/>
                <w:szCs w:val="20"/>
              </w:rPr>
            </w:pPr>
          </w:p>
        </w:tc>
        <w:tc>
          <w:tcPr>
            <w:tcW w:w="1536" w:type="dxa"/>
            <w:vMerge/>
            <w:vAlign w:val="center"/>
          </w:tcPr>
          <w:p w:rsidR="00BF7520" w:rsidRPr="00E60A52" w:rsidRDefault="00BF7520" w:rsidP="00713707">
            <w:pPr>
              <w:widowControl/>
              <w:jc w:val="center"/>
              <w:rPr>
                <w:rFonts w:ascii="Times New Roman" w:eastAsia="仿宋" w:hAnsi="Times New Roman" w:cs="Times New Roman"/>
                <w:kern w:val="0"/>
                <w:sz w:val="20"/>
                <w:szCs w:val="20"/>
              </w:rPr>
            </w:pPr>
          </w:p>
        </w:tc>
        <w:tc>
          <w:tcPr>
            <w:tcW w:w="1536" w:type="dxa"/>
            <w:vMerge/>
            <w:vAlign w:val="center"/>
          </w:tcPr>
          <w:p w:rsidR="00BF7520" w:rsidRPr="00E60A52" w:rsidRDefault="00BF7520" w:rsidP="00713707">
            <w:pPr>
              <w:widowControl/>
              <w:jc w:val="center"/>
              <w:rPr>
                <w:rFonts w:ascii="Times New Roman" w:eastAsia="仿宋" w:hAnsi="Times New Roman" w:cs="Times New Roman"/>
                <w:kern w:val="0"/>
                <w:sz w:val="20"/>
                <w:szCs w:val="20"/>
              </w:rPr>
            </w:pPr>
          </w:p>
        </w:tc>
        <w:tc>
          <w:tcPr>
            <w:tcW w:w="1916" w:type="dxa"/>
            <w:vMerge/>
          </w:tcPr>
          <w:p w:rsidR="00BF7520" w:rsidRPr="00E60A52" w:rsidRDefault="00BF7520" w:rsidP="00713707">
            <w:pPr>
              <w:widowControl/>
              <w:jc w:val="center"/>
              <w:rPr>
                <w:rFonts w:ascii="Times New Roman" w:eastAsia="仿宋" w:hAnsi="Times New Roman" w:cs="Times New Roman"/>
                <w:kern w:val="0"/>
                <w:sz w:val="20"/>
                <w:szCs w:val="20"/>
              </w:rPr>
            </w:pPr>
          </w:p>
        </w:tc>
        <w:tc>
          <w:tcPr>
            <w:tcW w:w="1914" w:type="dxa"/>
            <w:vMerge w:val="restart"/>
            <w:vAlign w:val="center"/>
          </w:tcPr>
          <w:p w:rsidR="00BF7520" w:rsidRPr="00E60A52" w:rsidRDefault="00BF7520" w:rsidP="00713707">
            <w:pPr>
              <w:widowControl/>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设备适应性</w:t>
            </w:r>
          </w:p>
        </w:tc>
        <w:tc>
          <w:tcPr>
            <w:tcW w:w="4032" w:type="dxa"/>
            <w:shd w:val="clear" w:color="auto" w:fill="auto"/>
            <w:vAlign w:val="center"/>
          </w:tcPr>
          <w:p w:rsidR="00BF7520" w:rsidRPr="00E60A52" w:rsidRDefault="00BF7520" w:rsidP="00713707">
            <w:pPr>
              <w:widowControl/>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气象条件</w:t>
            </w:r>
          </w:p>
        </w:tc>
        <w:tc>
          <w:tcPr>
            <w:tcW w:w="1649" w:type="dxa"/>
          </w:tcPr>
          <w:p w:rsidR="00BF7520" w:rsidRPr="00E60A52" w:rsidRDefault="00BF7520" w:rsidP="00713707">
            <w:pPr>
              <w:widowControl/>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8-1</w:t>
            </w:r>
          </w:p>
        </w:tc>
      </w:tr>
      <w:tr w:rsidR="00BF7520" w:rsidRPr="00E60A52" w:rsidTr="006A7A8F">
        <w:trPr>
          <w:trHeight w:val="355"/>
          <w:jc w:val="center"/>
        </w:trPr>
        <w:tc>
          <w:tcPr>
            <w:tcW w:w="1175" w:type="dxa"/>
            <w:vMerge/>
            <w:vAlign w:val="center"/>
          </w:tcPr>
          <w:p w:rsidR="00BF7520" w:rsidRPr="00E60A52" w:rsidRDefault="00BF7520" w:rsidP="00713707">
            <w:pPr>
              <w:widowControl/>
              <w:jc w:val="center"/>
              <w:rPr>
                <w:rFonts w:ascii="Times New Roman" w:eastAsia="仿宋" w:hAnsi="Times New Roman" w:cs="Times New Roman"/>
                <w:kern w:val="0"/>
                <w:sz w:val="20"/>
                <w:szCs w:val="20"/>
              </w:rPr>
            </w:pPr>
          </w:p>
        </w:tc>
        <w:tc>
          <w:tcPr>
            <w:tcW w:w="1536" w:type="dxa"/>
            <w:vMerge/>
            <w:vAlign w:val="center"/>
          </w:tcPr>
          <w:p w:rsidR="00BF7520" w:rsidRPr="00E60A52" w:rsidRDefault="00BF7520" w:rsidP="00713707">
            <w:pPr>
              <w:widowControl/>
              <w:jc w:val="center"/>
              <w:rPr>
                <w:rFonts w:ascii="Times New Roman" w:eastAsia="仿宋" w:hAnsi="Times New Roman" w:cs="Times New Roman"/>
                <w:kern w:val="0"/>
                <w:sz w:val="20"/>
                <w:szCs w:val="20"/>
              </w:rPr>
            </w:pPr>
          </w:p>
        </w:tc>
        <w:tc>
          <w:tcPr>
            <w:tcW w:w="1536" w:type="dxa"/>
            <w:vMerge/>
            <w:vAlign w:val="center"/>
          </w:tcPr>
          <w:p w:rsidR="00BF7520" w:rsidRPr="00E60A52" w:rsidRDefault="00BF7520" w:rsidP="00713707">
            <w:pPr>
              <w:widowControl/>
              <w:jc w:val="center"/>
              <w:rPr>
                <w:rFonts w:ascii="Times New Roman" w:eastAsia="仿宋" w:hAnsi="Times New Roman" w:cs="Times New Roman"/>
                <w:kern w:val="0"/>
                <w:sz w:val="20"/>
                <w:szCs w:val="20"/>
              </w:rPr>
            </w:pPr>
          </w:p>
        </w:tc>
        <w:tc>
          <w:tcPr>
            <w:tcW w:w="1916" w:type="dxa"/>
            <w:vMerge/>
          </w:tcPr>
          <w:p w:rsidR="00BF7520" w:rsidRPr="00E60A52" w:rsidRDefault="00BF7520" w:rsidP="00713707">
            <w:pPr>
              <w:widowControl/>
              <w:jc w:val="center"/>
              <w:rPr>
                <w:rFonts w:ascii="Times New Roman" w:eastAsia="仿宋" w:hAnsi="Times New Roman" w:cs="Times New Roman"/>
                <w:kern w:val="0"/>
                <w:sz w:val="20"/>
                <w:szCs w:val="20"/>
              </w:rPr>
            </w:pPr>
          </w:p>
        </w:tc>
        <w:tc>
          <w:tcPr>
            <w:tcW w:w="1914" w:type="dxa"/>
            <w:vMerge/>
            <w:vAlign w:val="center"/>
          </w:tcPr>
          <w:p w:rsidR="00BF7520" w:rsidRPr="00E60A52" w:rsidRDefault="00BF7520" w:rsidP="00713707">
            <w:pPr>
              <w:widowControl/>
              <w:jc w:val="center"/>
              <w:rPr>
                <w:rFonts w:ascii="Times New Roman" w:eastAsia="仿宋" w:hAnsi="Times New Roman" w:cs="Times New Roman"/>
                <w:kern w:val="0"/>
                <w:sz w:val="20"/>
                <w:szCs w:val="20"/>
              </w:rPr>
            </w:pPr>
          </w:p>
        </w:tc>
        <w:tc>
          <w:tcPr>
            <w:tcW w:w="4032" w:type="dxa"/>
            <w:shd w:val="clear" w:color="auto" w:fill="auto"/>
            <w:vAlign w:val="center"/>
          </w:tcPr>
          <w:p w:rsidR="00BF7520" w:rsidRPr="00E60A52" w:rsidRDefault="00BF7520" w:rsidP="00713707">
            <w:pPr>
              <w:widowControl/>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冻融</w:t>
            </w:r>
          </w:p>
        </w:tc>
        <w:tc>
          <w:tcPr>
            <w:tcW w:w="1649" w:type="dxa"/>
          </w:tcPr>
          <w:p w:rsidR="00BF7520" w:rsidRPr="00E60A52" w:rsidRDefault="00BF7520" w:rsidP="00713707">
            <w:pPr>
              <w:widowControl/>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8-2</w:t>
            </w:r>
          </w:p>
        </w:tc>
      </w:tr>
      <w:tr w:rsidR="00BF7520" w:rsidRPr="00E60A52" w:rsidTr="006A7A8F">
        <w:trPr>
          <w:trHeight w:val="355"/>
          <w:jc w:val="center"/>
        </w:trPr>
        <w:tc>
          <w:tcPr>
            <w:tcW w:w="1175" w:type="dxa"/>
            <w:vMerge/>
            <w:vAlign w:val="center"/>
          </w:tcPr>
          <w:p w:rsidR="00BF7520" w:rsidRPr="00E60A52" w:rsidRDefault="00BF7520" w:rsidP="00713707">
            <w:pPr>
              <w:widowControl/>
              <w:jc w:val="center"/>
              <w:rPr>
                <w:rFonts w:ascii="Times New Roman" w:eastAsia="仿宋" w:hAnsi="Times New Roman" w:cs="Times New Roman"/>
                <w:kern w:val="0"/>
                <w:sz w:val="20"/>
                <w:szCs w:val="20"/>
              </w:rPr>
            </w:pPr>
          </w:p>
        </w:tc>
        <w:tc>
          <w:tcPr>
            <w:tcW w:w="1536" w:type="dxa"/>
            <w:vMerge/>
            <w:vAlign w:val="center"/>
          </w:tcPr>
          <w:p w:rsidR="00BF7520" w:rsidRPr="00E60A52" w:rsidRDefault="00BF7520" w:rsidP="00713707">
            <w:pPr>
              <w:widowControl/>
              <w:jc w:val="center"/>
              <w:rPr>
                <w:rFonts w:ascii="Times New Roman" w:eastAsia="仿宋" w:hAnsi="Times New Roman" w:cs="Times New Roman"/>
                <w:kern w:val="0"/>
                <w:sz w:val="20"/>
                <w:szCs w:val="20"/>
              </w:rPr>
            </w:pPr>
          </w:p>
        </w:tc>
        <w:tc>
          <w:tcPr>
            <w:tcW w:w="1536" w:type="dxa"/>
            <w:vMerge/>
            <w:vAlign w:val="center"/>
          </w:tcPr>
          <w:p w:rsidR="00BF7520" w:rsidRPr="00E60A52" w:rsidRDefault="00BF7520" w:rsidP="00713707">
            <w:pPr>
              <w:widowControl/>
              <w:jc w:val="center"/>
              <w:rPr>
                <w:rFonts w:ascii="Times New Roman" w:eastAsia="仿宋" w:hAnsi="Times New Roman" w:cs="Times New Roman"/>
                <w:kern w:val="0"/>
                <w:sz w:val="20"/>
                <w:szCs w:val="20"/>
              </w:rPr>
            </w:pPr>
          </w:p>
        </w:tc>
        <w:tc>
          <w:tcPr>
            <w:tcW w:w="1916" w:type="dxa"/>
            <w:vMerge/>
          </w:tcPr>
          <w:p w:rsidR="00BF7520" w:rsidRPr="00E60A52" w:rsidRDefault="00BF7520" w:rsidP="00713707">
            <w:pPr>
              <w:widowControl/>
              <w:jc w:val="center"/>
              <w:rPr>
                <w:rFonts w:ascii="Times New Roman" w:eastAsia="仿宋" w:hAnsi="Times New Roman" w:cs="Times New Roman"/>
                <w:kern w:val="0"/>
                <w:sz w:val="20"/>
                <w:szCs w:val="20"/>
              </w:rPr>
            </w:pPr>
          </w:p>
        </w:tc>
        <w:tc>
          <w:tcPr>
            <w:tcW w:w="1914" w:type="dxa"/>
            <w:vMerge/>
            <w:vAlign w:val="center"/>
          </w:tcPr>
          <w:p w:rsidR="00BF7520" w:rsidRPr="00E60A52" w:rsidRDefault="00BF7520" w:rsidP="00713707">
            <w:pPr>
              <w:widowControl/>
              <w:jc w:val="center"/>
              <w:rPr>
                <w:rFonts w:ascii="Times New Roman" w:eastAsia="仿宋" w:hAnsi="Times New Roman" w:cs="Times New Roman"/>
                <w:kern w:val="0"/>
                <w:sz w:val="20"/>
                <w:szCs w:val="20"/>
              </w:rPr>
            </w:pPr>
          </w:p>
        </w:tc>
        <w:tc>
          <w:tcPr>
            <w:tcW w:w="4032" w:type="dxa"/>
            <w:shd w:val="clear" w:color="auto" w:fill="auto"/>
            <w:vAlign w:val="center"/>
          </w:tcPr>
          <w:p w:rsidR="00BF7520" w:rsidRPr="00E60A52" w:rsidRDefault="00BF7520" w:rsidP="00713707">
            <w:pPr>
              <w:widowControl/>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人工误操作（检查遗漏）</w:t>
            </w:r>
          </w:p>
        </w:tc>
        <w:tc>
          <w:tcPr>
            <w:tcW w:w="1649" w:type="dxa"/>
          </w:tcPr>
          <w:p w:rsidR="00BF7520" w:rsidRPr="00E60A52" w:rsidRDefault="00BF7520" w:rsidP="00713707">
            <w:pPr>
              <w:widowControl/>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8-3</w:t>
            </w:r>
          </w:p>
        </w:tc>
      </w:tr>
    </w:tbl>
    <w:p w:rsidR="00BF7520" w:rsidRPr="00E60A52" w:rsidRDefault="00BF7520" w:rsidP="00BF7520">
      <w:pPr>
        <w:spacing w:after="60" w:line="560" w:lineRule="exact"/>
        <w:jc w:val="center"/>
        <w:rPr>
          <w:rFonts w:ascii="Times New Roman" w:eastAsia="黑体" w:hAnsi="Times New Roman" w:cs="Times New Roman"/>
          <w:sz w:val="24"/>
          <w:szCs w:val="20"/>
        </w:rPr>
      </w:pPr>
    </w:p>
    <w:p w:rsidR="00BF7520" w:rsidRPr="00E60A52" w:rsidRDefault="00BF7520" w:rsidP="00BF7520">
      <w:pPr>
        <w:widowControl/>
        <w:jc w:val="left"/>
        <w:rPr>
          <w:rFonts w:ascii="Times New Roman" w:eastAsia="黑体" w:hAnsi="Times New Roman" w:cs="Times New Roman"/>
          <w:sz w:val="24"/>
          <w:szCs w:val="20"/>
        </w:rPr>
      </w:pPr>
      <w:r w:rsidRPr="00E60A52">
        <w:rPr>
          <w:rFonts w:ascii="Times New Roman" w:eastAsia="黑体" w:hAnsi="Times New Roman" w:cs="Times New Roman"/>
          <w:sz w:val="24"/>
          <w:szCs w:val="20"/>
        </w:rPr>
        <w:br w:type="page"/>
      </w:r>
    </w:p>
    <w:p w:rsidR="00BF7520" w:rsidRPr="00E60A52" w:rsidRDefault="00BF7520" w:rsidP="00BF7520">
      <w:pPr>
        <w:spacing w:after="60" w:line="560" w:lineRule="exact"/>
        <w:jc w:val="center"/>
        <w:rPr>
          <w:rFonts w:ascii="Times New Roman" w:eastAsia="黑体" w:hAnsi="Times New Roman" w:cs="Times New Roman"/>
          <w:sz w:val="24"/>
          <w:szCs w:val="20"/>
        </w:rPr>
      </w:pPr>
      <w:r w:rsidRPr="00E60A52">
        <w:rPr>
          <w:rFonts w:ascii="Times New Roman" w:eastAsia="黑体" w:hAnsi="Times New Roman" w:cs="Times New Roman"/>
          <w:sz w:val="24"/>
          <w:szCs w:val="20"/>
        </w:rPr>
        <w:t>表</w:t>
      </w:r>
      <w:r w:rsidRPr="00E60A52">
        <w:rPr>
          <w:rFonts w:ascii="Times New Roman" w:eastAsia="黑体" w:hAnsi="Times New Roman" w:cs="Times New Roman"/>
          <w:sz w:val="24"/>
          <w:szCs w:val="20"/>
        </w:rPr>
        <w:t xml:space="preserve">3.4-5  </w:t>
      </w:r>
      <w:r w:rsidRPr="00E60A52">
        <w:rPr>
          <w:rFonts w:ascii="Times New Roman" w:eastAsia="黑体" w:hAnsi="Times New Roman" w:cs="Times New Roman"/>
          <w:sz w:val="24"/>
          <w:szCs w:val="20"/>
        </w:rPr>
        <w:t>冰期调度风险因子预防措施一览表</w:t>
      </w:r>
    </w:p>
    <w:tbl>
      <w:tblPr>
        <w:tblW w:w="14029" w:type="dxa"/>
        <w:jc w:val="center"/>
        <w:tblLook w:val="04A0" w:firstRow="1" w:lastRow="0" w:firstColumn="1" w:lastColumn="0" w:noHBand="0" w:noVBand="1"/>
      </w:tblPr>
      <w:tblGrid>
        <w:gridCol w:w="1015"/>
        <w:gridCol w:w="2410"/>
        <w:gridCol w:w="10604"/>
      </w:tblGrid>
      <w:tr w:rsidR="00BF7520" w:rsidRPr="00E60A52" w:rsidTr="006A7A8F">
        <w:trPr>
          <w:trHeight w:val="20"/>
          <w:tblHeader/>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F7520" w:rsidRPr="00E60A52" w:rsidRDefault="00BF7520" w:rsidP="00713707">
            <w:pPr>
              <w:widowControl/>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编号</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BF7520" w:rsidRPr="00E60A52" w:rsidRDefault="00BF7520" w:rsidP="00713707">
            <w:pPr>
              <w:widowControl/>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风险因子</w:t>
            </w:r>
          </w:p>
        </w:tc>
        <w:tc>
          <w:tcPr>
            <w:tcW w:w="10604" w:type="dxa"/>
            <w:tcBorders>
              <w:top w:val="single" w:sz="4" w:space="0" w:color="auto"/>
              <w:left w:val="nil"/>
              <w:bottom w:val="single" w:sz="4" w:space="0" w:color="auto"/>
              <w:right w:val="single" w:sz="4" w:space="0" w:color="auto"/>
            </w:tcBorders>
            <w:shd w:val="clear" w:color="auto" w:fill="auto"/>
            <w:noWrap/>
            <w:vAlign w:val="center"/>
            <w:hideMark/>
          </w:tcPr>
          <w:p w:rsidR="00BF7520" w:rsidRPr="00E60A52" w:rsidRDefault="00BF7520" w:rsidP="006A7A8F">
            <w:pPr>
              <w:widowControl/>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预防措施</w:t>
            </w:r>
          </w:p>
        </w:tc>
      </w:tr>
      <w:tr w:rsidR="00BF7520" w:rsidRPr="00E60A52" w:rsidTr="006A7A8F">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F7520" w:rsidRPr="00E60A52" w:rsidRDefault="00BF7520" w:rsidP="00713707">
            <w:pPr>
              <w:widowControl/>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8-1</w:t>
            </w:r>
          </w:p>
        </w:tc>
        <w:tc>
          <w:tcPr>
            <w:tcW w:w="2410" w:type="dxa"/>
            <w:tcBorders>
              <w:top w:val="nil"/>
              <w:left w:val="nil"/>
              <w:bottom w:val="single" w:sz="4" w:space="0" w:color="auto"/>
              <w:right w:val="single" w:sz="4" w:space="0" w:color="auto"/>
            </w:tcBorders>
            <w:shd w:val="clear" w:color="auto" w:fill="auto"/>
            <w:vAlign w:val="center"/>
            <w:hideMark/>
          </w:tcPr>
          <w:p w:rsidR="00BF7520" w:rsidRPr="00E60A52" w:rsidRDefault="00BF7520" w:rsidP="00713707">
            <w:pPr>
              <w:widowControl/>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气象条件</w:t>
            </w:r>
          </w:p>
        </w:tc>
        <w:tc>
          <w:tcPr>
            <w:tcW w:w="10604" w:type="dxa"/>
            <w:tcBorders>
              <w:top w:val="nil"/>
              <w:left w:val="nil"/>
              <w:bottom w:val="nil"/>
              <w:right w:val="single" w:sz="4" w:space="0" w:color="auto"/>
            </w:tcBorders>
            <w:shd w:val="clear" w:color="auto" w:fill="auto"/>
            <w:vAlign w:val="center"/>
            <w:hideMark/>
          </w:tcPr>
          <w:p w:rsidR="00BF7520" w:rsidRPr="00E60A52" w:rsidRDefault="00BF7520" w:rsidP="006A7A8F">
            <w:pPr>
              <w:widowControl/>
              <w:spacing w:line="28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完善气象条件对冰期调度的影响预报：冰期开始时间、开河时间等，指导</w:t>
            </w:r>
            <w:r>
              <w:rPr>
                <w:rFonts w:ascii="Times New Roman" w:eastAsia="仿宋" w:hAnsi="Times New Roman" w:cs="Times New Roman" w:hint="eastAsia"/>
                <w:kern w:val="0"/>
                <w:sz w:val="20"/>
                <w:szCs w:val="20"/>
              </w:rPr>
              <w:t>调度</w:t>
            </w:r>
            <w:r w:rsidRPr="00E60A52">
              <w:rPr>
                <w:rFonts w:ascii="Times New Roman" w:eastAsia="仿宋" w:hAnsi="Times New Roman" w:cs="Times New Roman"/>
                <w:kern w:val="0"/>
                <w:sz w:val="20"/>
                <w:szCs w:val="20"/>
              </w:rPr>
              <w:t>、运行管理人员有效开展冰期调度、现场冰情观测、防冰设施启动等。</w:t>
            </w:r>
          </w:p>
        </w:tc>
      </w:tr>
      <w:tr w:rsidR="00BF7520" w:rsidRPr="00E60A52" w:rsidTr="006A7A8F">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tcPr>
          <w:p w:rsidR="00BF7520" w:rsidRPr="00E60A52" w:rsidRDefault="00BF7520" w:rsidP="00713707">
            <w:pPr>
              <w:widowControl/>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8-2</w:t>
            </w:r>
          </w:p>
        </w:tc>
        <w:tc>
          <w:tcPr>
            <w:tcW w:w="2410" w:type="dxa"/>
            <w:tcBorders>
              <w:top w:val="nil"/>
              <w:left w:val="nil"/>
              <w:bottom w:val="single" w:sz="4" w:space="0" w:color="auto"/>
              <w:right w:val="single" w:sz="4" w:space="0" w:color="auto"/>
            </w:tcBorders>
            <w:shd w:val="clear" w:color="auto" w:fill="auto"/>
            <w:vAlign w:val="center"/>
          </w:tcPr>
          <w:p w:rsidR="00BF7520" w:rsidRPr="00E60A52" w:rsidRDefault="00BF7520" w:rsidP="00713707">
            <w:pPr>
              <w:widowControl/>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冻融</w:t>
            </w:r>
          </w:p>
        </w:tc>
        <w:tc>
          <w:tcPr>
            <w:tcW w:w="10604" w:type="dxa"/>
            <w:tcBorders>
              <w:top w:val="single" w:sz="4" w:space="0" w:color="auto"/>
              <w:left w:val="nil"/>
              <w:bottom w:val="single" w:sz="4" w:space="0" w:color="auto"/>
              <w:right w:val="single" w:sz="4" w:space="0" w:color="auto"/>
            </w:tcBorders>
            <w:shd w:val="clear" w:color="auto" w:fill="auto"/>
            <w:vAlign w:val="center"/>
          </w:tcPr>
          <w:p w:rsidR="00BF7520" w:rsidRPr="00E60A52" w:rsidRDefault="00BF7520" w:rsidP="006A7A8F">
            <w:pPr>
              <w:widowControl/>
              <w:spacing w:line="280" w:lineRule="exac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1</w:t>
            </w:r>
            <w:r w:rsidRPr="00E60A52">
              <w:rPr>
                <w:rFonts w:ascii="Times New Roman" w:eastAsia="仿宋" w:hAnsi="Times New Roman" w:cs="Times New Roman"/>
                <w:kern w:val="0"/>
                <w:sz w:val="20"/>
                <w:szCs w:val="20"/>
              </w:rPr>
              <w:t>）冬季开展分水口、</w:t>
            </w:r>
            <w:r>
              <w:rPr>
                <w:rFonts w:ascii="Times New Roman" w:eastAsia="仿宋" w:hAnsi="Times New Roman" w:cs="Times New Roman" w:hint="eastAsia"/>
                <w:kern w:val="0"/>
                <w:sz w:val="20"/>
                <w:szCs w:val="20"/>
              </w:rPr>
              <w:t>节制</w:t>
            </w:r>
            <w:r w:rsidRPr="00E60A52">
              <w:rPr>
                <w:rFonts w:ascii="Times New Roman" w:eastAsia="仿宋" w:hAnsi="Times New Roman" w:cs="Times New Roman"/>
                <w:kern w:val="0"/>
                <w:sz w:val="20"/>
                <w:szCs w:val="20"/>
              </w:rPr>
              <w:t>闸等闸控系统防冰冻巡视</w:t>
            </w:r>
            <w:r>
              <w:rPr>
                <w:rFonts w:ascii="Times New Roman" w:eastAsia="仿宋" w:hAnsi="Times New Roman" w:cs="Times New Roman" w:hint="eastAsia"/>
                <w:kern w:val="0"/>
                <w:sz w:val="20"/>
                <w:szCs w:val="20"/>
              </w:rPr>
              <w:t>；</w:t>
            </w:r>
          </w:p>
          <w:p w:rsidR="00BF7520" w:rsidRPr="00E60A52" w:rsidRDefault="00BF7520" w:rsidP="006A7A8F">
            <w:pPr>
              <w:widowControl/>
              <w:spacing w:line="280" w:lineRule="exac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2</w:t>
            </w:r>
            <w:r w:rsidRPr="00E60A52">
              <w:rPr>
                <w:rFonts w:ascii="Times New Roman" w:eastAsia="仿宋" w:hAnsi="Times New Roman" w:cs="Times New Roman"/>
                <w:kern w:val="0"/>
                <w:sz w:val="20"/>
                <w:szCs w:val="20"/>
              </w:rPr>
              <w:t>）根据设备环境温度需要，在设备附近布设加热扰冰设备。</w:t>
            </w:r>
          </w:p>
        </w:tc>
      </w:tr>
      <w:tr w:rsidR="00BF7520" w:rsidRPr="00E60A52" w:rsidTr="006A7A8F">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tcPr>
          <w:p w:rsidR="00BF7520" w:rsidRPr="00E60A52" w:rsidRDefault="00BF7520" w:rsidP="00713707">
            <w:pPr>
              <w:widowControl/>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8-3</w:t>
            </w:r>
          </w:p>
        </w:tc>
        <w:tc>
          <w:tcPr>
            <w:tcW w:w="2410" w:type="dxa"/>
            <w:tcBorders>
              <w:top w:val="nil"/>
              <w:left w:val="nil"/>
              <w:bottom w:val="single" w:sz="4" w:space="0" w:color="auto"/>
              <w:right w:val="single" w:sz="4" w:space="0" w:color="auto"/>
            </w:tcBorders>
            <w:shd w:val="clear" w:color="auto" w:fill="auto"/>
            <w:vAlign w:val="center"/>
          </w:tcPr>
          <w:p w:rsidR="00BF7520" w:rsidRPr="00E60A52" w:rsidRDefault="00BF7520" w:rsidP="00713707">
            <w:pPr>
              <w:widowControl/>
              <w:spacing w:line="2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人工误操作（检查遗漏）</w:t>
            </w:r>
          </w:p>
        </w:tc>
        <w:tc>
          <w:tcPr>
            <w:tcW w:w="10604" w:type="dxa"/>
            <w:tcBorders>
              <w:top w:val="single" w:sz="4" w:space="0" w:color="auto"/>
              <w:left w:val="nil"/>
              <w:bottom w:val="single" w:sz="4" w:space="0" w:color="auto"/>
              <w:right w:val="single" w:sz="4" w:space="0" w:color="auto"/>
            </w:tcBorders>
            <w:shd w:val="clear" w:color="auto" w:fill="auto"/>
            <w:vAlign w:val="center"/>
          </w:tcPr>
          <w:p w:rsidR="00BF7520" w:rsidRPr="00E60A52" w:rsidRDefault="00BF7520" w:rsidP="006A7A8F">
            <w:pPr>
              <w:widowControl/>
              <w:spacing w:line="280" w:lineRule="exac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1</w:t>
            </w:r>
            <w:r w:rsidRPr="00E60A52">
              <w:rPr>
                <w:rFonts w:ascii="Times New Roman" w:eastAsia="仿宋" w:hAnsi="Times New Roman" w:cs="Times New Roman"/>
                <w:kern w:val="0"/>
                <w:sz w:val="20"/>
                <w:szCs w:val="20"/>
              </w:rPr>
              <w:t>）增加现场闸站、中控室操作人员冬季运行安全意识，改善现场冬季闸站工作环境；</w:t>
            </w:r>
          </w:p>
          <w:p w:rsidR="00BF7520" w:rsidRPr="00E60A52" w:rsidRDefault="00BF7520" w:rsidP="006A7A8F">
            <w:pPr>
              <w:widowControl/>
              <w:spacing w:line="280" w:lineRule="exac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2</w:t>
            </w:r>
            <w:r w:rsidRPr="00E60A52">
              <w:rPr>
                <w:rFonts w:ascii="Times New Roman" w:eastAsia="仿宋" w:hAnsi="Times New Roman" w:cs="Times New Roman"/>
                <w:kern w:val="0"/>
                <w:sz w:val="20"/>
                <w:szCs w:val="20"/>
              </w:rPr>
              <w:t>）制定严格的操作制度，严格按流程操作；</w:t>
            </w:r>
          </w:p>
          <w:p w:rsidR="00BF7520" w:rsidRPr="00E60A52" w:rsidRDefault="00BF7520" w:rsidP="006A7A8F">
            <w:pPr>
              <w:widowControl/>
              <w:spacing w:line="28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3</w:t>
            </w:r>
            <w:r w:rsidRPr="00E60A52">
              <w:rPr>
                <w:rFonts w:ascii="Times New Roman" w:eastAsia="仿宋" w:hAnsi="Times New Roman" w:cs="Times New Roman"/>
                <w:kern w:val="0"/>
                <w:sz w:val="20"/>
                <w:szCs w:val="20"/>
              </w:rPr>
              <w:t>）自动化操作后，现场闸站人员应及时校核，尽早发现问题。</w:t>
            </w:r>
          </w:p>
        </w:tc>
      </w:tr>
    </w:tbl>
    <w:p w:rsidR="00BF7520" w:rsidRPr="00E60A52" w:rsidRDefault="00BF7520" w:rsidP="00BF7520">
      <w:pPr>
        <w:spacing w:after="60" w:line="560" w:lineRule="exact"/>
        <w:ind w:firstLineChars="100" w:firstLine="240"/>
        <w:rPr>
          <w:rFonts w:ascii="Times New Roman" w:eastAsia="黑体" w:hAnsi="Times New Roman" w:cs="Times New Roman"/>
          <w:sz w:val="24"/>
          <w:szCs w:val="20"/>
        </w:rPr>
      </w:pPr>
    </w:p>
    <w:p w:rsidR="00BF7520" w:rsidRPr="00E60A52" w:rsidRDefault="00BF7520" w:rsidP="00BF7520">
      <w:pPr>
        <w:widowControl/>
        <w:jc w:val="left"/>
        <w:rPr>
          <w:rFonts w:ascii="Times New Roman" w:eastAsia="黑体" w:hAnsi="Times New Roman" w:cs="Times New Roman"/>
          <w:sz w:val="24"/>
          <w:szCs w:val="20"/>
        </w:rPr>
      </w:pPr>
      <w:r w:rsidRPr="00E60A52">
        <w:rPr>
          <w:rFonts w:ascii="Times New Roman" w:eastAsia="黑体" w:hAnsi="Times New Roman" w:cs="Times New Roman"/>
          <w:sz w:val="24"/>
          <w:szCs w:val="20"/>
        </w:rPr>
        <w:br w:type="page"/>
      </w:r>
    </w:p>
    <w:p w:rsidR="00BF7520" w:rsidRPr="00E60A52" w:rsidRDefault="00BF7520" w:rsidP="00BF7520">
      <w:pPr>
        <w:spacing w:after="60" w:line="560" w:lineRule="exact"/>
        <w:jc w:val="center"/>
        <w:rPr>
          <w:rFonts w:ascii="Times New Roman" w:eastAsia="黑体" w:hAnsi="Times New Roman" w:cs="Times New Roman"/>
          <w:sz w:val="24"/>
          <w:szCs w:val="20"/>
        </w:rPr>
      </w:pPr>
      <w:r w:rsidRPr="00E60A52">
        <w:rPr>
          <w:rFonts w:ascii="Times New Roman" w:eastAsia="黑体" w:hAnsi="Times New Roman" w:cs="Times New Roman"/>
          <w:sz w:val="24"/>
          <w:szCs w:val="20"/>
        </w:rPr>
        <w:t>表</w:t>
      </w:r>
      <w:r w:rsidRPr="00E60A52">
        <w:rPr>
          <w:rFonts w:ascii="Times New Roman" w:eastAsia="黑体" w:hAnsi="Times New Roman" w:cs="Times New Roman"/>
          <w:sz w:val="24"/>
          <w:szCs w:val="20"/>
        </w:rPr>
        <w:t xml:space="preserve">3.4-6  </w:t>
      </w:r>
      <w:r w:rsidRPr="00E60A52">
        <w:rPr>
          <w:rFonts w:ascii="Times New Roman" w:eastAsia="黑体" w:hAnsi="Times New Roman" w:cs="Times New Roman"/>
          <w:sz w:val="24"/>
          <w:szCs w:val="20"/>
        </w:rPr>
        <w:t>冰期调度风险事件控制措施一览表</w:t>
      </w:r>
    </w:p>
    <w:tbl>
      <w:tblPr>
        <w:tblW w:w="5000" w:type="pct"/>
        <w:jc w:val="center"/>
        <w:tblLook w:val="04A0" w:firstRow="1" w:lastRow="0" w:firstColumn="1" w:lastColumn="0" w:noHBand="0" w:noVBand="1"/>
      </w:tblPr>
      <w:tblGrid>
        <w:gridCol w:w="731"/>
        <w:gridCol w:w="950"/>
        <w:gridCol w:w="816"/>
        <w:gridCol w:w="11677"/>
      </w:tblGrid>
      <w:tr w:rsidR="00BF7520" w:rsidRPr="00E60A52" w:rsidTr="00BC638D">
        <w:trPr>
          <w:trHeight w:val="20"/>
          <w:tblHeader/>
          <w:jc w:val="center"/>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7520" w:rsidRPr="00E60A52" w:rsidRDefault="00BF7520" w:rsidP="00713707">
            <w:pPr>
              <w:widowControl/>
              <w:spacing w:line="30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序号</w:t>
            </w:r>
          </w:p>
        </w:tc>
        <w:tc>
          <w:tcPr>
            <w:tcW w:w="335" w:type="pct"/>
            <w:tcBorders>
              <w:top w:val="single" w:sz="4" w:space="0" w:color="auto"/>
              <w:left w:val="nil"/>
              <w:bottom w:val="single" w:sz="4" w:space="0" w:color="auto"/>
              <w:right w:val="single" w:sz="4" w:space="0" w:color="auto"/>
            </w:tcBorders>
            <w:shd w:val="clear" w:color="auto" w:fill="auto"/>
            <w:vAlign w:val="center"/>
            <w:hideMark/>
          </w:tcPr>
          <w:p w:rsidR="00BF7520" w:rsidRPr="00E60A52" w:rsidRDefault="00BF7520" w:rsidP="00713707">
            <w:pPr>
              <w:widowControl/>
              <w:spacing w:line="30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建筑物类型</w:t>
            </w:r>
          </w:p>
        </w:tc>
        <w:tc>
          <w:tcPr>
            <w:tcW w:w="288" w:type="pct"/>
            <w:tcBorders>
              <w:top w:val="single" w:sz="4" w:space="0" w:color="auto"/>
              <w:left w:val="nil"/>
              <w:bottom w:val="single" w:sz="4" w:space="0" w:color="auto"/>
              <w:right w:val="single" w:sz="4" w:space="0" w:color="auto"/>
            </w:tcBorders>
            <w:shd w:val="clear" w:color="auto" w:fill="auto"/>
            <w:vAlign w:val="center"/>
            <w:hideMark/>
          </w:tcPr>
          <w:p w:rsidR="00BF7520" w:rsidRPr="00E60A52" w:rsidRDefault="00BF7520" w:rsidP="00713707">
            <w:pPr>
              <w:widowControl/>
              <w:spacing w:line="30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风险事件</w:t>
            </w:r>
          </w:p>
        </w:tc>
        <w:tc>
          <w:tcPr>
            <w:tcW w:w="4119" w:type="pct"/>
            <w:tcBorders>
              <w:top w:val="single" w:sz="4" w:space="0" w:color="auto"/>
              <w:left w:val="nil"/>
              <w:bottom w:val="single" w:sz="4" w:space="0" w:color="auto"/>
              <w:right w:val="single" w:sz="4" w:space="0" w:color="auto"/>
            </w:tcBorders>
            <w:shd w:val="clear" w:color="auto" w:fill="auto"/>
            <w:vAlign w:val="center"/>
            <w:hideMark/>
          </w:tcPr>
          <w:p w:rsidR="00BF7520" w:rsidRPr="00E60A52" w:rsidRDefault="00BF7520" w:rsidP="006A7A8F">
            <w:pPr>
              <w:widowControl/>
              <w:spacing w:line="30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控制措施</w:t>
            </w:r>
          </w:p>
        </w:tc>
      </w:tr>
      <w:tr w:rsidR="00BF7520" w:rsidRPr="00E60A52" w:rsidTr="00BC638D">
        <w:trPr>
          <w:trHeight w:val="20"/>
          <w:jc w:val="center"/>
        </w:trPr>
        <w:tc>
          <w:tcPr>
            <w:tcW w:w="258" w:type="pct"/>
            <w:tcBorders>
              <w:left w:val="single" w:sz="4" w:space="0" w:color="auto"/>
              <w:bottom w:val="single" w:sz="4" w:space="0" w:color="auto"/>
              <w:right w:val="single" w:sz="4" w:space="0" w:color="auto"/>
            </w:tcBorders>
            <w:vAlign w:val="center"/>
          </w:tcPr>
          <w:p w:rsidR="00BF7520" w:rsidRPr="00E60A52" w:rsidRDefault="00BF7520" w:rsidP="00713707">
            <w:pPr>
              <w:widowControl/>
              <w:spacing w:line="30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1</w:t>
            </w:r>
          </w:p>
        </w:tc>
        <w:tc>
          <w:tcPr>
            <w:tcW w:w="335" w:type="pct"/>
            <w:tcBorders>
              <w:left w:val="single" w:sz="4" w:space="0" w:color="auto"/>
              <w:bottom w:val="single" w:sz="4" w:space="0" w:color="auto"/>
              <w:right w:val="single" w:sz="4" w:space="0" w:color="auto"/>
            </w:tcBorders>
            <w:vAlign w:val="center"/>
          </w:tcPr>
          <w:p w:rsidR="00BF7520" w:rsidRPr="00E60A52" w:rsidRDefault="00BF7520" w:rsidP="00713707">
            <w:pPr>
              <w:widowControl/>
              <w:spacing w:line="30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输水渠道</w:t>
            </w:r>
          </w:p>
        </w:tc>
        <w:tc>
          <w:tcPr>
            <w:tcW w:w="288" w:type="pct"/>
            <w:tcBorders>
              <w:top w:val="nil"/>
              <w:left w:val="single" w:sz="4" w:space="0" w:color="auto"/>
              <w:bottom w:val="single" w:sz="4" w:space="0" w:color="auto"/>
              <w:right w:val="single" w:sz="4" w:space="0" w:color="auto"/>
            </w:tcBorders>
            <w:shd w:val="clear" w:color="auto" w:fill="auto"/>
            <w:vAlign w:val="center"/>
            <w:hideMark/>
          </w:tcPr>
          <w:p w:rsidR="00BF7520" w:rsidRPr="00E60A52" w:rsidRDefault="00BF7520" w:rsidP="00713707">
            <w:pPr>
              <w:widowControl/>
              <w:spacing w:line="30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输水设施破坏</w:t>
            </w:r>
          </w:p>
        </w:tc>
        <w:tc>
          <w:tcPr>
            <w:tcW w:w="4119" w:type="pct"/>
            <w:tcBorders>
              <w:top w:val="nil"/>
              <w:left w:val="single" w:sz="4" w:space="0" w:color="auto"/>
              <w:bottom w:val="single" w:sz="4" w:space="0" w:color="auto"/>
              <w:right w:val="single" w:sz="4" w:space="0" w:color="auto"/>
            </w:tcBorders>
            <w:shd w:val="clear" w:color="auto" w:fill="auto"/>
            <w:vAlign w:val="center"/>
            <w:hideMark/>
          </w:tcPr>
          <w:p w:rsidR="00BF7520" w:rsidRPr="00E60A52" w:rsidRDefault="00BF7520" w:rsidP="006A7A8F">
            <w:pPr>
              <w:spacing w:line="300" w:lineRule="exact"/>
              <w:ind w:firstLineChars="100" w:firstLine="200"/>
              <w:jc w:val="left"/>
              <w:rPr>
                <w:rFonts w:ascii="Times New Roman" w:eastAsia="仿宋" w:hAnsi="Times New Roman" w:cs="Times New Roman"/>
                <w:kern w:val="0"/>
                <w:sz w:val="20"/>
                <w:szCs w:val="20"/>
              </w:rPr>
            </w:pPr>
            <w:r>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1</w:t>
            </w:r>
            <w:r w:rsidRPr="00E60A52">
              <w:rPr>
                <w:rFonts w:ascii="Times New Roman" w:eastAsia="仿宋" w:hAnsi="Times New Roman" w:cs="Times New Roman"/>
                <w:kern w:val="0"/>
                <w:sz w:val="20"/>
                <w:szCs w:val="20"/>
              </w:rPr>
              <w:t>）该单元输水建筑物为地下埋深布置，冬季受低温、冻胀影响较小。冬季低温多对分水口、</w:t>
            </w:r>
            <w:r>
              <w:rPr>
                <w:rFonts w:ascii="Times New Roman" w:eastAsia="仿宋" w:hAnsi="Times New Roman" w:cs="Times New Roman" w:hint="eastAsia"/>
                <w:kern w:val="0"/>
                <w:sz w:val="20"/>
                <w:szCs w:val="20"/>
              </w:rPr>
              <w:t>节制</w:t>
            </w:r>
            <w:r w:rsidRPr="00E60A52">
              <w:rPr>
                <w:rFonts w:ascii="Times New Roman" w:eastAsia="仿宋" w:hAnsi="Times New Roman" w:cs="Times New Roman"/>
                <w:kern w:val="0"/>
                <w:sz w:val="20"/>
                <w:szCs w:val="20"/>
              </w:rPr>
              <w:t>闸等附近输水管道附属结构有一定影响；</w:t>
            </w:r>
          </w:p>
          <w:p w:rsidR="00BF7520" w:rsidRPr="00E60A52" w:rsidRDefault="00BF7520" w:rsidP="006A7A8F">
            <w:pPr>
              <w:spacing w:line="300" w:lineRule="exact"/>
              <w:ind w:firstLineChars="100" w:firstLine="200"/>
              <w:jc w:val="left"/>
              <w:rPr>
                <w:rFonts w:ascii="Times New Roman" w:eastAsia="仿宋" w:hAnsi="Times New Roman" w:cs="Times New Roman"/>
                <w:kern w:val="0"/>
                <w:sz w:val="20"/>
                <w:szCs w:val="20"/>
              </w:rPr>
            </w:pPr>
            <w:r>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2</w:t>
            </w:r>
            <w:r>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管道附属结构出现问题，应逐级上报，组织专家会商破坏原型，事后及时修复。</w:t>
            </w:r>
          </w:p>
        </w:tc>
      </w:tr>
      <w:tr w:rsidR="00BF7520" w:rsidRPr="00E60A52" w:rsidTr="00BC638D">
        <w:trPr>
          <w:trHeight w:val="1790"/>
          <w:jc w:val="center"/>
        </w:trPr>
        <w:tc>
          <w:tcPr>
            <w:tcW w:w="258" w:type="pct"/>
            <w:tcBorders>
              <w:top w:val="single" w:sz="4" w:space="0" w:color="auto"/>
              <w:left w:val="single" w:sz="4" w:space="0" w:color="auto"/>
              <w:bottom w:val="single" w:sz="4" w:space="0" w:color="auto"/>
              <w:right w:val="single" w:sz="4" w:space="0" w:color="auto"/>
            </w:tcBorders>
            <w:shd w:val="clear" w:color="auto" w:fill="auto"/>
            <w:vAlign w:val="center"/>
          </w:tcPr>
          <w:p w:rsidR="00BF7520" w:rsidRPr="00E60A52" w:rsidRDefault="00BF7520" w:rsidP="00713707">
            <w:pPr>
              <w:widowControl/>
              <w:spacing w:line="30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2</w:t>
            </w:r>
          </w:p>
        </w:tc>
        <w:tc>
          <w:tcPr>
            <w:tcW w:w="335" w:type="pct"/>
            <w:tcBorders>
              <w:top w:val="single" w:sz="4" w:space="0" w:color="auto"/>
              <w:left w:val="single" w:sz="4" w:space="0" w:color="auto"/>
              <w:bottom w:val="single" w:sz="4" w:space="0" w:color="auto"/>
              <w:right w:val="single" w:sz="4" w:space="0" w:color="auto"/>
            </w:tcBorders>
            <w:shd w:val="clear" w:color="auto" w:fill="auto"/>
            <w:vAlign w:val="center"/>
          </w:tcPr>
          <w:p w:rsidR="00BF7520" w:rsidRPr="00E60A52" w:rsidRDefault="00BF7520" w:rsidP="00713707">
            <w:pPr>
              <w:widowControl/>
              <w:spacing w:line="30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闸控系统</w:t>
            </w:r>
          </w:p>
        </w:tc>
        <w:tc>
          <w:tcPr>
            <w:tcW w:w="288" w:type="pct"/>
            <w:tcBorders>
              <w:top w:val="single" w:sz="4" w:space="0" w:color="auto"/>
              <w:left w:val="single" w:sz="4" w:space="0" w:color="auto"/>
              <w:bottom w:val="single" w:sz="4" w:space="0" w:color="auto"/>
              <w:right w:val="single" w:sz="4" w:space="0" w:color="auto"/>
            </w:tcBorders>
            <w:shd w:val="clear" w:color="auto" w:fill="auto"/>
            <w:vAlign w:val="center"/>
          </w:tcPr>
          <w:p w:rsidR="00BF7520" w:rsidRPr="00E60A52" w:rsidRDefault="00BF7520" w:rsidP="00713707">
            <w:pPr>
              <w:widowControl/>
              <w:spacing w:line="30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设备适应性</w:t>
            </w:r>
          </w:p>
        </w:tc>
        <w:tc>
          <w:tcPr>
            <w:tcW w:w="4119" w:type="pct"/>
            <w:tcBorders>
              <w:top w:val="single" w:sz="4" w:space="0" w:color="auto"/>
              <w:left w:val="single" w:sz="4" w:space="0" w:color="auto"/>
              <w:bottom w:val="single" w:sz="4" w:space="0" w:color="auto"/>
              <w:right w:val="single" w:sz="4" w:space="0" w:color="auto"/>
            </w:tcBorders>
            <w:shd w:val="clear" w:color="auto" w:fill="auto"/>
            <w:vAlign w:val="center"/>
          </w:tcPr>
          <w:p w:rsidR="00BF7520" w:rsidRPr="00E60A52" w:rsidRDefault="00BF7520" w:rsidP="006A7A8F">
            <w:pPr>
              <w:spacing w:line="300" w:lineRule="exact"/>
              <w:ind w:firstLineChars="100" w:firstLine="200"/>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闸控系统主要包括分水口、团城湖节制闸</w:t>
            </w:r>
            <w:r>
              <w:rPr>
                <w:rFonts w:ascii="Times New Roman" w:eastAsia="仿宋" w:hAnsi="Times New Roman" w:cs="Times New Roman" w:hint="eastAsia"/>
                <w:kern w:val="0"/>
                <w:sz w:val="20"/>
                <w:szCs w:val="20"/>
              </w:rPr>
              <w:t>。</w:t>
            </w:r>
          </w:p>
          <w:p w:rsidR="00BF7520" w:rsidRPr="00E60A52" w:rsidRDefault="00BF7520" w:rsidP="006A7A8F">
            <w:pPr>
              <w:spacing w:line="300" w:lineRule="exact"/>
              <w:ind w:firstLineChars="50" w:firstLine="100"/>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1</w:t>
            </w:r>
            <w:r w:rsidRPr="00E60A52">
              <w:rPr>
                <w:rFonts w:ascii="Times New Roman" w:eastAsia="仿宋" w:hAnsi="Times New Roman" w:cs="Times New Roman"/>
                <w:kern w:val="0"/>
                <w:sz w:val="20"/>
                <w:szCs w:val="20"/>
              </w:rPr>
              <w:t>）设备故障时，应及时上报，积极联系厂家现场查勘维修，做好应急融冰、捞冰的准备</w:t>
            </w:r>
            <w:r>
              <w:rPr>
                <w:rFonts w:ascii="Times New Roman" w:eastAsia="仿宋" w:hAnsi="Times New Roman" w:cs="Times New Roman" w:hint="eastAsia"/>
                <w:kern w:val="0"/>
                <w:sz w:val="20"/>
                <w:szCs w:val="20"/>
              </w:rPr>
              <w:t>；</w:t>
            </w:r>
          </w:p>
          <w:p w:rsidR="00BF7520" w:rsidRPr="00E60A52" w:rsidRDefault="00BF7520" w:rsidP="006A7A8F">
            <w:pPr>
              <w:spacing w:line="300" w:lineRule="exact"/>
              <w:ind w:firstLineChars="50" w:firstLine="100"/>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2</w:t>
            </w:r>
            <w:r w:rsidRPr="00E60A52">
              <w:rPr>
                <w:rFonts w:ascii="Times New Roman" w:eastAsia="仿宋" w:hAnsi="Times New Roman" w:cs="Times New Roman"/>
                <w:kern w:val="0"/>
                <w:sz w:val="20"/>
                <w:szCs w:val="20"/>
              </w:rPr>
              <w:t>）闸控设备出现局部冻结时，应布设加热设备或采用热水融冰的方法；</w:t>
            </w:r>
          </w:p>
          <w:p w:rsidR="00BF7520" w:rsidRPr="00E60A52" w:rsidRDefault="00BF7520" w:rsidP="006A7A8F">
            <w:pPr>
              <w:spacing w:line="300" w:lineRule="exact"/>
              <w:ind w:firstLineChars="50" w:firstLine="100"/>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3</w:t>
            </w:r>
            <w:r w:rsidRPr="00E60A52">
              <w:rPr>
                <w:rFonts w:ascii="Times New Roman" w:eastAsia="仿宋" w:hAnsi="Times New Roman" w:cs="Times New Roman"/>
                <w:kern w:val="0"/>
                <w:sz w:val="20"/>
                <w:szCs w:val="20"/>
              </w:rPr>
              <w:t>）增加水情监测设施的防冰措施，水情监测设备失效后，逐级上报至总调中心；</w:t>
            </w:r>
          </w:p>
          <w:p w:rsidR="00BF7520" w:rsidRPr="00E60A52" w:rsidRDefault="00BF7520" w:rsidP="006A7A8F">
            <w:pPr>
              <w:spacing w:line="300" w:lineRule="exact"/>
              <w:ind w:firstLineChars="50" w:firstLine="100"/>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4</w:t>
            </w:r>
            <w:r w:rsidRPr="00E60A52">
              <w:rPr>
                <w:rFonts w:ascii="Times New Roman" w:eastAsia="仿宋" w:hAnsi="Times New Roman" w:cs="Times New Roman"/>
                <w:kern w:val="0"/>
                <w:sz w:val="20"/>
                <w:szCs w:val="20"/>
              </w:rPr>
              <w:t>）冰期结束后，应组织设备供应单位对设备进行全面检查，对受损设备及时修复更换。</w:t>
            </w:r>
          </w:p>
        </w:tc>
      </w:tr>
    </w:tbl>
    <w:p w:rsidR="00BF7520" w:rsidRPr="00E60A52" w:rsidRDefault="00BF7520" w:rsidP="00BF7520">
      <w:pPr>
        <w:spacing w:line="560" w:lineRule="exact"/>
        <w:ind w:firstLineChars="41" w:firstLine="98"/>
        <w:rPr>
          <w:rFonts w:ascii="Times New Roman" w:eastAsia="黑体" w:hAnsi="Times New Roman" w:cs="Times New Roman"/>
          <w:sz w:val="24"/>
          <w:szCs w:val="20"/>
        </w:rPr>
      </w:pPr>
    </w:p>
    <w:p w:rsidR="00BF7520" w:rsidRPr="00E60A52" w:rsidRDefault="00BF7520" w:rsidP="00BF7520">
      <w:pPr>
        <w:widowControl/>
        <w:jc w:val="left"/>
        <w:rPr>
          <w:rFonts w:ascii="Times New Roman" w:eastAsia="黑体" w:hAnsi="Times New Roman" w:cs="Times New Roman"/>
          <w:sz w:val="24"/>
          <w:szCs w:val="20"/>
        </w:rPr>
      </w:pPr>
      <w:r w:rsidRPr="00E60A52">
        <w:rPr>
          <w:rFonts w:ascii="Times New Roman" w:eastAsia="黑体" w:hAnsi="Times New Roman" w:cs="Times New Roman"/>
          <w:sz w:val="24"/>
          <w:szCs w:val="20"/>
        </w:rPr>
        <w:br w:type="page"/>
      </w:r>
    </w:p>
    <w:p w:rsidR="00BF7520" w:rsidRPr="00E60A52" w:rsidRDefault="00BF7520" w:rsidP="00BF7520">
      <w:pPr>
        <w:pStyle w:val="03"/>
      </w:pPr>
      <w:r w:rsidRPr="00E60A52">
        <w:t xml:space="preserve">3.4.3 </w:t>
      </w:r>
      <w:r w:rsidRPr="00E60A52">
        <w:t>水质调度</w:t>
      </w:r>
    </w:p>
    <w:p w:rsidR="00BF7520" w:rsidRPr="00E60A52" w:rsidRDefault="00BF7520" w:rsidP="00BF7520">
      <w:pPr>
        <w:spacing w:after="60" w:line="560" w:lineRule="exact"/>
        <w:jc w:val="center"/>
        <w:rPr>
          <w:rFonts w:ascii="Times New Roman" w:eastAsia="黑体" w:hAnsi="Times New Roman" w:cs="Times New Roman"/>
          <w:sz w:val="24"/>
          <w:szCs w:val="20"/>
        </w:rPr>
      </w:pPr>
      <w:r w:rsidRPr="00E60A52">
        <w:rPr>
          <w:rFonts w:ascii="Times New Roman" w:eastAsia="黑体" w:hAnsi="Times New Roman" w:cs="Times New Roman"/>
          <w:sz w:val="24"/>
          <w:szCs w:val="20"/>
        </w:rPr>
        <w:t>表</w:t>
      </w:r>
      <w:r w:rsidRPr="00E60A52">
        <w:rPr>
          <w:rFonts w:ascii="Times New Roman" w:eastAsia="黑体" w:hAnsi="Times New Roman" w:cs="Times New Roman"/>
          <w:sz w:val="24"/>
          <w:szCs w:val="20"/>
        </w:rPr>
        <w:t xml:space="preserve">3.4-7  </w:t>
      </w:r>
      <w:r w:rsidRPr="00E60A52">
        <w:rPr>
          <w:rFonts w:ascii="Times New Roman" w:eastAsia="黑体" w:hAnsi="Times New Roman" w:cs="Times New Roman"/>
          <w:sz w:val="24"/>
          <w:szCs w:val="20"/>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73"/>
        <w:gridCol w:w="1933"/>
        <w:gridCol w:w="2205"/>
        <w:gridCol w:w="2205"/>
        <w:gridCol w:w="2359"/>
        <w:gridCol w:w="2580"/>
      </w:tblGrid>
      <w:tr w:rsidR="00BF7520" w:rsidRPr="00E60A52" w:rsidTr="00BC638D">
        <w:trPr>
          <w:trHeight w:val="500"/>
          <w:tblHeader/>
          <w:jc w:val="center"/>
        </w:trPr>
        <w:tc>
          <w:tcPr>
            <w:tcW w:w="324" w:type="pct"/>
            <w:shd w:val="clear" w:color="auto" w:fill="auto"/>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序号</w:t>
            </w:r>
          </w:p>
        </w:tc>
        <w:tc>
          <w:tcPr>
            <w:tcW w:w="696" w:type="pct"/>
            <w:shd w:val="clear" w:color="auto" w:fill="auto"/>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起始桩号</w:t>
            </w:r>
          </w:p>
        </w:tc>
        <w:tc>
          <w:tcPr>
            <w:tcW w:w="682" w:type="pct"/>
            <w:shd w:val="clear" w:color="auto" w:fill="auto"/>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截止桩号</w:t>
            </w:r>
          </w:p>
        </w:tc>
        <w:tc>
          <w:tcPr>
            <w:tcW w:w="778" w:type="pct"/>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风险量值</w:t>
            </w:r>
          </w:p>
        </w:tc>
        <w:tc>
          <w:tcPr>
            <w:tcW w:w="778" w:type="pct"/>
            <w:shd w:val="clear" w:color="auto" w:fill="auto"/>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风险事件</w:t>
            </w:r>
          </w:p>
        </w:tc>
        <w:tc>
          <w:tcPr>
            <w:tcW w:w="832" w:type="pct"/>
            <w:shd w:val="clear" w:color="auto" w:fill="auto"/>
            <w:vAlign w:val="center"/>
            <w:hideMark/>
          </w:tcPr>
          <w:p w:rsidR="002A3165"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风险因子</w:t>
            </w:r>
          </w:p>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（按可能性排序）</w:t>
            </w:r>
          </w:p>
        </w:tc>
        <w:tc>
          <w:tcPr>
            <w:tcW w:w="910" w:type="pct"/>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sz w:val="20"/>
                <w:szCs w:val="20"/>
              </w:rPr>
              <w:t>对应风险预防措施编号</w:t>
            </w:r>
          </w:p>
        </w:tc>
      </w:tr>
      <w:tr w:rsidR="00BF7520" w:rsidRPr="00E60A52" w:rsidTr="00BC638D">
        <w:trPr>
          <w:trHeight w:val="500"/>
          <w:jc w:val="center"/>
        </w:trPr>
        <w:tc>
          <w:tcPr>
            <w:tcW w:w="324" w:type="pct"/>
            <w:vMerge w:val="restart"/>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1</w:t>
            </w:r>
          </w:p>
        </w:tc>
        <w:tc>
          <w:tcPr>
            <w:tcW w:w="696" w:type="pct"/>
            <w:vMerge w:val="restart"/>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K1256+348</w:t>
            </w:r>
          </w:p>
        </w:tc>
        <w:tc>
          <w:tcPr>
            <w:tcW w:w="682" w:type="pct"/>
            <w:vMerge w:val="restart"/>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K1277+628</w:t>
            </w:r>
          </w:p>
        </w:tc>
        <w:tc>
          <w:tcPr>
            <w:tcW w:w="778" w:type="pct"/>
            <w:vMerge w:val="restart"/>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2.0</w:t>
            </w:r>
          </w:p>
        </w:tc>
        <w:tc>
          <w:tcPr>
            <w:tcW w:w="778" w:type="pct"/>
            <w:vMerge w:val="restart"/>
            <w:shd w:val="clear" w:color="auto" w:fill="auto"/>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藻类</w:t>
            </w:r>
          </w:p>
        </w:tc>
        <w:tc>
          <w:tcPr>
            <w:tcW w:w="832" w:type="pct"/>
            <w:shd w:val="clear" w:color="auto" w:fill="auto"/>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温度</w:t>
            </w:r>
          </w:p>
        </w:tc>
        <w:tc>
          <w:tcPr>
            <w:tcW w:w="910" w:type="pct"/>
            <w:vMerge w:val="restart"/>
            <w:vAlign w:val="center"/>
          </w:tcPr>
          <w:p w:rsidR="00BF7520" w:rsidRPr="00E60A52" w:rsidRDefault="00BF7520" w:rsidP="002A3165">
            <w:pPr>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9-2</w:t>
            </w:r>
          </w:p>
        </w:tc>
      </w:tr>
      <w:tr w:rsidR="00BF7520" w:rsidRPr="00E60A52" w:rsidTr="00BC638D">
        <w:trPr>
          <w:trHeight w:val="500"/>
          <w:jc w:val="center"/>
        </w:trPr>
        <w:tc>
          <w:tcPr>
            <w:tcW w:w="324"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96"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82"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832" w:type="pct"/>
            <w:shd w:val="clear" w:color="auto" w:fill="auto"/>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营养盐</w:t>
            </w:r>
          </w:p>
        </w:tc>
        <w:tc>
          <w:tcPr>
            <w:tcW w:w="910" w:type="pct"/>
            <w:vMerge/>
            <w:vAlign w:val="center"/>
          </w:tcPr>
          <w:p w:rsidR="00BF7520" w:rsidRPr="00E60A52" w:rsidRDefault="00BF7520" w:rsidP="002A3165">
            <w:pPr>
              <w:spacing w:line="240" w:lineRule="exact"/>
              <w:jc w:val="center"/>
              <w:rPr>
                <w:rFonts w:ascii="Times New Roman" w:eastAsia="仿宋" w:hAnsi="Times New Roman" w:cs="Times New Roman"/>
                <w:kern w:val="0"/>
                <w:sz w:val="20"/>
                <w:szCs w:val="20"/>
              </w:rPr>
            </w:pPr>
          </w:p>
        </w:tc>
      </w:tr>
      <w:tr w:rsidR="00BF7520" w:rsidRPr="00E60A52" w:rsidTr="00BC638D">
        <w:trPr>
          <w:trHeight w:val="500"/>
          <w:jc w:val="center"/>
        </w:trPr>
        <w:tc>
          <w:tcPr>
            <w:tcW w:w="324"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96"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82"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832" w:type="pct"/>
            <w:shd w:val="clear" w:color="auto" w:fill="auto"/>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水流</w:t>
            </w:r>
          </w:p>
        </w:tc>
        <w:tc>
          <w:tcPr>
            <w:tcW w:w="910" w:type="pct"/>
            <w:vMerge/>
            <w:vAlign w:val="center"/>
          </w:tcPr>
          <w:p w:rsidR="00BF7520" w:rsidRPr="00E60A52" w:rsidRDefault="00BF7520" w:rsidP="002A3165">
            <w:pPr>
              <w:spacing w:line="240" w:lineRule="exact"/>
              <w:jc w:val="center"/>
              <w:rPr>
                <w:rFonts w:ascii="Times New Roman" w:eastAsia="仿宋" w:hAnsi="Times New Roman" w:cs="Times New Roman"/>
                <w:kern w:val="0"/>
                <w:sz w:val="20"/>
                <w:szCs w:val="20"/>
              </w:rPr>
            </w:pPr>
          </w:p>
        </w:tc>
      </w:tr>
      <w:tr w:rsidR="00BF7520" w:rsidRPr="00E60A52" w:rsidTr="00BC638D">
        <w:trPr>
          <w:trHeight w:val="500"/>
          <w:jc w:val="center"/>
        </w:trPr>
        <w:tc>
          <w:tcPr>
            <w:tcW w:w="324"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96"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82"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832" w:type="pct"/>
            <w:shd w:val="clear" w:color="auto" w:fill="auto"/>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pH</w:t>
            </w:r>
          </w:p>
        </w:tc>
        <w:tc>
          <w:tcPr>
            <w:tcW w:w="910" w:type="pct"/>
            <w:vMerge/>
            <w:vAlign w:val="center"/>
          </w:tcPr>
          <w:p w:rsidR="00BF7520" w:rsidRPr="00E60A52" w:rsidRDefault="00BF7520" w:rsidP="002A3165">
            <w:pPr>
              <w:spacing w:line="240" w:lineRule="exact"/>
              <w:jc w:val="center"/>
              <w:rPr>
                <w:rFonts w:ascii="Times New Roman" w:eastAsia="仿宋" w:hAnsi="Times New Roman" w:cs="Times New Roman"/>
                <w:kern w:val="0"/>
                <w:sz w:val="20"/>
                <w:szCs w:val="20"/>
              </w:rPr>
            </w:pPr>
          </w:p>
        </w:tc>
      </w:tr>
      <w:tr w:rsidR="00BF7520" w:rsidRPr="00E60A52" w:rsidTr="00BC638D">
        <w:trPr>
          <w:trHeight w:val="500"/>
          <w:jc w:val="center"/>
        </w:trPr>
        <w:tc>
          <w:tcPr>
            <w:tcW w:w="324"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96"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82"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832" w:type="pct"/>
            <w:shd w:val="clear" w:color="auto" w:fill="auto"/>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微量元素</w:t>
            </w:r>
          </w:p>
        </w:tc>
        <w:tc>
          <w:tcPr>
            <w:tcW w:w="910" w:type="pct"/>
            <w:vMerge/>
            <w:vAlign w:val="center"/>
          </w:tcPr>
          <w:p w:rsidR="00BF7520" w:rsidRPr="00E60A52" w:rsidRDefault="00BF7520" w:rsidP="002A3165">
            <w:pPr>
              <w:spacing w:line="240" w:lineRule="exact"/>
              <w:jc w:val="center"/>
              <w:rPr>
                <w:rFonts w:ascii="Times New Roman" w:eastAsia="仿宋" w:hAnsi="Times New Roman" w:cs="Times New Roman"/>
                <w:kern w:val="0"/>
                <w:sz w:val="20"/>
                <w:szCs w:val="20"/>
              </w:rPr>
            </w:pPr>
          </w:p>
        </w:tc>
      </w:tr>
      <w:tr w:rsidR="00BF7520" w:rsidRPr="00E60A52" w:rsidTr="00BC638D">
        <w:trPr>
          <w:trHeight w:val="500"/>
          <w:jc w:val="center"/>
        </w:trPr>
        <w:tc>
          <w:tcPr>
            <w:tcW w:w="324"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96"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82"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832" w:type="pct"/>
            <w:shd w:val="clear" w:color="auto" w:fill="auto"/>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生物因素</w:t>
            </w:r>
          </w:p>
        </w:tc>
        <w:tc>
          <w:tcPr>
            <w:tcW w:w="910" w:type="pct"/>
            <w:vMerge/>
            <w:vAlign w:val="center"/>
          </w:tcPr>
          <w:p w:rsidR="00BF7520" w:rsidRPr="00E60A52" w:rsidRDefault="00BF7520" w:rsidP="002A3165">
            <w:pPr>
              <w:spacing w:line="240" w:lineRule="exact"/>
              <w:jc w:val="center"/>
              <w:rPr>
                <w:rFonts w:ascii="Times New Roman" w:eastAsia="仿宋" w:hAnsi="Times New Roman" w:cs="Times New Roman"/>
                <w:kern w:val="0"/>
                <w:sz w:val="20"/>
                <w:szCs w:val="20"/>
              </w:rPr>
            </w:pPr>
          </w:p>
        </w:tc>
      </w:tr>
      <w:tr w:rsidR="00BF7520" w:rsidRPr="00E60A52" w:rsidTr="00BC638D">
        <w:trPr>
          <w:trHeight w:val="500"/>
          <w:jc w:val="center"/>
        </w:trPr>
        <w:tc>
          <w:tcPr>
            <w:tcW w:w="324"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96"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82"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832" w:type="pct"/>
            <w:shd w:val="clear" w:color="auto" w:fill="auto"/>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光照</w:t>
            </w:r>
          </w:p>
        </w:tc>
        <w:tc>
          <w:tcPr>
            <w:tcW w:w="910" w:type="pct"/>
            <w:vMerge/>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r>
      <w:tr w:rsidR="00BF7520" w:rsidRPr="00E60A52" w:rsidTr="00BC638D">
        <w:trPr>
          <w:trHeight w:val="500"/>
          <w:jc w:val="center"/>
        </w:trPr>
        <w:tc>
          <w:tcPr>
            <w:tcW w:w="324"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96"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82"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val="restart"/>
            <w:shd w:val="clear" w:color="auto" w:fill="auto"/>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建筑物漏油污染</w:t>
            </w:r>
          </w:p>
        </w:tc>
        <w:tc>
          <w:tcPr>
            <w:tcW w:w="832" w:type="pct"/>
            <w:shd w:val="clear" w:color="auto" w:fill="auto"/>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管路质量差</w:t>
            </w:r>
          </w:p>
        </w:tc>
        <w:tc>
          <w:tcPr>
            <w:tcW w:w="910" w:type="pct"/>
            <w:vMerge w:val="restart"/>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9-1</w:t>
            </w:r>
          </w:p>
        </w:tc>
      </w:tr>
      <w:tr w:rsidR="00BF7520" w:rsidRPr="00E60A52" w:rsidTr="00BC638D">
        <w:trPr>
          <w:trHeight w:val="500"/>
          <w:jc w:val="center"/>
        </w:trPr>
        <w:tc>
          <w:tcPr>
            <w:tcW w:w="324"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96"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82"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shd w:val="clear" w:color="auto" w:fill="auto"/>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832" w:type="pct"/>
            <w:shd w:val="clear" w:color="auto" w:fill="auto"/>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管路安装不符要求</w:t>
            </w:r>
          </w:p>
        </w:tc>
        <w:tc>
          <w:tcPr>
            <w:tcW w:w="910" w:type="pct"/>
            <w:vMerge/>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r>
      <w:tr w:rsidR="00BF7520" w:rsidRPr="00E60A52" w:rsidTr="00BC638D">
        <w:trPr>
          <w:trHeight w:val="500"/>
          <w:jc w:val="center"/>
        </w:trPr>
        <w:tc>
          <w:tcPr>
            <w:tcW w:w="324"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96"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82"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shd w:val="clear" w:color="auto" w:fill="auto"/>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832" w:type="pct"/>
            <w:shd w:val="clear" w:color="auto" w:fill="auto"/>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密封件老化</w:t>
            </w:r>
          </w:p>
        </w:tc>
        <w:tc>
          <w:tcPr>
            <w:tcW w:w="910" w:type="pct"/>
            <w:vMerge/>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r>
      <w:tr w:rsidR="00BF7520" w:rsidRPr="00E60A52" w:rsidTr="00BC638D">
        <w:trPr>
          <w:trHeight w:val="500"/>
          <w:jc w:val="center"/>
        </w:trPr>
        <w:tc>
          <w:tcPr>
            <w:tcW w:w="324"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96"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82"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shd w:val="clear" w:color="auto" w:fill="auto"/>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832" w:type="pct"/>
            <w:shd w:val="clear" w:color="auto" w:fill="auto"/>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密封件安装不当</w:t>
            </w:r>
          </w:p>
        </w:tc>
        <w:tc>
          <w:tcPr>
            <w:tcW w:w="910" w:type="pct"/>
            <w:vMerge/>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r>
      <w:tr w:rsidR="00BF7520" w:rsidRPr="00E60A52" w:rsidTr="00BC638D">
        <w:trPr>
          <w:trHeight w:val="500"/>
          <w:jc w:val="center"/>
        </w:trPr>
        <w:tc>
          <w:tcPr>
            <w:tcW w:w="324"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96"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82" w:type="pct"/>
            <w:vMerge/>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shd w:val="clear" w:color="auto" w:fill="auto"/>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832" w:type="pct"/>
            <w:shd w:val="clear" w:color="auto" w:fill="auto"/>
            <w:vAlign w:val="center"/>
            <w:hideMark/>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密封件预压量异常</w:t>
            </w:r>
          </w:p>
        </w:tc>
        <w:tc>
          <w:tcPr>
            <w:tcW w:w="910" w:type="pct"/>
            <w:vMerge/>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r>
      <w:tr w:rsidR="00BF7520" w:rsidRPr="00E60A52" w:rsidTr="00BC638D">
        <w:trPr>
          <w:trHeight w:val="500"/>
          <w:jc w:val="center"/>
        </w:trPr>
        <w:tc>
          <w:tcPr>
            <w:tcW w:w="324" w:type="pct"/>
            <w:vMerge/>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96" w:type="pct"/>
            <w:vMerge/>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682" w:type="pct"/>
            <w:vMerge/>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778" w:type="pct"/>
            <w:vMerge/>
            <w:shd w:val="clear" w:color="auto" w:fill="auto"/>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c>
          <w:tcPr>
            <w:tcW w:w="832" w:type="pct"/>
            <w:shd w:val="clear" w:color="auto" w:fill="auto"/>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r>
              <w:rPr>
                <w:rFonts w:ascii="仿宋" w:eastAsia="仿宋" w:hAnsi="仿宋" w:cs="Times New Roman" w:hint="eastAsia"/>
                <w:kern w:val="0"/>
                <w:sz w:val="20"/>
                <w:szCs w:val="20"/>
              </w:rPr>
              <w:t>管路、仪器检修维护</w:t>
            </w:r>
          </w:p>
        </w:tc>
        <w:tc>
          <w:tcPr>
            <w:tcW w:w="910" w:type="pct"/>
            <w:vMerge/>
            <w:vAlign w:val="center"/>
          </w:tcPr>
          <w:p w:rsidR="00BF7520" w:rsidRPr="00E60A52" w:rsidRDefault="00BF7520" w:rsidP="002A3165">
            <w:pPr>
              <w:widowControl/>
              <w:spacing w:line="240" w:lineRule="exact"/>
              <w:jc w:val="center"/>
              <w:rPr>
                <w:rFonts w:ascii="Times New Roman" w:eastAsia="仿宋" w:hAnsi="Times New Roman" w:cs="Times New Roman"/>
                <w:kern w:val="0"/>
                <w:sz w:val="20"/>
                <w:szCs w:val="20"/>
              </w:rPr>
            </w:pPr>
          </w:p>
        </w:tc>
      </w:tr>
    </w:tbl>
    <w:p w:rsidR="00BF7520" w:rsidRPr="00E60A52" w:rsidRDefault="00BF7520" w:rsidP="00BF7520">
      <w:pPr>
        <w:spacing w:after="60" w:line="560" w:lineRule="exact"/>
        <w:jc w:val="center"/>
        <w:rPr>
          <w:rFonts w:ascii="Times New Roman" w:eastAsia="黑体" w:hAnsi="Times New Roman" w:cs="Times New Roman"/>
          <w:sz w:val="24"/>
          <w:szCs w:val="20"/>
        </w:rPr>
      </w:pPr>
      <w:r w:rsidRPr="00E60A52">
        <w:rPr>
          <w:rFonts w:ascii="Times New Roman" w:eastAsia="黑体" w:hAnsi="Times New Roman" w:cs="Times New Roman"/>
          <w:sz w:val="24"/>
          <w:szCs w:val="20"/>
        </w:rPr>
        <w:t>表</w:t>
      </w:r>
      <w:r w:rsidRPr="00E60A52">
        <w:rPr>
          <w:rFonts w:ascii="Times New Roman" w:eastAsia="黑体" w:hAnsi="Times New Roman" w:cs="Times New Roman"/>
          <w:sz w:val="24"/>
          <w:szCs w:val="20"/>
        </w:rPr>
        <w:t xml:space="preserve">3.4-8  </w:t>
      </w:r>
      <w:r w:rsidRPr="00E60A52">
        <w:rPr>
          <w:rFonts w:ascii="Times New Roman" w:eastAsia="黑体" w:hAnsi="Times New Roman" w:cs="Times New Roman"/>
          <w:sz w:val="24"/>
          <w:szCs w:val="20"/>
        </w:rPr>
        <w:t>水质风险因子预防措施一览表</w:t>
      </w:r>
    </w:p>
    <w:tbl>
      <w:tblPr>
        <w:tblW w:w="5000" w:type="pct"/>
        <w:jc w:val="center"/>
        <w:tblLook w:val="04A0" w:firstRow="1" w:lastRow="0" w:firstColumn="1" w:lastColumn="0" w:noHBand="0" w:noVBand="1"/>
      </w:tblPr>
      <w:tblGrid>
        <w:gridCol w:w="833"/>
        <w:gridCol w:w="1670"/>
        <w:gridCol w:w="11671"/>
      </w:tblGrid>
      <w:tr w:rsidR="00BF7520" w:rsidRPr="00E60A52" w:rsidTr="00BC638D">
        <w:trPr>
          <w:trHeight w:val="20"/>
          <w:tblHeader/>
          <w:jc w:val="center"/>
        </w:trPr>
        <w:tc>
          <w:tcPr>
            <w:tcW w:w="29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F7520" w:rsidRPr="00E60A52" w:rsidRDefault="00BF7520" w:rsidP="006A7A8F">
            <w:pPr>
              <w:widowControl/>
              <w:spacing w:line="3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编号</w:t>
            </w:r>
          </w:p>
        </w:tc>
        <w:tc>
          <w:tcPr>
            <w:tcW w:w="589" w:type="pct"/>
            <w:tcBorders>
              <w:top w:val="single" w:sz="4" w:space="0" w:color="auto"/>
              <w:left w:val="nil"/>
              <w:bottom w:val="single" w:sz="4" w:space="0" w:color="auto"/>
              <w:right w:val="single" w:sz="4" w:space="0" w:color="auto"/>
            </w:tcBorders>
            <w:shd w:val="clear" w:color="auto" w:fill="auto"/>
            <w:vAlign w:val="center"/>
            <w:hideMark/>
          </w:tcPr>
          <w:p w:rsidR="00BF7520" w:rsidRPr="00E60A52" w:rsidRDefault="00BF7520" w:rsidP="006A7A8F">
            <w:pPr>
              <w:widowControl/>
              <w:spacing w:line="3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风险因子</w:t>
            </w:r>
          </w:p>
        </w:tc>
        <w:tc>
          <w:tcPr>
            <w:tcW w:w="4117" w:type="pct"/>
            <w:tcBorders>
              <w:top w:val="single" w:sz="4" w:space="0" w:color="auto"/>
              <w:left w:val="nil"/>
              <w:bottom w:val="single" w:sz="4" w:space="0" w:color="auto"/>
              <w:right w:val="single" w:sz="4" w:space="0" w:color="auto"/>
            </w:tcBorders>
            <w:shd w:val="clear" w:color="auto" w:fill="auto"/>
            <w:vAlign w:val="center"/>
            <w:hideMark/>
          </w:tcPr>
          <w:p w:rsidR="00BF7520" w:rsidRPr="00E60A52" w:rsidRDefault="00BF7520" w:rsidP="006A7A8F">
            <w:pPr>
              <w:widowControl/>
              <w:spacing w:line="3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预防措施</w:t>
            </w:r>
          </w:p>
        </w:tc>
      </w:tr>
      <w:tr w:rsidR="00BF7520" w:rsidRPr="00E60A52" w:rsidTr="00BC638D">
        <w:trPr>
          <w:trHeight w:val="567"/>
          <w:jc w:val="center"/>
        </w:trPr>
        <w:tc>
          <w:tcPr>
            <w:tcW w:w="29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F7520" w:rsidRPr="00E60A52" w:rsidRDefault="00BF7520" w:rsidP="006A7A8F">
            <w:pPr>
              <w:widowControl/>
              <w:spacing w:line="3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9-1</w:t>
            </w:r>
          </w:p>
        </w:tc>
        <w:tc>
          <w:tcPr>
            <w:tcW w:w="589" w:type="pct"/>
            <w:tcBorders>
              <w:top w:val="nil"/>
              <w:left w:val="nil"/>
              <w:bottom w:val="single" w:sz="4" w:space="0" w:color="auto"/>
              <w:right w:val="single" w:sz="4" w:space="0" w:color="auto"/>
            </w:tcBorders>
            <w:shd w:val="clear" w:color="auto" w:fill="auto"/>
            <w:vAlign w:val="center"/>
            <w:hideMark/>
          </w:tcPr>
          <w:p w:rsidR="00BF7520" w:rsidRPr="00E60A52" w:rsidRDefault="00BF7520" w:rsidP="006A7A8F">
            <w:pPr>
              <w:widowControl/>
              <w:spacing w:line="3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含油管路、含油仪器</w:t>
            </w:r>
          </w:p>
        </w:tc>
        <w:tc>
          <w:tcPr>
            <w:tcW w:w="4117" w:type="pct"/>
            <w:tcBorders>
              <w:top w:val="nil"/>
              <w:left w:val="nil"/>
              <w:bottom w:val="single" w:sz="4" w:space="0" w:color="auto"/>
              <w:right w:val="single" w:sz="4" w:space="0" w:color="auto"/>
            </w:tcBorders>
            <w:shd w:val="clear" w:color="auto" w:fill="auto"/>
            <w:vAlign w:val="center"/>
            <w:hideMark/>
          </w:tcPr>
          <w:p w:rsidR="00BF7520" w:rsidRDefault="00BF7520" w:rsidP="006A7A8F">
            <w:pPr>
              <w:widowControl/>
              <w:snapToGrid w:val="0"/>
              <w:spacing w:line="380" w:lineRule="exact"/>
              <w:jc w:val="left"/>
              <w:rPr>
                <w:rFonts w:ascii="Times New Roman" w:eastAsia="仿宋" w:hAnsi="Times New Roman" w:cs="Times New Roman"/>
                <w:kern w:val="0"/>
                <w:sz w:val="20"/>
                <w:szCs w:val="20"/>
              </w:rPr>
            </w:pPr>
            <w:r>
              <w:rPr>
                <w:rFonts w:ascii="Times New Roman" w:eastAsia="仿宋" w:hAnsi="Times New Roman" w:cs="Times New Roman"/>
                <w:kern w:val="0"/>
                <w:sz w:val="20"/>
                <w:szCs w:val="20"/>
              </w:rPr>
              <w:t>（</w:t>
            </w:r>
            <w:r>
              <w:rPr>
                <w:rFonts w:ascii="Times New Roman" w:eastAsia="仿宋" w:hAnsi="Times New Roman" w:cs="Times New Roman"/>
                <w:kern w:val="0"/>
                <w:sz w:val="20"/>
                <w:szCs w:val="20"/>
              </w:rPr>
              <w:t>1</w:t>
            </w:r>
            <w:r>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对团城湖节制闸（分水口）、水源三厂分水口、永引渠右分水口、永引渠左分水口、新开渠左分水口内含油管路、含油仪器进行巡查，发现质量问题及时更换</w:t>
            </w:r>
            <w:r>
              <w:rPr>
                <w:rFonts w:ascii="Times New Roman" w:eastAsia="仿宋" w:hAnsi="Times New Roman" w:cs="Times New Roman"/>
                <w:kern w:val="0"/>
                <w:sz w:val="20"/>
                <w:szCs w:val="20"/>
              </w:rPr>
              <w:t>；</w:t>
            </w:r>
          </w:p>
          <w:p w:rsidR="00BF7520" w:rsidRPr="00E60A52" w:rsidRDefault="00BF7520" w:rsidP="006A7A8F">
            <w:pPr>
              <w:widowControl/>
              <w:snapToGrid w:val="0"/>
              <w:spacing w:line="380" w:lineRule="exact"/>
              <w:jc w:val="left"/>
              <w:rPr>
                <w:rFonts w:ascii="Times New Roman" w:eastAsia="仿宋" w:hAnsi="Times New Roman" w:cs="Times New Roman"/>
                <w:kern w:val="0"/>
                <w:sz w:val="20"/>
                <w:szCs w:val="20"/>
              </w:rPr>
            </w:pPr>
            <w:r>
              <w:rPr>
                <w:rFonts w:ascii="仿宋" w:eastAsia="仿宋" w:hAnsi="仿宋" w:cs="Times New Roman" w:hint="eastAsia"/>
                <w:kern w:val="0"/>
                <w:sz w:val="20"/>
                <w:szCs w:val="20"/>
              </w:rPr>
              <w:t>（2）</w:t>
            </w:r>
            <w:r w:rsidRPr="00631F05">
              <w:rPr>
                <w:rFonts w:ascii="仿宋" w:eastAsia="仿宋" w:hAnsi="仿宋" w:cs="Times New Roman" w:hint="eastAsia"/>
                <w:kern w:val="0"/>
                <w:sz w:val="20"/>
                <w:szCs w:val="20"/>
              </w:rPr>
              <w:t>工作人员对含油管路、含油仪器进行检修维护时，提高警惕，并采取相应的措施，防止检修维护过程中发生漏油事故，污染水质。</w:t>
            </w:r>
          </w:p>
        </w:tc>
      </w:tr>
      <w:tr w:rsidR="00BF7520" w:rsidRPr="00E60A52" w:rsidTr="00BC638D">
        <w:trPr>
          <w:trHeight w:val="342"/>
          <w:jc w:val="center"/>
        </w:trPr>
        <w:tc>
          <w:tcPr>
            <w:tcW w:w="29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F7520" w:rsidRPr="00E60A52" w:rsidRDefault="00BF7520" w:rsidP="006A7A8F">
            <w:pPr>
              <w:widowControl/>
              <w:spacing w:line="3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9-2</w:t>
            </w:r>
          </w:p>
        </w:tc>
        <w:tc>
          <w:tcPr>
            <w:tcW w:w="589" w:type="pct"/>
            <w:tcBorders>
              <w:top w:val="nil"/>
              <w:left w:val="nil"/>
              <w:bottom w:val="single" w:sz="4" w:space="0" w:color="auto"/>
              <w:right w:val="single" w:sz="4" w:space="0" w:color="auto"/>
            </w:tcBorders>
            <w:shd w:val="clear" w:color="auto" w:fill="auto"/>
            <w:vAlign w:val="center"/>
            <w:hideMark/>
          </w:tcPr>
          <w:p w:rsidR="00BF7520" w:rsidRPr="00E60A52" w:rsidRDefault="00BF7520" w:rsidP="006A7A8F">
            <w:pPr>
              <w:widowControl/>
              <w:spacing w:line="380" w:lineRule="exact"/>
              <w:jc w:val="center"/>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藻类生长因子</w:t>
            </w:r>
          </w:p>
        </w:tc>
        <w:tc>
          <w:tcPr>
            <w:tcW w:w="4117" w:type="pct"/>
            <w:tcBorders>
              <w:top w:val="nil"/>
              <w:left w:val="nil"/>
              <w:bottom w:val="single" w:sz="4" w:space="0" w:color="auto"/>
              <w:right w:val="single" w:sz="4" w:space="0" w:color="auto"/>
            </w:tcBorders>
            <w:shd w:val="clear" w:color="auto" w:fill="auto"/>
            <w:vAlign w:val="center"/>
            <w:hideMark/>
          </w:tcPr>
          <w:p w:rsidR="00BF7520" w:rsidRPr="00E60A52" w:rsidRDefault="00BF7520" w:rsidP="006A7A8F">
            <w:pPr>
              <w:widowControl/>
              <w:spacing w:line="380" w:lineRule="exact"/>
              <w:jc w:val="left"/>
              <w:rPr>
                <w:rFonts w:ascii="Times New Roman" w:eastAsia="仿宋" w:hAnsi="Times New Roman" w:cs="Times New Roman"/>
                <w:kern w:val="0"/>
                <w:sz w:val="20"/>
                <w:szCs w:val="20"/>
              </w:rPr>
            </w:pPr>
            <w:r w:rsidRPr="00E60A52">
              <w:rPr>
                <w:rFonts w:ascii="Times New Roman" w:eastAsia="仿宋" w:hAnsi="Times New Roman" w:cs="Times New Roman"/>
                <w:kern w:val="0"/>
                <w:sz w:val="20"/>
                <w:szCs w:val="20"/>
              </w:rPr>
              <w:t>（</w:t>
            </w:r>
            <w:r w:rsidRPr="00E60A52">
              <w:rPr>
                <w:rFonts w:ascii="Times New Roman" w:eastAsia="仿宋" w:hAnsi="Times New Roman" w:cs="Times New Roman"/>
                <w:kern w:val="0"/>
                <w:sz w:val="20"/>
                <w:szCs w:val="20"/>
              </w:rPr>
              <w:t>1</w:t>
            </w:r>
            <w:r w:rsidRPr="00E60A52">
              <w:rPr>
                <w:rFonts w:ascii="Times New Roman" w:eastAsia="仿宋" w:hAnsi="Times New Roman" w:cs="Times New Roman"/>
                <w:kern w:val="0"/>
                <w:sz w:val="20"/>
                <w:szCs w:val="20"/>
              </w:rPr>
              <w:t>）加强对管道水体进行巡查，发现异常及时上报上级单位及部门。</w:t>
            </w:r>
          </w:p>
        </w:tc>
      </w:tr>
    </w:tbl>
    <w:p w:rsidR="00BF7520" w:rsidRDefault="00BF7520" w:rsidP="00BF7520">
      <w:pPr>
        <w:spacing w:line="560" w:lineRule="exact"/>
        <w:ind w:firstLineChars="200" w:firstLine="560"/>
        <w:rPr>
          <w:rFonts w:ascii="Times New Roman" w:eastAsia="仿宋_GB2312" w:hAnsi="Times New Roman" w:cs="Times New Roman"/>
          <w:kern w:val="0"/>
          <w:sz w:val="28"/>
          <w:szCs w:val="20"/>
        </w:rPr>
      </w:pPr>
    </w:p>
    <w:p w:rsidR="00C90562" w:rsidRDefault="00C90562" w:rsidP="00BF7520">
      <w:pPr>
        <w:spacing w:line="560" w:lineRule="exact"/>
        <w:ind w:firstLineChars="200" w:firstLine="560"/>
        <w:rPr>
          <w:rFonts w:ascii="Times New Roman" w:eastAsia="仿宋_GB2312" w:hAnsi="Times New Roman" w:cs="Times New Roman"/>
          <w:kern w:val="0"/>
          <w:sz w:val="28"/>
          <w:szCs w:val="20"/>
        </w:rPr>
      </w:pPr>
    </w:p>
    <w:p w:rsidR="00C90562" w:rsidRDefault="00C90562" w:rsidP="00BF7520">
      <w:pPr>
        <w:spacing w:line="560" w:lineRule="exact"/>
        <w:ind w:firstLineChars="200" w:firstLine="560"/>
        <w:rPr>
          <w:rFonts w:ascii="Times New Roman" w:eastAsia="仿宋_GB2312" w:hAnsi="Times New Roman" w:cs="Times New Roman"/>
          <w:kern w:val="0"/>
          <w:sz w:val="28"/>
          <w:szCs w:val="20"/>
        </w:rPr>
      </w:pPr>
    </w:p>
    <w:p w:rsidR="00C90562" w:rsidRDefault="00C90562" w:rsidP="00BF7520">
      <w:pPr>
        <w:spacing w:line="560" w:lineRule="exact"/>
        <w:ind w:firstLineChars="200" w:firstLine="560"/>
        <w:rPr>
          <w:rFonts w:ascii="Times New Roman" w:eastAsia="仿宋_GB2312" w:hAnsi="Times New Roman" w:cs="Times New Roman"/>
          <w:kern w:val="0"/>
          <w:sz w:val="28"/>
          <w:szCs w:val="20"/>
        </w:rPr>
      </w:pPr>
    </w:p>
    <w:p w:rsidR="00C90562" w:rsidRDefault="00C90562" w:rsidP="00BF7520">
      <w:pPr>
        <w:spacing w:line="560" w:lineRule="exact"/>
        <w:ind w:firstLineChars="200" w:firstLine="560"/>
        <w:rPr>
          <w:rFonts w:ascii="Times New Roman" w:eastAsia="仿宋_GB2312" w:hAnsi="Times New Roman" w:cs="Times New Roman"/>
          <w:kern w:val="0"/>
          <w:sz w:val="28"/>
          <w:szCs w:val="20"/>
        </w:rPr>
      </w:pPr>
    </w:p>
    <w:p w:rsidR="00C90562" w:rsidRDefault="00C90562" w:rsidP="00BF7520">
      <w:pPr>
        <w:spacing w:line="560" w:lineRule="exact"/>
        <w:ind w:firstLineChars="200" w:firstLine="560"/>
        <w:rPr>
          <w:rFonts w:ascii="Times New Roman" w:eastAsia="仿宋_GB2312" w:hAnsi="Times New Roman" w:cs="Times New Roman"/>
          <w:kern w:val="0"/>
          <w:sz w:val="28"/>
          <w:szCs w:val="20"/>
        </w:rPr>
      </w:pPr>
    </w:p>
    <w:p w:rsidR="00C90562" w:rsidRDefault="00C90562" w:rsidP="00BF7520">
      <w:pPr>
        <w:spacing w:line="560" w:lineRule="exact"/>
        <w:ind w:firstLineChars="200" w:firstLine="560"/>
        <w:rPr>
          <w:rFonts w:ascii="Times New Roman" w:eastAsia="仿宋_GB2312" w:hAnsi="Times New Roman" w:cs="Times New Roman"/>
          <w:kern w:val="0"/>
          <w:sz w:val="28"/>
          <w:szCs w:val="20"/>
        </w:rPr>
      </w:pPr>
    </w:p>
    <w:p w:rsidR="00C90562" w:rsidRPr="00C90562" w:rsidRDefault="00C90562" w:rsidP="00BF7520">
      <w:pPr>
        <w:spacing w:line="560" w:lineRule="exact"/>
        <w:ind w:firstLineChars="200" w:firstLine="560"/>
        <w:rPr>
          <w:rFonts w:ascii="Times New Roman" w:eastAsia="仿宋_GB2312" w:hAnsi="Times New Roman" w:cs="Times New Roman"/>
          <w:kern w:val="0"/>
          <w:sz w:val="28"/>
          <w:szCs w:val="20"/>
        </w:rPr>
      </w:pPr>
    </w:p>
    <w:p w:rsidR="00285355" w:rsidRPr="00406923" w:rsidRDefault="002A3165" w:rsidP="009F097A">
      <w:pPr>
        <w:pStyle w:val="01"/>
        <w:spacing w:before="156"/>
      </w:pPr>
      <w:bookmarkStart w:id="33" w:name="_Toc521835854"/>
      <w:bookmarkEnd w:id="32"/>
      <w:r>
        <w:br w:type="column"/>
      </w:r>
      <w:bookmarkStart w:id="34" w:name="_Toc524640587"/>
      <w:r w:rsidR="009F097A" w:rsidRPr="00406923">
        <w:t xml:space="preserve">4 </w:t>
      </w:r>
      <w:r w:rsidR="009F097A" w:rsidRPr="00406923">
        <w:t>综合评价</w:t>
      </w:r>
      <w:bookmarkEnd w:id="33"/>
      <w:r w:rsidR="006A7A8F">
        <w:rPr>
          <w:rFonts w:hint="eastAsia"/>
        </w:rPr>
        <w:t>及工作建议</w:t>
      </w:r>
      <w:bookmarkEnd w:id="34"/>
    </w:p>
    <w:p w:rsidR="006A7A8F" w:rsidRDefault="009F097A" w:rsidP="009F097A">
      <w:pPr>
        <w:spacing w:line="360" w:lineRule="auto"/>
        <w:ind w:firstLineChars="200" w:firstLine="600"/>
        <w:rPr>
          <w:rFonts w:ascii="Times New Roman" w:eastAsia="仿宋" w:hAnsi="Times New Roman" w:cs="Times New Roman"/>
          <w:kern w:val="0"/>
          <w:sz w:val="30"/>
          <w:szCs w:val="30"/>
        </w:rPr>
      </w:pPr>
      <w:r w:rsidRPr="00406923">
        <w:rPr>
          <w:rFonts w:ascii="Times New Roman" w:eastAsia="仿宋" w:hAnsi="Times New Roman" w:cs="Times New Roman"/>
          <w:kern w:val="0"/>
          <w:sz w:val="30"/>
          <w:szCs w:val="30"/>
        </w:rPr>
        <w:t>本次评估，西四环管理所风险综合等级为</w:t>
      </w:r>
      <w:r w:rsidRPr="00406923">
        <w:rPr>
          <w:rFonts w:ascii="Times New Roman" w:eastAsia="仿宋" w:hAnsi="Times New Roman" w:cs="Times New Roman"/>
          <w:kern w:val="0"/>
          <w:sz w:val="30"/>
          <w:szCs w:val="30"/>
        </w:rPr>
        <w:t>II</w:t>
      </w:r>
      <w:r w:rsidRPr="00406923">
        <w:rPr>
          <w:rFonts w:ascii="Times New Roman" w:eastAsia="仿宋" w:hAnsi="Times New Roman" w:cs="Times New Roman"/>
          <w:kern w:val="0"/>
          <w:sz w:val="30"/>
          <w:szCs w:val="30"/>
        </w:rPr>
        <w:t>级，属于可容忍风险。</w:t>
      </w:r>
    </w:p>
    <w:p w:rsidR="009F097A" w:rsidRPr="00406923" w:rsidRDefault="00F14FCF" w:rsidP="009F097A">
      <w:pPr>
        <w:spacing w:line="360" w:lineRule="auto"/>
        <w:ind w:firstLineChars="200" w:firstLine="600"/>
        <w:rPr>
          <w:rFonts w:ascii="Times New Roman" w:eastAsia="仿宋" w:hAnsi="Times New Roman" w:cs="Times New Roman"/>
          <w:sz w:val="30"/>
          <w:szCs w:val="30"/>
        </w:rPr>
      </w:pPr>
      <w:r>
        <w:rPr>
          <w:rFonts w:ascii="Times New Roman" w:eastAsia="仿宋" w:hAnsi="Times New Roman" w:cs="Times New Roman" w:hint="eastAsia"/>
          <w:kern w:val="0"/>
          <w:sz w:val="30"/>
          <w:szCs w:val="30"/>
        </w:rPr>
        <w:t>需要重点关注的风险点</w:t>
      </w:r>
      <w:r w:rsidR="006A7A8F">
        <w:rPr>
          <w:rFonts w:ascii="Times New Roman" w:eastAsia="仿宋" w:hAnsi="Times New Roman" w:cs="Times New Roman" w:hint="eastAsia"/>
          <w:kern w:val="0"/>
          <w:sz w:val="30"/>
          <w:szCs w:val="30"/>
        </w:rPr>
        <w:t>及工作建议</w:t>
      </w:r>
      <w:r>
        <w:rPr>
          <w:rFonts w:ascii="Times New Roman" w:eastAsia="仿宋" w:hAnsi="Times New Roman" w:cs="Times New Roman" w:hint="eastAsia"/>
          <w:kern w:val="0"/>
          <w:sz w:val="30"/>
          <w:szCs w:val="30"/>
        </w:rPr>
        <w:t>如下：</w:t>
      </w:r>
    </w:p>
    <w:p w:rsidR="009F097A" w:rsidRDefault="00F14FCF" w:rsidP="009F097A">
      <w:pPr>
        <w:spacing w:line="360" w:lineRule="auto"/>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w:t>
      </w:r>
      <w:r w:rsidR="006A7A8F">
        <w:rPr>
          <w:rFonts w:ascii="Times New Roman" w:eastAsia="仿宋" w:hAnsi="Times New Roman" w:cs="Times New Roman" w:hint="eastAsia"/>
          <w:sz w:val="30"/>
          <w:szCs w:val="30"/>
        </w:rPr>
        <w:t>一</w:t>
      </w:r>
      <w:r>
        <w:rPr>
          <w:rFonts w:ascii="Times New Roman" w:eastAsia="仿宋" w:hAnsi="Times New Roman" w:cs="Times New Roman" w:hint="eastAsia"/>
          <w:sz w:val="30"/>
          <w:szCs w:val="30"/>
        </w:rPr>
        <w:t>）</w:t>
      </w:r>
      <w:r w:rsidR="00B377DC" w:rsidRPr="00406923">
        <w:rPr>
          <w:rFonts w:ascii="Times New Roman" w:eastAsia="仿宋" w:hAnsi="Times New Roman" w:cs="Times New Roman"/>
          <w:kern w:val="0"/>
          <w:sz w:val="30"/>
          <w:szCs w:val="30"/>
        </w:rPr>
        <w:t>西四环管理所</w:t>
      </w:r>
      <w:r w:rsidR="00B377DC">
        <w:rPr>
          <w:rFonts w:ascii="Times New Roman" w:eastAsia="仿宋" w:hAnsi="Times New Roman" w:cs="Times New Roman" w:hint="eastAsia"/>
          <w:sz w:val="30"/>
          <w:szCs w:val="30"/>
        </w:rPr>
        <w:t>部分排水口排水出路不畅，建议根据</w:t>
      </w:r>
      <w:r w:rsidR="006F7B97">
        <w:rPr>
          <w:rFonts w:ascii="Times New Roman" w:eastAsia="仿宋" w:hAnsi="Times New Roman" w:cs="Times New Roman" w:hint="eastAsia"/>
          <w:sz w:val="30"/>
          <w:szCs w:val="30"/>
        </w:rPr>
        <w:t>工程自身和周边自然条件</w:t>
      </w:r>
      <w:r w:rsidR="008C0F8E">
        <w:rPr>
          <w:rFonts w:ascii="Times New Roman" w:eastAsia="仿宋" w:hAnsi="Times New Roman" w:cs="Times New Roman" w:hint="eastAsia"/>
          <w:sz w:val="30"/>
          <w:szCs w:val="30"/>
        </w:rPr>
        <w:t>现</w:t>
      </w:r>
      <w:r w:rsidR="00B377DC">
        <w:rPr>
          <w:rFonts w:ascii="Times New Roman" w:eastAsia="仿宋" w:hAnsi="Times New Roman" w:cs="Times New Roman" w:hint="eastAsia"/>
          <w:sz w:val="30"/>
          <w:szCs w:val="30"/>
        </w:rPr>
        <w:t>状</w:t>
      </w:r>
      <w:r w:rsidR="008C0F8E">
        <w:rPr>
          <w:rFonts w:ascii="Times New Roman" w:eastAsia="仿宋" w:hAnsi="Times New Roman" w:cs="Times New Roman" w:hint="eastAsia"/>
          <w:sz w:val="30"/>
          <w:szCs w:val="30"/>
        </w:rPr>
        <w:t>，</w:t>
      </w:r>
      <w:r w:rsidR="009F097A" w:rsidRPr="00406923">
        <w:rPr>
          <w:rFonts w:ascii="Times New Roman" w:eastAsia="仿宋" w:hAnsi="Times New Roman" w:cs="Times New Roman"/>
          <w:sz w:val="30"/>
          <w:szCs w:val="30"/>
        </w:rPr>
        <w:t>研究</w:t>
      </w:r>
      <w:r w:rsidR="00B377DC">
        <w:rPr>
          <w:rFonts w:ascii="Times New Roman" w:eastAsia="仿宋" w:hAnsi="Times New Roman" w:cs="Times New Roman" w:hint="eastAsia"/>
          <w:sz w:val="30"/>
          <w:szCs w:val="30"/>
        </w:rPr>
        <w:t>各排水口</w:t>
      </w:r>
      <w:r w:rsidR="009F097A" w:rsidRPr="00406923">
        <w:rPr>
          <w:rFonts w:ascii="Times New Roman" w:eastAsia="仿宋" w:hAnsi="Times New Roman" w:cs="Times New Roman"/>
          <w:sz w:val="30"/>
          <w:szCs w:val="30"/>
        </w:rPr>
        <w:t>检修期排水</w:t>
      </w:r>
      <w:r w:rsidR="00B377DC">
        <w:rPr>
          <w:rFonts w:ascii="Times New Roman" w:eastAsia="仿宋" w:hAnsi="Times New Roman" w:cs="Times New Roman" w:hint="eastAsia"/>
          <w:sz w:val="30"/>
          <w:szCs w:val="30"/>
        </w:rPr>
        <w:t>方案，疏通排水</w:t>
      </w:r>
      <w:r w:rsidR="009F097A" w:rsidRPr="00406923">
        <w:rPr>
          <w:rFonts w:ascii="Times New Roman" w:eastAsia="仿宋" w:hAnsi="Times New Roman" w:cs="Times New Roman"/>
          <w:sz w:val="30"/>
          <w:szCs w:val="30"/>
        </w:rPr>
        <w:t>出路。</w:t>
      </w:r>
    </w:p>
    <w:p w:rsidR="00B444DA" w:rsidRDefault="00B377DC" w:rsidP="009F097A">
      <w:pPr>
        <w:spacing w:line="360" w:lineRule="auto"/>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w:t>
      </w:r>
      <w:r w:rsidR="006A7A8F">
        <w:rPr>
          <w:rFonts w:ascii="Times New Roman" w:eastAsia="仿宋" w:hAnsi="Times New Roman" w:cs="Times New Roman" w:hint="eastAsia"/>
          <w:sz w:val="30"/>
          <w:szCs w:val="30"/>
        </w:rPr>
        <w:t>二</w:t>
      </w:r>
      <w:r>
        <w:rPr>
          <w:rFonts w:ascii="Times New Roman" w:eastAsia="仿宋" w:hAnsi="Times New Roman" w:cs="Times New Roman" w:hint="eastAsia"/>
          <w:sz w:val="30"/>
          <w:szCs w:val="30"/>
        </w:rPr>
        <w:t>）</w:t>
      </w:r>
      <w:r w:rsidRPr="00406923">
        <w:rPr>
          <w:rFonts w:ascii="Times New Roman" w:eastAsia="仿宋" w:hAnsi="Times New Roman" w:cs="Times New Roman"/>
          <w:kern w:val="0"/>
          <w:sz w:val="30"/>
          <w:szCs w:val="30"/>
        </w:rPr>
        <w:t>西四环管理所</w:t>
      </w:r>
      <w:r>
        <w:rPr>
          <w:rFonts w:ascii="Times New Roman" w:eastAsia="仿宋" w:hAnsi="Times New Roman" w:cs="Times New Roman" w:hint="eastAsia"/>
          <w:kern w:val="0"/>
          <w:sz w:val="30"/>
          <w:szCs w:val="30"/>
        </w:rPr>
        <w:t>所辖工程</w:t>
      </w:r>
      <w:r w:rsidR="00B444DA">
        <w:rPr>
          <w:rFonts w:ascii="Times New Roman" w:eastAsia="仿宋" w:hAnsi="Times New Roman" w:cs="Times New Roman" w:hint="eastAsia"/>
          <w:sz w:val="30"/>
          <w:szCs w:val="30"/>
        </w:rPr>
        <w:t>位于市区，</w:t>
      </w:r>
      <w:r>
        <w:rPr>
          <w:rFonts w:ascii="Times New Roman" w:eastAsia="仿宋" w:hAnsi="Times New Roman" w:cs="Times New Roman" w:hint="eastAsia"/>
          <w:sz w:val="30"/>
          <w:szCs w:val="30"/>
        </w:rPr>
        <w:t>穿越市政设施较多，</w:t>
      </w:r>
      <w:r w:rsidR="00CB62DE" w:rsidRPr="00CB62DE">
        <w:rPr>
          <w:rFonts w:ascii="Times New Roman" w:eastAsia="仿宋" w:hAnsi="Times New Roman" w:cs="Times New Roman" w:hint="eastAsia"/>
          <w:sz w:val="30"/>
          <w:szCs w:val="30"/>
        </w:rPr>
        <w:t>对于新增管道、地铁、桥墩等后穿越工程，</w:t>
      </w:r>
      <w:r>
        <w:rPr>
          <w:rFonts w:ascii="Times New Roman" w:eastAsia="仿宋" w:hAnsi="Times New Roman" w:cs="Times New Roman" w:hint="eastAsia"/>
          <w:sz w:val="30"/>
          <w:szCs w:val="30"/>
        </w:rPr>
        <w:t>应</w:t>
      </w:r>
      <w:r w:rsidR="00CB62DE" w:rsidRPr="00CB62DE">
        <w:rPr>
          <w:rFonts w:ascii="Times New Roman" w:eastAsia="仿宋" w:hAnsi="Times New Roman" w:cs="Times New Roman" w:hint="eastAsia"/>
          <w:sz w:val="30"/>
          <w:szCs w:val="30"/>
        </w:rPr>
        <w:t>加强监管，</w:t>
      </w:r>
      <w:r>
        <w:rPr>
          <w:rFonts w:ascii="Times New Roman" w:eastAsia="仿宋" w:hAnsi="Times New Roman" w:cs="Times New Roman" w:hint="eastAsia"/>
          <w:sz w:val="30"/>
          <w:szCs w:val="30"/>
        </w:rPr>
        <w:t>后穿越工程应及时上报中线主管部门，</w:t>
      </w:r>
      <w:r w:rsidR="00CB62DE" w:rsidRPr="00CB62DE">
        <w:rPr>
          <w:rFonts w:ascii="Times New Roman" w:eastAsia="仿宋" w:hAnsi="Times New Roman" w:cs="Times New Roman" w:hint="eastAsia"/>
          <w:sz w:val="30"/>
          <w:szCs w:val="30"/>
        </w:rPr>
        <w:t>穿越方案和</w:t>
      </w:r>
      <w:r w:rsidR="00675799">
        <w:rPr>
          <w:rFonts w:ascii="Times New Roman" w:eastAsia="仿宋" w:hAnsi="Times New Roman" w:cs="Times New Roman" w:hint="eastAsia"/>
          <w:sz w:val="30"/>
          <w:szCs w:val="30"/>
        </w:rPr>
        <w:t>对</w:t>
      </w:r>
      <w:r w:rsidR="00675799">
        <w:rPr>
          <w:rFonts w:ascii="Times New Roman" w:eastAsia="仿宋" w:hAnsi="Times New Roman" w:cs="Times New Roman"/>
          <w:sz w:val="30"/>
          <w:szCs w:val="30"/>
        </w:rPr>
        <w:t>输水箱涵的</w:t>
      </w:r>
      <w:r w:rsidR="00CB62DE" w:rsidRPr="00CB62DE">
        <w:rPr>
          <w:rFonts w:ascii="Times New Roman" w:eastAsia="仿宋" w:hAnsi="Times New Roman" w:cs="Times New Roman" w:hint="eastAsia"/>
          <w:sz w:val="30"/>
          <w:szCs w:val="30"/>
        </w:rPr>
        <w:t>影响评价</w:t>
      </w:r>
      <w:r>
        <w:rPr>
          <w:rFonts w:ascii="Times New Roman" w:eastAsia="仿宋" w:hAnsi="Times New Roman" w:cs="Times New Roman" w:hint="eastAsia"/>
          <w:sz w:val="30"/>
          <w:szCs w:val="30"/>
        </w:rPr>
        <w:t>应经过中线主管部门批准</w:t>
      </w:r>
      <w:r w:rsidR="00CB62DE" w:rsidRPr="00CB62DE">
        <w:rPr>
          <w:rFonts w:ascii="Times New Roman" w:eastAsia="仿宋" w:hAnsi="Times New Roman" w:cs="Times New Roman" w:hint="eastAsia"/>
          <w:sz w:val="30"/>
          <w:szCs w:val="30"/>
        </w:rPr>
        <w:t>。</w:t>
      </w:r>
    </w:p>
    <w:p w:rsidR="0002049E" w:rsidRPr="00406923" w:rsidRDefault="006F7B97" w:rsidP="00BC638D">
      <w:pPr>
        <w:spacing w:line="560" w:lineRule="exact"/>
        <w:ind w:firstLineChars="200" w:firstLine="600"/>
        <w:rPr>
          <w:rFonts w:ascii="Times New Roman" w:hAnsi="Times New Roman" w:cs="Times New Roman"/>
        </w:rPr>
      </w:pPr>
      <w:r>
        <w:rPr>
          <w:rFonts w:ascii="Times New Roman" w:eastAsia="仿宋" w:hAnsi="Times New Roman" w:cs="Times New Roman" w:hint="eastAsia"/>
          <w:kern w:val="0"/>
          <w:sz w:val="30"/>
          <w:szCs w:val="30"/>
        </w:rPr>
        <w:t>（</w:t>
      </w:r>
      <w:r w:rsidR="006A7A8F">
        <w:rPr>
          <w:rFonts w:ascii="Times New Roman" w:eastAsia="仿宋" w:hAnsi="Times New Roman" w:cs="Times New Roman" w:hint="eastAsia"/>
          <w:kern w:val="0"/>
          <w:sz w:val="30"/>
          <w:szCs w:val="30"/>
        </w:rPr>
        <w:t>三</w:t>
      </w:r>
      <w:r>
        <w:rPr>
          <w:rFonts w:ascii="Times New Roman" w:eastAsia="仿宋" w:hAnsi="Times New Roman" w:cs="Times New Roman" w:hint="eastAsia"/>
          <w:kern w:val="0"/>
          <w:sz w:val="30"/>
          <w:szCs w:val="30"/>
        </w:rPr>
        <w:t>）</w:t>
      </w:r>
      <w:r w:rsidRPr="00406923">
        <w:rPr>
          <w:rFonts w:ascii="Times New Roman" w:eastAsia="仿宋" w:hAnsi="Times New Roman" w:cs="Times New Roman"/>
          <w:kern w:val="0"/>
          <w:sz w:val="30"/>
          <w:szCs w:val="30"/>
        </w:rPr>
        <w:t>西四环</w:t>
      </w:r>
      <w:r w:rsidRPr="003A6B7D">
        <w:rPr>
          <w:rFonts w:ascii="Times New Roman" w:eastAsia="仿宋" w:hAnsi="Times New Roman" w:cs="Times New Roman"/>
          <w:kern w:val="0"/>
          <w:sz w:val="30"/>
          <w:szCs w:val="30"/>
        </w:rPr>
        <w:t>管理</w:t>
      </w:r>
      <w:r>
        <w:rPr>
          <w:rFonts w:ascii="Times New Roman" w:eastAsia="仿宋" w:hAnsi="Times New Roman" w:cs="Times New Roman" w:hint="eastAsia"/>
          <w:kern w:val="0"/>
          <w:sz w:val="30"/>
          <w:szCs w:val="30"/>
        </w:rPr>
        <w:t>所所辖工程</w:t>
      </w:r>
      <w:r>
        <w:rPr>
          <w:rFonts w:ascii="Times New Roman" w:eastAsia="仿宋" w:hAnsi="Times New Roman" w:cs="Times New Roman" w:hint="eastAsia"/>
          <w:sz w:val="30"/>
          <w:szCs w:val="30"/>
        </w:rPr>
        <w:t>位于市区，</w:t>
      </w:r>
      <w:r w:rsidRPr="003A6B7D">
        <w:rPr>
          <w:rFonts w:ascii="Times New Roman" w:eastAsia="仿宋" w:hAnsi="Times New Roman" w:cs="Times New Roman"/>
          <w:kern w:val="0"/>
          <w:sz w:val="30"/>
          <w:szCs w:val="30"/>
        </w:rPr>
        <w:t>人口密集，应注意按照国务院</w:t>
      </w:r>
      <w:r>
        <w:rPr>
          <w:rFonts w:ascii="Times New Roman" w:eastAsia="仿宋" w:hAnsi="Times New Roman" w:cs="Times New Roman" w:hint="eastAsia"/>
          <w:kern w:val="0"/>
          <w:sz w:val="30"/>
          <w:szCs w:val="30"/>
        </w:rPr>
        <w:t>管理</w:t>
      </w:r>
      <w:r w:rsidRPr="003A6B7D">
        <w:rPr>
          <w:rFonts w:ascii="Times New Roman" w:eastAsia="仿宋" w:hAnsi="Times New Roman" w:cs="Times New Roman"/>
          <w:kern w:val="0"/>
          <w:sz w:val="30"/>
          <w:szCs w:val="30"/>
        </w:rPr>
        <w:t>条例要求，加强对工程保护范围内生产活动监控，加强</w:t>
      </w:r>
      <w:r w:rsidR="008C0F8E">
        <w:rPr>
          <w:rFonts w:ascii="Times New Roman" w:eastAsia="仿宋" w:hAnsi="Times New Roman" w:cs="Times New Roman" w:hint="eastAsia"/>
          <w:kern w:val="0"/>
          <w:sz w:val="30"/>
          <w:szCs w:val="30"/>
        </w:rPr>
        <w:t>分水口等露出地面的建筑物和</w:t>
      </w:r>
      <w:r w:rsidRPr="003A6B7D">
        <w:rPr>
          <w:rFonts w:ascii="Times New Roman" w:eastAsia="仿宋" w:hAnsi="Times New Roman" w:cs="Times New Roman"/>
          <w:kern w:val="0"/>
          <w:sz w:val="30"/>
          <w:szCs w:val="30"/>
        </w:rPr>
        <w:t>工程周界安防。</w:t>
      </w:r>
    </w:p>
    <w:sectPr w:rsidR="0002049E" w:rsidRPr="00406923" w:rsidSect="009F097A">
      <w:footerReference w:type="default" r:id="rId12"/>
      <w:pgSz w:w="16838" w:h="11906" w:orient="landscape"/>
      <w:pgMar w:top="1797" w:right="1440" w:bottom="1560" w:left="144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9B9" w:rsidRDefault="00EC69B9">
      <w:r>
        <w:separator/>
      </w:r>
    </w:p>
  </w:endnote>
  <w:endnote w:type="continuationSeparator" w:id="0">
    <w:p w:rsidR="00EC69B9" w:rsidRDefault="00EC6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stem">
    <w:altName w:val="★锐线体"/>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A8F" w:rsidRDefault="006A7A8F">
    <w:pPr>
      <w:pStyle w:val="afffffd"/>
      <w:jc w:val="center"/>
    </w:pPr>
  </w:p>
  <w:p w:rsidR="006A7A8F" w:rsidRDefault="006A7A8F">
    <w:pPr>
      <w:pStyle w:val="afffffd"/>
    </w:pPr>
  </w:p>
  <w:p w:rsidR="006A7A8F" w:rsidRDefault="006A7A8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2708053"/>
      <w:docPartObj>
        <w:docPartGallery w:val="Page Numbers (Bottom of Page)"/>
        <w:docPartUnique/>
      </w:docPartObj>
    </w:sdtPr>
    <w:sdtEndPr/>
    <w:sdtContent>
      <w:p w:rsidR="00BC638D" w:rsidRDefault="000123F8">
        <w:pPr>
          <w:pStyle w:val="afffffd"/>
          <w:jc w:val="center"/>
        </w:pPr>
        <w:r>
          <w:fldChar w:fldCharType="begin"/>
        </w:r>
        <w:r w:rsidR="00BC638D">
          <w:instrText>PAGE   \* MERGEFORMAT</w:instrText>
        </w:r>
        <w:r>
          <w:fldChar w:fldCharType="separate"/>
        </w:r>
        <w:r w:rsidR="00B5002C" w:rsidRPr="00B5002C">
          <w:rPr>
            <w:noProof/>
            <w:lang w:val="zh-CN"/>
          </w:rPr>
          <w:t>1</w:t>
        </w:r>
        <w:r>
          <w:rPr>
            <w:noProof/>
            <w:lang w:val="zh-CN"/>
          </w:rPr>
          <w:fldChar w:fldCharType="end"/>
        </w:r>
      </w:p>
    </w:sdtContent>
  </w:sdt>
  <w:p w:rsidR="00BC638D" w:rsidRDefault="00BC638D">
    <w:pPr>
      <w:pStyle w:val="affff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9B9" w:rsidRDefault="00EC69B9">
      <w:r>
        <w:separator/>
      </w:r>
    </w:p>
  </w:footnote>
  <w:footnote w:type="continuationSeparator" w:id="0">
    <w:p w:rsidR="00EC69B9" w:rsidRDefault="00EC69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lvlText w:val="%1"/>
      <w:lvlJc w:val="left"/>
      <w:pPr>
        <w:tabs>
          <w:tab w:val="left" w:pos="1111"/>
        </w:tabs>
        <w:ind w:left="1111" w:hanging="432"/>
      </w:pPr>
      <w:rPr>
        <w:rFonts w:hint="eastAsia"/>
      </w:rPr>
    </w:lvl>
    <w:lvl w:ilvl="1">
      <w:start w:val="1"/>
      <w:numFmt w:val="decimal"/>
      <w:lvlText w:val="%1.%2"/>
      <w:lvlJc w:val="left"/>
      <w:pPr>
        <w:tabs>
          <w:tab w:val="left" w:pos="1255"/>
        </w:tabs>
        <w:ind w:left="1255" w:hanging="576"/>
      </w:pPr>
      <w:rPr>
        <w:rFonts w:hint="eastAsia"/>
      </w:rPr>
    </w:lvl>
    <w:lvl w:ilvl="2">
      <w:start w:val="1"/>
      <w:numFmt w:val="decimal"/>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7"/>
  </w:num>
  <w:num w:numId="2">
    <w:abstractNumId w:val="8"/>
  </w:num>
  <w:num w:numId="3">
    <w:abstractNumId w:val="9"/>
  </w:num>
  <w:num w:numId="4">
    <w:abstractNumId w:val="1"/>
  </w:num>
  <w:num w:numId="5">
    <w:abstractNumId w:val="0"/>
  </w:num>
  <w:num w:numId="6">
    <w:abstractNumId w:val="6"/>
  </w:num>
  <w:num w:numId="7">
    <w:abstractNumId w:val="5"/>
  </w:num>
  <w:num w:numId="8">
    <w:abstractNumId w:val="4"/>
  </w:num>
  <w:num w:numId="9">
    <w:abstractNumId w:val="3"/>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736B1"/>
    <w:rsid w:val="0000005B"/>
    <w:rsid w:val="0000132D"/>
    <w:rsid w:val="000123F8"/>
    <w:rsid w:val="0002049E"/>
    <w:rsid w:val="00090700"/>
    <w:rsid w:val="000B24BD"/>
    <w:rsid w:val="000B4C7A"/>
    <w:rsid w:val="000B5DCA"/>
    <w:rsid w:val="000B6E74"/>
    <w:rsid w:val="000C44A9"/>
    <w:rsid w:val="000E5BC3"/>
    <w:rsid w:val="001069F1"/>
    <w:rsid w:val="00141286"/>
    <w:rsid w:val="001504EB"/>
    <w:rsid w:val="00166E89"/>
    <w:rsid w:val="0018215D"/>
    <w:rsid w:val="001A4B96"/>
    <w:rsid w:val="001A5915"/>
    <w:rsid w:val="001E4C95"/>
    <w:rsid w:val="00261144"/>
    <w:rsid w:val="00285355"/>
    <w:rsid w:val="002A1DB9"/>
    <w:rsid w:val="002A3165"/>
    <w:rsid w:val="002A34D3"/>
    <w:rsid w:val="002B6574"/>
    <w:rsid w:val="002C064B"/>
    <w:rsid w:val="002E2514"/>
    <w:rsid w:val="002E491F"/>
    <w:rsid w:val="00307021"/>
    <w:rsid w:val="00354F39"/>
    <w:rsid w:val="00371E4E"/>
    <w:rsid w:val="003934AD"/>
    <w:rsid w:val="0040394C"/>
    <w:rsid w:val="00406923"/>
    <w:rsid w:val="004116D4"/>
    <w:rsid w:val="0041781B"/>
    <w:rsid w:val="00457C7D"/>
    <w:rsid w:val="004C15AD"/>
    <w:rsid w:val="004C4A55"/>
    <w:rsid w:val="004F32CB"/>
    <w:rsid w:val="00505844"/>
    <w:rsid w:val="005346D0"/>
    <w:rsid w:val="005529A6"/>
    <w:rsid w:val="00553D81"/>
    <w:rsid w:val="00596012"/>
    <w:rsid w:val="005A1BA3"/>
    <w:rsid w:val="005D2031"/>
    <w:rsid w:val="005D2535"/>
    <w:rsid w:val="005E4C9C"/>
    <w:rsid w:val="005F2A43"/>
    <w:rsid w:val="00623630"/>
    <w:rsid w:val="00636887"/>
    <w:rsid w:val="00637866"/>
    <w:rsid w:val="00675799"/>
    <w:rsid w:val="00691AB0"/>
    <w:rsid w:val="006A1C39"/>
    <w:rsid w:val="006A7A8F"/>
    <w:rsid w:val="006E40B2"/>
    <w:rsid w:val="006F7B97"/>
    <w:rsid w:val="00713707"/>
    <w:rsid w:val="0075457B"/>
    <w:rsid w:val="007A0C16"/>
    <w:rsid w:val="007E359D"/>
    <w:rsid w:val="007F4A80"/>
    <w:rsid w:val="007F4F92"/>
    <w:rsid w:val="008140D7"/>
    <w:rsid w:val="00842A68"/>
    <w:rsid w:val="00847C3F"/>
    <w:rsid w:val="00850183"/>
    <w:rsid w:val="008514FB"/>
    <w:rsid w:val="00893F29"/>
    <w:rsid w:val="008A0275"/>
    <w:rsid w:val="008C0F8E"/>
    <w:rsid w:val="008D0133"/>
    <w:rsid w:val="008F1CF1"/>
    <w:rsid w:val="0090459B"/>
    <w:rsid w:val="00940462"/>
    <w:rsid w:val="009606A4"/>
    <w:rsid w:val="009736B1"/>
    <w:rsid w:val="009941AD"/>
    <w:rsid w:val="009A4720"/>
    <w:rsid w:val="009B07A5"/>
    <w:rsid w:val="009C76D1"/>
    <w:rsid w:val="009D4B50"/>
    <w:rsid w:val="009E3781"/>
    <w:rsid w:val="009F097A"/>
    <w:rsid w:val="009F7858"/>
    <w:rsid w:val="00A01936"/>
    <w:rsid w:val="00A53AE8"/>
    <w:rsid w:val="00A92ABA"/>
    <w:rsid w:val="00A97EB5"/>
    <w:rsid w:val="00AB44F7"/>
    <w:rsid w:val="00AB60F5"/>
    <w:rsid w:val="00AC0459"/>
    <w:rsid w:val="00B377DC"/>
    <w:rsid w:val="00B444DA"/>
    <w:rsid w:val="00B5002C"/>
    <w:rsid w:val="00B64B1E"/>
    <w:rsid w:val="00B764D4"/>
    <w:rsid w:val="00B8798E"/>
    <w:rsid w:val="00BB4D76"/>
    <w:rsid w:val="00BC638D"/>
    <w:rsid w:val="00BF7520"/>
    <w:rsid w:val="00C11B6C"/>
    <w:rsid w:val="00C53166"/>
    <w:rsid w:val="00C573D7"/>
    <w:rsid w:val="00C61949"/>
    <w:rsid w:val="00C6431F"/>
    <w:rsid w:val="00C855B5"/>
    <w:rsid w:val="00C90562"/>
    <w:rsid w:val="00CB62DE"/>
    <w:rsid w:val="00CD375A"/>
    <w:rsid w:val="00CF0A30"/>
    <w:rsid w:val="00D36F31"/>
    <w:rsid w:val="00D72DBD"/>
    <w:rsid w:val="00D930F6"/>
    <w:rsid w:val="00D94D40"/>
    <w:rsid w:val="00D9637F"/>
    <w:rsid w:val="00DD3987"/>
    <w:rsid w:val="00E4048D"/>
    <w:rsid w:val="00E44CD3"/>
    <w:rsid w:val="00E57192"/>
    <w:rsid w:val="00E63140"/>
    <w:rsid w:val="00E72677"/>
    <w:rsid w:val="00E76FE6"/>
    <w:rsid w:val="00EB49D6"/>
    <w:rsid w:val="00EC69B9"/>
    <w:rsid w:val="00ED71C6"/>
    <w:rsid w:val="00F14FCF"/>
    <w:rsid w:val="00F52C43"/>
    <w:rsid w:val="00F62833"/>
    <w:rsid w:val="00F653DA"/>
    <w:rsid w:val="00F72923"/>
    <w:rsid w:val="00FD3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4E73FF60-0609-477D-AD07-13ED9656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qFormat="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qFormat="1"/>
    <w:lsdException w:name="List Bullet" w:semiHidden="1" w:unhideWhenUsed="1" w:qFormat="1"/>
    <w:lsdException w:name="List Number" w:semiHidden="1" w:uiPriority="99" w:unhideWhenUsed="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unhideWhenUsed="1" w:qFormat="1"/>
    <w:lsdException w:name="Table Grid" w:uiPriority="59"/>
    <w:lsdException w:name="Table Theme" w:semiHidden="1" w:unhideWhenUsed="1" w:qFormat="1"/>
    <w:lsdException w:name="Placeholder Text" w:semiHidden="1" w:uiPriority="99"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C573D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1"/>
    <w:qFormat/>
    <w:rsid w:val="00C573D7"/>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C573D7"/>
    <w:pPr>
      <w:keepNext/>
      <w:keepLines/>
      <w:spacing w:before="260" w:after="260" w:line="416" w:lineRule="auto"/>
      <w:outlineLvl w:val="1"/>
    </w:pPr>
    <w:rPr>
      <w:rFonts w:ascii="Cambria" w:eastAsia="宋体" w:hAnsi="Cambria" w:cs="Times New Roman"/>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C573D7"/>
    <w:pPr>
      <w:keepNext/>
      <w:keepLines/>
      <w:spacing w:before="260" w:after="260" w:line="416" w:lineRule="auto"/>
      <w:outlineLvl w:val="2"/>
    </w:pPr>
    <w:rPr>
      <w:b/>
      <w:bCs/>
      <w:sz w:val="32"/>
      <w:szCs w:val="32"/>
    </w:rPr>
  </w:style>
  <w:style w:type="paragraph" w:styleId="41">
    <w:name w:val="heading 4"/>
    <w:basedOn w:val="a2"/>
    <w:next w:val="a2"/>
    <w:link w:val="4Char1"/>
    <w:uiPriority w:val="1"/>
    <w:unhideWhenUsed/>
    <w:qFormat/>
    <w:rsid w:val="00C573D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uiPriority w:val="1"/>
    <w:qFormat/>
    <w:rsid w:val="00C573D7"/>
    <w:pPr>
      <w:keepNext w:val="0"/>
      <w:tabs>
        <w:tab w:val="left" w:pos="900"/>
        <w:tab w:val="left"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C573D7"/>
    <w:pPr>
      <w:keepNext/>
      <w:keepLines/>
      <w:spacing w:before="240" w:after="64" w:line="320" w:lineRule="auto"/>
      <w:outlineLvl w:val="5"/>
    </w:pPr>
    <w:rPr>
      <w:rFonts w:ascii="Cambria" w:eastAsia="宋体" w:hAnsi="Cambria" w:cs="Times New Roman"/>
      <w:b/>
      <w:bCs/>
      <w:sz w:val="24"/>
      <w:szCs w:val="24"/>
    </w:rPr>
  </w:style>
  <w:style w:type="paragraph" w:styleId="7">
    <w:name w:val="heading 7"/>
    <w:basedOn w:val="a2"/>
    <w:next w:val="a2"/>
    <w:link w:val="7Char"/>
    <w:uiPriority w:val="1"/>
    <w:qFormat/>
    <w:rsid w:val="00C573D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C573D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C573D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qFormat/>
    <w:rsid w:val="00C573D7"/>
    <w:rPr>
      <w:b/>
      <w:bCs/>
      <w:sz w:val="32"/>
      <w:szCs w:val="32"/>
    </w:rPr>
  </w:style>
  <w:style w:type="paragraph" w:customStyle="1" w:styleId="01">
    <w:name w:val="01一级标题"/>
    <w:basedOn w:val="a2"/>
    <w:qFormat/>
    <w:rsid w:val="00C573D7"/>
    <w:pPr>
      <w:tabs>
        <w:tab w:val="left" w:pos="1111"/>
      </w:tabs>
      <w:spacing w:beforeLines="50"/>
      <w:jc w:val="left"/>
      <w:textAlignment w:val="baseline"/>
      <w:outlineLvl w:val="0"/>
    </w:pPr>
    <w:rPr>
      <w:rFonts w:ascii="Times New Roman" w:eastAsia="黑体" w:hAnsi="Times New Roman" w:cs="Times New Roman"/>
      <w:bCs/>
      <w:sz w:val="36"/>
      <w:szCs w:val="24"/>
    </w:rPr>
  </w:style>
  <w:style w:type="paragraph" w:customStyle="1" w:styleId="02">
    <w:name w:val="02二级标题"/>
    <w:basedOn w:val="a2"/>
    <w:qFormat/>
    <w:rsid w:val="00C573D7"/>
    <w:pPr>
      <w:tabs>
        <w:tab w:val="left" w:pos="1111"/>
        <w:tab w:val="left" w:pos="1255"/>
      </w:tabs>
      <w:jc w:val="left"/>
      <w:textAlignment w:val="baseline"/>
      <w:outlineLvl w:val="1"/>
    </w:pPr>
    <w:rPr>
      <w:rFonts w:ascii="Times New Roman" w:eastAsia="黑体" w:hAnsi="Times New Roman" w:cs="Times New Roman"/>
      <w:sz w:val="28"/>
      <w:szCs w:val="24"/>
    </w:rPr>
  </w:style>
  <w:style w:type="paragraph" w:customStyle="1" w:styleId="03">
    <w:name w:val="03三级标题"/>
    <w:basedOn w:val="a2"/>
    <w:qFormat/>
    <w:rsid w:val="00C573D7"/>
    <w:pPr>
      <w:tabs>
        <w:tab w:val="left" w:pos="1111"/>
        <w:tab w:val="left" w:pos="1399"/>
      </w:tabs>
      <w:spacing w:line="560" w:lineRule="exact"/>
      <w:textAlignment w:val="baseline"/>
      <w:outlineLvl w:val="2"/>
    </w:pPr>
    <w:rPr>
      <w:rFonts w:ascii="Times New Roman" w:eastAsia="黑体" w:hAnsi="Times New Roman" w:cs="Times New Roman"/>
      <w:sz w:val="24"/>
      <w:szCs w:val="24"/>
    </w:rPr>
  </w:style>
  <w:style w:type="paragraph" w:customStyle="1" w:styleId="04">
    <w:name w:val="04四级标题"/>
    <w:basedOn w:val="a2"/>
    <w:qFormat/>
    <w:rsid w:val="00C573D7"/>
    <w:pPr>
      <w:numPr>
        <w:ilvl w:val="3"/>
        <w:numId w:val="1"/>
      </w:numPr>
      <w:spacing w:line="360" w:lineRule="auto"/>
      <w:textAlignment w:val="baseline"/>
      <w:outlineLvl w:val="3"/>
    </w:pPr>
    <w:rPr>
      <w:rFonts w:ascii="宋体" w:eastAsia="宋体" w:hAnsi="宋体" w:cs="Times New Roman"/>
      <w:b/>
      <w:sz w:val="24"/>
      <w:szCs w:val="24"/>
    </w:r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1"/>
    <w:qFormat/>
    <w:rsid w:val="00C573D7"/>
    <w:rPr>
      <w:rFonts w:ascii="Times New Roman" w:eastAsia="黑体" w:hAnsi="Times New Roman" w:cs="Times New Roman"/>
      <w:bCs/>
      <w:kern w:val="44"/>
      <w:sz w:val="36"/>
      <w:szCs w:val="36"/>
    </w:rPr>
  </w:style>
  <w:style w:type="paragraph" w:customStyle="1" w:styleId="10">
    <w:name w:val="1"/>
    <w:basedOn w:val="1"/>
    <w:qFormat/>
    <w:rsid w:val="00C573D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C573D7"/>
    <w:rPr>
      <w:rFonts w:ascii="Cambria" w:eastAsia="宋体" w:hAnsi="Cambria" w:cs="Times New Roman"/>
      <w:b/>
      <w:bCs/>
      <w:sz w:val="30"/>
      <w:szCs w:val="32"/>
    </w:rPr>
  </w:style>
  <w:style w:type="paragraph" w:customStyle="1" w:styleId="11">
    <w:name w:val="1.1"/>
    <w:basedOn w:val="20"/>
    <w:qFormat/>
    <w:rsid w:val="00C573D7"/>
  </w:style>
  <w:style w:type="paragraph" w:customStyle="1" w:styleId="111">
    <w:name w:val="1.1.1"/>
    <w:basedOn w:val="30"/>
    <w:qFormat/>
    <w:rsid w:val="00C573D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character" w:customStyle="1" w:styleId="apple-converted-space">
    <w:name w:val="apple-converted-space"/>
    <w:basedOn w:val="a4"/>
    <w:rsid w:val="00C573D7"/>
  </w:style>
  <w:style w:type="paragraph" w:customStyle="1" w:styleId="Char">
    <w:name w:val="Char"/>
    <w:basedOn w:val="a2"/>
    <w:qFormat/>
    <w:rsid w:val="00C573D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CharCharCharChar">
    <w:name w:val="Char Char Char Char"/>
    <w:basedOn w:val="a2"/>
    <w:qFormat/>
    <w:rsid w:val="00C573D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CharCharCharCharCharChar">
    <w:name w:val="Char Char Char Char Char Char"/>
    <w:basedOn w:val="a2"/>
    <w:qFormat/>
    <w:rsid w:val="00C573D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qFormat/>
    <w:rsid w:val="00C573D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qFormat/>
    <w:rsid w:val="00C573D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C573D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13">
    <w:name w:val="Char Char13"/>
    <w:basedOn w:val="a2"/>
    <w:qFormat/>
    <w:rsid w:val="00C573D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Char2">
    <w:name w:val="Char Char2"/>
    <w:basedOn w:val="a2"/>
    <w:qFormat/>
    <w:rsid w:val="00C573D7"/>
    <w:pPr>
      <w:spacing w:line="360" w:lineRule="auto"/>
      <w:ind w:firstLineChars="200" w:firstLine="200"/>
    </w:pPr>
    <w:rPr>
      <w:rFonts w:ascii="Times New Roman" w:eastAsia="仿宋_GB2312" w:hAnsi="Times New Roman" w:cs="Times New Roman"/>
      <w:sz w:val="28"/>
      <w:szCs w:val="20"/>
    </w:rPr>
  </w:style>
  <w:style w:type="character" w:customStyle="1" w:styleId="CharChar3">
    <w:name w:val="Char Char3"/>
    <w:qFormat/>
    <w:rsid w:val="00C573D7"/>
    <w:rPr>
      <w:rFonts w:ascii="Arial" w:eastAsia="黑体" w:hAnsi="Arial"/>
      <w:b/>
      <w:bCs/>
      <w:kern w:val="2"/>
      <w:sz w:val="32"/>
      <w:szCs w:val="32"/>
      <w:lang w:val="en-US" w:eastAsia="zh-CN" w:bidi="ar-SA"/>
    </w:rPr>
  </w:style>
  <w:style w:type="character" w:customStyle="1" w:styleId="CharChar4">
    <w:name w:val="Char Char4"/>
    <w:qFormat/>
    <w:rsid w:val="00C573D7"/>
    <w:rPr>
      <w:rFonts w:eastAsia="宋体"/>
      <w:b/>
      <w:bCs/>
      <w:kern w:val="44"/>
      <w:sz w:val="44"/>
      <w:szCs w:val="44"/>
      <w:lang w:val="en-US" w:eastAsia="zh-CN" w:bidi="ar-SA"/>
    </w:rPr>
  </w:style>
  <w:style w:type="paragraph" w:customStyle="1" w:styleId="Char1">
    <w:name w:val="Char1"/>
    <w:basedOn w:val="a2"/>
    <w:semiHidden/>
    <w:qFormat/>
    <w:rsid w:val="00C573D7"/>
    <w:pPr>
      <w:ind w:firstLineChars="200" w:firstLine="200"/>
    </w:pPr>
    <w:rPr>
      <w:rFonts w:ascii="Times New Roman" w:eastAsia="宋体" w:hAnsi="Times New Roman" w:cs="Times New Roman"/>
      <w:szCs w:val="24"/>
    </w:rPr>
  </w:style>
  <w:style w:type="paragraph" w:customStyle="1" w:styleId="Char2">
    <w:name w:val="Char2"/>
    <w:basedOn w:val="a2"/>
    <w:qFormat/>
    <w:rsid w:val="00C573D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1">
    <w:name w:val="Char21"/>
    <w:basedOn w:val="a2"/>
    <w:qFormat/>
    <w:rsid w:val="00C573D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C573D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Default">
    <w:name w:val="Default"/>
    <w:rsid w:val="00C573D7"/>
    <w:pPr>
      <w:widowControl w:val="0"/>
      <w:autoSpaceDE w:val="0"/>
      <w:autoSpaceDN w:val="0"/>
      <w:adjustRightInd w:val="0"/>
    </w:pPr>
    <w:rPr>
      <w:rFonts w:ascii="宋体" w:hAnsi="宋体" w:cs="宋体"/>
      <w:color w:val="000000"/>
      <w:kern w:val="0"/>
      <w:sz w:val="24"/>
      <w:szCs w:val="24"/>
    </w:rPr>
  </w:style>
  <w:style w:type="character" w:customStyle="1" w:styleId="description">
    <w:name w:val="description"/>
    <w:basedOn w:val="a4"/>
    <w:rsid w:val="00C573D7"/>
  </w:style>
  <w:style w:type="character" w:customStyle="1" w:styleId="doctitle">
    <w:name w:val="doc_title"/>
    <w:basedOn w:val="a4"/>
    <w:qFormat/>
    <w:rsid w:val="00C573D7"/>
  </w:style>
  <w:style w:type="paragraph" w:customStyle="1" w:styleId="font0">
    <w:name w:val="font0"/>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C573D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C573D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8">
    <w:name w:val="font8"/>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character" w:styleId="HTML">
    <w:name w:val="HTML Variable"/>
    <w:basedOn w:val="a4"/>
    <w:semiHidden/>
    <w:qFormat/>
    <w:rsid w:val="00C573D7"/>
    <w:rPr>
      <w:i/>
      <w:iCs/>
    </w:rPr>
  </w:style>
  <w:style w:type="character" w:styleId="HTML0">
    <w:name w:val="HTML Typewriter"/>
    <w:basedOn w:val="a4"/>
    <w:semiHidden/>
    <w:qFormat/>
    <w:rsid w:val="00C573D7"/>
    <w:rPr>
      <w:rFonts w:ascii="Courier New" w:hAnsi="Courier New" w:cs="Courier New"/>
      <w:sz w:val="20"/>
      <w:szCs w:val="20"/>
    </w:rPr>
  </w:style>
  <w:style w:type="character" w:styleId="HTML1">
    <w:name w:val="HTML Code"/>
    <w:basedOn w:val="a4"/>
    <w:semiHidden/>
    <w:qFormat/>
    <w:rsid w:val="00C573D7"/>
    <w:rPr>
      <w:rFonts w:ascii="Courier New" w:hAnsi="Courier New" w:cs="Courier New"/>
      <w:sz w:val="20"/>
      <w:szCs w:val="20"/>
    </w:rPr>
  </w:style>
  <w:style w:type="paragraph" w:styleId="HTML2">
    <w:name w:val="HTML Address"/>
    <w:basedOn w:val="a2"/>
    <w:link w:val="HTMLChar"/>
    <w:semiHidden/>
    <w:qFormat/>
    <w:rsid w:val="00C573D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2"/>
    <w:semiHidden/>
    <w:qFormat/>
    <w:rsid w:val="00C573D7"/>
    <w:rPr>
      <w:rFonts w:ascii="Times New Roman" w:eastAsia="宋体" w:hAnsi="Times New Roman" w:cs="Times New Roman"/>
      <w:i/>
      <w:iCs/>
      <w:sz w:val="24"/>
      <w:szCs w:val="24"/>
    </w:rPr>
  </w:style>
  <w:style w:type="character" w:styleId="HTML3">
    <w:name w:val="HTML Definition"/>
    <w:basedOn w:val="a4"/>
    <w:semiHidden/>
    <w:qFormat/>
    <w:rsid w:val="00C573D7"/>
    <w:rPr>
      <w:i/>
      <w:iCs/>
    </w:rPr>
  </w:style>
  <w:style w:type="character" w:styleId="HTML4">
    <w:name w:val="HTML Keyboard"/>
    <w:basedOn w:val="a4"/>
    <w:semiHidden/>
    <w:qFormat/>
    <w:rsid w:val="00C573D7"/>
    <w:rPr>
      <w:rFonts w:ascii="Courier New" w:hAnsi="Courier New" w:cs="Courier New"/>
      <w:sz w:val="20"/>
      <w:szCs w:val="20"/>
    </w:rPr>
  </w:style>
  <w:style w:type="character" w:styleId="HTML5">
    <w:name w:val="HTML Acronym"/>
    <w:basedOn w:val="a4"/>
    <w:semiHidden/>
    <w:qFormat/>
    <w:rsid w:val="00C573D7"/>
  </w:style>
  <w:style w:type="character" w:styleId="HTML6">
    <w:name w:val="HTML Sample"/>
    <w:basedOn w:val="a4"/>
    <w:semiHidden/>
    <w:qFormat/>
    <w:rsid w:val="00C573D7"/>
    <w:rPr>
      <w:rFonts w:ascii="Courier New" w:hAnsi="Courier New" w:cs="Courier New"/>
    </w:rPr>
  </w:style>
  <w:style w:type="character" w:styleId="HTML7">
    <w:name w:val="HTML Cite"/>
    <w:basedOn w:val="a4"/>
    <w:semiHidden/>
    <w:qFormat/>
    <w:rsid w:val="00C573D7"/>
    <w:rPr>
      <w:i/>
      <w:iCs/>
    </w:rPr>
  </w:style>
  <w:style w:type="paragraph" w:styleId="HTML8">
    <w:name w:val="HTML Preformatted"/>
    <w:basedOn w:val="a2"/>
    <w:link w:val="HTMLChar0"/>
    <w:uiPriority w:val="99"/>
    <w:semiHidden/>
    <w:qFormat/>
    <w:rsid w:val="00C573D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8"/>
    <w:uiPriority w:val="99"/>
    <w:semiHidden/>
    <w:qFormat/>
    <w:rsid w:val="00C573D7"/>
    <w:rPr>
      <w:rFonts w:ascii="Courier New" w:eastAsia="宋体" w:hAnsi="Courier New" w:cs="Courier New"/>
      <w:sz w:val="20"/>
      <w:szCs w:val="20"/>
    </w:rPr>
  </w:style>
  <w:style w:type="character" w:customStyle="1" w:styleId="HTMLChar1">
    <w:name w:val="HTML 预设格式 Char1"/>
    <w:uiPriority w:val="99"/>
    <w:semiHidden/>
    <w:qFormat/>
    <w:rsid w:val="00C573D7"/>
    <w:rPr>
      <w:rFonts w:ascii="Courier New" w:hAnsi="Courier New" w:cs="Courier New"/>
      <w:sz w:val="20"/>
      <w:szCs w:val="20"/>
    </w:rPr>
  </w:style>
  <w:style w:type="paragraph" w:customStyle="1" w:styleId="MTDisplayEquation">
    <w:name w:val="MTDisplayEquation"/>
    <w:basedOn w:val="a2"/>
    <w:next w:val="a2"/>
    <w:link w:val="MTDisplayEquationCharChar"/>
    <w:qFormat/>
    <w:rsid w:val="00C573D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character" w:customStyle="1" w:styleId="MTDisplayEquationCharChar">
    <w:name w:val="MTDisplayEquation Char Char"/>
    <w:link w:val="MTDisplayEquation"/>
    <w:qFormat/>
    <w:rsid w:val="00C573D7"/>
    <w:rPr>
      <w:rFonts w:ascii="Times New Roman" w:hAnsi="宋体"/>
      <w:color w:val="000000"/>
      <w:sz w:val="24"/>
      <w:szCs w:val="24"/>
    </w:rPr>
  </w:style>
  <w:style w:type="character" w:customStyle="1" w:styleId="MTDisplayEquationChar">
    <w:name w:val="MTDisplayEquation Char"/>
    <w:qFormat/>
    <w:rsid w:val="00C573D7"/>
    <w:rPr>
      <w:rFonts w:ascii="Times New Roman" w:eastAsia="宋体" w:hAnsi="宋体" w:cs="Times New Roman"/>
      <w:color w:val="000000"/>
      <w:sz w:val="24"/>
      <w:szCs w:val="24"/>
    </w:rPr>
  </w:style>
  <w:style w:type="character" w:customStyle="1" w:styleId="MTEquationSection">
    <w:name w:val="MTEquationSection"/>
    <w:basedOn w:val="a4"/>
    <w:qFormat/>
    <w:rsid w:val="00C573D7"/>
    <w:rPr>
      <w:vanish/>
      <w:color w:val="FF0000"/>
    </w:rPr>
  </w:style>
  <w:style w:type="character" w:customStyle="1" w:styleId="ok">
    <w:name w:val="ok"/>
    <w:qFormat/>
    <w:rsid w:val="00C573D7"/>
    <w:rPr>
      <w:rFonts w:ascii="Times New Roman" w:eastAsia="宋体" w:hAnsi="Times New Roman"/>
      <w:color w:val="000000"/>
      <w:kern w:val="2"/>
      <w:sz w:val="24"/>
      <w:szCs w:val="24"/>
      <w:lang w:val="en-US" w:eastAsia="zh-CN" w:bidi="ar-SA"/>
    </w:rPr>
  </w:style>
  <w:style w:type="paragraph" w:customStyle="1" w:styleId="reader-word-layer">
    <w:name w:val="reader-word-layer"/>
    <w:basedOn w:val="a2"/>
    <w:qFormat/>
    <w:rsid w:val="00C573D7"/>
    <w:pPr>
      <w:widowControl/>
      <w:spacing w:before="100" w:beforeAutospacing="1" w:after="100" w:afterAutospacing="1"/>
      <w:ind w:firstLineChars="200" w:firstLine="200"/>
      <w:jc w:val="left"/>
    </w:pPr>
    <w:rPr>
      <w:rFonts w:ascii="宋体" w:eastAsia="宋体" w:hAnsi="宋体" w:cs="宋体"/>
      <w:kern w:val="0"/>
      <w:sz w:val="24"/>
      <w:szCs w:val="24"/>
    </w:rPr>
  </w:style>
  <w:style w:type="character" w:customStyle="1" w:styleId="spanleft">
    <w:name w:val="span_left"/>
    <w:basedOn w:val="a4"/>
    <w:rsid w:val="00C573D7"/>
  </w:style>
  <w:style w:type="table" w:customStyle="1" w:styleId="TableNormal">
    <w:name w:val="Table Normal"/>
    <w:uiPriority w:val="2"/>
    <w:semiHidden/>
    <w:unhideWhenUsed/>
    <w:qFormat/>
    <w:rsid w:val="00C573D7"/>
    <w:pPr>
      <w:widowControl w:val="0"/>
    </w:pPr>
    <w:rPr>
      <w:kern w:val="0"/>
      <w:sz w:val="22"/>
      <w:szCs w:val="20"/>
      <w:lang w:eastAsia="en-US"/>
    </w:rPr>
    <w:tblPr>
      <w:tblCellMar>
        <w:top w:w="0" w:type="dxa"/>
        <w:left w:w="0" w:type="dxa"/>
        <w:bottom w:w="0" w:type="dxa"/>
        <w:right w:w="0" w:type="dxa"/>
      </w:tblCellMar>
    </w:tblPr>
  </w:style>
  <w:style w:type="table" w:customStyle="1" w:styleId="TableNormal1">
    <w:name w:val="Table Normal1"/>
    <w:uiPriority w:val="2"/>
    <w:semiHidden/>
    <w:unhideWhenUsed/>
    <w:qFormat/>
    <w:rsid w:val="00C573D7"/>
    <w:pPr>
      <w:widowControl w:val="0"/>
    </w:pPr>
    <w:rPr>
      <w:kern w:val="0"/>
      <w:sz w:val="22"/>
      <w:lang w:eastAsia="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C573D7"/>
    <w:pPr>
      <w:widowControl w:val="0"/>
    </w:pPr>
    <w:rPr>
      <w:kern w:val="0"/>
      <w:sz w:val="22"/>
      <w:lang w:eastAsia="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C573D7"/>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C573D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time">
    <w:name w:val="time"/>
    <w:basedOn w:val="a4"/>
    <w:qFormat/>
    <w:rsid w:val="00C573D7"/>
  </w:style>
  <w:style w:type="paragraph" w:customStyle="1" w:styleId="TOC1">
    <w:name w:val="TOC 标题1"/>
    <w:basedOn w:val="1"/>
    <w:next w:val="a2"/>
    <w:uiPriority w:val="39"/>
    <w:qFormat/>
    <w:rsid w:val="00C573D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TOC2">
    <w:name w:val="TOC 标题2"/>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21">
    <w:name w:val="TOC 标题21"/>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3">
    <w:name w:val="TOC 标题3"/>
    <w:basedOn w:val="1"/>
    <w:next w:val="a2"/>
    <w:uiPriority w:val="39"/>
    <w:semiHidden/>
    <w:unhideWhenUsed/>
    <w:qFormat/>
    <w:rsid w:val="00C573D7"/>
    <w:pPr>
      <w:keepNext/>
      <w:keepLines/>
      <w:widowControl/>
      <w:tabs>
        <w:tab w:val="clear" w:pos="2310"/>
      </w:tabs>
      <w:spacing w:before="480" w:after="0" w:line="276" w:lineRule="auto"/>
      <w:outlineLvl w:val="9"/>
    </w:pPr>
    <w:rPr>
      <w:rFonts w:ascii="Cambria" w:eastAsia="宋体" w:hAnsi="Cambria"/>
      <w:b/>
      <w:color w:val="365F91"/>
      <w:kern w:val="0"/>
      <w:sz w:val="28"/>
      <w:szCs w:val="28"/>
    </w:rPr>
  </w:style>
  <w:style w:type="paragraph" w:customStyle="1" w:styleId="TOC4">
    <w:name w:val="TOC 标题4"/>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5">
    <w:name w:val="TOC 标题5"/>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6">
    <w:name w:val="TOC 标题6"/>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xl100">
    <w:name w:val="xl10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1">
    <w:name w:val="xl10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2">
    <w:name w:val="xl10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3">
    <w:name w:val="xl10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04">
    <w:name w:val="xl10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05">
    <w:name w:val="xl10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6">
    <w:name w:val="xl10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7">
    <w:name w:val="xl10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8">
    <w:name w:val="xl10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9">
    <w:name w:val="xl109"/>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0">
    <w:name w:val="xl11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11">
    <w:name w:val="xl11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12">
    <w:name w:val="xl11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3">
    <w:name w:val="xl11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14">
    <w:name w:val="xl11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15">
    <w:name w:val="xl11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6">
    <w:name w:val="xl11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7">
    <w:name w:val="xl11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8">
    <w:name w:val="xl11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19">
    <w:name w:val="xl11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0">
    <w:name w:val="xl120"/>
    <w:basedOn w:val="a2"/>
    <w:qFormat/>
    <w:rsid w:val="00C573D7"/>
    <w:pPr>
      <w:widowControl/>
      <w:spacing w:before="100" w:beforeAutospacing="1" w:after="100" w:afterAutospacing="1"/>
      <w:jc w:val="left"/>
    </w:pPr>
    <w:rPr>
      <w:rFonts w:ascii="宋体" w:eastAsia="宋体" w:hAnsi="宋体" w:cs="宋体"/>
      <w:kern w:val="0"/>
      <w:sz w:val="24"/>
      <w:szCs w:val="24"/>
    </w:rPr>
  </w:style>
  <w:style w:type="paragraph" w:customStyle="1" w:styleId="xl121">
    <w:name w:val="xl12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2">
    <w:name w:val="xl12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3">
    <w:name w:val="xl12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4">
    <w:name w:val="xl124"/>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25">
    <w:name w:val="xl1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6">
    <w:name w:val="xl12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7">
    <w:name w:val="xl12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28">
    <w:name w:val="xl12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29">
    <w:name w:val="xl12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130">
    <w:name w:val="xl130"/>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1">
    <w:name w:val="xl13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2">
    <w:name w:val="xl13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3">
    <w:name w:val="xl13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4">
    <w:name w:val="xl13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5">
    <w:name w:val="xl13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6">
    <w:name w:val="xl13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7">
    <w:name w:val="xl13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8">
    <w:name w:val="xl13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9">
    <w:name w:val="xl13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0">
    <w:name w:val="xl14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1">
    <w:name w:val="xl14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2">
    <w:name w:val="xl14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3">
    <w:name w:val="xl14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4">
    <w:name w:val="xl14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5">
    <w:name w:val="xl14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46">
    <w:name w:val="xl14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7">
    <w:name w:val="xl14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8">
    <w:name w:val="xl14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49">
    <w:name w:val="xl14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0">
    <w:name w:val="xl15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1">
    <w:name w:val="xl151"/>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2">
    <w:name w:val="xl15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53">
    <w:name w:val="xl15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4">
    <w:name w:val="xl15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5">
    <w:name w:val="xl15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6">
    <w:name w:val="xl15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7">
    <w:name w:val="xl15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000000"/>
      <w:kern w:val="0"/>
      <w:sz w:val="20"/>
      <w:szCs w:val="20"/>
    </w:rPr>
  </w:style>
  <w:style w:type="paragraph" w:customStyle="1" w:styleId="xl158">
    <w:name w:val="xl15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FF0000"/>
      <w:kern w:val="0"/>
      <w:sz w:val="20"/>
      <w:szCs w:val="20"/>
    </w:rPr>
  </w:style>
  <w:style w:type="paragraph" w:customStyle="1" w:styleId="xl159">
    <w:name w:val="xl15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0">
    <w:name w:val="xl16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1">
    <w:name w:val="xl16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2">
    <w:name w:val="xl16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3">
    <w:name w:val="xl16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4">
    <w:name w:val="xl16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5">
    <w:name w:val="xl16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6">
    <w:name w:val="xl16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7">
    <w:name w:val="xl16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68">
    <w:name w:val="xl16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9">
    <w:name w:val="xl16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0">
    <w:name w:val="xl17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71">
    <w:name w:val="xl17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2">
    <w:name w:val="xl17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3">
    <w:name w:val="xl17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4">
    <w:name w:val="xl17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5">
    <w:name w:val="xl17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6">
    <w:name w:val="xl17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7">
    <w:name w:val="xl17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8">
    <w:name w:val="xl17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9">
    <w:name w:val="xl179"/>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80">
    <w:name w:val="xl18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81">
    <w:name w:val="xl18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2">
    <w:name w:val="xl182"/>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83">
    <w:name w:val="xl18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84">
    <w:name w:val="xl18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5">
    <w:name w:val="xl18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6">
    <w:name w:val="xl18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7">
    <w:name w:val="xl18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8">
    <w:name w:val="xl188"/>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9">
    <w:name w:val="xl18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0">
    <w:name w:val="xl19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1">
    <w:name w:val="xl191"/>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2">
    <w:name w:val="xl19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3">
    <w:name w:val="xl19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_GB2312" w:eastAsia="仿宋_GB2312" w:hAnsi="宋体" w:cs="宋体"/>
      <w:kern w:val="0"/>
      <w:sz w:val="20"/>
      <w:szCs w:val="20"/>
    </w:rPr>
  </w:style>
  <w:style w:type="paragraph" w:customStyle="1" w:styleId="xl194">
    <w:name w:val="xl194"/>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95">
    <w:name w:val="xl19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C00000"/>
      <w:kern w:val="0"/>
      <w:sz w:val="20"/>
      <w:szCs w:val="20"/>
    </w:rPr>
  </w:style>
  <w:style w:type="paragraph" w:customStyle="1" w:styleId="xl196">
    <w:name w:val="xl19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97">
    <w:name w:val="xl197"/>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8">
    <w:name w:val="xl19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9">
    <w:name w:val="xl19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FF0000"/>
      <w:kern w:val="0"/>
      <w:sz w:val="20"/>
      <w:szCs w:val="20"/>
    </w:rPr>
  </w:style>
  <w:style w:type="paragraph" w:customStyle="1" w:styleId="xl200">
    <w:name w:val="xl200"/>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01">
    <w:name w:val="xl20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2">
    <w:name w:val="xl20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3">
    <w:name w:val="xl203"/>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4">
    <w:name w:val="xl20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5">
    <w:name w:val="xl20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206">
    <w:name w:val="xl206"/>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7">
    <w:name w:val="xl20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8">
    <w:name w:val="xl20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09">
    <w:name w:val="xl209"/>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0">
    <w:name w:val="xl21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1">
    <w:name w:val="xl21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2">
    <w:name w:val="xl21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13">
    <w:name w:val="xl21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 w:val="20"/>
      <w:szCs w:val="20"/>
    </w:rPr>
  </w:style>
  <w:style w:type="paragraph" w:customStyle="1" w:styleId="xl214">
    <w:name w:val="xl21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eastAsia="宋体" w:hAnsi="宋体" w:cs="宋体"/>
      <w:kern w:val="0"/>
      <w:sz w:val="20"/>
      <w:szCs w:val="20"/>
    </w:rPr>
  </w:style>
  <w:style w:type="paragraph" w:customStyle="1" w:styleId="xl215">
    <w:name w:val="xl21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color w:val="000000"/>
      <w:kern w:val="0"/>
      <w:sz w:val="20"/>
      <w:szCs w:val="20"/>
    </w:rPr>
  </w:style>
  <w:style w:type="paragraph" w:customStyle="1" w:styleId="xl216">
    <w:name w:val="xl21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17">
    <w:name w:val="xl21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8">
    <w:name w:val="xl21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9">
    <w:name w:val="xl21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2"/>
      <w:szCs w:val="12"/>
    </w:rPr>
  </w:style>
  <w:style w:type="paragraph" w:customStyle="1" w:styleId="xl220">
    <w:name w:val="xl22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221">
    <w:name w:val="xl221"/>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222">
    <w:name w:val="xl22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3">
    <w:name w:val="xl22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4">
    <w:name w:val="xl22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5">
    <w:name w:val="xl2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26">
    <w:name w:val="xl22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27">
    <w:name w:val="xl227"/>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228">
    <w:name w:val="xl22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229">
    <w:name w:val="xl22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5">
    <w:name w:val="xl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xl28">
    <w:name w:val="xl28"/>
    <w:basedOn w:val="a2"/>
    <w:rsid w:val="00C573D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paragraph" w:customStyle="1" w:styleId="xl30">
    <w:name w:val="xl30"/>
    <w:basedOn w:val="a2"/>
    <w:qFormat/>
    <w:rsid w:val="00C573D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42">
    <w:name w:val="xl42"/>
    <w:basedOn w:val="a2"/>
    <w:rsid w:val="00C573D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xl496">
    <w:name w:val="xl496"/>
    <w:basedOn w:val="a2"/>
    <w:qFormat/>
    <w:rsid w:val="00C573D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C573D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C573D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qFormat/>
    <w:rsid w:val="00C573D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qFormat/>
    <w:rsid w:val="00C573D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qFormat/>
    <w:rsid w:val="00C573D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C573D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qFormat/>
    <w:rsid w:val="00C573D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63">
    <w:name w:val="xl6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64">
    <w:name w:val="xl6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Cs w:val="21"/>
    </w:rPr>
  </w:style>
  <w:style w:type="paragraph" w:customStyle="1" w:styleId="xl65">
    <w:name w:val="xl6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67">
    <w:name w:val="xl67"/>
    <w:basedOn w:val="a2"/>
    <w:qFormat/>
    <w:rsid w:val="00C573D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C573D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C573D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C573D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C573D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C573D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C573D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C573D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C573D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C573D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C573D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4">
    <w:name w:val="xl8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xl85">
    <w:name w:val="xl85"/>
    <w:basedOn w:val="a2"/>
    <w:rsid w:val="00C573D7"/>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86">
    <w:name w:val="xl86"/>
    <w:basedOn w:val="a2"/>
    <w:rsid w:val="00C573D7"/>
    <w:pPr>
      <w:widowControl/>
      <w:pBdr>
        <w:top w:val="single" w:sz="4" w:space="0" w:color="auto"/>
        <w:lef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7">
    <w:name w:val="xl87"/>
    <w:basedOn w:val="a2"/>
    <w:rsid w:val="00C573D7"/>
    <w:pPr>
      <w:widowControl/>
      <w:pBdr>
        <w:top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8">
    <w:name w:val="xl88"/>
    <w:basedOn w:val="a2"/>
    <w:rsid w:val="00C573D7"/>
    <w:pPr>
      <w:widowControl/>
      <w:pBdr>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9">
    <w:name w:val="xl8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90">
    <w:name w:val="xl9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91">
    <w:name w:val="xl91"/>
    <w:basedOn w:val="a2"/>
    <w:qFormat/>
    <w:rsid w:val="00C573D7"/>
    <w:pPr>
      <w:widowControl/>
      <w:spacing w:before="100" w:beforeAutospacing="1" w:after="100" w:afterAutospacing="1"/>
      <w:jc w:val="left"/>
    </w:pPr>
    <w:rPr>
      <w:rFonts w:ascii="宋体" w:eastAsia="宋体" w:hAnsi="宋体" w:cs="宋体"/>
      <w:kern w:val="0"/>
      <w:sz w:val="24"/>
      <w:szCs w:val="24"/>
    </w:rPr>
  </w:style>
  <w:style w:type="paragraph" w:customStyle="1" w:styleId="xl92">
    <w:name w:val="xl9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3">
    <w:name w:val="xl93"/>
    <w:basedOn w:val="a2"/>
    <w:qFormat/>
    <w:rsid w:val="00C573D7"/>
    <w:pPr>
      <w:widowControl/>
      <w:spacing w:before="100" w:beforeAutospacing="1" w:after="100" w:afterAutospacing="1"/>
      <w:jc w:val="left"/>
    </w:pPr>
    <w:rPr>
      <w:rFonts w:ascii="宋体" w:eastAsia="宋体" w:hAnsi="宋体" w:cs="宋体"/>
      <w:kern w:val="0"/>
      <w:sz w:val="24"/>
      <w:szCs w:val="24"/>
    </w:rPr>
  </w:style>
  <w:style w:type="paragraph" w:customStyle="1" w:styleId="xl94">
    <w:name w:val="xl94"/>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5">
    <w:name w:val="xl9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6">
    <w:name w:val="xl9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7">
    <w:name w:val="xl9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8">
    <w:name w:val="xl9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9">
    <w:name w:val="xl9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
    <w:name w:val="x-正文"/>
    <w:basedOn w:val="a2"/>
    <w:qFormat/>
    <w:rsid w:val="00C573D7"/>
    <w:pPr>
      <w:spacing w:line="360" w:lineRule="auto"/>
      <w:ind w:firstLineChars="200" w:firstLine="200"/>
    </w:pPr>
    <w:rPr>
      <w:rFonts w:ascii="Times New Roman" w:eastAsia="宋体" w:hAnsi="Times New Roman" w:cs="Times New Roman"/>
      <w:sz w:val="24"/>
    </w:rPr>
  </w:style>
  <w:style w:type="paragraph" w:styleId="a7">
    <w:name w:val="caption"/>
    <w:basedOn w:val="a2"/>
    <w:next w:val="a2"/>
    <w:link w:val="Char0"/>
    <w:uiPriority w:val="35"/>
    <w:unhideWhenUsed/>
    <w:qFormat/>
    <w:rsid w:val="00C573D7"/>
    <w:rPr>
      <w:rFonts w:ascii="Cambria" w:eastAsia="黑体" w:hAnsi="Cambria" w:cs="Times New Roman"/>
      <w:b/>
      <w:sz w:val="20"/>
      <w:szCs w:val="20"/>
    </w:rPr>
  </w:style>
  <w:style w:type="character" w:customStyle="1" w:styleId="Char0">
    <w:name w:val="题注 Char"/>
    <w:basedOn w:val="a4"/>
    <w:link w:val="a7"/>
    <w:uiPriority w:val="35"/>
    <w:qFormat/>
    <w:rsid w:val="00C573D7"/>
    <w:rPr>
      <w:rFonts w:ascii="Cambria" w:eastAsia="黑体" w:hAnsi="Cambria" w:cs="Times New Roman"/>
      <w:b/>
      <w:sz w:val="20"/>
      <w:szCs w:val="20"/>
    </w:rPr>
  </w:style>
  <w:style w:type="paragraph" w:customStyle="1" w:styleId="Y-">
    <w:name w:val="Y-图名、表名"/>
    <w:basedOn w:val="a7"/>
    <w:qFormat/>
    <w:rsid w:val="00C573D7"/>
    <w:pPr>
      <w:spacing w:line="360" w:lineRule="auto"/>
      <w:jc w:val="center"/>
    </w:pPr>
    <w:rPr>
      <w:rFonts w:ascii="Times New Roman" w:hAnsi="Times New Roman"/>
      <w:b w:val="0"/>
      <w:sz w:val="24"/>
      <w:szCs w:val="24"/>
    </w:rPr>
  </w:style>
  <w:style w:type="paragraph" w:customStyle="1" w:styleId="Y-0">
    <w:name w:val="Y-正文"/>
    <w:basedOn w:val="a2"/>
    <w:qFormat/>
    <w:rsid w:val="00C573D7"/>
    <w:pPr>
      <w:widowControl/>
      <w:spacing w:beforeLines="10" w:line="360" w:lineRule="auto"/>
      <w:ind w:firstLineChars="200" w:firstLine="480"/>
    </w:pPr>
    <w:rPr>
      <w:rFonts w:ascii="宋体" w:eastAsia="宋体" w:hAnsi="宋体" w:cs="System"/>
      <w:color w:val="000000"/>
      <w:kern w:val="0"/>
      <w:sz w:val="24"/>
      <w:szCs w:val="24"/>
    </w:rPr>
  </w:style>
  <w:style w:type="paragraph" w:customStyle="1" w:styleId="Y--">
    <w:name w:val="Y-正文-"/>
    <w:basedOn w:val="a2"/>
    <w:qFormat/>
    <w:rsid w:val="00C573D7"/>
    <w:pPr>
      <w:ind w:firstLine="480"/>
    </w:pPr>
    <w:rPr>
      <w:rFonts w:ascii="宋体" w:hAnsi="黑体"/>
    </w:rPr>
  </w:style>
  <w:style w:type="paragraph" w:customStyle="1" w:styleId="z4">
    <w:name w:val="z标题4"/>
    <w:next w:val="a2"/>
    <w:qFormat/>
    <w:rsid w:val="00C573D7"/>
    <w:pPr>
      <w:widowControl w:val="0"/>
      <w:spacing w:line="560" w:lineRule="exact"/>
      <w:jc w:val="both"/>
      <w:outlineLvl w:val="3"/>
    </w:pPr>
    <w:rPr>
      <w:rFonts w:ascii="Arial" w:eastAsia="宋体" w:hAnsi="Arial" w:cs="Times New Roman"/>
      <w:snapToGrid w:val="0"/>
      <w:kern w:val="0"/>
      <w:sz w:val="28"/>
      <w:szCs w:val="24"/>
    </w:rPr>
  </w:style>
  <w:style w:type="paragraph" w:customStyle="1" w:styleId="a0">
    <w:name w:val="报告正文"/>
    <w:basedOn w:val="a2"/>
    <w:qFormat/>
    <w:rsid w:val="00C573D7"/>
    <w:pPr>
      <w:numPr>
        <w:numId w:val="2"/>
      </w:numPr>
      <w:spacing w:line="360" w:lineRule="auto"/>
    </w:pPr>
    <w:rPr>
      <w:rFonts w:ascii="宋体" w:eastAsia="宋体" w:hAnsi="Times New Roman" w:cs="Times New Roman"/>
      <w:sz w:val="24"/>
      <w:szCs w:val="18"/>
    </w:rPr>
  </w:style>
  <w:style w:type="character" w:customStyle="1" w:styleId="CharChar">
    <w:name w:val="报告正文 Char Char"/>
    <w:qFormat/>
    <w:rsid w:val="00C573D7"/>
    <w:rPr>
      <w:rFonts w:ascii="宋体" w:eastAsia="宋体"/>
      <w:kern w:val="2"/>
      <w:sz w:val="24"/>
      <w:szCs w:val="18"/>
      <w:lang w:val="en-US" w:eastAsia="zh-CN" w:bidi="ar-SA"/>
    </w:rPr>
  </w:style>
  <w:style w:type="paragraph" w:customStyle="1" w:styleId="a1">
    <w:name w:val="编号"/>
    <w:basedOn w:val="a2"/>
    <w:qFormat/>
    <w:rsid w:val="00C573D7"/>
    <w:pPr>
      <w:numPr>
        <w:numId w:val="3"/>
      </w:numPr>
      <w:tabs>
        <w:tab w:val="left" w:pos="900"/>
      </w:tabs>
      <w:spacing w:line="360" w:lineRule="auto"/>
    </w:pPr>
    <w:rPr>
      <w:rFonts w:ascii="Times New Roman" w:eastAsia="宋体" w:hAnsi="Times New Roman" w:cs="Times New Roman"/>
      <w:sz w:val="24"/>
      <w:szCs w:val="24"/>
    </w:rPr>
  </w:style>
  <w:style w:type="paragraph" w:customStyle="1" w:styleId="42">
    <w:name w:val="标4"/>
    <w:basedOn w:val="30"/>
    <w:qFormat/>
    <w:rsid w:val="00C573D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styleId="a8">
    <w:name w:val="Title"/>
    <w:basedOn w:val="a2"/>
    <w:next w:val="a2"/>
    <w:link w:val="Char3"/>
    <w:uiPriority w:val="10"/>
    <w:qFormat/>
    <w:rsid w:val="00C573D7"/>
    <w:pPr>
      <w:spacing w:before="240" w:after="60"/>
      <w:jc w:val="center"/>
      <w:outlineLvl w:val="0"/>
    </w:pPr>
    <w:rPr>
      <w:rFonts w:ascii="Cambria" w:eastAsia="宋体" w:hAnsi="Cambria" w:cs="Times New Roman"/>
      <w:b/>
      <w:bCs/>
      <w:kern w:val="0"/>
      <w:sz w:val="32"/>
      <w:szCs w:val="32"/>
    </w:rPr>
  </w:style>
  <w:style w:type="character" w:customStyle="1" w:styleId="Char3">
    <w:name w:val="标题 Char"/>
    <w:basedOn w:val="a4"/>
    <w:link w:val="a8"/>
    <w:uiPriority w:val="10"/>
    <w:qFormat/>
    <w:rsid w:val="00C573D7"/>
    <w:rPr>
      <w:rFonts w:ascii="Cambria" w:eastAsia="宋体" w:hAnsi="Cambria" w:cs="Times New Roman"/>
      <w:b/>
      <w:bCs/>
      <w:kern w:val="0"/>
      <w:sz w:val="32"/>
      <w:szCs w:val="32"/>
    </w:rPr>
  </w:style>
  <w:style w:type="paragraph" w:customStyle="1" w:styleId="11010">
    <w:name w:val="标题 1 + 三号 段前: 10 磅 段后: 10 磅"/>
    <w:basedOn w:val="1"/>
    <w:qFormat/>
    <w:rsid w:val="00C573D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character" w:customStyle="1" w:styleId="2Char1">
    <w:name w:val="标题 2 Char1"/>
    <w:basedOn w:val="a4"/>
    <w:uiPriority w:val="9"/>
    <w:semiHidden/>
    <w:rsid w:val="00C573D7"/>
    <w:rPr>
      <w:rFonts w:asciiTheme="majorHAnsi" w:eastAsiaTheme="majorEastAsia" w:hAnsiTheme="majorHAnsi" w:cstheme="majorBidi"/>
      <w:b/>
      <w:bCs/>
      <w:sz w:val="32"/>
      <w:szCs w:val="32"/>
    </w:rPr>
  </w:style>
  <w:style w:type="paragraph" w:customStyle="1" w:styleId="21">
    <w:name w:val="标题 21"/>
    <w:basedOn w:val="a2"/>
    <w:next w:val="a2"/>
    <w:uiPriority w:val="1"/>
    <w:unhideWhenUsed/>
    <w:qFormat/>
    <w:rsid w:val="00C573D7"/>
    <w:pPr>
      <w:keepNext/>
      <w:keepLines/>
      <w:spacing w:before="260" w:after="260" w:line="500" w:lineRule="exact"/>
      <w:ind w:firstLineChars="200" w:firstLine="200"/>
      <w:outlineLvl w:val="1"/>
    </w:pPr>
    <w:rPr>
      <w:rFonts w:ascii="Cambria" w:eastAsia="宋体" w:hAnsi="Cambria" w:cs="Times New Roman"/>
      <w:b/>
      <w:bCs/>
      <w:sz w:val="30"/>
      <w:szCs w:val="32"/>
    </w:rPr>
  </w:style>
  <w:style w:type="character" w:customStyle="1" w:styleId="3CharChar">
    <w:name w:val="标题 3 Char Char"/>
    <w:basedOn w:val="a4"/>
    <w:qFormat/>
    <w:rsid w:val="00C573D7"/>
    <w:rPr>
      <w:rFonts w:eastAsia="新宋体"/>
      <w:bCs/>
      <w:kern w:val="2"/>
      <w:sz w:val="28"/>
      <w:szCs w:val="32"/>
      <w:lang w:val="en-US" w:eastAsia="zh-CN" w:bidi="ar-SA"/>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qFormat/>
    <w:rsid w:val="00C573D7"/>
    <w:rPr>
      <w:rFonts w:ascii="Times New Roman" w:eastAsia="宋体" w:hAnsi="Times New Roman" w:cs="Times New Roman"/>
      <w:b/>
      <w:bCs/>
      <w:sz w:val="32"/>
      <w:szCs w:val="32"/>
    </w:rPr>
  </w:style>
  <w:style w:type="character" w:customStyle="1" w:styleId="4Char">
    <w:name w:val="标题 4 Char"/>
    <w:basedOn w:val="a4"/>
    <w:link w:val="410"/>
    <w:uiPriority w:val="1"/>
    <w:qFormat/>
    <w:rsid w:val="00C573D7"/>
    <w:rPr>
      <w:rFonts w:ascii="Cambria" w:eastAsia="宋体" w:hAnsi="Cambria" w:cs="Times New Roman"/>
      <w:b/>
      <w:bCs/>
      <w:sz w:val="28"/>
      <w:szCs w:val="28"/>
    </w:rPr>
  </w:style>
  <w:style w:type="character" w:customStyle="1" w:styleId="4Char1">
    <w:name w:val="标题 4 Char1"/>
    <w:basedOn w:val="a4"/>
    <w:link w:val="41"/>
    <w:uiPriority w:val="1"/>
    <w:rsid w:val="00C573D7"/>
    <w:rPr>
      <w:rFonts w:asciiTheme="majorHAnsi" w:eastAsiaTheme="majorEastAsia" w:hAnsiTheme="majorHAnsi" w:cstheme="majorBidi"/>
      <w:b/>
      <w:bCs/>
      <w:sz w:val="28"/>
      <w:szCs w:val="28"/>
    </w:rPr>
  </w:style>
  <w:style w:type="paragraph" w:customStyle="1" w:styleId="410">
    <w:name w:val="标题 41"/>
    <w:basedOn w:val="a2"/>
    <w:next w:val="a2"/>
    <w:link w:val="4Char"/>
    <w:uiPriority w:val="1"/>
    <w:unhideWhenUsed/>
    <w:qFormat/>
    <w:rsid w:val="00C573D7"/>
    <w:pPr>
      <w:keepNext/>
      <w:keepLines/>
      <w:spacing w:before="280" w:after="290" w:line="376" w:lineRule="auto"/>
      <w:outlineLvl w:val="3"/>
    </w:pPr>
    <w:rPr>
      <w:rFonts w:ascii="Cambria" w:eastAsia="宋体" w:hAnsi="Cambria" w:cs="Times New Roman"/>
      <w:b/>
      <w:bCs/>
      <w:sz w:val="28"/>
      <w:szCs w:val="28"/>
    </w:rPr>
  </w:style>
  <w:style w:type="character" w:customStyle="1" w:styleId="5Char">
    <w:name w:val="标题 5 Char"/>
    <w:basedOn w:val="a4"/>
    <w:link w:val="51"/>
    <w:uiPriority w:val="1"/>
    <w:qFormat/>
    <w:rsid w:val="00C573D7"/>
    <w:rPr>
      <w:rFonts w:ascii="Times New Roman" w:eastAsia="黑体" w:hAnsi="Times New Roman" w:cs="Times New Roman"/>
      <w:b/>
      <w:sz w:val="24"/>
      <w:szCs w:val="21"/>
    </w:rPr>
  </w:style>
  <w:style w:type="paragraph" w:styleId="a3">
    <w:name w:val="Body Text Indent"/>
    <w:basedOn w:val="a2"/>
    <w:link w:val="Char4"/>
    <w:unhideWhenUsed/>
    <w:qFormat/>
    <w:rsid w:val="00C573D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4">
    <w:name w:val="正文文本缩进 Char"/>
    <w:basedOn w:val="a4"/>
    <w:link w:val="a3"/>
    <w:uiPriority w:val="99"/>
    <w:qFormat/>
    <w:rsid w:val="00C573D7"/>
    <w:rPr>
      <w:rFonts w:ascii="宋体" w:eastAsia="宋体" w:hAnsi="宋体" w:cs="宋体"/>
      <w:kern w:val="0"/>
      <w:sz w:val="24"/>
      <w:szCs w:val="24"/>
    </w:rPr>
  </w:style>
  <w:style w:type="character" w:customStyle="1" w:styleId="6Char">
    <w:name w:val="标题 6 Char"/>
    <w:basedOn w:val="a4"/>
    <w:link w:val="6"/>
    <w:uiPriority w:val="1"/>
    <w:qFormat/>
    <w:rsid w:val="00C573D7"/>
    <w:rPr>
      <w:rFonts w:ascii="Cambria" w:eastAsia="宋体" w:hAnsi="Cambria" w:cs="Times New Roman"/>
      <w:b/>
      <w:bCs/>
      <w:sz w:val="24"/>
      <w:szCs w:val="24"/>
    </w:rPr>
  </w:style>
  <w:style w:type="character" w:customStyle="1" w:styleId="6Char1">
    <w:name w:val="标题 6 Char1"/>
    <w:basedOn w:val="a4"/>
    <w:uiPriority w:val="9"/>
    <w:semiHidden/>
    <w:rsid w:val="00C573D7"/>
    <w:rPr>
      <w:rFonts w:asciiTheme="majorHAnsi" w:eastAsiaTheme="majorEastAsia" w:hAnsiTheme="majorHAnsi" w:cstheme="majorBidi"/>
      <w:b/>
      <w:bCs/>
      <w:sz w:val="24"/>
      <w:szCs w:val="24"/>
    </w:rPr>
  </w:style>
  <w:style w:type="paragraph" w:customStyle="1" w:styleId="61">
    <w:name w:val="标题 61"/>
    <w:basedOn w:val="a2"/>
    <w:next w:val="a2"/>
    <w:uiPriority w:val="1"/>
    <w:unhideWhenUsed/>
    <w:qFormat/>
    <w:rsid w:val="00C573D7"/>
    <w:pPr>
      <w:keepNext/>
      <w:keepLines/>
      <w:spacing w:before="240" w:after="64" w:line="320" w:lineRule="auto"/>
      <w:ind w:firstLineChars="200" w:firstLine="200"/>
      <w:outlineLvl w:val="5"/>
    </w:pPr>
    <w:rPr>
      <w:rFonts w:ascii="Cambria" w:eastAsia="宋体" w:hAnsi="Cambria" w:cs="Times New Roman"/>
      <w:b/>
      <w:bCs/>
      <w:sz w:val="24"/>
      <w:szCs w:val="24"/>
    </w:rPr>
  </w:style>
  <w:style w:type="character" w:customStyle="1" w:styleId="7Char">
    <w:name w:val="标题 7 Char"/>
    <w:basedOn w:val="a4"/>
    <w:link w:val="7"/>
    <w:uiPriority w:val="1"/>
    <w:qFormat/>
    <w:rsid w:val="00C573D7"/>
    <w:rPr>
      <w:rFonts w:ascii="Times New Roman" w:eastAsia="宋体" w:hAnsi="Times New Roman" w:cs="Times New Roman"/>
      <w:b/>
      <w:bCs/>
      <w:sz w:val="24"/>
      <w:szCs w:val="24"/>
    </w:rPr>
  </w:style>
  <w:style w:type="character" w:customStyle="1" w:styleId="8Char">
    <w:name w:val="标题 8 Char"/>
    <w:basedOn w:val="a4"/>
    <w:link w:val="8"/>
    <w:uiPriority w:val="9"/>
    <w:qFormat/>
    <w:rsid w:val="00C573D7"/>
    <w:rPr>
      <w:rFonts w:ascii="Arial" w:eastAsia="黑体" w:hAnsi="Arial" w:cs="Times New Roman"/>
      <w:sz w:val="24"/>
      <w:szCs w:val="24"/>
    </w:rPr>
  </w:style>
  <w:style w:type="character" w:customStyle="1" w:styleId="9Char">
    <w:name w:val="标题 9 Char"/>
    <w:basedOn w:val="a4"/>
    <w:link w:val="9"/>
    <w:rsid w:val="00C573D7"/>
    <w:rPr>
      <w:rFonts w:ascii="Arial" w:eastAsia="黑体" w:hAnsi="Arial" w:cs="Times New Roman"/>
      <w:sz w:val="24"/>
      <w:szCs w:val="21"/>
    </w:rPr>
  </w:style>
  <w:style w:type="paragraph" w:customStyle="1" w:styleId="030">
    <w:name w:val="标题0.3"/>
    <w:basedOn w:val="30"/>
    <w:link w:val="03Char"/>
    <w:qFormat/>
    <w:rsid w:val="00C573D7"/>
    <w:pPr>
      <w:tabs>
        <w:tab w:val="left"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qFormat/>
    <w:rsid w:val="00C573D7"/>
    <w:rPr>
      <w:rFonts w:ascii="Times New Roman" w:eastAsia="宋体" w:hAnsi="Times New Roman" w:cs="Times New Roman"/>
      <w:b/>
      <w:bCs/>
      <w:sz w:val="28"/>
      <w:szCs w:val="32"/>
    </w:rPr>
  </w:style>
  <w:style w:type="paragraph" w:customStyle="1" w:styleId="040">
    <w:name w:val="标题0.4"/>
    <w:basedOn w:val="030"/>
    <w:next w:val="a2"/>
    <w:qFormat/>
    <w:rsid w:val="00C573D7"/>
    <w:pPr>
      <w:tabs>
        <w:tab w:val="left" w:pos="360"/>
      </w:tabs>
      <w:spacing w:beforeLines="50"/>
      <w:ind w:left="-329" w:firstLine="386"/>
      <w:outlineLvl w:val="3"/>
    </w:pPr>
    <w:rPr>
      <w:rFonts w:ascii="Arial" w:hAnsi="Arial"/>
      <w:snapToGrid w:val="0"/>
      <w:kern w:val="0"/>
      <w:sz w:val="24"/>
      <w:szCs w:val="24"/>
    </w:rPr>
  </w:style>
  <w:style w:type="paragraph" w:customStyle="1" w:styleId="031">
    <w:name w:val="标题03"/>
    <w:basedOn w:val="30"/>
    <w:qFormat/>
    <w:rsid w:val="00C573D7"/>
    <w:pPr>
      <w:spacing w:before="0" w:after="0" w:line="560" w:lineRule="exact"/>
    </w:pPr>
    <w:rPr>
      <w:rFonts w:ascii="Arial" w:eastAsia="方正小标宋_GBK" w:hAnsi="Arial" w:cs="Times New Roman"/>
      <w:b w:val="0"/>
      <w:bCs w:val="0"/>
      <w:kern w:val="0"/>
      <w:sz w:val="28"/>
      <w:szCs w:val="28"/>
    </w:rPr>
  </w:style>
  <w:style w:type="paragraph" w:customStyle="1" w:styleId="2-x">
    <w:name w:val="标题2-x"/>
    <w:basedOn w:val="x-"/>
    <w:next w:val="x-"/>
    <w:qFormat/>
    <w:rsid w:val="00C573D7"/>
    <w:pPr>
      <w:spacing w:before="120" w:after="120"/>
      <w:ind w:firstLineChars="0" w:firstLine="0"/>
      <w:outlineLvl w:val="1"/>
    </w:pPr>
    <w:rPr>
      <w:rFonts w:eastAsia="黑体"/>
      <w:sz w:val="30"/>
    </w:rPr>
  </w:style>
  <w:style w:type="paragraph" w:customStyle="1" w:styleId="44">
    <w:name w:val="标题44"/>
    <w:basedOn w:val="a2"/>
    <w:qFormat/>
    <w:rsid w:val="00C573D7"/>
    <w:pPr>
      <w:ind w:firstLineChars="200" w:firstLine="200"/>
    </w:pPr>
    <w:rPr>
      <w:rFonts w:ascii="Times New Roman" w:eastAsia="宋体" w:hAnsi="Times New Roman" w:cs="Times New Roman"/>
      <w:szCs w:val="24"/>
    </w:rPr>
  </w:style>
  <w:style w:type="paragraph" w:customStyle="1" w:styleId="a9">
    <w:name w:val="表  格"/>
    <w:basedOn w:val="a2"/>
    <w:rsid w:val="00C573D7"/>
    <w:pPr>
      <w:spacing w:line="0" w:lineRule="atLeast"/>
      <w:jc w:val="center"/>
    </w:pPr>
    <w:rPr>
      <w:rFonts w:ascii="楷体_GB2312" w:eastAsia="楷体_GB2312" w:hAnsi="Times New Roman" w:cs="Times New Roman"/>
      <w:color w:val="000000"/>
      <w:kern w:val="0"/>
      <w:szCs w:val="18"/>
    </w:rPr>
  </w:style>
  <w:style w:type="paragraph" w:customStyle="1" w:styleId="2-1-1">
    <w:name w:val="表2-1-1"/>
    <w:basedOn w:val="a2"/>
    <w:qFormat/>
    <w:rsid w:val="00C573D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aa">
    <w:name w:val="表格"/>
    <w:basedOn w:val="a2"/>
    <w:link w:val="Char5"/>
    <w:qFormat/>
    <w:rsid w:val="00C573D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character" w:customStyle="1" w:styleId="Char5">
    <w:name w:val="表格 Char"/>
    <w:basedOn w:val="a4"/>
    <w:link w:val="aa"/>
    <w:qFormat/>
    <w:rsid w:val="00C573D7"/>
    <w:rPr>
      <w:rFonts w:ascii="楷体_GB2312" w:eastAsia="楷体_GB2312" w:hAnsi="Times New Roman" w:cs="Times New Roman"/>
      <w:kern w:val="0"/>
      <w:szCs w:val="21"/>
    </w:rPr>
  </w:style>
  <w:style w:type="character" w:customStyle="1" w:styleId="CharChar0">
    <w:name w:val="表格 Char Char"/>
    <w:basedOn w:val="a4"/>
    <w:qFormat/>
    <w:rsid w:val="00C573D7"/>
    <w:rPr>
      <w:rFonts w:ascii="楷体_GB2312" w:eastAsia="楷体_GB2312"/>
      <w:sz w:val="21"/>
      <w:szCs w:val="21"/>
      <w:lang w:val="en-US" w:eastAsia="zh-CN" w:bidi="ar-SA"/>
    </w:rPr>
  </w:style>
  <w:style w:type="paragraph" w:customStyle="1" w:styleId="00">
    <w:name w:val="表格00"/>
    <w:basedOn w:val="a2"/>
    <w:qFormat/>
    <w:rsid w:val="00C573D7"/>
    <w:pPr>
      <w:spacing w:line="0" w:lineRule="atLeast"/>
      <w:ind w:firstLineChars="200" w:firstLine="200"/>
      <w:jc w:val="center"/>
    </w:pPr>
    <w:rPr>
      <w:rFonts w:ascii="楷体_GB2312" w:eastAsia="楷体_GB2312" w:hAnsi="Times New Roman" w:cs="Times New Roman"/>
      <w:szCs w:val="18"/>
    </w:rPr>
  </w:style>
  <w:style w:type="paragraph" w:customStyle="1" w:styleId="ab">
    <w:name w:val="表格标题"/>
    <w:basedOn w:val="a2"/>
    <w:link w:val="Char6"/>
    <w:qFormat/>
    <w:rsid w:val="00C573D7"/>
    <w:pPr>
      <w:spacing w:before="200"/>
      <w:ind w:firstLineChars="200" w:firstLine="200"/>
      <w:jc w:val="center"/>
      <w:textAlignment w:val="center"/>
    </w:pPr>
    <w:rPr>
      <w:rFonts w:ascii="Times New Roman" w:eastAsia="宋体" w:hAnsi="Times New Roman" w:cs="Times New Roman"/>
      <w:sz w:val="24"/>
      <w:szCs w:val="24"/>
    </w:rPr>
  </w:style>
  <w:style w:type="character" w:customStyle="1" w:styleId="Char6">
    <w:name w:val="表格标题 Char"/>
    <w:link w:val="ab"/>
    <w:qFormat/>
    <w:rsid w:val="00C573D7"/>
    <w:rPr>
      <w:rFonts w:ascii="Times New Roman" w:eastAsia="宋体" w:hAnsi="Times New Roman" w:cs="Times New Roman"/>
      <w:sz w:val="24"/>
      <w:szCs w:val="24"/>
    </w:rPr>
  </w:style>
  <w:style w:type="paragraph" w:customStyle="1" w:styleId="ac">
    <w:name w:val="表格文字"/>
    <w:basedOn w:val="a2"/>
    <w:link w:val="Char7"/>
    <w:qFormat/>
    <w:rsid w:val="00C573D7"/>
    <w:pPr>
      <w:spacing w:line="300" w:lineRule="exact"/>
      <w:ind w:firstLineChars="200" w:firstLine="200"/>
      <w:jc w:val="center"/>
      <w:textAlignment w:val="center"/>
    </w:pPr>
    <w:rPr>
      <w:rFonts w:ascii="Times New Roman" w:eastAsia="宋体" w:hAnsi="Times New Roman" w:cs="Times New Roman"/>
      <w:sz w:val="24"/>
      <w:szCs w:val="24"/>
    </w:rPr>
  </w:style>
  <w:style w:type="character" w:customStyle="1" w:styleId="Char7">
    <w:name w:val="表格文字 Char"/>
    <w:link w:val="ac"/>
    <w:qFormat/>
    <w:rsid w:val="00C573D7"/>
    <w:rPr>
      <w:rFonts w:ascii="Times New Roman" w:eastAsia="宋体" w:hAnsi="Times New Roman" w:cs="Times New Roman"/>
      <w:sz w:val="24"/>
      <w:szCs w:val="24"/>
    </w:rPr>
  </w:style>
  <w:style w:type="table" w:styleId="ad">
    <w:name w:val="Table Theme"/>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表格主题1"/>
    <w:basedOn w:val="a5"/>
    <w:next w:val="ad"/>
    <w:semiHidden/>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表名"/>
    <w:basedOn w:val="a2"/>
    <w:link w:val="Char8"/>
    <w:rsid w:val="00C573D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8">
    <w:name w:val="表名 Char"/>
    <w:basedOn w:val="a4"/>
    <w:link w:val="ae"/>
    <w:qFormat/>
    <w:rsid w:val="00C573D7"/>
    <w:rPr>
      <w:rFonts w:ascii="黑体" w:eastAsia="黑体" w:hAnsi="宋体" w:cs="Times New Roman"/>
      <w:color w:val="000000"/>
      <w:kern w:val="0"/>
      <w:sz w:val="24"/>
      <w:szCs w:val="28"/>
    </w:rPr>
  </w:style>
  <w:style w:type="paragraph" w:customStyle="1" w:styleId="af">
    <w:name w:val="表内容"/>
    <w:basedOn w:val="a2"/>
    <w:link w:val="Char9"/>
    <w:qFormat/>
    <w:rsid w:val="00C573D7"/>
    <w:pPr>
      <w:ind w:firstLineChars="200" w:firstLine="200"/>
      <w:jc w:val="center"/>
    </w:pPr>
    <w:rPr>
      <w:rFonts w:ascii="Times New Roman" w:eastAsia="宋体" w:hAnsi="Times New Roman" w:cs="Times New Roman"/>
      <w:szCs w:val="21"/>
    </w:rPr>
  </w:style>
  <w:style w:type="character" w:customStyle="1" w:styleId="Char9">
    <w:name w:val="表内容 Char"/>
    <w:link w:val="af"/>
    <w:rsid w:val="00C573D7"/>
    <w:rPr>
      <w:rFonts w:ascii="Times New Roman" w:eastAsia="宋体" w:hAnsi="Times New Roman" w:cs="Times New Roman"/>
      <w:szCs w:val="21"/>
    </w:rPr>
  </w:style>
  <w:style w:type="paragraph" w:customStyle="1" w:styleId="af0">
    <w:name w:val="表头"/>
    <w:basedOn w:val="a2"/>
    <w:link w:val="Chara"/>
    <w:qFormat/>
    <w:rsid w:val="00C573D7"/>
    <w:pPr>
      <w:adjustRightInd w:val="0"/>
      <w:snapToGrid w:val="0"/>
      <w:spacing w:before="48" w:after="48"/>
      <w:ind w:firstLineChars="200" w:firstLine="200"/>
    </w:pPr>
    <w:rPr>
      <w:rFonts w:ascii="黑体" w:eastAsia="黑体" w:hAnsi="黑体" w:cs="Times New Roman"/>
      <w:sz w:val="18"/>
      <w:szCs w:val="18"/>
    </w:rPr>
  </w:style>
  <w:style w:type="character" w:customStyle="1" w:styleId="Chara">
    <w:name w:val="表头 Char"/>
    <w:link w:val="af0"/>
    <w:rsid w:val="00C573D7"/>
    <w:rPr>
      <w:rFonts w:ascii="黑体" w:eastAsia="黑体" w:hAnsi="黑体" w:cs="Times New Roman"/>
      <w:sz w:val="18"/>
      <w:szCs w:val="18"/>
    </w:rPr>
  </w:style>
  <w:style w:type="paragraph" w:customStyle="1" w:styleId="000">
    <w:name w:val="表头00"/>
    <w:basedOn w:val="a2"/>
    <w:qFormat/>
    <w:rsid w:val="00C573D7"/>
    <w:pPr>
      <w:widowControl/>
      <w:snapToGrid w:val="0"/>
      <w:spacing w:after="60" w:line="560" w:lineRule="exact"/>
      <w:ind w:firstLineChars="100" w:firstLine="100"/>
      <w:outlineLvl w:val="6"/>
    </w:pPr>
    <w:rPr>
      <w:rFonts w:ascii="黑体" w:eastAsia="黑体" w:hAnsi="黑体"/>
      <w:sz w:val="24"/>
      <w:szCs w:val="24"/>
    </w:rPr>
  </w:style>
  <w:style w:type="paragraph" w:customStyle="1" w:styleId="af1">
    <w:name w:val="表文"/>
    <w:basedOn w:val="a2"/>
    <w:qFormat/>
    <w:rsid w:val="00C573D7"/>
    <w:pPr>
      <w:spacing w:line="0" w:lineRule="atLeast"/>
      <w:ind w:firstLineChars="200" w:firstLine="200"/>
      <w:jc w:val="center"/>
    </w:pPr>
    <w:rPr>
      <w:rFonts w:ascii="楷体_GB2312" w:eastAsia="楷体_GB2312" w:hAnsi="Times New Roman" w:cs="宋体"/>
      <w:kern w:val="0"/>
      <w:szCs w:val="28"/>
    </w:rPr>
  </w:style>
  <w:style w:type="paragraph" w:customStyle="1" w:styleId="af2">
    <w:name w:val="表中文字"/>
    <w:basedOn w:val="a2"/>
    <w:rsid w:val="00C573D7"/>
    <w:pPr>
      <w:spacing w:line="320" w:lineRule="exact"/>
      <w:ind w:leftChars="-6" w:left="-6" w:hangingChars="6" w:hanging="13"/>
      <w:jc w:val="center"/>
    </w:pPr>
    <w:rPr>
      <w:rFonts w:ascii="Times New Roman" w:eastAsia="宋体" w:hAnsi="Times New Roman" w:cs="Times New Roman"/>
      <w:bCs/>
      <w:kern w:val="0"/>
      <w:szCs w:val="21"/>
    </w:rPr>
  </w:style>
  <w:style w:type="table" w:styleId="13">
    <w:name w:val="Table Colorful 1"/>
    <w:basedOn w:val="a5"/>
    <w:semiHidden/>
    <w:qFormat/>
    <w:rsid w:val="00C573D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10">
    <w:name w:val="彩色型 11"/>
    <w:basedOn w:val="a5"/>
    <w:next w:val="13"/>
    <w:semiHidden/>
    <w:qFormat/>
    <w:rsid w:val="00C573D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2">
    <w:name w:val="Table Colorful 2"/>
    <w:basedOn w:val="a5"/>
    <w:semiHidden/>
    <w:qFormat/>
    <w:rsid w:val="00C573D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210">
    <w:name w:val="彩色型 21"/>
    <w:basedOn w:val="a5"/>
    <w:next w:val="22"/>
    <w:semiHidden/>
    <w:rsid w:val="00C573D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1">
    <w:name w:val="Table Colorful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310">
    <w:name w:val="彩色型 31"/>
    <w:basedOn w:val="a5"/>
    <w:next w:val="31"/>
    <w:semiHidden/>
    <w:qFormat/>
    <w:rsid w:val="00C573D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paragraph" w:customStyle="1" w:styleId="af3">
    <w:name w:val="蔡正文"/>
    <w:basedOn w:val="a2"/>
    <w:next w:val="a2"/>
    <w:link w:val="CharChar1"/>
    <w:qFormat/>
    <w:rsid w:val="00C573D7"/>
    <w:pPr>
      <w:spacing w:line="360" w:lineRule="auto"/>
      <w:ind w:firstLineChars="200" w:firstLine="200"/>
    </w:pPr>
    <w:rPr>
      <w:rFonts w:ascii="宋体" w:eastAsia="宋体" w:hAnsi="宋体" w:cs="Times New Roman"/>
      <w:kern w:val="0"/>
      <w:sz w:val="24"/>
      <w:szCs w:val="24"/>
    </w:rPr>
  </w:style>
  <w:style w:type="character" w:customStyle="1" w:styleId="CharChar1">
    <w:name w:val="蔡正文 Char Char"/>
    <w:link w:val="af3"/>
    <w:qFormat/>
    <w:rsid w:val="00C573D7"/>
    <w:rPr>
      <w:rFonts w:ascii="宋体" w:eastAsia="宋体" w:hAnsi="宋体" w:cs="Times New Roman"/>
      <w:kern w:val="0"/>
      <w:sz w:val="24"/>
      <w:szCs w:val="24"/>
    </w:rPr>
  </w:style>
  <w:style w:type="paragraph" w:customStyle="1" w:styleId="af4">
    <w:name w:val="参考文献"/>
    <w:basedOn w:val="a2"/>
    <w:qFormat/>
    <w:rsid w:val="00C573D7"/>
    <w:pPr>
      <w:spacing w:line="400" w:lineRule="exact"/>
      <w:ind w:firstLineChars="200" w:firstLine="200"/>
    </w:pPr>
    <w:rPr>
      <w:rFonts w:ascii="Times New Roman" w:eastAsia="宋体" w:hAnsi="Times New Roman" w:cs="Times New Roman"/>
      <w:szCs w:val="24"/>
    </w:rPr>
  </w:style>
  <w:style w:type="paragraph" w:customStyle="1" w:styleId="af5">
    <w:name w:val="参考文献正文"/>
    <w:basedOn w:val="a2"/>
    <w:next w:val="a2"/>
    <w:qFormat/>
    <w:rsid w:val="00C573D7"/>
    <w:pPr>
      <w:spacing w:line="288" w:lineRule="auto"/>
      <w:ind w:left="420" w:hangingChars="200" w:hanging="420"/>
    </w:pPr>
    <w:rPr>
      <w:rFonts w:ascii="Times New Roman" w:eastAsia="宋体" w:hAnsi="Times New Roman" w:cs="Times New Roman"/>
      <w:szCs w:val="21"/>
    </w:rPr>
  </w:style>
  <w:style w:type="character" w:styleId="af6">
    <w:name w:val="Hyperlink"/>
    <w:uiPriority w:val="99"/>
    <w:qFormat/>
    <w:rsid w:val="00C573D7"/>
    <w:rPr>
      <w:color w:val="0000FF"/>
      <w:u w:val="single"/>
    </w:rPr>
  </w:style>
  <w:style w:type="paragraph" w:styleId="af7">
    <w:name w:val="Salutation"/>
    <w:basedOn w:val="a2"/>
    <w:next w:val="a2"/>
    <w:link w:val="Charb"/>
    <w:semiHidden/>
    <w:qFormat/>
    <w:rsid w:val="00C573D7"/>
    <w:pPr>
      <w:spacing w:line="360" w:lineRule="auto"/>
      <w:ind w:firstLineChars="200" w:firstLine="200"/>
    </w:pPr>
    <w:rPr>
      <w:rFonts w:ascii="Times New Roman" w:eastAsia="宋体" w:hAnsi="Times New Roman" w:cs="Times New Roman"/>
      <w:sz w:val="24"/>
      <w:szCs w:val="24"/>
    </w:rPr>
  </w:style>
  <w:style w:type="character" w:customStyle="1" w:styleId="Charb">
    <w:name w:val="称呼 Char"/>
    <w:basedOn w:val="a4"/>
    <w:link w:val="af7"/>
    <w:semiHidden/>
    <w:qFormat/>
    <w:rsid w:val="00C573D7"/>
    <w:rPr>
      <w:rFonts w:ascii="Times New Roman" w:eastAsia="宋体" w:hAnsi="Times New Roman" w:cs="Times New Roman"/>
      <w:sz w:val="24"/>
      <w:szCs w:val="24"/>
    </w:rPr>
  </w:style>
  <w:style w:type="paragraph" w:customStyle="1" w:styleId="af8">
    <w:name w:val="待替换变量"/>
    <w:basedOn w:val="a2"/>
    <w:link w:val="Charc"/>
    <w:qFormat/>
    <w:rsid w:val="00C573D7"/>
    <w:pPr>
      <w:spacing w:line="360" w:lineRule="auto"/>
      <w:ind w:firstLineChars="200" w:firstLine="482"/>
    </w:pPr>
    <w:rPr>
      <w:rFonts w:ascii="Times New Roman" w:eastAsia="宋体" w:hAnsi="Times New Roman" w:cs="Times New Roman"/>
      <w:b/>
      <w:i/>
      <w:sz w:val="24"/>
      <w:szCs w:val="24"/>
      <w:u w:val="single"/>
    </w:rPr>
  </w:style>
  <w:style w:type="character" w:customStyle="1" w:styleId="Charc">
    <w:name w:val="待替换变量 Char"/>
    <w:basedOn w:val="a4"/>
    <w:link w:val="af8"/>
    <w:qFormat/>
    <w:rsid w:val="00C573D7"/>
    <w:rPr>
      <w:rFonts w:ascii="Times New Roman" w:eastAsia="宋体" w:hAnsi="Times New Roman" w:cs="Times New Roman"/>
      <w:b/>
      <w:i/>
      <w:sz w:val="24"/>
      <w:szCs w:val="24"/>
      <w:u w:val="single"/>
    </w:rPr>
  </w:style>
  <w:style w:type="paragraph" w:customStyle="1" w:styleId="af9">
    <w:name w:val="程序文本"/>
    <w:basedOn w:val="af8"/>
    <w:rsid w:val="00C573D7"/>
    <w:pPr>
      <w:ind w:firstLine="200"/>
    </w:pPr>
    <w:rPr>
      <w:b w:val="0"/>
      <w:iCs/>
      <w:u w:val="none"/>
    </w:rPr>
  </w:style>
  <w:style w:type="paragraph" w:styleId="afa">
    <w:name w:val="Plain Text"/>
    <w:basedOn w:val="a2"/>
    <w:link w:val="Chard"/>
    <w:uiPriority w:val="99"/>
    <w:qFormat/>
    <w:rsid w:val="00C573D7"/>
    <w:pPr>
      <w:ind w:firstLineChars="200" w:firstLine="200"/>
    </w:pPr>
    <w:rPr>
      <w:rFonts w:ascii="宋体" w:eastAsia="宋体" w:hAnsi="Courier New" w:cs="Times New Roman"/>
      <w:sz w:val="24"/>
      <w:szCs w:val="20"/>
    </w:rPr>
  </w:style>
  <w:style w:type="character" w:customStyle="1" w:styleId="Chard">
    <w:name w:val="纯文本 Char"/>
    <w:basedOn w:val="a4"/>
    <w:link w:val="afa"/>
    <w:uiPriority w:val="99"/>
    <w:qFormat/>
    <w:rsid w:val="00C573D7"/>
    <w:rPr>
      <w:rFonts w:ascii="宋体" w:eastAsia="宋体" w:hAnsi="Courier New" w:cs="Times New Roman"/>
      <w:sz w:val="24"/>
      <w:szCs w:val="20"/>
    </w:rPr>
  </w:style>
  <w:style w:type="table" w:styleId="afb">
    <w:name w:val="Table Elegant"/>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customStyle="1" w:styleId="14">
    <w:name w:val="典雅型1"/>
    <w:basedOn w:val="a5"/>
    <w:next w:val="afb"/>
    <w:semiHidden/>
    <w:qFormat/>
    <w:rsid w:val="00C573D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paragraph" w:styleId="afc">
    <w:name w:val="E-mail Signature"/>
    <w:basedOn w:val="a2"/>
    <w:link w:val="Chare"/>
    <w:semiHidden/>
    <w:qFormat/>
    <w:rsid w:val="00C573D7"/>
    <w:pPr>
      <w:spacing w:line="360" w:lineRule="auto"/>
      <w:ind w:firstLineChars="200" w:firstLine="200"/>
    </w:pPr>
    <w:rPr>
      <w:rFonts w:ascii="Times New Roman" w:eastAsia="宋体" w:hAnsi="Times New Roman" w:cs="Times New Roman"/>
      <w:sz w:val="24"/>
      <w:szCs w:val="24"/>
    </w:rPr>
  </w:style>
  <w:style w:type="character" w:customStyle="1" w:styleId="Chare">
    <w:name w:val="电子邮件签名 Char"/>
    <w:basedOn w:val="a4"/>
    <w:link w:val="afc"/>
    <w:semiHidden/>
    <w:qFormat/>
    <w:rsid w:val="00C573D7"/>
    <w:rPr>
      <w:rFonts w:ascii="Times New Roman" w:eastAsia="宋体" w:hAnsi="Times New Roman" w:cs="Times New Roman"/>
      <w:sz w:val="24"/>
      <w:szCs w:val="24"/>
    </w:rPr>
  </w:style>
  <w:style w:type="character" w:styleId="afd">
    <w:name w:val="FollowedHyperlink"/>
    <w:basedOn w:val="a4"/>
    <w:uiPriority w:val="99"/>
    <w:qFormat/>
    <w:rsid w:val="00C573D7"/>
    <w:rPr>
      <w:color w:val="800080"/>
      <w:u w:val="single"/>
    </w:rPr>
  </w:style>
  <w:style w:type="paragraph" w:customStyle="1" w:styleId="afe">
    <w:name w:val="封面标题"/>
    <w:basedOn w:val="a2"/>
    <w:qFormat/>
    <w:rsid w:val="00C573D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aff">
    <w:name w:val="封面扉页"/>
    <w:basedOn w:val="a2"/>
    <w:qFormat/>
    <w:rsid w:val="00C573D7"/>
    <w:pPr>
      <w:ind w:firstLineChars="200" w:firstLine="200"/>
    </w:pPr>
    <w:rPr>
      <w:rFonts w:ascii="Times New Roman" w:eastAsia="宋体" w:hAnsi="Times New Roman" w:cs="Times New Roman"/>
      <w:bCs/>
      <w:sz w:val="28"/>
      <w:szCs w:val="24"/>
    </w:rPr>
  </w:style>
  <w:style w:type="paragraph" w:styleId="aff0">
    <w:name w:val="Subtitle"/>
    <w:basedOn w:val="a2"/>
    <w:link w:val="Charf"/>
    <w:qFormat/>
    <w:rsid w:val="00C573D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
    <w:name w:val="副标题 Char"/>
    <w:basedOn w:val="a4"/>
    <w:link w:val="aff0"/>
    <w:qFormat/>
    <w:rsid w:val="00C573D7"/>
    <w:rPr>
      <w:rFonts w:ascii="Arial" w:eastAsia="宋体" w:hAnsi="Arial" w:cs="Arial"/>
      <w:b/>
      <w:bCs/>
      <w:kern w:val="28"/>
      <w:sz w:val="32"/>
      <w:szCs w:val="32"/>
    </w:rPr>
  </w:style>
  <w:style w:type="paragraph" w:customStyle="1" w:styleId="aff1">
    <w:name w:val="公式"/>
    <w:basedOn w:val="a2"/>
    <w:link w:val="CharChar5"/>
    <w:qFormat/>
    <w:rsid w:val="00C573D7"/>
    <w:pPr>
      <w:spacing w:line="360" w:lineRule="auto"/>
      <w:ind w:firstLineChars="200" w:firstLine="200"/>
      <w:textAlignment w:val="baseline"/>
    </w:pPr>
    <w:rPr>
      <w:rFonts w:ascii="Times New Roman" w:hAnsi="Times New Roman"/>
      <w:sz w:val="24"/>
      <w:szCs w:val="24"/>
    </w:rPr>
  </w:style>
  <w:style w:type="character" w:customStyle="1" w:styleId="CharChar5">
    <w:name w:val="公式 Char Char"/>
    <w:link w:val="aff1"/>
    <w:qFormat/>
    <w:rsid w:val="00C573D7"/>
    <w:rPr>
      <w:rFonts w:ascii="Times New Roman" w:hAnsi="Times New Roman"/>
      <w:sz w:val="24"/>
      <w:szCs w:val="24"/>
    </w:rPr>
  </w:style>
  <w:style w:type="character" w:customStyle="1" w:styleId="Charf0">
    <w:name w:val="公式 Char"/>
    <w:qFormat/>
    <w:locked/>
    <w:rsid w:val="00C573D7"/>
    <w:rPr>
      <w:rFonts w:ascii="Times New Roman" w:eastAsia="宋体" w:hAnsi="Times New Roman" w:cs="Times New Roman"/>
      <w:sz w:val="24"/>
      <w:szCs w:val="24"/>
    </w:rPr>
  </w:style>
  <w:style w:type="paragraph" w:customStyle="1" w:styleId="aff2">
    <w:name w:val="公式+题注"/>
    <w:basedOn w:val="a2"/>
    <w:next w:val="a2"/>
    <w:link w:val="Charf1"/>
    <w:rsid w:val="00C573D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1">
    <w:name w:val="公式+题注 Char"/>
    <w:basedOn w:val="a4"/>
    <w:link w:val="aff2"/>
    <w:qFormat/>
    <w:rsid w:val="00C573D7"/>
    <w:rPr>
      <w:rFonts w:ascii="Arial" w:eastAsia="黑体" w:hAnsi="Arial" w:cs="Arial"/>
      <w:b/>
      <w:szCs w:val="20"/>
    </w:rPr>
  </w:style>
  <w:style w:type="paragraph" w:customStyle="1" w:styleId="23">
    <w:name w:val="公式2"/>
    <w:basedOn w:val="a2"/>
    <w:qFormat/>
    <w:rsid w:val="00C573D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paragraph" w:customStyle="1" w:styleId="aff3">
    <w:name w:val="公式和序号"/>
    <w:basedOn w:val="a2"/>
    <w:qFormat/>
    <w:rsid w:val="00C573D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aff4">
    <w:name w:val="公式修改"/>
    <w:basedOn w:val="a2"/>
    <w:next w:val="a3"/>
    <w:link w:val="CharChar6"/>
    <w:qFormat/>
    <w:rsid w:val="00C573D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6">
    <w:name w:val="公式修改 Char Char"/>
    <w:link w:val="aff4"/>
    <w:qFormat/>
    <w:rsid w:val="00C573D7"/>
    <w:rPr>
      <w:rFonts w:ascii="Times New Roman" w:hAnsi="Times New Roman"/>
      <w:color w:val="000000"/>
      <w:sz w:val="24"/>
      <w:szCs w:val="24"/>
    </w:rPr>
  </w:style>
  <w:style w:type="character" w:customStyle="1" w:styleId="Charf2">
    <w:name w:val="公式修改 Char"/>
    <w:qFormat/>
    <w:rsid w:val="00C573D7"/>
    <w:rPr>
      <w:rFonts w:ascii="Times New Roman" w:eastAsia="宋体" w:hAnsi="Times New Roman" w:cs="Times New Roman"/>
      <w:color w:val="000000"/>
      <w:kern w:val="0"/>
      <w:sz w:val="24"/>
      <w:szCs w:val="24"/>
    </w:rPr>
  </w:style>
  <w:style w:type="paragraph" w:customStyle="1" w:styleId="aff5">
    <w:name w:val="公式样式"/>
    <w:basedOn w:val="a2"/>
    <w:qFormat/>
    <w:rsid w:val="00C573D7"/>
    <w:pPr>
      <w:tabs>
        <w:tab w:val="left" w:pos="2100"/>
        <w:tab w:val="left" w:pos="7140"/>
      </w:tabs>
      <w:ind w:firstLineChars="200" w:firstLine="200"/>
      <w:textAlignment w:val="center"/>
    </w:pPr>
    <w:rPr>
      <w:rFonts w:ascii="Times New Roman" w:eastAsia="宋体" w:hAnsi="Times New Roman" w:cs="Times New Roman"/>
      <w:sz w:val="24"/>
      <w:szCs w:val="24"/>
    </w:rPr>
  </w:style>
  <w:style w:type="table" w:styleId="15">
    <w:name w:val="Table Classic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112">
    <w:name w:val="古典型 11"/>
    <w:basedOn w:val="a5"/>
    <w:next w:val="15"/>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4">
    <w:name w:val="Table Classic 2"/>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11">
    <w:name w:val="古典型 21"/>
    <w:basedOn w:val="a5"/>
    <w:next w:val="24"/>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2">
    <w:name w:val="Table Classic 3"/>
    <w:basedOn w:val="a5"/>
    <w:semiHidden/>
    <w:qFormat/>
    <w:rsid w:val="00C573D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311">
    <w:name w:val="古典型 31"/>
    <w:basedOn w:val="a5"/>
    <w:next w:val="32"/>
    <w:semiHidden/>
    <w:qFormat/>
    <w:rsid w:val="00C573D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3">
    <w:name w:val="Table Classic 4"/>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411">
    <w:name w:val="古典型 41"/>
    <w:basedOn w:val="a5"/>
    <w:next w:val="43"/>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character" w:styleId="aff6">
    <w:name w:val="line number"/>
    <w:basedOn w:val="a4"/>
    <w:semiHidden/>
    <w:qFormat/>
    <w:rsid w:val="00C573D7"/>
  </w:style>
  <w:style w:type="paragraph" w:styleId="aff7">
    <w:name w:val="envelope return"/>
    <w:basedOn w:val="a2"/>
    <w:semiHidden/>
    <w:qFormat/>
    <w:rsid w:val="00C573D7"/>
    <w:pPr>
      <w:snapToGrid w:val="0"/>
      <w:spacing w:line="360" w:lineRule="auto"/>
      <w:ind w:firstLineChars="200" w:firstLine="200"/>
    </w:pPr>
    <w:rPr>
      <w:rFonts w:ascii="Arial" w:eastAsia="宋体" w:hAnsi="Arial" w:cs="Arial"/>
      <w:sz w:val="24"/>
      <w:szCs w:val="24"/>
    </w:rPr>
  </w:style>
  <w:style w:type="table" w:styleId="16">
    <w:name w:val="Table Simple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113">
    <w:name w:val="简明型 11"/>
    <w:basedOn w:val="a5"/>
    <w:next w:val="16"/>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5">
    <w:name w:val="Table Simple 2"/>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212">
    <w:name w:val="简明型 21"/>
    <w:basedOn w:val="a5"/>
    <w:next w:val="2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3">
    <w:name w:val="Table Simple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312">
    <w:name w:val="简明型 31"/>
    <w:basedOn w:val="a5"/>
    <w:next w:val="33"/>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paragraph" w:styleId="aff8">
    <w:name w:val="footnote text"/>
    <w:basedOn w:val="a2"/>
    <w:link w:val="Charf3"/>
    <w:unhideWhenUsed/>
    <w:qFormat/>
    <w:rsid w:val="00C573D7"/>
    <w:pPr>
      <w:snapToGrid w:val="0"/>
      <w:jc w:val="left"/>
    </w:pPr>
    <w:rPr>
      <w:sz w:val="18"/>
      <w:szCs w:val="18"/>
    </w:rPr>
  </w:style>
  <w:style w:type="character" w:customStyle="1" w:styleId="Charf3">
    <w:name w:val="脚注文本 Char"/>
    <w:basedOn w:val="a4"/>
    <w:link w:val="aff8"/>
    <w:qFormat/>
    <w:rsid w:val="00C573D7"/>
    <w:rPr>
      <w:sz w:val="18"/>
      <w:szCs w:val="18"/>
    </w:rPr>
  </w:style>
  <w:style w:type="character" w:styleId="aff9">
    <w:name w:val="footnote reference"/>
    <w:basedOn w:val="a4"/>
    <w:unhideWhenUsed/>
    <w:qFormat/>
    <w:rsid w:val="00C573D7"/>
    <w:rPr>
      <w:vertAlign w:val="superscript"/>
    </w:rPr>
  </w:style>
  <w:style w:type="paragraph" w:styleId="affa">
    <w:name w:val="Closing"/>
    <w:basedOn w:val="a2"/>
    <w:link w:val="Charf4"/>
    <w:semiHidden/>
    <w:qFormat/>
    <w:rsid w:val="00C573D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4">
    <w:name w:val="结束语 Char"/>
    <w:basedOn w:val="a4"/>
    <w:link w:val="affa"/>
    <w:semiHidden/>
    <w:qFormat/>
    <w:rsid w:val="00C573D7"/>
    <w:rPr>
      <w:rFonts w:ascii="Times New Roman" w:eastAsia="宋体" w:hAnsi="Times New Roman" w:cs="Times New Roman"/>
      <w:sz w:val="24"/>
      <w:szCs w:val="24"/>
    </w:rPr>
  </w:style>
  <w:style w:type="table" w:styleId="17">
    <w:name w:val="Table Subtle 1"/>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4">
    <w:name w:val="精巧型 11"/>
    <w:basedOn w:val="a5"/>
    <w:next w:val="17"/>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6">
    <w:name w:val="Table Subtle 2"/>
    <w:basedOn w:val="a5"/>
    <w:semiHidden/>
    <w:qFormat/>
    <w:rsid w:val="00C573D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3">
    <w:name w:val="精巧型 21"/>
    <w:basedOn w:val="a5"/>
    <w:next w:val="26"/>
    <w:semiHidden/>
    <w:qFormat/>
    <w:rsid w:val="00C573D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paragraph" w:customStyle="1" w:styleId="affb">
    <w:name w:val="居中"/>
    <w:basedOn w:val="a2"/>
    <w:qFormat/>
    <w:rsid w:val="00C573D7"/>
    <w:pPr>
      <w:ind w:firstLineChars="200" w:firstLine="200"/>
      <w:jc w:val="center"/>
    </w:pPr>
    <w:rPr>
      <w:rFonts w:ascii="Times New Roman" w:eastAsia="宋体" w:hAnsi="Times New Roman" w:cs="Times New Roman"/>
      <w:sz w:val="24"/>
      <w:szCs w:val="24"/>
    </w:rPr>
  </w:style>
  <w:style w:type="paragraph" w:customStyle="1" w:styleId="affc">
    <w:name w:val="款文"/>
    <w:basedOn w:val="a2"/>
    <w:link w:val="Charf5"/>
    <w:qFormat/>
    <w:rsid w:val="00C573D7"/>
    <w:pPr>
      <w:spacing w:line="360" w:lineRule="auto"/>
      <w:ind w:firstLineChars="200" w:firstLine="420"/>
    </w:pPr>
    <w:rPr>
      <w:szCs w:val="18"/>
    </w:rPr>
  </w:style>
  <w:style w:type="character" w:customStyle="1" w:styleId="Charf5">
    <w:name w:val="款文 Char"/>
    <w:link w:val="affc"/>
    <w:qFormat/>
    <w:rsid w:val="00C573D7"/>
    <w:rPr>
      <w:szCs w:val="18"/>
    </w:rPr>
  </w:style>
  <w:style w:type="paragraph" w:customStyle="1" w:styleId="affd">
    <w:name w:val="澧河评估正文"/>
    <w:basedOn w:val="a2"/>
    <w:qFormat/>
    <w:rsid w:val="00C573D7"/>
    <w:pPr>
      <w:spacing w:line="560" w:lineRule="exact"/>
      <w:ind w:firstLineChars="200" w:firstLine="200"/>
      <w:textAlignment w:val="center"/>
    </w:pPr>
    <w:rPr>
      <w:rFonts w:ascii="仿宋_GB2312" w:eastAsia="仿宋_GB2312" w:hAnsi="Times New Roman" w:cs="Times New Roman"/>
      <w:sz w:val="28"/>
      <w:szCs w:val="30"/>
    </w:rPr>
  </w:style>
  <w:style w:type="table" w:styleId="18">
    <w:name w:val="Table 3D effects 1"/>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115">
    <w:name w:val="立体型 11"/>
    <w:basedOn w:val="a5"/>
    <w:next w:val="18"/>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7">
    <w:name w:val="Table 3D effects 2"/>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214">
    <w:name w:val="立体型 21"/>
    <w:basedOn w:val="a5"/>
    <w:next w:val="27"/>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4">
    <w:name w:val="Table 3D effects 3"/>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313">
    <w:name w:val="立体型 31"/>
    <w:basedOn w:val="a5"/>
    <w:next w:val="34"/>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paragraph" w:styleId="affe">
    <w:name w:val="List"/>
    <w:basedOn w:val="a2"/>
    <w:qFormat/>
    <w:rsid w:val="00C573D7"/>
    <w:pPr>
      <w:spacing w:line="360" w:lineRule="auto"/>
      <w:ind w:left="200" w:hangingChars="200" w:hanging="200"/>
      <w:jc w:val="center"/>
    </w:pPr>
    <w:rPr>
      <w:rFonts w:ascii="Times New Roman" w:eastAsia="宋体" w:hAnsi="Times New Roman" w:cs="Times New Roman"/>
      <w:sz w:val="24"/>
      <w:szCs w:val="24"/>
    </w:rPr>
  </w:style>
  <w:style w:type="paragraph" w:styleId="28">
    <w:name w:val="List 2"/>
    <w:basedOn w:val="a2"/>
    <w:semiHidden/>
    <w:qFormat/>
    <w:rsid w:val="00C573D7"/>
    <w:pPr>
      <w:spacing w:line="360" w:lineRule="auto"/>
      <w:ind w:leftChars="200" w:left="100" w:hangingChars="200" w:hanging="200"/>
    </w:pPr>
    <w:rPr>
      <w:rFonts w:ascii="Times New Roman" w:eastAsia="宋体" w:hAnsi="Times New Roman" w:cs="Times New Roman"/>
      <w:sz w:val="24"/>
      <w:szCs w:val="24"/>
    </w:rPr>
  </w:style>
  <w:style w:type="paragraph" w:styleId="35">
    <w:name w:val="List 3"/>
    <w:basedOn w:val="a2"/>
    <w:semiHidden/>
    <w:qFormat/>
    <w:rsid w:val="00C573D7"/>
    <w:pPr>
      <w:spacing w:line="360" w:lineRule="auto"/>
      <w:ind w:leftChars="400" w:left="100" w:hangingChars="200" w:hanging="200"/>
    </w:pPr>
    <w:rPr>
      <w:rFonts w:ascii="Times New Roman" w:eastAsia="宋体" w:hAnsi="Times New Roman" w:cs="Times New Roman"/>
      <w:sz w:val="24"/>
      <w:szCs w:val="24"/>
    </w:rPr>
  </w:style>
  <w:style w:type="paragraph" w:styleId="45">
    <w:name w:val="List 4"/>
    <w:basedOn w:val="a2"/>
    <w:semiHidden/>
    <w:qFormat/>
    <w:rsid w:val="00C573D7"/>
    <w:pPr>
      <w:spacing w:line="360" w:lineRule="auto"/>
      <w:ind w:leftChars="600" w:left="100" w:hangingChars="200" w:hanging="200"/>
    </w:pPr>
    <w:rPr>
      <w:rFonts w:ascii="Times New Roman" w:eastAsia="宋体" w:hAnsi="Times New Roman" w:cs="Times New Roman"/>
      <w:sz w:val="24"/>
      <w:szCs w:val="24"/>
    </w:rPr>
  </w:style>
  <w:style w:type="paragraph" w:styleId="52">
    <w:name w:val="List 5"/>
    <w:basedOn w:val="a2"/>
    <w:semiHidden/>
    <w:qFormat/>
    <w:rsid w:val="00C573D7"/>
    <w:pPr>
      <w:spacing w:line="360" w:lineRule="auto"/>
      <w:ind w:leftChars="800" w:left="100" w:hangingChars="200" w:hanging="200"/>
    </w:pPr>
    <w:rPr>
      <w:rFonts w:ascii="Times New Roman" w:eastAsia="宋体" w:hAnsi="Times New Roman" w:cs="Times New Roman"/>
      <w:sz w:val="24"/>
      <w:szCs w:val="24"/>
    </w:rPr>
  </w:style>
  <w:style w:type="paragraph" w:styleId="4">
    <w:name w:val="List Number 4"/>
    <w:basedOn w:val="a2"/>
    <w:semiHidden/>
    <w:qFormat/>
    <w:rsid w:val="00C573D7"/>
    <w:pPr>
      <w:numPr>
        <w:numId w:val="4"/>
      </w:numPr>
      <w:spacing w:line="360" w:lineRule="auto"/>
    </w:pPr>
    <w:rPr>
      <w:rFonts w:ascii="Times New Roman" w:eastAsia="宋体" w:hAnsi="Times New Roman" w:cs="Times New Roman"/>
      <w:sz w:val="24"/>
      <w:szCs w:val="24"/>
    </w:rPr>
  </w:style>
  <w:style w:type="paragraph" w:styleId="5">
    <w:name w:val="List Number 5"/>
    <w:basedOn w:val="a2"/>
    <w:semiHidden/>
    <w:qFormat/>
    <w:rsid w:val="00C573D7"/>
    <w:pPr>
      <w:numPr>
        <w:numId w:val="5"/>
      </w:numPr>
      <w:spacing w:line="360" w:lineRule="auto"/>
    </w:pPr>
    <w:rPr>
      <w:rFonts w:ascii="Times New Roman" w:eastAsia="宋体" w:hAnsi="Times New Roman" w:cs="Times New Roman"/>
      <w:sz w:val="24"/>
      <w:szCs w:val="24"/>
    </w:rPr>
  </w:style>
  <w:style w:type="paragraph" w:styleId="afff">
    <w:name w:val="List Continue"/>
    <w:basedOn w:val="a2"/>
    <w:semiHidden/>
    <w:qFormat/>
    <w:rsid w:val="00C573D7"/>
    <w:pPr>
      <w:spacing w:after="120" w:line="360" w:lineRule="auto"/>
      <w:ind w:leftChars="200" w:left="420" w:firstLineChars="200" w:firstLine="200"/>
    </w:pPr>
    <w:rPr>
      <w:rFonts w:ascii="Times New Roman" w:eastAsia="宋体" w:hAnsi="Times New Roman" w:cs="Times New Roman"/>
      <w:sz w:val="24"/>
      <w:szCs w:val="24"/>
    </w:rPr>
  </w:style>
  <w:style w:type="paragraph" w:styleId="29">
    <w:name w:val="List Continue 2"/>
    <w:basedOn w:val="a2"/>
    <w:semiHidden/>
    <w:qFormat/>
    <w:rsid w:val="00C573D7"/>
    <w:pPr>
      <w:spacing w:after="120" w:line="360" w:lineRule="auto"/>
      <w:ind w:leftChars="400" w:left="840" w:firstLineChars="200" w:firstLine="200"/>
    </w:pPr>
    <w:rPr>
      <w:rFonts w:ascii="Times New Roman" w:eastAsia="宋体" w:hAnsi="Times New Roman" w:cs="Times New Roman"/>
      <w:sz w:val="24"/>
      <w:szCs w:val="24"/>
    </w:rPr>
  </w:style>
  <w:style w:type="paragraph" w:styleId="36">
    <w:name w:val="List Continue 3"/>
    <w:basedOn w:val="a2"/>
    <w:semiHidden/>
    <w:qFormat/>
    <w:rsid w:val="00C573D7"/>
    <w:pPr>
      <w:spacing w:after="120" w:line="360" w:lineRule="auto"/>
      <w:ind w:leftChars="600" w:left="1260" w:firstLineChars="200" w:firstLine="200"/>
    </w:pPr>
    <w:rPr>
      <w:rFonts w:ascii="Times New Roman" w:eastAsia="宋体" w:hAnsi="Times New Roman" w:cs="Times New Roman"/>
      <w:sz w:val="24"/>
      <w:szCs w:val="24"/>
    </w:rPr>
  </w:style>
  <w:style w:type="paragraph" w:styleId="46">
    <w:name w:val="List Continue 4"/>
    <w:basedOn w:val="a2"/>
    <w:semiHidden/>
    <w:qFormat/>
    <w:rsid w:val="00C573D7"/>
    <w:pPr>
      <w:spacing w:after="120" w:line="360" w:lineRule="auto"/>
      <w:ind w:leftChars="800" w:left="1680" w:firstLineChars="200" w:firstLine="200"/>
    </w:pPr>
    <w:rPr>
      <w:rFonts w:ascii="Times New Roman" w:eastAsia="宋体" w:hAnsi="Times New Roman" w:cs="Times New Roman"/>
      <w:sz w:val="24"/>
      <w:szCs w:val="24"/>
    </w:rPr>
  </w:style>
  <w:style w:type="paragraph" w:styleId="53">
    <w:name w:val="List Continue 5"/>
    <w:basedOn w:val="a2"/>
    <w:semiHidden/>
    <w:qFormat/>
    <w:rsid w:val="00C573D7"/>
    <w:pPr>
      <w:spacing w:after="120" w:line="360" w:lineRule="auto"/>
      <w:ind w:leftChars="1000" w:left="2100" w:firstLineChars="200" w:firstLine="200"/>
    </w:pPr>
    <w:rPr>
      <w:rFonts w:ascii="Times New Roman" w:eastAsia="宋体" w:hAnsi="Times New Roman" w:cs="Times New Roman"/>
      <w:sz w:val="24"/>
      <w:szCs w:val="24"/>
    </w:rPr>
  </w:style>
  <w:style w:type="paragraph" w:styleId="a">
    <w:name w:val="List Bullet"/>
    <w:basedOn w:val="a2"/>
    <w:semiHidden/>
    <w:qFormat/>
    <w:rsid w:val="00C573D7"/>
    <w:pPr>
      <w:numPr>
        <w:numId w:val="6"/>
      </w:numPr>
      <w:tabs>
        <w:tab w:val="left" w:pos="1860"/>
      </w:tabs>
      <w:spacing w:line="360" w:lineRule="auto"/>
    </w:pPr>
    <w:rPr>
      <w:rFonts w:ascii="Times New Roman" w:eastAsia="宋体" w:hAnsi="Times New Roman" w:cs="Times New Roman"/>
      <w:sz w:val="24"/>
      <w:szCs w:val="24"/>
    </w:rPr>
  </w:style>
  <w:style w:type="paragraph" w:styleId="2">
    <w:name w:val="List Bullet 2"/>
    <w:basedOn w:val="a2"/>
    <w:semiHidden/>
    <w:qFormat/>
    <w:rsid w:val="00C573D7"/>
    <w:pPr>
      <w:numPr>
        <w:numId w:val="7"/>
      </w:numPr>
      <w:tabs>
        <w:tab w:val="left" w:pos="1620"/>
      </w:tabs>
      <w:spacing w:line="360" w:lineRule="auto"/>
    </w:pPr>
    <w:rPr>
      <w:rFonts w:ascii="Times New Roman" w:eastAsia="宋体" w:hAnsi="Times New Roman" w:cs="Times New Roman"/>
      <w:sz w:val="24"/>
      <w:szCs w:val="24"/>
    </w:rPr>
  </w:style>
  <w:style w:type="paragraph" w:styleId="3">
    <w:name w:val="List Bullet 3"/>
    <w:basedOn w:val="a2"/>
    <w:semiHidden/>
    <w:qFormat/>
    <w:rsid w:val="00C573D7"/>
    <w:pPr>
      <w:numPr>
        <w:numId w:val="8"/>
      </w:numPr>
      <w:tabs>
        <w:tab w:val="left" w:pos="1620"/>
      </w:tabs>
      <w:spacing w:line="360" w:lineRule="auto"/>
    </w:pPr>
    <w:rPr>
      <w:rFonts w:ascii="Times New Roman" w:eastAsia="宋体" w:hAnsi="Times New Roman" w:cs="Times New Roman"/>
      <w:sz w:val="24"/>
      <w:szCs w:val="24"/>
    </w:rPr>
  </w:style>
  <w:style w:type="paragraph" w:styleId="40">
    <w:name w:val="List Bullet 4"/>
    <w:basedOn w:val="a2"/>
    <w:semiHidden/>
    <w:qFormat/>
    <w:rsid w:val="00C573D7"/>
    <w:pPr>
      <w:numPr>
        <w:numId w:val="9"/>
      </w:numPr>
      <w:spacing w:line="360" w:lineRule="auto"/>
    </w:pPr>
    <w:rPr>
      <w:rFonts w:ascii="Times New Roman" w:eastAsia="宋体" w:hAnsi="Times New Roman" w:cs="Times New Roman"/>
      <w:sz w:val="24"/>
      <w:szCs w:val="24"/>
    </w:rPr>
  </w:style>
  <w:style w:type="paragraph" w:styleId="50">
    <w:name w:val="List Bullet 5"/>
    <w:basedOn w:val="a2"/>
    <w:semiHidden/>
    <w:qFormat/>
    <w:rsid w:val="00C573D7"/>
    <w:pPr>
      <w:numPr>
        <w:numId w:val="10"/>
      </w:numPr>
      <w:spacing w:line="360" w:lineRule="auto"/>
    </w:pPr>
    <w:rPr>
      <w:rFonts w:ascii="Times New Roman" w:eastAsia="宋体" w:hAnsi="Times New Roman" w:cs="Times New Roman"/>
      <w:sz w:val="24"/>
      <w:szCs w:val="24"/>
    </w:rPr>
  </w:style>
  <w:style w:type="table" w:styleId="19">
    <w:name w:val="Table List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116">
    <w:name w:val="列表型 11"/>
    <w:basedOn w:val="a5"/>
    <w:next w:val="19"/>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a">
    <w:name w:val="Table List 2"/>
    <w:basedOn w:val="a5"/>
    <w:semiHidden/>
    <w:qFormat/>
    <w:rsid w:val="00C573D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215">
    <w:name w:val="列表型 21"/>
    <w:basedOn w:val="a5"/>
    <w:next w:val="2a"/>
    <w:semiHidden/>
    <w:rsid w:val="00C573D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7">
    <w:name w:val="Table List 3"/>
    <w:basedOn w:val="a5"/>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314">
    <w:name w:val="列表型 31"/>
    <w:basedOn w:val="a5"/>
    <w:next w:val="37"/>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7">
    <w:name w:val="Table List 4"/>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412">
    <w:name w:val="列表型 41"/>
    <w:basedOn w:val="a5"/>
    <w:next w:val="47"/>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4">
    <w:name w:val="Table List 5"/>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510">
    <w:name w:val="列表型 51"/>
    <w:basedOn w:val="a5"/>
    <w:next w:val="54"/>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0">
    <w:name w:val="Table List 6"/>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610">
    <w:name w:val="列表型 61"/>
    <w:basedOn w:val="a5"/>
    <w:next w:val="60"/>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0">
    <w:name w:val="Table List 7"/>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71">
    <w:name w:val="列表型 71"/>
    <w:basedOn w:val="a5"/>
    <w:next w:val="70"/>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0">
    <w:name w:val="Table List 8"/>
    <w:basedOn w:val="a5"/>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81">
    <w:name w:val="列表型 81"/>
    <w:basedOn w:val="a5"/>
    <w:next w:val="80"/>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afff0">
    <w:name w:val="List Paragraph"/>
    <w:basedOn w:val="a2"/>
    <w:uiPriority w:val="1"/>
    <w:qFormat/>
    <w:rsid w:val="00C573D7"/>
    <w:pPr>
      <w:ind w:firstLineChars="200" w:firstLine="420"/>
    </w:pPr>
  </w:style>
  <w:style w:type="paragraph" w:customStyle="1" w:styleId="1a">
    <w:name w:val="列出段落1"/>
    <w:basedOn w:val="a2"/>
    <w:uiPriority w:val="34"/>
    <w:qFormat/>
    <w:rsid w:val="00C573D7"/>
    <w:pPr>
      <w:spacing w:line="360" w:lineRule="auto"/>
      <w:ind w:firstLineChars="200" w:firstLine="420"/>
    </w:pPr>
    <w:rPr>
      <w:rFonts w:ascii="Times New Roman" w:eastAsia="宋体" w:hAnsi="Times New Roman" w:cs="Times New Roman"/>
      <w:sz w:val="24"/>
      <w:szCs w:val="20"/>
    </w:rPr>
  </w:style>
  <w:style w:type="paragraph" w:customStyle="1" w:styleId="2b">
    <w:name w:val="列出段落2"/>
    <w:basedOn w:val="a2"/>
    <w:uiPriority w:val="99"/>
    <w:qFormat/>
    <w:rsid w:val="00C573D7"/>
    <w:pPr>
      <w:spacing w:line="360" w:lineRule="auto"/>
      <w:ind w:firstLineChars="200" w:firstLine="420"/>
      <w:jc w:val="left"/>
    </w:pPr>
    <w:rPr>
      <w:rFonts w:ascii="Times New Roman" w:eastAsia="宋体" w:hAnsi="Times New Roman" w:cs="Times New Roman"/>
      <w:sz w:val="24"/>
      <w:szCs w:val="24"/>
    </w:rPr>
  </w:style>
  <w:style w:type="paragraph" w:customStyle="1" w:styleId="afff1">
    <w:name w:val="灵敏系数"/>
    <w:basedOn w:val="a7"/>
    <w:qFormat/>
    <w:rsid w:val="00C573D7"/>
    <w:pPr>
      <w:spacing w:line="360" w:lineRule="auto"/>
      <w:ind w:firstLineChars="200" w:firstLine="420"/>
      <w:jc w:val="center"/>
    </w:pPr>
    <w:rPr>
      <w:rFonts w:ascii="Arial" w:eastAsia="宋体" w:hAnsi="Arial" w:cs="Arial"/>
      <w:b w:val="0"/>
      <w:sz w:val="21"/>
      <w:szCs w:val="21"/>
    </w:rPr>
  </w:style>
  <w:style w:type="paragraph" w:customStyle="1" w:styleId="afff2">
    <w:name w:val="流程图文字"/>
    <w:basedOn w:val="a3"/>
    <w:qFormat/>
    <w:rsid w:val="00C573D7"/>
    <w:pPr>
      <w:widowControl w:val="0"/>
      <w:spacing w:after="0" w:line="240" w:lineRule="atLeast"/>
      <w:ind w:leftChars="0" w:left="0"/>
      <w:jc w:val="center"/>
    </w:pPr>
    <w:rPr>
      <w:rFonts w:ascii="Times New Roman" w:hAnsi="Times New Roman" w:cs="Times New Roman"/>
      <w:kern w:val="2"/>
    </w:rPr>
  </w:style>
  <w:style w:type="table" w:styleId="afff3">
    <w:name w:val="Table Contemporary"/>
    <w:basedOn w:val="a5"/>
    <w:semiHidden/>
    <w:rsid w:val="00C573D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1b">
    <w:name w:val="流行型1"/>
    <w:basedOn w:val="a5"/>
    <w:next w:val="afff3"/>
    <w:semiHidden/>
    <w:rsid w:val="00C573D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paragraph" w:customStyle="1" w:styleId="ParaCharCharCharChar">
    <w:name w:val="默认段落字体 Para Char Char Char Char"/>
    <w:basedOn w:val="a2"/>
    <w:uiPriority w:val="99"/>
    <w:unhideWhenUsed/>
    <w:qFormat/>
    <w:rsid w:val="00C573D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4">
    <w:name w:val="目录"/>
    <w:basedOn w:val="a2"/>
    <w:qFormat/>
    <w:rsid w:val="00C573D7"/>
    <w:pPr>
      <w:ind w:firstLineChars="200" w:firstLine="200"/>
      <w:jc w:val="center"/>
    </w:pPr>
    <w:rPr>
      <w:rFonts w:ascii="Times New Roman" w:eastAsia="宋体" w:hAnsi="Times New Roman" w:cs="宋体"/>
      <w:b/>
      <w:bCs/>
      <w:sz w:val="30"/>
      <w:szCs w:val="20"/>
    </w:rPr>
  </w:style>
  <w:style w:type="paragraph" w:styleId="1c">
    <w:name w:val="toc 1"/>
    <w:basedOn w:val="a2"/>
    <w:next w:val="a2"/>
    <w:uiPriority w:val="39"/>
    <w:qFormat/>
    <w:rsid w:val="00C573D7"/>
    <w:pPr>
      <w:spacing w:before="120" w:after="120"/>
      <w:jc w:val="left"/>
    </w:pPr>
    <w:rPr>
      <w:b/>
      <w:bCs/>
      <w:caps/>
      <w:sz w:val="20"/>
      <w:szCs w:val="20"/>
    </w:rPr>
  </w:style>
  <w:style w:type="paragraph" w:customStyle="1" w:styleId="117">
    <w:name w:val="目录 11"/>
    <w:basedOn w:val="a2"/>
    <w:next w:val="a2"/>
    <w:uiPriority w:val="39"/>
    <w:qFormat/>
    <w:rsid w:val="00C573D7"/>
    <w:pPr>
      <w:spacing w:before="120" w:after="120"/>
      <w:jc w:val="left"/>
    </w:pPr>
    <w:rPr>
      <w:rFonts w:cs="Calibri"/>
      <w:b/>
      <w:bCs/>
      <w:caps/>
      <w:sz w:val="20"/>
      <w:szCs w:val="20"/>
    </w:rPr>
  </w:style>
  <w:style w:type="paragraph" w:styleId="2c">
    <w:name w:val="toc 2"/>
    <w:basedOn w:val="a2"/>
    <w:next w:val="a2"/>
    <w:uiPriority w:val="39"/>
    <w:qFormat/>
    <w:rsid w:val="00C573D7"/>
    <w:pPr>
      <w:ind w:left="210"/>
      <w:jc w:val="left"/>
    </w:pPr>
    <w:rPr>
      <w:smallCaps/>
      <w:sz w:val="20"/>
      <w:szCs w:val="20"/>
    </w:rPr>
  </w:style>
  <w:style w:type="paragraph" w:customStyle="1" w:styleId="216">
    <w:name w:val="目录 21"/>
    <w:basedOn w:val="a2"/>
    <w:next w:val="a2"/>
    <w:uiPriority w:val="39"/>
    <w:qFormat/>
    <w:rsid w:val="00C573D7"/>
    <w:pPr>
      <w:ind w:left="210"/>
      <w:jc w:val="left"/>
    </w:pPr>
    <w:rPr>
      <w:rFonts w:cs="Calibri"/>
      <w:smallCaps/>
      <w:sz w:val="20"/>
      <w:szCs w:val="20"/>
    </w:rPr>
  </w:style>
  <w:style w:type="paragraph" w:styleId="38">
    <w:name w:val="toc 3"/>
    <w:basedOn w:val="a2"/>
    <w:next w:val="a2"/>
    <w:uiPriority w:val="39"/>
    <w:qFormat/>
    <w:rsid w:val="00C573D7"/>
    <w:pPr>
      <w:ind w:left="420"/>
      <w:jc w:val="left"/>
    </w:pPr>
    <w:rPr>
      <w:i/>
      <w:iCs/>
      <w:sz w:val="20"/>
      <w:szCs w:val="20"/>
    </w:rPr>
  </w:style>
  <w:style w:type="paragraph" w:customStyle="1" w:styleId="315">
    <w:name w:val="目录 31"/>
    <w:basedOn w:val="a2"/>
    <w:next w:val="a2"/>
    <w:uiPriority w:val="39"/>
    <w:qFormat/>
    <w:rsid w:val="00C573D7"/>
    <w:pPr>
      <w:ind w:left="420"/>
      <w:jc w:val="left"/>
    </w:pPr>
    <w:rPr>
      <w:rFonts w:cs="Calibri"/>
      <w:i/>
      <w:iCs/>
      <w:sz w:val="20"/>
      <w:szCs w:val="20"/>
    </w:rPr>
  </w:style>
  <w:style w:type="paragraph" w:styleId="48">
    <w:name w:val="toc 4"/>
    <w:basedOn w:val="a2"/>
    <w:next w:val="a2"/>
    <w:uiPriority w:val="39"/>
    <w:qFormat/>
    <w:rsid w:val="00C573D7"/>
    <w:pPr>
      <w:ind w:left="630"/>
      <w:jc w:val="left"/>
    </w:pPr>
    <w:rPr>
      <w:sz w:val="18"/>
      <w:szCs w:val="18"/>
    </w:rPr>
  </w:style>
  <w:style w:type="paragraph" w:customStyle="1" w:styleId="413">
    <w:name w:val="目录 41"/>
    <w:basedOn w:val="a2"/>
    <w:next w:val="a2"/>
    <w:uiPriority w:val="39"/>
    <w:qFormat/>
    <w:rsid w:val="00C573D7"/>
    <w:pPr>
      <w:ind w:left="630"/>
      <w:jc w:val="left"/>
    </w:pPr>
    <w:rPr>
      <w:rFonts w:cs="Calibri"/>
      <w:sz w:val="18"/>
      <w:szCs w:val="18"/>
    </w:rPr>
  </w:style>
  <w:style w:type="paragraph" w:styleId="55">
    <w:name w:val="toc 5"/>
    <w:basedOn w:val="a2"/>
    <w:next w:val="a2"/>
    <w:uiPriority w:val="39"/>
    <w:qFormat/>
    <w:rsid w:val="00C573D7"/>
    <w:pPr>
      <w:ind w:left="840"/>
      <w:jc w:val="left"/>
    </w:pPr>
    <w:rPr>
      <w:sz w:val="18"/>
      <w:szCs w:val="18"/>
    </w:rPr>
  </w:style>
  <w:style w:type="paragraph" w:customStyle="1" w:styleId="511">
    <w:name w:val="目录 51"/>
    <w:basedOn w:val="a2"/>
    <w:next w:val="a2"/>
    <w:uiPriority w:val="39"/>
    <w:qFormat/>
    <w:rsid w:val="00C573D7"/>
    <w:pPr>
      <w:ind w:left="840"/>
      <w:jc w:val="left"/>
    </w:pPr>
    <w:rPr>
      <w:rFonts w:cs="Calibri"/>
      <w:sz w:val="18"/>
      <w:szCs w:val="18"/>
    </w:rPr>
  </w:style>
  <w:style w:type="paragraph" w:styleId="62">
    <w:name w:val="toc 6"/>
    <w:basedOn w:val="a2"/>
    <w:next w:val="a2"/>
    <w:uiPriority w:val="39"/>
    <w:qFormat/>
    <w:rsid w:val="00C573D7"/>
    <w:pPr>
      <w:ind w:left="1050"/>
      <w:jc w:val="left"/>
    </w:pPr>
    <w:rPr>
      <w:sz w:val="18"/>
      <w:szCs w:val="18"/>
    </w:rPr>
  </w:style>
  <w:style w:type="paragraph" w:customStyle="1" w:styleId="611">
    <w:name w:val="目录 61"/>
    <w:basedOn w:val="a2"/>
    <w:next w:val="a2"/>
    <w:uiPriority w:val="39"/>
    <w:qFormat/>
    <w:rsid w:val="00C573D7"/>
    <w:pPr>
      <w:ind w:left="1050"/>
      <w:jc w:val="left"/>
    </w:pPr>
    <w:rPr>
      <w:rFonts w:cs="Calibri"/>
      <w:sz w:val="18"/>
      <w:szCs w:val="18"/>
    </w:rPr>
  </w:style>
  <w:style w:type="paragraph" w:styleId="72">
    <w:name w:val="toc 7"/>
    <w:basedOn w:val="a2"/>
    <w:next w:val="a2"/>
    <w:uiPriority w:val="39"/>
    <w:qFormat/>
    <w:rsid w:val="00C573D7"/>
    <w:pPr>
      <w:ind w:left="1260"/>
      <w:jc w:val="left"/>
    </w:pPr>
    <w:rPr>
      <w:sz w:val="18"/>
      <w:szCs w:val="18"/>
    </w:rPr>
  </w:style>
  <w:style w:type="paragraph" w:customStyle="1" w:styleId="710">
    <w:name w:val="目录 71"/>
    <w:basedOn w:val="a2"/>
    <w:next w:val="a2"/>
    <w:uiPriority w:val="39"/>
    <w:qFormat/>
    <w:rsid w:val="00C573D7"/>
    <w:pPr>
      <w:ind w:left="1260"/>
      <w:jc w:val="left"/>
    </w:pPr>
    <w:rPr>
      <w:rFonts w:cs="Calibri"/>
      <w:sz w:val="18"/>
      <w:szCs w:val="18"/>
    </w:rPr>
  </w:style>
  <w:style w:type="paragraph" w:styleId="82">
    <w:name w:val="toc 8"/>
    <w:basedOn w:val="a2"/>
    <w:next w:val="a2"/>
    <w:uiPriority w:val="39"/>
    <w:qFormat/>
    <w:rsid w:val="00C573D7"/>
    <w:pPr>
      <w:ind w:left="1470"/>
      <w:jc w:val="left"/>
    </w:pPr>
    <w:rPr>
      <w:sz w:val="18"/>
      <w:szCs w:val="18"/>
    </w:rPr>
  </w:style>
  <w:style w:type="paragraph" w:customStyle="1" w:styleId="810">
    <w:name w:val="目录 81"/>
    <w:basedOn w:val="a2"/>
    <w:next w:val="a2"/>
    <w:uiPriority w:val="39"/>
    <w:qFormat/>
    <w:rsid w:val="00C573D7"/>
    <w:pPr>
      <w:ind w:left="1470"/>
      <w:jc w:val="left"/>
    </w:pPr>
    <w:rPr>
      <w:rFonts w:cs="Calibri"/>
      <w:sz w:val="18"/>
      <w:szCs w:val="18"/>
    </w:rPr>
  </w:style>
  <w:style w:type="paragraph" w:styleId="90">
    <w:name w:val="toc 9"/>
    <w:basedOn w:val="a2"/>
    <w:next w:val="a2"/>
    <w:uiPriority w:val="39"/>
    <w:qFormat/>
    <w:rsid w:val="00C573D7"/>
    <w:pPr>
      <w:ind w:left="1680"/>
      <w:jc w:val="left"/>
    </w:pPr>
    <w:rPr>
      <w:sz w:val="18"/>
      <w:szCs w:val="18"/>
    </w:rPr>
  </w:style>
  <w:style w:type="paragraph" w:customStyle="1" w:styleId="91">
    <w:name w:val="目录 91"/>
    <w:basedOn w:val="a2"/>
    <w:next w:val="a2"/>
    <w:uiPriority w:val="39"/>
    <w:qFormat/>
    <w:rsid w:val="00C573D7"/>
    <w:pPr>
      <w:ind w:left="1680"/>
      <w:jc w:val="left"/>
    </w:pPr>
    <w:rPr>
      <w:rFonts w:cs="Calibri"/>
      <w:sz w:val="18"/>
      <w:szCs w:val="18"/>
    </w:rPr>
  </w:style>
  <w:style w:type="paragraph" w:styleId="afff5">
    <w:name w:val="Balloon Text"/>
    <w:basedOn w:val="a2"/>
    <w:link w:val="Charf6"/>
    <w:unhideWhenUsed/>
    <w:qFormat/>
    <w:rsid w:val="00C573D7"/>
    <w:rPr>
      <w:sz w:val="18"/>
      <w:szCs w:val="18"/>
    </w:rPr>
  </w:style>
  <w:style w:type="character" w:customStyle="1" w:styleId="Charf6">
    <w:name w:val="批注框文本 Char"/>
    <w:basedOn w:val="a4"/>
    <w:link w:val="afff5"/>
    <w:uiPriority w:val="99"/>
    <w:qFormat/>
    <w:rsid w:val="00C573D7"/>
    <w:rPr>
      <w:sz w:val="18"/>
      <w:szCs w:val="18"/>
    </w:rPr>
  </w:style>
  <w:style w:type="character" w:customStyle="1" w:styleId="Char10">
    <w:name w:val="批注框文本 Char1"/>
    <w:qFormat/>
    <w:rsid w:val="00C573D7"/>
    <w:rPr>
      <w:kern w:val="2"/>
      <w:sz w:val="18"/>
      <w:szCs w:val="18"/>
    </w:rPr>
  </w:style>
  <w:style w:type="paragraph" w:styleId="afff6">
    <w:name w:val="annotation text"/>
    <w:basedOn w:val="a2"/>
    <w:link w:val="Charf7"/>
    <w:unhideWhenUsed/>
    <w:qFormat/>
    <w:rsid w:val="00C573D7"/>
    <w:pPr>
      <w:jc w:val="left"/>
    </w:pPr>
  </w:style>
  <w:style w:type="character" w:customStyle="1" w:styleId="Charf7">
    <w:name w:val="批注文字 Char"/>
    <w:basedOn w:val="a4"/>
    <w:link w:val="afff6"/>
    <w:rsid w:val="00C573D7"/>
  </w:style>
  <w:style w:type="character" w:styleId="afff7">
    <w:name w:val="annotation reference"/>
    <w:basedOn w:val="a4"/>
    <w:unhideWhenUsed/>
    <w:qFormat/>
    <w:rsid w:val="00C573D7"/>
    <w:rPr>
      <w:sz w:val="21"/>
      <w:szCs w:val="21"/>
    </w:rPr>
  </w:style>
  <w:style w:type="paragraph" w:styleId="afff8">
    <w:name w:val="annotation subject"/>
    <w:basedOn w:val="afff6"/>
    <w:next w:val="afff6"/>
    <w:link w:val="Charf8"/>
    <w:unhideWhenUsed/>
    <w:qFormat/>
    <w:rsid w:val="00C573D7"/>
    <w:rPr>
      <w:b/>
      <w:bCs/>
    </w:rPr>
  </w:style>
  <w:style w:type="character" w:customStyle="1" w:styleId="Charf8">
    <w:name w:val="批注主题 Char"/>
    <w:basedOn w:val="Charf7"/>
    <w:link w:val="afff8"/>
    <w:uiPriority w:val="99"/>
    <w:qFormat/>
    <w:rsid w:val="00C573D7"/>
    <w:rPr>
      <w:b/>
      <w:bCs/>
    </w:rPr>
  </w:style>
  <w:style w:type="paragraph" w:styleId="afff9">
    <w:name w:val="Normal (Web)"/>
    <w:basedOn w:val="a2"/>
    <w:uiPriority w:val="99"/>
    <w:unhideWhenUsed/>
    <w:qFormat/>
    <w:rsid w:val="00C573D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styleId="afffa">
    <w:name w:val="Signature"/>
    <w:basedOn w:val="a2"/>
    <w:link w:val="Charf9"/>
    <w:semiHidden/>
    <w:qFormat/>
    <w:rsid w:val="00C573D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9">
    <w:name w:val="签名 Char"/>
    <w:basedOn w:val="a4"/>
    <w:link w:val="afffa"/>
    <w:semiHidden/>
    <w:qFormat/>
    <w:rsid w:val="00C573D7"/>
    <w:rPr>
      <w:rFonts w:ascii="Times New Roman" w:eastAsia="宋体" w:hAnsi="Times New Roman" w:cs="Times New Roman"/>
      <w:sz w:val="24"/>
      <w:szCs w:val="24"/>
    </w:rPr>
  </w:style>
  <w:style w:type="character" w:styleId="afffb">
    <w:name w:val="Emphasis"/>
    <w:uiPriority w:val="20"/>
    <w:qFormat/>
    <w:rsid w:val="00C573D7"/>
    <w:rPr>
      <w:i/>
      <w:iCs/>
    </w:rPr>
  </w:style>
  <w:style w:type="paragraph" w:styleId="afffc">
    <w:name w:val="Date"/>
    <w:basedOn w:val="a2"/>
    <w:next w:val="a2"/>
    <w:link w:val="Charfa"/>
    <w:uiPriority w:val="99"/>
    <w:unhideWhenUsed/>
    <w:qFormat/>
    <w:rsid w:val="00C573D7"/>
    <w:pPr>
      <w:ind w:leftChars="2500" w:left="100"/>
    </w:pPr>
  </w:style>
  <w:style w:type="character" w:customStyle="1" w:styleId="Charfa">
    <w:name w:val="日期 Char"/>
    <w:basedOn w:val="a4"/>
    <w:link w:val="afffc"/>
    <w:uiPriority w:val="99"/>
    <w:qFormat/>
    <w:rsid w:val="00C573D7"/>
  </w:style>
  <w:style w:type="paragraph" w:styleId="afffd">
    <w:name w:val="envelope address"/>
    <w:basedOn w:val="a2"/>
    <w:semiHidden/>
    <w:qFormat/>
    <w:rsid w:val="00C573D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customStyle="1" w:styleId="afffe">
    <w:name w:val="首页"/>
    <w:basedOn w:val="a2"/>
    <w:semiHidden/>
    <w:qFormat/>
    <w:rsid w:val="00C573D7"/>
    <w:pPr>
      <w:spacing w:line="360" w:lineRule="auto"/>
      <w:ind w:firstLineChars="200" w:firstLine="200"/>
      <w:jc w:val="center"/>
    </w:pPr>
    <w:rPr>
      <w:rFonts w:ascii="Times New Roman" w:eastAsia="宋体" w:hAnsi="Times New Roman" w:cs="Times New Roman"/>
      <w:b/>
      <w:sz w:val="36"/>
      <w:szCs w:val="24"/>
    </w:rPr>
  </w:style>
  <w:style w:type="table" w:styleId="1d">
    <w:name w:val="Table Columns 1"/>
    <w:basedOn w:val="a5"/>
    <w:semiHidden/>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8">
    <w:name w:val="竖列型 11"/>
    <w:basedOn w:val="a5"/>
    <w:next w:val="1d"/>
    <w:semiHidden/>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d">
    <w:name w:val="Table Columns 2"/>
    <w:basedOn w:val="a5"/>
    <w:semiHidden/>
    <w:rsid w:val="00C573D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7">
    <w:name w:val="竖列型 21"/>
    <w:basedOn w:val="a5"/>
    <w:next w:val="2d"/>
    <w:semiHidden/>
    <w:rsid w:val="00C573D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9">
    <w:name w:val="Table Columns 3"/>
    <w:basedOn w:val="a5"/>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316">
    <w:name w:val="竖列型 31"/>
    <w:basedOn w:val="a5"/>
    <w:next w:val="39"/>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9">
    <w:name w:val="Table Columns 4"/>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414">
    <w:name w:val="竖列型 41"/>
    <w:basedOn w:val="a5"/>
    <w:next w:val="49"/>
    <w:semiHidden/>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512">
    <w:name w:val="竖列型 51"/>
    <w:basedOn w:val="a5"/>
    <w:next w:val="56"/>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paragraph" w:customStyle="1" w:styleId="affff">
    <w:name w:val="四号正文"/>
    <w:basedOn w:val="a2"/>
    <w:link w:val="Charfb"/>
    <w:qFormat/>
    <w:rsid w:val="00C573D7"/>
    <w:pPr>
      <w:spacing w:line="460" w:lineRule="exact"/>
      <w:ind w:firstLineChars="200" w:firstLine="560"/>
    </w:pPr>
    <w:rPr>
      <w:rFonts w:ascii="宋体" w:eastAsia="宋体" w:hAnsi="宋体" w:cs="Times New Roman"/>
      <w:sz w:val="28"/>
      <w:szCs w:val="28"/>
    </w:rPr>
  </w:style>
  <w:style w:type="character" w:customStyle="1" w:styleId="Charfb">
    <w:name w:val="四号正文 Char"/>
    <w:basedOn w:val="a4"/>
    <w:link w:val="affff"/>
    <w:qFormat/>
    <w:rsid w:val="00C573D7"/>
    <w:rPr>
      <w:rFonts w:ascii="宋体" w:eastAsia="宋体" w:hAnsi="宋体" w:cs="Times New Roman"/>
      <w:sz w:val="28"/>
      <w:szCs w:val="28"/>
    </w:rPr>
  </w:style>
  <w:style w:type="paragraph" w:styleId="1e">
    <w:name w:val="index 1"/>
    <w:basedOn w:val="a2"/>
    <w:next w:val="a2"/>
    <w:qFormat/>
    <w:rsid w:val="00C573D7"/>
    <w:pPr>
      <w:spacing w:line="360" w:lineRule="auto"/>
      <w:ind w:firstLineChars="200" w:firstLine="200"/>
    </w:pPr>
    <w:rPr>
      <w:rFonts w:ascii="Times New Roman" w:eastAsia="宋体" w:hAnsi="Times New Roman" w:cs="Times New Roman"/>
      <w:sz w:val="24"/>
      <w:szCs w:val="24"/>
    </w:rPr>
  </w:style>
  <w:style w:type="paragraph" w:styleId="2e">
    <w:name w:val="index 2"/>
    <w:basedOn w:val="a2"/>
    <w:next w:val="a2"/>
    <w:qFormat/>
    <w:rsid w:val="00C573D7"/>
    <w:pPr>
      <w:spacing w:line="360" w:lineRule="auto"/>
      <w:ind w:leftChars="200" w:left="200" w:firstLineChars="200" w:firstLine="200"/>
    </w:pPr>
    <w:rPr>
      <w:rFonts w:ascii="Times New Roman" w:eastAsia="宋体" w:hAnsi="Times New Roman" w:cs="Times New Roman"/>
      <w:sz w:val="24"/>
      <w:szCs w:val="24"/>
    </w:rPr>
  </w:style>
  <w:style w:type="paragraph" w:customStyle="1" w:styleId="1f">
    <w:name w:val="题注1"/>
    <w:basedOn w:val="a2"/>
    <w:next w:val="a2"/>
    <w:uiPriority w:val="35"/>
    <w:unhideWhenUsed/>
    <w:qFormat/>
    <w:rsid w:val="00C573D7"/>
    <w:pPr>
      <w:spacing w:line="360" w:lineRule="auto"/>
      <w:ind w:firstLineChars="200" w:firstLine="200"/>
      <w:jc w:val="center"/>
    </w:pPr>
    <w:rPr>
      <w:rFonts w:ascii="Cambria" w:eastAsia="黑体" w:hAnsi="Cambria" w:cs="Times New Roman"/>
      <w:b/>
      <w:sz w:val="20"/>
      <w:szCs w:val="20"/>
    </w:rPr>
  </w:style>
  <w:style w:type="paragraph" w:customStyle="1" w:styleId="2f">
    <w:name w:val="题注2"/>
    <w:basedOn w:val="a7"/>
    <w:qFormat/>
    <w:rsid w:val="00C573D7"/>
    <w:pPr>
      <w:spacing w:line="360" w:lineRule="auto"/>
      <w:ind w:firstLineChars="200" w:firstLine="420"/>
      <w:jc w:val="center"/>
    </w:pPr>
    <w:rPr>
      <w:rFonts w:ascii="Arial" w:eastAsia="宋体" w:hAnsi="Arial" w:cs="Arial"/>
      <w:b w:val="0"/>
      <w:sz w:val="21"/>
      <w:szCs w:val="21"/>
    </w:rPr>
  </w:style>
  <w:style w:type="paragraph" w:customStyle="1" w:styleId="affff0">
    <w:name w:val="条文"/>
    <w:basedOn w:val="a2"/>
    <w:link w:val="858D7CFB-ED40-4347-BF05-701D383B685F1"/>
    <w:rsid w:val="00C573D7"/>
    <w:pPr>
      <w:spacing w:line="360" w:lineRule="auto"/>
      <w:ind w:firstLineChars="200" w:firstLine="200"/>
    </w:pPr>
    <w:rPr>
      <w:szCs w:val="24"/>
    </w:rPr>
  </w:style>
  <w:style w:type="character" w:customStyle="1" w:styleId="858D7CFB-ED40-4347-BF05-701D383B685F1">
    <w:name w:val="条文[858D7CFB-ED40-4347-BF05-701D383B685F]1"/>
    <w:link w:val="affff0"/>
    <w:rsid w:val="00C573D7"/>
    <w:rPr>
      <w:szCs w:val="24"/>
    </w:rPr>
  </w:style>
  <w:style w:type="paragraph" w:customStyle="1" w:styleId="affff1">
    <w:name w:val="图"/>
    <w:basedOn w:val="a2"/>
    <w:qFormat/>
    <w:rsid w:val="00C573D7"/>
    <w:pPr>
      <w:spacing w:line="360" w:lineRule="auto"/>
      <w:ind w:firstLineChars="200" w:firstLine="480"/>
      <w:jc w:val="center"/>
    </w:pPr>
    <w:rPr>
      <w:rFonts w:ascii="Times New Roman" w:eastAsia="宋体" w:hAnsi="Times New Roman" w:cs="Times New Roman"/>
      <w:sz w:val="24"/>
      <w:szCs w:val="24"/>
    </w:rPr>
  </w:style>
  <w:style w:type="paragraph" w:customStyle="1" w:styleId="affff2">
    <w:name w:val="图表表头"/>
    <w:basedOn w:val="a2"/>
    <w:qFormat/>
    <w:rsid w:val="00C573D7"/>
    <w:pPr>
      <w:ind w:firstLineChars="200" w:firstLine="200"/>
      <w:jc w:val="center"/>
    </w:pPr>
    <w:rPr>
      <w:rFonts w:ascii="Times New Roman" w:eastAsia="宋体" w:hAnsi="Times New Roman" w:cs="宋体"/>
      <w:szCs w:val="20"/>
    </w:rPr>
  </w:style>
  <w:style w:type="paragraph" w:customStyle="1" w:styleId="affff3">
    <w:name w:val="我的正文"/>
    <w:basedOn w:val="a2"/>
    <w:link w:val="Charfc"/>
    <w:qFormat/>
    <w:rsid w:val="00C573D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character" w:customStyle="1" w:styleId="Charfc">
    <w:name w:val="我的正文 Char"/>
    <w:basedOn w:val="a4"/>
    <w:link w:val="affff3"/>
    <w:qFormat/>
    <w:rsid w:val="00C573D7"/>
    <w:rPr>
      <w:rFonts w:ascii="Times New Roman" w:eastAsia="宋体" w:hAnsi="Times New Roman" w:cs="Times New Roman"/>
      <w:kern w:val="0"/>
      <w:sz w:val="24"/>
      <w:szCs w:val="24"/>
    </w:rPr>
  </w:style>
  <w:style w:type="paragraph" w:customStyle="1" w:styleId="affff4">
    <w:name w:val="图表说明"/>
    <w:basedOn w:val="affff3"/>
    <w:qFormat/>
    <w:rsid w:val="00C573D7"/>
    <w:pPr>
      <w:spacing w:line="240" w:lineRule="auto"/>
      <w:ind w:firstLineChars="0" w:firstLine="0"/>
      <w:jc w:val="center"/>
      <w:textAlignment w:val="auto"/>
    </w:pPr>
    <w:rPr>
      <w:b/>
      <w:bCs/>
      <w:kern w:val="2"/>
    </w:rPr>
  </w:style>
  <w:style w:type="paragraph" w:customStyle="1" w:styleId="affff5">
    <w:name w:val="图名"/>
    <w:basedOn w:val="a2"/>
    <w:link w:val="Charfd"/>
    <w:qFormat/>
    <w:rsid w:val="00C573D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fd">
    <w:name w:val="图名 Char"/>
    <w:basedOn w:val="a4"/>
    <w:link w:val="affff5"/>
    <w:qFormat/>
    <w:rsid w:val="00C573D7"/>
    <w:rPr>
      <w:rFonts w:ascii="黑体" w:eastAsia="黑体" w:hAnsi="Times New Roman" w:cs="Times New Roman"/>
      <w:bCs/>
      <w:kern w:val="0"/>
      <w:sz w:val="24"/>
      <w:szCs w:val="20"/>
    </w:rPr>
  </w:style>
  <w:style w:type="paragraph" w:customStyle="1" w:styleId="affff6">
    <w:name w:val="图片"/>
    <w:basedOn w:val="a2"/>
    <w:link w:val="CharChar7"/>
    <w:qFormat/>
    <w:rsid w:val="00C573D7"/>
    <w:pPr>
      <w:spacing w:line="360" w:lineRule="auto"/>
      <w:ind w:firstLineChars="200" w:firstLine="200"/>
      <w:jc w:val="center"/>
    </w:pPr>
    <w:rPr>
      <w:rFonts w:ascii="Times New Roman" w:hAnsi="Times New Roman"/>
      <w:sz w:val="24"/>
    </w:rPr>
  </w:style>
  <w:style w:type="character" w:customStyle="1" w:styleId="CharChar7">
    <w:name w:val="图片 Char Char"/>
    <w:link w:val="affff6"/>
    <w:qFormat/>
    <w:rsid w:val="00C573D7"/>
    <w:rPr>
      <w:rFonts w:ascii="Times New Roman" w:hAnsi="Times New Roman"/>
      <w:sz w:val="24"/>
    </w:rPr>
  </w:style>
  <w:style w:type="paragraph" w:customStyle="1" w:styleId="affff7">
    <w:name w:val="图片标题"/>
    <w:basedOn w:val="a2"/>
    <w:qFormat/>
    <w:rsid w:val="00C573D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affff8">
    <w:name w:val="图片居中"/>
    <w:basedOn w:val="a2"/>
    <w:qFormat/>
    <w:rsid w:val="00C573D7"/>
    <w:pPr>
      <w:ind w:firstLineChars="200" w:firstLine="200"/>
      <w:jc w:val="center"/>
      <w:textAlignment w:val="center"/>
    </w:pPr>
    <w:rPr>
      <w:rFonts w:ascii="Times New Roman" w:eastAsia="宋体" w:hAnsi="Times New Roman" w:cs="Times New Roman"/>
      <w:sz w:val="24"/>
      <w:szCs w:val="24"/>
    </w:rPr>
  </w:style>
  <w:style w:type="paragraph" w:customStyle="1" w:styleId="affff9">
    <w:name w:val="图片具中"/>
    <w:qFormat/>
    <w:rsid w:val="00C573D7"/>
    <w:pPr>
      <w:jc w:val="center"/>
    </w:pPr>
    <w:rPr>
      <w:rFonts w:ascii="Times New Roman" w:eastAsia="宋体" w:hAnsi="Times New Roman" w:cs="Times New Roman"/>
      <w:kern w:val="0"/>
      <w:szCs w:val="20"/>
    </w:rPr>
  </w:style>
  <w:style w:type="paragraph" w:customStyle="1" w:styleId="affffa">
    <w:name w:val="图图"/>
    <w:basedOn w:val="a2"/>
    <w:qFormat/>
    <w:rsid w:val="00C573D7"/>
    <w:pPr>
      <w:ind w:firstLineChars="200" w:firstLine="200"/>
      <w:jc w:val="center"/>
      <w:outlineLvl w:val="8"/>
    </w:pPr>
    <w:rPr>
      <w:rFonts w:ascii="黑体" w:eastAsia="黑体"/>
      <w:sz w:val="24"/>
    </w:rPr>
  </w:style>
  <w:style w:type="paragraph" w:customStyle="1" w:styleId="affffb">
    <w:name w:val="图形说明"/>
    <w:basedOn w:val="a7"/>
    <w:link w:val="Charfe"/>
    <w:qFormat/>
    <w:rsid w:val="00C573D7"/>
    <w:pPr>
      <w:ind w:firstLineChars="200" w:firstLine="200"/>
      <w:jc w:val="center"/>
      <w:textAlignment w:val="baseline"/>
    </w:pPr>
    <w:rPr>
      <w:rFonts w:ascii="宋体" w:eastAsia="宋体" w:hAnsi="宋体" w:cs="Arial"/>
      <w:sz w:val="21"/>
      <w:szCs w:val="21"/>
    </w:rPr>
  </w:style>
  <w:style w:type="character" w:customStyle="1" w:styleId="Charfe">
    <w:name w:val="图形说明 Char"/>
    <w:basedOn w:val="a4"/>
    <w:link w:val="affffb"/>
    <w:qFormat/>
    <w:rsid w:val="00C573D7"/>
    <w:rPr>
      <w:rFonts w:ascii="宋体" w:eastAsia="宋体" w:hAnsi="宋体" w:cs="Arial"/>
      <w:b/>
      <w:szCs w:val="21"/>
    </w:rPr>
  </w:style>
  <w:style w:type="table" w:styleId="affffc">
    <w:name w:val="Table Grid"/>
    <w:basedOn w:val="a5"/>
    <w:uiPriority w:val="59"/>
    <w:rsid w:val="00C573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0">
    <w:name w:val="Table Grid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119">
    <w:name w:val="网格型 11"/>
    <w:basedOn w:val="a5"/>
    <w:next w:val="1f0"/>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0">
    <w:name w:val="Table Grid 2"/>
    <w:basedOn w:val="a5"/>
    <w:semiHidden/>
    <w:qFormat/>
    <w:rsid w:val="00C573D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218">
    <w:name w:val="网格型 21"/>
    <w:basedOn w:val="a5"/>
    <w:next w:val="2f0"/>
    <w:semiHidden/>
    <w:rsid w:val="00C573D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a">
    <w:name w:val="Table Grid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317">
    <w:name w:val="网格型 31"/>
    <w:basedOn w:val="a5"/>
    <w:next w:val="3a"/>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a">
    <w:name w:val="Table Grid 4"/>
    <w:basedOn w:val="a5"/>
    <w:semiHidden/>
    <w:qFormat/>
    <w:rsid w:val="00C573D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415">
    <w:name w:val="网格型 41"/>
    <w:basedOn w:val="a5"/>
    <w:next w:val="4a"/>
    <w:semiHidden/>
    <w:qFormat/>
    <w:rsid w:val="00C573D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513">
    <w:name w:val="网格型 51"/>
    <w:basedOn w:val="a5"/>
    <w:next w:val="57"/>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3">
    <w:name w:val="Table Grid 6"/>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612">
    <w:name w:val="网格型 61"/>
    <w:basedOn w:val="a5"/>
    <w:next w:val="63"/>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5"/>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711">
    <w:name w:val="网格型 71"/>
    <w:basedOn w:val="a5"/>
    <w:next w:val="73"/>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811">
    <w:name w:val="网格型 81"/>
    <w:basedOn w:val="a5"/>
    <w:next w:val="83"/>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1f1">
    <w:name w:val="网格型1"/>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
    <w:name w:val="网格型101"/>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a">
    <w:name w:val="网格型11"/>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网格型11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网格型12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
    <w:name w:val="网格型13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
    <w:name w:val="网格型14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网格型15"/>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1">
    <w:name w:val="网格型2"/>
    <w:basedOn w:val="a5"/>
    <w:uiPriority w:val="59"/>
    <w:qFormat/>
    <w:rsid w:val="00C573D7"/>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
    <w:name w:val="网格型21"/>
    <w:basedOn w:val="a5"/>
    <w:uiPriority w:val="59"/>
    <w:qFormat/>
    <w:rsid w:val="00C573D7"/>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b">
    <w:name w:val="网格型3"/>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8">
    <w:name w:val="网格型3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b">
    <w:name w:val="网格型4"/>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6">
    <w:name w:val="网格型4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4">
    <w:name w:val="网格型5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4">
    <w:name w:val="网格型6"/>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3">
    <w:name w:val="网格型6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4">
    <w:name w:val="网格型7"/>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2">
    <w:name w:val="网格型7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
    <w:name w:val="网格型8"/>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2">
    <w:name w:val="网格型81"/>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网格型9"/>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0">
    <w:name w:val="网格型91"/>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f2">
    <w:name w:val="网格型刘1"/>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f2">
    <w:name w:val="网格型刘2"/>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c">
    <w:name w:val="网格型刘3"/>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c">
    <w:name w:val="网格型刘4"/>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17">
    <w:name w:val="网格型刘41"/>
    <w:basedOn w:val="a5"/>
    <w:next w:val="affffc"/>
    <w:uiPriority w:val="59"/>
    <w:qFormat/>
    <w:rsid w:val="00C573D7"/>
    <w:rPr>
      <w:szCs w:val="2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9">
    <w:name w:val="网格型刘5"/>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f3">
    <w:name w:val="Table Web 1"/>
    <w:basedOn w:val="a5"/>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11b">
    <w:name w:val="网页型 11"/>
    <w:basedOn w:val="a5"/>
    <w:next w:val="1f3"/>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21a">
    <w:name w:val="网页型 21"/>
    <w:basedOn w:val="a5"/>
    <w:next w:val="2f3"/>
    <w:semiHidden/>
    <w:rsid w:val="00C573D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319">
    <w:name w:val="网页型 31"/>
    <w:basedOn w:val="a5"/>
    <w:next w:val="3d"/>
    <w:semiHidden/>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affffd">
    <w:name w:val="endnote text"/>
    <w:basedOn w:val="a2"/>
    <w:link w:val="Charff"/>
    <w:qFormat/>
    <w:rsid w:val="00C573D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f">
    <w:name w:val="尾注文本 Char"/>
    <w:basedOn w:val="a4"/>
    <w:link w:val="affffd"/>
    <w:qFormat/>
    <w:rsid w:val="00C573D7"/>
    <w:rPr>
      <w:rFonts w:ascii="Times New Roman" w:eastAsia="宋体" w:hAnsi="Times New Roman" w:cs="Times New Roman"/>
      <w:sz w:val="24"/>
      <w:szCs w:val="24"/>
    </w:rPr>
  </w:style>
  <w:style w:type="character" w:styleId="affffe">
    <w:name w:val="endnote reference"/>
    <w:basedOn w:val="a4"/>
    <w:qFormat/>
    <w:rsid w:val="00C573D7"/>
    <w:rPr>
      <w:vertAlign w:val="superscript"/>
    </w:rPr>
  </w:style>
  <w:style w:type="paragraph" w:customStyle="1" w:styleId="afffff">
    <w:name w:val="文本"/>
    <w:basedOn w:val="a2"/>
    <w:next w:val="a2"/>
    <w:qFormat/>
    <w:rsid w:val="00C573D7"/>
    <w:pPr>
      <w:ind w:firstLineChars="200" w:firstLine="200"/>
    </w:pPr>
    <w:rPr>
      <w:rFonts w:ascii="Times New Roman" w:eastAsia="宋体" w:hAnsi="Times New Roman" w:cs="Times New Roman"/>
      <w:i/>
      <w:szCs w:val="24"/>
    </w:rPr>
  </w:style>
  <w:style w:type="paragraph" w:styleId="afffff0">
    <w:name w:val="Block Text"/>
    <w:basedOn w:val="a2"/>
    <w:semiHidden/>
    <w:qFormat/>
    <w:rsid w:val="00C573D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afffff1">
    <w:name w:val="Document Map"/>
    <w:basedOn w:val="a2"/>
    <w:link w:val="Charff0"/>
    <w:uiPriority w:val="99"/>
    <w:unhideWhenUsed/>
    <w:qFormat/>
    <w:rsid w:val="00C573D7"/>
    <w:rPr>
      <w:rFonts w:ascii="宋体" w:eastAsia="宋体"/>
      <w:sz w:val="18"/>
      <w:szCs w:val="18"/>
    </w:rPr>
  </w:style>
  <w:style w:type="character" w:customStyle="1" w:styleId="Charff0">
    <w:name w:val="文档结构图 Char"/>
    <w:basedOn w:val="a4"/>
    <w:link w:val="afffff1"/>
    <w:uiPriority w:val="99"/>
    <w:qFormat/>
    <w:rsid w:val="00C573D7"/>
    <w:rPr>
      <w:rFonts w:ascii="宋体" w:eastAsia="宋体"/>
      <w:sz w:val="18"/>
      <w:szCs w:val="18"/>
    </w:rPr>
  </w:style>
  <w:style w:type="paragraph" w:customStyle="1" w:styleId="afffff2">
    <w:name w:val="我的段落"/>
    <w:basedOn w:val="a2"/>
    <w:rsid w:val="00C573D7"/>
    <w:pPr>
      <w:spacing w:before="100" w:beforeAutospacing="1" w:after="100" w:afterAutospacing="1"/>
      <w:ind w:firstLineChars="200" w:firstLine="200"/>
    </w:pPr>
    <w:rPr>
      <w:rFonts w:ascii="仿宋_GB2312" w:eastAsia="仿宋_GB2312" w:hAnsi="Times New Roman" w:cs="Times New Roman"/>
      <w:bCs/>
      <w:sz w:val="24"/>
      <w:szCs w:val="32"/>
    </w:rPr>
  </w:style>
  <w:style w:type="paragraph" w:customStyle="1" w:styleId="afffff3">
    <w:name w:val="我的正文段落"/>
    <w:basedOn w:val="a2"/>
    <w:qFormat/>
    <w:rsid w:val="00C573D7"/>
    <w:pPr>
      <w:spacing w:line="440" w:lineRule="exact"/>
      <w:ind w:firstLineChars="200" w:firstLine="482"/>
      <w:textAlignment w:val="baseline"/>
    </w:pPr>
    <w:rPr>
      <w:rFonts w:ascii="Times New Roman" w:eastAsia="宋体" w:hAnsi="Times New Roman" w:cs="宋体"/>
      <w:sz w:val="24"/>
      <w:szCs w:val="24"/>
    </w:rPr>
  </w:style>
  <w:style w:type="paragraph" w:styleId="afffff4">
    <w:name w:val="No Spacing"/>
    <w:qFormat/>
    <w:rsid w:val="00C573D7"/>
    <w:pPr>
      <w:widowControl w:val="0"/>
      <w:spacing w:line="240" w:lineRule="atLeast"/>
      <w:jc w:val="both"/>
    </w:pPr>
    <w:rPr>
      <w:rFonts w:ascii="Times New Roman" w:eastAsia="宋体" w:hAnsi="Times New Roman" w:cs="Times New Roman"/>
      <w:szCs w:val="24"/>
    </w:rPr>
  </w:style>
  <w:style w:type="paragraph" w:customStyle="1" w:styleId="1f4">
    <w:name w:val="无间隔1"/>
    <w:link w:val="Charff1"/>
    <w:qFormat/>
    <w:rsid w:val="00C573D7"/>
    <w:pPr>
      <w:widowControl w:val="0"/>
    </w:pPr>
    <w:rPr>
      <w:rFonts w:ascii="Times New Roman" w:hAnsi="Times New Roman"/>
      <w:sz w:val="24"/>
    </w:rPr>
  </w:style>
  <w:style w:type="character" w:customStyle="1" w:styleId="Charff1">
    <w:name w:val="无间隔 Char"/>
    <w:link w:val="1f4"/>
    <w:qFormat/>
    <w:rsid w:val="00C573D7"/>
    <w:rPr>
      <w:rFonts w:ascii="Times New Roman" w:hAnsi="Times New Roman"/>
      <w:sz w:val="24"/>
    </w:rPr>
  </w:style>
  <w:style w:type="numbering" w:customStyle="1" w:styleId="1f5">
    <w:name w:val="无列表1"/>
    <w:next w:val="a6"/>
    <w:uiPriority w:val="99"/>
    <w:semiHidden/>
    <w:unhideWhenUsed/>
    <w:rsid w:val="00C573D7"/>
  </w:style>
  <w:style w:type="numbering" w:customStyle="1" w:styleId="11c">
    <w:name w:val="无列表11"/>
    <w:next w:val="a6"/>
    <w:uiPriority w:val="99"/>
    <w:semiHidden/>
    <w:unhideWhenUsed/>
    <w:rsid w:val="00C573D7"/>
  </w:style>
  <w:style w:type="numbering" w:customStyle="1" w:styleId="1111">
    <w:name w:val="无列表111"/>
    <w:next w:val="a6"/>
    <w:uiPriority w:val="99"/>
    <w:semiHidden/>
    <w:unhideWhenUsed/>
    <w:rsid w:val="00C573D7"/>
  </w:style>
  <w:style w:type="numbering" w:customStyle="1" w:styleId="122">
    <w:name w:val="无列表12"/>
    <w:next w:val="a6"/>
    <w:uiPriority w:val="99"/>
    <w:semiHidden/>
    <w:unhideWhenUsed/>
    <w:rsid w:val="00C573D7"/>
  </w:style>
  <w:style w:type="numbering" w:customStyle="1" w:styleId="2f4">
    <w:name w:val="无列表2"/>
    <w:next w:val="a6"/>
    <w:uiPriority w:val="99"/>
    <w:semiHidden/>
    <w:unhideWhenUsed/>
    <w:rsid w:val="00C573D7"/>
  </w:style>
  <w:style w:type="numbering" w:customStyle="1" w:styleId="21b">
    <w:name w:val="无列表21"/>
    <w:next w:val="a6"/>
    <w:uiPriority w:val="99"/>
    <w:semiHidden/>
    <w:unhideWhenUsed/>
    <w:rsid w:val="00C573D7"/>
  </w:style>
  <w:style w:type="numbering" w:customStyle="1" w:styleId="3e">
    <w:name w:val="无列表3"/>
    <w:next w:val="a6"/>
    <w:uiPriority w:val="99"/>
    <w:semiHidden/>
    <w:unhideWhenUsed/>
    <w:rsid w:val="00C573D7"/>
  </w:style>
  <w:style w:type="numbering" w:customStyle="1" w:styleId="31a">
    <w:name w:val="无列表31"/>
    <w:next w:val="a6"/>
    <w:uiPriority w:val="99"/>
    <w:semiHidden/>
    <w:unhideWhenUsed/>
    <w:rsid w:val="00C573D7"/>
  </w:style>
  <w:style w:type="numbering" w:customStyle="1" w:styleId="4d">
    <w:name w:val="无列表4"/>
    <w:next w:val="a6"/>
    <w:uiPriority w:val="99"/>
    <w:semiHidden/>
    <w:unhideWhenUsed/>
    <w:rsid w:val="00C573D7"/>
  </w:style>
  <w:style w:type="numbering" w:customStyle="1" w:styleId="418">
    <w:name w:val="无列表41"/>
    <w:next w:val="a6"/>
    <w:uiPriority w:val="99"/>
    <w:semiHidden/>
    <w:unhideWhenUsed/>
    <w:rsid w:val="00C573D7"/>
  </w:style>
  <w:style w:type="numbering" w:customStyle="1" w:styleId="5a">
    <w:name w:val="无列表5"/>
    <w:next w:val="a6"/>
    <w:uiPriority w:val="99"/>
    <w:semiHidden/>
    <w:unhideWhenUsed/>
    <w:rsid w:val="00C573D7"/>
  </w:style>
  <w:style w:type="numbering" w:customStyle="1" w:styleId="515">
    <w:name w:val="无列表51"/>
    <w:next w:val="a6"/>
    <w:uiPriority w:val="99"/>
    <w:semiHidden/>
    <w:unhideWhenUsed/>
    <w:rsid w:val="00C573D7"/>
  </w:style>
  <w:style w:type="numbering" w:customStyle="1" w:styleId="65">
    <w:name w:val="无列表6"/>
    <w:next w:val="a6"/>
    <w:uiPriority w:val="99"/>
    <w:semiHidden/>
    <w:unhideWhenUsed/>
    <w:rsid w:val="00C573D7"/>
  </w:style>
  <w:style w:type="numbering" w:customStyle="1" w:styleId="614">
    <w:name w:val="无列表61"/>
    <w:next w:val="a6"/>
    <w:uiPriority w:val="99"/>
    <w:semiHidden/>
    <w:unhideWhenUsed/>
    <w:rsid w:val="00C573D7"/>
  </w:style>
  <w:style w:type="numbering" w:customStyle="1" w:styleId="75">
    <w:name w:val="无列表7"/>
    <w:next w:val="a6"/>
    <w:uiPriority w:val="99"/>
    <w:semiHidden/>
    <w:unhideWhenUsed/>
    <w:rsid w:val="00C573D7"/>
  </w:style>
  <w:style w:type="paragraph" w:styleId="afffff5">
    <w:name w:val="Message Header"/>
    <w:basedOn w:val="a2"/>
    <w:link w:val="Charff2"/>
    <w:semiHidden/>
    <w:qFormat/>
    <w:rsid w:val="00C573D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f2">
    <w:name w:val="信息标题 Char"/>
    <w:basedOn w:val="a4"/>
    <w:link w:val="afffff5"/>
    <w:semiHidden/>
    <w:qFormat/>
    <w:rsid w:val="00C573D7"/>
    <w:rPr>
      <w:rFonts w:ascii="Arial" w:eastAsia="宋体" w:hAnsi="Arial" w:cs="Arial"/>
      <w:sz w:val="24"/>
      <w:szCs w:val="24"/>
      <w:shd w:val="pct20" w:color="auto" w:fill="auto"/>
    </w:rPr>
  </w:style>
  <w:style w:type="paragraph" w:customStyle="1" w:styleId="1f6">
    <w:name w:val="修订1"/>
    <w:uiPriority w:val="99"/>
    <w:qFormat/>
    <w:rsid w:val="00C573D7"/>
    <w:rPr>
      <w:rFonts w:ascii="Times New Roman" w:eastAsia="宋体" w:hAnsi="Times New Roman" w:cs="Times New Roman"/>
      <w:sz w:val="24"/>
      <w:szCs w:val="20"/>
    </w:rPr>
  </w:style>
  <w:style w:type="paragraph" w:customStyle="1" w:styleId="GB231225">
    <w:name w:val="样式 (中文) 仿宋_GB2312 四号 黑色 行距: 最小值 25 磅"/>
    <w:basedOn w:val="a2"/>
    <w:qFormat/>
    <w:rsid w:val="00C573D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110100">
    <w:name w:val="样式 标题 1 + 三号 段前: 10 磅 段后: 10 磅"/>
    <w:basedOn w:val="1"/>
    <w:qFormat/>
    <w:rsid w:val="00C573D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5">
    <w:name w:val="样式 标题 2 + 宋体 小三"/>
    <w:basedOn w:val="20"/>
    <w:qFormat/>
    <w:rsid w:val="00C573D7"/>
  </w:style>
  <w:style w:type="paragraph" w:customStyle="1" w:styleId="241112Charsect12H2CharCharHeading">
    <w:name w:val="样式 标题 2标题 41标题 1.1标题 2 Char节sect 1.2H2 Char CharHeading ..."/>
    <w:basedOn w:val="20"/>
    <w:next w:val="20"/>
    <w:qFormat/>
    <w:rsid w:val="00C573D7"/>
  </w:style>
  <w:style w:type="paragraph" w:customStyle="1" w:styleId="378020">
    <w:name w:val="样式 标题 3 + (中文) 黑体 小四 非加粗 段前: 7.8 磅 段后: 0 磅 行距: 固定值 20 磅"/>
    <w:basedOn w:val="30"/>
    <w:qFormat/>
    <w:rsid w:val="00C573D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30505">
    <w:name w:val="样式 标题 3 + 段前: 0.5 行 段后: 0.5 行"/>
    <w:basedOn w:val="30"/>
    <w:qFormat/>
    <w:rsid w:val="00C573D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31010">
    <w:name w:val="样式 标题 3 + 小四 左 段前: 10 磅 段后: 10 磅 行距: 单倍行距"/>
    <w:basedOn w:val="30"/>
    <w:qFormat/>
    <w:rsid w:val="00C573D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4e">
    <w:name w:val="样式 标题 4 +"/>
    <w:basedOn w:val="41"/>
    <w:qFormat/>
    <w:rsid w:val="00C573D7"/>
    <w:pPr>
      <w:spacing w:before="0" w:after="0" w:line="560" w:lineRule="exact"/>
      <w:jc w:val="left"/>
    </w:pPr>
    <w:rPr>
      <w:rFonts w:ascii="Arial" w:eastAsia="宋体" w:hAnsi="Arial" w:cs="宋体"/>
      <w:b w:val="0"/>
      <w:bCs w:val="0"/>
      <w:szCs w:val="20"/>
    </w:rPr>
  </w:style>
  <w:style w:type="paragraph" w:customStyle="1" w:styleId="1f7">
    <w:name w:val="样式 表。。 + 首行缩进:  1 字符"/>
    <w:basedOn w:val="a2"/>
    <w:qFormat/>
    <w:rsid w:val="00C573D7"/>
    <w:pPr>
      <w:spacing w:after="60" w:line="560" w:lineRule="exact"/>
      <w:ind w:firstLineChars="100" w:firstLine="100"/>
      <w:outlineLvl w:val="7"/>
    </w:pPr>
    <w:rPr>
      <w:rFonts w:ascii="黑体" w:eastAsia="黑体" w:cs="宋体"/>
      <w:sz w:val="24"/>
      <w:szCs w:val="20"/>
    </w:rPr>
  </w:style>
  <w:style w:type="paragraph" w:customStyle="1" w:styleId="151">
    <w:name w:val="样式 表格文字 + 首行缩进:  1.5 字符"/>
    <w:basedOn w:val="ac"/>
    <w:qFormat/>
    <w:rsid w:val="00C573D7"/>
    <w:pPr>
      <w:spacing w:line="240" w:lineRule="atLeast"/>
      <w:textAlignment w:val="auto"/>
    </w:pPr>
    <w:rPr>
      <w:rFonts w:cs="宋体"/>
      <w:sz w:val="21"/>
      <w:szCs w:val="20"/>
    </w:rPr>
  </w:style>
  <w:style w:type="paragraph" w:customStyle="1" w:styleId="afffff6">
    <w:name w:val="样式 蔡正文 + 黑色"/>
    <w:basedOn w:val="af3"/>
    <w:link w:val="CharChar8"/>
    <w:qFormat/>
    <w:rsid w:val="00C573D7"/>
    <w:pPr>
      <w:spacing w:line="240" w:lineRule="auto"/>
      <w:ind w:firstLineChars="0" w:firstLine="0"/>
    </w:pPr>
    <w:rPr>
      <w:rFonts w:eastAsiaTheme="minorEastAsia" w:cstheme="minorBidi"/>
      <w:color w:val="000000"/>
      <w:kern w:val="2"/>
    </w:rPr>
  </w:style>
  <w:style w:type="character" w:customStyle="1" w:styleId="CharChar8">
    <w:name w:val="样式 蔡正文 + 黑色 Char Char"/>
    <w:link w:val="afffff6"/>
    <w:qFormat/>
    <w:rsid w:val="00C573D7"/>
    <w:rPr>
      <w:rFonts w:ascii="宋体" w:hAnsi="宋体"/>
      <w:color w:val="000000"/>
      <w:sz w:val="24"/>
      <w:szCs w:val="24"/>
    </w:rPr>
  </w:style>
  <w:style w:type="paragraph" w:customStyle="1" w:styleId="2f6">
    <w:name w:val="样式 程序文本 + 首行缩进:  2 字符"/>
    <w:basedOn w:val="af9"/>
    <w:qFormat/>
    <w:rsid w:val="00C573D7"/>
    <w:pPr>
      <w:ind w:firstLineChars="0" w:firstLine="0"/>
    </w:pPr>
    <w:rPr>
      <w:rFonts w:cs="宋体"/>
      <w:szCs w:val="20"/>
    </w:rPr>
  </w:style>
  <w:style w:type="paragraph" w:customStyle="1" w:styleId="afffff7">
    <w:name w:val="样式 黑体 加粗 居中"/>
    <w:basedOn w:val="a2"/>
    <w:qFormat/>
    <w:rsid w:val="00C573D7"/>
    <w:pPr>
      <w:spacing w:line="360" w:lineRule="auto"/>
      <w:ind w:firstLineChars="200" w:firstLine="200"/>
      <w:jc w:val="center"/>
    </w:pPr>
    <w:rPr>
      <w:rFonts w:ascii="黑体" w:eastAsia="黑体" w:hAnsi="Times New Roman" w:cs="宋体"/>
      <w:bCs/>
      <w:sz w:val="24"/>
      <w:szCs w:val="20"/>
    </w:rPr>
  </w:style>
  <w:style w:type="paragraph" w:customStyle="1" w:styleId="152">
    <w:name w:val="样式 黑体 小四 加粗 居中 行距: 1.5 倍行距"/>
    <w:basedOn w:val="a2"/>
    <w:qFormat/>
    <w:rsid w:val="00C573D7"/>
    <w:pPr>
      <w:spacing w:line="360" w:lineRule="auto"/>
      <w:ind w:firstLineChars="200" w:firstLine="200"/>
      <w:jc w:val="center"/>
    </w:pPr>
    <w:rPr>
      <w:rFonts w:ascii="黑体" w:eastAsia="黑体" w:hAnsi="Times New Roman" w:cs="宋体"/>
      <w:bCs/>
      <w:sz w:val="24"/>
      <w:szCs w:val="20"/>
    </w:rPr>
  </w:style>
  <w:style w:type="paragraph" w:customStyle="1" w:styleId="2f7">
    <w:name w:val="样式 居中 首行缩进:  2 字符"/>
    <w:basedOn w:val="a2"/>
    <w:qFormat/>
    <w:rsid w:val="00C573D7"/>
    <w:pPr>
      <w:ind w:firstLineChars="200" w:firstLine="420"/>
      <w:jc w:val="center"/>
    </w:pPr>
    <w:rPr>
      <w:rFonts w:ascii="Times New Roman" w:eastAsia="宋体" w:hAnsi="Times New Roman" w:cs="宋体"/>
      <w:szCs w:val="20"/>
    </w:rPr>
  </w:style>
  <w:style w:type="paragraph" w:customStyle="1" w:styleId="21c">
    <w:name w:val="样式 居中 首行缩进:  2 字符1"/>
    <w:basedOn w:val="a2"/>
    <w:qFormat/>
    <w:rsid w:val="00C573D7"/>
    <w:pPr>
      <w:ind w:firstLineChars="200" w:firstLine="200"/>
      <w:jc w:val="center"/>
    </w:pPr>
    <w:rPr>
      <w:rFonts w:ascii="Times New Roman" w:eastAsia="宋体" w:hAnsi="Times New Roman" w:cs="宋体"/>
      <w:szCs w:val="20"/>
    </w:rPr>
  </w:style>
  <w:style w:type="paragraph" w:customStyle="1" w:styleId="21d">
    <w:name w:val="样式 澧河评估正文 + 首行缩进:  2 字符1"/>
    <w:basedOn w:val="a2"/>
    <w:qFormat/>
    <w:rsid w:val="00C573D7"/>
    <w:pPr>
      <w:spacing w:line="560" w:lineRule="exact"/>
      <w:ind w:firstLineChars="200" w:firstLine="200"/>
    </w:pPr>
    <w:rPr>
      <w:rFonts w:ascii="仿宋_GB2312" w:eastAsia="仿宋_GB2312" w:hAnsi="Times New Roman" w:cs="宋体"/>
      <w:sz w:val="28"/>
      <w:szCs w:val="20"/>
    </w:rPr>
  </w:style>
  <w:style w:type="paragraph" w:customStyle="1" w:styleId="0">
    <w:name w:val="样式 首行缩进:  0 厘米"/>
    <w:basedOn w:val="a2"/>
    <w:link w:val="0Char"/>
    <w:qFormat/>
    <w:rsid w:val="00C573D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C573D7"/>
    <w:rPr>
      <w:rFonts w:ascii="Times New Roman" w:eastAsia="仿宋_GB2312" w:hAnsi="Times New Roman" w:cs="宋体"/>
      <w:sz w:val="28"/>
      <w:szCs w:val="20"/>
    </w:rPr>
  </w:style>
  <w:style w:type="paragraph" w:customStyle="1" w:styleId="085">
    <w:name w:val="样式 首行缩进:  0.85 厘米"/>
    <w:basedOn w:val="a2"/>
    <w:qFormat/>
    <w:rsid w:val="00C573D7"/>
    <w:pPr>
      <w:spacing w:line="560" w:lineRule="exact"/>
      <w:ind w:firstLineChars="200" w:firstLine="200"/>
    </w:pPr>
    <w:rPr>
      <w:rFonts w:ascii="仿宋_GB2312" w:eastAsia="仿宋_GB2312" w:hAnsi="宋体" w:cs="宋体"/>
      <w:kern w:val="0"/>
      <w:sz w:val="28"/>
      <w:szCs w:val="20"/>
    </w:rPr>
  </w:style>
  <w:style w:type="paragraph" w:customStyle="1" w:styleId="10124">
    <w:name w:val="样式 首行缩进:  1.01 厘米 行距: 固定值 24 磅"/>
    <w:basedOn w:val="a2"/>
    <w:link w:val="10124Char2"/>
    <w:qFormat/>
    <w:rsid w:val="00C573D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C573D7"/>
    <w:rPr>
      <w:rFonts w:ascii="Times New Roman" w:eastAsia="仿宋_GB2312" w:hAnsi="Times New Roman" w:cs="宋体"/>
      <w:sz w:val="28"/>
      <w:szCs w:val="20"/>
    </w:rPr>
  </w:style>
  <w:style w:type="paragraph" w:customStyle="1" w:styleId="2f8">
    <w:name w:val="样式 首行缩进:  2 字符"/>
    <w:basedOn w:val="a2"/>
    <w:qFormat/>
    <w:rsid w:val="00C573D7"/>
    <w:pPr>
      <w:spacing w:line="560" w:lineRule="exact"/>
      <w:ind w:firstLineChars="200" w:firstLine="200"/>
    </w:pPr>
    <w:rPr>
      <w:rFonts w:ascii="仿宋_GB2312" w:eastAsia="仿宋_GB2312" w:cs="宋体"/>
      <w:sz w:val="28"/>
      <w:szCs w:val="20"/>
    </w:rPr>
  </w:style>
  <w:style w:type="paragraph" w:customStyle="1" w:styleId="afffff8">
    <w:name w:val="样式 四号"/>
    <w:basedOn w:val="a2"/>
    <w:qFormat/>
    <w:rsid w:val="00C573D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52">
    <w:name w:val="样式 四号 行距: 最小值 25 磅 首行缩进:  2 字符"/>
    <w:basedOn w:val="a2"/>
    <w:link w:val="252Char"/>
    <w:qFormat/>
    <w:rsid w:val="00C573D7"/>
    <w:pPr>
      <w:spacing w:line="500" w:lineRule="atLeast"/>
      <w:ind w:left="-2" w:firstLineChars="200" w:firstLine="552"/>
    </w:pPr>
    <w:rPr>
      <w:rFonts w:ascii="Courier New" w:hAnsi="Courier New" w:cs="Calibri"/>
      <w:spacing w:val="-2"/>
      <w:sz w:val="28"/>
      <w:szCs w:val="28"/>
    </w:rPr>
  </w:style>
  <w:style w:type="character" w:customStyle="1" w:styleId="252Char">
    <w:name w:val="样式 四号 行距: 最小值 25 磅 首行缩进:  2 字符 Char"/>
    <w:link w:val="252"/>
    <w:qFormat/>
    <w:rsid w:val="00C573D7"/>
    <w:rPr>
      <w:rFonts w:ascii="Courier New" w:hAnsi="Courier New" w:cs="Calibri"/>
      <w:spacing w:val="-2"/>
      <w:sz w:val="28"/>
      <w:szCs w:val="28"/>
    </w:rPr>
  </w:style>
  <w:style w:type="paragraph" w:customStyle="1" w:styleId="153">
    <w:name w:val="样式 四号 加粗 行距: 1.5 倍行距"/>
    <w:basedOn w:val="a2"/>
    <w:rsid w:val="00C573D7"/>
    <w:pPr>
      <w:spacing w:line="360" w:lineRule="auto"/>
      <w:ind w:firstLineChars="200" w:firstLine="200"/>
    </w:pPr>
    <w:rPr>
      <w:rFonts w:ascii="Times New Roman" w:eastAsia="宋体" w:hAnsi="Times New Roman" w:cs="宋体"/>
      <w:b/>
      <w:bCs/>
      <w:sz w:val="24"/>
      <w:szCs w:val="20"/>
    </w:rPr>
  </w:style>
  <w:style w:type="paragraph" w:customStyle="1" w:styleId="TimesNewRoman15">
    <w:name w:val="样式 题注 + Times New Roman 五号 居中 行距: 1.5 倍行距"/>
    <w:basedOn w:val="a7"/>
    <w:link w:val="TimesNewRoman15Char"/>
    <w:rsid w:val="00C573D7"/>
    <w:pPr>
      <w:keepNext/>
      <w:spacing w:beforeLines="20" w:line="360" w:lineRule="auto"/>
      <w:ind w:firstLineChars="200" w:firstLine="200"/>
      <w:jc w:val="center"/>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C573D7"/>
    <w:rPr>
      <w:rFonts w:ascii="宋体" w:eastAsia="宋体" w:hAnsi="宋体" w:cs="宋体"/>
      <w:bCs/>
      <w:sz w:val="24"/>
      <w:szCs w:val="20"/>
    </w:rPr>
  </w:style>
  <w:style w:type="paragraph" w:customStyle="1" w:styleId="afffff9">
    <w:name w:val="样式 我的正文段落"/>
    <w:basedOn w:val="afffff3"/>
    <w:link w:val="CharChar9"/>
    <w:qFormat/>
    <w:rsid w:val="00C573D7"/>
    <w:pPr>
      <w:spacing w:line="360" w:lineRule="auto"/>
      <w:ind w:firstLine="200"/>
    </w:pPr>
    <w:rPr>
      <w:rFonts w:eastAsiaTheme="minorEastAsia"/>
      <w:szCs w:val="22"/>
    </w:rPr>
  </w:style>
  <w:style w:type="character" w:customStyle="1" w:styleId="CharChar9">
    <w:name w:val="样式 我的正文段落 Char Char"/>
    <w:link w:val="afffff9"/>
    <w:qFormat/>
    <w:rsid w:val="00C573D7"/>
    <w:rPr>
      <w:rFonts w:ascii="Times New Roman" w:hAnsi="Times New Roman" w:cs="宋体"/>
      <w:sz w:val="24"/>
    </w:rPr>
  </w:style>
  <w:style w:type="paragraph" w:customStyle="1" w:styleId="200">
    <w:name w:val="样式 五号 居中 行距: 固定值 20 磅"/>
    <w:basedOn w:val="a2"/>
    <w:link w:val="20Char"/>
    <w:rsid w:val="00C573D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qFormat/>
    <w:rsid w:val="00C573D7"/>
    <w:rPr>
      <w:rFonts w:ascii="Times New Roman" w:eastAsia="宋体" w:hAnsi="Times New Roman" w:cs="宋体"/>
      <w:szCs w:val="20"/>
    </w:rPr>
  </w:style>
  <w:style w:type="paragraph" w:customStyle="1" w:styleId="GB231225GB2312">
    <w:name w:val="样式 样式 (中文) 仿宋_GB2312 四号 黑色 行距: 固定值 25 磅 + 楷体_GB2312"/>
    <w:basedOn w:val="a2"/>
    <w:link w:val="GB231225GB2312Char"/>
    <w:qFormat/>
    <w:rsid w:val="00C573D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qFormat/>
    <w:rsid w:val="00C573D7"/>
    <w:rPr>
      <w:rFonts w:ascii="楷体_GB2312" w:eastAsia="楷体_GB2312" w:hAnsi="楷体_GB2312" w:cs="宋体"/>
      <w:color w:val="000000"/>
      <w:sz w:val="28"/>
      <w:szCs w:val="20"/>
    </w:rPr>
  </w:style>
  <w:style w:type="paragraph" w:customStyle="1" w:styleId="GB2312252">
    <w:name w:val="样式 样式 (中文) 仿宋_GB2312 四号 黑色 行距: 最小值 25 磅 + 首行缩进:  2 字符"/>
    <w:basedOn w:val="GB231225"/>
    <w:qFormat/>
    <w:rsid w:val="00C573D7"/>
    <w:rPr>
      <w:spacing w:val="0"/>
      <w:szCs w:val="20"/>
    </w:rPr>
  </w:style>
  <w:style w:type="paragraph" w:customStyle="1" w:styleId="1TimesNewRoman0">
    <w:name w:val="样式 样式 标题 1 + Times New Roman 两端对齐 段前: 0 磅 + 三号 黑色"/>
    <w:basedOn w:val="a2"/>
    <w:qFormat/>
    <w:rsid w:val="00C573D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TimesNewRoman0">
    <w:name w:val="样式 样式 标题 2 + Times New Roman + 加粗 左侧:  0 厘米"/>
    <w:basedOn w:val="a2"/>
    <w:qFormat/>
    <w:rsid w:val="00C573D7"/>
    <w:pPr>
      <w:keepNext/>
      <w:keepLines/>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customStyle="1" w:styleId="205">
    <w:name w:val="样式 样式 标准正文 + + 首行缩进:  2 字符 段前: 0.5 行"/>
    <w:basedOn w:val="a2"/>
    <w:qFormat/>
    <w:rsid w:val="00C573D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77250">
    <w:name w:val="样式 样式 首行缩进:  0.77 厘米 行距: 最小值 25 磅 + 五号 居中 首行缩进:  0 厘米 行距: 单倍行距"/>
    <w:basedOn w:val="a2"/>
    <w:qFormat/>
    <w:rsid w:val="00C573D7"/>
    <w:pPr>
      <w:ind w:left="-2" w:firstLineChars="200" w:firstLine="200"/>
      <w:jc w:val="center"/>
    </w:pPr>
    <w:rPr>
      <w:rFonts w:ascii="Times New Roman" w:eastAsia="仿宋" w:hAnsi="Times New Roman" w:cs="宋体"/>
      <w:szCs w:val="20"/>
    </w:rPr>
  </w:style>
  <w:style w:type="paragraph" w:customStyle="1" w:styleId="2065">
    <w:name w:val="样式 样式 首行缩进:  2 字符 + 两端对齐 左侧:  0 厘米 悬挂缩进: 6.5 字符"/>
    <w:basedOn w:val="2f8"/>
    <w:qFormat/>
    <w:rsid w:val="00C573D7"/>
    <w:pPr>
      <w:spacing w:line="240" w:lineRule="auto"/>
      <w:ind w:left="1365" w:hangingChars="650" w:hanging="1365"/>
    </w:pPr>
    <w:rPr>
      <w:rFonts w:ascii="Times New Roman" w:eastAsia="宋体" w:hAnsi="Times New Roman"/>
      <w:sz w:val="21"/>
    </w:rPr>
  </w:style>
  <w:style w:type="paragraph" w:customStyle="1" w:styleId="25225">
    <w:name w:val="样式 样式 四号 行距: 固定值 25 磅 + (中文) 宋体 首行缩进:  2 字符 行距: 固定值 25 磅"/>
    <w:basedOn w:val="a2"/>
    <w:qFormat/>
    <w:rsid w:val="00C573D7"/>
    <w:pPr>
      <w:spacing w:line="500" w:lineRule="atLeast"/>
      <w:ind w:firstLineChars="200" w:firstLine="200"/>
    </w:pPr>
    <w:rPr>
      <w:rFonts w:ascii="Times New Roman" w:eastAsia="仿宋_GB2312" w:hAnsi="宋体" w:cs="宋体"/>
      <w:sz w:val="28"/>
      <w:szCs w:val="20"/>
    </w:rPr>
  </w:style>
  <w:style w:type="paragraph" w:customStyle="1" w:styleId="1520">
    <w:name w:val="样式 样式 宋体 四号 行距: 1.5 倍行距 + 首行缩进:  2 字符"/>
    <w:basedOn w:val="a2"/>
    <w:qFormat/>
    <w:rsid w:val="00C573D7"/>
    <w:pPr>
      <w:adjustRightInd w:val="0"/>
      <w:snapToGrid w:val="0"/>
      <w:spacing w:line="360" w:lineRule="auto"/>
      <w:ind w:firstLineChars="200" w:firstLine="512"/>
    </w:pPr>
    <w:rPr>
      <w:rFonts w:ascii="Times New Roman" w:eastAsia="宋体" w:hAnsi="Times New Roman" w:cs="宋体"/>
      <w:spacing w:val="8"/>
      <w:sz w:val="24"/>
      <w:szCs w:val="20"/>
    </w:rPr>
  </w:style>
  <w:style w:type="paragraph" w:customStyle="1" w:styleId="1521">
    <w:name w:val="样式 样式 宋体 四号 加粗 行距: 1.5 倍行距 + 首行缩进:  2 字符"/>
    <w:basedOn w:val="a2"/>
    <w:qFormat/>
    <w:rsid w:val="00C573D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09709705">
    <w:name w:val="样式 样式 图片标注 + 左侧:  -0.97 厘米 + 首行缩进:  0.97 厘米 段后: 0.5 行"/>
    <w:basedOn w:val="a2"/>
    <w:qFormat/>
    <w:rsid w:val="00C573D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212124">
    <w:name w:val="样式 样式 样式 首行缩进:  2 字符1 + 首行缩进:  2 字符1 + 小四 左 行距: 固定值 24 磅"/>
    <w:basedOn w:val="a2"/>
    <w:qFormat/>
    <w:rsid w:val="00C573D7"/>
    <w:pPr>
      <w:spacing w:line="0" w:lineRule="atLeast"/>
      <w:jc w:val="center"/>
    </w:pPr>
    <w:rPr>
      <w:rFonts w:ascii="楷体_GB2312" w:eastAsia="楷体_GB2312" w:hAnsi="Calibri" w:cs="宋体"/>
      <w:szCs w:val="20"/>
    </w:rPr>
  </w:style>
  <w:style w:type="paragraph" w:customStyle="1" w:styleId="152GB2312">
    <w:name w:val="样式 样式 样式 四号 行距: 1.5 倍行距 + 首行缩进:  2 字符 + (西文) 宋体 (中文) 仿宋_GB2312..."/>
    <w:basedOn w:val="a2"/>
    <w:link w:val="152GB2312Char"/>
    <w:qFormat/>
    <w:rsid w:val="00C573D7"/>
    <w:pPr>
      <w:spacing w:line="500" w:lineRule="atLeast"/>
      <w:ind w:left="-2" w:firstLineChars="200" w:firstLine="560"/>
    </w:pPr>
    <w:rPr>
      <w:sz w:val="28"/>
      <w:szCs w:val="28"/>
      <w:lang w:val="zh-CN"/>
    </w:rPr>
  </w:style>
  <w:style w:type="character" w:customStyle="1" w:styleId="152GB2312Char">
    <w:name w:val="样式 样式 样式 四号 行距: 1.5 倍行距 + 首行缩进:  2 字符 + (西文) 宋体 (中文) 仿宋_GB2312... Char"/>
    <w:link w:val="152GB2312"/>
    <w:qFormat/>
    <w:rsid w:val="00C573D7"/>
    <w:rPr>
      <w:sz w:val="28"/>
      <w:szCs w:val="28"/>
      <w:lang w:val="zh-CN"/>
    </w:rPr>
  </w:style>
  <w:style w:type="paragraph" w:customStyle="1" w:styleId="21212">
    <w:name w:val="样式 样式 样式 样式 首行缩进:  2 字符1 + 首行缩进:  2 字符1 + 左 首行缩进:  2 字符 + 首行缩进: ..."/>
    <w:basedOn w:val="a2"/>
    <w:link w:val="21212Char"/>
    <w:qFormat/>
    <w:rsid w:val="00C573D7"/>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C573D7"/>
    <w:rPr>
      <w:rFonts w:ascii="仿宋_GB2312" w:eastAsia="仿宋_GB2312" w:hAnsi="Calibri" w:cs="宋体"/>
      <w:sz w:val="28"/>
      <w:szCs w:val="20"/>
    </w:rPr>
  </w:style>
  <w:style w:type="paragraph" w:customStyle="1" w:styleId="152GB231">
    <w:name w:val="样式 样式 样式 样式 四号 行距: 1.5 倍行距 + 首行缩进:  2 字符 + (西文) 宋体 (中文) 仿宋_GB231..."/>
    <w:basedOn w:val="a2"/>
    <w:link w:val="152GB231Char"/>
    <w:qFormat/>
    <w:rsid w:val="00C573D7"/>
    <w:pPr>
      <w:spacing w:before="120" w:after="120" w:line="500" w:lineRule="atLeast"/>
      <w:ind w:left="-2" w:firstLineChars="200" w:firstLine="561"/>
      <w:jc w:val="center"/>
    </w:pPr>
    <w:rPr>
      <w:rFonts w:eastAsia="黑体"/>
      <w:sz w:val="28"/>
      <w:szCs w:val="28"/>
      <w:lang w:val="zh-CN"/>
    </w:rPr>
  </w:style>
  <w:style w:type="character" w:customStyle="1" w:styleId="152GB231Char">
    <w:name w:val="样式 样式 样式 样式 四号 行距: 1.5 倍行距 + 首行缩进:  2 字符 + (西文) 宋体 (中文) 仿宋_GB231... Char"/>
    <w:link w:val="152GB231"/>
    <w:qFormat/>
    <w:rsid w:val="00C573D7"/>
    <w:rPr>
      <w:rFonts w:eastAsia="黑体"/>
      <w:sz w:val="28"/>
      <w:szCs w:val="28"/>
      <w:lang w:val="zh-CN"/>
    </w:rPr>
  </w:style>
  <w:style w:type="paragraph" w:customStyle="1" w:styleId="212121">
    <w:name w:val="样式 样式 样式 样式 样式 首行缩进:  2 字符1 + 首行缩进:  2 字符1 + 左 首行缩进:  2 字符 + 首行缩...1"/>
    <w:basedOn w:val="a2"/>
    <w:qFormat/>
    <w:rsid w:val="00C573D7"/>
    <w:pPr>
      <w:spacing w:line="560" w:lineRule="exact"/>
      <w:ind w:firstLineChars="200" w:firstLine="200"/>
    </w:pPr>
    <w:rPr>
      <w:rFonts w:ascii="仿宋_GB2312" w:eastAsia="仿宋_GB2312" w:hAnsi="Calibri" w:cs="宋体"/>
      <w:sz w:val="28"/>
      <w:szCs w:val="20"/>
    </w:rPr>
  </w:style>
  <w:style w:type="paragraph" w:customStyle="1" w:styleId="1f8">
    <w:name w:val="样式1"/>
    <w:basedOn w:val="20"/>
    <w:qFormat/>
    <w:rsid w:val="00C573D7"/>
  </w:style>
  <w:style w:type="paragraph" w:customStyle="1" w:styleId="1f9">
    <w:name w:val="样式 样式1 +"/>
    <w:basedOn w:val="1f8"/>
    <w:qFormat/>
    <w:rsid w:val="00C573D7"/>
    <w:pPr>
      <w:keepNext w:val="0"/>
      <w:keepLines w:val="0"/>
      <w:tabs>
        <w:tab w:val="left" w:pos="862"/>
      </w:tabs>
      <w:spacing w:before="0" w:after="0" w:line="560" w:lineRule="exact"/>
      <w:ind w:left="142" w:firstLineChars="200" w:firstLine="200"/>
      <w:outlineLvl w:val="6"/>
    </w:pPr>
    <w:rPr>
      <w:rFonts w:ascii="楷体_GB2312" w:eastAsia="楷体_GB2312" w:hAnsi="Calibri" w:cs="宋体"/>
      <w:b w:val="0"/>
      <w:bCs w:val="0"/>
      <w:sz w:val="28"/>
      <w:szCs w:val="20"/>
    </w:rPr>
  </w:style>
  <w:style w:type="paragraph" w:customStyle="1" w:styleId="420">
    <w:name w:val="样式 样式4 + 首行缩进:  2 字符"/>
    <w:basedOn w:val="a2"/>
    <w:qFormat/>
    <w:rsid w:val="00C573D7"/>
    <w:pPr>
      <w:spacing w:line="560" w:lineRule="exact"/>
      <w:ind w:firstLineChars="200" w:firstLine="200"/>
      <w:jc w:val="left"/>
    </w:pPr>
    <w:rPr>
      <w:rFonts w:ascii="仿宋_GB2312" w:eastAsia="仿宋_GB2312" w:hAnsi="Times New Roman" w:cs="宋体"/>
      <w:kern w:val="0"/>
      <w:sz w:val="28"/>
      <w:szCs w:val="20"/>
    </w:rPr>
  </w:style>
  <w:style w:type="paragraph" w:customStyle="1" w:styleId="01GB2312">
    <w:name w:val="样式 正文01 + (中文) 楷体_GB2312 五号 居中"/>
    <w:basedOn w:val="a2"/>
    <w:qFormat/>
    <w:rsid w:val="00C573D7"/>
    <w:pPr>
      <w:adjustRightInd w:val="0"/>
      <w:ind w:firstLineChars="200" w:firstLine="200"/>
      <w:jc w:val="center"/>
      <w:textAlignment w:val="baseline"/>
    </w:pPr>
    <w:rPr>
      <w:rFonts w:ascii="Times New Roman" w:eastAsia="楷体_GB2312" w:hAnsi="Times New Roman" w:cs="宋体"/>
      <w:kern w:val="0"/>
      <w:szCs w:val="20"/>
    </w:rPr>
  </w:style>
  <w:style w:type="paragraph" w:styleId="afffffa">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ff3"/>
    <w:qFormat/>
    <w:rsid w:val="00C573D7"/>
    <w:pPr>
      <w:ind w:firstLineChars="200" w:firstLine="420"/>
    </w:pPr>
    <w:rPr>
      <w:rFonts w:ascii="Times New Roman" w:eastAsia="宋体" w:hAnsi="Times New Roman" w:cs="Times New Roman"/>
      <w:kern w:val="0"/>
      <w:sz w:val="20"/>
      <w:szCs w:val="24"/>
    </w:rPr>
  </w:style>
  <w:style w:type="character" w:customStyle="1" w:styleId="Charff3">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ffffa"/>
    <w:qFormat/>
    <w:rsid w:val="00C573D7"/>
    <w:rPr>
      <w:rFonts w:ascii="Times New Roman" w:eastAsia="宋体" w:hAnsi="Times New Roman" w:cs="Times New Roman"/>
      <w:kern w:val="0"/>
      <w:sz w:val="20"/>
      <w:szCs w:val="24"/>
    </w:rPr>
  </w:style>
  <w:style w:type="paragraph" w:customStyle="1" w:styleId="afffffb">
    <w:name w:val="样式 正文缩进 + (西文) 宋体 小四 黑色"/>
    <w:basedOn w:val="afffffa"/>
    <w:link w:val="CharChara"/>
    <w:qFormat/>
    <w:rsid w:val="00C573D7"/>
    <w:pPr>
      <w:spacing w:line="300" w:lineRule="auto"/>
    </w:pPr>
    <w:rPr>
      <w:rFonts w:ascii="宋体" w:eastAsiaTheme="minorEastAsia" w:hAnsi="宋体" w:cstheme="minorBidi"/>
      <w:color w:val="000000"/>
      <w:kern w:val="2"/>
      <w:sz w:val="24"/>
      <w:szCs w:val="22"/>
    </w:rPr>
  </w:style>
  <w:style w:type="character" w:customStyle="1" w:styleId="CharChara">
    <w:name w:val="样式 正文缩进 + (西文) 宋体 小四 黑色 Char Char"/>
    <w:link w:val="afffffb"/>
    <w:qFormat/>
    <w:rsid w:val="00C573D7"/>
    <w:rPr>
      <w:rFonts w:ascii="宋体" w:hAnsi="宋体"/>
      <w:color w:val="000000"/>
      <w:sz w:val="24"/>
    </w:rPr>
  </w:style>
  <w:style w:type="paragraph" w:customStyle="1" w:styleId="2f9">
    <w:name w:val="样式 正文缩进 + 首行缩进:  2 字符"/>
    <w:basedOn w:val="afffffa"/>
    <w:link w:val="2Char0"/>
    <w:qFormat/>
    <w:rsid w:val="00C573D7"/>
    <w:pPr>
      <w:spacing w:line="500" w:lineRule="exact"/>
      <w:ind w:firstLine="200"/>
    </w:pPr>
    <w:rPr>
      <w:sz w:val="24"/>
      <w:szCs w:val="20"/>
    </w:rPr>
  </w:style>
  <w:style w:type="character" w:customStyle="1" w:styleId="2Char0">
    <w:name w:val="样式 正文缩进 + 首行缩进:  2 字符 Char"/>
    <w:link w:val="2f9"/>
    <w:qFormat/>
    <w:rsid w:val="00C573D7"/>
    <w:rPr>
      <w:rFonts w:ascii="Times New Roman" w:eastAsia="宋体" w:hAnsi="Times New Roman" w:cs="Times New Roman"/>
      <w:kern w:val="0"/>
      <w:sz w:val="24"/>
      <w:szCs w:val="20"/>
    </w:rPr>
  </w:style>
  <w:style w:type="paragraph" w:customStyle="1" w:styleId="2fa">
    <w:name w:val="样式 正文文～ + 首行缩进:  2 字符"/>
    <w:basedOn w:val="a2"/>
    <w:qFormat/>
    <w:rsid w:val="00C573D7"/>
    <w:pPr>
      <w:spacing w:line="560" w:lineRule="exact"/>
      <w:ind w:firstLineChars="200" w:firstLine="200"/>
    </w:pPr>
    <w:rPr>
      <w:rFonts w:ascii="仿宋_GB2312" w:eastAsia="仿宋_GB2312" w:hAnsi="Times New Roman" w:cs="宋体"/>
      <w:kern w:val="0"/>
      <w:sz w:val="28"/>
      <w:szCs w:val="20"/>
    </w:rPr>
  </w:style>
  <w:style w:type="paragraph" w:customStyle="1" w:styleId="2TimesNewRoman10630">
    <w:name w:val="样式 正文文本缩进 2 + Times New Roman 首行缩进:  1.06 厘米 行距: 固定值 30 磅"/>
    <w:basedOn w:val="a2"/>
    <w:qFormat/>
    <w:rsid w:val="00C573D7"/>
    <w:pPr>
      <w:spacing w:line="540" w:lineRule="exact"/>
      <w:ind w:firstLineChars="200" w:firstLine="601"/>
    </w:pPr>
    <w:rPr>
      <w:rFonts w:ascii="Times New Roman" w:eastAsia="宋体" w:hAnsi="Times New Roman" w:cs="Times New Roman"/>
      <w:sz w:val="28"/>
      <w:szCs w:val="28"/>
    </w:rPr>
  </w:style>
  <w:style w:type="paragraph" w:styleId="3f">
    <w:name w:val="Body Text Indent 3"/>
    <w:basedOn w:val="a2"/>
    <w:link w:val="3Char0"/>
    <w:qFormat/>
    <w:rsid w:val="00C573D7"/>
    <w:pPr>
      <w:spacing w:after="120"/>
      <w:ind w:leftChars="200" w:left="420" w:firstLineChars="200" w:firstLine="200"/>
    </w:pPr>
    <w:rPr>
      <w:rFonts w:ascii="Times New Roman" w:eastAsia="宋体" w:hAnsi="Times New Roman" w:cs="Times New Roman"/>
      <w:sz w:val="16"/>
      <w:szCs w:val="16"/>
    </w:rPr>
  </w:style>
  <w:style w:type="character" w:customStyle="1" w:styleId="3Char0">
    <w:name w:val="正文文本缩进 3 Char"/>
    <w:basedOn w:val="a4"/>
    <w:link w:val="3f"/>
    <w:qFormat/>
    <w:rsid w:val="00C573D7"/>
    <w:rPr>
      <w:rFonts w:ascii="Times New Roman" w:eastAsia="宋体" w:hAnsi="Times New Roman" w:cs="Times New Roman"/>
      <w:sz w:val="16"/>
      <w:szCs w:val="16"/>
    </w:rPr>
  </w:style>
  <w:style w:type="paragraph" w:customStyle="1" w:styleId="3f0">
    <w:name w:val="样式 正文文本缩进 3 + 黑色"/>
    <w:basedOn w:val="3f"/>
    <w:qFormat/>
    <w:rsid w:val="00C573D7"/>
    <w:pPr>
      <w:spacing w:after="0" w:line="500" w:lineRule="atLeast"/>
      <w:ind w:leftChars="0" w:left="0" w:firstLine="567"/>
    </w:pPr>
    <w:rPr>
      <w:rFonts w:eastAsia="仿宋_GB2312"/>
      <w:color w:val="000000"/>
      <w:sz w:val="28"/>
      <w:szCs w:val="20"/>
    </w:rPr>
  </w:style>
  <w:style w:type="paragraph" w:customStyle="1" w:styleId="102">
    <w:name w:val="样式10"/>
    <w:basedOn w:val="30505"/>
    <w:qFormat/>
    <w:rsid w:val="00C573D7"/>
    <w:pPr>
      <w:ind w:left="1260" w:firstLineChars="200" w:firstLine="200"/>
    </w:pPr>
  </w:style>
  <w:style w:type="paragraph" w:customStyle="1" w:styleId="11d">
    <w:name w:val="样式11"/>
    <w:basedOn w:val="a2"/>
    <w:qFormat/>
    <w:rsid w:val="00C573D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93">
    <w:name w:val="样式9"/>
    <w:basedOn w:val="20"/>
    <w:qFormat/>
    <w:rsid w:val="00C573D7"/>
  </w:style>
  <w:style w:type="paragraph" w:customStyle="1" w:styleId="123">
    <w:name w:val="样式12"/>
    <w:basedOn w:val="93"/>
    <w:qFormat/>
    <w:rsid w:val="00C573D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b w:val="0"/>
      <w:bCs w:val="0"/>
      <w:color w:val="000000"/>
      <w:kern w:val="0"/>
      <w:szCs w:val="30"/>
    </w:rPr>
  </w:style>
  <w:style w:type="paragraph" w:customStyle="1" w:styleId="2fb">
    <w:name w:val="样式2"/>
    <w:basedOn w:val="a2"/>
    <w:link w:val="2Char2"/>
    <w:qFormat/>
    <w:rsid w:val="00C573D7"/>
    <w:pPr>
      <w:spacing w:line="0" w:lineRule="atLeast"/>
      <w:jc w:val="center"/>
    </w:pPr>
    <w:rPr>
      <w:rFonts w:ascii="楷体_GB2312" w:eastAsia="楷体_GB2312"/>
    </w:rPr>
  </w:style>
  <w:style w:type="character" w:customStyle="1" w:styleId="2Char2">
    <w:name w:val="样式2 Char"/>
    <w:link w:val="2fb"/>
    <w:qFormat/>
    <w:rsid w:val="00C573D7"/>
    <w:rPr>
      <w:rFonts w:ascii="楷体_GB2312" w:eastAsia="楷体_GB2312"/>
    </w:rPr>
  </w:style>
  <w:style w:type="paragraph" w:customStyle="1" w:styleId="76">
    <w:name w:val="样式7"/>
    <w:basedOn w:val="1"/>
    <w:qFormat/>
    <w:rsid w:val="00C573D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character" w:styleId="afffffc">
    <w:name w:val="Strong"/>
    <w:basedOn w:val="a4"/>
    <w:qFormat/>
    <w:rsid w:val="00C573D7"/>
    <w:rPr>
      <w:b/>
      <w:bCs/>
    </w:rPr>
  </w:style>
  <w:style w:type="paragraph" w:styleId="afffffd">
    <w:name w:val="footer"/>
    <w:basedOn w:val="a2"/>
    <w:link w:val="Charff4"/>
    <w:uiPriority w:val="99"/>
    <w:unhideWhenUsed/>
    <w:qFormat/>
    <w:rsid w:val="00C573D7"/>
    <w:pPr>
      <w:tabs>
        <w:tab w:val="center" w:pos="4153"/>
        <w:tab w:val="right" w:pos="8306"/>
      </w:tabs>
      <w:snapToGrid w:val="0"/>
      <w:jc w:val="left"/>
    </w:pPr>
    <w:rPr>
      <w:sz w:val="18"/>
      <w:szCs w:val="18"/>
    </w:rPr>
  </w:style>
  <w:style w:type="character" w:customStyle="1" w:styleId="Charff4">
    <w:name w:val="页脚 Char"/>
    <w:basedOn w:val="a4"/>
    <w:link w:val="afffffd"/>
    <w:uiPriority w:val="99"/>
    <w:qFormat/>
    <w:rsid w:val="00C573D7"/>
    <w:rPr>
      <w:sz w:val="18"/>
      <w:szCs w:val="18"/>
    </w:rPr>
  </w:style>
  <w:style w:type="character" w:customStyle="1" w:styleId="Char11">
    <w:name w:val="页脚 Char1"/>
    <w:uiPriority w:val="99"/>
    <w:semiHidden/>
    <w:qFormat/>
    <w:rsid w:val="00C573D7"/>
    <w:rPr>
      <w:rFonts w:ascii="Times New Roman" w:hAnsi="Times New Roman"/>
      <w:kern w:val="2"/>
      <w:sz w:val="18"/>
      <w:szCs w:val="18"/>
    </w:rPr>
  </w:style>
  <w:style w:type="character" w:styleId="afffffe">
    <w:name w:val="page number"/>
    <w:basedOn w:val="a4"/>
    <w:qFormat/>
    <w:rsid w:val="00C573D7"/>
  </w:style>
  <w:style w:type="paragraph" w:styleId="affffff">
    <w:name w:val="header"/>
    <w:basedOn w:val="a2"/>
    <w:link w:val="Charff5"/>
    <w:uiPriority w:val="99"/>
    <w:unhideWhenUsed/>
    <w:qFormat/>
    <w:rsid w:val="00C573D7"/>
    <w:pPr>
      <w:pBdr>
        <w:bottom w:val="single" w:sz="6" w:space="1" w:color="auto"/>
      </w:pBdr>
      <w:tabs>
        <w:tab w:val="center" w:pos="4153"/>
        <w:tab w:val="right" w:pos="8306"/>
      </w:tabs>
      <w:snapToGrid w:val="0"/>
      <w:jc w:val="center"/>
    </w:pPr>
    <w:rPr>
      <w:sz w:val="18"/>
      <w:szCs w:val="18"/>
    </w:rPr>
  </w:style>
  <w:style w:type="character" w:customStyle="1" w:styleId="Charff5">
    <w:name w:val="页眉 Char"/>
    <w:basedOn w:val="a4"/>
    <w:link w:val="affffff"/>
    <w:uiPriority w:val="99"/>
    <w:qFormat/>
    <w:rsid w:val="00C573D7"/>
    <w:rPr>
      <w:sz w:val="18"/>
      <w:szCs w:val="18"/>
    </w:rPr>
  </w:style>
  <w:style w:type="paragraph" w:styleId="affffff0">
    <w:name w:val="Quote"/>
    <w:basedOn w:val="a2"/>
    <w:next w:val="a2"/>
    <w:link w:val="Charff6"/>
    <w:uiPriority w:val="29"/>
    <w:qFormat/>
    <w:rsid w:val="00C573D7"/>
    <w:pPr>
      <w:ind w:firstLineChars="200" w:firstLine="200"/>
    </w:pPr>
    <w:rPr>
      <w:rFonts w:ascii="Times New Roman" w:eastAsia="宋体" w:hAnsi="Times New Roman" w:cs="Times New Roman"/>
      <w:i/>
      <w:iCs/>
      <w:color w:val="000000"/>
      <w:szCs w:val="24"/>
    </w:rPr>
  </w:style>
  <w:style w:type="character" w:customStyle="1" w:styleId="Charff6">
    <w:name w:val="引用 Char"/>
    <w:basedOn w:val="a4"/>
    <w:link w:val="affffff0"/>
    <w:uiPriority w:val="29"/>
    <w:rsid w:val="00C573D7"/>
    <w:rPr>
      <w:rFonts w:ascii="Times New Roman" w:eastAsia="宋体" w:hAnsi="Times New Roman" w:cs="Times New Roman"/>
      <w:i/>
      <w:iCs/>
      <w:color w:val="000000"/>
      <w:szCs w:val="24"/>
    </w:rPr>
  </w:style>
  <w:style w:type="character" w:styleId="affffff1">
    <w:name w:val="Placeholder Text"/>
    <w:basedOn w:val="a4"/>
    <w:uiPriority w:val="99"/>
    <w:qFormat/>
    <w:rsid w:val="00C573D7"/>
    <w:rPr>
      <w:color w:val="808080"/>
    </w:rPr>
  </w:style>
  <w:style w:type="character" w:customStyle="1" w:styleId="1fa">
    <w:name w:val="占位符文本1"/>
    <w:qFormat/>
    <w:rsid w:val="00C573D7"/>
    <w:rPr>
      <w:color w:val="808080"/>
    </w:rPr>
  </w:style>
  <w:style w:type="paragraph" w:customStyle="1" w:styleId="affffff2">
    <w:name w:val="正文+缩进"/>
    <w:basedOn w:val="a2"/>
    <w:qFormat/>
    <w:rsid w:val="00C573D7"/>
    <w:pPr>
      <w:snapToGrid w:val="0"/>
      <w:spacing w:line="360" w:lineRule="auto"/>
      <w:ind w:firstLineChars="200" w:firstLine="200"/>
      <w:textAlignment w:val="baseline"/>
    </w:pPr>
    <w:rPr>
      <w:rFonts w:ascii="Times New Roman" w:eastAsia="宋体" w:hAnsi="Times New Roman" w:cs="Times New Roman"/>
      <w:sz w:val="24"/>
      <w:szCs w:val="20"/>
    </w:rPr>
  </w:style>
  <w:style w:type="character" w:customStyle="1" w:styleId="1Char0">
    <w:name w:val="正文1 Char"/>
    <w:basedOn w:val="a4"/>
    <w:qFormat/>
    <w:rsid w:val="00C573D7"/>
    <w:rPr>
      <w:rFonts w:ascii="宋体" w:eastAsia="宋体" w:hAnsi="宋体"/>
      <w:color w:val="000000"/>
      <w:kern w:val="2"/>
      <w:sz w:val="28"/>
      <w:szCs w:val="28"/>
      <w:lang w:val="en-US" w:eastAsia="zh-CN" w:bidi="ar-SA"/>
    </w:rPr>
  </w:style>
  <w:style w:type="paragraph" w:customStyle="1" w:styleId="jxp">
    <w:name w:val="正文jxp"/>
    <w:basedOn w:val="a2"/>
    <w:link w:val="jxpCharChar"/>
    <w:qFormat/>
    <w:rsid w:val="00C573D7"/>
    <w:pPr>
      <w:widowControl/>
      <w:ind w:firstLineChars="200" w:firstLine="560"/>
    </w:pPr>
    <w:rPr>
      <w:rFonts w:ascii="Times New Roman" w:hAnsi="Times New Roman" w:cs="宋体"/>
      <w:color w:val="000000"/>
      <w:sz w:val="24"/>
      <w:szCs w:val="24"/>
    </w:rPr>
  </w:style>
  <w:style w:type="character" w:customStyle="1" w:styleId="jxpCharChar">
    <w:name w:val="正文jxp Char Char"/>
    <w:link w:val="jxp"/>
    <w:qFormat/>
    <w:rsid w:val="00C573D7"/>
    <w:rPr>
      <w:rFonts w:ascii="Times New Roman" w:hAnsi="Times New Roman" w:cs="宋体"/>
      <w:color w:val="000000"/>
      <w:sz w:val="24"/>
      <w:szCs w:val="24"/>
    </w:rPr>
  </w:style>
  <w:style w:type="paragraph" w:customStyle="1" w:styleId="affffff3">
    <w:name w:val="正文仿宋"/>
    <w:link w:val="Charff7"/>
    <w:qFormat/>
    <w:rsid w:val="00C573D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7">
    <w:name w:val="正文仿宋 Char"/>
    <w:link w:val="affffff3"/>
    <w:qFormat/>
    <w:rsid w:val="00C573D7"/>
    <w:rPr>
      <w:rFonts w:ascii="仿宋_GB2312" w:eastAsia="仿宋_GB2312" w:hAnsi="仿宋_GB2312" w:cs="Times New Roman"/>
      <w:bCs/>
      <w:kern w:val="0"/>
      <w:sz w:val="28"/>
      <w:szCs w:val="24"/>
    </w:rPr>
  </w:style>
  <w:style w:type="paragraph" w:styleId="affffff4">
    <w:name w:val="Body Text"/>
    <w:basedOn w:val="a2"/>
    <w:link w:val="Charff8"/>
    <w:uiPriority w:val="1"/>
    <w:unhideWhenUsed/>
    <w:qFormat/>
    <w:rsid w:val="00C573D7"/>
    <w:pPr>
      <w:spacing w:after="120"/>
    </w:pPr>
  </w:style>
  <w:style w:type="character" w:customStyle="1" w:styleId="Charff8">
    <w:name w:val="正文文本 Char"/>
    <w:basedOn w:val="a4"/>
    <w:link w:val="affffff4"/>
    <w:uiPriority w:val="1"/>
    <w:qFormat/>
    <w:rsid w:val="00C573D7"/>
  </w:style>
  <w:style w:type="paragraph" w:styleId="affffff5">
    <w:name w:val="Body Text First Indent"/>
    <w:basedOn w:val="affffff4"/>
    <w:link w:val="Charff9"/>
    <w:semiHidden/>
    <w:qFormat/>
    <w:rsid w:val="00C573D7"/>
    <w:pPr>
      <w:spacing w:line="360" w:lineRule="auto"/>
      <w:ind w:firstLineChars="100" w:firstLine="420"/>
    </w:pPr>
    <w:rPr>
      <w:rFonts w:ascii="Times New Roman" w:eastAsia="宋体" w:hAnsi="Times New Roman" w:cs="Times New Roman"/>
      <w:sz w:val="24"/>
      <w:szCs w:val="24"/>
    </w:rPr>
  </w:style>
  <w:style w:type="character" w:customStyle="1" w:styleId="Charff9">
    <w:name w:val="正文首行缩进 Char"/>
    <w:basedOn w:val="Charff8"/>
    <w:link w:val="affffff5"/>
    <w:semiHidden/>
    <w:qFormat/>
    <w:rsid w:val="00C573D7"/>
    <w:rPr>
      <w:rFonts w:ascii="Times New Roman" w:eastAsia="宋体" w:hAnsi="Times New Roman" w:cs="Times New Roman"/>
      <w:sz w:val="24"/>
      <w:szCs w:val="24"/>
    </w:rPr>
  </w:style>
  <w:style w:type="paragraph" w:styleId="2fc">
    <w:name w:val="Body Text First Indent 2"/>
    <w:basedOn w:val="a3"/>
    <w:link w:val="2Char3"/>
    <w:qFormat/>
    <w:rsid w:val="00C573D7"/>
    <w:pPr>
      <w:widowControl w:val="0"/>
      <w:spacing w:line="240" w:lineRule="auto"/>
      <w:ind w:firstLine="420"/>
      <w:jc w:val="both"/>
    </w:pPr>
    <w:rPr>
      <w:rFonts w:ascii="Times New Roman" w:hAnsi="Times New Roman" w:cs="Times New Roman"/>
    </w:rPr>
  </w:style>
  <w:style w:type="character" w:customStyle="1" w:styleId="2Char3">
    <w:name w:val="正文首行缩进 2 Char"/>
    <w:basedOn w:val="Char4"/>
    <w:link w:val="2fc"/>
    <w:qFormat/>
    <w:rsid w:val="00C573D7"/>
    <w:rPr>
      <w:rFonts w:ascii="Times New Roman" w:eastAsia="宋体" w:hAnsi="Times New Roman" w:cs="Times New Roman"/>
      <w:kern w:val="0"/>
      <w:sz w:val="24"/>
      <w:szCs w:val="24"/>
    </w:rPr>
  </w:style>
  <w:style w:type="paragraph" w:customStyle="1" w:styleId="affffff6">
    <w:name w:val="正文文～"/>
    <w:basedOn w:val="a2"/>
    <w:qFormat/>
    <w:rsid w:val="00C573D7"/>
    <w:pPr>
      <w:spacing w:line="360" w:lineRule="auto"/>
      <w:ind w:firstLineChars="200" w:firstLine="200"/>
      <w:jc w:val="left"/>
    </w:pPr>
    <w:rPr>
      <w:rFonts w:ascii="Times New Roman" w:eastAsia="宋体" w:hAnsi="Times New Roman" w:cs="宋体"/>
      <w:kern w:val="0"/>
      <w:sz w:val="24"/>
      <w:szCs w:val="28"/>
    </w:rPr>
  </w:style>
  <w:style w:type="paragraph" w:styleId="2fd">
    <w:name w:val="Body Text 2"/>
    <w:basedOn w:val="a2"/>
    <w:link w:val="2Char4"/>
    <w:semiHidden/>
    <w:qFormat/>
    <w:rsid w:val="00C573D7"/>
    <w:pPr>
      <w:spacing w:after="120" w:line="480" w:lineRule="auto"/>
      <w:ind w:firstLineChars="200" w:firstLine="200"/>
    </w:pPr>
    <w:rPr>
      <w:rFonts w:ascii="Times New Roman" w:eastAsia="宋体" w:hAnsi="Times New Roman" w:cs="Times New Roman"/>
      <w:sz w:val="24"/>
      <w:szCs w:val="24"/>
    </w:rPr>
  </w:style>
  <w:style w:type="character" w:customStyle="1" w:styleId="2Char4">
    <w:name w:val="正文文本 2 Char"/>
    <w:basedOn w:val="a4"/>
    <w:link w:val="2fd"/>
    <w:semiHidden/>
    <w:qFormat/>
    <w:rsid w:val="00C573D7"/>
    <w:rPr>
      <w:rFonts w:ascii="Times New Roman" w:eastAsia="宋体" w:hAnsi="Times New Roman" w:cs="Times New Roman"/>
      <w:sz w:val="24"/>
      <w:szCs w:val="24"/>
    </w:rPr>
  </w:style>
  <w:style w:type="paragraph" w:styleId="3f1">
    <w:name w:val="Body Text 3"/>
    <w:basedOn w:val="a2"/>
    <w:link w:val="3Char1"/>
    <w:semiHidden/>
    <w:qFormat/>
    <w:rsid w:val="00C573D7"/>
    <w:pPr>
      <w:spacing w:after="120" w:line="360" w:lineRule="auto"/>
      <w:ind w:firstLineChars="200" w:firstLine="200"/>
    </w:pPr>
    <w:rPr>
      <w:rFonts w:ascii="Times New Roman" w:eastAsia="宋体" w:hAnsi="Times New Roman" w:cs="Times New Roman"/>
      <w:sz w:val="16"/>
      <w:szCs w:val="16"/>
    </w:rPr>
  </w:style>
  <w:style w:type="character" w:customStyle="1" w:styleId="3Char1">
    <w:name w:val="正文文本 3 Char"/>
    <w:basedOn w:val="a4"/>
    <w:link w:val="3f1"/>
    <w:semiHidden/>
    <w:qFormat/>
    <w:rsid w:val="00C573D7"/>
    <w:rPr>
      <w:rFonts w:ascii="Times New Roman" w:eastAsia="宋体" w:hAnsi="Times New Roman" w:cs="Times New Roman"/>
      <w:sz w:val="16"/>
      <w:szCs w:val="16"/>
    </w:rPr>
  </w:style>
  <w:style w:type="paragraph" w:styleId="2fe">
    <w:name w:val="Body Text Indent 2"/>
    <w:basedOn w:val="a2"/>
    <w:link w:val="2Char5"/>
    <w:qFormat/>
    <w:rsid w:val="00C573D7"/>
    <w:pPr>
      <w:ind w:firstLineChars="200" w:firstLine="560"/>
    </w:pPr>
    <w:rPr>
      <w:rFonts w:ascii="Times New Roman" w:eastAsia="宋体" w:hAnsi="Times New Roman" w:cs="Times New Roman"/>
      <w:sz w:val="28"/>
      <w:szCs w:val="20"/>
    </w:rPr>
  </w:style>
  <w:style w:type="character" w:customStyle="1" w:styleId="2Char5">
    <w:name w:val="正文文本缩进 2 Char"/>
    <w:basedOn w:val="a4"/>
    <w:link w:val="2fe"/>
    <w:qFormat/>
    <w:rsid w:val="00C573D7"/>
    <w:rPr>
      <w:rFonts w:ascii="Times New Roman" w:eastAsia="宋体" w:hAnsi="Times New Roman" w:cs="Times New Roman"/>
      <w:sz w:val="28"/>
      <w:szCs w:val="20"/>
    </w:rPr>
  </w:style>
  <w:style w:type="character" w:customStyle="1" w:styleId="Char12">
    <w:name w:val="正文文本缩进 Char1"/>
    <w:basedOn w:val="a4"/>
    <w:rsid w:val="00C573D7"/>
    <w:rPr>
      <w:kern w:val="24"/>
      <w:sz w:val="24"/>
      <w:szCs w:val="24"/>
    </w:rPr>
  </w:style>
  <w:style w:type="paragraph" w:customStyle="1" w:styleId="affffff7">
    <w:name w:val="正文正文"/>
    <w:basedOn w:val="a2"/>
    <w:next w:val="a2"/>
    <w:semiHidden/>
    <w:rsid w:val="00C573D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f8">
    <w:name w:val="注解"/>
    <w:basedOn w:val="a2"/>
    <w:link w:val="Charffa"/>
    <w:rsid w:val="00C573D7"/>
    <w:pPr>
      <w:spacing w:line="360" w:lineRule="auto"/>
      <w:ind w:firstLineChars="200" w:firstLine="200"/>
    </w:pPr>
    <w:rPr>
      <w:sz w:val="18"/>
      <w:szCs w:val="18"/>
    </w:rPr>
  </w:style>
  <w:style w:type="character" w:customStyle="1" w:styleId="Charffa">
    <w:name w:val="注解 Char"/>
    <w:link w:val="affffff8"/>
    <w:qFormat/>
    <w:rsid w:val="00C573D7"/>
    <w:rPr>
      <w:sz w:val="18"/>
      <w:szCs w:val="18"/>
    </w:rPr>
  </w:style>
  <w:style w:type="paragraph" w:styleId="affffff9">
    <w:name w:val="Note Heading"/>
    <w:basedOn w:val="a2"/>
    <w:next w:val="a2"/>
    <w:link w:val="Charffb"/>
    <w:semiHidden/>
    <w:qFormat/>
    <w:rsid w:val="00C573D7"/>
    <w:pPr>
      <w:spacing w:line="360" w:lineRule="auto"/>
      <w:ind w:firstLineChars="200" w:firstLine="200"/>
      <w:jc w:val="center"/>
    </w:pPr>
    <w:rPr>
      <w:rFonts w:ascii="Times New Roman" w:eastAsia="宋体" w:hAnsi="Times New Roman" w:cs="Times New Roman"/>
      <w:sz w:val="24"/>
      <w:szCs w:val="24"/>
    </w:rPr>
  </w:style>
  <w:style w:type="character" w:customStyle="1" w:styleId="Charffb">
    <w:name w:val="注释标题 Char"/>
    <w:basedOn w:val="a4"/>
    <w:link w:val="affffff9"/>
    <w:semiHidden/>
    <w:rsid w:val="00C573D7"/>
    <w:rPr>
      <w:rFonts w:ascii="Times New Roman" w:eastAsia="宋体" w:hAnsi="Times New Roman" w:cs="Times New Roman"/>
      <w:sz w:val="24"/>
      <w:szCs w:val="24"/>
    </w:rPr>
  </w:style>
  <w:style w:type="table" w:styleId="affffffa">
    <w:name w:val="Table Professional"/>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1fb">
    <w:name w:val="专业型1"/>
    <w:basedOn w:val="a5"/>
    <w:next w:val="affffffa"/>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66">
    <w:name w:val="网格型刘6"/>
    <w:basedOn w:val="a5"/>
    <w:next w:val="affffc"/>
    <w:uiPriority w:val="59"/>
    <w:qFormat/>
    <w:rsid w:val="009736B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7">
    <w:name w:val="TOC 标题7"/>
    <w:basedOn w:val="1"/>
    <w:next w:val="a2"/>
    <w:uiPriority w:val="39"/>
    <w:unhideWhenUsed/>
    <w:qFormat/>
    <w:rsid w:val="009736B1"/>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styleId="affffffb">
    <w:name w:val="Revision"/>
    <w:hidden/>
    <w:uiPriority w:val="99"/>
    <w:semiHidden/>
    <w:rsid w:val="009736B1"/>
    <w:rPr>
      <w:rFonts w:ascii="Times New Roman" w:eastAsia="宋体" w:hAnsi="Times New Roman" w:cs="Times New Roman"/>
      <w:szCs w:val="24"/>
    </w:rPr>
  </w:style>
  <w:style w:type="table" w:customStyle="1" w:styleId="TableNormal4">
    <w:name w:val="Table Normal4"/>
    <w:uiPriority w:val="2"/>
    <w:semiHidden/>
    <w:unhideWhenUsed/>
    <w:qFormat/>
    <w:rsid w:val="009736B1"/>
    <w:pPr>
      <w:widowControl w:val="0"/>
    </w:pPr>
    <w:rPr>
      <w:kern w:val="0"/>
      <w:sz w:val="22"/>
      <w:lang w:eastAsia="en-US"/>
    </w:rPr>
    <w:tblPr>
      <w:tblInd w:w="0" w:type="dxa"/>
      <w:tblCellMar>
        <w:top w:w="0" w:type="dxa"/>
        <w:left w:w="0" w:type="dxa"/>
        <w:bottom w:w="0" w:type="dxa"/>
        <w:right w:w="0" w:type="dxa"/>
      </w:tblCellMar>
    </w:tblPr>
  </w:style>
  <w:style w:type="table" w:customStyle="1" w:styleId="220">
    <w:name w:val="网格型22"/>
    <w:basedOn w:val="a5"/>
    <w:uiPriority w:val="59"/>
    <w:qFormat/>
    <w:rsid w:val="00F653DA"/>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7">
    <w:name w:val="网格型刘7"/>
    <w:basedOn w:val="a5"/>
    <w:next w:val="affffc"/>
    <w:uiPriority w:val="59"/>
    <w:qFormat/>
    <w:rsid w:val="0028535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ance\AppData\Roaming\Microsoft\Templates\&#38450;&#27946;&#25163;&#20876;&#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B21A8-29D4-4007-A91D-80C8B98D3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防洪手册模板</Template>
  <TotalTime>190</TotalTime>
  <Pages>40</Pages>
  <Words>3531</Words>
  <Characters>20127</Characters>
  <Application>Microsoft Office Word</Application>
  <DocSecurity>0</DocSecurity>
  <Lines>167</Lines>
  <Paragraphs>47</Paragraphs>
  <ScaleCrop>false</ScaleCrop>
  <Company/>
  <LinksUpToDate>false</LinksUpToDate>
  <CharactersWithSpaces>23611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biance</dc:creator>
  <cp:lastModifiedBy>admin</cp:lastModifiedBy>
  <cp:revision>36</cp:revision>
  <cp:lastPrinted>2018-09-14T19:59:00Z</cp:lastPrinted>
  <dcterms:created xsi:type="dcterms:W3CDTF">2018-09-11T13:11:00Z</dcterms:created>
  <dcterms:modified xsi:type="dcterms:W3CDTF">2018-09-14T20:00:00Z</dcterms:modified>
</cp:coreProperties>
</file>