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38244">
      <w:pPr>
        <w:bidi w:val="0"/>
        <w:rPr>
          <w:rFonts w:hint="eastAsia"/>
          <w:lang w:val="en-US" w:eastAsia="zh-CN"/>
        </w:rPr>
      </w:pPr>
    </w:p>
    <w:p w14:paraId="7EB41932">
      <w:pPr>
        <w:bidi w:val="0"/>
        <w:rPr>
          <w:rFonts w:hint="eastAsia"/>
          <w:lang w:val="en-US" w:eastAsia="zh-CN"/>
        </w:rPr>
      </w:pPr>
      <w:r>
        <w:rPr>
          <w:rFonts w:hint="eastAsia"/>
          <w:lang w:val="en-US" w:eastAsia="zh-CN"/>
        </w:rPr>
        <w:t>工具脚本开发测试：</w:t>
      </w:r>
    </w:p>
    <w:p w14:paraId="3942810E">
      <w:pPr>
        <w:bidi w:val="0"/>
        <w:rPr>
          <w:rFonts w:hint="default"/>
          <w:lang w:val="en-US" w:eastAsia="zh-CN"/>
        </w:rPr>
      </w:pPr>
      <w:r>
        <w:rPr>
          <w:rFonts w:hint="eastAsia"/>
          <w:lang w:val="en-US" w:eastAsia="zh-CN"/>
        </w:rPr>
        <w:t>以一个使用脚本生成的大数据量（40万行）表格处理为测试用例，Deepseek使用1分55秒完成第一次代码生成，第一次代码存在语法错误（从lambda 表达式引用的本地变量必须是最终变量或实际上的最终变量），要求修正后第二次代码答案错误，要求修正后第三次代码正确，运行时间313ms。Grok使用16秒完成第一次代码生成，代码完全正确，运行时间331ms。两者运行时间在同一数量级，说明在算法复杂度和 IO 模型上，两者的实现本质上是等价的，性能差异主要来自 JVM 运行时的微小波动，而非算法优劣。</w:t>
      </w:r>
    </w:p>
    <w:p w14:paraId="52610F13">
      <w:pPr>
        <w:bidi w:val="0"/>
        <w:rPr>
          <w:rFonts w:hint="default"/>
          <w:lang w:val="en-US" w:eastAsia="zh-CN"/>
        </w:rPr>
      </w:pPr>
      <w:r>
        <w:rPr>
          <w:rFonts w:hint="eastAsia"/>
          <w:lang w:val="en-US" w:eastAsia="zh-CN"/>
        </w:rPr>
        <w:t>【已有资源：数据生成代码，AI提示词】</w:t>
      </w:r>
    </w:p>
    <w:p w14:paraId="2368D0DD">
      <w:pPr>
        <w:bidi w:val="0"/>
        <w:rPr>
          <w:rFonts w:hint="default"/>
          <w:lang w:val="en-US" w:eastAsia="zh-CN"/>
        </w:rPr>
      </w:pPr>
    </w:p>
    <w:p w14:paraId="63B43F13">
      <w:pPr>
        <w:bidi w:val="0"/>
        <w:rPr>
          <w:rFonts w:hint="eastAsia"/>
          <w:lang w:val="en-US" w:eastAsia="zh-CN"/>
        </w:rPr>
      </w:pPr>
      <w:r>
        <w:rPr>
          <w:rFonts w:hint="eastAsia"/>
          <w:lang w:val="en-US" w:eastAsia="zh-CN"/>
        </w:rPr>
        <w:t>高难度算法程序编写测试：</w:t>
      </w:r>
    </w:p>
    <w:p w14:paraId="1A2DC622">
      <w:pPr>
        <w:bidi w:val="0"/>
        <w:rPr>
          <w:rFonts w:hint="default"/>
          <w:lang w:val="en-US" w:eastAsia="zh-CN"/>
        </w:rPr>
      </w:pPr>
      <w:r>
        <w:rPr>
          <w:rFonts w:hint="eastAsia"/>
          <w:lang w:val="en-US" w:eastAsia="zh-CN"/>
        </w:rPr>
        <w:t>以https://www.luogu.com.cn/problem/P1186为测试用例，Deepseek使用6分40秒完成代码生成，13个测试点中正确6个，错误3个，内存超限4个。Grok使用14s完成代码生成，13个测试点中错误9个，内存超限4个。</w:t>
      </w:r>
    </w:p>
    <w:p w14:paraId="69E00F01">
      <w:pPr>
        <w:bidi w:val="0"/>
        <w:rPr>
          <w:rFonts w:hint="default"/>
          <w:lang w:val="en-US" w:eastAsia="zh-CN"/>
        </w:rPr>
      </w:pPr>
      <w:r>
        <w:rPr>
          <w:rFonts w:hint="eastAsia"/>
          <w:lang w:val="en-US" w:eastAsia="zh-CN"/>
        </w:rPr>
        <w:t>【已有资源：题目的markdown文件，两者生成的代码，测试点截图】</w:t>
      </w:r>
    </w:p>
    <w:p w14:paraId="597633AD">
      <w:pPr>
        <w:bidi w:val="0"/>
        <w:rPr>
          <w:rFonts w:hint="eastAsia"/>
          <w:lang w:val="en-US" w:eastAsia="zh-CN"/>
        </w:rPr>
      </w:pPr>
    </w:p>
    <w:p w14:paraId="38E2D8F7">
      <w:pPr>
        <w:bidi w:val="0"/>
        <w:rPr>
          <w:rFonts w:hint="default"/>
          <w:lang w:val="en-US" w:eastAsia="zh-CN"/>
        </w:rPr>
      </w:pPr>
      <w:r>
        <w:rPr>
          <w:rFonts w:hint="eastAsia"/>
          <w:lang w:val="en-US" w:eastAsia="zh-CN"/>
        </w:rPr>
        <w:t>复杂结构项目开发测试：</w:t>
      </w:r>
    </w:p>
    <w:p w14:paraId="43024197">
      <w:pPr>
        <w:bidi w:val="0"/>
        <w:ind w:firstLine="420" w:firstLineChars="0"/>
        <w:rPr>
          <w:rFonts w:hint="default"/>
          <w:lang w:val="en-US" w:eastAsia="zh-CN"/>
        </w:rPr>
      </w:pPr>
      <w:r>
        <w:rPr>
          <w:rFonts w:hint="eastAsia"/>
          <w:lang w:val="en-US" w:eastAsia="zh-CN"/>
        </w:rPr>
        <w:t>“物品借还信息管理系统后端”为测试用例。考虑到AI单次生成量限制，将任务分为八部分，且在第一部分提供明确的项目需求（包括各模块详细要求，数据库设计、API接口要求），并在每个部分提供了合适的引导以及输出要求。</w:t>
      </w:r>
    </w:p>
    <w:p w14:paraId="34ADFEAA">
      <w:pPr>
        <w:bidi w:val="0"/>
        <w:ind w:firstLine="420" w:firstLineChars="0"/>
        <w:rPr>
          <w:rFonts w:hint="eastAsia"/>
          <w:lang w:val="en-US" w:eastAsia="zh-CN"/>
        </w:rPr>
      </w:pPr>
      <w:r>
        <w:rPr>
          <w:rFonts w:hint="eastAsia"/>
          <w:lang w:val="en-US" w:eastAsia="zh-CN"/>
        </w:rPr>
        <w:t>Deepseek使用了21分钟完成了整体的代码生成。最终成品质量较差。经过测试，程序bug极多，修复困难。生成的代码使用了2个低语言级别语法，18个弃用的API用法，244个冗余声明，35个错误。对相同的错误归类后，分析得到总计16种错误，包括4次使用不存在的方法，5次使用未导入的类，7次使用错误的数据类型。</w:t>
      </w:r>
    </w:p>
    <w:p w14:paraId="5DB5575B">
      <w:pPr>
        <w:bidi w:val="0"/>
        <w:rPr>
          <w:rFonts w:hint="eastAsia"/>
          <w:lang w:val="en-US" w:eastAsia="zh-CN"/>
        </w:rPr>
      </w:pPr>
      <w:r>
        <w:rPr>
          <w:rFonts w:hint="eastAsia"/>
          <w:lang w:val="en-US" w:eastAsia="zh-CN"/>
        </w:rPr>
        <w:t>然后要求AI进行错误修复，通过两次对话修复了错误，修复期间进行了多次手动干预。</w:t>
      </w:r>
    </w:p>
    <w:p w14:paraId="2DA023DD">
      <w:pPr>
        <w:bidi w:val="0"/>
        <w:rPr>
          <w:rFonts w:hint="default"/>
          <w:lang w:val="en-US" w:eastAsia="zh-CN"/>
        </w:rPr>
      </w:pPr>
      <w:r>
        <w:rPr>
          <w:rFonts w:hint="eastAsia"/>
          <w:lang w:val="en-US" w:eastAsia="zh-CN"/>
        </w:rPr>
        <w:t>同时注意到Deepseek在第四部分任务时首次出现错误，在之后每部分任务开始逐渐递增。</w:t>
      </w:r>
    </w:p>
    <w:p w14:paraId="677AC900">
      <w:pPr>
        <w:bidi w:val="0"/>
        <w:ind w:firstLine="420" w:firstLineChars="0"/>
        <w:rPr>
          <w:rFonts w:hint="eastAsia"/>
          <w:lang w:val="en-US" w:eastAsia="zh-CN"/>
        </w:rPr>
      </w:pPr>
      <w:r>
        <w:rPr>
          <w:rFonts w:hint="eastAsia"/>
          <w:lang w:val="en-US" w:eastAsia="zh-CN"/>
        </w:rPr>
        <w:t>而Grok仅使用155秒就完成了代码生成，成品质量较好。生成的代码使用了1个低语言级别语法，64个冗余声明，5个错误。错误包括1个构造函数错误，1个数据类型错误，2次使用不存在的方法，以及没有编写程序入口。通过四次对话完成错误修复，其中两次修复时没有进行任何有效修改。注意到Grok在错误修复上表现不佳。</w:t>
      </w:r>
    </w:p>
    <w:p w14:paraId="4DEE644A">
      <w:pPr>
        <w:bidi w:val="0"/>
        <w:ind w:firstLine="420" w:firstLineChars="0"/>
        <w:rPr>
          <w:rFonts w:hint="eastAsia"/>
          <w:lang w:val="en-US" w:eastAsia="zh-CN"/>
        </w:rPr>
      </w:pPr>
      <w:r>
        <w:rPr>
          <w:rFonts w:hint="eastAsia"/>
          <w:lang w:val="en-US" w:eastAsia="zh-CN"/>
        </w:rPr>
        <w:t>Grok在第六部分首次出现错误。</w:t>
      </w:r>
    </w:p>
    <w:p w14:paraId="1314EAD7">
      <w:pPr>
        <w:bidi w:val="0"/>
        <w:rPr>
          <w:rFonts w:hint="eastAsia"/>
          <w:lang w:val="en-US" w:eastAsia="zh-CN"/>
        </w:rPr>
      </w:pPr>
      <w:r>
        <w:rPr>
          <w:rFonts w:hint="eastAsia"/>
          <w:lang w:val="en-US" w:eastAsia="zh-CN"/>
        </w:rPr>
        <w:t>比较两者代码结构和代码质量，Grok显著高于Deepseek。</w:t>
      </w:r>
    </w:p>
    <w:p w14:paraId="0F505B82">
      <w:pPr>
        <w:bidi w:val="0"/>
        <w:rPr>
          <w:rFonts w:hint="default"/>
          <w:lang w:val="en-US" w:eastAsia="zh-CN"/>
        </w:rPr>
      </w:pPr>
      <w:r>
        <w:rPr>
          <w:rFonts w:hint="eastAsia"/>
          <w:lang w:val="en-US" w:eastAsia="zh-CN"/>
        </w:rPr>
        <w:t>【已有资源：项目需求markdown文件，两者最终的项目结构图片，AI提示词】</w:t>
      </w:r>
    </w:p>
    <w:p w14:paraId="321B524F">
      <w:pPr>
        <w:bidi w:val="0"/>
        <w:rPr>
          <w:rFonts w:hint="eastAsia"/>
          <w:lang w:val="en-US" w:eastAsia="zh-CN"/>
        </w:rPr>
      </w:pPr>
    </w:p>
    <w:p w14:paraId="5F611CCF">
      <w:pPr>
        <w:bidi w:val="0"/>
        <w:rPr>
          <w:rFonts w:hint="eastAsia"/>
          <w:lang w:val="en-US" w:eastAsia="zh-CN"/>
        </w:rPr>
      </w:pPr>
      <w:r>
        <w:rPr>
          <w:rFonts w:hint="eastAsia"/>
          <w:lang w:val="en-US" w:eastAsia="zh-CN"/>
        </w:rPr>
        <w:t>冷门项目开发测试：</w:t>
      </w:r>
    </w:p>
    <w:p w14:paraId="59682484">
      <w:pPr>
        <w:bidi w:val="0"/>
        <w:rPr>
          <w:rFonts w:hint="default"/>
          <w:lang w:val="en-US" w:eastAsia="zh-CN"/>
        </w:rPr>
      </w:pPr>
      <w:r>
        <w:rPr>
          <w:rFonts w:hint="eastAsia"/>
          <w:lang w:val="en-US" w:eastAsia="zh-CN"/>
        </w:rPr>
        <w:t>以Minecraft 1.20.1 forge模组开发为测试用例，考虑到降低复杂结构引起的问题，仅要求AI完成其中UI模块的开发。同时要求AI使用参靠Android UI开发的GUI前置API（即具有部分Android UI中相同的功能，但并不拥有所有Android UI功能）进行开发。给予了详细的开发文档、使用教程和示例代码以及模组中已经完成开发的部分必需方法的使用方式。</w:t>
      </w:r>
    </w:p>
    <w:p w14:paraId="6AC13779">
      <w:pPr>
        <w:bidi w:val="0"/>
        <w:ind w:firstLine="420" w:firstLineChars="0"/>
        <w:rPr>
          <w:rFonts w:hint="eastAsia"/>
          <w:lang w:val="en-US" w:eastAsia="zh-CN"/>
        </w:rPr>
      </w:pPr>
      <w:r>
        <w:rPr>
          <w:rFonts w:hint="eastAsia"/>
          <w:lang w:val="en-US" w:eastAsia="zh-CN"/>
        </w:rPr>
        <w:t>Deepseek使用了5分钟完成了第一次代码生成。第一次代码完全错误，使用了大量Android UI特有的开发方式。要求进行修正。第二次代码中使用了三个Android UI特有的方法，但GUI前置API中不存在的方法。要求进行修正。第三次代码中使用了一个Android UI特有的方法。这个错误再第二次代码中同样存在，要求中已指出修正，但实际没有修正。第四次代码可以运行，但是进入游戏后出现bug（没有按开发文档要求定义GUI id），第五次代码可以运行，进入游戏后发生崩溃。原因是没有按开发文档要求在正确线程上调用已完成开发的必需方法。第六次代码按照期望运行，没有发生错误。Grok使用了58s完成第一次代码生成，第一次代码完全错误，使用了大量Android UI特有的开发方式。要求进行修正。后面进行了六轮对话，Grok对修正中指出的部分错误没有进行任何有效修改，同时产生了更多错误。最终发生循环相同错误，Grok无法完成开发。</w:t>
      </w:r>
    </w:p>
    <w:p w14:paraId="06DCE9D1">
      <w:pPr>
        <w:pStyle w:val="7"/>
        <w:bidi w:val="0"/>
        <w:ind w:firstLine="420" w:firstLine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DeepSeek 在首次代码生成中耗时较长（5分钟），且初始版本完全不符合要求，错误地使用了大量Android UI特有的API。但在后续的修正过程中，能够根据用户的明确反馈，逐步识别并替换不存在的API方法（如移除</w:t>
      </w:r>
      <w:r>
        <w:rPr>
          <w:rFonts w:hint="eastAsia" w:asciiTheme="minorHAnsi" w:hAnsiTheme="minorHAnsi" w:eastAsiaTheme="minorEastAsia" w:cstheme="minorBidi"/>
          <w:kern w:val="2"/>
          <w:sz w:val="21"/>
          <w:szCs w:val="24"/>
          <w:lang w:val="en-US" w:eastAsia="zh-CN" w:bidi="ar-SA"/>
        </w:rPr>
        <w:t>setContentView</w:t>
      </w:r>
      <w:r>
        <w:rPr>
          <w:rFonts w:hint="default" w:asciiTheme="minorHAnsi" w:hAnsiTheme="minorHAnsi" w:eastAsiaTheme="minorEastAsia" w:cstheme="minorBidi"/>
          <w:kern w:val="2"/>
          <w:sz w:val="21"/>
          <w:szCs w:val="24"/>
          <w:lang w:val="en-US" w:eastAsia="zh-CN" w:bidi="ar-SA"/>
        </w:rPr>
        <w:t>、修正dp()与getBounds()的调用方式），并解决了关键的容器ID缺失与UI线程调用问题。尽管在修正过程中曾反复出现同类错误（如多次错误使用android.R.id.content），但最终在第六次迭代后成功生成了可运行、无崩溃的代码，完成了开发任务。</w:t>
      </w:r>
    </w:p>
    <w:p w14:paraId="3793D68A">
      <w:pPr>
        <w:pStyle w:val="7"/>
        <w:bidi w:val="0"/>
        <w:ind w:firstLine="420" w:firstLine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Grok 的首次响应速度较快（58秒），但同样完全偏离了开发框架的要求。在后续多轮修正中，面对用户指出的具体错误（如findViewById、FragmentTransaction、openScreen等方法不存在），Grok未能进行有效修正，甚至在某些轮次中引入了新的错误（如误用java.swing）。其修正过程呈现出无效循环的状态，即反复被指出相同或类似的问题而无法突破，最终未能生成可用的代码。</w:t>
      </w:r>
    </w:p>
    <w:p w14:paraId="5217C7E4">
      <w:pPr>
        <w:pStyle w:val="7"/>
        <w:bidi w:val="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核心差异分析：</w:t>
      </w:r>
      <w:r>
        <w:rPr>
          <w:rFonts w:hint="default" w:asciiTheme="minorHAnsi" w:hAnsiTheme="minorHAnsi" w:eastAsiaTheme="minorEastAsia" w:cstheme="minorBidi"/>
          <w:kern w:val="2"/>
          <w:sz w:val="21"/>
          <w:szCs w:val="24"/>
          <w:lang w:val="en-US" w:eastAsia="zh-CN" w:bidi="ar-SA"/>
        </w:rPr>
        <w:br w:type="textWrapping"/>
      </w: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DeepSeek 展现出了更强的错误理解与持续修正能力。它能逐步吸收用户关于框架限制（非Android、仅限文档内API）的反馈，尽管过程有反复，但能最终定位并解决根本性问题（线程安全、容器ID）。其学习曲线虽陡峭但结果有效。</w:t>
      </w:r>
    </w:p>
    <w:p w14:paraId="3A9DD225">
      <w:pPr>
        <w:pStyle w:val="7"/>
        <w:bidi w:val="0"/>
        <w:ind w:firstLine="420" w:firstLine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Grok 则表现出较低的指令遵循与上下文修正能力。它未能将用户关于“禁止使用Android方法”、“仅限文档API”的核心约束贯穿到多次响应中，导致修正停留于表面，甚至发生技术栈混淆，最终无法完成任务。</w:t>
      </w:r>
    </w:p>
    <w:p w14:paraId="50F3C157">
      <w:pPr>
        <w:bidi w:val="0"/>
        <w:rPr>
          <w:rFonts w:hint="default"/>
          <w:lang w:val="en-US" w:eastAsia="zh-CN"/>
        </w:rPr>
      </w:pPr>
      <w:r>
        <w:rPr>
          <w:rFonts w:hint="eastAsia"/>
          <w:lang w:val="en-US" w:eastAsia="zh-CN"/>
        </w:rPr>
        <w:t>【已有资源：deepseek最终呈现的效果，完整的对话记录】</w:t>
      </w:r>
    </w:p>
    <w:p w14:paraId="56478E03">
      <w:pPr>
        <w:bidi w:val="0"/>
      </w:pPr>
      <w:bookmarkStart w:id="0" w:name="_GoBack"/>
      <w:bookmarkEnd w:id="0"/>
    </w:p>
    <w:p w14:paraId="6CE79559">
      <w:pPr>
        <w:bidi w:val="0"/>
      </w:pPr>
    </w:p>
    <w:p w14:paraId="6A8D541E">
      <w:pPr>
        <w:bidi w:val="0"/>
      </w:pPr>
    </w:p>
    <w:p w14:paraId="0A74BDCE">
      <w:pPr>
        <w:bidi w:val="0"/>
      </w:pPr>
    </w:p>
    <w:p w14:paraId="04502DFD">
      <w:pPr>
        <w:bidi w:val="0"/>
        <w:rPr>
          <w:rFonts w:hint="default" w:eastAsiaTheme="minorEastAsia"/>
          <w:lang w:val="en-US" w:eastAsia="zh-CN"/>
        </w:rPr>
      </w:pPr>
    </w:p>
    <w:p w14:paraId="52CE9B01">
      <w:pPr>
        <w:bidi w:val="0"/>
      </w:pPr>
      <w:r>
        <w:drawing>
          <wp:inline distT="0" distB="0" distL="114300" distR="114300">
            <wp:extent cx="5264785" cy="314134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785" cy="3141345"/>
                    </a:xfrm>
                    <a:prstGeom prst="rect">
                      <a:avLst/>
                    </a:prstGeom>
                    <a:noFill/>
                    <a:ln>
                      <a:noFill/>
                    </a:ln>
                  </pic:spPr>
                </pic:pic>
              </a:graphicData>
            </a:graphic>
          </wp:inline>
        </w:drawing>
      </w:r>
      <w:r>
        <w:drawing>
          <wp:inline distT="0" distB="0" distL="114300" distR="114300">
            <wp:extent cx="5264785" cy="3141345"/>
            <wp:effectExtent l="0" t="0" r="571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785" cy="3141345"/>
                    </a:xfrm>
                    <a:prstGeom prst="rect">
                      <a:avLst/>
                    </a:prstGeom>
                    <a:noFill/>
                    <a:ln>
                      <a:noFill/>
                    </a:ln>
                  </pic:spPr>
                </pic:pic>
              </a:graphicData>
            </a:graphic>
          </wp:inline>
        </w:drawing>
      </w:r>
    </w:p>
    <w:p w14:paraId="68AB3BD0">
      <w:pPr>
        <w:bidi w:val="0"/>
        <w:rPr>
          <w:rFonts w:hint="eastAsia"/>
          <w:lang w:val="en-US" w:eastAsia="zh-CN"/>
        </w:rPr>
      </w:pPr>
    </w:p>
    <w:p w14:paraId="2215A492">
      <w:r>
        <w:drawing>
          <wp:inline distT="0" distB="0" distL="114300" distR="114300">
            <wp:extent cx="5264785" cy="3074035"/>
            <wp:effectExtent l="0" t="0" r="571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4785" cy="3074035"/>
                    </a:xfrm>
                    <a:prstGeom prst="rect">
                      <a:avLst/>
                    </a:prstGeom>
                    <a:noFill/>
                    <a:ln>
                      <a:noFill/>
                    </a:ln>
                  </pic:spPr>
                </pic:pic>
              </a:graphicData>
            </a:graphic>
          </wp:inline>
        </w:drawing>
      </w:r>
      <w:r>
        <w:br w:type="textWrapping"/>
      </w:r>
    </w:p>
    <w:p w14:paraId="72EAEBC0"/>
    <w:p w14:paraId="2818AA01"/>
    <w:p w14:paraId="499C82B4">
      <w:pPr>
        <w:rPr>
          <w:rFonts w:hint="default"/>
          <w:lang w:val="en-US" w:eastAsia="zh-CN"/>
        </w:rPr>
      </w:pPr>
      <w:r>
        <w:drawing>
          <wp:inline distT="0" distB="0" distL="114300" distR="114300">
            <wp:extent cx="5269230" cy="1825625"/>
            <wp:effectExtent l="0" t="0" r="1270" b="31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269230" cy="1825625"/>
                    </a:xfrm>
                    <a:prstGeom prst="rect">
                      <a:avLst/>
                    </a:prstGeom>
                    <a:noFill/>
                    <a:ln>
                      <a:noFill/>
                    </a:ln>
                  </pic:spPr>
                </pic:pic>
              </a:graphicData>
            </a:graphic>
          </wp:inline>
        </w:drawing>
      </w:r>
      <w:r>
        <w:br w:type="textWrapping"/>
      </w:r>
      <w:r>
        <w:drawing>
          <wp:inline distT="0" distB="0" distL="114300" distR="114300">
            <wp:extent cx="5273040" cy="1891030"/>
            <wp:effectExtent l="0" t="0" r="10160" b="127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273040" cy="1891030"/>
                    </a:xfrm>
                    <a:prstGeom prst="rect">
                      <a:avLst/>
                    </a:prstGeom>
                    <a:noFill/>
                    <a:ln>
                      <a:noFill/>
                    </a:ln>
                  </pic:spPr>
                </pic:pic>
              </a:graphicData>
            </a:graphic>
          </wp:inline>
        </w:drawing>
      </w:r>
      <w: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42914"/>
    <w:rsid w:val="03D902FD"/>
    <w:rsid w:val="4BFC35B7"/>
    <w:rsid w:val="4C342914"/>
    <w:rsid w:val="698A4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947</Words>
  <Characters>1034</Characters>
  <Lines>0</Lines>
  <Paragraphs>0</Paragraphs>
  <TotalTime>132</TotalTime>
  <ScaleCrop>false</ScaleCrop>
  <LinksUpToDate>false</LinksUpToDate>
  <CharactersWithSpaces>1044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2025-12-23T05:24:00Z</dcterms:created>
  <dc:creator>172----6887</dc:creator>
  <cp:lastModifiedBy>172----6887</cp:lastModifiedBy>
  <dcterms:modified xsi:type="dcterms:W3CDTF">2025-12-27T04:01:36Z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403184DFD94F4C2C86C4DFDF83F9A0E0_11</vt:lpwstr>
  </property>
  <property fmtid="{D5CDD505-2E9C-101B-9397-08002B2CF9AE}" pid="4" name="KSOTemplateDocerSaveRecord">
    <vt:lpwstr>eyJoZGlkIjoiZGUzYzI1MWY5ODkxNmQ2YjY5YWQ0NDZlMjAxMTY1NmYiLCJ1c2VySWQiOiIxNTc3NzA5MjI4In0=</vt:lpwstr>
  </property>
</Properties>
</file>