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5C88" w14:textId="0BEDE267" w:rsidR="002D014E" w:rsidRPr="002663AE" w:rsidRDefault="002663AE">
      <w:pPr>
        <w:rPr>
          <w:rFonts w:ascii="Times New Roman" w:hAnsi="Times New Roman" w:cs="Times New Roman"/>
        </w:rPr>
      </w:pPr>
      <w:r w:rsidRPr="002663AE">
        <w:rPr>
          <w:rFonts w:ascii="Times New Roman" w:hAnsi="Times New Roman" w:cs="Times New Roman"/>
          <w:noProof/>
        </w:rPr>
        <w:drawing>
          <wp:inline distT="0" distB="0" distL="0" distR="0" wp14:anchorId="40134D14" wp14:editId="5342FFDF">
            <wp:extent cx="5943600" cy="6142355"/>
            <wp:effectExtent l="0" t="0" r="0" b="0"/>
            <wp:docPr id="11680500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50028" name="Graphic 1168050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AA0C" w14:textId="77777777" w:rsidR="002663AE" w:rsidRDefault="002663AE" w:rsidP="002663AE">
      <w:pPr>
        <w:rPr>
          <w:rFonts w:ascii="Times New Roman" w:hAnsi="Times New Roman" w:cs="Times New Roman"/>
        </w:rPr>
      </w:pPr>
    </w:p>
    <w:p w14:paraId="4BF365DC" w14:textId="78C39438" w:rsidR="002663AE" w:rsidRPr="002663AE" w:rsidRDefault="002663AE" w:rsidP="002663AE">
      <w:pPr>
        <w:rPr>
          <w:rFonts w:ascii="Times New Roman" w:hAnsi="Times New Roman" w:cs="Times New Roman"/>
        </w:rPr>
      </w:pPr>
      <w:r w:rsidRPr="002663AE">
        <w:rPr>
          <w:rFonts w:ascii="Times New Roman" w:hAnsi="Times New Roman" w:cs="Times New Roman"/>
        </w:rPr>
        <w:t>(A)  Model simulation of confidence report. Three models make qualitatively different predictions on the auditory and visual confidence reports, modulated by audiovisual spatial discrepancy and visual stimulus reliability. (B)</w:t>
      </w:r>
      <w:r>
        <w:rPr>
          <w:rFonts w:ascii="Times New Roman" w:hAnsi="Times New Roman" w:cs="Times New Roman"/>
        </w:rPr>
        <w:t xml:space="preserve"> Preliminary data of three participants. The confidence reports of three participants are [], corresponding to the prediction of each model.</w:t>
      </w:r>
    </w:p>
    <w:sectPr w:rsidR="002663AE" w:rsidRPr="0026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66D"/>
    <w:multiLevelType w:val="hybridMultilevel"/>
    <w:tmpl w:val="5232D816"/>
    <w:lvl w:ilvl="0" w:tplc="6B3AFF9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3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AE"/>
    <w:rsid w:val="002663AE"/>
    <w:rsid w:val="002D014E"/>
    <w:rsid w:val="009B49CB"/>
    <w:rsid w:val="00B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41CDE"/>
  <w15:chartTrackingRefBased/>
  <w15:docId w15:val="{2A863E8B-989A-DC46-9437-A490775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Luhe</dc:creator>
  <cp:keywords/>
  <dc:description/>
  <cp:lastModifiedBy>Luhe</cp:lastModifiedBy>
  <cp:revision>1</cp:revision>
  <dcterms:created xsi:type="dcterms:W3CDTF">2024-03-09T00:07:00Z</dcterms:created>
  <dcterms:modified xsi:type="dcterms:W3CDTF">2024-03-09T00:15:00Z</dcterms:modified>
</cp:coreProperties>
</file>