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The</w:t>
      </w:r>
      <w:r>
        <w:t xml:space="preserve"> </w:t>
      </w:r>
      <w:r>
        <w:t xml:space="preserve">title</w:t>
      </w:r>
    </w:p>
    <w:tbl>
      <w:tblPr>
        <w:tblStyle w:val="TableNormal"/>
        <w:tblW w:type="pct" w:w="5000.0"/>
        <w:tblLook/>
      </w:tblPr>
      <w:tblGrid>
        <w:gridCol w:w="7920"/>
      </w:tblGrid>
      <w:tr>
        <w:tc>
          <w:p>
            <w:pPr>
              <w:pStyle w:val="Compact"/>
              <w:jc w:val="center"/>
            </w:pPr>
            <w:r>
              <w:t xml:space="preserve">Lutz Felix Heil</w:t>
            </w:r>
            <w:r>
              <w:rPr>
                <w:vertAlign w:val="superscript"/>
              </w:rP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vertAlign w:val="superscript"/>
              </w:rPr>
              <w:t xml:space="preserve">1</w:t>
            </w:r>
            <w:r>
              <w:t xml:space="preserve"> </w:t>
            </w:r>
            <w:r>
              <w:t xml:space="preserve">Johannes Gutenberg-University Mainz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Textkrper"/>
      </w:pPr>
      <w:r>
        <w:t xml:space="preserve"> </w:t>
      </w:r>
    </w:p>
    <w:p>
      <w:pPr>
        <w:pStyle w:val="berschrift1"/>
      </w:pPr>
      <w:bookmarkStart w:id="21" w:name="author-note"/>
      <w:bookmarkEnd w:id="21"/>
      <w:r>
        <w:t xml:space="preserve">Author note</w:t>
      </w:r>
    </w:p>
    <w:p>
      <w:pPr>
        <w:pStyle w:val="FirstParagraph"/>
      </w:pPr>
      <w:r>
        <w:t xml:space="preserve">Correspondence concerning this article should be addressed to Lutz Felix Heil, Wallstr. 65, 55122 Mainz. E-mail:</w:t>
      </w:r>
      <w:r>
        <w:t xml:space="preserve"> </w:t>
      </w:r>
      <w:hyperlink r:id="rId22">
        <w:r>
          <w:rPr>
            <w:rStyle w:val="Hyperlink"/>
          </w:rPr>
          <w:t xml:space="preserve">lheil@students.uni-mainz.de</w:t>
        </w:r>
      </w:hyperlink>
    </w:p>
    <w:p>
      <w:pPr>
        <w:pStyle w:val="Compact"/>
        <w:pStyle w:val="Titel"/>
      </w:pPr>
      <w:r>
        <w:t xml:space="preserve">Abstract</w:t>
      </w:r>
    </w:p>
    <w:p>
      <w:pPr>
        <w:pStyle w:val="Textkrper"/>
      </w:pPr>
      <w:r>
        <w:t xml:space="preserve">One or two sentences providing a</w:t>
      </w:r>
      <w:r>
        <w:t xml:space="preserve"> </w:t>
      </w:r>
      <w:r>
        <w:rPr>
          <w:b/>
        </w:rPr>
        <w:t xml:space="preserve">basic introduction</w:t>
      </w:r>
      <w:r>
        <w:t xml:space="preserve"> </w:t>
      </w:r>
      <w:r>
        <w:t xml:space="preserve">to the field, comprehensible to a scientist in any discipline.</w:t>
      </w:r>
    </w:p>
    <w:p>
      <w:pPr>
        <w:pStyle w:val="Textkrper"/>
      </w:pPr>
      <w:r>
        <w:t xml:space="preserve">Two to three sentences of</w:t>
      </w:r>
      <w:r>
        <w:t xml:space="preserve"> </w:t>
      </w:r>
      <w:r>
        <w:rPr>
          <w:b/>
        </w:rPr>
        <w:t xml:space="preserve">more detailed background</w:t>
      </w:r>
      <w:r>
        <w:t xml:space="preserve">, comprehensible to scientists in related disciplines.</w:t>
      </w:r>
    </w:p>
    <w:p>
      <w:pPr>
        <w:pStyle w:val="Textkrper"/>
      </w:pPr>
      <w:r>
        <w:t xml:space="preserve">One sentence clearly stating the</w:t>
      </w:r>
      <w:r>
        <w:t xml:space="preserve"> </w:t>
      </w:r>
      <w:r>
        <w:rPr>
          <w:b/>
        </w:rPr>
        <w:t xml:space="preserve">general problem</w:t>
      </w:r>
      <w:r>
        <w:t xml:space="preserve"> </w:t>
      </w:r>
      <w:r>
        <w:t xml:space="preserve">being addressed by this particular study.</w:t>
      </w:r>
    </w:p>
    <w:p>
      <w:pPr>
        <w:pStyle w:val="Textkrper"/>
      </w:pPr>
      <w:r>
        <w:t xml:space="preserve">One sentence summarizing the main result (with the words</w:t>
      </w:r>
      <w:r>
        <w:t xml:space="preserve"> </w:t>
      </w:r>
      <w:r>
        <w:t xml:space="preserve">“</w:t>
      </w:r>
      <w:r>
        <w:rPr>
          <w:b/>
        </w:rPr>
        <w:t xml:space="preserve">here we show</w:t>
      </w:r>
      <w:r>
        <w:t xml:space="preserve">”</w:t>
      </w:r>
      <w:r>
        <w:t xml:space="preserve"> </w:t>
      </w:r>
      <w:r>
        <w:t xml:space="preserve">or their equivalent).</w:t>
      </w:r>
    </w:p>
    <w:p>
      <w:pPr>
        <w:pStyle w:val="Textkrper"/>
      </w:pPr>
      <w:r>
        <w:t xml:space="preserve">Two or three sentences explaining what the</w:t>
      </w:r>
      <w:r>
        <w:t xml:space="preserve"> </w:t>
      </w:r>
      <w:r>
        <w:rPr>
          <w:b/>
        </w:rPr>
        <w:t xml:space="preserve">main result</w:t>
      </w:r>
      <w:r>
        <w:t xml:space="preserve"> </w:t>
      </w:r>
      <w:r>
        <w:t xml:space="preserve">reveals in direct comparison to what was thought to be the case previously, or how the main result adds to previous knowledge.</w:t>
      </w:r>
    </w:p>
    <w:p>
      <w:pPr>
        <w:pStyle w:val="Textkrper"/>
      </w:pPr>
      <w:r>
        <w:t xml:space="preserve">One or two sentences to put the results into a more</w:t>
      </w:r>
      <w:r>
        <w:t xml:space="preserve"> </w:t>
      </w:r>
      <w:r>
        <w:rPr>
          <w:b/>
        </w:rPr>
        <w:t xml:space="preserve">general context</w:t>
      </w:r>
      <w:r>
        <w:t xml:space="preserve">.</w:t>
      </w:r>
    </w:p>
    <w:p>
      <w:pPr>
        <w:pStyle w:val="Textkrper"/>
      </w:pPr>
      <w:r>
        <w:t xml:space="preserve">Two or three sentences to provide a</w:t>
      </w:r>
      <w:r>
        <w:t xml:space="preserve"> </w:t>
      </w:r>
      <w:r>
        <w:rPr>
          <w:b/>
        </w:rPr>
        <w:t xml:space="preserve">broader perspective</w:t>
      </w:r>
      <w:r>
        <w:t xml:space="preserve">, readily comprehensible to a scientist in any discipline.</w:t>
      </w:r>
    </w:p>
    <w:p>
      <w:pPr>
        <w:pStyle w:val="Textkrper"/>
      </w:pPr>
      <w:r>
        <w:rPr>
          <w:i/>
        </w:rPr>
        <w:t xml:space="preserve">Keywords:</w:t>
      </w:r>
      <w:r>
        <w:t xml:space="preserve"> </w:t>
      </w:r>
      <w:r>
        <w:t xml:space="preserve">keywords</w:t>
      </w:r>
    </w:p>
    <w:p>
      <w:pPr>
        <w:pStyle w:val="Textkrper"/>
      </w:pPr>
      <w:r>
        <w:t xml:space="preserve">Word count: X</w:t>
      </w:r>
    </w:p>
    <w:p>
      <w:pPr>
        <w:pStyle w:val="Compact"/>
        <w:pStyle w:val="Titel"/>
      </w:pPr>
      <w:r>
        <w:t xml:space="preserve">The title</w:t>
      </w:r>
    </w:p>
    <w:p>
      <w:pPr>
        <w:pStyle w:val="berschrift1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t xml:space="preserve">We report how we determined our sample size, all data exclusions (if any), all manipulations, and all measures in the study.</w:t>
      </w:r>
      <w:r>
        <w:t xml:space="preserve"> </w:t>
      </w:r>
    </w:p>
    <w:p>
      <w:pPr>
        <w:pStyle w:val="berschrift2"/>
      </w:pPr>
      <w:bookmarkStart w:id="24" w:name="participants"/>
      <w:bookmarkEnd w:id="24"/>
      <w:r>
        <w:t xml:space="preserve">Participants</w:t>
      </w:r>
    </w:p>
    <w:p>
      <w:pPr>
        <w:pStyle w:val="berschrift2"/>
      </w:pPr>
      <w:bookmarkStart w:id="25" w:name="material"/>
      <w:bookmarkEnd w:id="25"/>
      <w:r>
        <w:t xml:space="preserve">Material</w:t>
      </w:r>
    </w:p>
    <w:p>
      <w:pPr>
        <w:pStyle w:val="berschrift2"/>
      </w:pPr>
      <w:bookmarkStart w:id="26" w:name="procedure"/>
      <w:bookmarkEnd w:id="26"/>
      <w:r>
        <w:t xml:space="preserve">Procedure</w:t>
      </w:r>
    </w:p>
    <w:p>
      <w:pPr>
        <w:pStyle w:val="berschrift2"/>
      </w:pPr>
      <w:bookmarkStart w:id="27" w:name="data-analysis"/>
      <w:bookmarkEnd w:id="27"/>
      <w:r>
        <w:t xml:space="preserve">Data analysis</w:t>
      </w:r>
    </w:p>
    <w:p>
      <w:pPr>
        <w:pStyle w:val="FirstParagraph"/>
      </w:pPr>
      <w:r>
        <w:t xml:space="preserve">We used R</w:t>
      </w:r>
      <w:r>
        <w:t xml:space="preserve"> </w:t>
      </w:r>
      <w:r>
        <w:t xml:space="preserve">(Version 3.5.1; R Core Team, 2018)</w:t>
      </w:r>
      <w:r>
        <w:t xml:space="preserve"> </w:t>
      </w:r>
      <w:r>
        <w:t xml:space="preserve">and the R-packages</w:t>
      </w:r>
      <w:r>
        <w:t xml:space="preserve"> </w:t>
      </w:r>
      <w:r>
        <w:rPr>
          <w:i/>
        </w:rPr>
        <w:t xml:space="preserve">citr</w:t>
      </w:r>
      <w:r>
        <w:t xml:space="preserve"> </w:t>
      </w:r>
      <w:r>
        <w:t xml:space="preserve">(Version 0.3.0; Aust, 2018)</w:t>
      </w:r>
      <w:r>
        <w:t xml:space="preserve">, and</w:t>
      </w:r>
      <w:r>
        <w:t xml:space="preserve"> </w:t>
      </w:r>
      <w:r>
        <w:rPr>
          <w:i/>
        </w:rPr>
        <w:t xml:space="preserve">papaja</w:t>
      </w:r>
      <w:r>
        <w:t xml:space="preserve"> </w:t>
      </w:r>
      <w:r>
        <w:t xml:space="preserve">(Version 0.1.0.9842; Aust &amp; Barth, 2018)</w:t>
      </w:r>
      <w:r>
        <w:t xml:space="preserve"> </w:t>
      </w:r>
      <w:r>
        <w:t xml:space="preserve">for all our analyses.</w:t>
      </w:r>
    </w:p>
    <w:p>
      <w:pPr>
        <w:pStyle w:val="Textkrper"/>
      </w:pPr>
      <w:r>
        <w:t xml:space="preserve">Lerner and Tiedens (2006)</w:t>
      </w:r>
    </w:p>
    <w:p>
      <w:pPr>
        <w:pStyle w:val="Textkrper"/>
      </w:pPr>
      <w:r>
        <w:t xml:space="preserve">vs</w:t>
      </w:r>
    </w:p>
    <w:p>
      <w:pPr>
        <w:pStyle w:val="Textkrper"/>
      </w:pPr>
      <w:r>
        <w:t xml:space="preserve">(Lerner &amp; Tiedens, 2006)</w:t>
      </w:r>
    </w:p>
    <w:p>
      <w:pPr>
        <w:pStyle w:val="berschrift1"/>
      </w:pPr>
      <w:bookmarkStart w:id="28" w:name="results"/>
      <w:bookmarkEnd w:id="28"/>
      <w:r>
        <w:t xml:space="preserve">Results</w:t>
      </w:r>
    </w:p>
    <w:p>
      <w:pPr>
        <w:pStyle w:val="berschrift1"/>
      </w:pPr>
      <w:bookmarkStart w:id="29" w:name="discussion"/>
      <w:bookmarkEnd w:id="29"/>
      <w:r>
        <w:t xml:space="preserve">Discussion</w:t>
      </w:r>
    </w:p>
    <w:p>
      <w:pPr>
        <w:pStyle w:val="berschrift1"/>
      </w:pPr>
      <w:bookmarkStart w:id="30" w:name="references"/>
      <w:bookmarkEnd w:id="30"/>
      <w:r>
        <w:t xml:space="preserve">References</w:t>
      </w:r>
    </w:p>
    <w:p>
      <w:pPr>
        <w:pStyle w:val="FirstParagraph"/>
      </w:pPr>
      <w:r>
        <w:t xml:space="preserve"> </w:t>
      </w:r>
    </w:p>
    <w:p>
      <w:pPr>
        <w:pStyle w:val="Textkrper"/>
      </w:pPr>
      <w:r>
        <w:t xml:space="preserve">Aust, F. (2018).</w:t>
      </w:r>
      <w:r>
        <w:t xml:space="preserve"> </w:t>
      </w:r>
      <w:r>
        <w:rPr>
          <w:i/>
        </w:rPr>
        <w:t xml:space="preserve">Citr: ’RStudio’ add-in to insert markdown citations</w:t>
      </w:r>
      <w:r>
        <w:t xml:space="preserve">. Retrieved from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https://CRAN.R-project.org/package=citr</w:t>
        </w:r>
      </w:hyperlink>
    </w:p>
    <w:p>
      <w:pPr>
        <w:pStyle w:val="Textkrper"/>
      </w:pPr>
      <w:r>
        <w:t xml:space="preserve">Aust, F., &amp; Barth, M. (2018).</w:t>
      </w:r>
      <w:r>
        <w:t xml:space="preserve"> </w:t>
      </w:r>
      <w:r>
        <w:rPr>
          <w:i/>
        </w:rPr>
        <w:t xml:space="preserve">papaja: Create APA manuscripts with R Markdown</w:t>
      </w:r>
      <w:r>
        <w:t xml:space="preserve">. Retrieved from</w:t>
      </w:r>
      <w:r>
        <w:t xml:space="preserve"> </w:t>
      </w:r>
      <w:hyperlink r:id="rId32">
        <w:r>
          <w:rPr>
            <w:rStyle w:val="Hyperlink"/>
          </w:rPr>
          <w:t xml:space="preserve">https://github.com/crsh/papaja</w:t>
        </w:r>
      </w:hyperlink>
    </w:p>
    <w:p>
      <w:pPr>
        <w:pStyle w:val="Textkrper"/>
      </w:pPr>
      <w:r>
        <w:t xml:space="preserve">Lerner, J. S., &amp; Tiedens, L. Z. (2006). Portrait of the angry decision maker: How appraisal tendencies shape Anger’s influence on cognition. doi:</w:t>
      </w:r>
      <w:hyperlink r:id="rId33">
        <w:r>
          <w:rPr>
            <w:rStyle w:val="Hyperlink"/>
          </w:rPr>
          <w:t xml:space="preserve">10.1002/bdm.515</w:t>
        </w:r>
      </w:hyperlink>
    </w:p>
    <w:p>
      <w:pPr>
        <w:pStyle w:val="Textkrper"/>
      </w:pPr>
      <w:r>
        <w:t xml:space="preserve">R Core Team. (2018).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 Retrieved from</w:t>
      </w:r>
      <w:r>
        <w:t xml:space="preserve"> </w:t>
      </w:r>
      <w:hyperlink r:id="rId34">
        <w:r>
          <w:rPr>
            <w:rStyle w:val="Hyperlink"/>
          </w:rPr>
          <w:t xml:space="preserve">https://www.R-project.org/</w:t>
        </w:r>
      </w:hyperlink>
    </w:p>
    <w:p>
      <w:pPr>
        <w:pStyle w:val="Textkrper"/>
      </w:pPr>
    </w:p>
    <w:sectPr w:rsidR="007407D0" w:rsidRPr="007407D0" w:rsidSect="003C3842">
      <w:pgSz w:w="12240" w:h="15840"/>
      <w:pgMar w:top="1418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89ac93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ing 2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berschrift5">
    <w:name w:val="heading 5"/>
    <w:basedOn w:val="Standard"/>
    <w:next w:val="Textkrper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331F8D"/>
    <w:pPr>
      <w:spacing w:before="36" w:after="36"/>
      <w:ind w:firstLine="0"/>
    </w:pPr>
  </w:style>
  <w:style w:type="paragraph" w:styleId="Titel">
    <w:name w:val="Title"/>
    <w:basedOn w:val="Standard"/>
    <w:next w:val="Textkrper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rsid w:val="001272F2"/>
    <w:pPr>
      <w:keepNext/>
      <w:keepLines/>
      <w:spacing w:before="300" w:after="300" w:line="480" w:lineRule="auto"/>
    </w:pPr>
    <w:rPr>
      <w:rFonts w:ascii="Times New Roman" w:hAnsi="Times New Roman"/>
      <w:szCs w:val="20"/>
    </w:rPr>
  </w:style>
  <w:style w:type="paragraph" w:styleId="Literaturverzeichnis">
    <w:name w:val="Bibliography"/>
    <w:basedOn w:val="Standard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Beschriftung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7D3543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3650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TextkrperZchn">
    <w:name w:val="Textkörper Zchn"/>
    <w:basedOn w:val="Absatz-Standardschriftart"/>
    <w:link w:val="Textkrper"/>
    <w:rsid w:val="001272F2"/>
    <w:rPr>
      <w:rFonts w:ascii="Times New Roman" w:hAnsi="Times New Roman"/>
    </w:rPr>
  </w:style>
  <w:style w:type="paragraph" w:styleId="Zitat">
    <w:name w:val="Quote"/>
    <w:basedOn w:val="Standard"/>
    <w:next w:val="Standard"/>
    <w:link w:val="ZitatZchn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1272F2"/>
    <w:rPr>
      <w:rFonts w:ascii="Times New Roman" w:hAnsi="Times New Roman"/>
      <w:iCs/>
      <w:color w:val="000000" w:themeColor="text1"/>
    </w:rPr>
  </w:style>
  <w:style w:type="character" w:styleId="Seitenzahl">
    <w:name w:val="page number"/>
    <w:basedOn w:val="Absatz-Standardschriftart"/>
    <w:rsid w:val="001272F2"/>
    <w:rPr>
      <w:rFonts w:ascii="Times New Roman" w:hAnsi="Times New Roman"/>
      <w:sz w:val="24"/>
    </w:rPr>
  </w:style>
  <w:style w:type="paragraph" w:styleId="Kopfzeile">
    <w:name w:val="header"/>
    <w:basedOn w:val="Standard"/>
    <w:link w:val="KopfzeileZchn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KopfzeileZchn">
    <w:name w:val="Kopfzeile Zchn"/>
    <w:basedOn w:val="Absatz-Standardschriftart"/>
    <w:link w:val="Kopfzeile"/>
    <w:rsid w:val="001272F2"/>
    <w:rPr>
      <w:rFonts w:ascii="Times New Roman" w:hAnsi="Times New Roman"/>
    </w:rPr>
  </w:style>
  <w:style w:type="paragraph" w:styleId="Abbildungsverzeichnis">
    <w:name w:val="table of figures"/>
    <w:basedOn w:val="Standard"/>
    <w:next w:val="Standard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berschrift1"/>
    <w:qFormat/>
    <w:rsid w:val="00CC4DBE"/>
    <w:pPr>
      <w:pageBreakBefore/>
    </w:pPr>
  </w:style>
  <w:style w:type="table" w:styleId="Tabellenraster">
    <w:name w:val="Table Grid"/>
    <w:basedOn w:val="NormaleTabelle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NormaleTabelle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https://CRAN.R-project.org/package=citr" TargetMode="External" /><Relationship Type="http://schemas.openxmlformats.org/officeDocument/2006/relationships/hyperlink" Id="rId33" Target="https://doi.org/10.1002/bdm.515" TargetMode="Externa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34" Target="https://www.R-project.org/" TargetMode="External" /><Relationship Type="http://schemas.openxmlformats.org/officeDocument/2006/relationships/hyperlink" Id="rId22" Target="mailto:lheil@students.uni-mainz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CRAN.R-project.org/package=citr" TargetMode="External" /><Relationship Type="http://schemas.openxmlformats.org/officeDocument/2006/relationships/hyperlink" Id="rId33" Target="https://doi.org/10.1002/bdm.515" TargetMode="External" /><Relationship Type="http://schemas.openxmlformats.org/officeDocument/2006/relationships/hyperlink" Id="rId32" Target="https://github.com/crsh/papaja" TargetMode="External" /><Relationship Type="http://schemas.openxmlformats.org/officeDocument/2006/relationships/hyperlink" Id="rId34" Target="https://www.R-project.org/" TargetMode="External" /><Relationship Type="http://schemas.openxmlformats.org/officeDocument/2006/relationships/hyperlink" Id="rId22" Target="mailto:lheil@students.uni-mainz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dcterms:created xsi:type="dcterms:W3CDTF">2019-02-10T17:48:36Z</dcterms:created>
  <dcterms:modified xsi:type="dcterms:W3CDTF">2019-02-10T17:48:36Z</dcterms:modified>
</cp:coreProperties>
</file>