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8C5789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2017.04.06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70CAF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DD5A10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卢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红伍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8C5789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2017.04.06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70CAF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DD5A10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卢</w:t>
                            </w:r>
                            <w:r>
                              <w:rPr>
                                <w:rFonts w:eastAsiaTheme="minorEastAsia"/>
                              </w:rPr>
                              <w:t>红伍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396739">
          <w:pPr>
            <w:pStyle w:val="TOC"/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E724EB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73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简介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3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功能介绍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0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1.2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兼容性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_Toc478401740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1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position w:val="-2"/>
                <w:lang w:val="zh-CN"/>
              </w:rPr>
              <w:t>接入配置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_Toc478401741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2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_Toc478401742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3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导入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文件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_Toc478401743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4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代码混淆配置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_Toc478401744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5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</w:rPr>
              <w:t>展示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App Market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_Toc478401745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6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3.1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ja-JP" w:eastAsia="ja-JP"/>
              </w:rPr>
              <w:t>初始化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_Toc478401746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7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_Toc478401747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预加载应用墙数据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7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96FD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启动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market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页面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8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F7C6588" wp14:editId="524FEC18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5F213ED1" wp14:editId="1973B98F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738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r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简介</w:t>
      </w:r>
      <w:bookmarkEnd w:id="0"/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739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功能介绍</w:t>
      </w:r>
      <w:bookmarkEnd w:id="2"/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Avazu ADSDK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能够提供以下功能</w:t>
      </w:r>
    </w:p>
    <w:p w:rsidR="007A1FD1" w:rsidRPr="00206A6E" w:rsidRDefault="007D72CD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通过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showAppMarket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接口，提供</w:t>
      </w:r>
      <w:r w:rsidR="00363089"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App 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页面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740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兼容性</w:t>
      </w:r>
      <w:bookmarkEnd w:id="4"/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支持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Android 2.2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API level 8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及以上系统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BB24D5" w:rsidRPr="00206A6E" w:rsidRDefault="00BB24D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741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r w:rsidRPr="00206A6E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  <w:lang w:val="zh-CN"/>
        </w:rPr>
        <w:t>接入配置</w:t>
      </w:r>
      <w:bookmarkEnd w:id="6"/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742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确保您已注册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Avazu APX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账号且已有可用的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 for Display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743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导入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de-DE"/>
        </w:rPr>
        <w:t>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文件</w:t>
      </w:r>
      <w:bookmarkEnd w:id="10"/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E91856">
        <w:rPr>
          <w:rFonts w:ascii="Times New Roman" w:eastAsiaTheme="minorEastAsia" w:hAnsi="Times New Roman" w:cs="Times New Roman"/>
          <w:sz w:val="24"/>
          <w:szCs w:val="24"/>
          <w:lang w:val="zh-CN"/>
        </w:rPr>
        <w:t>文件清单</w:t>
      </w:r>
      <w:r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文件保存到本地工程中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-&lt;version&gt;.aa </w:t>
      </w:r>
      <w:r w:rsidR="00636B5D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拷贝到您项目的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fr-FR"/>
        </w:rPr>
        <w:t>libs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文件夹中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并作为您项目的依赖库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在项目的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build.gradle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dependencies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添加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CA4E16" w:rsidRDefault="007D72CD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'com.my.target:mytarget-sdk:4.5.10'  //VK</w:t>
      </w:r>
      <w:r w:rsidR="009F4EC9">
        <w:rPr>
          <w:rFonts w:ascii="Times New Roman" w:eastAsiaTheme="minorEastAsia" w:hAnsi="Times New Roman" w:cs="Times New Roman"/>
          <w:sz w:val="24"/>
          <w:szCs w:val="24"/>
          <w:lang w:val="en-US"/>
        </w:rPr>
        <w:t>广告，不需要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不加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广告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不需要</w:t>
      </w:r>
      <w:r>
        <w:rPr>
          <w:rFonts w:ascii="Times New Roman" w:eastAsiaTheme="minorEastAsia" w:hAnsi="Times New Roman" w:cs="Times New Roman"/>
          <w:sz w:val="24"/>
          <w:szCs w:val="24"/>
        </w:rPr>
        <w:t>不加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Default="007D72CD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lastRenderedPageBreak/>
        <w:t>注</w:t>
      </w: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9F4EC9" w:rsidRPr="009F4EC9" w:rsidRDefault="009F4EC9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1.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若您已使用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play-services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请不要重复添加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。</w:t>
      </w:r>
    </w:p>
    <w:p w:rsidR="000B0858" w:rsidRDefault="009F4EC9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若需要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Facebook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广告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从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demo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源码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 xml:space="preserve">libs/AudienceNetwork.jar 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拷贝</w:t>
      </w:r>
    </w:p>
    <w:p w:rsidR="00F738AA" w:rsidRPr="00EF1F1C" w:rsidRDefault="00F738AA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44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代码混淆配置</w:t>
      </w:r>
      <w:bookmarkEnd w:id="12"/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在您的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proguard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文件中添加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AF7924" w:rsidRDefault="005B29A5" w:rsidP="0043771C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5B29A5" w:rsidRPr="00AF7924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AF7924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AVAZU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应用墙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-keep class nativesdk.ad.adsdk.** {*;}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4C0F6D" w:rsidRPr="00B0383B" w:rsidRDefault="004C0F6D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4" w:name="_Toc465333115"/>
      <w:bookmarkStart w:id="15" w:name="_Toc47840174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展示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4"/>
      <w:bookmarkEnd w:id="15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接口能够通过简单的设定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获取一个完整的广告商店的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或者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其界面如下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2706E" wp14:editId="7DBFD864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6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7" w:name="_Toc47840174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 xml:space="preserve">.1 </w:t>
      </w:r>
      <w:r w:rsidR="00BB24D5"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ja-JP" w:eastAsia="ja-JP"/>
        </w:rPr>
        <w:t>初始化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7"/>
    </w:p>
    <w:p w:rsidR="00BB24D5" w:rsidRPr="00206A6E" w:rsidRDefault="008C5789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在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onCreate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里面</w:t>
      </w:r>
      <w:r w:rsidR="00AF7924">
        <w:rPr>
          <w:rFonts w:ascii="Times New Roman" w:eastAsiaTheme="minorEastAsia" w:hAnsi="Times New Roman" w:cs="Times New Roman"/>
          <w:sz w:val="24"/>
          <w:szCs w:val="24"/>
          <w:lang w:val="zh-CN"/>
        </w:rPr>
        <w:t>调用该初始化方法</w:t>
      </w:r>
      <w:r w:rsidR="00AF7924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: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6A3D4E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AF7924" w:rsidRDefault="006A3D4E" w:rsidP="00AF7924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F7924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 w:rsidR="008C5789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  <w:r w:rsidR="008C5789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上下文</w:t>
      </w:r>
      <w:bookmarkStart w:id="18" w:name="_GoBack"/>
      <w:bookmarkEnd w:id="18"/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市场页面的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47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配置</w:t>
      </w:r>
      <w:bookmarkEnd w:id="16"/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您可以根据需求配置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设置商店名称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您所希望的商店名，将显示在商店的左上角</w:t>
      </w:r>
    </w:p>
    <w:p w:rsidR="007D72CD" w:rsidRPr="00206A6E" w:rsidRDefault="007D72CD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若不调用该接口，默认商店名为：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“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2.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创建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Bitmap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格式的桌面图标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桌面快捷方式的名字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3. 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配置广告墙样式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参数说明：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marketStyle 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广告墙样式配置，可以配置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项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如下（若某一项不设置或设置为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0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，表示该项用默认配置）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栏高度</w:t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高度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指示器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安装按钮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状态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导航栏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返回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应用墙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内容背景颜色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分类标题字体颜色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标题字体颜色</w:t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广告描述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897D80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使用示例：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48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预加载应用墙数据</w:t>
      </w:r>
      <w:bookmarkEnd w:id="20"/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BE06A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</w:pPr>
      <w:bookmarkStart w:id="22" w:name="OLE_LINK1"/>
      <w:r w:rsidRPr="00206A6E">
        <w:rPr>
          <w:rFonts w:ascii="Times New Roman" w:eastAsiaTheme="minorEastAsia" w:hAnsi="Times New Roman" w:cs="Times New Roman"/>
          <w:sz w:val="24"/>
          <w:szCs w:val="24"/>
        </w:rPr>
        <w:t>为提高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页面的加载速度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以及优化广告的填充和转化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</w:rPr>
        <w:t>强烈建议开发者预加载应用墙的数据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lastRenderedPageBreak/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建议使用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使用示例：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49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启动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market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页面</w:t>
      </w:r>
      <w:bookmarkEnd w:id="23"/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有两种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9965055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方式启动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页面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在需要打开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处调用该接口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启动：</w:t>
      </w:r>
    </w:p>
    <w:p w:rsidR="00380C16" w:rsidRPr="00206A6E" w:rsidRDefault="007D72CD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 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前需要调用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true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则为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接入模式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lastRenderedPageBreak/>
        <w:t>在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需要获取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对象的地方用如下方法获取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DA" w:rsidRDefault="00F96FDA" w:rsidP="001E1100">
      <w:r>
        <w:separator/>
      </w:r>
    </w:p>
  </w:endnote>
  <w:endnote w:type="continuationSeparator" w:id="0">
    <w:p w:rsidR="00F96FDA" w:rsidRDefault="00F96FDA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DA" w:rsidRDefault="00F96FDA" w:rsidP="001E1100">
      <w:r>
        <w:separator/>
      </w:r>
    </w:p>
  </w:footnote>
  <w:footnote w:type="continuationSeparator" w:id="0">
    <w:p w:rsidR="00F96FDA" w:rsidRDefault="00F96FDA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83BD3"/>
    <w:rsid w:val="001E1100"/>
    <w:rsid w:val="00203957"/>
    <w:rsid w:val="0020633F"/>
    <w:rsid w:val="00206A6E"/>
    <w:rsid w:val="0021315E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D4893"/>
    <w:rsid w:val="003E12EA"/>
    <w:rsid w:val="003E627A"/>
    <w:rsid w:val="00424848"/>
    <w:rsid w:val="00434C1E"/>
    <w:rsid w:val="0043771C"/>
    <w:rsid w:val="00457E34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6344E"/>
    <w:rsid w:val="00897D80"/>
    <w:rsid w:val="008C2D9A"/>
    <w:rsid w:val="008C5789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A1A83"/>
    <w:rsid w:val="009C74FF"/>
    <w:rsid w:val="009D298D"/>
    <w:rsid w:val="009E4E6C"/>
    <w:rsid w:val="009E6A17"/>
    <w:rsid w:val="009F4EC9"/>
    <w:rsid w:val="00A111EA"/>
    <w:rsid w:val="00A12339"/>
    <w:rsid w:val="00A14AE6"/>
    <w:rsid w:val="00A40823"/>
    <w:rsid w:val="00A864A6"/>
    <w:rsid w:val="00A91D07"/>
    <w:rsid w:val="00AE2476"/>
    <w:rsid w:val="00AF7924"/>
    <w:rsid w:val="00B03289"/>
    <w:rsid w:val="00B0383B"/>
    <w:rsid w:val="00B834FA"/>
    <w:rsid w:val="00BA0170"/>
    <w:rsid w:val="00BA11DE"/>
    <w:rsid w:val="00BB24D5"/>
    <w:rsid w:val="00BE06AE"/>
    <w:rsid w:val="00BE14D7"/>
    <w:rsid w:val="00BE766F"/>
    <w:rsid w:val="00C06108"/>
    <w:rsid w:val="00CA4E16"/>
    <w:rsid w:val="00CA638A"/>
    <w:rsid w:val="00CA70BD"/>
    <w:rsid w:val="00CB7B63"/>
    <w:rsid w:val="00CC3FDA"/>
    <w:rsid w:val="00CE2A93"/>
    <w:rsid w:val="00D674B5"/>
    <w:rsid w:val="00D70CAF"/>
    <w:rsid w:val="00D824CE"/>
    <w:rsid w:val="00D874E0"/>
    <w:rsid w:val="00D94F36"/>
    <w:rsid w:val="00DA6954"/>
    <w:rsid w:val="00DD351C"/>
    <w:rsid w:val="00DD5A10"/>
    <w:rsid w:val="00DF224A"/>
    <w:rsid w:val="00E068AE"/>
    <w:rsid w:val="00E24842"/>
    <w:rsid w:val="00E53DBE"/>
    <w:rsid w:val="00E548B3"/>
    <w:rsid w:val="00E67AFF"/>
    <w:rsid w:val="00E724EB"/>
    <w:rsid w:val="00E91856"/>
    <w:rsid w:val="00EF1F1C"/>
    <w:rsid w:val="00F07280"/>
    <w:rsid w:val="00F143B8"/>
    <w:rsid w:val="00F2108E"/>
    <w:rsid w:val="00F61B7E"/>
    <w:rsid w:val="00F738AA"/>
    <w:rsid w:val="00F77C8E"/>
    <w:rsid w:val="00F94CF3"/>
    <w:rsid w:val="00F96FDA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F2DC4E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09B3E4-22D1-4840-8266-B0321399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9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111</cp:revision>
  <dcterms:created xsi:type="dcterms:W3CDTF">2016-10-27T03:08:00Z</dcterms:created>
  <dcterms:modified xsi:type="dcterms:W3CDTF">2017-04-06T06:51:00Z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