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2DE7" w14:textId="0DE64F8C" w:rsidR="00A01D30" w:rsidRDefault="000925BE">
      <w:pPr>
        <w:rPr>
          <w:b/>
          <w:bCs/>
        </w:rPr>
      </w:pPr>
      <w:r w:rsidRPr="000925BE">
        <w:rPr>
          <w:b/>
          <w:bCs/>
        </w:rPr>
        <w:t>Deep Learning-Based Change Detection of Urban Forest, Water, Barren Land, and Human Activity</w:t>
      </w:r>
    </w:p>
    <w:p w14:paraId="3892F2C7" w14:textId="77777777" w:rsidR="00FD4D2E" w:rsidRDefault="00FD4D2E"/>
    <w:p w14:paraId="7707CA68" w14:textId="77777777" w:rsidR="000925BE" w:rsidRPr="00FD4D2E" w:rsidRDefault="000925BE" w:rsidP="000925BE">
      <w:r w:rsidRPr="00FD4D2E">
        <w:rPr>
          <w:b/>
          <w:bCs/>
        </w:rPr>
        <w:t>Keywords:</w:t>
      </w:r>
      <w:r w:rsidRPr="00FD4D2E">
        <w:t xml:space="preserve"> deep learning; transfer learning; forest cover change detection; river change detection; barren land detection; very high resolution (VHR); DeepLabv3+; deeply supervised image fusion network (DSIFN); desertification</w:t>
      </w:r>
    </w:p>
    <w:p w14:paraId="2F0567C1" w14:textId="77777777" w:rsidR="000925BE" w:rsidRDefault="000925BE"/>
    <w:p w14:paraId="2017A351" w14:textId="42E2F442" w:rsidR="000925BE" w:rsidRPr="00FD4D2E" w:rsidRDefault="000925BE">
      <w:pPr>
        <w:rPr>
          <w:b/>
          <w:bCs/>
        </w:rPr>
      </w:pPr>
      <w:r w:rsidRPr="00FD4D2E">
        <w:rPr>
          <w:b/>
          <w:bCs/>
        </w:rPr>
        <w:t>Expected output</w:t>
      </w:r>
    </w:p>
    <w:p w14:paraId="695D205E" w14:textId="36AA3939" w:rsidR="000925BE" w:rsidRPr="00345A5B" w:rsidRDefault="00345A5B" w:rsidP="00345A5B">
      <w:pPr>
        <w:pStyle w:val="ListParagraph"/>
        <w:numPr>
          <w:ilvl w:val="0"/>
          <w:numId w:val="4"/>
        </w:numPr>
        <w:rPr>
          <w:u w:val="double"/>
        </w:rPr>
      </w:pPr>
      <w:r>
        <w:t>Grayscale segmented 2D map of an urban region, based VHR satellite image, classes include forest, water, barren land, and human activity (buildings, roads, agriculture).</w:t>
      </w:r>
    </w:p>
    <w:p w14:paraId="338E7787" w14:textId="76B9DF57" w:rsidR="00345A5B" w:rsidRPr="00345A5B" w:rsidRDefault="00345A5B" w:rsidP="00345A5B">
      <w:pPr>
        <w:pStyle w:val="ListParagraph"/>
        <w:numPr>
          <w:ilvl w:val="0"/>
          <w:numId w:val="4"/>
        </w:numPr>
        <w:rPr>
          <w:u w:val="double"/>
        </w:rPr>
      </w:pPr>
      <w:r>
        <w:t>Colour coded map that shows region of change, based on pre- and post-VHR satellite image of region.</w:t>
      </w:r>
    </w:p>
    <w:p w14:paraId="720B2D23" w14:textId="77777777" w:rsidR="00345A5B" w:rsidRDefault="00345A5B"/>
    <w:p w14:paraId="2016A6A0" w14:textId="135BC6B6" w:rsidR="000925BE" w:rsidRDefault="000925BE">
      <w:pPr>
        <w:rPr>
          <w:b/>
          <w:bCs/>
        </w:rPr>
      </w:pPr>
      <w:r>
        <w:rPr>
          <w:b/>
          <w:bCs/>
        </w:rPr>
        <w:t>Potential use</w:t>
      </w:r>
    </w:p>
    <w:p w14:paraId="7C95E3C2" w14:textId="4CEBDBB6" w:rsidR="00345A5B" w:rsidRDefault="00345A5B" w:rsidP="00345A5B">
      <w:pPr>
        <w:pStyle w:val="ListParagraph"/>
        <w:numPr>
          <w:ilvl w:val="0"/>
          <w:numId w:val="5"/>
        </w:numPr>
      </w:pPr>
      <w:r>
        <w:t>Forest conservation</w:t>
      </w:r>
      <w:r w:rsidR="003D10C5">
        <w:t>: Monitoring. Intervention impact analysis.</w:t>
      </w:r>
    </w:p>
    <w:p w14:paraId="6E0ED5D7" w14:textId="4C443E37" w:rsidR="00345A5B" w:rsidRDefault="00345A5B" w:rsidP="00345A5B">
      <w:pPr>
        <w:pStyle w:val="ListParagraph"/>
        <w:numPr>
          <w:ilvl w:val="0"/>
          <w:numId w:val="5"/>
        </w:numPr>
      </w:pPr>
      <w:r>
        <w:t>Urban planning</w:t>
      </w:r>
      <w:r w:rsidR="003D10C5">
        <w:t>: City growth.</w:t>
      </w:r>
    </w:p>
    <w:p w14:paraId="5D9361EB" w14:textId="4CFE43A4" w:rsidR="00345A5B" w:rsidRDefault="00345A5B" w:rsidP="003D10C5">
      <w:pPr>
        <w:pStyle w:val="ListParagraph"/>
        <w:numPr>
          <w:ilvl w:val="0"/>
          <w:numId w:val="5"/>
        </w:numPr>
      </w:pPr>
      <w:r>
        <w:t>Desertification identification</w:t>
      </w:r>
      <w:r w:rsidR="003D10C5">
        <w:t>: Monitoring. Intervention impact analysis.</w:t>
      </w:r>
    </w:p>
    <w:p w14:paraId="59ECDA3A" w14:textId="77777777" w:rsidR="00345A5B" w:rsidRPr="00345A5B" w:rsidRDefault="00345A5B"/>
    <w:p w14:paraId="1E14CEBE" w14:textId="1EADF9FB" w:rsidR="000925BE" w:rsidRPr="000925BE" w:rsidRDefault="000925BE">
      <w:pPr>
        <w:rPr>
          <w:b/>
          <w:bCs/>
        </w:rPr>
      </w:pPr>
      <w:r w:rsidRPr="000925BE">
        <w:rPr>
          <w:b/>
          <w:bCs/>
        </w:rPr>
        <w:t>Datasets</w:t>
      </w:r>
    </w:p>
    <w:p w14:paraId="3F68E39F" w14:textId="1E193F95" w:rsidR="000925BE" w:rsidRDefault="000925BE" w:rsidP="000925BE">
      <w:pPr>
        <w:pStyle w:val="ListParagraph"/>
        <w:numPr>
          <w:ilvl w:val="0"/>
          <w:numId w:val="1"/>
        </w:numPr>
      </w:pPr>
      <w:r w:rsidRPr="00364F89">
        <w:t>LoveDA</w:t>
      </w:r>
      <w:r w:rsidR="00F0010B">
        <w:t xml:space="preserve"> </w:t>
      </w:r>
      <w:hyperlink r:id="rId5" w:history="1">
        <w:r w:rsidR="00F0010B" w:rsidRPr="00F0010B">
          <w:rPr>
            <w:rStyle w:val="Hyperlink"/>
          </w:rPr>
          <w:t xml:space="preserve">GitHub - </w:t>
        </w:r>
        <w:proofErr w:type="spellStart"/>
        <w:r w:rsidR="00F0010B" w:rsidRPr="00F0010B">
          <w:rPr>
            <w:rStyle w:val="Hyperlink"/>
          </w:rPr>
          <w:t>Junjue</w:t>
        </w:r>
        <w:proofErr w:type="spellEnd"/>
        <w:r w:rsidR="00F0010B" w:rsidRPr="00F0010B">
          <w:rPr>
            <w:rStyle w:val="Hyperlink"/>
          </w:rPr>
          <w:t>-Wang/LoveDA: [</w:t>
        </w:r>
        <w:proofErr w:type="spellStart"/>
        <w:r w:rsidR="00F0010B" w:rsidRPr="00F0010B">
          <w:rPr>
            <w:rStyle w:val="Hyperlink"/>
          </w:rPr>
          <w:t>NeurIPS</w:t>
        </w:r>
        <w:proofErr w:type="spellEnd"/>
        <w:r w:rsidR="00F0010B" w:rsidRPr="00F0010B">
          <w:rPr>
            <w:rStyle w:val="Hyperlink"/>
          </w:rPr>
          <w:t xml:space="preserve"> 2021] LoveDA: A Remote Sensing Land-Cover Dataset for Domain Adaptive Semantic Segmentation</w:t>
        </w:r>
      </w:hyperlink>
    </w:p>
    <w:p w14:paraId="56D806B4" w14:textId="04CCE288" w:rsidR="000925BE" w:rsidRDefault="000925BE" w:rsidP="000925BE">
      <w:pPr>
        <w:pStyle w:val="ListParagraph"/>
        <w:numPr>
          <w:ilvl w:val="0"/>
          <w:numId w:val="1"/>
        </w:numPr>
      </w:pPr>
      <w:r>
        <w:t>Change Detection Dataset</w:t>
      </w:r>
    </w:p>
    <w:p w14:paraId="043BAD47" w14:textId="77777777" w:rsidR="000925BE" w:rsidRDefault="000925BE" w:rsidP="000925BE"/>
    <w:p w14:paraId="692E976C" w14:textId="0F35A3F9" w:rsidR="005C2789" w:rsidRDefault="005C2789" w:rsidP="000925BE">
      <w:pPr>
        <w:rPr>
          <w:b/>
          <w:bCs/>
        </w:rPr>
      </w:pPr>
      <w:r>
        <w:rPr>
          <w:b/>
          <w:bCs/>
        </w:rPr>
        <w:t>Unexplored Datasets</w:t>
      </w:r>
    </w:p>
    <w:p w14:paraId="10FC8C18" w14:textId="5720E625" w:rsidR="005C2789" w:rsidRPr="005C2789" w:rsidRDefault="005C2789" w:rsidP="005C2789">
      <w:pPr>
        <w:pStyle w:val="ListParagraph"/>
        <w:numPr>
          <w:ilvl w:val="0"/>
          <w:numId w:val="8"/>
        </w:numPr>
      </w:pPr>
      <w:hyperlink r:id="rId6" w:history="1">
        <w:r w:rsidRPr="005C2789">
          <w:rPr>
            <w:rStyle w:val="Hyperlink"/>
          </w:rPr>
          <w:t>Desertification Monitoring Using Machine Learning Techniques with Multiple Indicators Derived from Sentinel-2 in Turkmenistan</w:t>
        </w:r>
      </w:hyperlink>
    </w:p>
    <w:p w14:paraId="3FF0004C" w14:textId="77777777" w:rsidR="005C2789" w:rsidRDefault="005C2789" w:rsidP="000925BE"/>
    <w:p w14:paraId="6BC4CCE8" w14:textId="0EDBBB52" w:rsidR="000925BE" w:rsidRDefault="000925BE" w:rsidP="000925BE">
      <w:pPr>
        <w:rPr>
          <w:b/>
          <w:bCs/>
        </w:rPr>
      </w:pPr>
      <w:r w:rsidRPr="000925BE">
        <w:rPr>
          <w:b/>
          <w:bCs/>
        </w:rPr>
        <w:t>Data Preparation</w:t>
      </w:r>
    </w:p>
    <w:p w14:paraId="32A67AA6" w14:textId="0B9C0169" w:rsidR="000925BE" w:rsidRPr="00D40949" w:rsidRDefault="000925BE" w:rsidP="00D40949">
      <w:pPr>
        <w:pStyle w:val="ListParagraph"/>
        <w:numPr>
          <w:ilvl w:val="0"/>
          <w:numId w:val="6"/>
        </w:numPr>
      </w:pPr>
      <w:r w:rsidRPr="00D40949">
        <w:t>LoveDA</w:t>
      </w:r>
    </w:p>
    <w:p w14:paraId="30AD43B8" w14:textId="020BB6F3" w:rsidR="000925BE" w:rsidRDefault="000925BE" w:rsidP="000925BE">
      <w:r w:rsidRPr="000925BE">
        <w:lastRenderedPageBreak/>
        <w:t>Category labels: background – 1, building – 2, road – 3, water – 4, barren – 5, forest – 6, agriculture – 7. And the no-data regions were assigned 0 which should be ignored. The provided data loader will help you construct your pipeline.</w:t>
      </w:r>
    </w:p>
    <w:p w14:paraId="3E1B7694" w14:textId="77777777" w:rsidR="00FD4D2E" w:rsidRDefault="00FD4D2E" w:rsidP="000925BE"/>
    <w:p w14:paraId="15DBC450" w14:textId="1C037FB8" w:rsidR="00FD4D2E" w:rsidRDefault="00FD4D2E" w:rsidP="000925BE">
      <w:r>
        <w:t>Original image and mask:</w:t>
      </w:r>
    </w:p>
    <w:p w14:paraId="3EBA6FCA" w14:textId="4BA62A57" w:rsidR="00FD4D2E" w:rsidRDefault="00FD4D2E" w:rsidP="000925BE">
      <w:r>
        <w:rPr>
          <w:noProof/>
        </w:rPr>
        <w:drawing>
          <wp:inline distT="0" distB="0" distL="0" distR="0" wp14:anchorId="0D6FFC8E" wp14:editId="2064AA0E">
            <wp:extent cx="2857500" cy="2857500"/>
            <wp:effectExtent l="0" t="0" r="0" b="0"/>
            <wp:docPr id="131016204" name="Picture 1" descr="A black background with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204" name="Picture 1" descr="A black background with a square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36F639" wp14:editId="5490B356">
            <wp:extent cx="2832100" cy="2832100"/>
            <wp:effectExtent l="0" t="0" r="6350" b="6350"/>
            <wp:docPr id="2143833427" name="Picture 2" descr="An aerial view of a construction 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3427" name="Picture 2" descr="An aerial view of a construction 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5192" w14:textId="77777777" w:rsidR="00FD4D2E" w:rsidRDefault="00FD4D2E" w:rsidP="000925BE"/>
    <w:p w14:paraId="3F442B0F" w14:textId="72CCABDE" w:rsidR="000925BE" w:rsidRDefault="000925BE" w:rsidP="000925BE">
      <w:r>
        <w:t>Merged labels:</w:t>
      </w:r>
    </w:p>
    <w:p w14:paraId="3534AC3A" w14:textId="77777777" w:rsidR="000925BE" w:rsidRDefault="000925BE" w:rsidP="000925BE">
      <w:pPr>
        <w:pStyle w:val="ListParagraph"/>
        <w:numPr>
          <w:ilvl w:val="0"/>
          <w:numId w:val="3"/>
        </w:numPr>
      </w:pPr>
      <w:r>
        <w:t>Forest:</w:t>
      </w:r>
      <w:r>
        <w:tab/>
      </w:r>
      <w:r>
        <w:tab/>
      </w:r>
      <w:r>
        <w:tab/>
        <w:t>6</w:t>
      </w:r>
      <w:r>
        <w:tab/>
        <w:t>-&gt;</w:t>
      </w:r>
      <w:r>
        <w:tab/>
        <w:t>1 (</w:t>
      </w:r>
      <w:r w:rsidRPr="002221A9">
        <w:t>Bright Green</w:t>
      </w:r>
      <w:r>
        <w:t>)</w:t>
      </w:r>
    </w:p>
    <w:p w14:paraId="40BFF560" w14:textId="77777777" w:rsidR="000925BE" w:rsidRDefault="000925BE" w:rsidP="000925BE">
      <w:pPr>
        <w:pStyle w:val="ListParagraph"/>
        <w:numPr>
          <w:ilvl w:val="0"/>
          <w:numId w:val="3"/>
        </w:numPr>
      </w:pPr>
      <w:r>
        <w:t>Water:</w:t>
      </w:r>
      <w:r>
        <w:tab/>
      </w:r>
      <w:r>
        <w:tab/>
      </w:r>
      <w:r>
        <w:tab/>
        <w:t>4</w:t>
      </w:r>
      <w:r>
        <w:tab/>
        <w:t>-&gt;</w:t>
      </w:r>
      <w:r>
        <w:tab/>
        <w:t>2 (Bright Blue)</w:t>
      </w:r>
    </w:p>
    <w:p w14:paraId="1F354895" w14:textId="77777777" w:rsidR="000925BE" w:rsidRDefault="000925BE" w:rsidP="000925BE">
      <w:pPr>
        <w:pStyle w:val="ListParagraph"/>
        <w:numPr>
          <w:ilvl w:val="0"/>
          <w:numId w:val="3"/>
        </w:numPr>
      </w:pPr>
      <w:r>
        <w:t>Barren land:</w:t>
      </w:r>
      <w:r>
        <w:tab/>
      </w:r>
      <w:r>
        <w:tab/>
        <w:t>5</w:t>
      </w:r>
      <w:r>
        <w:tab/>
        <w:t>-&gt;</w:t>
      </w:r>
      <w:r>
        <w:tab/>
        <w:t>3 (Bright Orange)</w:t>
      </w:r>
    </w:p>
    <w:p w14:paraId="5A2E3466" w14:textId="77777777" w:rsidR="000925BE" w:rsidRDefault="000925BE" w:rsidP="000925BE">
      <w:pPr>
        <w:pStyle w:val="ListParagraph"/>
        <w:numPr>
          <w:ilvl w:val="0"/>
          <w:numId w:val="3"/>
        </w:numPr>
      </w:pPr>
      <w:r>
        <w:t>Human activity:</w:t>
      </w:r>
      <w:r>
        <w:tab/>
        <w:t>2, 3, 7</w:t>
      </w:r>
      <w:r>
        <w:tab/>
        <w:t>-&gt;</w:t>
      </w:r>
      <w:r>
        <w:tab/>
        <w:t>4 (Bright Magenta)</w:t>
      </w:r>
    </w:p>
    <w:p w14:paraId="505812DD" w14:textId="2AEB8C11" w:rsidR="000925BE" w:rsidRDefault="000925BE" w:rsidP="000925BE">
      <w:pPr>
        <w:pStyle w:val="ListParagraph"/>
        <w:numPr>
          <w:ilvl w:val="0"/>
          <w:numId w:val="3"/>
        </w:numPr>
      </w:pPr>
      <w:r>
        <w:t>Background:</w:t>
      </w:r>
      <w:r>
        <w:tab/>
      </w:r>
      <w:r>
        <w:tab/>
        <w:t>1</w:t>
      </w:r>
      <w:r>
        <w:tab/>
        <w:t>-&gt;</w:t>
      </w:r>
      <w:r>
        <w:tab/>
        <w:t>5 (Gray)</w:t>
      </w:r>
    </w:p>
    <w:p w14:paraId="42F74914" w14:textId="4152E2A2" w:rsidR="000925BE" w:rsidRDefault="000925BE" w:rsidP="000925BE">
      <w:pPr>
        <w:pStyle w:val="ListParagraph"/>
        <w:numPr>
          <w:ilvl w:val="0"/>
          <w:numId w:val="3"/>
        </w:numPr>
      </w:pPr>
      <w:r>
        <w:t>No-data:</w:t>
      </w:r>
      <w:r>
        <w:tab/>
      </w:r>
      <w:r>
        <w:tab/>
        <w:t>0</w:t>
      </w:r>
      <w:r>
        <w:tab/>
        <w:t>-&gt;</w:t>
      </w:r>
      <w:r>
        <w:tab/>
        <w:t>0 (Black)</w:t>
      </w:r>
    </w:p>
    <w:p w14:paraId="13EAE612" w14:textId="77777777" w:rsidR="000925BE" w:rsidRDefault="000925BE" w:rsidP="000925BE"/>
    <w:p w14:paraId="1487DC02" w14:textId="4D4772E9" w:rsidR="000925BE" w:rsidRDefault="000925BE" w:rsidP="000925BE">
      <w:r w:rsidRPr="000925BE">
        <w:t>Image ‘1366’ from train dataset</w:t>
      </w:r>
      <w:r w:rsidR="00FD4D2E">
        <w:t>:</w:t>
      </w:r>
    </w:p>
    <w:p w14:paraId="54345522" w14:textId="77777777" w:rsidR="000925BE" w:rsidRDefault="000925BE" w:rsidP="000925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B2EE16" wp14:editId="08C7D483">
            <wp:extent cx="2806700" cy="2806700"/>
            <wp:effectExtent l="0" t="0" r="0" b="0"/>
            <wp:docPr id="1153337440" name="Picture 6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7440" name="Picture 6" descr="A map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D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50A2C" wp14:editId="71B6B197">
            <wp:extent cx="2819400" cy="2819400"/>
            <wp:effectExtent l="0" t="0" r="0" b="0"/>
            <wp:docPr id="138183191" name="Picture 5" descr="A colorful squares an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191" name="Picture 5" descr="A colorful squares and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5C2A" w14:textId="0D0ABA44" w:rsidR="000925BE" w:rsidRDefault="000925BE" w:rsidP="000925BE">
      <w:pPr>
        <w:rPr>
          <w:noProof/>
        </w:rPr>
      </w:pPr>
    </w:p>
    <w:p w14:paraId="6CF0AACD" w14:textId="6F987427" w:rsidR="000925BE" w:rsidRDefault="000925BE" w:rsidP="000925BE">
      <w:pPr>
        <w:rPr>
          <w:noProof/>
        </w:rPr>
      </w:pPr>
      <w:r>
        <w:rPr>
          <w:noProof/>
        </w:rPr>
        <w:t>Image ‘3520’ from validation dataset</w:t>
      </w:r>
      <w:r w:rsidR="00FD4D2E">
        <w:rPr>
          <w:noProof/>
        </w:rPr>
        <w:t>:</w:t>
      </w:r>
    </w:p>
    <w:p w14:paraId="1CD9DC99" w14:textId="183AD19E" w:rsidR="000925BE" w:rsidRDefault="000925BE" w:rsidP="000925BE">
      <w:pPr>
        <w:rPr>
          <w:noProof/>
        </w:rPr>
      </w:pPr>
      <w:r>
        <w:rPr>
          <w:noProof/>
        </w:rPr>
        <w:drawing>
          <wp:inline distT="0" distB="0" distL="0" distR="0" wp14:anchorId="033A9753" wp14:editId="656BC021">
            <wp:extent cx="2832100" cy="2832100"/>
            <wp:effectExtent l="0" t="0" r="6350" b="6350"/>
            <wp:docPr id="1892688040" name="Picture 7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88040" name="Picture 7" descr="A map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846AF" wp14:editId="6BC45131">
            <wp:extent cx="2825750" cy="2825750"/>
            <wp:effectExtent l="0" t="0" r="0" b="0"/>
            <wp:docPr id="1202587941" name="Picture 8" descr="A ma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7941" name="Picture 8" descr="A map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220D" w14:textId="4D0C84C1" w:rsidR="000925BE" w:rsidRDefault="000925BE" w:rsidP="000925BE"/>
    <w:p w14:paraId="2C578E01" w14:textId="4BB5E4F8" w:rsidR="00D40949" w:rsidRDefault="00D40949" w:rsidP="00D40949">
      <w:pPr>
        <w:pStyle w:val="ListParagraph"/>
        <w:numPr>
          <w:ilvl w:val="0"/>
          <w:numId w:val="6"/>
        </w:numPr>
      </w:pPr>
      <w:r>
        <w:t>Change Detection Dataset</w:t>
      </w:r>
    </w:p>
    <w:p w14:paraId="052A1912" w14:textId="0A79E86E" w:rsidR="00D40949" w:rsidRDefault="00D40949" w:rsidP="00D40949">
      <w:r>
        <w:t>Image ‘19’ from Real/subset/train. From left to right, B-A-OUT.</w:t>
      </w:r>
    </w:p>
    <w:p w14:paraId="41D1C7E6" w14:textId="4D928C15" w:rsidR="00D40949" w:rsidRDefault="00D40949" w:rsidP="00D40949">
      <w:r>
        <w:lastRenderedPageBreak/>
        <w:t xml:space="preserve"> </w:t>
      </w:r>
      <w:r>
        <w:rPr>
          <w:noProof/>
        </w:rPr>
        <w:drawing>
          <wp:inline distT="0" distB="0" distL="0" distR="0" wp14:anchorId="05BD8054" wp14:editId="733F732E">
            <wp:extent cx="1866900" cy="1866900"/>
            <wp:effectExtent l="0" t="0" r="0" b="0"/>
            <wp:docPr id="2127235077" name="Picture 6" descr="A car parked next to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35077" name="Picture 6" descr="A car parked next to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F2EF6B" wp14:editId="02E77A57">
            <wp:extent cx="1873803" cy="1873803"/>
            <wp:effectExtent l="0" t="0" r="0" b="0"/>
            <wp:docPr id="424042989" name="Picture 7" descr="Aerial view of a neighborh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42989" name="Picture 7" descr="Aerial view of a neighborh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43" cy="188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1D14E2" wp14:editId="5635B82A">
            <wp:extent cx="1866900" cy="1866900"/>
            <wp:effectExtent l="0" t="0" r="0" b="0"/>
            <wp:docPr id="2078356417" name="Picture 8" descr="A black and whit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56417" name="Picture 8" descr="A black and white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B915" w14:textId="77777777" w:rsidR="00D40949" w:rsidRDefault="00D40949" w:rsidP="000925BE"/>
    <w:p w14:paraId="131AD96E" w14:textId="43B4EC58" w:rsidR="0045478E" w:rsidRDefault="0045478E" w:rsidP="000925BE">
      <w:pPr>
        <w:rPr>
          <w:b/>
          <w:bCs/>
        </w:rPr>
      </w:pPr>
      <w:r w:rsidRPr="0045478E">
        <w:rPr>
          <w:b/>
          <w:bCs/>
        </w:rPr>
        <w:t>Transfer learning</w:t>
      </w:r>
    </w:p>
    <w:p w14:paraId="5E8AB2E3" w14:textId="65E1BC5A" w:rsidR="0045478E" w:rsidRDefault="00D40949" w:rsidP="00D40949">
      <w:pPr>
        <w:pStyle w:val="ListParagraph"/>
        <w:numPr>
          <w:ilvl w:val="0"/>
          <w:numId w:val="7"/>
        </w:numPr>
      </w:pPr>
      <w:r w:rsidRPr="00D40949">
        <w:t>DeepLabv3+</w:t>
      </w:r>
    </w:p>
    <w:p w14:paraId="3BC53456" w14:textId="115D4605" w:rsidR="00111C45" w:rsidRDefault="00111C45" w:rsidP="00111C45">
      <w:r>
        <w:t>80/20 train/test split, 20 epochs, training time …, Train loss graph, Test loss graph</w:t>
      </w:r>
      <w:r w:rsidR="001959AD">
        <w:t>, Training time</w:t>
      </w:r>
    </w:p>
    <w:p w14:paraId="73A16984" w14:textId="181EE5D2" w:rsidR="00D77F0C" w:rsidRDefault="00D77F0C" w:rsidP="00111C45">
      <w:r w:rsidRPr="00D77F0C">
        <w:t xml:space="preserve">M. S. Minhas, “Transfer Learning for Semantic Segmentation using </w:t>
      </w:r>
      <w:proofErr w:type="spellStart"/>
      <w:r w:rsidRPr="00D77F0C">
        <w:t>PyTorch</w:t>
      </w:r>
      <w:proofErr w:type="spellEnd"/>
      <w:r w:rsidRPr="00D77F0C">
        <w:t xml:space="preserve"> </w:t>
      </w:r>
      <w:proofErr w:type="spellStart"/>
      <w:r w:rsidRPr="00D77F0C">
        <w:t>DeepLab</w:t>
      </w:r>
      <w:proofErr w:type="spellEnd"/>
      <w:r w:rsidRPr="00D77F0C">
        <w:t xml:space="preserve"> v3,” GitHub.com/msminhas93, 12-Sep-2019. [Online]. Available: </w:t>
      </w:r>
      <w:hyperlink r:id="rId17" w:history="1">
        <w:r w:rsidRPr="00D77F0C">
          <w:rPr>
            <w:rStyle w:val="Hyperlink"/>
          </w:rPr>
          <w:t>https://github.com/msminhas93/DeepLabv3FineTuning</w:t>
        </w:r>
      </w:hyperlink>
      <w:r w:rsidRPr="00D77F0C">
        <w:t>.</w:t>
      </w:r>
    </w:p>
    <w:p w14:paraId="5F3D4F95" w14:textId="77777777" w:rsidR="001959AD" w:rsidRDefault="001959AD" w:rsidP="00111C45"/>
    <w:p w14:paraId="518CF3FD" w14:textId="545A3CC6" w:rsidR="00111C45" w:rsidRDefault="00111C45" w:rsidP="00D40949">
      <w:pPr>
        <w:pStyle w:val="ListParagraph"/>
        <w:numPr>
          <w:ilvl w:val="0"/>
          <w:numId w:val="7"/>
        </w:numPr>
      </w:pPr>
      <w:r>
        <w:t>VGG16</w:t>
      </w:r>
    </w:p>
    <w:p w14:paraId="660CC969" w14:textId="29278FC6" w:rsidR="00111C45" w:rsidRDefault="001078B8" w:rsidP="001959AD">
      <w:r>
        <w:t>No additional fitting is done, as the model up to pool5 is used for feature extraction (</w:t>
      </w:r>
      <w:r w:rsidRPr="001078B8">
        <w:t>Simonyan and Zisserman, 2014</w:t>
      </w:r>
      <w:r>
        <w:t>).</w:t>
      </w:r>
    </w:p>
    <w:p w14:paraId="1A1C65A7" w14:textId="77777777" w:rsidR="001078B8" w:rsidRDefault="001078B8" w:rsidP="001959AD"/>
    <w:p w14:paraId="24B6DC9A" w14:textId="79F33638" w:rsidR="001959AD" w:rsidRDefault="001959AD" w:rsidP="001959AD">
      <w:pPr>
        <w:rPr>
          <w:b/>
          <w:bCs/>
        </w:rPr>
      </w:pPr>
      <w:r w:rsidRPr="001959AD">
        <w:rPr>
          <w:b/>
          <w:bCs/>
        </w:rPr>
        <w:t xml:space="preserve">Deeply </w:t>
      </w:r>
      <w:r>
        <w:rPr>
          <w:b/>
          <w:bCs/>
        </w:rPr>
        <w:t>Supervised Image Fusion Network (DSIFN)</w:t>
      </w:r>
    </w:p>
    <w:p w14:paraId="3D254A43" w14:textId="14CF322B" w:rsidR="00824C0C" w:rsidRPr="00824C0C" w:rsidRDefault="00824C0C" w:rsidP="001959AD">
      <w:r>
        <w:t>50 Epochs</w:t>
      </w:r>
    </w:p>
    <w:p w14:paraId="61A7645F" w14:textId="33C41260" w:rsidR="0045478E" w:rsidRDefault="001959AD" w:rsidP="000925BE">
      <w:hyperlink r:id="rId18" w:history="1">
        <w:r w:rsidRPr="00085398">
          <w:rPr>
            <w:rStyle w:val="Hyperlink"/>
          </w:rPr>
          <w:t>A deeply supervised image fusion network for change detection in high resolution bi-temporal remote sensing images - ScienceDirect</w:t>
        </w:r>
      </w:hyperlink>
    </w:p>
    <w:p w14:paraId="25E91285" w14:textId="77777777" w:rsidR="001959AD" w:rsidRDefault="001959AD" w:rsidP="000925BE"/>
    <w:p w14:paraId="17ACBD70" w14:textId="07162C39" w:rsidR="001959AD" w:rsidRDefault="001959AD" w:rsidP="000925BE">
      <w:hyperlink r:id="rId19" w:history="1">
        <w:r w:rsidRPr="001959AD">
          <w:rPr>
            <w:rStyle w:val="Hyperlink"/>
          </w:rPr>
          <w:t xml:space="preserve">Step by step VGG16 implementation in </w:t>
        </w:r>
        <w:proofErr w:type="spellStart"/>
        <w:r w:rsidRPr="001959AD">
          <w:rPr>
            <w:rStyle w:val="Hyperlink"/>
          </w:rPr>
          <w:t>Keras</w:t>
        </w:r>
        <w:proofErr w:type="spellEnd"/>
        <w:r w:rsidRPr="001959AD">
          <w:rPr>
            <w:rStyle w:val="Hyperlink"/>
          </w:rPr>
          <w:t xml:space="preserve"> for beginners | by Rohit Thakur | Towards Data Science</w:t>
        </w:r>
      </w:hyperlink>
    </w:p>
    <w:p w14:paraId="33A8FB35" w14:textId="77777777" w:rsidR="001959AD" w:rsidRDefault="001959AD" w:rsidP="000925BE"/>
    <w:p w14:paraId="5B75443C" w14:textId="38D16C66" w:rsidR="001078B8" w:rsidRDefault="001078B8" w:rsidP="000925BE">
      <w:pPr>
        <w:rPr>
          <w:b/>
          <w:bCs/>
        </w:rPr>
      </w:pPr>
      <w:r>
        <w:rPr>
          <w:b/>
          <w:bCs/>
        </w:rPr>
        <w:t>Generated Change Maps</w:t>
      </w:r>
    </w:p>
    <w:p w14:paraId="6F975D9C" w14:textId="690F966A" w:rsidR="001078B8" w:rsidRDefault="00824C0C" w:rsidP="000925BE">
      <w:r>
        <w:rPr>
          <w:noProof/>
        </w:rPr>
        <w:lastRenderedPageBreak/>
        <w:drawing>
          <wp:inline distT="0" distB="0" distL="0" distR="0" wp14:anchorId="022F866D" wp14:editId="483A881F">
            <wp:extent cx="4775982" cy="4726745"/>
            <wp:effectExtent l="0" t="0" r="5715" b="0"/>
            <wp:docPr id="259919033" name="Picture 1" descr="A collage of images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9033" name="Picture 1" descr="A collage of images of a roa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0" t="8468" r="7215" b="9055"/>
                    <a:stretch/>
                  </pic:blipFill>
                  <pic:spPr bwMode="auto">
                    <a:xfrm>
                      <a:off x="0" y="0"/>
                      <a:ext cx="4776383" cy="47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4F241" w14:textId="1B154035" w:rsidR="001078B8" w:rsidRDefault="00824C0C" w:rsidP="000925BE">
      <w:r>
        <w:t>On validation set (2998 samples), F1 score of 0.65466</w:t>
      </w:r>
    </w:p>
    <w:p w14:paraId="6E40BB00" w14:textId="77777777" w:rsidR="00824C0C" w:rsidRDefault="00824C0C" w:rsidP="000925BE"/>
    <w:p w14:paraId="67A2B7DE" w14:textId="736BB24A" w:rsidR="001078B8" w:rsidRDefault="001078B8" w:rsidP="000925BE">
      <w:pPr>
        <w:rPr>
          <w:b/>
          <w:bCs/>
        </w:rPr>
      </w:pPr>
      <w:r>
        <w:rPr>
          <w:b/>
          <w:bCs/>
        </w:rPr>
        <w:t>Generated Urban Activity Segmentation</w:t>
      </w:r>
    </w:p>
    <w:p w14:paraId="527182D3" w14:textId="77777777" w:rsidR="001959AD" w:rsidRDefault="001959AD" w:rsidP="000925BE"/>
    <w:p w14:paraId="1C183FB7" w14:textId="77777777" w:rsidR="001078B8" w:rsidRPr="001959AD" w:rsidRDefault="001078B8" w:rsidP="000925BE"/>
    <w:sectPr w:rsidR="001078B8" w:rsidRPr="0019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7384"/>
    <w:multiLevelType w:val="hybridMultilevel"/>
    <w:tmpl w:val="C2C6B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0060"/>
    <w:multiLevelType w:val="hybridMultilevel"/>
    <w:tmpl w:val="ED6A99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7216"/>
    <w:multiLevelType w:val="hybridMultilevel"/>
    <w:tmpl w:val="1504BB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0B1C"/>
    <w:multiLevelType w:val="hybridMultilevel"/>
    <w:tmpl w:val="D57A2D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D3AF5"/>
    <w:multiLevelType w:val="hybridMultilevel"/>
    <w:tmpl w:val="219A91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83402"/>
    <w:multiLevelType w:val="hybridMultilevel"/>
    <w:tmpl w:val="13A051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F30BC"/>
    <w:multiLevelType w:val="hybridMultilevel"/>
    <w:tmpl w:val="CF905E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0775E"/>
    <w:multiLevelType w:val="hybridMultilevel"/>
    <w:tmpl w:val="475AB762"/>
    <w:lvl w:ilvl="0" w:tplc="2382995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53347">
    <w:abstractNumId w:val="2"/>
  </w:num>
  <w:num w:numId="2" w16cid:durableId="1854101946">
    <w:abstractNumId w:val="7"/>
  </w:num>
  <w:num w:numId="3" w16cid:durableId="556162493">
    <w:abstractNumId w:val="1"/>
  </w:num>
  <w:num w:numId="4" w16cid:durableId="1825970477">
    <w:abstractNumId w:val="0"/>
  </w:num>
  <w:num w:numId="5" w16cid:durableId="1995062712">
    <w:abstractNumId w:val="6"/>
  </w:num>
  <w:num w:numId="6" w16cid:durableId="1947540361">
    <w:abstractNumId w:val="5"/>
  </w:num>
  <w:num w:numId="7" w16cid:durableId="1816529949">
    <w:abstractNumId w:val="3"/>
  </w:num>
  <w:num w:numId="8" w16cid:durableId="422072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4E"/>
    <w:rsid w:val="000925BE"/>
    <w:rsid w:val="001078B8"/>
    <w:rsid w:val="00111C45"/>
    <w:rsid w:val="00187EAA"/>
    <w:rsid w:val="001959AD"/>
    <w:rsid w:val="00345A5B"/>
    <w:rsid w:val="003633EA"/>
    <w:rsid w:val="003D10C5"/>
    <w:rsid w:val="0045478E"/>
    <w:rsid w:val="00476A4E"/>
    <w:rsid w:val="00516121"/>
    <w:rsid w:val="005C2789"/>
    <w:rsid w:val="00824C0C"/>
    <w:rsid w:val="00A01D30"/>
    <w:rsid w:val="00AE1FBE"/>
    <w:rsid w:val="00CB2256"/>
    <w:rsid w:val="00D40949"/>
    <w:rsid w:val="00D77F0C"/>
    <w:rsid w:val="00F0010B"/>
    <w:rsid w:val="00F37E58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FD19"/>
  <w15:chartTrackingRefBased/>
  <w15:docId w15:val="{2FE409A7-A799-498C-AA3D-DD9118F5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1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https://www.sciencedirect.com/science/article/pii/S092427162030153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msminhas93/DeepLabv3FineTun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mdpi.com/2072-4292/16/23/452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unjue-Wang/LoveDA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towardsdatascience.com/step-by-step-vgg16-implementation-in-keras-for-beginners-a833c686ae6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13</cp:revision>
  <dcterms:created xsi:type="dcterms:W3CDTF">2025-01-20T14:32:00Z</dcterms:created>
  <dcterms:modified xsi:type="dcterms:W3CDTF">2025-01-22T01:57:00Z</dcterms:modified>
</cp:coreProperties>
</file>