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F2276" w14:textId="5F1A5633" w:rsidR="00A7331E" w:rsidRDefault="00A7331E" w:rsidP="00A7331E">
      <w:pPr>
        <w:pStyle w:val="1"/>
      </w:pPr>
      <w:r>
        <w:rPr>
          <w:rFonts w:hint="eastAsia"/>
        </w:rPr>
        <w:t>【RT-Thread作品秀】XXXX（请将xxx请修改为您的作品名称</w:t>
      </w:r>
      <w:r w:rsidR="00050EFB">
        <w:rPr>
          <w:rFonts w:hint="eastAsia"/>
        </w:rPr>
        <w:t>，注意将</w:t>
      </w:r>
      <w:r w:rsidR="00050EFB" w:rsidRPr="00050EFB">
        <w:rPr>
          <w:rFonts w:hint="eastAsia"/>
          <w:color w:val="FF0000"/>
        </w:rPr>
        <w:t>文档标题</w:t>
      </w:r>
      <w:r w:rsidR="00050EFB">
        <w:rPr>
          <w:rFonts w:hint="eastAsia"/>
        </w:rPr>
        <w:t>修改为您的作品名称</w:t>
      </w:r>
      <w:r>
        <w:rPr>
          <w:rFonts w:hint="eastAsia"/>
        </w:rPr>
        <w:t>）</w:t>
      </w:r>
      <w:bookmarkStart w:id="0" w:name="_GoBack"/>
      <w:bookmarkEnd w:id="0"/>
    </w:p>
    <w:p w14:paraId="53799A2F" w14:textId="4C60B29E" w:rsidR="00A7331E" w:rsidRPr="00A7331E" w:rsidRDefault="00A7331E" w:rsidP="00A7331E">
      <w:pPr>
        <w:rPr>
          <w:rFonts w:ascii="思源黑体 CN Bold" w:eastAsia="思源黑体 CN Bold" w:hAnsi="思源黑体 CN Bold"/>
          <w:b/>
          <w:bCs/>
        </w:rPr>
      </w:pPr>
      <w:r w:rsidRPr="00A7331E">
        <w:rPr>
          <w:rFonts w:ascii="思源黑体 CN Bold" w:eastAsia="思源黑体 CN Bold" w:hAnsi="思源黑体 CN Bold" w:hint="eastAsia"/>
          <w:b/>
          <w:bCs/>
        </w:rPr>
        <w:t>作者：XXX（请将 xxx请修改为您的姓名）</w:t>
      </w:r>
    </w:p>
    <w:p w14:paraId="5AD106BA" w14:textId="7B1CEA2B" w:rsidR="00A7331E" w:rsidRPr="00A7331E" w:rsidRDefault="00A7331E" w:rsidP="00A7331E">
      <w:pPr>
        <w:rPr>
          <w:b/>
          <w:bCs/>
        </w:rPr>
      </w:pPr>
    </w:p>
    <w:p w14:paraId="77931122" w14:textId="77777777" w:rsidR="00A7331E" w:rsidRPr="00A7331E" w:rsidRDefault="00A7331E" w:rsidP="00A7331E"/>
    <w:p w14:paraId="30673778" w14:textId="44ECCC5B" w:rsidR="00A7331E" w:rsidRPr="00A7331E" w:rsidRDefault="00A7331E" w:rsidP="00A7331E">
      <w:pPr>
        <w:pStyle w:val="2"/>
        <w:rPr>
          <w:rFonts w:ascii="思源黑体 CN Bold" w:eastAsia="思源黑体 CN Bold" w:hAnsi="思源黑体 CN Bold"/>
        </w:rPr>
      </w:pPr>
      <w:r>
        <w:rPr>
          <w:rFonts w:ascii="思源黑体 CN Bold" w:eastAsia="思源黑体 CN Bold" w:hAnsi="思源黑体 CN Bold" w:hint="eastAsia"/>
        </w:rPr>
        <w:t>概述</w:t>
      </w:r>
      <w:r w:rsidRPr="00A7331E">
        <w:rPr>
          <w:rFonts w:ascii="思源黑体 CN Bold" w:eastAsia="思源黑体 CN Bold" w:hAnsi="思源黑体 CN Bold" w:hint="eastAsia"/>
          <w:color w:val="FF0000"/>
        </w:rPr>
        <w:t>（说明应用产生的背景、所采用的软硬件方案、实现功能）</w:t>
      </w:r>
    </w:p>
    <w:p w14:paraId="4294C90A" w14:textId="77777777" w:rsidR="00A7331E" w:rsidRPr="00A7331E" w:rsidRDefault="00A7331E" w:rsidP="00A7331E">
      <w:pPr>
        <w:pStyle w:val="paragraph"/>
        <w:spacing w:before="0" w:beforeAutospacing="0" w:after="0" w:afterAutospacing="0" w:line="312" w:lineRule="auto"/>
        <w:ind w:left="480"/>
        <w:rPr>
          <w:rFonts w:ascii="思源黑体 CN Bold" w:eastAsia="思源黑体 CN Bold" w:hAnsi="思源黑体 CN Bold"/>
          <w:color w:val="000000"/>
        </w:rPr>
      </w:pPr>
    </w:p>
    <w:p w14:paraId="37FD4981" w14:textId="3B77E990" w:rsidR="00A7331E" w:rsidRPr="00A7331E" w:rsidRDefault="00A7331E" w:rsidP="00A7331E">
      <w:pPr>
        <w:pStyle w:val="2"/>
        <w:rPr>
          <w:rFonts w:ascii="思源黑体 CN Bold" w:eastAsia="思源黑体 CN Bold" w:hAnsi="思源黑体 CN Bold"/>
        </w:rPr>
      </w:pPr>
      <w:r w:rsidRPr="00A7331E">
        <w:rPr>
          <w:rFonts w:ascii="思源黑体 CN Bold" w:eastAsia="思源黑体 CN Bold" w:hAnsi="思源黑体 CN Bold" w:hint="eastAsia"/>
        </w:rPr>
        <w:t>RT-Thread使用情况概述</w:t>
      </w:r>
      <w:r w:rsidRPr="00A7331E">
        <w:rPr>
          <w:rFonts w:ascii="思源黑体 CN Bold" w:eastAsia="思源黑体 CN Bold" w:hAnsi="思源黑体 CN Bold" w:hint="eastAsia"/>
          <w:color w:val="FF0000"/>
        </w:rPr>
        <w:t>（简要总结下应用中RT-Thread使用情况：内核部分、组件部分、软件包部分、内核、其他）</w:t>
      </w:r>
    </w:p>
    <w:p w14:paraId="26A6C6A1" w14:textId="77777777" w:rsidR="00A7331E" w:rsidRPr="00A7331E" w:rsidRDefault="00A7331E" w:rsidP="00A7331E">
      <w:pPr>
        <w:pStyle w:val="paragraph"/>
        <w:spacing w:before="0" w:beforeAutospacing="0" w:after="0" w:afterAutospacing="0" w:line="312" w:lineRule="auto"/>
        <w:ind w:left="480"/>
        <w:rPr>
          <w:rFonts w:ascii="思源黑体 CN Bold" w:eastAsia="思源黑体 CN Bold" w:hAnsi="思源黑体 CN Bold"/>
          <w:color w:val="000000"/>
        </w:rPr>
      </w:pPr>
    </w:p>
    <w:p w14:paraId="2017ACFC" w14:textId="2EEDBFB8" w:rsidR="00A7331E" w:rsidRPr="00A7331E" w:rsidRDefault="00A7331E" w:rsidP="00A7331E">
      <w:pPr>
        <w:pStyle w:val="2"/>
        <w:rPr>
          <w:rFonts w:ascii="思源黑体 CN Bold" w:eastAsia="思源黑体 CN Bold" w:hAnsi="思源黑体 CN Bold"/>
        </w:rPr>
      </w:pPr>
      <w:r w:rsidRPr="00A7331E">
        <w:rPr>
          <w:rFonts w:ascii="思源黑体 CN Bold" w:eastAsia="思源黑体 CN Bold" w:hAnsi="思源黑体 CN Bold" w:hint="eastAsia"/>
        </w:rPr>
        <w:t>硬件框架</w:t>
      </w:r>
      <w:r w:rsidRPr="00A7331E">
        <w:rPr>
          <w:rFonts w:ascii="思源黑体 CN Bold" w:eastAsia="思源黑体 CN Bold" w:hAnsi="思源黑体 CN Bold" w:hint="eastAsia"/>
          <w:color w:val="FF0000"/>
        </w:rPr>
        <w:t>（概述应用所采用的硬件方案框图，并对核心部分做介绍）</w:t>
      </w:r>
    </w:p>
    <w:p w14:paraId="7AD87C43" w14:textId="77777777" w:rsidR="00A7331E" w:rsidRPr="00A7331E" w:rsidRDefault="00A7331E" w:rsidP="00A7331E">
      <w:pPr>
        <w:pStyle w:val="paragraph"/>
        <w:spacing w:before="0" w:beforeAutospacing="0" w:after="0" w:afterAutospacing="0" w:line="312" w:lineRule="auto"/>
        <w:ind w:left="480"/>
        <w:rPr>
          <w:rFonts w:ascii="思源黑体 CN Bold" w:eastAsia="思源黑体 CN Bold" w:hAnsi="思源黑体 CN Bold"/>
          <w:color w:val="000000"/>
        </w:rPr>
      </w:pPr>
    </w:p>
    <w:p w14:paraId="57CE86C8" w14:textId="2068A55F" w:rsidR="00A7331E" w:rsidRPr="00A7331E" w:rsidRDefault="00A7331E" w:rsidP="00A7331E">
      <w:pPr>
        <w:pStyle w:val="2"/>
        <w:rPr>
          <w:rFonts w:ascii="思源黑体 CN Bold" w:eastAsia="思源黑体 CN Bold" w:hAnsi="思源黑体 CN Bold"/>
          <w:color w:val="FF0000"/>
        </w:rPr>
      </w:pPr>
      <w:r w:rsidRPr="00A7331E">
        <w:rPr>
          <w:rFonts w:ascii="思源黑体 CN Bold" w:eastAsia="思源黑体 CN Bold" w:hAnsi="思源黑体 CN Bold" w:hint="eastAsia"/>
        </w:rPr>
        <w:t>软件框架说明</w:t>
      </w:r>
      <w:r w:rsidRPr="00A7331E">
        <w:rPr>
          <w:rFonts w:ascii="思源黑体 CN Bold" w:eastAsia="思源黑体 CN Bold" w:hAnsi="思源黑体 CN Bold" w:hint="eastAsia"/>
          <w:color w:val="FF0000"/>
        </w:rPr>
        <w:t>（介绍应用所采用的软件方案框图、流程图等）</w:t>
      </w:r>
    </w:p>
    <w:p w14:paraId="1AF8D3D9" w14:textId="2915837E" w:rsidR="00A7331E" w:rsidRPr="00A7331E" w:rsidRDefault="00A7331E" w:rsidP="00A7331E">
      <w:pPr>
        <w:pStyle w:val="2"/>
        <w:rPr>
          <w:rFonts w:ascii="思源黑体 CN Bold" w:eastAsia="思源黑体 CN Bold" w:hAnsi="思源黑体 CN Bold"/>
        </w:rPr>
      </w:pPr>
    </w:p>
    <w:p w14:paraId="0383F721" w14:textId="77777777" w:rsidR="00A7331E" w:rsidRPr="00A7331E" w:rsidRDefault="00A7331E" w:rsidP="00A7331E">
      <w:pPr>
        <w:pStyle w:val="paragraph"/>
        <w:spacing w:before="0" w:beforeAutospacing="0" w:after="0" w:afterAutospacing="0" w:line="312" w:lineRule="auto"/>
        <w:ind w:left="480"/>
        <w:rPr>
          <w:rFonts w:ascii="思源黑体 CN Bold" w:eastAsia="思源黑体 CN Bold" w:hAnsi="思源黑体 CN Bold"/>
          <w:color w:val="000000"/>
        </w:rPr>
      </w:pPr>
    </w:p>
    <w:p w14:paraId="2FA743FD" w14:textId="12BF787F" w:rsidR="00A7331E" w:rsidRPr="00A7331E" w:rsidRDefault="00A7331E" w:rsidP="00A7331E">
      <w:pPr>
        <w:pStyle w:val="2"/>
        <w:rPr>
          <w:rFonts w:ascii="思源黑体 CN Bold" w:eastAsia="思源黑体 CN Bold" w:hAnsi="思源黑体 CN Bold"/>
          <w:color w:val="FF0000"/>
        </w:rPr>
      </w:pPr>
      <w:r w:rsidRPr="00A7331E">
        <w:rPr>
          <w:rFonts w:ascii="思源黑体 CN Bold" w:eastAsia="思源黑体 CN Bold" w:hAnsi="思源黑体 CN Bold" w:hint="eastAsia"/>
        </w:rPr>
        <w:lastRenderedPageBreak/>
        <w:t>软件模块说明</w:t>
      </w:r>
      <w:r w:rsidRPr="00A7331E">
        <w:rPr>
          <w:rFonts w:ascii="思源黑体 CN Bold" w:eastAsia="思源黑体 CN Bold" w:hAnsi="思源黑体 CN Bold" w:hint="eastAsia"/>
          <w:color w:val="FF0000"/>
        </w:rPr>
        <w:t>（介绍应用软件关键部分的逻辑、采用的实现方式等）</w:t>
      </w:r>
    </w:p>
    <w:p w14:paraId="2E6A4845" w14:textId="3EE812CF" w:rsidR="00A7331E" w:rsidRPr="00A7331E" w:rsidRDefault="00A7331E" w:rsidP="00A7331E">
      <w:pPr>
        <w:pStyle w:val="2"/>
        <w:rPr>
          <w:rFonts w:ascii="思源黑体 CN Bold" w:eastAsia="思源黑体 CN Bold" w:hAnsi="思源黑体 CN Bold"/>
        </w:rPr>
      </w:pPr>
    </w:p>
    <w:p w14:paraId="024E455D" w14:textId="77777777" w:rsidR="00A7331E" w:rsidRPr="00A7331E" w:rsidRDefault="00A7331E" w:rsidP="00A7331E">
      <w:pPr>
        <w:pStyle w:val="paragraph"/>
        <w:spacing w:before="0" w:beforeAutospacing="0" w:after="0" w:afterAutospacing="0" w:line="312" w:lineRule="auto"/>
        <w:ind w:left="480"/>
        <w:rPr>
          <w:rFonts w:ascii="思源黑体 CN Bold" w:eastAsia="思源黑体 CN Bold" w:hAnsi="思源黑体 CN Bold"/>
          <w:color w:val="000000"/>
        </w:rPr>
      </w:pPr>
    </w:p>
    <w:p w14:paraId="7DD6836E" w14:textId="5443106F" w:rsidR="00A7331E" w:rsidRPr="00A7331E" w:rsidRDefault="00A7331E" w:rsidP="00A7331E">
      <w:pPr>
        <w:pStyle w:val="2"/>
        <w:rPr>
          <w:rFonts w:ascii="思源黑体 CN Bold" w:eastAsia="思源黑体 CN Bold" w:hAnsi="思源黑体 CN Bold"/>
        </w:rPr>
      </w:pPr>
      <w:r w:rsidRPr="00A7331E">
        <w:rPr>
          <w:rFonts w:ascii="思源黑体 CN Bold" w:eastAsia="思源黑体 CN Bold" w:hAnsi="思源黑体 CN Bold" w:hint="eastAsia"/>
        </w:rPr>
        <w:t>演示效果</w:t>
      </w:r>
      <w:r w:rsidRPr="00A7331E">
        <w:rPr>
          <w:rFonts w:ascii="思源黑体 CN Bold" w:eastAsia="思源黑体 CN Bold" w:hAnsi="思源黑体 CN Bold" w:hint="eastAsia"/>
          <w:color w:val="FF0000"/>
        </w:rPr>
        <w:t>（演示效果请采用3张高清图片，并录制一段不少于1min视频解说应用所实现的效果，视频上传至B站或者腾讯视频，给出链接即可）</w:t>
      </w:r>
    </w:p>
    <w:p w14:paraId="3D74CE18" w14:textId="77777777" w:rsidR="00A7331E" w:rsidRPr="00A7331E" w:rsidRDefault="00A7331E" w:rsidP="00A7331E">
      <w:pPr>
        <w:pStyle w:val="paragraph"/>
        <w:spacing w:before="0" w:beforeAutospacing="0" w:after="0" w:afterAutospacing="0" w:line="312" w:lineRule="auto"/>
        <w:ind w:left="480"/>
        <w:rPr>
          <w:rFonts w:ascii="思源黑体 CN Bold" w:eastAsia="思源黑体 CN Bold" w:hAnsi="思源黑体 CN Bold"/>
          <w:color w:val="000000"/>
        </w:rPr>
      </w:pPr>
    </w:p>
    <w:p w14:paraId="0D3B6580" w14:textId="77777777" w:rsidR="00A7331E" w:rsidRPr="00A7331E" w:rsidRDefault="00A7331E" w:rsidP="00A7331E">
      <w:pPr>
        <w:pStyle w:val="paragraph"/>
        <w:spacing w:before="0" w:beforeAutospacing="0" w:after="0" w:afterAutospacing="0" w:line="312" w:lineRule="auto"/>
        <w:ind w:left="480"/>
        <w:rPr>
          <w:rFonts w:ascii="思源黑体 CN Bold" w:eastAsia="思源黑体 CN Bold" w:hAnsi="思源黑体 CN Bold"/>
          <w:color w:val="000000"/>
        </w:rPr>
      </w:pPr>
    </w:p>
    <w:p w14:paraId="384C155F" w14:textId="2A0FE957" w:rsidR="00A7331E" w:rsidRPr="00A7331E" w:rsidRDefault="00A7331E" w:rsidP="00A7331E">
      <w:pPr>
        <w:pStyle w:val="2"/>
        <w:rPr>
          <w:rFonts w:ascii="思源黑体 CN Bold" w:eastAsia="思源黑体 CN Bold" w:hAnsi="思源黑体 CN Bold"/>
        </w:rPr>
      </w:pPr>
      <w:r w:rsidRPr="00A7331E">
        <w:rPr>
          <w:rFonts w:ascii="思源黑体 CN Bold" w:eastAsia="思源黑体 CN Bold" w:hAnsi="思源黑体 CN Bold" w:hint="eastAsia"/>
        </w:rPr>
        <w:t>代码地址</w:t>
      </w:r>
      <w:r w:rsidRPr="00A7331E">
        <w:rPr>
          <w:rFonts w:ascii="思源黑体 CN Bold" w:eastAsia="思源黑体 CN Bold" w:hAnsi="思源黑体 CN Bold" w:hint="eastAsia"/>
          <w:color w:val="FF0000"/>
        </w:rPr>
        <w:t>（代码可上传至</w:t>
      </w:r>
      <w:proofErr w:type="spellStart"/>
      <w:r w:rsidRPr="00A7331E">
        <w:rPr>
          <w:rFonts w:ascii="思源黑体 CN Bold" w:eastAsia="思源黑体 CN Bold" w:hAnsi="思源黑体 CN Bold" w:hint="eastAsia"/>
          <w:color w:val="FF0000"/>
        </w:rPr>
        <w:t>gitee</w:t>
      </w:r>
      <w:proofErr w:type="spellEnd"/>
      <w:r w:rsidRPr="00A7331E">
        <w:rPr>
          <w:rFonts w:ascii="思源黑体 CN Bold" w:eastAsia="思源黑体 CN Bold" w:hAnsi="思源黑体 CN Bold" w:hint="eastAsia"/>
          <w:color w:val="FF0000"/>
        </w:rPr>
        <w:t>或者</w:t>
      </w:r>
      <w:proofErr w:type="spellStart"/>
      <w:r w:rsidRPr="00A7331E">
        <w:rPr>
          <w:rFonts w:ascii="思源黑体 CN Bold" w:eastAsia="思源黑体 CN Bold" w:hAnsi="思源黑体 CN Bold" w:hint="eastAsia"/>
          <w:color w:val="FF0000"/>
        </w:rPr>
        <w:t>github</w:t>
      </w:r>
      <w:proofErr w:type="spellEnd"/>
      <w:r w:rsidRPr="00A7331E">
        <w:rPr>
          <w:rFonts w:ascii="思源黑体 CN Bold" w:eastAsia="思源黑体 CN Bold" w:hAnsi="思源黑体 CN Bold" w:hint="eastAsia"/>
          <w:color w:val="FF0000"/>
        </w:rPr>
        <w:t>，给出链接地址或压缩包方式）</w:t>
      </w:r>
    </w:p>
    <w:p w14:paraId="6B671421" w14:textId="77777777" w:rsidR="00CC0783" w:rsidRPr="00A7331E" w:rsidRDefault="00CC0783">
      <w:pPr>
        <w:rPr>
          <w:rFonts w:ascii="思源黑体 CN Bold" w:eastAsia="思源黑体 CN Bold" w:hAnsi="思源黑体 CN Bold"/>
        </w:rPr>
      </w:pPr>
    </w:p>
    <w:sectPr w:rsidR="00CC0783" w:rsidRPr="00A73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0F"/>
    <w:rsid w:val="00050EFB"/>
    <w:rsid w:val="007B710F"/>
    <w:rsid w:val="00A7331E"/>
    <w:rsid w:val="00CC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B002"/>
  <w15:chartTrackingRefBased/>
  <w15:docId w15:val="{35A3D58F-C3D1-4E1F-9713-F333A394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3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733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73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33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andy</dc:creator>
  <cp:keywords/>
  <dc:description/>
  <cp:lastModifiedBy>chen andy</cp:lastModifiedBy>
  <cp:revision>3</cp:revision>
  <dcterms:created xsi:type="dcterms:W3CDTF">2020-03-26T01:56:00Z</dcterms:created>
  <dcterms:modified xsi:type="dcterms:W3CDTF">2020-03-26T02:07:00Z</dcterms:modified>
</cp:coreProperties>
</file>