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易班发展重型学生工作站：2021年学生工作站团队交接及纳新工作进行顺利，现有部员24名，分属四个部门。校内先后策划并开展了2021年“易”起迎新生活动；教师节“感念师恩，情暖成信”摄影及征文系列活动；“春华秋实七十载”校庆征文活动；组织展开省易班“聚焦网络安全”的主题活动，进行了摄影，推文比赛征集活动，作品《网恋》荣获一等奖，并由此开展了一系列网络安全教育；组织展开省教育局开展的“2021年中华经典咏写演讲”系列活动，并推送了四份作品；组织展开了省级“庆祝中国共产党成立100周年”活动，我校两名同学分别荣获1,3等奖。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1.易班发展中心学生工作站：易班学生工作站办公室及网薪兑换礼品陈列室正式投入使用，2021年学生工作站团队交接及纳新工作顺利进行现有成员35名，共由四个部门组成；站长于11月在西华大学参加了省易班站长培训。于12月对航空港校区各学院易班负责同学进行了培训。发布的《众志成城，共同战“疫”，成信大在行动》一文被省易班推送，并由四川教育微信公众号转载。先后于开展了2020“易”起来迎新活动、“大爱无疆 防疫爱国”文字摄影设计大赛活动；组织开展四川省易班发展中心要求的各项活动，一名老师和五名同学均获得不同活动的省级奖项。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7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2021-12-07T10:14:34Z</dcterms:created>
  <dc:creator>半世琉璃</dc:creator>
  <cp:lastModifiedBy>最后一名</cp:lastModifiedBy>
  <dcterms:modified xsi:type="dcterms:W3CDTF">2021-12-07T11:00:33Z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B520DC24A15943899C208FCC8B10D57E</vt:lpwstr>
  </property>
</Properties>
</file>