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Domain Rules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developers with no working project can create a new project and become a product owner. However, each developer can only work on one project at a time. The client  (manager of the product) becomes the scrum master. The manager can only view the details of the project but cannot make changes directly in the site while the developers have privileges of creating, modifying, deleting, and viewing things. The manager can view more than one projects as the manager may publish more than one project to developers. The product owner then can send email through the system to the developers who also do not have a current working project. The developers who receive the email can click on the link to become a team member of the development team. All people should only have one role among developers and managers. Then, developers can start a sprint, create product backlog items, create sprint tasks, etc. In the Product Backlog, the changes made or deletion on PBIs are only available when they are not yet started, otherwise the changes cannot be made or the PBIs cannot be deleted. In the Sprint Backlog, with lots of tasks, developers can declare ownership to one of those tasks. The developer then become the only owner of the task and other developers can be the assistants of the task.</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jc w:val="right"/>
      <w:rPr/>
    </w:pPr>
    <w:r w:rsidDel="00000000" w:rsidR="00000000" w:rsidRPr="00000000">
      <w:rPr>
        <w:rtl w:val="0"/>
      </w:rPr>
      <w:t xml:space="preserve">Team AB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