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64"/>
        <w:gridCol w:w="694"/>
        <w:gridCol w:w="5991"/>
      </w:tblGrid>
      <w:tr w:rsidR="00D65ECC" w14:paraId="37286F6D" w14:textId="77777777">
        <w:trPr>
          <w:trHeight w:val="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6B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>CAU</w:t>
            </w:r>
          </w:p>
        </w:tc>
        <w:tc>
          <w:tcPr>
            <w:tcW w:w="7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6C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Gestionar Pedido de Consumibles</w:t>
            </w:r>
          </w:p>
        </w:tc>
      </w:tr>
      <w:tr w:rsidR="00D65ECC" w14:paraId="37286F71" w14:textId="77777777">
        <w:trPr>
          <w:trHeight w:val="62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6E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>Dependencias</w:t>
            </w:r>
          </w:p>
        </w:tc>
        <w:tc>
          <w:tcPr>
            <w:tcW w:w="7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6F" w14:textId="77777777" w:rsidR="00D65ECC" w:rsidRDefault="008B6E7F">
            <w:pPr>
              <w:pStyle w:val="Prrafodelista"/>
              <w:numPr>
                <w:ilvl w:val="0"/>
                <w:numId w:val="1"/>
              </w:num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tabs>
                <w:tab w:val="left" w:pos="0"/>
              </w:tabs>
              <w:suppressAutoHyphens w:val="0"/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RI-001</w:t>
            </w:r>
          </w:p>
          <w:p w14:paraId="4BBE8EE8" w14:textId="77777777" w:rsidR="00D65ECC" w:rsidRDefault="008B6E7F">
            <w:pPr>
              <w:pStyle w:val="Prrafodelista"/>
              <w:numPr>
                <w:ilvl w:val="0"/>
                <w:numId w:val="1"/>
              </w:num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tabs>
                <w:tab w:val="left" w:pos="0"/>
              </w:tabs>
              <w:suppressAutoHyphens w:val="0"/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RI-002</w:t>
            </w:r>
          </w:p>
          <w:p w14:paraId="46990A88" w14:textId="33B42DC5" w:rsidR="00060246" w:rsidRDefault="00060246" w:rsidP="00060246">
            <w:pPr>
              <w:pStyle w:val="Prrafodelista"/>
              <w:numPr>
                <w:ilvl w:val="0"/>
                <w:numId w:val="1"/>
              </w:num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tabs>
                <w:tab w:val="left" w:pos="0"/>
              </w:tabs>
              <w:suppressAutoHyphens w:val="0"/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RI-00</w:t>
            </w: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3</w:t>
            </w:r>
          </w:p>
          <w:p w14:paraId="37286F70" w14:textId="2FBEF4B5" w:rsidR="00816F0E" w:rsidRPr="00060246" w:rsidRDefault="00816F0E" w:rsidP="00060246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tabs>
                <w:tab w:val="left" w:pos="0"/>
              </w:tabs>
              <w:suppressAutoHyphens w:val="0"/>
              <w:spacing w:before="57" w:after="57"/>
              <w:ind w:left="360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</w:tc>
      </w:tr>
      <w:tr w:rsidR="00D65ECC" w14:paraId="37286F74" w14:textId="77777777">
        <w:trPr>
          <w:trHeight w:val="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72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 xml:space="preserve">Precondición </w:t>
            </w:r>
          </w:p>
        </w:tc>
        <w:tc>
          <w:tcPr>
            <w:tcW w:w="7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73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El administrativo tiene que estar registrado.</w:t>
            </w:r>
          </w:p>
        </w:tc>
      </w:tr>
      <w:tr w:rsidR="00D65ECC" w14:paraId="37286F77" w14:textId="77777777">
        <w:trPr>
          <w:trHeight w:val="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75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76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El administrativo consulta niveles de consumibles, si el nivel esta debajo de mínimos, se considera la compra de estos.</w:t>
            </w:r>
          </w:p>
        </w:tc>
      </w:tr>
      <w:tr w:rsidR="00D65ECC" w14:paraId="37286F7B" w14:textId="77777777">
        <w:trPr>
          <w:trHeight w:val="6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78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>Secuencia Normal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79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>Paso</w:t>
            </w:r>
          </w:p>
        </w:tc>
        <w:tc>
          <w:tcPr>
            <w:tcW w:w="6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7A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>Acción</w:t>
            </w:r>
          </w:p>
        </w:tc>
      </w:tr>
      <w:tr w:rsidR="00D65ECC" w14:paraId="37286F7F" w14:textId="77777777">
        <w:trPr>
          <w:trHeight w:val="6"/>
        </w:trPr>
        <w:tc>
          <w:tcPr>
            <w:tcW w:w="1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7C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7D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7E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Se verifica el estado de impresora.</w:t>
            </w:r>
          </w:p>
        </w:tc>
      </w:tr>
      <w:tr w:rsidR="00D65ECC" w14:paraId="37286F83" w14:textId="77777777">
        <w:trPr>
          <w:trHeight w:val="6"/>
        </w:trPr>
        <w:tc>
          <w:tcPr>
            <w:tcW w:w="1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80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81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82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Se verifica existencia de suministros para impresora existente.</w:t>
            </w:r>
          </w:p>
        </w:tc>
      </w:tr>
      <w:tr w:rsidR="00D65ECC" w14:paraId="37286F87" w14:textId="77777777">
        <w:trPr>
          <w:trHeight w:val="6"/>
        </w:trPr>
        <w:tc>
          <w:tcPr>
            <w:tcW w:w="1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84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85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86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Se verifica el nivel mínimo de suministro.</w:t>
            </w:r>
          </w:p>
        </w:tc>
      </w:tr>
      <w:tr w:rsidR="00D65ECC" w14:paraId="37286F8B" w14:textId="77777777">
        <w:trPr>
          <w:trHeight w:val="6"/>
        </w:trPr>
        <w:tc>
          <w:tcPr>
            <w:tcW w:w="1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88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89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8A" w14:textId="4A2882B5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El sistema registra la fecha, hora, estado y nivel de suministro de dicha inspección en la BD.</w:t>
            </w:r>
            <w:r w:rsidR="009164D6"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 xml:space="preserve"> RI-003</w:t>
            </w:r>
          </w:p>
        </w:tc>
      </w:tr>
      <w:tr w:rsidR="00D65ECC" w14:paraId="37286F8F" w14:textId="77777777">
        <w:trPr>
          <w:trHeight w:val="6"/>
        </w:trPr>
        <w:tc>
          <w:tcPr>
            <w:tcW w:w="1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8C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8D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8E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El sistema genera un historial de dicha inspección.</w:t>
            </w:r>
          </w:p>
        </w:tc>
      </w:tr>
      <w:tr w:rsidR="00D65ECC" w14:paraId="37286F92" w14:textId="77777777">
        <w:trPr>
          <w:trHeight w:val="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90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>Postcondición</w:t>
            </w:r>
          </w:p>
        </w:tc>
        <w:tc>
          <w:tcPr>
            <w:tcW w:w="7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91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El sistema registrará los datos del dispositivo</w:t>
            </w:r>
          </w:p>
        </w:tc>
      </w:tr>
      <w:tr w:rsidR="00D65ECC" w14:paraId="37286F96" w14:textId="77777777">
        <w:trPr>
          <w:trHeight w:val="6"/>
        </w:trPr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93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94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>Paso</w:t>
            </w:r>
          </w:p>
        </w:tc>
        <w:tc>
          <w:tcPr>
            <w:tcW w:w="6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95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>Acción</w:t>
            </w:r>
          </w:p>
        </w:tc>
      </w:tr>
      <w:tr w:rsidR="00D65ECC" w14:paraId="37286F9A" w14:textId="77777777">
        <w:trPr>
          <w:trHeight w:val="6"/>
        </w:trPr>
        <w:tc>
          <w:tcPr>
            <w:tcW w:w="1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97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98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99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Si la impresora no esta funcional</w:t>
            </w:r>
          </w:p>
        </w:tc>
      </w:tr>
      <w:tr w:rsidR="00D65ECC" w14:paraId="37286F9F" w14:textId="77777777">
        <w:trPr>
          <w:trHeight w:val="6"/>
        </w:trPr>
        <w:tc>
          <w:tcPr>
            <w:tcW w:w="1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9B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9C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9D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5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9E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Se comunica al soporte técnico para dicha revisión.</w:t>
            </w:r>
          </w:p>
        </w:tc>
      </w:tr>
      <w:tr w:rsidR="00D65ECC" w14:paraId="37286FA7" w14:textId="77777777">
        <w:trPr>
          <w:trHeight w:val="6"/>
        </w:trPr>
        <w:tc>
          <w:tcPr>
            <w:tcW w:w="1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A0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A1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A2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5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A3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El caso de uso vuelve al paso 1</w:t>
            </w:r>
          </w:p>
          <w:p w14:paraId="37286FA4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  <w:p w14:paraId="37286FA5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  <w:p w14:paraId="37286FA6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</w:tc>
      </w:tr>
      <w:tr w:rsidR="00D65ECC" w14:paraId="37286FB0" w14:textId="77777777">
        <w:trPr>
          <w:trHeight w:val="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A8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A9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AA" w14:textId="77777777" w:rsidR="00D65ECC" w:rsidRDefault="00D65EC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</w:p>
          <w:p w14:paraId="37286FAB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3.1</w:t>
            </w:r>
          </w:p>
          <w:p w14:paraId="37286FAC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5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AD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Si los niveles están por debajo del mínimo</w:t>
            </w:r>
          </w:p>
          <w:p w14:paraId="37286FAE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Se hace el pedido del consumible</w:t>
            </w:r>
          </w:p>
          <w:p w14:paraId="37286FAF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El caso de uso pasa al paso 4</w:t>
            </w:r>
          </w:p>
        </w:tc>
      </w:tr>
      <w:tr w:rsidR="00D65ECC" w14:paraId="37286FB3" w14:textId="77777777">
        <w:trPr>
          <w:trHeight w:val="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B1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>Importancia</w:t>
            </w:r>
          </w:p>
        </w:tc>
        <w:tc>
          <w:tcPr>
            <w:tcW w:w="7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B2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Es imprescindible la impresora este en estado funcional para poder gestionarlo.</w:t>
            </w:r>
          </w:p>
        </w:tc>
      </w:tr>
      <w:tr w:rsidR="00D65ECC" w14:paraId="37286FB6" w14:textId="77777777">
        <w:trPr>
          <w:trHeight w:val="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B4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b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7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B5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 Light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Alta.</w:t>
            </w:r>
          </w:p>
        </w:tc>
      </w:tr>
    </w:tbl>
    <w:p w14:paraId="37286FB7" w14:textId="687D3B3C" w:rsidR="00D65ECC" w:rsidRDefault="00D65ECC"/>
    <w:p w14:paraId="27566EA6" w14:textId="39DFA7D4" w:rsidR="00816F0E" w:rsidRDefault="00816F0E"/>
    <w:p w14:paraId="54363B78" w14:textId="77777777" w:rsidR="00816F0E" w:rsidRDefault="00816F0E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5"/>
        <w:gridCol w:w="6931"/>
      </w:tblGrid>
      <w:tr w:rsidR="00D65ECC" w14:paraId="37286FBA" w14:textId="77777777">
        <w:trPr>
          <w:trHeight w:val="442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B8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RI-001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B9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Administrativo</w:t>
            </w:r>
          </w:p>
        </w:tc>
      </w:tr>
      <w:tr w:rsidR="00D65ECC" w14:paraId="37286FBD" w14:textId="77777777">
        <w:trPr>
          <w:trHeight w:val="442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BB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Versión.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BC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01.00</w:t>
            </w:r>
          </w:p>
        </w:tc>
      </w:tr>
      <w:tr w:rsidR="00D65ECC" w14:paraId="37286FC0" w14:textId="77777777">
        <w:trPr>
          <w:trHeight w:val="33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BE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BF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Actor encargado de consultar niveles de consumibles</w:t>
            </w:r>
          </w:p>
        </w:tc>
      </w:tr>
      <w:tr w:rsidR="00D65ECC" w14:paraId="37286FC3" w14:textId="77777777">
        <w:trPr>
          <w:trHeight w:val="794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C1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Datos específicos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C2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tabs>
                <w:tab w:val="left" w:pos="0"/>
              </w:tabs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administrativo verifica que exista la impresora y que este en estado funcional.</w:t>
            </w:r>
          </w:p>
        </w:tc>
      </w:tr>
      <w:tr w:rsidR="00D65ECC" w14:paraId="37286FC6" w14:textId="77777777">
        <w:trPr>
          <w:trHeight w:val="442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C4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Importancia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C5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Es necesario que la impresora este funcional</w:t>
            </w:r>
          </w:p>
        </w:tc>
      </w:tr>
      <w:tr w:rsidR="00D65ECC" w14:paraId="37286FC9" w14:textId="77777777">
        <w:trPr>
          <w:trHeight w:val="442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C7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C8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Alta.</w:t>
            </w:r>
          </w:p>
        </w:tc>
      </w:tr>
      <w:tr w:rsidR="00D65ECC" w14:paraId="37286FCC" w14:textId="77777777">
        <w:trPr>
          <w:trHeight w:val="442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CA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CB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Ninguno.</w:t>
            </w:r>
          </w:p>
        </w:tc>
      </w:tr>
    </w:tbl>
    <w:p w14:paraId="37286FCD" w14:textId="77777777" w:rsidR="00D65ECC" w:rsidRDefault="00D65ECC"/>
    <w:p w14:paraId="37286FCE" w14:textId="77777777" w:rsidR="00D65ECC" w:rsidRDefault="00D65ECC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5"/>
        <w:gridCol w:w="6931"/>
      </w:tblGrid>
      <w:tr w:rsidR="00D65ECC" w14:paraId="37286FD1" w14:textId="77777777">
        <w:trPr>
          <w:trHeight w:val="442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CF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RI-002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D0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Impresora</w:t>
            </w:r>
          </w:p>
        </w:tc>
      </w:tr>
      <w:tr w:rsidR="00D65ECC" w14:paraId="37286FD4" w14:textId="77777777">
        <w:trPr>
          <w:trHeight w:val="442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D2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Versión.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D3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01.00</w:t>
            </w:r>
          </w:p>
        </w:tc>
      </w:tr>
      <w:tr w:rsidR="00D65ECC" w14:paraId="37286FD7" w14:textId="77777777">
        <w:trPr>
          <w:trHeight w:val="33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D5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D6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</w:pPr>
            <w:r>
              <w:rPr>
                <w:rFonts w:ascii="Calibri" w:eastAsia="Calibri" w:hAnsi="Calibri" w:cs="Calibri Light"/>
                <w:color w:val="000000"/>
                <w:sz w:val="22"/>
                <w:szCs w:val="22"/>
              </w:rPr>
              <w:t>Dispositivo de impresion</w:t>
            </w:r>
          </w:p>
        </w:tc>
      </w:tr>
      <w:tr w:rsidR="00D65ECC" w14:paraId="37286FDA" w14:textId="77777777">
        <w:trPr>
          <w:trHeight w:val="794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D8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Datos específicos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D9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tabs>
                <w:tab w:val="left" w:pos="0"/>
                <w:tab w:val="left" w:pos="2684"/>
              </w:tabs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dispositivo de impresión que trabaja en red local para un departamento en especifico.</w:t>
            </w:r>
          </w:p>
        </w:tc>
      </w:tr>
      <w:tr w:rsidR="00D65ECC" w14:paraId="37286FDD" w14:textId="77777777">
        <w:trPr>
          <w:trHeight w:val="442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DB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Importancia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DC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Es necesario que la impresora este funcional</w:t>
            </w:r>
          </w:p>
        </w:tc>
      </w:tr>
      <w:tr w:rsidR="00D65ECC" w14:paraId="37286FE0" w14:textId="77777777">
        <w:trPr>
          <w:trHeight w:val="442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DE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DF" w14:textId="77777777" w:rsidR="00D65ECC" w:rsidRDefault="008B6E7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Alta.</w:t>
            </w:r>
          </w:p>
        </w:tc>
      </w:tr>
      <w:tr w:rsidR="00D65ECC" w14:paraId="37286FE3" w14:textId="77777777">
        <w:trPr>
          <w:trHeight w:val="442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E1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6FE2" w14:textId="77777777" w:rsidR="00D65ECC" w:rsidRDefault="008B6E7F">
            <w:pPr>
              <w:keepNext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Ninguno.</w:t>
            </w:r>
          </w:p>
        </w:tc>
      </w:tr>
    </w:tbl>
    <w:p w14:paraId="37286FE4" w14:textId="3F944110" w:rsidR="00D65ECC" w:rsidRDefault="00D65ECC"/>
    <w:tbl>
      <w:tblPr>
        <w:tblW w:w="90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6931"/>
      </w:tblGrid>
      <w:tr w:rsidR="00816F0E" w:rsidRPr="00B76329" w14:paraId="3302FAB7" w14:textId="77777777" w:rsidTr="00711EE8">
        <w:trPr>
          <w:trHeight w:val="442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F349DF3" w14:textId="77777777" w:rsidR="00816F0E" w:rsidRPr="00B76329" w:rsidRDefault="00816F0E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RI-003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09C30A4" w14:textId="77777777" w:rsidR="00816F0E" w:rsidRPr="00B76329" w:rsidRDefault="00816F0E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Base de datos</w:t>
            </w:r>
          </w:p>
        </w:tc>
      </w:tr>
      <w:tr w:rsidR="00816F0E" w:rsidRPr="00B76329" w14:paraId="7B8379C0" w14:textId="77777777" w:rsidTr="00711EE8">
        <w:trPr>
          <w:trHeight w:val="173"/>
        </w:trPr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91121" w14:textId="77777777" w:rsidR="00816F0E" w:rsidRPr="00B76329" w:rsidRDefault="00816F0E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Versión.</w:t>
            </w:r>
          </w:p>
        </w:tc>
        <w:tc>
          <w:tcPr>
            <w:tcW w:w="6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2DFE1" w14:textId="77777777" w:rsidR="00816F0E" w:rsidRPr="00B76329" w:rsidRDefault="00816F0E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01.0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16F0E" w:rsidRPr="00B76329" w14:paraId="551699F9" w14:textId="77777777" w:rsidTr="00711EE8">
        <w:trPr>
          <w:trHeight w:val="421"/>
        </w:trPr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2B1BC" w14:textId="77777777" w:rsidR="00816F0E" w:rsidRPr="00B76329" w:rsidRDefault="00816F0E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96437" w14:textId="60F1AE5F" w:rsidR="00816F0E" w:rsidRPr="00B76329" w:rsidRDefault="00816F0E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theme="majorHAnsi"/>
                <w:color w:val="000000"/>
                <w:sz w:val="22"/>
                <w:szCs w:val="22"/>
              </w:rPr>
              <w:t>La aplicación</w:t>
            </w:r>
            <w:r w:rsidRPr="00D851A1">
              <w:rPr>
                <w:rFonts w:ascii="Calibri" w:eastAsia="Calibri" w:hAnsi="Calibri" w:cstheme="majorHAnsi"/>
                <w:color w:val="000000"/>
                <w:sz w:val="22"/>
                <w:szCs w:val="22"/>
              </w:rPr>
              <w:t xml:space="preserve"> </w:t>
            </w:r>
            <w:r w:rsidRPr="00B7632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recogerá en una base de datos los datos introducidos por el </w:t>
            </w:r>
            <w:r w:rsidR="009E13E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administrativo</w:t>
            </w:r>
            <w:r w:rsidRPr="00B7632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16F0E" w:rsidRPr="00B76329" w14:paraId="17D6CD80" w14:textId="77777777" w:rsidTr="00711EE8">
        <w:trPr>
          <w:trHeight w:val="417"/>
        </w:trPr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1DD95F" w14:textId="77777777" w:rsidR="00816F0E" w:rsidRPr="00B76329" w:rsidRDefault="00816F0E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Datos específicos</w:t>
            </w:r>
          </w:p>
        </w:tc>
        <w:tc>
          <w:tcPr>
            <w:tcW w:w="6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8EB47" w14:textId="73F1B338" w:rsidR="00816F0E" w:rsidRPr="00B76329" w:rsidRDefault="00816F0E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Los datos que se recogen son los datos </w:t>
            </w:r>
            <w:r w:rsidR="009E13E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recogidos</w:t>
            </w:r>
            <w:r w:rsidRPr="00B7632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5071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momento de realizar la revisión del dispositivo</w:t>
            </w:r>
            <w:r w:rsidRPr="00B7632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16F0E" w:rsidRPr="00B76329" w14:paraId="010CD1CF" w14:textId="77777777" w:rsidTr="00711EE8">
        <w:trPr>
          <w:trHeight w:val="272"/>
        </w:trPr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65EA6" w14:textId="77777777" w:rsidR="00816F0E" w:rsidRPr="00B76329" w:rsidRDefault="00816F0E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Importancia</w:t>
            </w:r>
          </w:p>
        </w:tc>
        <w:tc>
          <w:tcPr>
            <w:tcW w:w="6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9D427" w14:textId="31D8CF83" w:rsidR="00816F0E" w:rsidRPr="00B76329" w:rsidRDefault="00816F0E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 necesario que se guarden los datos para poder </w:t>
            </w:r>
            <w:r w:rsidR="0006094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obtener un historial de ellos</w:t>
            </w:r>
            <w:r w:rsidRPr="00B7632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16F0E" w:rsidRPr="00B76329" w14:paraId="0969741D" w14:textId="77777777" w:rsidTr="00711EE8">
        <w:trPr>
          <w:trHeight w:val="107"/>
        </w:trPr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D9AC91" w14:textId="77777777" w:rsidR="00816F0E" w:rsidRPr="00B76329" w:rsidRDefault="00816F0E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6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23A0" w14:textId="77777777" w:rsidR="00816F0E" w:rsidRPr="00B76329" w:rsidRDefault="00816F0E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Alta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16F0E" w:rsidRPr="00B76329" w14:paraId="29775C95" w14:textId="77777777" w:rsidTr="00711EE8">
        <w:trPr>
          <w:trHeight w:val="226"/>
        </w:trPr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83ED9" w14:textId="77777777" w:rsidR="00816F0E" w:rsidRPr="00B76329" w:rsidRDefault="00816F0E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6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FDB28" w14:textId="77777777" w:rsidR="00816F0E" w:rsidRPr="00B76329" w:rsidRDefault="00816F0E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7632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Ninguno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14:paraId="3590CDD1" w14:textId="2CDC57B3" w:rsidR="00816F0E" w:rsidRDefault="00816F0E"/>
    <w:tbl>
      <w:tblPr>
        <w:tblW w:w="90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7036"/>
      </w:tblGrid>
      <w:tr w:rsidR="00CB0F34" w:rsidRPr="00D851A1" w14:paraId="0699C527" w14:textId="77777777" w:rsidTr="00711EE8">
        <w:trPr>
          <w:trHeight w:val="44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9976A1E" w14:textId="77777777" w:rsidR="00CB0F34" w:rsidRPr="00D851A1" w:rsidRDefault="00CB0F34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ACTOR-001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0CEBF9D" w14:textId="3D09C78A" w:rsidR="00CB0F34" w:rsidRPr="00D851A1" w:rsidRDefault="00C15A41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Administrativo</w:t>
            </w:r>
          </w:p>
        </w:tc>
      </w:tr>
      <w:tr w:rsidR="00CB0F34" w:rsidRPr="00D851A1" w14:paraId="3E5AA5D9" w14:textId="77777777" w:rsidTr="00711EE8">
        <w:trPr>
          <w:trHeight w:val="430"/>
        </w:trPr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D17D9" w14:textId="77777777" w:rsidR="00CB0F34" w:rsidRPr="00D851A1" w:rsidRDefault="00CB0F34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Dependencias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8BFE3" w14:textId="4819E574" w:rsidR="00CB0F34" w:rsidRDefault="00C15A41" w:rsidP="00CB0F34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uppressAutoHyphens w:val="0"/>
              <w:autoSpaceDN/>
              <w:spacing w:before="57" w:after="57"/>
              <w:contextualSpacing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Administrador de dispositivos</w:t>
            </w:r>
            <w:r w:rsidR="004A2BC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4A2BCC" w:rsidRPr="00D851A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Higgeligt</w:t>
            </w:r>
            <w:r w:rsidR="008252F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  <w:p w14:paraId="41E6626C" w14:textId="3BB9FF21" w:rsidR="00CB0F34" w:rsidRPr="00D851A1" w:rsidRDefault="00CB0F34" w:rsidP="00CB0F34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uppressAutoHyphens w:val="0"/>
              <w:autoSpaceDN/>
              <w:spacing w:before="57" w:after="57"/>
              <w:contextualSpacing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ACTOR-00</w:t>
            </w:r>
            <w:r w:rsidR="008252F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(Base de Datos)</w:t>
            </w:r>
          </w:p>
        </w:tc>
      </w:tr>
      <w:tr w:rsidR="00CB0F34" w:rsidRPr="00D851A1" w14:paraId="2409DA7A" w14:textId="77777777" w:rsidTr="00711EE8">
        <w:trPr>
          <w:trHeight w:val="465"/>
        </w:trPr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993CCA" w14:textId="77777777" w:rsidR="00CB0F34" w:rsidRPr="00D851A1" w:rsidRDefault="00CB0F34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DEBBF" w14:textId="36604548" w:rsidR="00CB0F34" w:rsidRPr="00D851A1" w:rsidRDefault="00CB0F34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Este actor representa al </w:t>
            </w:r>
            <w:r w:rsidR="008252F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administrativo </w:t>
            </w:r>
            <w:r w:rsidRPr="00D851A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final de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la aplicación</w:t>
            </w:r>
            <w:r w:rsidRPr="00D851A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será el que use la aplicación habitualmente.</w:t>
            </w:r>
          </w:p>
        </w:tc>
      </w:tr>
      <w:tr w:rsidR="00CB0F34" w:rsidRPr="00D851A1" w14:paraId="0E0B2AD2" w14:textId="77777777" w:rsidTr="00711EE8">
        <w:trPr>
          <w:trHeight w:val="305"/>
        </w:trPr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F36DD" w14:textId="77777777" w:rsidR="00CB0F34" w:rsidRPr="00D851A1" w:rsidRDefault="00CB0F34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88D22" w14:textId="77777777" w:rsidR="00CB0F34" w:rsidRPr="00D851A1" w:rsidRDefault="00CB0F34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Ninguno.</w:t>
            </w:r>
          </w:p>
        </w:tc>
      </w:tr>
    </w:tbl>
    <w:p w14:paraId="1C1D42C6" w14:textId="2E6996BE" w:rsidR="00CB0F34" w:rsidRDefault="00CB0F34"/>
    <w:tbl>
      <w:tblPr>
        <w:tblW w:w="90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7036"/>
      </w:tblGrid>
      <w:tr w:rsidR="004A2BCC" w:rsidRPr="00D851A1" w14:paraId="74BBD1BD" w14:textId="77777777" w:rsidTr="00711EE8">
        <w:trPr>
          <w:trHeight w:val="44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53BD6EB" w14:textId="77777777" w:rsidR="004A2BCC" w:rsidRPr="00D851A1" w:rsidRDefault="004A2BCC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ACTOR-002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3B0E7DD" w14:textId="2C0A47F1" w:rsidR="004A2BCC" w:rsidRPr="00D851A1" w:rsidRDefault="004A2BCC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Impresora</w:t>
            </w:r>
          </w:p>
        </w:tc>
      </w:tr>
      <w:tr w:rsidR="004A2BCC" w:rsidRPr="00D851A1" w14:paraId="53C4B7BD" w14:textId="77777777" w:rsidTr="00711EE8">
        <w:trPr>
          <w:trHeight w:val="430"/>
        </w:trPr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A324C" w14:textId="77777777" w:rsidR="004A2BCC" w:rsidRPr="00D851A1" w:rsidRDefault="004A2BCC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Dependencias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88A83" w14:textId="77777777" w:rsidR="004A2BCC" w:rsidRPr="00D851A1" w:rsidRDefault="004A2BCC" w:rsidP="004A2BC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uppressAutoHyphens w:val="0"/>
              <w:autoSpaceDN/>
              <w:spacing w:before="57" w:after="57"/>
              <w:contextualSpacing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Aplicación Higgeligt</w:t>
            </w:r>
          </w:p>
          <w:p w14:paraId="1D86BBED" w14:textId="3330518B" w:rsidR="004A2BCC" w:rsidRDefault="004A2BCC" w:rsidP="004A2BC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uppressAutoHyphens w:val="0"/>
              <w:autoSpaceDN/>
              <w:spacing w:before="57" w:after="57"/>
              <w:contextualSpacing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ACTOR-001 (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Administrativo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  <w:p w14:paraId="54E441FF" w14:textId="079D87A0" w:rsidR="004A2BCC" w:rsidRPr="00D851A1" w:rsidRDefault="004A2BCC" w:rsidP="004A2BC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uppressAutoHyphens w:val="0"/>
              <w:autoSpaceDN/>
              <w:spacing w:before="57" w:after="57"/>
              <w:contextualSpacing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ACTOR-00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(Base de Datos)</w:t>
            </w:r>
          </w:p>
        </w:tc>
      </w:tr>
      <w:tr w:rsidR="004A2BCC" w:rsidRPr="00D851A1" w14:paraId="17F0DAC4" w14:textId="77777777" w:rsidTr="00711EE8">
        <w:trPr>
          <w:trHeight w:val="383"/>
        </w:trPr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9C146" w14:textId="77777777" w:rsidR="004A2BCC" w:rsidRPr="00D851A1" w:rsidRDefault="004A2BCC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87EB0" w14:textId="21CCBFDB" w:rsidR="004A2BCC" w:rsidRPr="00D851A1" w:rsidRDefault="004A2BCC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Este actor representa al dispositivo de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impresión que implementa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OCF </w:t>
            </w:r>
          </w:p>
        </w:tc>
      </w:tr>
      <w:tr w:rsidR="004A2BCC" w:rsidRPr="00D851A1" w14:paraId="5D77EE52" w14:textId="77777777" w:rsidTr="00711EE8">
        <w:trPr>
          <w:trHeight w:val="218"/>
        </w:trPr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546DB" w14:textId="77777777" w:rsidR="004A2BCC" w:rsidRPr="00D851A1" w:rsidRDefault="004A2BCC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BF521" w14:textId="60C22E8E" w:rsidR="004A2BCC" w:rsidRPr="00D851A1" w:rsidRDefault="004A2BCC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Todos tienen los mismos programas y se </w:t>
            </w:r>
            <w:r w:rsidR="002C327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actúan igual</w:t>
            </w:r>
          </w:p>
        </w:tc>
      </w:tr>
    </w:tbl>
    <w:p w14:paraId="23C8B105" w14:textId="66CB2C7F" w:rsidR="004A2BCC" w:rsidRDefault="004A2BCC"/>
    <w:tbl>
      <w:tblPr>
        <w:tblW w:w="90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7036"/>
      </w:tblGrid>
      <w:tr w:rsidR="00685154" w:rsidRPr="00D851A1" w14:paraId="08E82321" w14:textId="77777777" w:rsidTr="00711EE8">
        <w:trPr>
          <w:trHeight w:val="44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B28A63E" w14:textId="77777777" w:rsidR="00685154" w:rsidRPr="00D851A1" w:rsidRDefault="00685154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ACTOR-00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17E64A7" w14:textId="77777777" w:rsidR="00685154" w:rsidRPr="00D851A1" w:rsidRDefault="00685154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Base de Datos</w:t>
            </w:r>
          </w:p>
        </w:tc>
      </w:tr>
      <w:tr w:rsidR="00685154" w:rsidRPr="00D851A1" w14:paraId="4DB92319" w14:textId="77777777" w:rsidTr="00711EE8">
        <w:trPr>
          <w:trHeight w:val="430"/>
        </w:trPr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84EE7" w14:textId="77777777" w:rsidR="00685154" w:rsidRPr="00D851A1" w:rsidRDefault="00685154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Dependencias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7CA50" w14:textId="77777777" w:rsidR="00685154" w:rsidRPr="00095A0F" w:rsidRDefault="00685154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Ninguno.</w:t>
            </w:r>
          </w:p>
        </w:tc>
      </w:tr>
      <w:tr w:rsidR="00685154" w:rsidRPr="00D851A1" w14:paraId="09E5A51C" w14:textId="77777777" w:rsidTr="00711EE8">
        <w:trPr>
          <w:trHeight w:val="278"/>
        </w:trPr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44D39" w14:textId="77777777" w:rsidR="00685154" w:rsidRPr="00D851A1" w:rsidRDefault="00685154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36710" w14:textId="5E7B3A3B" w:rsidR="00685154" w:rsidRPr="00D851A1" w:rsidRDefault="00685154" w:rsidP="0071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Este actor representa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la base de datos que guarda la información de los dispositivos y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administrativo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del sistema.</w:t>
            </w:r>
          </w:p>
        </w:tc>
      </w:tr>
      <w:tr w:rsidR="00685154" w:rsidRPr="00D851A1" w14:paraId="7C91D9DB" w14:textId="77777777" w:rsidTr="00711EE8">
        <w:trPr>
          <w:trHeight w:val="42"/>
        </w:trPr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BE3E9" w14:textId="77777777" w:rsidR="00685154" w:rsidRPr="00D851A1" w:rsidRDefault="00685154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33916" w14:textId="77777777" w:rsidR="00685154" w:rsidRPr="00D851A1" w:rsidRDefault="00685154" w:rsidP="00711E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851A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Ninguno.</w:t>
            </w:r>
          </w:p>
        </w:tc>
      </w:tr>
    </w:tbl>
    <w:p w14:paraId="1B76E47F" w14:textId="77777777" w:rsidR="00685154" w:rsidRDefault="00685154"/>
    <w:sectPr w:rsidR="00685154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86F6F" w14:textId="77777777" w:rsidR="00692195" w:rsidRDefault="008B6E7F">
      <w:r>
        <w:separator/>
      </w:r>
    </w:p>
  </w:endnote>
  <w:endnote w:type="continuationSeparator" w:id="0">
    <w:p w14:paraId="37286F71" w14:textId="77777777" w:rsidR="00692195" w:rsidRDefault="008B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NewsGotT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86F6B" w14:textId="77777777" w:rsidR="00692195" w:rsidRDefault="008B6E7F">
      <w:r>
        <w:rPr>
          <w:color w:val="000000"/>
        </w:rPr>
        <w:separator/>
      </w:r>
    </w:p>
  </w:footnote>
  <w:footnote w:type="continuationSeparator" w:id="0">
    <w:p w14:paraId="37286F6D" w14:textId="77777777" w:rsidR="00692195" w:rsidRDefault="008B6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71198"/>
    <w:multiLevelType w:val="multilevel"/>
    <w:tmpl w:val="3D1236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D865154"/>
    <w:multiLevelType w:val="hybridMultilevel"/>
    <w:tmpl w:val="CA522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CC"/>
    <w:rsid w:val="00060246"/>
    <w:rsid w:val="0006094D"/>
    <w:rsid w:val="002C3272"/>
    <w:rsid w:val="004A2BCC"/>
    <w:rsid w:val="00507157"/>
    <w:rsid w:val="00685154"/>
    <w:rsid w:val="00692195"/>
    <w:rsid w:val="00816F0E"/>
    <w:rsid w:val="008252FF"/>
    <w:rsid w:val="008B6E7F"/>
    <w:rsid w:val="009164D6"/>
    <w:rsid w:val="009E13E5"/>
    <w:rsid w:val="00C15A41"/>
    <w:rsid w:val="00CB0F34"/>
    <w:rsid w:val="00D6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6F6B"/>
  <w15:docId w15:val="{F3C6EDEB-A8EB-4201-A471-DE7CF3BB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Arial Unicode MS" w:hAnsi="Calibri" w:cs="Calibri"/>
        <w:kern w:val="3"/>
        <w:sz w:val="22"/>
        <w:szCs w:val="22"/>
        <w:lang w:val="es-E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  <w:textAlignment w:val="auto"/>
    </w:pPr>
    <w:rPr>
      <w:rFonts w:ascii="NewsGotT" w:eastAsia="NewsGotT" w:hAnsi="NewsGotT" w:cs="NewsGotT"/>
      <w:kern w:val="0"/>
      <w:sz w:val="20"/>
      <w:szCs w:val="20"/>
      <w:lang w:eastAsia="en-GB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spacing w:before="480"/>
      <w:outlineLvl w:val="0"/>
    </w:pPr>
    <w:rPr>
      <w:rFonts w:ascii="Cambria" w:eastAsia="Cambria" w:hAnsi="Cambria" w:cs="Cambria"/>
      <w:b/>
      <w:bCs/>
      <w:color w:val="9D351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spacing w:before="200"/>
      <w:outlineLvl w:val="1"/>
    </w:pPr>
    <w:rPr>
      <w:rFonts w:ascii="Cambria" w:eastAsia="Cambria" w:hAnsi="Cambria" w:cs="Cambria"/>
      <w:b/>
      <w:bCs/>
      <w:color w:val="D34817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spacing w:before="200"/>
      <w:outlineLvl w:val="2"/>
    </w:pPr>
    <w:rPr>
      <w:rFonts w:ascii="Cambria" w:eastAsia="Cambria" w:hAnsi="Cambria" w:cs="Cambria"/>
      <w:b/>
      <w:bCs/>
      <w:color w:val="D348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eastAsia="Cambria" w:hAnsi="Cambria" w:cs="Cambria"/>
      <w:b/>
      <w:bCs/>
      <w:color w:val="9D3511"/>
      <w:sz w:val="28"/>
      <w:szCs w:val="28"/>
    </w:rPr>
  </w:style>
  <w:style w:type="character" w:customStyle="1" w:styleId="Ttulo2Car">
    <w:name w:val="Título 2 Car"/>
    <w:basedOn w:val="Fuentedeprrafopredeter"/>
    <w:rPr>
      <w:rFonts w:ascii="Cambria" w:eastAsia="Cambria" w:hAnsi="Cambria" w:cs="Cambria"/>
      <w:b/>
      <w:bCs/>
      <w:color w:val="D34817"/>
      <w:sz w:val="26"/>
      <w:szCs w:val="26"/>
    </w:rPr>
  </w:style>
  <w:style w:type="character" w:customStyle="1" w:styleId="Ttulo3Car">
    <w:name w:val="Título 3 Car"/>
    <w:basedOn w:val="Fuentedeprrafopredeter"/>
    <w:rPr>
      <w:rFonts w:ascii="Cambria" w:eastAsia="Cambria" w:hAnsi="Cambria" w:cs="Cambria"/>
      <w:b/>
      <w:bCs/>
      <w:color w:val="D34817"/>
    </w:rPr>
  </w:style>
  <w:style w:type="paragraph" w:styleId="Prrafodelista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424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cahuana</dc:creator>
  <dc:description/>
  <cp:lastModifiedBy>luis cahuana</cp:lastModifiedBy>
  <cp:revision>14</cp:revision>
  <dcterms:created xsi:type="dcterms:W3CDTF">2020-09-04T15:34:00Z</dcterms:created>
  <dcterms:modified xsi:type="dcterms:W3CDTF">2020-09-04T15:54:00Z</dcterms:modified>
</cp:coreProperties>
</file>