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  <w:insideH w:val="single" w:sz="8" w:space="0" w:color="595959"/>
          <w:insideV w:val="single" w:sz="8" w:space="0" w:color="59595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7526"/>
      </w:tblGrid>
      <w:tr w:rsidR="005B15D0" w:rsidRPr="00CB19B5" w:rsidTr="00E96979">
        <w:trPr>
          <w:cantSplit/>
          <w:trHeight w:val="1086"/>
          <w:jc w:val="center"/>
        </w:trPr>
        <w:tc>
          <w:tcPr>
            <w:tcW w:w="2680" w:type="dxa"/>
            <w:shd w:val="clear" w:color="auto" w:fill="FFFFFF"/>
            <w:vAlign w:val="center"/>
          </w:tcPr>
          <w:p w:rsidR="005B15D0" w:rsidRPr="002806C6" w:rsidRDefault="00E96979" w:rsidP="008D583B">
            <w:pPr>
              <w:pStyle w:val="Encabezado"/>
              <w:jc w:val="center"/>
              <w:rPr>
                <w:b/>
                <w:color w:val="002060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472A913" wp14:editId="617915A8">
                  <wp:extent cx="1270000" cy="267256"/>
                  <wp:effectExtent l="0" t="0" r="6350" b="0"/>
                  <wp:docPr id="2" name="3 Image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 Imagen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462" cy="27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6" w:type="dxa"/>
            <w:shd w:val="clear" w:color="auto" w:fill="FFFFFF"/>
            <w:vAlign w:val="center"/>
          </w:tcPr>
          <w:p w:rsidR="005B15D0" w:rsidRPr="005253BD" w:rsidRDefault="00AE16CA" w:rsidP="008D583B">
            <w:pPr>
              <w:pStyle w:val="Encabezado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Arial"/>
                <w:b/>
                <w:sz w:val="20"/>
              </w:rPr>
              <w:t>I</w:t>
            </w:r>
            <w:bookmarkStart w:id="0" w:name="_GoBack"/>
            <w:bookmarkEnd w:id="0"/>
            <w:r>
              <w:rPr>
                <w:rFonts w:cs="Arial"/>
                <w:b/>
                <w:sz w:val="20"/>
              </w:rPr>
              <w:t>NDICADOR</w:t>
            </w:r>
          </w:p>
        </w:tc>
      </w:tr>
    </w:tbl>
    <w:p w:rsidR="00611F2A" w:rsidRDefault="00611F2A">
      <w:pPr>
        <w:jc w:val="center"/>
        <w:rPr>
          <w:sz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3454"/>
        <w:gridCol w:w="4716"/>
        <w:gridCol w:w="2345"/>
        <w:gridCol w:w="2373"/>
      </w:tblGrid>
      <w:tr w:rsidR="008524A0" w:rsidTr="008524A0">
        <w:trPr>
          <w:trHeight w:val="570"/>
          <w:jc w:val="center"/>
        </w:trPr>
        <w:tc>
          <w:tcPr>
            <w:tcW w:w="5000" w:type="pct"/>
            <w:gridSpan w:val="5"/>
            <w:shd w:val="clear" w:color="auto" w:fill="DDD9C3"/>
            <w:vAlign w:val="center"/>
          </w:tcPr>
          <w:p w:rsidR="008524A0" w:rsidRDefault="008524A0" w:rsidP="00AE16C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</w:tr>
      <w:tr w:rsidR="008524A0" w:rsidTr="008524A0">
        <w:trPr>
          <w:trHeight w:val="563"/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:rsidR="008524A0" w:rsidRDefault="008524A0" w:rsidP="00AE16CA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T_Nombre</w:t>
            </w:r>
            <w:proofErr w:type="spellEnd"/>
          </w:p>
        </w:tc>
      </w:tr>
      <w:tr w:rsidR="00130383" w:rsidTr="00403559">
        <w:trPr>
          <w:trHeight w:val="529"/>
          <w:jc w:val="center"/>
        </w:trPr>
        <w:tc>
          <w:tcPr>
            <w:tcW w:w="444" w:type="pct"/>
            <w:shd w:val="clear" w:color="auto" w:fill="DDD9C3" w:themeFill="background2" w:themeFillShade="E6"/>
            <w:vAlign w:val="center"/>
          </w:tcPr>
          <w:p w:rsidR="00AE16CA" w:rsidRDefault="00AE16CA" w:rsidP="005B15D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Unidad</w:t>
            </w:r>
          </w:p>
        </w:tc>
        <w:tc>
          <w:tcPr>
            <w:tcW w:w="3717" w:type="pct"/>
            <w:gridSpan w:val="3"/>
            <w:shd w:val="clear" w:color="auto" w:fill="DDD9C3" w:themeFill="background2" w:themeFillShade="E6"/>
            <w:vAlign w:val="center"/>
          </w:tcPr>
          <w:p w:rsidR="00AE16CA" w:rsidRDefault="00AE16CA" w:rsidP="00AE16C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839" w:type="pct"/>
            <w:shd w:val="clear" w:color="auto" w:fill="DDD9C3" w:themeFill="background2" w:themeFillShade="E6"/>
            <w:vAlign w:val="center"/>
          </w:tcPr>
          <w:p w:rsidR="00AE16CA" w:rsidRDefault="00AE16CA" w:rsidP="00AE16C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Método Medición</w:t>
            </w:r>
          </w:p>
        </w:tc>
      </w:tr>
      <w:tr w:rsidR="00130383" w:rsidTr="00403559">
        <w:trPr>
          <w:trHeight w:val="529"/>
          <w:jc w:val="center"/>
        </w:trPr>
        <w:tc>
          <w:tcPr>
            <w:tcW w:w="444" w:type="pct"/>
            <w:shd w:val="clear" w:color="auto" w:fill="auto"/>
            <w:vAlign w:val="center"/>
          </w:tcPr>
          <w:p w:rsidR="00AE16CA" w:rsidRDefault="000A1635" w:rsidP="005B15D0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T_Unidad</w:t>
            </w:r>
            <w:proofErr w:type="spellEnd"/>
          </w:p>
        </w:tc>
        <w:tc>
          <w:tcPr>
            <w:tcW w:w="3717" w:type="pct"/>
            <w:gridSpan w:val="3"/>
            <w:shd w:val="clear" w:color="auto" w:fill="auto"/>
            <w:vAlign w:val="center"/>
          </w:tcPr>
          <w:p w:rsidR="00AE16CA" w:rsidRDefault="000A1635" w:rsidP="00AE16CA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T_Proceso</w:t>
            </w:r>
            <w:proofErr w:type="spellEnd"/>
          </w:p>
        </w:tc>
        <w:tc>
          <w:tcPr>
            <w:tcW w:w="839" w:type="pct"/>
            <w:shd w:val="clear" w:color="auto" w:fill="auto"/>
            <w:vAlign w:val="center"/>
          </w:tcPr>
          <w:p w:rsidR="00AE16CA" w:rsidRDefault="000A1635" w:rsidP="00AE16CA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T_Metodo</w:t>
            </w:r>
            <w:proofErr w:type="spellEnd"/>
          </w:p>
        </w:tc>
      </w:tr>
      <w:tr w:rsidR="00403559" w:rsidTr="00403559">
        <w:trPr>
          <w:trHeight w:val="383"/>
          <w:jc w:val="center"/>
        </w:trPr>
        <w:tc>
          <w:tcPr>
            <w:tcW w:w="1665" w:type="pct"/>
            <w:gridSpan w:val="2"/>
            <w:shd w:val="clear" w:color="auto" w:fill="DDD9C3"/>
            <w:vAlign w:val="center"/>
          </w:tcPr>
          <w:p w:rsidR="00403559" w:rsidRDefault="00403559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VALORES DE REFERENCIA</w:t>
            </w:r>
          </w:p>
        </w:tc>
        <w:tc>
          <w:tcPr>
            <w:tcW w:w="1667" w:type="pct"/>
            <w:shd w:val="clear" w:color="auto" w:fill="DDD9C3"/>
            <w:vAlign w:val="center"/>
          </w:tcPr>
          <w:p w:rsidR="00403559" w:rsidRDefault="00403559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MEDICIÓN</w:t>
            </w:r>
          </w:p>
        </w:tc>
        <w:tc>
          <w:tcPr>
            <w:tcW w:w="1667" w:type="pct"/>
            <w:gridSpan w:val="2"/>
            <w:shd w:val="clear" w:color="auto" w:fill="DDD9C3"/>
            <w:vAlign w:val="center"/>
          </w:tcPr>
          <w:p w:rsidR="00403559" w:rsidRDefault="00403559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RESULTADO</w:t>
            </w:r>
          </w:p>
        </w:tc>
      </w:tr>
      <w:tr w:rsidR="00403559" w:rsidTr="00403559">
        <w:trPr>
          <w:trHeight w:val="383"/>
          <w:jc w:val="center"/>
        </w:trPr>
        <w:tc>
          <w:tcPr>
            <w:tcW w:w="1665" w:type="pct"/>
            <w:gridSpan w:val="2"/>
            <w:shd w:val="clear" w:color="auto" w:fill="auto"/>
            <w:vAlign w:val="center"/>
          </w:tcPr>
          <w:p w:rsidR="00403559" w:rsidRDefault="00403559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T_Ref12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403559" w:rsidRDefault="00403559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T_Med12</w:t>
            </w:r>
          </w:p>
        </w:tc>
        <w:tc>
          <w:tcPr>
            <w:tcW w:w="1667" w:type="pct"/>
            <w:gridSpan w:val="2"/>
            <w:shd w:val="clear" w:color="auto" w:fill="auto"/>
            <w:vAlign w:val="center"/>
          </w:tcPr>
          <w:p w:rsidR="00403559" w:rsidRDefault="00403559" w:rsidP="001C07E1">
            <w:pPr>
              <w:spacing w:after="0" w:line="240" w:lineRule="auto"/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t>T_Calc12</w:t>
            </w:r>
          </w:p>
        </w:tc>
      </w:tr>
    </w:tbl>
    <w:p w:rsidR="00F170AD" w:rsidRDefault="00F170AD" w:rsidP="00E1460B">
      <w:pPr>
        <w:pStyle w:val="Sinespaciado"/>
      </w:pPr>
    </w:p>
    <w:p w:rsidR="009832E4" w:rsidRDefault="009832E4" w:rsidP="00E1460B">
      <w:pPr>
        <w:pStyle w:val="Sinespaciado"/>
      </w:pPr>
    </w:p>
    <w:p w:rsidR="00403559" w:rsidRDefault="00403559" w:rsidP="00E1460B">
      <w:pPr>
        <w:pStyle w:val="Sinespaciado"/>
      </w:pPr>
    </w:p>
    <w:p w:rsidR="00403559" w:rsidRDefault="00403559" w:rsidP="00E1460B">
      <w:pPr>
        <w:pStyle w:val="Sinespaciado"/>
      </w:pPr>
    </w:p>
    <w:p w:rsidR="00403559" w:rsidRDefault="00403559" w:rsidP="00E1460B">
      <w:pPr>
        <w:pStyle w:val="Sinespaciado"/>
      </w:pPr>
    </w:p>
    <w:p w:rsidR="00403559" w:rsidRDefault="00403559" w:rsidP="00E1460B">
      <w:pPr>
        <w:pStyle w:val="Sinespaciado"/>
      </w:pPr>
    </w:p>
    <w:p w:rsidR="00403559" w:rsidRDefault="00403559" w:rsidP="00E1460B">
      <w:pPr>
        <w:pStyle w:val="Sinespaciado"/>
      </w:pPr>
    </w:p>
    <w:p w:rsidR="00403559" w:rsidRDefault="00403559" w:rsidP="00E1460B">
      <w:pPr>
        <w:pStyle w:val="Sinespaciado"/>
      </w:pPr>
    </w:p>
    <w:p w:rsidR="00403559" w:rsidRDefault="00403559" w:rsidP="00E1460B">
      <w:pPr>
        <w:pStyle w:val="Sinespaciado"/>
      </w:pPr>
    </w:p>
    <w:p w:rsidR="00403559" w:rsidRDefault="00403559" w:rsidP="00E1460B">
      <w:pPr>
        <w:pStyle w:val="Sinespaciado"/>
      </w:pPr>
    </w:p>
    <w:p w:rsidR="00403559" w:rsidRDefault="00403559" w:rsidP="00E1460B">
      <w:pPr>
        <w:pStyle w:val="Sinespaciado"/>
      </w:pPr>
    </w:p>
    <w:p w:rsidR="00403559" w:rsidRDefault="00403559" w:rsidP="00E1460B">
      <w:pPr>
        <w:pStyle w:val="Sinespaciado"/>
      </w:pPr>
    </w:p>
    <w:p w:rsidR="009832E4" w:rsidRDefault="009832E4" w:rsidP="00E1460B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44"/>
      </w:tblGrid>
      <w:tr w:rsidR="009832E4" w:rsidTr="009832E4">
        <w:trPr>
          <w:trHeight w:val="562"/>
        </w:trPr>
        <w:tc>
          <w:tcPr>
            <w:tcW w:w="14144" w:type="dxa"/>
            <w:shd w:val="clear" w:color="auto" w:fill="DDD9C3" w:themeFill="background2" w:themeFillShade="E6"/>
            <w:vAlign w:val="center"/>
          </w:tcPr>
          <w:p w:rsidR="009832E4" w:rsidRDefault="009832E4" w:rsidP="009832E4">
            <w:pPr>
              <w:pStyle w:val="Sinespaciado"/>
              <w:jc w:val="center"/>
            </w:pPr>
            <w:r>
              <w:lastRenderedPageBreak/>
              <w:t>GRÁFICA DE RESULTADOS</w:t>
            </w:r>
          </w:p>
        </w:tc>
      </w:tr>
      <w:tr w:rsidR="009832E4" w:rsidTr="009832E4">
        <w:trPr>
          <w:trHeight w:val="6227"/>
        </w:trPr>
        <w:tc>
          <w:tcPr>
            <w:tcW w:w="14144" w:type="dxa"/>
          </w:tcPr>
          <w:p w:rsidR="009832E4" w:rsidRDefault="00086449" w:rsidP="00E1460B">
            <w:pPr>
              <w:pStyle w:val="Sinespaciado"/>
            </w:pPr>
            <w:r>
              <w:rPr>
                <w:noProof/>
                <w:sz w:val="24"/>
                <w:lang w:eastAsia="es-ES"/>
              </w:rPr>
              <w:drawing>
                <wp:inline distT="0" distB="0" distL="0" distR="0" wp14:anchorId="1D8ECB65" wp14:editId="0A1D9D7D">
                  <wp:extent cx="8829040" cy="3840480"/>
                  <wp:effectExtent l="0" t="0" r="10160" b="26670"/>
                  <wp:docPr id="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:rsidR="009832E4" w:rsidRDefault="009832E4" w:rsidP="00E1460B">
      <w:pPr>
        <w:pStyle w:val="Sinespaciado"/>
      </w:pPr>
    </w:p>
    <w:sectPr w:rsidR="009832E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0944"/>
    <w:multiLevelType w:val="hybridMultilevel"/>
    <w:tmpl w:val="AF18967A"/>
    <w:lvl w:ilvl="0" w:tplc="300A5D16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0761C"/>
    <w:multiLevelType w:val="hybridMultilevel"/>
    <w:tmpl w:val="576892A2"/>
    <w:lvl w:ilvl="0" w:tplc="00ECA59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1F0"/>
    <w:rsid w:val="00047C90"/>
    <w:rsid w:val="00086449"/>
    <w:rsid w:val="000A1635"/>
    <w:rsid w:val="000C415F"/>
    <w:rsid w:val="00122D3B"/>
    <w:rsid w:val="00130383"/>
    <w:rsid w:val="00154228"/>
    <w:rsid w:val="0017061E"/>
    <w:rsid w:val="001911E8"/>
    <w:rsid w:val="0021724C"/>
    <w:rsid w:val="00391C9B"/>
    <w:rsid w:val="00403559"/>
    <w:rsid w:val="004A1529"/>
    <w:rsid w:val="004C036B"/>
    <w:rsid w:val="005B15D0"/>
    <w:rsid w:val="00611F2A"/>
    <w:rsid w:val="00641E13"/>
    <w:rsid w:val="00655338"/>
    <w:rsid w:val="00673D42"/>
    <w:rsid w:val="00674C88"/>
    <w:rsid w:val="007A0DE1"/>
    <w:rsid w:val="00804AE7"/>
    <w:rsid w:val="008524A0"/>
    <w:rsid w:val="008903F8"/>
    <w:rsid w:val="008D583B"/>
    <w:rsid w:val="008F19B6"/>
    <w:rsid w:val="009832E4"/>
    <w:rsid w:val="00AE16CA"/>
    <w:rsid w:val="00B23F4D"/>
    <w:rsid w:val="00B42C9D"/>
    <w:rsid w:val="00BA5138"/>
    <w:rsid w:val="00C52AA8"/>
    <w:rsid w:val="00C925E5"/>
    <w:rsid w:val="00C95159"/>
    <w:rsid w:val="00CC4589"/>
    <w:rsid w:val="00D632D4"/>
    <w:rsid w:val="00E1460B"/>
    <w:rsid w:val="00E96979"/>
    <w:rsid w:val="00EA5E1D"/>
    <w:rsid w:val="00EF6532"/>
    <w:rsid w:val="00F170AD"/>
    <w:rsid w:val="00F811F0"/>
    <w:rsid w:val="00F8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FAFC0A-3DB9-4835-804E-DF7A2423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</w:style>
  <w:style w:type="paragraph" w:styleId="Encabezado">
    <w:name w:val="header"/>
    <w:basedOn w:val="Normal"/>
    <w:link w:val="EncabezadoCar"/>
    <w:unhideWhenUsed/>
    <w:rsid w:val="008F19B6"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unhideWhenUsed/>
    <w:rPr>
      <w:color w:val="0000FF"/>
      <w:u w:val="single"/>
    </w:rPr>
  </w:style>
  <w:style w:type="paragraph" w:styleId="Sinespaciado">
    <w:name w:val="No Spacing"/>
    <w:qFormat/>
    <w:rPr>
      <w:sz w:val="22"/>
      <w:szCs w:val="22"/>
      <w:lang w:eastAsia="en-US"/>
    </w:rPr>
  </w:style>
  <w:style w:type="paragraph" w:styleId="NormalWeb">
    <w:name w:val="Normal (Web)"/>
    <w:basedOn w:val="Normal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link w:val="Encabezado"/>
    <w:rsid w:val="008F19B6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D63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32D4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rsid w:val="00983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Mediciones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58C2-407B-AAB8-A3F89773EC53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solidFill>
                  <a:schemeClr val="accent6"/>
                </a:solidFill>
              </a:ln>
            </c:spPr>
            <c:extLst>
              <c:ext xmlns:c16="http://schemas.microsoft.com/office/drawing/2014/chart" uri="{C3380CC4-5D6E-409C-BE32-E72D297353CC}">
                <c16:uniqueId val="{00000002-58C2-407B-AAB8-A3F89773EC53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58C2-407B-AAB8-A3F89773EC53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4-58C2-407B-AAB8-A3F89773EC53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5-58C2-407B-AAB8-A3F89773EC53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6-58C2-407B-AAB8-A3F89773EC53}"/>
              </c:ext>
            </c:extLst>
          </c:dPt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/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Hoja1!$A$2:$A$6</c:f>
              <c:numCache>
                <c:formatCode>General</c:formatCode>
                <c:ptCount val="5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</c:numCache>
            </c:numRef>
          </c:cat>
          <c:val>
            <c:numRef>
              <c:f>Hoja1!$B$2:$B$6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8C2-407B-AAB8-A3F89773EC53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V.Operación</c:v>
                </c:pt>
              </c:strCache>
            </c:strRef>
          </c:tx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/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name>Tendencia</c:name>
            <c:trendlineType val="linear"/>
            <c:dispRSqr val="0"/>
            <c:dispEq val="0"/>
          </c:trendline>
          <c:cat>
            <c:numRef>
              <c:f>Hoja1!$A$2:$A$6</c:f>
              <c:numCache>
                <c:formatCode>General</c:formatCode>
                <c:ptCount val="5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</c:numCache>
            </c:numRef>
          </c:cat>
          <c:val>
            <c:numRef>
              <c:f>Hoja1!$D$2:$D$6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8C2-407B-AAB8-A3F89773EC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79536896"/>
        <c:axId val="79538432"/>
      </c:barChart>
      <c:lineChart>
        <c:grouping val="standar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V.Referencia</c:v>
                </c:pt>
              </c:strCache>
            </c:strRef>
          </c:tx>
          <c:spPr>
            <a:ln>
              <a:noFill/>
            </a:ln>
          </c:spPr>
          <c:marker>
            <c:symbol val="square"/>
            <c:size val="5"/>
          </c:marker>
          <c:cat>
            <c:numRef>
              <c:f>Hoja1!$A$2:$A$6</c:f>
              <c:numCache>
                <c:formatCode>General</c:formatCode>
                <c:ptCount val="5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</c:numCache>
            </c:numRef>
          </c:cat>
          <c:val>
            <c:numRef>
              <c:f>Hoja1!$C$2:$C$6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58C2-407B-AAB8-A3F89773EC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536896"/>
        <c:axId val="79538432"/>
      </c:lineChart>
      <c:catAx>
        <c:axId val="79536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9538432"/>
        <c:crosses val="autoZero"/>
        <c:auto val="1"/>
        <c:lblAlgn val="ctr"/>
        <c:lblOffset val="100"/>
        <c:noMultiLvlLbl val="0"/>
      </c:catAx>
      <c:valAx>
        <c:axId val="79538432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7953689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9510A-863B-47AB-A79A-58DC090F9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Jesus Rodriguez Peñuelas</cp:lastModifiedBy>
  <cp:revision>32</cp:revision>
  <dcterms:created xsi:type="dcterms:W3CDTF">2018-03-12T09:42:00Z</dcterms:created>
  <dcterms:modified xsi:type="dcterms:W3CDTF">2020-06-09T06:15:00Z</dcterms:modified>
</cp:coreProperties>
</file>