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152400</wp:posOffset>
                  </wp:positionH>
                  <wp:positionV relativeFrom="margin">
                    <wp:posOffset>215900</wp:posOffset>
                  </wp:positionV>
                  <wp:extent cx="1250315" cy="262890"/>
                  <wp:effectExtent l="0" t="0" r="6985" b="381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15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CB6B0F" w:rsidRDefault="005253BD" w:rsidP="00E34712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CB6B0F">
              <w:rPr>
                <w:rFonts w:ascii="Calibri" w:hAnsi="Calibri" w:cs="Arial"/>
                <w:b/>
              </w:rPr>
              <w:t>FICHA DE PROCESO</w:t>
            </w:r>
          </w:p>
          <w:p w:rsidR="005253BD" w:rsidRPr="005253BD" w:rsidRDefault="00E26641" w:rsidP="00E34712">
            <w:pPr>
              <w:pStyle w:val="Encabezado"/>
              <w:jc w:val="center"/>
              <w:rPr>
                <w:rFonts w:ascii="Calibri" w:hAnsi="Calibri" w:cs="Tahoma"/>
                <w:sz w:val="28"/>
                <w:szCs w:val="28"/>
              </w:rPr>
            </w:pPr>
            <w:bookmarkStart w:id="0" w:name="_GoBack"/>
            <w:bookmarkEnd w:id="0"/>
            <w:r>
              <w:t xml:space="preserve"> 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B6B0F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B6B0F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B6B0F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5253BD" w:rsidRPr="00651422" w:rsidTr="005253BD">
        <w:trPr>
          <w:jc w:val="center"/>
        </w:trPr>
        <w:tc>
          <w:tcPr>
            <w:tcW w:w="5103" w:type="dxa"/>
            <w:shd w:val="clear" w:color="auto" w:fill="DDD9C3" w:themeFill="background2" w:themeFillShade="E6"/>
            <w:vAlign w:val="center"/>
          </w:tcPr>
          <w:p w:rsidR="005253BD" w:rsidRPr="005253BD" w:rsidRDefault="005253BD" w:rsidP="00E34712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5253BD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Pr="00F154F1">
              <w:rPr>
                <w:rFonts w:ascii="Calibri" w:hAnsi="Calibri"/>
                <w:b/>
                <w:color w:val="17365D" w:themeColor="text2" w:themeShade="BF"/>
                <w:sz w:val="20"/>
                <w:szCs w:val="20"/>
              </w:rPr>
              <w:t>TIPO DE PROCESO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253BD" w:rsidRPr="00CB6B0F" w:rsidRDefault="00FD028C" w:rsidP="0017776B">
            <w:pPr>
              <w:pStyle w:val="Texto1"/>
              <w:jc w:val="left"/>
              <w:rPr>
                <w:rFonts w:ascii="Calibri" w:hAnsi="Calibri"/>
                <w:sz w:val="22"/>
                <w:szCs w:val="22"/>
              </w:rPr>
            </w:pPr>
            <w:r w:rsidRPr="00CB6B0F">
              <w:rPr>
                <w:rFonts w:asciiTheme="minorHAnsi" w:hAnsiTheme="minorHAnsi"/>
                <w:sz w:val="22"/>
                <w:szCs w:val="22"/>
              </w:rPr>
              <w:t>T_TProceso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7"/>
        <w:gridCol w:w="3819"/>
        <w:gridCol w:w="1284"/>
        <w:gridCol w:w="3811"/>
        <w:gridCol w:w="15"/>
      </w:tblGrid>
      <w:tr w:rsidR="005253BD" w:rsidRPr="00651422" w:rsidTr="00E34712">
        <w:trPr>
          <w:jc w:val="center"/>
        </w:trPr>
        <w:tc>
          <w:tcPr>
            <w:tcW w:w="10206" w:type="dxa"/>
            <w:gridSpan w:val="5"/>
            <w:shd w:val="clear" w:color="auto" w:fill="DDD9C3" w:themeFill="background2" w:themeFillShade="E6"/>
            <w:vAlign w:val="center"/>
          </w:tcPr>
          <w:p w:rsidR="005253BD" w:rsidRPr="005253BD" w:rsidRDefault="005253BD" w:rsidP="00E34712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5253BD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Pr="00F154F1">
              <w:rPr>
                <w:rFonts w:ascii="Calibri" w:hAnsi="Calibri"/>
                <w:b/>
                <w:color w:val="17365D" w:themeColor="text2" w:themeShade="BF"/>
                <w:sz w:val="20"/>
                <w:szCs w:val="20"/>
              </w:rPr>
              <w:t>OBJETO DEL PROCESO</w:t>
            </w:r>
          </w:p>
        </w:tc>
      </w:tr>
      <w:tr w:rsidR="005253BD" w:rsidRPr="004D382C" w:rsidTr="00E34712">
        <w:trPr>
          <w:trHeight w:val="53"/>
          <w:jc w:val="center"/>
        </w:trPr>
        <w:tc>
          <w:tcPr>
            <w:tcW w:w="10206" w:type="dxa"/>
            <w:gridSpan w:val="5"/>
            <w:vAlign w:val="center"/>
          </w:tcPr>
          <w:p w:rsidR="005253BD" w:rsidRPr="00CB6B0F" w:rsidRDefault="002F50FD" w:rsidP="005A6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</w:rPr>
            </w:pPr>
            <w:r w:rsidRPr="00CB6B0F">
              <w:t>T_Objeto</w:t>
            </w:r>
          </w:p>
        </w:tc>
      </w:tr>
      <w:tr w:rsidR="005253BD" w:rsidRPr="00267636" w:rsidTr="00E34712">
        <w:trPr>
          <w:gridAfter w:val="1"/>
          <w:wAfter w:w="15" w:type="dxa"/>
          <w:trHeight w:val="300"/>
          <w:jc w:val="center"/>
        </w:trPr>
        <w:tc>
          <w:tcPr>
            <w:tcW w:w="1277" w:type="dxa"/>
            <w:shd w:val="clear" w:color="auto" w:fill="DDD9C3" w:themeFill="background2" w:themeFillShade="E6"/>
            <w:vAlign w:val="center"/>
          </w:tcPr>
          <w:p w:rsidR="005253BD" w:rsidRPr="005253BD" w:rsidRDefault="005253BD" w:rsidP="00E34712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F154F1">
              <w:rPr>
                <w:rFonts w:ascii="Calibri" w:hAnsi="Calibri"/>
                <w:b/>
                <w:color w:val="17365D" w:themeColor="text2" w:themeShade="BF"/>
                <w:sz w:val="20"/>
                <w:szCs w:val="20"/>
              </w:rPr>
              <w:t>ENTRADAS</w:t>
            </w:r>
          </w:p>
        </w:tc>
        <w:tc>
          <w:tcPr>
            <w:tcW w:w="3819" w:type="dxa"/>
            <w:shd w:val="clear" w:color="auto" w:fill="auto"/>
            <w:vAlign w:val="center"/>
          </w:tcPr>
          <w:p w:rsidR="00D20819" w:rsidRPr="00CB6B0F" w:rsidRDefault="002F50FD" w:rsidP="00000AD4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</w:rPr>
            </w:pPr>
            <w:r w:rsidRPr="00CB6B0F">
              <w:t>T_Entradas</w:t>
            </w:r>
          </w:p>
        </w:tc>
        <w:tc>
          <w:tcPr>
            <w:tcW w:w="1284" w:type="dxa"/>
            <w:shd w:val="clear" w:color="auto" w:fill="DDD9C3" w:themeFill="background2" w:themeFillShade="E6"/>
            <w:vAlign w:val="center"/>
          </w:tcPr>
          <w:p w:rsidR="005253BD" w:rsidRPr="00320983" w:rsidRDefault="005253BD" w:rsidP="00E34712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</w:rPr>
            </w:pPr>
            <w:r w:rsidRPr="00F154F1">
              <w:rPr>
                <w:rFonts w:ascii="Calibri" w:hAnsi="Calibri"/>
                <w:b/>
                <w:color w:val="17365D" w:themeColor="text2" w:themeShade="BF"/>
                <w:sz w:val="20"/>
                <w:szCs w:val="20"/>
              </w:rPr>
              <w:t>SALIDAS Y RESULTADOS DEL PROCESO</w:t>
            </w:r>
          </w:p>
        </w:tc>
        <w:tc>
          <w:tcPr>
            <w:tcW w:w="3811" w:type="dxa"/>
            <w:shd w:val="clear" w:color="auto" w:fill="auto"/>
            <w:vAlign w:val="center"/>
          </w:tcPr>
          <w:p w:rsidR="005253BD" w:rsidRPr="00CB6B0F" w:rsidRDefault="002F50FD" w:rsidP="00000AD4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</w:rPr>
            </w:pPr>
            <w:r w:rsidRPr="00CB6B0F">
              <w:t>T_Salidas</w:t>
            </w:r>
          </w:p>
        </w:tc>
      </w:tr>
      <w:tr w:rsidR="005253BD" w:rsidRPr="00267636" w:rsidTr="006653C5">
        <w:trPr>
          <w:gridAfter w:val="1"/>
          <w:wAfter w:w="15" w:type="dxa"/>
          <w:trHeight w:val="300"/>
          <w:jc w:val="center"/>
        </w:trPr>
        <w:tc>
          <w:tcPr>
            <w:tcW w:w="10191" w:type="dxa"/>
            <w:gridSpan w:val="4"/>
            <w:shd w:val="clear" w:color="auto" w:fill="DDD9C3" w:themeFill="background2" w:themeFillShade="E6"/>
            <w:vAlign w:val="center"/>
          </w:tcPr>
          <w:p w:rsidR="005253BD" w:rsidRPr="00267636" w:rsidRDefault="005253BD" w:rsidP="006653C5">
            <w:pPr>
              <w:spacing w:before="80" w:after="80" w:line="240" w:lineRule="auto"/>
              <w:rPr>
                <w:rFonts w:ascii="Calibri" w:hAnsi="Calibri"/>
                <w:sz w:val="20"/>
                <w:szCs w:val="20"/>
              </w:rPr>
            </w:pPr>
            <w:r w:rsidRPr="00F154F1">
              <w:rPr>
                <w:rFonts w:ascii="Calibri" w:hAnsi="Calibri"/>
                <w:b/>
                <w:color w:val="17365D" w:themeColor="text2" w:themeShade="BF"/>
                <w:sz w:val="20"/>
                <w:szCs w:val="20"/>
              </w:rPr>
              <w:t>INFORMACIÓN DOCUMENTADA ASOCIADA AL PROCESO (incluidas aplicaciones y otros documentos de referencia)</w:t>
            </w:r>
          </w:p>
        </w:tc>
      </w:tr>
      <w:tr w:rsidR="005253BD" w:rsidRPr="00267636" w:rsidTr="00E34712">
        <w:trPr>
          <w:gridAfter w:val="1"/>
          <w:wAfter w:w="15" w:type="dxa"/>
          <w:trHeight w:val="300"/>
          <w:jc w:val="center"/>
        </w:trPr>
        <w:tc>
          <w:tcPr>
            <w:tcW w:w="10191" w:type="dxa"/>
            <w:gridSpan w:val="4"/>
            <w:shd w:val="clear" w:color="auto" w:fill="FFFFFF" w:themeFill="background1"/>
            <w:vAlign w:val="center"/>
          </w:tcPr>
          <w:p w:rsidR="005253BD" w:rsidRPr="00CB6B0F" w:rsidRDefault="002F50FD" w:rsidP="00000AD4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</w:rPr>
            </w:pPr>
            <w:r w:rsidRPr="00CB6B0F">
              <w:t>T_Documentacion</w:t>
            </w:r>
          </w:p>
        </w:tc>
      </w:tr>
    </w:tbl>
    <w:p w:rsidR="005253BD" w:rsidRDefault="005253BD" w:rsidP="005253BD">
      <w:pPr>
        <w:spacing w:after="0" w:line="240" w:lineRule="auto"/>
      </w:pPr>
    </w:p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6F" w:rsidRDefault="00027A6F" w:rsidP="006227A5">
      <w:pPr>
        <w:spacing w:after="0" w:line="240" w:lineRule="auto"/>
      </w:pPr>
      <w:r>
        <w:separator/>
      </w:r>
    </w:p>
  </w:endnote>
  <w:endnote w:type="continuationSeparator" w:id="0">
    <w:p w:rsidR="00027A6F" w:rsidRDefault="00027A6F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F154F1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F154F1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6F" w:rsidRDefault="00027A6F" w:rsidP="006227A5">
      <w:pPr>
        <w:spacing w:after="0" w:line="240" w:lineRule="auto"/>
      </w:pPr>
      <w:r>
        <w:separator/>
      </w:r>
    </w:p>
  </w:footnote>
  <w:footnote w:type="continuationSeparator" w:id="0">
    <w:p w:rsidR="00027A6F" w:rsidRDefault="00027A6F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27A6F"/>
    <w:rsid w:val="00055793"/>
    <w:rsid w:val="0009041E"/>
    <w:rsid w:val="000A68B9"/>
    <w:rsid w:val="000E2720"/>
    <w:rsid w:val="00160D1B"/>
    <w:rsid w:val="00163177"/>
    <w:rsid w:val="0017776B"/>
    <w:rsid w:val="00182C0C"/>
    <w:rsid w:val="00184C6C"/>
    <w:rsid w:val="001A2F19"/>
    <w:rsid w:val="001A46DF"/>
    <w:rsid w:val="001A5232"/>
    <w:rsid w:val="002423BC"/>
    <w:rsid w:val="00256A21"/>
    <w:rsid w:val="00261983"/>
    <w:rsid w:val="002754CE"/>
    <w:rsid w:val="002B2277"/>
    <w:rsid w:val="002C550D"/>
    <w:rsid w:val="002C6A15"/>
    <w:rsid w:val="002D1D63"/>
    <w:rsid w:val="002D1EC9"/>
    <w:rsid w:val="002F4B85"/>
    <w:rsid w:val="002F50FD"/>
    <w:rsid w:val="00313AEE"/>
    <w:rsid w:val="00320983"/>
    <w:rsid w:val="003215EF"/>
    <w:rsid w:val="0035647E"/>
    <w:rsid w:val="003C7186"/>
    <w:rsid w:val="004035B5"/>
    <w:rsid w:val="004400A0"/>
    <w:rsid w:val="004627AC"/>
    <w:rsid w:val="004627BC"/>
    <w:rsid w:val="00463151"/>
    <w:rsid w:val="00483D67"/>
    <w:rsid w:val="0048604F"/>
    <w:rsid w:val="004E6B8E"/>
    <w:rsid w:val="004E7D42"/>
    <w:rsid w:val="005062A3"/>
    <w:rsid w:val="005253BD"/>
    <w:rsid w:val="005334A4"/>
    <w:rsid w:val="00537578"/>
    <w:rsid w:val="00540981"/>
    <w:rsid w:val="005427DF"/>
    <w:rsid w:val="005673EC"/>
    <w:rsid w:val="005A6A5A"/>
    <w:rsid w:val="005D2214"/>
    <w:rsid w:val="005D7D88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F2"/>
    <w:rsid w:val="006D2D91"/>
    <w:rsid w:val="00707D4A"/>
    <w:rsid w:val="00751B28"/>
    <w:rsid w:val="00760BF6"/>
    <w:rsid w:val="00771BD3"/>
    <w:rsid w:val="007E34FE"/>
    <w:rsid w:val="00831E0E"/>
    <w:rsid w:val="00832BC5"/>
    <w:rsid w:val="0083304B"/>
    <w:rsid w:val="0083776E"/>
    <w:rsid w:val="00857788"/>
    <w:rsid w:val="008756AB"/>
    <w:rsid w:val="008A5EFF"/>
    <w:rsid w:val="008E237E"/>
    <w:rsid w:val="009001CF"/>
    <w:rsid w:val="009061DE"/>
    <w:rsid w:val="00921684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91BC9"/>
    <w:rsid w:val="00AB0061"/>
    <w:rsid w:val="00AB3B16"/>
    <w:rsid w:val="00AB4560"/>
    <w:rsid w:val="00AC7FE5"/>
    <w:rsid w:val="00B25288"/>
    <w:rsid w:val="00B45C1B"/>
    <w:rsid w:val="00B704C4"/>
    <w:rsid w:val="00B7080B"/>
    <w:rsid w:val="00B811FB"/>
    <w:rsid w:val="00B81AD6"/>
    <w:rsid w:val="00BC26EB"/>
    <w:rsid w:val="00BD7041"/>
    <w:rsid w:val="00BF5F2F"/>
    <w:rsid w:val="00C14304"/>
    <w:rsid w:val="00C65589"/>
    <w:rsid w:val="00C705D6"/>
    <w:rsid w:val="00C80F65"/>
    <w:rsid w:val="00C92977"/>
    <w:rsid w:val="00CB6B0F"/>
    <w:rsid w:val="00D0066F"/>
    <w:rsid w:val="00D20819"/>
    <w:rsid w:val="00D3342F"/>
    <w:rsid w:val="00D41BEC"/>
    <w:rsid w:val="00D42CA0"/>
    <w:rsid w:val="00D5588C"/>
    <w:rsid w:val="00D64BAF"/>
    <w:rsid w:val="00D73D28"/>
    <w:rsid w:val="00D953A4"/>
    <w:rsid w:val="00DC783A"/>
    <w:rsid w:val="00DD3137"/>
    <w:rsid w:val="00DE0605"/>
    <w:rsid w:val="00E17C9B"/>
    <w:rsid w:val="00E26641"/>
    <w:rsid w:val="00E33A97"/>
    <w:rsid w:val="00E51338"/>
    <w:rsid w:val="00E543C1"/>
    <w:rsid w:val="00E63C0F"/>
    <w:rsid w:val="00EA756B"/>
    <w:rsid w:val="00EB0883"/>
    <w:rsid w:val="00ED2666"/>
    <w:rsid w:val="00F0491D"/>
    <w:rsid w:val="00F119DF"/>
    <w:rsid w:val="00F154F1"/>
    <w:rsid w:val="00F22FDE"/>
    <w:rsid w:val="00F340C4"/>
    <w:rsid w:val="00F55C72"/>
    <w:rsid w:val="00F866FE"/>
    <w:rsid w:val="00F92112"/>
    <w:rsid w:val="00FD028C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5F73A0-FC51-4672-976F-E3C7D2A5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14</cp:revision>
  <dcterms:created xsi:type="dcterms:W3CDTF">2018-02-12T10:22:00Z</dcterms:created>
  <dcterms:modified xsi:type="dcterms:W3CDTF">2020-04-29T10:41:00Z</dcterms:modified>
</cp:coreProperties>
</file>