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  <w:insideH w:val="single" w:sz="8" w:space="0" w:color="595959"/>
          <w:insideV w:val="single" w:sz="8" w:space="0" w:color="59595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7526"/>
      </w:tblGrid>
      <w:tr w:rsidR="005B15D0" w:rsidRPr="00CB19B5" w:rsidTr="001911E8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B15D0" w:rsidRPr="002806C6" w:rsidRDefault="00B42C9D" w:rsidP="008D583B">
            <w:pPr>
              <w:pStyle w:val="Encabezado"/>
              <w:jc w:val="center"/>
              <w:rPr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94615</wp:posOffset>
                  </wp:positionH>
                  <wp:positionV relativeFrom="margin">
                    <wp:posOffset>147955</wp:posOffset>
                  </wp:positionV>
                  <wp:extent cx="1240790" cy="388620"/>
                  <wp:effectExtent l="0" t="0" r="0" b="0"/>
                  <wp:wrapSquare wrapText="bothSides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079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26" w:type="dxa"/>
            <w:shd w:val="clear" w:color="auto" w:fill="FFFFFF"/>
            <w:vAlign w:val="center"/>
          </w:tcPr>
          <w:p w:rsidR="005B15D0" w:rsidRPr="005253BD" w:rsidRDefault="00673D42" w:rsidP="008D583B">
            <w:pPr>
              <w:pStyle w:val="Encabezado"/>
              <w:jc w:val="center"/>
              <w:rPr>
                <w:rFonts w:cs="Tahom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cs="Arial"/>
                <w:b/>
                <w:sz w:val="20"/>
              </w:rPr>
              <w:t>REQUISITOS LEGALES</w:t>
            </w:r>
          </w:p>
        </w:tc>
      </w:tr>
    </w:tbl>
    <w:p w:rsidR="00611F2A" w:rsidRDefault="00611F2A">
      <w:pPr>
        <w:jc w:val="center"/>
        <w:rPr>
          <w:sz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1"/>
        <w:gridCol w:w="1533"/>
        <w:gridCol w:w="4393"/>
        <w:gridCol w:w="2218"/>
        <w:gridCol w:w="1352"/>
        <w:gridCol w:w="1816"/>
        <w:gridCol w:w="1601"/>
      </w:tblGrid>
      <w:tr w:rsidR="003C0827" w:rsidTr="003C0827">
        <w:trPr>
          <w:trHeight w:val="711"/>
          <w:jc w:val="center"/>
        </w:trPr>
        <w:tc>
          <w:tcPr>
            <w:tcW w:w="435" w:type="pct"/>
            <w:shd w:val="clear" w:color="auto" w:fill="DDD9C3"/>
            <w:vAlign w:val="center"/>
          </w:tcPr>
          <w:p w:rsidR="003C0827" w:rsidRDefault="003C0827" w:rsidP="005B15D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Año</w:t>
            </w:r>
          </w:p>
        </w:tc>
        <w:tc>
          <w:tcPr>
            <w:tcW w:w="542" w:type="pct"/>
            <w:shd w:val="clear" w:color="auto" w:fill="DDD9C3"/>
            <w:vAlign w:val="center"/>
          </w:tcPr>
          <w:p w:rsidR="003C0827" w:rsidRDefault="003C0827" w:rsidP="003C0827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Ámbito</w:t>
            </w:r>
          </w:p>
        </w:tc>
        <w:tc>
          <w:tcPr>
            <w:tcW w:w="1553" w:type="pct"/>
            <w:shd w:val="clear" w:color="auto" w:fill="DDD9C3"/>
            <w:vAlign w:val="center"/>
          </w:tcPr>
          <w:p w:rsidR="003C0827" w:rsidRDefault="003C0827" w:rsidP="00611F2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Denominación</w:t>
            </w:r>
          </w:p>
        </w:tc>
        <w:tc>
          <w:tcPr>
            <w:tcW w:w="784" w:type="pct"/>
            <w:shd w:val="clear" w:color="auto" w:fill="DDD9C3"/>
            <w:vAlign w:val="center"/>
          </w:tcPr>
          <w:p w:rsidR="003C0827" w:rsidRDefault="003C0827" w:rsidP="00611F2A">
            <w:pPr>
              <w:spacing w:after="0" w:line="240" w:lineRule="auto"/>
              <w:jc w:val="center"/>
              <w:rPr>
                <w:sz w:val="24"/>
              </w:rPr>
            </w:pPr>
            <w:r w:rsidRPr="00673D42">
              <w:rPr>
                <w:sz w:val="24"/>
              </w:rPr>
              <w:t>Informes de Evaluación del Cumplimiento legal</w:t>
            </w:r>
          </w:p>
        </w:tc>
        <w:tc>
          <w:tcPr>
            <w:tcW w:w="478" w:type="pct"/>
            <w:shd w:val="clear" w:color="auto" w:fill="DDD9C3"/>
            <w:vAlign w:val="center"/>
          </w:tcPr>
          <w:p w:rsidR="003C0827" w:rsidRDefault="003C0827" w:rsidP="00673D42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Fecha registro </w:t>
            </w:r>
          </w:p>
        </w:tc>
        <w:tc>
          <w:tcPr>
            <w:tcW w:w="642" w:type="pct"/>
            <w:shd w:val="clear" w:color="auto" w:fill="DDD9C3"/>
            <w:vAlign w:val="center"/>
          </w:tcPr>
          <w:p w:rsidR="003C0827" w:rsidRDefault="003C0827" w:rsidP="005B15D0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Resultado evaluación</w:t>
            </w:r>
          </w:p>
        </w:tc>
        <w:tc>
          <w:tcPr>
            <w:tcW w:w="566" w:type="pct"/>
            <w:shd w:val="clear" w:color="auto" w:fill="DDD9C3"/>
            <w:vAlign w:val="center"/>
          </w:tcPr>
          <w:p w:rsidR="003C0827" w:rsidRDefault="003C0827" w:rsidP="00611F2A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Acciones de Mejora</w:t>
            </w:r>
          </w:p>
        </w:tc>
      </w:tr>
    </w:tbl>
    <w:p w:rsidR="00611F2A" w:rsidRDefault="00611F2A">
      <w:pPr>
        <w:pStyle w:val="Sinespaciado"/>
      </w:pPr>
    </w:p>
    <w:sectPr w:rsidR="00611F2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0944"/>
    <w:multiLevelType w:val="hybridMultilevel"/>
    <w:tmpl w:val="AF18967A"/>
    <w:lvl w:ilvl="0" w:tplc="300A5D16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0761C"/>
    <w:multiLevelType w:val="hybridMultilevel"/>
    <w:tmpl w:val="576892A2"/>
    <w:lvl w:ilvl="0" w:tplc="00ECA5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1F0"/>
    <w:rsid w:val="00047C90"/>
    <w:rsid w:val="0017061E"/>
    <w:rsid w:val="00174800"/>
    <w:rsid w:val="001911E8"/>
    <w:rsid w:val="003C0827"/>
    <w:rsid w:val="004F5CB0"/>
    <w:rsid w:val="005B15D0"/>
    <w:rsid w:val="00611F2A"/>
    <w:rsid w:val="00673D42"/>
    <w:rsid w:val="008903F8"/>
    <w:rsid w:val="008C4AF4"/>
    <w:rsid w:val="008D583B"/>
    <w:rsid w:val="008F19B6"/>
    <w:rsid w:val="00B23F4D"/>
    <w:rsid w:val="00B42C9D"/>
    <w:rsid w:val="00F8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31ED66-8D41-49FF-96A4-D15EB05C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</w:style>
  <w:style w:type="paragraph" w:styleId="Encabezado">
    <w:name w:val="header"/>
    <w:basedOn w:val="Normal"/>
    <w:link w:val="EncabezadoCar"/>
    <w:unhideWhenUsed/>
    <w:rsid w:val="008F19B6"/>
    <w:pPr>
      <w:tabs>
        <w:tab w:val="center" w:pos="4252"/>
        <w:tab w:val="right" w:pos="8504"/>
      </w:tabs>
      <w:spacing w:after="0" w:line="240" w:lineRule="auto"/>
    </w:pPr>
  </w:style>
  <w:style w:type="character" w:styleId="Hipervnculo">
    <w:name w:val="Hyperlink"/>
    <w:unhideWhenUsed/>
    <w:rPr>
      <w:color w:val="0000FF"/>
      <w:u w:val="single"/>
    </w:rPr>
  </w:style>
  <w:style w:type="paragraph" w:styleId="Sinespaciado">
    <w:name w:val="No Spacing"/>
    <w:qFormat/>
    <w:rPr>
      <w:sz w:val="22"/>
      <w:szCs w:val="22"/>
      <w:lang w:eastAsia="en-US"/>
    </w:r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link w:val="Encabezado"/>
    <w:rsid w:val="008F19B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Jesus Rodriguez Peñuelas</cp:lastModifiedBy>
  <cp:revision>6</cp:revision>
  <dcterms:created xsi:type="dcterms:W3CDTF">2018-03-12T09:42:00Z</dcterms:created>
  <dcterms:modified xsi:type="dcterms:W3CDTF">2019-11-22T13:07:00Z</dcterms:modified>
</cp:coreProperties>
</file>