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jc w:val="center"/>
        <w:tblBorders>
          <w:top w:val="single" w:color="595959" w:sz="8" w:space="0"/>
          <w:left w:val="single" w:color="595959" w:sz="8" w:space="0"/>
          <w:bottom w:val="single" w:color="595959" w:sz="8" w:space="0"/>
          <w:right w:val="single" w:color="595959" w:sz="8" w:space="0"/>
          <w:insideH w:val="single" w:color="595959" w:sz="8" w:space="0"/>
          <w:insideV w:val="single" w:color="595959" w:sz="8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0"/>
        <w:gridCol w:w="6175"/>
        <w:gridCol w:w="1351"/>
      </w:tblGrid>
      <w:tr w:rsidRPr="00CB19B5" w:rsidR="00A9111B" w:rsidTr="00A9111B">
        <w:trPr>
          <w:cantSplit/>
          <w:trHeight w:val="1086"/>
          <w:jc w:val="center"/>
        </w:trPr>
        <w:tc>
          <w:tcPr>
            <w:tcW w:w="2680" w:type="dxa"/>
            <w:shd w:val="clear" w:color="auto" w:fill="FFFFFF"/>
            <w:vAlign w:val="center"/>
          </w:tcPr>
          <w:p w:rsidRPr="002806C6" w:rsidR="00A9111B" w:rsidP="00A9111B" w:rsidRDefault="00164DC7">
            <w:pPr>
              <w:pStyle w:val="Encabezado"/>
              <w:jc w:val="center"/>
              <w:rPr>
                <w:b/>
                <w:color w:val="00206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margin">
                    <wp:posOffset>49530</wp:posOffset>
                  </wp:positionH>
                  <wp:positionV relativeFrom="margin">
                    <wp:posOffset>160655</wp:posOffset>
                  </wp:positionV>
                  <wp:extent cx="1440180" cy="302895"/>
                  <wp:effectExtent l="0" t="0" r="7620" b="1905"/>
                  <wp:wrapSquare wrapText="bothSides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175" w:type="dxa"/>
            <w:shd w:val="clear" w:color="auto" w:fill="FFFFFF"/>
            <w:vAlign w:val="center"/>
          </w:tcPr>
          <w:p w:rsidRPr="005253BD" w:rsidR="00A9111B" w:rsidP="00A9111B" w:rsidRDefault="00A9111B">
            <w:pPr>
              <w:pStyle w:val="Encabezado"/>
              <w:jc w:val="center"/>
              <w:rPr>
                <w:rFonts w:cs="Tahoma"/>
                <w:sz w:val="28"/>
                <w:szCs w:val="28"/>
              </w:rPr>
            </w:pPr>
            <w:r>
              <w:rPr>
                <w:rFonts w:cs="Arial"/>
                <w:b/>
                <w:sz w:val="20"/>
              </w:rPr>
              <w:t>PLAN ANUAL DE AUDITORÍAS</w:t>
            </w:r>
          </w:p>
        </w:tc>
        <w:tc>
          <w:tcPr>
            <w:tcW w:w="1351" w:type="dxa"/>
            <w:shd w:val="clear" w:color="auto" w:fill="FFFFFF"/>
            <w:vAlign w:val="center"/>
          </w:tcPr>
          <w:p w:rsidRPr="005253BD" w:rsidR="00A9111B" w:rsidP="00A9111B" w:rsidRDefault="00A9111B">
            <w:pPr>
              <w:pStyle w:val="Encabezado"/>
              <w:jc w:val="center"/>
              <w:rPr>
                <w:rFonts w:cs="Tahoma"/>
                <w:sz w:val="18"/>
                <w:szCs w:val="18"/>
              </w:rPr>
            </w:pPr>
            <w:r w:rsidRPr="005253BD">
              <w:rPr>
                <w:rFonts w:cs="Tahoma"/>
                <w:sz w:val="18"/>
                <w:szCs w:val="18"/>
              </w:rPr>
              <w:t>Código</w:t>
            </w:r>
            <w:r>
              <w:rPr>
                <w:rFonts w:cs="Tahoma"/>
                <w:sz w:val="18"/>
                <w:szCs w:val="18"/>
              </w:rPr>
              <w:t xml:space="preserve"> Central </w:t>
            </w:r>
          </w:p>
          <w:p w:rsidRPr="005253BD" w:rsidR="00A9111B" w:rsidP="00A9111B" w:rsidRDefault="00164DC7">
            <w:pPr>
              <w:pStyle w:val="Encabezado"/>
              <w:jc w:val="center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b/>
                <w:sz w:val="18"/>
                <w:szCs w:val="18"/>
              </w:rPr>
              <w:t>GTI</w:t>
            </w:r>
            <w:bookmarkStart w:name="_GoBack" w:id="0"/>
            <w:bookmarkEnd w:id="0"/>
          </w:p>
        </w:tc>
      </w:tr>
    </w:tbl>
    <w:p w:rsidRPr="00C15553" w:rsidR="00C15553" w:rsidP="00C15553" w:rsidRDefault="00C15553">
      <w:pPr>
        <w:jc w:val="center"/>
        <w:rPr>
          <w:sz w:val="16"/>
        </w:rPr>
      </w:pPr>
    </w:p>
    <w:p w:rsidRPr="005C6B10" w:rsidR="001C5F20" w:rsidP="00C15553" w:rsidRDefault="001C5F20">
      <w:pPr>
        <w:jc w:val="center"/>
        <w:rPr>
          <w:sz w:val="36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293"/>
        <w:gridCol w:w="1293"/>
        <w:gridCol w:w="1292"/>
        <w:gridCol w:w="1293"/>
        <w:gridCol w:w="1293"/>
        <w:gridCol w:w="1293"/>
        <w:gridCol w:w="1407"/>
        <w:gridCol w:w="1178"/>
        <w:gridCol w:w="1293"/>
        <w:gridCol w:w="1293"/>
      </w:tblGrid>
      <w:tr w:rsidRPr="00760560" w:rsidR="00760560" w:rsidTr="009B0F8B">
        <w:tc>
          <w:tcPr>
            <w:tcW w:w="1292" w:type="dxa"/>
            <w:shd w:val="clear" w:color="auto" w:fill="DDD9C3"/>
            <w:vAlign w:val="center"/>
          </w:tcPr>
          <w:p w:rsidRPr="00760560" w:rsidR="00760560" w:rsidP="00164DC7" w:rsidRDefault="00760560">
            <w:pPr>
              <w:spacing w:after="0" w:line="240" w:lineRule="auto"/>
              <w:jc w:val="center"/>
              <w:rPr>
                <w:sz w:val="16"/>
              </w:rPr>
            </w:pPr>
            <w:r w:rsidRPr="00760560">
              <w:rPr>
                <w:sz w:val="16"/>
              </w:rPr>
              <w:t>CENTRAL</w:t>
            </w:r>
          </w:p>
        </w:tc>
        <w:tc>
          <w:tcPr>
            <w:tcW w:w="1293" w:type="dxa"/>
            <w:shd w:val="clear" w:color="auto" w:fill="DDD9C3"/>
            <w:vAlign w:val="center"/>
          </w:tcPr>
          <w:p w:rsidRPr="00760560" w:rsidR="00760560" w:rsidP="00164DC7" w:rsidRDefault="00760560">
            <w:pPr>
              <w:spacing w:after="0" w:line="240" w:lineRule="auto"/>
              <w:jc w:val="center"/>
              <w:rPr>
                <w:sz w:val="16"/>
              </w:rPr>
            </w:pPr>
            <w:r w:rsidRPr="00760560">
              <w:rPr>
                <w:sz w:val="16"/>
              </w:rPr>
              <w:t>FECHA INICIO</w:t>
            </w:r>
          </w:p>
        </w:tc>
        <w:tc>
          <w:tcPr>
            <w:tcW w:w="1293" w:type="dxa"/>
            <w:shd w:val="clear" w:color="auto" w:fill="DDD9C3"/>
            <w:vAlign w:val="center"/>
          </w:tcPr>
          <w:p w:rsidRPr="00760560" w:rsidR="00760560" w:rsidP="00164DC7" w:rsidRDefault="00760560">
            <w:pPr>
              <w:spacing w:after="0" w:line="240" w:lineRule="auto"/>
              <w:jc w:val="center"/>
              <w:rPr>
                <w:sz w:val="16"/>
              </w:rPr>
            </w:pPr>
            <w:r w:rsidRPr="00760560">
              <w:rPr>
                <w:sz w:val="16"/>
              </w:rPr>
              <w:t>FECHA FIN</w:t>
            </w:r>
          </w:p>
        </w:tc>
        <w:tc>
          <w:tcPr>
            <w:tcW w:w="1292" w:type="dxa"/>
            <w:shd w:val="clear" w:color="auto" w:fill="DDD9C3"/>
            <w:vAlign w:val="center"/>
          </w:tcPr>
          <w:p w:rsidRPr="00760560" w:rsidR="00760560" w:rsidP="00164DC7" w:rsidRDefault="00760560">
            <w:pPr>
              <w:spacing w:after="0" w:line="240" w:lineRule="auto"/>
              <w:jc w:val="center"/>
              <w:rPr>
                <w:sz w:val="16"/>
              </w:rPr>
            </w:pPr>
            <w:r w:rsidRPr="00760560">
              <w:rPr>
                <w:sz w:val="16"/>
              </w:rPr>
              <w:t>TIPO DE AUDITORÍA</w:t>
            </w:r>
          </w:p>
        </w:tc>
        <w:tc>
          <w:tcPr>
            <w:tcW w:w="1293" w:type="dxa"/>
            <w:shd w:val="clear" w:color="auto" w:fill="DDD9C3"/>
            <w:vAlign w:val="center"/>
          </w:tcPr>
          <w:p w:rsidRPr="00760560" w:rsidR="00760560" w:rsidP="00164DC7" w:rsidRDefault="00760560">
            <w:pPr>
              <w:spacing w:after="0" w:line="240" w:lineRule="auto"/>
              <w:jc w:val="center"/>
              <w:rPr>
                <w:sz w:val="16"/>
              </w:rPr>
            </w:pPr>
            <w:r w:rsidRPr="00760560">
              <w:rPr>
                <w:sz w:val="16"/>
              </w:rPr>
              <w:t>REFERENCIALES AUDITADOS</w:t>
            </w:r>
          </w:p>
        </w:tc>
        <w:tc>
          <w:tcPr>
            <w:tcW w:w="1293" w:type="dxa"/>
            <w:shd w:val="clear" w:color="auto" w:fill="DDD9C3"/>
            <w:vAlign w:val="center"/>
          </w:tcPr>
          <w:p w:rsidRPr="00760560" w:rsidR="00760560" w:rsidP="00164DC7" w:rsidRDefault="00760560">
            <w:pPr>
              <w:spacing w:after="0" w:line="240" w:lineRule="auto"/>
              <w:jc w:val="center"/>
              <w:rPr>
                <w:sz w:val="16"/>
              </w:rPr>
            </w:pPr>
            <w:r w:rsidRPr="00760560">
              <w:rPr>
                <w:sz w:val="16"/>
              </w:rPr>
              <w:t>PROGRAMA DE AUDITORÍA</w:t>
            </w:r>
          </w:p>
        </w:tc>
        <w:tc>
          <w:tcPr>
            <w:tcW w:w="1293" w:type="dxa"/>
            <w:shd w:val="clear" w:color="auto" w:fill="DDD9C3"/>
            <w:vAlign w:val="center"/>
          </w:tcPr>
          <w:p w:rsidRPr="00760560" w:rsidR="00760560" w:rsidP="00164DC7" w:rsidRDefault="00760560">
            <w:pPr>
              <w:spacing w:after="0" w:line="240" w:lineRule="auto"/>
              <w:jc w:val="center"/>
              <w:rPr>
                <w:sz w:val="16"/>
              </w:rPr>
            </w:pPr>
            <w:r w:rsidRPr="00760560">
              <w:rPr>
                <w:sz w:val="16"/>
              </w:rPr>
              <w:t>EQUIPO AUDITOR</w:t>
            </w:r>
          </w:p>
        </w:tc>
        <w:tc>
          <w:tcPr>
            <w:tcW w:w="1407" w:type="dxa"/>
            <w:shd w:val="clear" w:color="auto" w:fill="DDD9C3"/>
            <w:vAlign w:val="center"/>
          </w:tcPr>
          <w:p w:rsidRPr="00760560" w:rsidR="00760560" w:rsidP="00164DC7" w:rsidRDefault="00164DC7"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OBSERVADOR/ES</w:t>
            </w:r>
          </w:p>
        </w:tc>
        <w:tc>
          <w:tcPr>
            <w:tcW w:w="1178" w:type="dxa"/>
            <w:shd w:val="clear" w:color="auto" w:fill="DDD9C3"/>
            <w:vAlign w:val="center"/>
          </w:tcPr>
          <w:p w:rsidRPr="00760560" w:rsidR="00760560" w:rsidP="00164DC7" w:rsidRDefault="00760560">
            <w:pPr>
              <w:spacing w:after="0" w:line="240" w:lineRule="auto"/>
              <w:jc w:val="center"/>
              <w:rPr>
                <w:sz w:val="16"/>
              </w:rPr>
            </w:pPr>
            <w:r w:rsidRPr="00760560">
              <w:rPr>
                <w:sz w:val="16"/>
              </w:rPr>
              <w:t>INFORME DE AUDITORÍA</w:t>
            </w:r>
          </w:p>
        </w:tc>
        <w:tc>
          <w:tcPr>
            <w:tcW w:w="1293" w:type="dxa"/>
            <w:shd w:val="clear" w:color="auto" w:fill="DDD9C3"/>
            <w:vAlign w:val="center"/>
          </w:tcPr>
          <w:p w:rsidRPr="00760560" w:rsidR="00760560" w:rsidP="00164DC7" w:rsidRDefault="00760560">
            <w:pPr>
              <w:spacing w:after="0" w:line="240" w:lineRule="auto"/>
              <w:jc w:val="center"/>
              <w:rPr>
                <w:sz w:val="16"/>
              </w:rPr>
            </w:pPr>
            <w:r w:rsidRPr="00760560">
              <w:rPr>
                <w:sz w:val="16"/>
              </w:rPr>
              <w:t>COMENTARIO</w:t>
            </w:r>
          </w:p>
        </w:tc>
        <w:tc>
          <w:tcPr>
            <w:tcW w:w="1293" w:type="dxa"/>
            <w:shd w:val="clear" w:color="auto" w:fill="DDD9C3"/>
            <w:vAlign w:val="center"/>
          </w:tcPr>
          <w:p w:rsidRPr="00760560" w:rsidR="00760560" w:rsidP="00164DC7" w:rsidRDefault="00760560">
            <w:pPr>
              <w:spacing w:after="0" w:line="240" w:lineRule="auto"/>
              <w:jc w:val="center"/>
              <w:rPr>
                <w:sz w:val="16"/>
              </w:rPr>
            </w:pPr>
            <w:r w:rsidRPr="00760560">
              <w:rPr>
                <w:sz w:val="16"/>
              </w:rPr>
              <w:t>ACCIONES DE MEJORA</w:t>
            </w:r>
          </w:p>
        </w:tc>
      </w:tr>
      <w:tr>
        <w:tc>
          <w:p>
            <w:r>
              <w:rPr>
                <w:rFonts w:ascii="Calibri"/>
                <w:sz w:val="16"/>
              </w:rPr>
              <w:t>SEDE SOCIAL MADRID</w:t>
            </w:r>
          </w:p>
        </w:tc>
        <w:tc>
          <w:p>
            <w:r>
              <w:rPr>
                <w:rFonts w:ascii="Calibri"/>
                <w:sz w:val="16"/>
              </w:rPr>
              <w:t>07/03/2018</w:t>
            </w:r>
          </w:p>
        </w:tc>
        <w:tc>
          <w:p>
            <w:r>
              <w:rPr>
                <w:rFonts w:ascii="Calibri"/>
                <w:sz w:val="16"/>
              </w:rPr>
              <w:t>11/03/2018</w:t>
            </w:r>
          </w:p>
        </w:tc>
        <w:tc>
          <w:p>
            <w:r>
              <w:rPr>
                <w:rFonts w:ascii="Calibri"/>
                <w:sz w:val="16"/>
              </w:rPr>
              <w:t>Interna</w:t>
            </w:r>
          </w:p>
        </w:tc>
        <w:tc>
          <w:p>
            <w:r>
              <w:rPr>
                <w:rFonts w:ascii="Calibri"/>
                <w:sz w:val="16"/>
              </w:rPr>
              <w:t>-HUELLA</w:t>
              <w:br/>
            </w:r>
          </w:p>
        </w:tc>
        <w:tc>
          <w:p>
            <w:r>
              <w:rPr>
                <w:rFonts w:ascii="Calibri"/>
                <w:sz w:val="16"/>
              </w:rPr>
              <w:t>EG-SIG-PLT-CTC-003-00.pdf</w:t>
            </w:r>
          </w:p>
        </w:tc>
        <w:tc>
          <w:p>
            <w:r>
              <w:rPr>
                <w:rFonts w:ascii="Calibri"/>
                <w:sz w:val="16"/>
              </w:rPr>
              <w:t>-Jesús Rodríguez</w:t>
              <w:br/>
            </w:r>
          </w:p>
        </w:tc>
        <w:tc>
          <w:p>
            <w:r>
              <w:rPr>
                <w:rFonts w:ascii="Calibri"/>
                <w:sz w:val="16"/>
              </w:rPr>
              <w:t>-Andres del Real</w:t>
              <w:br/>
            </w:r>
          </w:p>
        </w:tc>
        <w:tc>
          <w:p>
            <w:r>
              <w:rPr>
                <w:rFonts w:ascii="Calibri"/>
                <w:sz w:val="16"/>
              </w:rPr>
              <w:t>EG-SIG-PLT-CTC-004-00.pdf</w:t>
            </w:r>
          </w:p>
        </w:tc>
        <w:tc>
          <w:p>
            <w:r>
              <w:rPr>
                <w:rFonts w:ascii="Calibri"/>
                <w:sz w:val="16"/>
              </w:rPr>
              <w:t/>
            </w:r>
          </w:p>
        </w:tc>
        <w:tc>
          <w:p>
            <w:r>
              <w:rPr>
                <w:rFonts w:ascii="Calibri"/>
                <w:sz w:val="16"/>
              </w:rPr>
              <w:t>-Acción de mejora para auditoría</w:t>
              <w:br/>
            </w:r>
          </w:p>
        </w:tc>
      </w:tr>
    </w:tbl>
    <w:p w:rsidRPr="00C15553" w:rsidR="0098339C" w:rsidP="00164DC7" w:rsidRDefault="0098339C">
      <w:pPr>
        <w:jc w:val="both"/>
        <w:rPr>
          <w:sz w:val="32"/>
        </w:rPr>
      </w:pPr>
    </w:p>
    <w:sectPr w:rsidRPr="00C15553" w:rsidR="0098339C" w:rsidSect="00C1555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A0944"/>
    <w:multiLevelType w:val="hybridMultilevel"/>
    <w:tmpl w:val="AF18967A"/>
    <w:lvl w:ilvl="0" w:tplc="300A5D16">
      <w:start w:val="201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553"/>
    <w:rsid w:val="0005514D"/>
    <w:rsid w:val="000916D8"/>
    <w:rsid w:val="00164DC7"/>
    <w:rsid w:val="001C5F20"/>
    <w:rsid w:val="0026452C"/>
    <w:rsid w:val="005C6B10"/>
    <w:rsid w:val="00756F9A"/>
    <w:rsid w:val="00760560"/>
    <w:rsid w:val="007A04D6"/>
    <w:rsid w:val="007C4D57"/>
    <w:rsid w:val="00841729"/>
    <w:rsid w:val="0098339C"/>
    <w:rsid w:val="009B0F8B"/>
    <w:rsid w:val="00A1195B"/>
    <w:rsid w:val="00A9111B"/>
    <w:rsid w:val="00B46A14"/>
    <w:rsid w:val="00B6121B"/>
    <w:rsid w:val="00C15553"/>
    <w:rsid w:val="00D95906"/>
    <w:rsid w:val="00E53835"/>
    <w:rsid w:val="00E87714"/>
    <w:rsid w:val="00ED208C"/>
    <w:rsid w:val="00F5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39C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C15553"/>
  </w:style>
  <w:style w:type="table" w:styleId="Tablaconcuadrcula">
    <w:name w:val="Table Grid"/>
    <w:basedOn w:val="Tablanormal"/>
    <w:uiPriority w:val="59"/>
    <w:rsid w:val="00C15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98339C"/>
    <w:rPr>
      <w:color w:val="0000FF"/>
      <w:u w:val="single"/>
    </w:rPr>
  </w:style>
  <w:style w:type="paragraph" w:styleId="Encabezado">
    <w:name w:val="header"/>
    <w:basedOn w:val="Normal"/>
    <w:link w:val="EncabezadoCar"/>
    <w:unhideWhenUsed/>
    <w:rsid w:val="00A911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rsid w:val="00A9111B"/>
    <w:rPr>
      <w:sz w:val="22"/>
      <w:szCs w:val="22"/>
      <w:lang w:eastAsia="en-US"/>
    </w:rPr>
  </w:style>
  <w:style w:type="paragraph" w:styleId="NormalWeb">
    <w:name w:val="Normal (Web)"/>
    <w:basedOn w:val="Normal"/>
    <w:unhideWhenUsed/>
    <w:rsid w:val="007A04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39C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C15553"/>
  </w:style>
  <w:style w:type="table" w:styleId="Tablaconcuadrcula">
    <w:name w:val="Table Grid"/>
    <w:basedOn w:val="Tablanormal"/>
    <w:uiPriority w:val="59"/>
    <w:rsid w:val="00C15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98339C"/>
    <w:rPr>
      <w:color w:val="0000FF"/>
      <w:u w:val="single"/>
    </w:rPr>
  </w:style>
  <w:style w:type="paragraph" w:styleId="Encabezado">
    <w:name w:val="header"/>
    <w:basedOn w:val="Normal"/>
    <w:link w:val="EncabezadoCar"/>
    <w:unhideWhenUsed/>
    <w:rsid w:val="00A911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rsid w:val="00A9111B"/>
    <w:rPr>
      <w:sz w:val="22"/>
      <w:szCs w:val="22"/>
      <w:lang w:eastAsia="en-US"/>
    </w:rPr>
  </w:style>
  <w:style w:type="paragraph" w:styleId="NormalWeb">
    <w:name w:val="Normal (Web)"/>
    <w:basedOn w:val="Normal"/>
    <w:unhideWhenUsed/>
    <w:rsid w:val="007A04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Jesus Rodriguez Peñuelas</cp:lastModifiedBy>
  <cp:revision>3</cp:revision>
  <dcterms:created xsi:type="dcterms:W3CDTF">2018-03-08T09:09:00Z</dcterms:created>
  <dcterms:modified xsi:type="dcterms:W3CDTF">2018-03-08T09:09:00Z</dcterms:modified>
</cp:coreProperties>
</file>