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Semana 16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modelo de código que foi usado tem como base um sistema de implementação de bibliotecas externas importadas para o código, fazendo com que o treinamento seja mais preciso para fazer as suas previsões.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Código: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Primeiro temos que fazer a importações de biblioteca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accuracy_score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Nessa etapa iremos referênciar o numêro de horas com o numêro de faltas.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 lista "X" Tem um numêro de quantas horas foram estudadas equantas faltas o aluno tem.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 lista "Y" mostra o resultado de cada aluno, 0 = reprovado e 1 = aprovado.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Os dados são separados para que o modelo seja treinado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com uma parte e avaliado com dados que não foram usados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durante o treinamento.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X_treino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X_teste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y_treino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y_teste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Foi escolhida uma Árvore de Decisão por ser um modelo mais facil de se usar.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modelo = DecisionTreeClassifier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modelo.fit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X_treino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y_treino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O modelo realiza previsões utilizando os dados que já temos.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previsoes = modelo.predict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X_teste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acuracia = accuracy_score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previsoes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Exibição dos resultados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"Previsões:"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previsoes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"Resultados reais:"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y_teste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"Acurácia:"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acuracia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Print do código funcionando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9288" cy="12681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126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