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tabs>
          <w:tab w:val="center" w:leader="none" w:pos="4419"/>
          <w:tab w:val="right" w:leader="none" w:pos="8838"/>
        </w:tabs>
        <w:spacing w:after="0" w:line="480" w:lineRule="auto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Nombre: _______________________________________________________</w:t>
      </w:r>
    </w:p>
    <w:p w:rsidR="00000000" w:rsidDel="00000000" w:rsidP="00000000" w:rsidRDefault="00000000" w:rsidRPr="00000000" w14:paraId="00000002">
      <w:pPr>
        <w:tabs>
          <w:tab w:val="center" w:leader="none" w:pos="4419"/>
          <w:tab w:val="right" w:leader="none" w:pos="8838"/>
        </w:tabs>
        <w:spacing w:after="0" w:line="480" w:lineRule="auto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Fecha de aplicación: ___/___/_____     Grado que cursa: ______________________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sz w:val="24"/>
          <w:szCs w:val="24"/>
          <w:rtl w:val="0"/>
        </w:rPr>
        <w:t xml:space="preserve">Escuela de procedencia: _____________________________________________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tillium Web" w:cs="Titillium Web" w:eastAsia="Titillium Web" w:hAnsi="Titillium Web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L= Logrado                                 LD= Logrado con dificultad                             NL= No logrado</w:t>
      </w:r>
      <w:r w:rsidDel="00000000" w:rsidR="00000000" w:rsidRPr="00000000">
        <w:rPr>
          <w:rtl w:val="0"/>
        </w:rPr>
      </w:r>
    </w:p>
    <w:tbl>
      <w:tblPr>
        <w:tblStyle w:val="Table1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35"/>
        <w:gridCol w:w="540"/>
        <w:gridCol w:w="570"/>
        <w:gridCol w:w="570"/>
        <w:tblGridChange w:id="0">
          <w:tblGrid>
            <w:gridCol w:w="7935"/>
            <w:gridCol w:w="540"/>
            <w:gridCol w:w="570"/>
            <w:gridCol w:w="5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INDICADORES ESPAÑOL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L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LD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NL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Tiene un trazo claro y legible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Reconoce y distingue números de letras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Identifica las letras del abecedario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Escribe palabras cortas con sonidos compuestos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Reconoce y escribe su nombre completo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Lee y contesta preguntas relacionadas a la lectura según el perfil de ingreso.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Relaciona número- cantidad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Reconoce y relaciona figuras geométricas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Identifica seres vivos y no vivos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Identifica y clasifica animales terrestres, aéreos y acuáticos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Reconoce los colores de su bandera y el orden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Lee instrucciones y las lleva a cabo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Centra su atención en un tema o actividad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Permanece sentado el tiempo que se requiere.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67.99999999999997" w:lineRule="auto"/>
              <w:ind w:left="0" w:right="0" w:firstLine="0"/>
              <w:jc w:val="left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ind w:left="0" w:firstLine="0"/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sz w:val="24"/>
          <w:szCs w:val="24"/>
          <w:rtl w:val="0"/>
        </w:rPr>
        <w:t xml:space="preserve">OBSERVACIONES</w:t>
      </w:r>
    </w:p>
    <w:p w:rsidR="00000000" w:rsidDel="00000000" w:rsidP="00000000" w:rsidRDefault="00000000" w:rsidRPr="00000000" w14:paraId="00000042">
      <w:pPr>
        <w:spacing w:after="0" w:before="16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43">
      <w:pPr>
        <w:spacing w:after="0" w:before="16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16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45">
      <w:pPr>
        <w:spacing w:after="0" w:before="16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16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47">
      <w:pPr>
        <w:spacing w:after="0" w:before="16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16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16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16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23" w:line="200" w:lineRule="auto"/>
        <w:rPr>
          <w:rFonts w:ascii="Titillium Web" w:cs="Titillium Web" w:eastAsia="Titillium Web" w:hAnsi="Titillium Web"/>
          <w:b w:val="1"/>
          <w:sz w:val="18"/>
          <w:szCs w:val="18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sz w:val="18"/>
          <w:szCs w:val="18"/>
          <w:rtl w:val="0"/>
        </w:rPr>
        <w:t xml:space="preserve">L= LOGRADO, LD =LOGRADO CON DIFICULTAD, NL= NO LOGRADO</w:t>
      </w:r>
    </w:p>
    <w:p w:rsidR="00000000" w:rsidDel="00000000" w:rsidP="00000000" w:rsidRDefault="00000000" w:rsidRPr="00000000" w14:paraId="0000004C">
      <w:pPr>
        <w:spacing w:after="0" w:before="23" w:line="200" w:lineRule="auto"/>
        <w:rPr>
          <w:rFonts w:ascii="Titillium Web" w:cs="Titillium Web" w:eastAsia="Titillium Web" w:hAnsi="Titillium Web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35"/>
        <w:gridCol w:w="540"/>
        <w:gridCol w:w="570"/>
        <w:gridCol w:w="570"/>
        <w:tblGridChange w:id="0">
          <w:tblGrid>
            <w:gridCol w:w="7935"/>
            <w:gridCol w:w="540"/>
            <w:gridCol w:w="570"/>
            <w:gridCol w:w="5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cccccc" w:val="clear"/>
          </w:tcPr>
          <w:p w:rsidR="00000000" w:rsidDel="00000000" w:rsidP="00000000" w:rsidRDefault="00000000" w:rsidRPr="00000000" w14:paraId="0000004D">
            <w:pPr>
              <w:spacing w:after="0" w:line="167.99999999999997" w:lineRule="auto"/>
              <w:ind w:right="2880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INDICADORES INGLÉS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L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LD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167.99999999999997" w:lineRule="auto"/>
              <w:jc w:val="center"/>
              <w:rPr>
                <w:rFonts w:ascii="Titillium Web" w:cs="Titillium Web" w:eastAsia="Titillium Web" w:hAnsi="Titillium Web"/>
                <w:b w:val="1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NL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1">
            <w:pPr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Sigue instrucciones simples en inglés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5">
            <w:pPr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Identifica  y nombra  al menos 10 colores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9">
            <w:pPr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Reconoce letras mayúsculas por su nombre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5D">
            <w:pPr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Lee palabras cortas en inglés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1">
            <w:pPr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Deletrea palabras cortas en inglés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5">
            <w:pPr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Identifica y nombra estados de ánimo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9">
            <w:pPr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Cuenta objetos del 1 al 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D">
            <w:pPr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Dictado (Letras___/4 Números___/4)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1">
            <w:pPr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Domina vocabulario simple (objetos)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5">
            <w:pPr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Identifica por nombre y forma las figuras geométricas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9">
            <w:pPr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Comprende oraciones simples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7D">
            <w:pPr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Dibuja vocabulario que reconoce auditivamente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1">
            <w:pPr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Relaciona conceptos del clima con objetos cotidianos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85">
            <w:pPr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Responde preguntas simples con respecto a si mismo y su entorno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after="0" w:line="167.99999999999997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sz w:val="24"/>
          <w:szCs w:val="24"/>
          <w:rtl w:val="0"/>
        </w:rPr>
        <w:t xml:space="preserve">OBSERVACIONES</w:t>
      </w:r>
    </w:p>
    <w:p w:rsidR="00000000" w:rsidDel="00000000" w:rsidP="00000000" w:rsidRDefault="00000000" w:rsidRPr="00000000" w14:paraId="0000008B">
      <w:pPr>
        <w:spacing w:after="0" w:before="16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8C">
      <w:pPr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16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8E">
      <w:pPr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16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90">
      <w:pPr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16" w:line="240" w:lineRule="auto"/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9" w:line="180" w:lineRule="auto"/>
        <w:rPr>
          <w:rFonts w:ascii="Titillium Web" w:cs="Titillium Web" w:eastAsia="Titillium Web" w:hAnsi="Titillium Web"/>
          <w:b w:val="1"/>
          <w:sz w:val="20"/>
          <w:szCs w:val="20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sz w:val="20"/>
          <w:szCs w:val="20"/>
          <w:rtl w:val="0"/>
        </w:rPr>
        <w:t xml:space="preserve">L= LOGRADO EP= EN PROCESO NA=NECESITA AYUDA</w:t>
      </w:r>
    </w:p>
    <w:p w:rsidR="00000000" w:rsidDel="00000000" w:rsidP="00000000" w:rsidRDefault="00000000" w:rsidRPr="00000000" w14:paraId="00000095">
      <w:pPr>
        <w:spacing w:after="0" w:before="9" w:line="180" w:lineRule="auto"/>
        <w:rPr>
          <w:rFonts w:ascii="Titillium Web" w:cs="Titillium Web" w:eastAsia="Titillium Web" w:hAnsi="Titillium Web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20.0" w:type="dxa"/>
        <w:jc w:val="left"/>
        <w:tblInd w:w="-14.000000000000004" w:type="dxa"/>
        <w:tblLayout w:type="fixed"/>
        <w:tblLook w:val="0000"/>
      </w:tblPr>
      <w:tblGrid>
        <w:gridCol w:w="6630"/>
        <w:gridCol w:w="105"/>
        <w:gridCol w:w="105"/>
        <w:gridCol w:w="765"/>
        <w:gridCol w:w="900"/>
        <w:gridCol w:w="735"/>
        <w:gridCol w:w="180"/>
        <w:tblGridChange w:id="0">
          <w:tblGrid>
            <w:gridCol w:w="6630"/>
            <w:gridCol w:w="105"/>
            <w:gridCol w:w="105"/>
            <w:gridCol w:w="765"/>
            <w:gridCol w:w="900"/>
            <w:gridCol w:w="735"/>
            <w:gridCol w:w="180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</w:tcPr>
          <w:p w:rsidR="00000000" w:rsidDel="00000000" w:rsidP="00000000" w:rsidRDefault="00000000" w:rsidRPr="00000000" w14:paraId="00000096">
            <w:pPr>
              <w:spacing w:after="0" w:line="240" w:lineRule="auto"/>
              <w:ind w:right="2880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INDICADORES PSICO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</w:tcPr>
          <w:p w:rsidR="00000000" w:rsidDel="00000000" w:rsidP="00000000" w:rsidRDefault="00000000" w:rsidRPr="00000000" w14:paraId="00000097">
            <w:pPr>
              <w:spacing w:after="0" w:line="240" w:lineRule="auto"/>
              <w:ind w:right="697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</w:tcPr>
          <w:p w:rsidR="00000000" w:rsidDel="00000000" w:rsidP="00000000" w:rsidRDefault="00000000" w:rsidRPr="00000000" w14:paraId="0000009A">
            <w:pPr>
              <w:spacing w:after="0" w:line="240" w:lineRule="auto"/>
              <w:ind w:right="555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7b7b7" w:val="clear"/>
          </w:tcPr>
          <w:p w:rsidR="00000000" w:rsidDel="00000000" w:rsidP="00000000" w:rsidRDefault="00000000" w:rsidRPr="00000000" w14:paraId="0000009B">
            <w:pPr>
              <w:spacing w:after="0" w:line="260" w:lineRule="auto"/>
              <w:ind w:right="574"/>
              <w:jc w:val="center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b w:val="1"/>
                <w:rtl w:val="0"/>
              </w:rPr>
              <w:t xml:space="preserve">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D">
            <w:pPr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highlight w:val="white"/>
                <w:rtl w:val="0"/>
              </w:rPr>
              <w:t xml:space="preserve">Identifica y reconoce las emociones básicas en él y los demás.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9E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1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2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Mantiene un buen seguimiento de instrucciones de forma auditiva.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5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8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9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B">
            <w:pPr>
              <w:widowControl w:val="0"/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Lleva a cabo instrucciones de forma escrita.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C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Sus periodos de atención son los esperados a la etapa de desarrollo (10 minutos mínimo a 25 minutos máximo). 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9">
            <w:pPr>
              <w:widowControl w:val="0"/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highlight w:val="white"/>
                <w:rtl w:val="0"/>
              </w:rPr>
              <w:t xml:space="preserve">Tiene control y regulación de su propio cuerpo durante el tiempo de trabajo.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A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D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BE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0">
            <w:pPr>
              <w:widowControl w:val="0"/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Mantiene la rutina y ritmo de trabajo conforme a la media del grupo. 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1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4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5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Logra producir un lenguaje fluido, entonado y con la correcta pronunciación de las palabras.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8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B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C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Tiene facilidad para iniciar y/o seguir una conversación. 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CF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2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3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5">
            <w:pPr>
              <w:widowControl w:val="0"/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Logra recortar figuras sencillas con precisión y facilidad.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6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9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A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C">
            <w:pPr>
              <w:widowControl w:val="0"/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Toma adecuadamente el lápiz para realizar actividades de trazo.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1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Intenta resolver conflictos o logra pedir apoyo a algún adulto. 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A">
            <w:pPr>
              <w:widowControl w:val="0"/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Se relaciona positivamente con los demás (maestras y compañeros. 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1">
            <w:pPr>
              <w:widowControl w:val="0"/>
              <w:spacing w:after="0" w:line="276" w:lineRule="auto"/>
              <w:rPr>
                <w:rFonts w:ascii="Titillium Web" w:cs="Titillium Web" w:eastAsia="Titillium Web" w:hAnsi="Titillium Web"/>
              </w:rPr>
            </w:pPr>
            <w:r w:rsidDel="00000000" w:rsidR="00000000" w:rsidRPr="00000000">
              <w:rPr>
                <w:rFonts w:ascii="Titillium Web" w:cs="Titillium Web" w:eastAsia="Titillium Web" w:hAnsi="Titillium Web"/>
                <w:rtl w:val="0"/>
              </w:rPr>
              <w:t xml:space="preserve">Coordina sus movimientos de brazos y piernas al ejecutar una coreografía o un ejercicio. 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>
                <w:rFonts w:ascii="Titillium Web" w:cs="Titillium Web" w:eastAsia="Titillium Web" w:hAnsi="Titillium We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spacing w:after="0" w:line="240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OBSERVACIONES</w:t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Nivel de Desarrollo/Percepción visual:</w:t>
      </w: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Titillium Web" w:cs="Titillium Web" w:eastAsia="Titillium Web" w:hAnsi="Titillium Web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Nivel de Madurez:</w:t>
      </w: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</w:t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Pronóstico: </w:t>
      </w: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Fonts w:ascii="Titillium Web" w:cs="Titillium Web" w:eastAsia="Titillium Web" w:hAnsi="Titillium Web"/>
          <w:b w:val="1"/>
          <w:rtl w:val="0"/>
        </w:rPr>
        <w:t xml:space="preserve">Emocionales:</w:t>
      </w: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106">
      <w:pPr>
        <w:spacing w:after="0" w:line="240" w:lineRule="auto"/>
        <w:rPr>
          <w:rFonts w:ascii="Titillium Web" w:cs="Titillium Web" w:eastAsia="Titillium Web" w:hAnsi="Titillium We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rPr>
          <w:rFonts w:ascii="Titillium Web" w:cs="Titillium Web" w:eastAsia="Titillium Web" w:hAnsi="Titillium Web"/>
          <w:b w:val="1"/>
          <w:sz w:val="24"/>
          <w:szCs w:val="24"/>
        </w:rPr>
      </w:pPr>
      <w:r w:rsidDel="00000000" w:rsidR="00000000" w:rsidRPr="00000000">
        <w:rPr>
          <w:rFonts w:ascii="Titillium Web" w:cs="Titillium Web" w:eastAsia="Titillium Web" w:hAnsi="Titillium Web"/>
          <w:rtl w:val="0"/>
        </w:rPr>
        <w:t xml:space="preserve">___________________________________________________________________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.3228346456694" w:top="1417.3228346456694" w:left="1417.3228346456694" w:right="1417.322834645669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tillium Web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-3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08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tillium Web" w:cs="Titillium Web" w:eastAsia="Titillium Web" w:hAnsi="Titillium Web"/>
        <w:color w:val="666666"/>
      </w:rPr>
    </w:pPr>
    <w:r w:rsidDel="00000000" w:rsidR="00000000" w:rsidRPr="00000000">
      <w:rPr>
        <w:rFonts w:ascii="Titillium Web" w:cs="Titillium Web" w:eastAsia="Titillium Web" w:hAnsi="Titillium Web"/>
        <w:b w:val="1"/>
        <w:color w:val="666666"/>
        <w:rtl w:val="0"/>
      </w:rPr>
      <w:t xml:space="preserve">REGISTRO DE RESULTADOS DE EVALUACIÓN DE PF A 1°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-95248</wp:posOffset>
          </wp:positionH>
          <wp:positionV relativeFrom="paragraph">
            <wp:posOffset>-190498</wp:posOffset>
          </wp:positionV>
          <wp:extent cx="431165" cy="431165"/>
          <wp:effectExtent b="0" l="0" r="0" t="0"/>
          <wp:wrapNone/>
          <wp:docPr id="105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1165" cy="43116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5B17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B1735"/>
  </w:style>
  <w:style w:type="table" w:styleId="Tablaconcuadrcula">
    <w:name w:val="Table Grid"/>
    <w:basedOn w:val="Tablanormal"/>
    <w:uiPriority w:val="39"/>
    <w:rsid w:val="00DC7EB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B25CA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7C583A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7C583A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tilliumWeb-regular.ttf"/><Relationship Id="rId2" Type="http://schemas.openxmlformats.org/officeDocument/2006/relationships/font" Target="fonts/TitilliumWeb-bold.ttf"/><Relationship Id="rId3" Type="http://schemas.openxmlformats.org/officeDocument/2006/relationships/font" Target="fonts/TitilliumWeb-italic.ttf"/><Relationship Id="rId4" Type="http://schemas.openxmlformats.org/officeDocument/2006/relationships/font" Target="fonts/TitilliumWeb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ImznQI1fRboL9FVs6FQT76Ldlw==">AMUW2mUWy7MwqoZlQ1B7pWDU897Pjs4ntD7jMNlDiACbN26MNoThDvplcKhCf1WY5CeeZ69gJcbf8H/DjZ+e4oaEwg8wVqf8+mvw2uBO1s9t+Qy21wu2KOs=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2019-09-12T14:01:00Z</dcterms:created>
  <dc:creator>TerraPrim Ciencias</dc:creator>
</cp:coreProperties>
</file>