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DE506" w14:textId="77777777" w:rsidR="002A37F7" w:rsidRDefault="002A37F7" w:rsidP="002A37F7">
      <w:pPr>
        <w:pStyle w:val="Titolo"/>
        <w:spacing w:line="259" w:lineRule="auto"/>
        <w:jc w:val="center"/>
        <w:rPr>
          <w:rFonts w:ascii="Lucida Bright" w:eastAsia="Lucida Bright" w:hAnsi="Lucida Bright" w:cs="Lucida Bright"/>
          <w:b/>
          <w:sz w:val="54"/>
          <w:szCs w:val="54"/>
        </w:rPr>
      </w:pPr>
      <w:r>
        <w:rPr>
          <w:rFonts w:ascii="Lucida Bright" w:eastAsia="Lucida Bright" w:hAnsi="Lucida Bright" w:cs="Lucida Bright"/>
          <w:b/>
          <w:sz w:val="54"/>
          <w:szCs w:val="54"/>
        </w:rPr>
        <w:t>Università degli Studi di Salerno</w:t>
      </w:r>
    </w:p>
    <w:p w14:paraId="1277C544" w14:textId="77777777" w:rsidR="002A37F7" w:rsidRDefault="002A37F7" w:rsidP="002A37F7">
      <w:pPr>
        <w:pStyle w:val="Titolo"/>
        <w:spacing w:line="259" w:lineRule="auto"/>
        <w:jc w:val="center"/>
        <w:rPr>
          <w:rFonts w:ascii="Lucida Bright" w:eastAsia="Lucida Bright" w:hAnsi="Lucida Bright" w:cs="Lucida Bright"/>
          <w:b/>
          <w:sz w:val="32"/>
          <w:szCs w:val="32"/>
        </w:rPr>
      </w:pPr>
      <w:bookmarkStart w:id="0" w:name="_gjdgxs" w:colFirst="0" w:colLast="0"/>
      <w:bookmarkEnd w:id="0"/>
      <w:r>
        <w:rPr>
          <w:rFonts w:ascii="Lucida Bright" w:eastAsia="Lucida Bright" w:hAnsi="Lucida Bright" w:cs="Lucida Bright"/>
          <w:b/>
          <w:sz w:val="32"/>
          <w:szCs w:val="32"/>
        </w:rPr>
        <w:t>Progetto Interazione Uomo Macchina 2019-2020</w:t>
      </w:r>
    </w:p>
    <w:p w14:paraId="17D76A04" w14:textId="77777777" w:rsidR="002A37F7" w:rsidRDefault="002A37F7" w:rsidP="002A37F7">
      <w:pPr>
        <w:pStyle w:val="Titolo"/>
        <w:spacing w:line="259" w:lineRule="auto"/>
        <w:ind w:left="720"/>
        <w:jc w:val="center"/>
        <w:rPr>
          <w:rFonts w:ascii="Lucida Bright" w:eastAsia="Lucida Bright" w:hAnsi="Lucida Bright" w:cs="Lucida Bright"/>
        </w:rPr>
      </w:pPr>
    </w:p>
    <w:p w14:paraId="3E0AEAA7" w14:textId="77777777" w:rsidR="002A37F7" w:rsidRDefault="002A37F7" w:rsidP="002A37F7">
      <w:pPr>
        <w:pStyle w:val="Titolo"/>
        <w:spacing w:line="259" w:lineRule="auto"/>
        <w:ind w:left="720"/>
        <w:jc w:val="center"/>
        <w:rPr>
          <w:rFonts w:ascii="Lucida Bright" w:eastAsia="Lucida Bright" w:hAnsi="Lucida Bright" w:cs="Lucida Bright"/>
        </w:rPr>
      </w:pPr>
      <w:bookmarkStart w:id="1" w:name="_30j0zll" w:colFirst="0" w:colLast="0"/>
      <w:bookmarkEnd w:id="1"/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3D8E248" wp14:editId="726DC749">
            <wp:simplePos x="0" y="0"/>
            <wp:positionH relativeFrom="margin">
              <wp:align>center</wp:align>
            </wp:positionH>
            <wp:positionV relativeFrom="paragraph">
              <wp:posOffset>3381375</wp:posOffset>
            </wp:positionV>
            <wp:extent cx="6849745" cy="3781934"/>
            <wp:effectExtent l="0" t="0" r="8255" b="9525"/>
            <wp:wrapTopAndBottom distT="0" dist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781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8832145" wp14:editId="59A047AE">
            <wp:simplePos x="0" y="0"/>
            <wp:positionH relativeFrom="column">
              <wp:posOffset>-200023</wp:posOffset>
            </wp:positionH>
            <wp:positionV relativeFrom="paragraph">
              <wp:posOffset>619760</wp:posOffset>
            </wp:positionV>
            <wp:extent cx="3133725" cy="1644650"/>
            <wp:effectExtent l="0" t="0" r="0" b="0"/>
            <wp:wrapSquare wrapText="bothSides" distT="0" distB="0" distL="114300" distR="11430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4EAC289" wp14:editId="6D360A49">
            <wp:simplePos x="0" y="0"/>
            <wp:positionH relativeFrom="column">
              <wp:posOffset>2924175</wp:posOffset>
            </wp:positionH>
            <wp:positionV relativeFrom="paragraph">
              <wp:posOffset>629285</wp:posOffset>
            </wp:positionV>
            <wp:extent cx="3162300" cy="1635125"/>
            <wp:effectExtent l="0" t="0" r="0" b="0"/>
            <wp:wrapSquare wrapText="bothSides" distT="0" distB="0" distL="114300" distR="11430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3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D3590EC" wp14:editId="1B05980F">
            <wp:simplePos x="0" y="0"/>
            <wp:positionH relativeFrom="column">
              <wp:posOffset>-200023</wp:posOffset>
            </wp:positionH>
            <wp:positionV relativeFrom="paragraph">
              <wp:posOffset>2267585</wp:posOffset>
            </wp:positionV>
            <wp:extent cx="6286500" cy="1962150"/>
            <wp:effectExtent l="0" t="0" r="0" b="0"/>
            <wp:wrapSquare wrapText="bothSides" distT="0" distB="0" distL="114300" distR="11430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5" w14:textId="77777777" w:rsidR="00B66FFC" w:rsidRPr="002A37F7" w:rsidRDefault="00B66FFC" w:rsidP="002A37F7">
      <w:pPr>
        <w:jc w:val="center"/>
        <w:rPr>
          <w:rFonts w:ascii="Century Gothic" w:hAnsi="Century Gothic"/>
          <w:sz w:val="40"/>
          <w:szCs w:val="24"/>
        </w:rPr>
      </w:pPr>
    </w:p>
    <w:p w14:paraId="2D5BFE05" w14:textId="119F4853" w:rsidR="00C87C71" w:rsidRDefault="00C87C71" w:rsidP="002A37F7">
      <w:pPr>
        <w:jc w:val="center"/>
        <w:rPr>
          <w:rFonts w:ascii="Century Gothic" w:hAnsi="Century Gothic"/>
          <w:b/>
          <w:sz w:val="40"/>
          <w:szCs w:val="24"/>
        </w:rPr>
      </w:pPr>
      <w:r w:rsidRPr="002A37F7">
        <w:rPr>
          <w:rFonts w:ascii="Century Gothic" w:hAnsi="Century Gothic"/>
          <w:b/>
          <w:sz w:val="40"/>
          <w:szCs w:val="24"/>
        </w:rPr>
        <w:lastRenderedPageBreak/>
        <w:t>MODIFICHE EFFETTUATE</w:t>
      </w:r>
    </w:p>
    <w:p w14:paraId="26A65F69" w14:textId="57A70F04" w:rsidR="002A37F7" w:rsidRDefault="002A37F7" w:rsidP="002A37F7">
      <w:pPr>
        <w:jc w:val="center"/>
        <w:rPr>
          <w:rFonts w:ascii="Century Gothic" w:hAnsi="Century Gothic"/>
          <w:b/>
          <w:sz w:val="40"/>
          <w:szCs w:val="24"/>
        </w:rPr>
      </w:pPr>
    </w:p>
    <w:p w14:paraId="4903ED8E" w14:textId="77777777" w:rsidR="002A37F7" w:rsidRPr="002A37F7" w:rsidRDefault="002A37F7" w:rsidP="002A37F7">
      <w:pPr>
        <w:jc w:val="center"/>
        <w:rPr>
          <w:rFonts w:ascii="Century Gothic" w:hAnsi="Century Gothic"/>
          <w:b/>
          <w:sz w:val="40"/>
          <w:szCs w:val="24"/>
        </w:rPr>
      </w:pPr>
    </w:p>
    <w:p w14:paraId="643C5605" w14:textId="77777777" w:rsidR="00C87C71" w:rsidRPr="002A37F7" w:rsidRDefault="00C87C71" w:rsidP="00C87C71">
      <w:pPr>
        <w:rPr>
          <w:rFonts w:ascii="Century Gothic" w:hAnsi="Century Gothic"/>
          <w:b/>
          <w:sz w:val="24"/>
          <w:szCs w:val="24"/>
        </w:rPr>
      </w:pPr>
    </w:p>
    <w:p w14:paraId="0000000A" w14:textId="5D33F483" w:rsidR="00B66FFC" w:rsidRPr="002A37F7" w:rsidRDefault="00C87C71">
      <w:p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Di seguito sono descritte le modifiche che sono state effettuate sul nostro sistema prima della fase di implementazione:</w:t>
      </w:r>
    </w:p>
    <w:p w14:paraId="2D382905" w14:textId="77777777" w:rsidR="00C87C71" w:rsidRPr="002A37F7" w:rsidRDefault="00C87C71">
      <w:pPr>
        <w:rPr>
          <w:rFonts w:ascii="Century Gothic" w:hAnsi="Century Gothic"/>
          <w:sz w:val="24"/>
          <w:szCs w:val="24"/>
        </w:rPr>
      </w:pPr>
    </w:p>
    <w:p w14:paraId="338BD3B4" w14:textId="77777777" w:rsidR="002D7390" w:rsidRDefault="00C87C71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proofErr w:type="gramStart"/>
      <w:r w:rsidRPr="002A37F7">
        <w:rPr>
          <w:rFonts w:ascii="Century Gothic" w:hAnsi="Century Gothic"/>
          <w:sz w:val="24"/>
          <w:szCs w:val="24"/>
        </w:rPr>
        <w:t>E’</w:t>
      </w:r>
      <w:proofErr w:type="gramEnd"/>
      <w:r w:rsidRPr="002A37F7">
        <w:rPr>
          <w:rFonts w:ascii="Century Gothic" w:hAnsi="Century Gothic"/>
          <w:sz w:val="24"/>
          <w:szCs w:val="24"/>
        </w:rPr>
        <w:t xml:space="preserve"> stata aumentata la visibilità relativa all’operazione di chiusura </w:t>
      </w:r>
    </w:p>
    <w:p w14:paraId="5AB5748E" w14:textId="25B533AA" w:rsidR="00C87C71" w:rsidRPr="002A37F7" w:rsidRDefault="00C87C71" w:rsidP="002D7390">
      <w:pPr>
        <w:pStyle w:val="Paragrafoelenco"/>
        <w:rPr>
          <w:rFonts w:ascii="Century Gothic" w:hAnsi="Century Gothic"/>
          <w:sz w:val="24"/>
          <w:szCs w:val="24"/>
        </w:rPr>
      </w:pPr>
      <w:bookmarkStart w:id="2" w:name="_GoBack"/>
      <w:bookmarkEnd w:id="2"/>
      <w:r w:rsidRPr="002A37F7">
        <w:rPr>
          <w:rFonts w:ascii="Century Gothic" w:hAnsi="Century Gothic"/>
          <w:sz w:val="24"/>
          <w:szCs w:val="24"/>
        </w:rPr>
        <w:t>pop-up del login e del pop-up per aggiungere una nuova serra.</w:t>
      </w:r>
    </w:p>
    <w:p w14:paraId="5588B216" w14:textId="1F1B5885" w:rsidR="00C87C71" w:rsidRPr="002A37F7" w:rsidRDefault="00C87C71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Nell’operazione di concimazione è stata aumentata l’usabilità relativa alla scelta del tipo di concimazione da voler usare per la serra</w:t>
      </w:r>
    </w:p>
    <w:p w14:paraId="771FB1C4" w14:textId="008C7C35" w:rsidR="00C87C71" w:rsidRPr="002A37F7" w:rsidRDefault="00C87C71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Pulsante “indietro” per ritornare alla lista delle funzionalità è stato reso più visibile e interpretabile.</w:t>
      </w:r>
    </w:p>
    <w:p w14:paraId="2885A677" w14:textId="4692A5C8" w:rsidR="00C87C71" w:rsidRPr="002A37F7" w:rsidRDefault="00C87C71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proofErr w:type="gramStart"/>
      <w:r w:rsidRPr="002A37F7">
        <w:rPr>
          <w:rFonts w:ascii="Century Gothic" w:hAnsi="Century Gothic"/>
          <w:sz w:val="24"/>
          <w:szCs w:val="24"/>
        </w:rPr>
        <w:t>E’</w:t>
      </w:r>
      <w:proofErr w:type="gramEnd"/>
      <w:r w:rsidRPr="002A37F7">
        <w:rPr>
          <w:rFonts w:ascii="Century Gothic" w:hAnsi="Century Gothic"/>
          <w:sz w:val="24"/>
          <w:szCs w:val="24"/>
        </w:rPr>
        <w:t xml:space="preserve"> stata specificata l’unità di misura nel task di termoventilazione e nel task di irrigazione.</w:t>
      </w:r>
    </w:p>
    <w:p w14:paraId="02EEBA82" w14:textId="05523B6C" w:rsidR="00C87C71" w:rsidRPr="002A37F7" w:rsidRDefault="00C87C71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Cambiato il pulsante di attivazione della funzionalità passando da uno slider ad un bottone vero e proprio offrendo un feedback più esplicito.</w:t>
      </w:r>
    </w:p>
    <w:p w14:paraId="6601C435" w14:textId="1C4BF68E" w:rsidR="00C87C71" w:rsidRPr="002A37F7" w:rsidRDefault="00C87C71" w:rsidP="00C87C71">
      <w:pPr>
        <w:rPr>
          <w:rFonts w:ascii="Century Gothic" w:hAnsi="Century Gothic"/>
          <w:sz w:val="24"/>
          <w:szCs w:val="24"/>
        </w:rPr>
      </w:pPr>
    </w:p>
    <w:p w14:paraId="293E6A99" w14:textId="69994665" w:rsidR="00C87C71" w:rsidRPr="002A37F7" w:rsidRDefault="00C87C71" w:rsidP="00C87C71">
      <w:p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Grazie alle modifiche effettuate al prototipo siamo riusciti ad aumentare di gran lunga l’usabilità e l’aspetto del nostro sistema.</w:t>
      </w:r>
    </w:p>
    <w:p w14:paraId="6195210E" w14:textId="77777777" w:rsidR="00C87C71" w:rsidRPr="002A37F7" w:rsidRDefault="00C87C71">
      <w:pPr>
        <w:rPr>
          <w:rFonts w:ascii="Century Gothic" w:hAnsi="Century Gothic"/>
          <w:sz w:val="24"/>
          <w:szCs w:val="24"/>
        </w:rPr>
      </w:pPr>
    </w:p>
    <w:p w14:paraId="0000000F" w14:textId="5ECD1C02" w:rsidR="00B66FFC" w:rsidRPr="002A37F7" w:rsidRDefault="008C45D9">
      <w:p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 xml:space="preserve"> </w:t>
      </w:r>
    </w:p>
    <w:sectPr w:rsidR="00B66FFC" w:rsidRPr="002A37F7">
      <w:head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56CB2" w14:textId="77777777" w:rsidR="009B1B91" w:rsidRDefault="009B1B91" w:rsidP="002A37F7">
      <w:pPr>
        <w:spacing w:line="240" w:lineRule="auto"/>
      </w:pPr>
      <w:r>
        <w:separator/>
      </w:r>
    </w:p>
  </w:endnote>
  <w:endnote w:type="continuationSeparator" w:id="0">
    <w:p w14:paraId="60B6DDA2" w14:textId="77777777" w:rsidR="009B1B91" w:rsidRDefault="009B1B91" w:rsidP="002A3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D2A77" w14:textId="77777777" w:rsidR="009B1B91" w:rsidRDefault="009B1B91" w:rsidP="002A37F7">
      <w:pPr>
        <w:spacing w:line="240" w:lineRule="auto"/>
      </w:pPr>
      <w:r>
        <w:separator/>
      </w:r>
    </w:p>
  </w:footnote>
  <w:footnote w:type="continuationSeparator" w:id="0">
    <w:p w14:paraId="5B6AB3ED" w14:textId="77777777" w:rsidR="009B1B91" w:rsidRDefault="009B1B91" w:rsidP="002A3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E8B16" w14:textId="2F5D40CA" w:rsidR="002A37F7" w:rsidRDefault="002A37F7">
    <w:pPr>
      <w:pStyle w:val="Intestazione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278B4DD7" wp14:editId="05CD4E4B">
          <wp:simplePos x="0" y="0"/>
          <wp:positionH relativeFrom="column">
            <wp:posOffset>-714375</wp:posOffset>
          </wp:positionH>
          <wp:positionV relativeFrom="paragraph">
            <wp:posOffset>-295275</wp:posOffset>
          </wp:positionV>
          <wp:extent cx="1285875" cy="709295"/>
          <wp:effectExtent l="0" t="0" r="0" b="0"/>
          <wp:wrapTopAndBottom distT="0" distB="0"/>
          <wp:docPr id="6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5875" cy="7092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E1336"/>
    <w:multiLevelType w:val="hybridMultilevel"/>
    <w:tmpl w:val="67C09274"/>
    <w:lvl w:ilvl="0" w:tplc="762ABB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FFC"/>
    <w:rsid w:val="002A37F7"/>
    <w:rsid w:val="002D7390"/>
    <w:rsid w:val="008C45D9"/>
    <w:rsid w:val="009B1B91"/>
    <w:rsid w:val="00B66FFC"/>
    <w:rsid w:val="00C8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93A44"/>
  <w15:docId w15:val="{1941B244-C6C2-4130-AC95-3E2B29E3F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foelenco">
    <w:name w:val="List Paragraph"/>
    <w:basedOn w:val="Normale"/>
    <w:uiPriority w:val="34"/>
    <w:qFormat/>
    <w:rsid w:val="00C87C71"/>
    <w:pPr>
      <w:ind w:left="720"/>
      <w:contextualSpacing/>
    </w:pPr>
  </w:style>
  <w:style w:type="paragraph" w:customStyle="1" w:styleId="paragraph">
    <w:name w:val="paragraph"/>
    <w:basedOn w:val="Normale"/>
    <w:rsid w:val="002A3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/>
    </w:rPr>
  </w:style>
  <w:style w:type="character" w:customStyle="1" w:styleId="normaltextrun">
    <w:name w:val="normaltextrun"/>
    <w:basedOn w:val="Carpredefinitoparagrafo"/>
    <w:rsid w:val="002A37F7"/>
  </w:style>
  <w:style w:type="character" w:customStyle="1" w:styleId="TitoloCarattere">
    <w:name w:val="Titolo Carattere"/>
    <w:basedOn w:val="Carpredefinitoparagrafo"/>
    <w:link w:val="Titolo"/>
    <w:uiPriority w:val="10"/>
    <w:rsid w:val="002A37F7"/>
    <w:rPr>
      <w:sz w:val="52"/>
      <w:szCs w:val="52"/>
    </w:rPr>
  </w:style>
  <w:style w:type="paragraph" w:styleId="Intestazione">
    <w:name w:val="header"/>
    <w:basedOn w:val="Normale"/>
    <w:link w:val="IntestazioneCarattere"/>
    <w:uiPriority w:val="99"/>
    <w:unhideWhenUsed/>
    <w:rsid w:val="002A37F7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A37F7"/>
  </w:style>
  <w:style w:type="paragraph" w:styleId="Pidipagina">
    <w:name w:val="footer"/>
    <w:basedOn w:val="Normale"/>
    <w:link w:val="PidipaginaCarattere"/>
    <w:uiPriority w:val="99"/>
    <w:unhideWhenUsed/>
    <w:rsid w:val="002A37F7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A3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80F94ECC83C0C40A3290A2C92146394" ma:contentTypeVersion="2" ma:contentTypeDescription="Creare un nuovo documento." ma:contentTypeScope="" ma:versionID="08a3ca72d4977f2cb14da1a73815fa65">
  <xsd:schema xmlns:xsd="http://www.w3.org/2001/XMLSchema" xmlns:xs="http://www.w3.org/2001/XMLSchema" xmlns:p="http://schemas.microsoft.com/office/2006/metadata/properties" xmlns:ns2="959299fd-e81f-48e2-85a0-7af429992905" targetNamespace="http://schemas.microsoft.com/office/2006/metadata/properties" ma:root="true" ma:fieldsID="547732752c13fe74a40e8cdaabec1e3f" ns2:_="">
    <xsd:import namespace="959299fd-e81f-48e2-85a0-7af4299929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9299fd-e81f-48e2-85a0-7af4299929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6B7276-C03B-4AB6-99E9-B013F47CEA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2B980B5-EAB6-4EA2-9E26-4567D5E6FD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D65430-254D-4B40-9105-788F011D05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9299fd-e81f-48e2-85a0-7af4299929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antonio martucci</cp:lastModifiedBy>
  <cp:revision>5</cp:revision>
  <dcterms:created xsi:type="dcterms:W3CDTF">2020-06-20T16:06:00Z</dcterms:created>
  <dcterms:modified xsi:type="dcterms:W3CDTF">2020-06-20T16:32:00Z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0x010100C80F94ECC83C0C40A3290A2C92146394</vt:lpwstr>
  </property>
</Properties>
</file>