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79173" w14:textId="77777777" w:rsidR="00E20B50" w:rsidRDefault="001F093F">
      <w:r>
        <mc:AlternateContent>
          <mc:Choice Requires="wpg">
            <w:drawing>
              <wp:anchor distT="0" distB="0" distL="114300" distR="114300" simplePos="0" relativeHeight="251658240" behindDoc="0" locked="0" layoutInCell="1" hidden="0" allowOverlap="1" wp14:anchorId="16472695" wp14:editId="429FED22">
                <wp:simplePos x="0" y="0"/>
                <wp:positionH relativeFrom="column">
                  <wp:posOffset>3356610</wp:posOffset>
                </wp:positionH>
                <wp:positionV relativeFrom="paragraph">
                  <wp:posOffset>-1859910</wp:posOffset>
                </wp:positionV>
                <wp:extent cx="3384550" cy="11017885"/>
                <wp:effectExtent l="0" t="0" r="0" b="0"/>
                <wp:wrapNone/>
                <wp:docPr id="503" name="Gruppo 503"/>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1" name="Rettangolo 1"/>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wps:spPr>
                        <wps:bodyPr rot="0" vert="horz" wrap="square" lIns="91440" tIns="45720" rIns="91440" bIns="45720" anchor="ctr" anchorCtr="0" upright="1">
                          <a:noAutofit/>
                        </wps:bodyPr>
                      </wps:wsp>
                      <wps:wsp>
                        <wps:cNvPr id="2" name="Rettangolo 2"/>
                        <wps:cNvSpPr>
                          <a:spLocks noChangeArrowheads="1"/>
                        </wps:cNvSpPr>
                        <wps:spPr bwMode="auto">
                          <a:xfrm>
                            <a:off x="124691" y="0"/>
                            <a:ext cx="2971800" cy="10058400"/>
                          </a:xfrm>
                          <a:prstGeom prst="rect">
                            <a:avLst/>
                          </a:prstGeom>
                          <a:solidFill>
                            <a:schemeClr val="accent6">
                              <a:lumMod val="60000"/>
                              <a:lumOff val="40000"/>
                            </a:schemeClr>
                          </a:solidFill>
                        </wps:spPr>
                        <wps:bodyPr rot="0" vert="horz" wrap="square" lIns="91440" tIns="45720" rIns="91440" bIns="45720" anchor="t" anchorCtr="0" upright="1">
                          <a:noAutofit/>
                        </wps:bodyPr>
                      </wps:wsp>
                      <wps:wsp>
                        <wps:cNvPr id="3" name="Rettangolo 3"/>
                        <wps:cNvSpPr>
                          <a:spLocks noChangeArrowheads="1"/>
                        </wps:cNvSpPr>
                        <wps:spPr bwMode="auto">
                          <a:xfrm>
                            <a:off x="-85609" y="-960119"/>
                            <a:ext cx="3385069" cy="3055619"/>
                          </a:xfrm>
                          <a:prstGeom prst="rect">
                            <a:avLst/>
                          </a:prstGeom>
                          <a:noFill/>
                        </wps:spPr>
                        <wps:txbx>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602D2013" w14:textId="77777777" w:rsidR="005B6FB6" w:rsidRPr="005B6FB6" w:rsidRDefault="001F093F">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 name="Rettangolo 4"/>
                        <wps:cNvSpPr>
                          <a:spLocks noChangeArrowheads="1"/>
                        </wps:cNvSpPr>
                        <wps:spPr bwMode="auto">
                          <a:xfrm>
                            <a:off x="60935" y="3278434"/>
                            <a:ext cx="3089515" cy="2588967"/>
                          </a:xfrm>
                          <a:prstGeom prst="rect">
                            <a:avLst/>
                          </a:prstGeom>
                          <a:noFill/>
                        </wps:spPr>
                        <wps:txbx>
                          <w:txbxContent>
                            <w:p w14:paraId="7AC118E3" w14:textId="77777777" w:rsidR="009C392D" w:rsidRPr="005B6FB6" w:rsidRDefault="001F093F">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anchor>
            </w:drawing>
          </mc:Choice>
          <mc:Fallback>
            <w:pict>
              <v:group w14:anchorId="16472695" id="Gruppo 503" o:spid="_x0000_s1026" style="position:absolute;margin-left:264.3pt;margin-top:-146.45pt;width:266.5pt;height:867.55pt;z-index:251658240"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">
                <v:rect id="Rettangolo 1" o:spid="_x0000_s1027"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" fillcolor="#a8d08d [1945]" stroked="f">
                  <v:fill r:id="rId5" o:title="" opacity="52428f" color2="white [3212]" o:opacity2="52428f" type="pattern"/>
                </v:rect>
                <v:rect id="Rettangolo 2"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" fillcolor="#a8d08d [1945]" stroked="f"/>
                <v:rect id="Rettangolo 3"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EndPr/>
                        <w:sdtContent>
                          <w:p w14:paraId="602D2013" w14:textId="77777777" w:rsidR="005B6FB6" w:rsidRPr="005B6FB6" w:rsidRDefault="001F093F">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v:textbox>
                </v:rect>
                <v:rect id="Rettangolo 4"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EYwgAAANoAAAAPAAAAZHJzL2Rvd25yZXYueG1sRI9Pa8JA&#10;FMTvgt9heYI33bSW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Ap1tEYwgAAANoAAAAPAAAA&#10;AAAAAAAAAAAAAAcCAABkcnMvZG93bnJldi54bWxQSwUGAAAAAAMAAwC3AAAA9gIAAAAA&#10;" filled="f" stroked="f">
                  <v:textbox inset="28.8pt,14.4pt,14.4pt,14.4pt">
                    <w:txbxContent>
                      <w:p w14:paraId="7AC118E3" w14:textId="77777777" w:rsidR="009C392D" w:rsidRPr="005B6FB6" w:rsidRDefault="001F093F">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v:group>
            </w:pict>
          </mc:Fallback>
        </mc:AlternateContent>
      </w:r>
      <w:r>
        <w:drawing>
          <wp:anchor distT="0" distB="0" distL="114300" distR="114300" simplePos="0" relativeHeight="251659264" behindDoc="0" locked="0" layoutInCell="1" hidden="0" allowOverlap="1" wp14:anchorId="0C590460" wp14:editId="4E09943E">
            <wp:simplePos x="0" y="0"/>
            <wp:positionH relativeFrom="column">
              <wp:posOffset>-449575</wp:posOffset>
            </wp:positionH>
            <wp:positionV relativeFrom="paragraph">
              <wp:posOffset>-549270</wp:posOffset>
            </wp:positionV>
            <wp:extent cx="1485900" cy="1485900"/>
            <wp:effectExtent l="0" t="0" r="0" b="0"/>
            <wp:wrapNone/>
            <wp:docPr id="5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1485900" cy="1485900"/>
                    </a:xfrm>
                    <a:prstGeom prst="rect">
                      <a:avLst/>
                    </a:prstGeom>
                    <a:ln/>
                  </pic:spPr>
                </pic:pic>
              </a:graphicData>
            </a:graphic>
          </wp:anchor>
        </w:drawing>
      </w:r>
    </w:p>
    <w:p w14:paraId="4873CCA8" w14:textId="77777777" w:rsidR="00E20B50" w:rsidRDefault="001F093F">
      <w:pPr>
        <w:rPr>
          <w:rFonts w:ascii="Times New Roman" w:eastAsia="Times New Roman" w:hAnsi="Times New Roman" w:cs="Times New Roman"/>
          <w:sz w:val="44"/>
          <w:szCs w:val="44"/>
        </w:rPr>
      </w:pPr>
      <w:r>
        <w:br w:type="page"/>
      </w:r>
      <w:r>
        <mc:AlternateContent>
          <mc:Choice Requires="wps">
            <w:drawing>
              <wp:anchor distT="0" distB="0" distL="114300" distR="114300" simplePos="0" relativeHeight="251660288" behindDoc="0" locked="0" layoutInCell="0" hidden="0" allowOverlap="1" wp14:anchorId="6088DF4B" wp14:editId="7DEB391A">
                <wp:simplePos x="0" y="0"/>
                <wp:positionH relativeFrom="column">
                  <wp:posOffset>-1245865</wp:posOffset>
                </wp:positionH>
                <wp:positionV relativeFrom="paragraph">
                  <wp:posOffset>0</wp:posOffset>
                </wp:positionV>
                <wp:extent cx="6970395" cy="617220"/>
                <wp:effectExtent l="0" t="0" r="15875" b="11430"/>
                <wp:wrapNone/>
                <wp:docPr id="504" name="Rettangolo 5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17220"/>
                        </a:xfrm>
                        <a:prstGeom prst="rect">
                          <a:avLst/>
                        </a:prstGeom>
                        <a:solidFill>
                          <a:schemeClr val="tx1"/>
                        </a:solidFill>
                        <a:ln w="19050">
                          <a:solidFill>
                            <a:schemeClr val="tx1"/>
                          </a:solidFill>
                          <a:miter lim="800000"/>
                          <a:headEnd/>
                          <a:tailEnd/>
                        </a:ln>
                      </wps:spPr>
                      <wps:txbx>
                        <w:txbxContent>
                          <w:bookmarkStart w:id="0" w:name="_30j0zll" w:colFirst="0" w:colLast="0" w:displacedByCustomXml="next"/>
                          <w:bookmarkStart w:id="1" w:name="_1fob9te" w:colFirst="0" w:colLast="0" w:displacedByCustomXml="next"/>
                          <w:bookmarkStart w:id="2" w:name="_3znysh7" w:colFirst="0" w:colLast="0" w:displacedByCustomXml="next"/>
                          <w:bookmarkStart w:id="3" w:name="_2et92p0" w:colFirst="0" w:colLast="0" w:displacedByCustomXml="next"/>
                          <w:bookmarkStart w:id="4" w:name="_tyjcwt" w:colFirst="0" w:colLast="0" w:displacedByCustomXml="next"/>
                          <w:bookmarkStart w:id="5" w:name="_3dy6vkm" w:colFirst="0" w:colLast="0" w:displacedByCustomXml="next"/>
                          <w:bookmarkStart w:id="6" w:name="_1t3h5sf" w:colFirst="0" w:colLast="0" w:displacedByCustomXml="next"/>
                          <w:bookmarkStart w:id="7" w:name="_4d34og8" w:colFirst="0" w:colLast="0" w:displacedByCustomXml="next"/>
                          <w:bookmarkStart w:id="8" w:name="_2s8eyo1" w:colFirst="0" w:colLast="0" w:displacedByCustomXml="next"/>
                          <w:bookmarkStart w:id="9" w:name="_17dp8vu" w:colFirst="0" w:colLast="0" w:displacedByCustomXml="next"/>
                          <w:bookmarkStart w:id="10" w:name="_3rdcrjn" w:colFirst="0" w:colLast="0" w:displacedByCustomXml="next"/>
                          <w:bookmarkStart w:id="11" w:name="_26in1rg" w:colFirst="0" w:colLast="0" w:displacedByCustomXml="next"/>
                          <w:bookmarkStart w:id="12" w:name="_lnxbz9" w:colFirst="0" w:colLast="0" w:displacedByCustomXml="next"/>
                          <w:bookmarkStart w:id="13" w:name="_35nkun2" w:colFirst="0" w:colLast="0" w:displacedByCustomXml="next"/>
                          <w:bookmarkStart w:id="14" w:name="_1ksv4uv" w:colFirst="0" w:colLast="0" w:displacedByCustomXml="next"/>
                          <w:bookmarkStart w:id="15" w:name="_44sinio" w:colFirst="0" w:colLast="0" w:displacedByCustomXml="next"/>
                          <w:bookmarkStart w:id="16" w:name="_2jxsxqh" w:colFirst="0" w:colLast="0" w:displacedByCustomXml="next"/>
                          <w:bookmarkStart w:id="17" w:name="_z337ya" w:colFirst="0" w:colLast="0" w:displacedByCustomXml="next"/>
                          <w:bookmarkStart w:id="18" w:name="_3j2qqm3" w:colFirst="0" w:colLast="0" w:displacedByCustomXml="next"/>
                          <w:bookmarkStart w:id="19" w:name="_1y810tw" w:colFirst="0" w:colLast="0" w:displacedByCustomXml="next"/>
                          <w:bookmarkStart w:id="20" w:name="_4i7ojhp" w:colFirst="0" w:colLast="0" w:displacedByCustomXml="next"/>
                          <w:bookmarkStart w:id="21" w:name="_2xcytpi" w:colFirst="0" w:colLast="0" w:displacedByCustomXml="next"/>
                          <w:bookmarkStart w:id="22" w:name="_1ci93xb" w:colFirst="0" w:colLast="0" w:displacedByCustomXml="next"/>
                          <w:bookmarkStart w:id="23" w:name="_3whwml4" w:colFirst="0" w:colLast="0" w:displacedByCustomXml="next"/>
                          <w:bookmarkStart w:id="24" w:name="_2bn6wsx" w:colFirst="0" w:colLast="0" w:displacedByCustomXml="next"/>
                          <w:bookmarkStart w:id="25" w:name="_qsh70q" w:colFirst="0" w:colLast="0" w:displacedByCustomXml="next"/>
                          <w:sdt>
                            <w:sdtPr>
                              <w:rPr>
                                <w:rFonts w:ascii="Times New Roman" w:hAnsi="Times New Roman" w:cs="Times New Roman"/>
                                <w:color w:val="FFFFFF" w:themeColor="background1"/>
                                <w:sz w:val="72"/>
                                <w:szCs w:val="72"/>
                              </w:rPr>
                              <w:alias w:val="Titolo"/>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14:paraId="4D88A4E8" w14:textId="77777777" w:rsidR="005B6FB6" w:rsidRDefault="001F093F">
                                <w:pPr>
                                  <w:pStyle w:val="Nessunaspaziatura"/>
                                  <w:jc w:val="right"/>
                                  <w:rPr>
                                    <w:color w:val="FFFFFF" w:themeColor="background1"/>
                                    <w:sz w:val="72"/>
                                    <w:szCs w:val="72"/>
                                  </w:rPr>
                                </w:pPr>
                                <w:r>
                                  <w:rPr>
                                    <w:rFonts w:ascii="Times New Roman" w:hAnsi="Times New Roman" w:cs="Times New Roman"/>
                                    <w:color w:val="FFFFFF" w:themeColor="background1"/>
                                    <w:sz w:val="72"/>
                                    <w:szCs w:val="72"/>
                                  </w:rPr>
                                  <w:t xml:space="preserve">     </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txbxContent>
                      </wps:txbx>
                      <wps:bodyPr rot="0" vert="horz" wrap="square" lIns="182880" tIns="45720" rIns="182880" bIns="45720" anchor="ctr" anchorCtr="0" upright="1">
                        <a:noAutofit/>
                      </wps:bodyPr>
                    </wps:wsp>
                  </a:graphicData>
                </a:graphic>
              </wp:anchor>
            </w:drawing>
          </mc:Choice>
          <mc:Fallback>
            <w:pict>
              <v:rect w14:anchorId="6088DF4B" id="Rettangolo 504" o:spid="_x0000_s1031" style="position:absolute;margin-left:-98.1pt;margin-top:0;width:548.85pt;height:48.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" o:allowincell="f" fillcolor="black [3213]" strokecolor="black [3213]" strokeweight="1.5pt">
                <v:textbox inset="14.4pt,,14.4pt">
                  <w:txbxContent>
                    <w:bookmarkStart w:id="26" w:name="_30j0zll" w:colFirst="0" w:colLast="0" w:displacedByCustomXml="next"/>
                    <w:bookmarkStart w:id="27" w:name="_1fob9te" w:colFirst="0" w:colLast="0" w:displacedByCustomXml="next"/>
                    <w:bookmarkStart w:id="28" w:name="_3znysh7" w:colFirst="0" w:colLast="0" w:displacedByCustomXml="next"/>
                    <w:bookmarkStart w:id="29" w:name="_2et92p0" w:colFirst="0" w:colLast="0" w:displacedByCustomXml="next"/>
                    <w:bookmarkStart w:id="30" w:name="_tyjcwt" w:colFirst="0" w:colLast="0" w:displacedByCustomXml="next"/>
                    <w:bookmarkStart w:id="31" w:name="_3dy6vkm" w:colFirst="0" w:colLast="0" w:displacedByCustomXml="next"/>
                    <w:bookmarkStart w:id="32" w:name="_1t3h5sf" w:colFirst="0" w:colLast="0" w:displacedByCustomXml="next"/>
                    <w:bookmarkStart w:id="33" w:name="_4d34og8" w:colFirst="0" w:colLast="0" w:displacedByCustomXml="next"/>
                    <w:bookmarkStart w:id="34" w:name="_2s8eyo1" w:colFirst="0" w:colLast="0" w:displacedByCustomXml="next"/>
                    <w:bookmarkStart w:id="35" w:name="_17dp8vu" w:colFirst="0" w:colLast="0" w:displacedByCustomXml="next"/>
                    <w:bookmarkStart w:id="36" w:name="_3rdcrjn" w:colFirst="0" w:colLast="0" w:displacedByCustomXml="next"/>
                    <w:bookmarkStart w:id="37" w:name="_26in1rg" w:colFirst="0" w:colLast="0" w:displacedByCustomXml="next"/>
                    <w:bookmarkStart w:id="38" w:name="_lnxbz9" w:colFirst="0" w:colLast="0" w:displacedByCustomXml="next"/>
                    <w:bookmarkStart w:id="39" w:name="_35nkun2" w:colFirst="0" w:colLast="0" w:displacedByCustomXml="next"/>
                    <w:bookmarkStart w:id="40" w:name="_1ksv4uv" w:colFirst="0" w:colLast="0" w:displacedByCustomXml="next"/>
                    <w:bookmarkStart w:id="41" w:name="_44sinio" w:colFirst="0" w:colLast="0" w:displacedByCustomXml="next"/>
                    <w:bookmarkStart w:id="42" w:name="_2jxsxqh" w:colFirst="0" w:colLast="0" w:displacedByCustomXml="next"/>
                    <w:bookmarkStart w:id="43" w:name="_z337ya" w:colFirst="0" w:colLast="0" w:displacedByCustomXml="next"/>
                    <w:bookmarkStart w:id="44" w:name="_3j2qqm3" w:colFirst="0" w:colLast="0" w:displacedByCustomXml="next"/>
                    <w:bookmarkStart w:id="45" w:name="_1y810tw" w:colFirst="0" w:colLast="0" w:displacedByCustomXml="next"/>
                    <w:bookmarkStart w:id="46" w:name="_4i7ojhp" w:colFirst="0" w:colLast="0" w:displacedByCustomXml="next"/>
                    <w:bookmarkStart w:id="47" w:name="_2xcytpi" w:colFirst="0" w:colLast="0" w:displacedByCustomXml="next"/>
                    <w:bookmarkStart w:id="48" w:name="_1ci93xb" w:colFirst="0" w:colLast="0" w:displacedByCustomXml="next"/>
                    <w:bookmarkStart w:id="49" w:name="_3whwml4" w:colFirst="0" w:colLast="0" w:displacedByCustomXml="next"/>
                    <w:bookmarkStart w:id="50" w:name="_2bn6wsx" w:colFirst="0" w:colLast="0" w:displacedByCustomXml="next"/>
                    <w:bookmarkStart w:id="51" w:name="_qsh70q" w:colFirst="0" w:colLast="0" w:displacedByCustomXml="next"/>
                    <w:sdt>
                      <w:sdtPr>
                        <w:rPr>
                          <w:rFonts w:ascii="Times New Roman" w:hAnsi="Times New Roman" w:cs="Times New Roman"/>
                          <w:color w:val="FFFFFF" w:themeColor="background1"/>
                          <w:sz w:val="72"/>
                          <w:szCs w:val="72"/>
                        </w:rPr>
                        <w:alias w:val="Titolo"/>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14:paraId="4D88A4E8" w14:textId="77777777" w:rsidR="005B6FB6" w:rsidRDefault="001F093F">
                          <w:pPr>
                            <w:pStyle w:val="Nessunaspaziatura"/>
                            <w:jc w:val="right"/>
                            <w:rPr>
                              <w:color w:val="FFFFFF" w:themeColor="background1"/>
                              <w:sz w:val="72"/>
                              <w:szCs w:val="72"/>
                            </w:rPr>
                          </w:pPr>
                          <w:r>
                            <w:rPr>
                              <w:rFonts w:ascii="Times New Roman" w:hAnsi="Times New Roman" w:cs="Times New Roman"/>
                              <w:color w:val="FFFFFF" w:themeColor="background1"/>
                              <w:sz w:val="72"/>
                              <w:szCs w:val="72"/>
                            </w:rPr>
                            <w:t xml:space="preserve">     </w:t>
                          </w:r>
                        </w:p>
                      </w:sdtContent>
                    </w:sdt>
                    <w:bookmarkEnd w:id="26" w:displacedByCustomXml="prev"/>
                    <w:bookmarkEnd w:id="27" w:displacedByCustomXml="prev"/>
                    <w:bookmarkEnd w:id="28" w:displacedByCustomXml="prev"/>
                    <w:bookmarkEnd w:id="29" w:displacedByCustomXml="prev"/>
                    <w:bookmarkEnd w:id="30" w:displacedByCustomXml="prev"/>
                    <w:bookmarkEnd w:id="31" w:displacedByCustomXml="prev"/>
                    <w:bookmarkEnd w:id="32" w:displacedByCustomXml="prev"/>
                    <w:bookmarkEnd w:id="33" w:displacedByCustomXml="prev"/>
                    <w:bookmarkEnd w:id="34" w:displacedByCustomXml="prev"/>
                    <w:bookmarkEnd w:id="35" w:displacedByCustomXml="prev"/>
                    <w:bookmarkEnd w:id="36" w:displacedByCustomXml="prev"/>
                    <w:bookmarkEnd w:id="37" w:displacedByCustomXml="prev"/>
                    <w:bookmarkEnd w:id="38" w:displacedByCustomXml="prev"/>
                    <w:bookmarkEnd w:id="39" w:displacedByCustomXml="prev"/>
                    <w:bookmarkEnd w:id="40" w:displacedByCustomXml="prev"/>
                    <w:bookmarkEnd w:id="41" w:displacedByCustomXml="prev"/>
                    <w:bookmarkEnd w:id="42" w:displacedByCustomXml="prev"/>
                    <w:bookmarkEnd w:id="43" w:displacedByCustomXml="prev"/>
                    <w:bookmarkEnd w:id="44" w:displacedByCustomXml="prev"/>
                    <w:bookmarkEnd w:id="45" w:displacedByCustomXml="prev"/>
                    <w:bookmarkEnd w:id="46" w:displacedByCustomXml="prev"/>
                    <w:bookmarkEnd w:id="47" w:displacedByCustomXml="prev"/>
                    <w:bookmarkEnd w:id="48" w:displacedByCustomXml="prev"/>
                    <w:bookmarkEnd w:id="49" w:displacedByCustomXml="prev"/>
                    <w:bookmarkEnd w:id="50" w:displacedByCustomXml="prev"/>
                    <w:bookmarkEnd w:id="51" w:displacedByCustomXml="prev"/>
                  </w:txbxContent>
                </v:textbox>
              </v:rect>
            </w:pict>
          </mc:Fallback>
        </mc:AlternateContent>
      </w:r>
      <w:r>
        <mc:AlternateContent>
          <mc:Choice Requires="wps">
            <w:drawing>
              <wp:anchor distT="0" distB="0" distL="114300" distR="114300" simplePos="0" relativeHeight="251661312" behindDoc="0" locked="0" layoutInCell="1" hidden="0" allowOverlap="1" wp14:anchorId="43FA9A20" wp14:editId="7FF784E1">
                <wp:simplePos x="0" y="0"/>
                <wp:positionH relativeFrom="column">
                  <wp:posOffset>-720082</wp:posOffset>
                </wp:positionH>
                <wp:positionV relativeFrom="paragraph">
                  <wp:posOffset>2106295</wp:posOffset>
                </wp:positionV>
                <wp:extent cx="6271260" cy="533400"/>
                <wp:effectExtent l="0" t="0" r="15240" b="19050"/>
                <wp:wrapNone/>
                <wp:docPr id="502" name="Casella di testo 502"/>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chemeClr val="tx1"/>
                        </a:solidFill>
                        <a:ln w="6350">
                          <a:solidFill>
                            <a:prstClr val="black"/>
                          </a:solidFill>
                        </a:ln>
                      </wps:spPr>
                      <wps:txbx>
                        <w:txbxContent>
                          <w:p w14:paraId="299647CA" w14:textId="77777777" w:rsidR="005B6FB6" w:rsidRPr="005B6FB6" w:rsidRDefault="001F093F">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FA9A20" id="_x0000_t202" coordsize="21600,21600" o:spt="202" path="m,l,21600r21600,l21600,xe">
                <v:stroke joinstyle="miter"/>
                <v:path gradientshapeok="t" o:connecttype="rect"/>
              </v:shapetype>
              <v:shape id="Casella di testo 502" o:spid="_x0000_s1032" type="#_x0000_t202" style="position:absolute;margin-left:-56.7pt;margin-top:165.85pt;width:493.8pt;height: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" fillcolor="black [3213]" strokeweight=".5pt">
                <v:textbox>
                  <w:txbxContent>
                    <w:p w14:paraId="299647CA" w14:textId="77777777" w:rsidR="005B6FB6" w:rsidRPr="005B6FB6" w:rsidRDefault="001F093F">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v:shape>
            </w:pict>
          </mc:Fallback>
        </mc:AlternateContent>
      </w:r>
      <w:r>
        <mc:AlternateContent>
          <mc:Choice Requires="wps">
            <w:drawing>
              <wp:anchor distT="0" distB="0" distL="114300" distR="114300" simplePos="0" relativeHeight="251662336" behindDoc="0" locked="0" layoutInCell="1" hidden="0" allowOverlap="1" wp14:anchorId="55B1A1F9" wp14:editId="1A9FBF93">
                <wp:simplePos x="0" y="0"/>
                <wp:positionH relativeFrom="column">
                  <wp:posOffset>3577590</wp:posOffset>
                </wp:positionH>
                <wp:positionV relativeFrom="paragraph">
                  <wp:posOffset>4338955</wp:posOffset>
                </wp:positionV>
                <wp:extent cx="2941320" cy="1859280"/>
                <wp:effectExtent l="0" t="0" r="11430" b="26670"/>
                <wp:wrapNone/>
                <wp:docPr id="501" name="Casella di testo 501"/>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chemeClr val="accent6">
                            <a:lumMod val="60000"/>
                            <a:lumOff val="40000"/>
                          </a:schemeClr>
                        </a:solidFill>
                        <a:ln w="6350">
                          <a:solidFill>
                            <a:schemeClr val="accent6">
                              <a:lumMod val="60000"/>
                              <a:lumOff val="40000"/>
                            </a:schemeClr>
                          </a:solidFill>
                        </a:ln>
                      </wps:spPr>
                      <wps:txbx>
                        <w:txbxContent>
                          <w:p w14:paraId="70EDD375" w14:textId="77777777" w:rsidR="009C392D" w:rsidRDefault="001F093F">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6ED61C72" w14:textId="77777777" w:rsidR="009C392D" w:rsidRPr="009C392D" w:rsidRDefault="001F093F"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B1A1F9" id="Casella di testo 501" o:spid="_x0000_s1033" type="#_x0000_t202" style="position:absolute;margin-left:281.7pt;margin-top:341.65pt;width:231.6pt;height:146.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" fillcolor="#a8d08d [1945]" strokecolor="#a8d08d [1945]" strokeweight=".5pt">
                <v:textbox>
                  <w:txbxContent>
                    <w:p w14:paraId="70EDD375" w14:textId="77777777" w:rsidR="009C392D" w:rsidRDefault="001F093F">
                      <w:pPr>
                        <w:rPr>
                          <w:rFonts w:ascii="Times New Roman" w:hAnsi="Times New Roman" w:cs="Times New Roman"/>
                          <w:color w:val="FFFFFF" w:themeColor="background1"/>
                          <w:sz w:val="32"/>
                          <w:szCs w:val="36"/>
                        </w:rPr>
                      </w:pPr>
                      <w:r w:rsidRPr="009C392D">
                        <w:rPr>
                          <w:rFonts w:ascii="Times New Roman" w:hAnsi="Times New Roman" w:cs="Times New Roman"/>
                          <w:color w:val="FFFFFF" w:themeColor="background1"/>
                          <w:sz w:val="32"/>
                          <w:szCs w:val="36"/>
                        </w:rPr>
                        <w:t>Sdd</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w:t>
                      </w:r>
                      <w:r>
                        <w:rPr>
                          <w:rFonts w:ascii="Times New Roman" w:hAnsi="Times New Roman" w:cs="Times New Roman"/>
                          <w:color w:val="FFFFFF" w:themeColor="background1"/>
                          <w:sz w:val="32"/>
                          <w:szCs w:val="36"/>
                        </w:rPr>
                        <w:t xml:space="preserve"> </w:t>
                      </w:r>
                      <w:r w:rsidRPr="009C392D">
                        <w:rPr>
                          <w:rFonts w:ascii="Times New Roman" w:hAnsi="Times New Roman" w:cs="Times New Roman"/>
                          <w:color w:val="FFFFFF" w:themeColor="background1"/>
                          <w:sz w:val="32"/>
                          <w:szCs w:val="36"/>
                        </w:rPr>
                        <w:t>System Design Document</w:t>
                      </w:r>
                    </w:p>
                    <w:p w14:paraId="6ED61C72" w14:textId="77777777" w:rsidR="009C392D" w:rsidRPr="009C392D" w:rsidRDefault="001F093F" w:rsidP="009C392D">
                      <w:pPr>
                        <w:jc w:val="center"/>
                        <w:rPr>
                          <w:rFonts w:ascii="Times New Roman" w:hAnsi="Times New Roman" w:cs="Times New Roman"/>
                          <w:color w:val="FFFFFF" w:themeColor="background1"/>
                          <w:sz w:val="32"/>
                          <w:szCs w:val="36"/>
                        </w:rPr>
                      </w:pPr>
                      <w:r>
                        <w:rPr>
                          <w:rFonts w:ascii="Times New Roman" w:hAnsi="Times New Roman" w:cs="Times New Roman"/>
                          <w:color w:val="FFFFFF" w:themeColor="background1"/>
                          <w:sz w:val="32"/>
                          <w:szCs w:val="36"/>
                        </w:rPr>
                        <w:t xml:space="preserve">                             Versione 3.0</w:t>
                      </w:r>
                    </w:p>
                  </w:txbxContent>
                </v:textbox>
              </v:shape>
            </w:pict>
          </mc:Fallback>
        </mc:AlternateContent>
      </w:r>
      <w:r>
        <w:drawing>
          <wp:anchor distT="0" distB="0" distL="114300" distR="114300" simplePos="0" relativeHeight="251663360" behindDoc="0" locked="0" layoutInCell="1" hidden="0" allowOverlap="1" wp14:anchorId="7D853660" wp14:editId="7A84081E">
            <wp:simplePos x="0" y="0"/>
            <wp:positionH relativeFrom="column">
              <wp:posOffset>3589020</wp:posOffset>
            </wp:positionH>
            <wp:positionV relativeFrom="paragraph">
              <wp:posOffset>5207635</wp:posOffset>
            </wp:positionV>
            <wp:extent cx="2918563" cy="1767840"/>
            <wp:effectExtent l="0" t="0" r="0" b="0"/>
            <wp:wrapNone/>
            <wp:docPr id="50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918563" cy="1767840"/>
                    </a:xfrm>
                    <a:prstGeom prst="rect">
                      <a:avLst/>
                    </a:prstGeom>
                    <a:ln/>
                  </pic:spPr>
                </pic:pic>
              </a:graphicData>
            </a:graphic>
          </wp:anchor>
        </w:drawing>
      </w:r>
      <w:r>
        <w:drawing>
          <wp:anchor distT="0" distB="0" distL="114300" distR="114300" simplePos="0" relativeHeight="251664384" behindDoc="0" locked="0" layoutInCell="1" hidden="0" allowOverlap="1" wp14:anchorId="363861DB" wp14:editId="2C0EEB3F">
            <wp:simplePos x="0" y="0"/>
            <wp:positionH relativeFrom="column">
              <wp:posOffset>-712465</wp:posOffset>
            </wp:positionH>
            <wp:positionV relativeFrom="paragraph">
              <wp:posOffset>8773795</wp:posOffset>
            </wp:positionV>
            <wp:extent cx="4146757" cy="722252"/>
            <wp:effectExtent l="0" t="0" r="0" b="0"/>
            <wp:wrapNone/>
            <wp:docPr id="50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146757" cy="722252"/>
                    </a:xfrm>
                    <a:prstGeom prst="rect">
                      <a:avLst/>
                    </a:prstGeom>
                    <a:ln/>
                  </pic:spPr>
                </pic:pic>
              </a:graphicData>
            </a:graphic>
          </wp:anchor>
        </w:drawing>
      </w:r>
    </w:p>
    <w:p w14:paraId="1D7F27BE" w14:textId="77777777" w:rsidR="00E20B50" w:rsidRDefault="001F093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Partecipanti:</w:t>
      </w:r>
    </w:p>
    <w:tbl>
      <w:tblPr>
        <w:tblStyle w:val="ac"/>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20B50" w14:paraId="45147F23" w14:textId="77777777">
        <w:tc>
          <w:tcPr>
            <w:tcW w:w="4814" w:type="dxa"/>
            <w:shd w:val="clear" w:color="auto" w:fill="A8D08D"/>
          </w:tcPr>
          <w:p w14:paraId="32246E47"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Nome</w:t>
            </w:r>
          </w:p>
        </w:tc>
        <w:tc>
          <w:tcPr>
            <w:tcW w:w="4814" w:type="dxa"/>
            <w:shd w:val="clear" w:color="auto" w:fill="A8D08D"/>
          </w:tcPr>
          <w:p w14:paraId="3AA773DC"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Matricola</w:t>
            </w:r>
          </w:p>
        </w:tc>
      </w:tr>
      <w:tr w:rsidR="00E20B50" w14:paraId="6BB26A0F" w14:textId="77777777">
        <w:tc>
          <w:tcPr>
            <w:tcW w:w="4814" w:type="dxa"/>
          </w:tcPr>
          <w:p w14:paraId="3E5E2EBE"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Bozzoli Luigi</w:t>
            </w:r>
          </w:p>
        </w:tc>
        <w:tc>
          <w:tcPr>
            <w:tcW w:w="4814" w:type="dxa"/>
          </w:tcPr>
          <w:p w14:paraId="3E33FE5F"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0512105477</w:t>
            </w:r>
          </w:p>
        </w:tc>
      </w:tr>
      <w:tr w:rsidR="00E20B50" w14:paraId="7A8D8E55" w14:textId="77777777">
        <w:tc>
          <w:tcPr>
            <w:tcW w:w="4814" w:type="dxa"/>
          </w:tcPr>
          <w:p w14:paraId="369BC2B4"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Martucci Antonio</w:t>
            </w:r>
          </w:p>
        </w:tc>
        <w:tc>
          <w:tcPr>
            <w:tcW w:w="4814" w:type="dxa"/>
          </w:tcPr>
          <w:p w14:paraId="1089339B"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0512105612</w:t>
            </w:r>
          </w:p>
        </w:tc>
      </w:tr>
      <w:tr w:rsidR="00E20B50" w14:paraId="5082408A" w14:textId="77777777">
        <w:tc>
          <w:tcPr>
            <w:tcW w:w="4814" w:type="dxa"/>
          </w:tcPr>
          <w:p w14:paraId="239A4898"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Squitieri Lucio</w:t>
            </w:r>
          </w:p>
        </w:tc>
        <w:tc>
          <w:tcPr>
            <w:tcW w:w="4814" w:type="dxa"/>
          </w:tcPr>
          <w:p w14:paraId="70DFB07B"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0512105180</w:t>
            </w:r>
          </w:p>
        </w:tc>
      </w:tr>
    </w:tbl>
    <w:p w14:paraId="2FF2D0AA" w14:textId="77777777" w:rsidR="00E20B50" w:rsidRDefault="00E20B50">
      <w:pPr>
        <w:rPr>
          <w:rFonts w:ascii="Times New Roman" w:eastAsia="Times New Roman" w:hAnsi="Times New Roman" w:cs="Times New Roman"/>
          <w:sz w:val="44"/>
          <w:szCs w:val="44"/>
        </w:rPr>
      </w:pPr>
    </w:p>
    <w:p w14:paraId="113BDE21" w14:textId="77777777" w:rsidR="00E20B50" w:rsidRDefault="00E20B50">
      <w:pPr>
        <w:rPr>
          <w:rFonts w:ascii="Times New Roman" w:eastAsia="Times New Roman" w:hAnsi="Times New Roman" w:cs="Times New Roman"/>
          <w:b/>
          <w:sz w:val="72"/>
          <w:szCs w:val="72"/>
        </w:rPr>
      </w:pPr>
    </w:p>
    <w:p w14:paraId="40C55FB2" w14:textId="77777777" w:rsidR="00E20B50" w:rsidRDefault="001F093F">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Indice</w:t>
      </w:r>
    </w:p>
    <w:p w14:paraId="6EF502FB" w14:textId="77777777" w:rsidR="00E20B50" w:rsidRDefault="001F093F">
      <w:pPr>
        <w:numPr>
          <w:ilvl w:val="0"/>
          <w:numId w:val="7"/>
        </w:numPr>
        <w:pBdr>
          <w:top w:val="nil"/>
          <w:left w:val="nil"/>
          <w:bottom w:val="nil"/>
          <w:right w:val="nil"/>
          <w:between w:val="nil"/>
        </w:pBdr>
        <w:spacing w:after="0"/>
        <w:rPr>
          <w:b/>
          <w:color w:val="000000"/>
          <w:sz w:val="40"/>
          <w:szCs w:val="40"/>
        </w:rPr>
      </w:pPr>
      <w:r>
        <w:rPr>
          <w:rFonts w:ascii="Times New Roman" w:eastAsia="Times New Roman" w:hAnsi="Times New Roman" w:cs="Times New Roman"/>
          <w:b/>
          <w:color w:val="000000"/>
          <w:sz w:val="40"/>
          <w:szCs w:val="40"/>
        </w:rPr>
        <w:t>Introduction</w:t>
      </w:r>
    </w:p>
    <w:p w14:paraId="488056C9" w14:textId="77777777" w:rsidR="00E20B50" w:rsidRDefault="001F093F">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Purpose of the system</w:t>
      </w:r>
    </w:p>
    <w:p w14:paraId="7E8E43BE" w14:textId="77777777" w:rsidR="00E20B50" w:rsidRDefault="001F093F">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Design goals</w:t>
      </w:r>
    </w:p>
    <w:p w14:paraId="32C9D15A" w14:textId="77777777" w:rsidR="00E20B50" w:rsidRDefault="001F093F">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Definitions, acronyms, and abbreviations</w:t>
      </w:r>
    </w:p>
    <w:p w14:paraId="037130F5" w14:textId="77777777" w:rsidR="00E20B50" w:rsidRDefault="001F093F">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References</w:t>
      </w:r>
    </w:p>
    <w:p w14:paraId="286FD084" w14:textId="77777777" w:rsidR="00E20B50" w:rsidRDefault="001F093F">
      <w:pPr>
        <w:numPr>
          <w:ilvl w:val="1"/>
          <w:numId w:val="7"/>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Overview</w:t>
      </w:r>
    </w:p>
    <w:p w14:paraId="649F238E" w14:textId="77777777" w:rsidR="00E20B50" w:rsidRDefault="001F093F">
      <w:pPr>
        <w:numPr>
          <w:ilvl w:val="0"/>
          <w:numId w:val="3"/>
        </w:numPr>
        <w:pBdr>
          <w:top w:val="nil"/>
          <w:left w:val="nil"/>
          <w:bottom w:val="nil"/>
          <w:right w:val="nil"/>
          <w:between w:val="nil"/>
        </w:pBdr>
        <w:spacing w:after="0"/>
        <w:rPr>
          <w:rFonts w:ascii="Times New Roman" w:eastAsia="Times New Roman" w:hAnsi="Times New Roman" w:cs="Times New Roman"/>
          <w:b/>
          <w:color w:val="000000"/>
          <w:sz w:val="40"/>
          <w:szCs w:val="40"/>
        </w:rPr>
      </w:pPr>
      <w:r>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b/>
          <w:color w:val="000000"/>
          <w:sz w:val="40"/>
          <w:szCs w:val="40"/>
        </w:rPr>
        <w:t>Proposed software architecture</w:t>
      </w:r>
    </w:p>
    <w:p w14:paraId="4823E2FD"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Overview</w:t>
      </w:r>
    </w:p>
    <w:p w14:paraId="23C7ED09"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Subsystem decomposition</w:t>
      </w:r>
    </w:p>
    <w:p w14:paraId="47DD460A"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Hardware/software mapping</w:t>
      </w:r>
    </w:p>
    <w:p w14:paraId="0ED4CA53"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Persistent data management</w:t>
      </w:r>
    </w:p>
    <w:p w14:paraId="146279B8"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Access control and security</w:t>
      </w:r>
    </w:p>
    <w:p w14:paraId="20E437BA"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Global software control</w:t>
      </w:r>
    </w:p>
    <w:p w14:paraId="6E3A90AB" w14:textId="77777777" w:rsidR="00E20B50" w:rsidRDefault="001F093F">
      <w:pPr>
        <w:numPr>
          <w:ilvl w:val="1"/>
          <w:numId w:val="3"/>
        </w:numPr>
        <w:pBdr>
          <w:top w:val="nil"/>
          <w:left w:val="nil"/>
          <w:bottom w:val="nil"/>
          <w:right w:val="nil"/>
          <w:between w:val="nil"/>
        </w:pBdr>
        <w:spacing w:after="0"/>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Boundary conditions</w:t>
      </w:r>
    </w:p>
    <w:p w14:paraId="57CCCF81" w14:textId="77777777" w:rsidR="00E20B50" w:rsidRDefault="001F093F">
      <w:pPr>
        <w:numPr>
          <w:ilvl w:val="0"/>
          <w:numId w:val="3"/>
        </w:numPr>
        <w:pBdr>
          <w:top w:val="nil"/>
          <w:left w:val="nil"/>
          <w:bottom w:val="nil"/>
          <w:right w:val="nil"/>
          <w:between w:val="nil"/>
        </w:pBdr>
        <w:rPr>
          <w:rFonts w:ascii="Times New Roman" w:eastAsia="Times New Roman" w:hAnsi="Times New Roman" w:cs="Times New Roman"/>
          <w:b/>
          <w:color w:val="000000"/>
          <w:sz w:val="40"/>
          <w:szCs w:val="40"/>
        </w:rPr>
      </w:pPr>
      <w:r>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b/>
          <w:color w:val="000000"/>
          <w:sz w:val="40"/>
          <w:szCs w:val="40"/>
        </w:rPr>
        <w:t>Subsytem services</w:t>
      </w:r>
    </w:p>
    <w:p w14:paraId="67416A8B" w14:textId="77777777" w:rsidR="00E20B50" w:rsidRDefault="00E20B50">
      <w:pPr>
        <w:rPr>
          <w:rFonts w:ascii="Times New Roman" w:eastAsia="Times New Roman" w:hAnsi="Times New Roman" w:cs="Times New Roman"/>
          <w:b/>
          <w:sz w:val="32"/>
          <w:szCs w:val="32"/>
        </w:rPr>
      </w:pPr>
    </w:p>
    <w:p w14:paraId="53A138CD" w14:textId="77777777" w:rsidR="00E20B50" w:rsidRDefault="00E20B50">
      <w:pPr>
        <w:rPr>
          <w:rFonts w:ascii="Times New Roman" w:eastAsia="Times New Roman" w:hAnsi="Times New Roman" w:cs="Times New Roman"/>
          <w:sz w:val="44"/>
          <w:szCs w:val="44"/>
        </w:rPr>
      </w:pPr>
    </w:p>
    <w:p w14:paraId="6B0CF64C" w14:textId="77777777" w:rsidR="00E20B50" w:rsidRDefault="00E20B50">
      <w:pPr>
        <w:rPr>
          <w:rFonts w:ascii="Times New Roman" w:eastAsia="Times New Roman" w:hAnsi="Times New Roman" w:cs="Times New Roman"/>
          <w:sz w:val="44"/>
          <w:szCs w:val="44"/>
        </w:rPr>
      </w:pPr>
    </w:p>
    <w:p w14:paraId="6B51BC0A" w14:textId="77777777" w:rsidR="00E20B50" w:rsidRDefault="001F093F">
      <w:pPr>
        <w:rPr>
          <w:rFonts w:ascii="Times New Roman" w:eastAsia="Times New Roman" w:hAnsi="Times New Roman" w:cs="Times New Roman"/>
          <w:sz w:val="44"/>
          <w:szCs w:val="44"/>
        </w:rPr>
      </w:pPr>
      <w:r>
        <w:rPr>
          <w:rFonts w:ascii="Times New Roman" w:eastAsia="Times New Roman" w:hAnsi="Times New Roman" w:cs="Times New Roman"/>
          <w:sz w:val="44"/>
          <w:szCs w:val="44"/>
        </w:rPr>
        <w:lastRenderedPageBreak/>
        <w:t>System Design Document</w:t>
      </w:r>
    </w:p>
    <w:p w14:paraId="39A7C458" w14:textId="2B77E847" w:rsidR="00E20B50" w:rsidRDefault="00626793" w:rsidP="00626793">
      <w:pPr>
        <w:pBdr>
          <w:top w:val="nil"/>
          <w:left w:val="nil"/>
          <w:bottom w:val="nil"/>
          <w:right w:val="nil"/>
          <w:between w:val="nil"/>
        </w:pBdr>
        <w:rPr>
          <w:rFonts w:ascii="Times New Roman" w:eastAsia="Times New Roman" w:hAnsi="Times New Roman" w:cs="Times New Roman"/>
          <w:color w:val="000000"/>
          <w:sz w:val="32"/>
          <w:szCs w:val="32"/>
        </w:rPr>
      </w:pPr>
      <w:bookmarkStart w:id="52" w:name="_GoBack"/>
      <w:bookmarkEnd w:id="52"/>
      <w:r>
        <w:rPr>
          <w:rFonts w:ascii="Times New Roman" w:eastAsia="Times New Roman" w:hAnsi="Times New Roman" w:cs="Times New Roman"/>
          <w:color w:val="000000"/>
          <w:sz w:val="32"/>
          <w:szCs w:val="32"/>
        </w:rPr>
        <w:t>1.</w:t>
      </w:r>
      <w:r w:rsidR="001F093F">
        <w:rPr>
          <w:rFonts w:ascii="Times New Roman" w:eastAsia="Times New Roman" w:hAnsi="Times New Roman" w:cs="Times New Roman"/>
          <w:color w:val="000000"/>
          <w:sz w:val="32"/>
          <w:szCs w:val="32"/>
        </w:rPr>
        <w:t>Introduction</w:t>
      </w:r>
    </w:p>
    <w:p w14:paraId="74242F6B" w14:textId="77777777" w:rsidR="00E20B50" w:rsidRDefault="00E20B50">
      <w:pPr>
        <w:rPr>
          <w:rFonts w:ascii="Times New Roman" w:eastAsia="Times New Roman" w:hAnsi="Times New Roman" w:cs="Times New Roman"/>
          <w:sz w:val="32"/>
          <w:szCs w:val="32"/>
        </w:rPr>
      </w:pPr>
    </w:p>
    <w:p w14:paraId="2B3C18B4" w14:textId="77777777" w:rsidR="00E20B50" w:rsidRDefault="001F093F">
      <w:pPr>
        <w:numPr>
          <w:ilvl w:val="1"/>
          <w:numId w:val="5"/>
        </w:numPr>
        <w:pBdr>
          <w:top w:val="nil"/>
          <w:left w:val="nil"/>
          <w:bottom w:val="nil"/>
          <w:right w:val="nil"/>
          <w:between w:val="nil"/>
        </w:pBd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 of the system</w:t>
      </w:r>
    </w:p>
    <w:p w14:paraId="3B8C7C8B"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Il sistema ha lo scopo di rendere accessibili prodotti farmaceutici ai clienti, anche coloro che non possono recarsi in una farmacia fisica. L’obbiettivo è realizzare un sistema che permetta una semplice visualizzazione dei prodotti e il loro semplice acquisto. Per raggiungere questo scopo i prodotti verranno divisi in quattro categorie: erboristeria, integratori, farmaci da banco e igiene orale. Inoltre, sarà possibile ricercare un prodotto attraverso il suo nome. Il gestore del catalogo potrà facilmente inserire, modificare ed eliminare prodotti mantenendo il catalogo completo e aggiornato.</w:t>
      </w:r>
    </w:p>
    <w:p w14:paraId="1792C175"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1.2 Design goals</w:t>
      </w:r>
    </w:p>
    <w:p w14:paraId="74145AA0"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design goals identificati sono i seguenti: </w:t>
      </w:r>
    </w:p>
    <w:p w14:paraId="4BE5A403" w14:textId="77777777" w:rsidR="00E20B50" w:rsidRDefault="001F093F">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PERFORMANCE</w:t>
      </w:r>
    </w:p>
    <w:p w14:paraId="43D1D28B"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4472C4"/>
          <w:sz w:val="28"/>
          <w:szCs w:val="28"/>
        </w:rPr>
        <w:t>-</w:t>
      </w:r>
      <w:r>
        <w:rPr>
          <w:rFonts w:ascii="Times New Roman" w:eastAsia="Times New Roman" w:hAnsi="Times New Roman" w:cs="Times New Roman"/>
          <w:b/>
          <w:color w:val="000000"/>
          <w:sz w:val="28"/>
          <w:szCs w:val="28"/>
        </w:rPr>
        <w:t>Tempo di risposta</w:t>
      </w:r>
      <w:r>
        <w:rPr>
          <w:rFonts w:ascii="Times New Roman" w:eastAsia="Times New Roman" w:hAnsi="Times New Roman" w:cs="Times New Roman"/>
          <w:b/>
          <w:color w:val="4472C4"/>
          <w:sz w:val="28"/>
          <w:szCs w:val="28"/>
        </w:rPr>
        <w:t>:</w:t>
      </w:r>
      <w:r>
        <w:rPr>
          <w:rFonts w:ascii="Times New Roman" w:eastAsia="Times New Roman" w:hAnsi="Times New Roman" w:cs="Times New Roman"/>
          <w:color w:val="4472C4"/>
          <w:sz w:val="28"/>
          <w:szCs w:val="28"/>
        </w:rPr>
        <w:t xml:space="preserve"> </w:t>
      </w:r>
      <w:r>
        <w:rPr>
          <w:rFonts w:ascii="Times New Roman" w:eastAsia="Times New Roman" w:hAnsi="Times New Roman" w:cs="Times New Roman"/>
          <w:color w:val="000000"/>
          <w:sz w:val="28"/>
          <w:szCs w:val="28"/>
        </w:rPr>
        <w:t>Il tempo di risposta per il sito potrà essere al massimo di un secondo.</w:t>
      </w:r>
    </w:p>
    <w:p w14:paraId="6386F4F6"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 xml:space="preserve">Memoria: </w:t>
      </w:r>
      <w:r>
        <w:rPr>
          <w:rFonts w:ascii="Times New Roman" w:eastAsia="Times New Roman" w:hAnsi="Times New Roman" w:cs="Times New Roman"/>
          <w:color w:val="000000"/>
          <w:sz w:val="28"/>
          <w:szCs w:val="28"/>
        </w:rPr>
        <w:t>La dimensione del sistema dipenderà dalla dimensione del database.</w:t>
      </w:r>
    </w:p>
    <w:p w14:paraId="4B7072BC" w14:textId="77777777" w:rsidR="00E20B50" w:rsidRDefault="001F093F">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AFFIDABILITA’</w:t>
      </w:r>
    </w:p>
    <w:p w14:paraId="33EE6952"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Robustezza:</w:t>
      </w:r>
      <w:r>
        <w:rPr>
          <w:rFonts w:ascii="Times New Roman" w:eastAsia="Times New Roman" w:hAnsi="Times New Roman" w:cs="Times New Roman"/>
          <w:color w:val="000000"/>
          <w:sz w:val="28"/>
          <w:szCs w:val="28"/>
        </w:rPr>
        <w:t xml:space="preserve"> Gli input non validi immessi dall’utente saranno segnalati attraverso messaggi di errore.</w:t>
      </w:r>
    </w:p>
    <w:p w14:paraId="5C4B2C27"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Affidabilità: </w:t>
      </w:r>
      <w:r>
        <w:rPr>
          <w:rFonts w:ascii="Times New Roman" w:eastAsia="Times New Roman" w:hAnsi="Times New Roman" w:cs="Times New Roman"/>
          <w:color w:val="000000"/>
          <w:sz w:val="28"/>
          <w:szCs w:val="28"/>
        </w:rPr>
        <w:t xml:space="preserve">I risultati visualizzati sono attendibili. Quando l’utente visualizzerà un prodotto questo sarà sempre aggiornato. </w:t>
      </w:r>
    </w:p>
    <w:p w14:paraId="4AE9CB4E"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Disponibilità:</w:t>
      </w:r>
      <w:r>
        <w:rPr>
          <w:rFonts w:ascii="Times New Roman" w:eastAsia="Times New Roman" w:hAnsi="Times New Roman" w:cs="Times New Roman"/>
          <w:color w:val="000000"/>
          <w:sz w:val="28"/>
          <w:szCs w:val="28"/>
        </w:rPr>
        <w:t xml:space="preserve"> Una volta realizzato il sistema sarà disponibile 24h/24h e 7 giorni su 7</w:t>
      </w:r>
    </w:p>
    <w:p w14:paraId="062941D6"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Security:</w:t>
      </w:r>
      <w:r>
        <w:rPr>
          <w:rFonts w:ascii="Times New Roman" w:eastAsia="Times New Roman" w:hAnsi="Times New Roman" w:cs="Times New Roman"/>
          <w:color w:val="000000"/>
          <w:sz w:val="28"/>
          <w:szCs w:val="28"/>
        </w:rPr>
        <w:t xml:space="preserve"> L’accesso al sistema sarà effettuato attraverso un’email e una password. La sicurezza del database è garantita dal fatto che esso è in locale e accessibile solo ai suoi gestori.</w:t>
      </w:r>
    </w:p>
    <w:p w14:paraId="77CF61B1" w14:textId="77777777" w:rsidR="00E20B50" w:rsidRDefault="001F093F">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COSTO</w:t>
      </w:r>
    </w:p>
    <w:p w14:paraId="69E3B0EB"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Costi di sviluppo: </w:t>
      </w:r>
      <w:r>
        <w:rPr>
          <w:rFonts w:ascii="Times New Roman" w:eastAsia="Times New Roman" w:hAnsi="Times New Roman" w:cs="Times New Roman"/>
          <w:color w:val="000000"/>
          <w:sz w:val="28"/>
          <w:szCs w:val="28"/>
        </w:rPr>
        <w:t>Il costo complessivo è stimato a 125 ore per ogni Team member. Per un totale di 375 ore.</w:t>
      </w:r>
    </w:p>
    <w:p w14:paraId="5F071DAE" w14:textId="77777777" w:rsidR="00E20B50" w:rsidRDefault="001F093F">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CRITERI DI MANUTENZIONE</w:t>
      </w:r>
    </w:p>
    <w:p w14:paraId="2F0A9526"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Adattabilità: </w:t>
      </w:r>
      <w:r>
        <w:rPr>
          <w:rFonts w:ascii="Times New Roman" w:eastAsia="Times New Roman" w:hAnsi="Times New Roman" w:cs="Times New Roman"/>
          <w:color w:val="000000"/>
          <w:sz w:val="28"/>
          <w:szCs w:val="28"/>
        </w:rPr>
        <w:t>Il sistema sarà funzionabile per qualsiasi rivenditore farmaceutico.</w:t>
      </w:r>
    </w:p>
    <w:p w14:paraId="44088CB9"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Portabilità: </w:t>
      </w:r>
      <w:r>
        <w:rPr>
          <w:rFonts w:ascii="Times New Roman" w:eastAsia="Times New Roman" w:hAnsi="Times New Roman" w:cs="Times New Roman"/>
          <w:color w:val="000000"/>
          <w:sz w:val="28"/>
          <w:szCs w:val="28"/>
        </w:rPr>
        <w:t>In quanto l’interazione con il sistema avviene attraverso un browser, c’è indipendenza dal sistema operativo e quindi sarà portabile.</w:t>
      </w:r>
    </w:p>
    <w:p w14:paraId="170B7EB5" w14:textId="77777777" w:rsidR="00E20B50" w:rsidRDefault="001F093F">
      <w:pPr>
        <w:rPr>
          <w:rFonts w:ascii="Times New Roman" w:eastAsia="Times New Roman" w:hAnsi="Times New Roman" w:cs="Times New Roman"/>
          <w:color w:val="4472C4"/>
          <w:sz w:val="28"/>
          <w:szCs w:val="28"/>
        </w:rPr>
      </w:pPr>
      <w:r>
        <w:rPr>
          <w:rFonts w:ascii="Times New Roman" w:eastAsia="Times New Roman" w:hAnsi="Times New Roman" w:cs="Times New Roman"/>
          <w:color w:val="4472C4"/>
          <w:sz w:val="28"/>
          <w:szCs w:val="28"/>
        </w:rPr>
        <w:t xml:space="preserve">CRITERI UTENTI FINALI </w:t>
      </w:r>
    </w:p>
    <w:p w14:paraId="2F08B601"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Usabilità: </w:t>
      </w:r>
      <w:r>
        <w:rPr>
          <w:rFonts w:ascii="Times New Roman" w:eastAsia="Times New Roman" w:hAnsi="Times New Roman" w:cs="Times New Roman"/>
          <w:color w:val="000000"/>
          <w:sz w:val="28"/>
          <w:szCs w:val="28"/>
        </w:rPr>
        <w:t>Il sistema sarà molto semplice da apprendere senza la consultazione di una documentazione in quanto esso sarà prevedibile, cioè la risposta del sistema ad un’azione utente sarà corrispondente alle aspettative.</w:t>
      </w:r>
    </w:p>
    <w:p w14:paraId="7C3B0C71" w14:textId="77777777" w:rsidR="00E20B50" w:rsidRDefault="00E20B50">
      <w:pPr>
        <w:rPr>
          <w:rFonts w:ascii="Times New Roman" w:eastAsia="Times New Roman" w:hAnsi="Times New Roman" w:cs="Times New Roman"/>
          <w:color w:val="000000"/>
          <w:sz w:val="32"/>
          <w:szCs w:val="32"/>
        </w:rPr>
      </w:pPr>
    </w:p>
    <w:p w14:paraId="00594138" w14:textId="77777777" w:rsidR="00E20B50" w:rsidRDefault="00E20B50">
      <w:pPr>
        <w:rPr>
          <w:rFonts w:ascii="Times New Roman" w:eastAsia="Times New Roman" w:hAnsi="Times New Roman" w:cs="Times New Roman"/>
          <w:color w:val="000000"/>
          <w:sz w:val="32"/>
          <w:szCs w:val="32"/>
        </w:rPr>
      </w:pPr>
    </w:p>
    <w:p w14:paraId="7B279FB0" w14:textId="77777777" w:rsidR="00E20B50" w:rsidRPr="00626793" w:rsidRDefault="001F093F">
      <w:pPr>
        <w:rPr>
          <w:rFonts w:ascii="Times New Roman" w:eastAsia="Times New Roman" w:hAnsi="Times New Roman" w:cs="Times New Roman"/>
          <w:color w:val="000000"/>
          <w:sz w:val="32"/>
          <w:szCs w:val="32"/>
          <w:lang w:val="en-US"/>
        </w:rPr>
      </w:pPr>
      <w:r w:rsidRPr="00626793">
        <w:rPr>
          <w:rFonts w:ascii="Times New Roman" w:eastAsia="Times New Roman" w:hAnsi="Times New Roman" w:cs="Times New Roman"/>
          <w:color w:val="000000"/>
          <w:sz w:val="32"/>
          <w:szCs w:val="32"/>
          <w:lang w:val="en-US"/>
        </w:rPr>
        <w:t>1.3 Definition, acronyms and abbreviations</w:t>
      </w:r>
    </w:p>
    <w:p w14:paraId="3A26126F" w14:textId="77777777" w:rsidR="00E20B50" w:rsidRPr="00626793" w:rsidRDefault="001F093F">
      <w:pPr>
        <w:rPr>
          <w:rFonts w:ascii="Times New Roman" w:eastAsia="Times New Roman" w:hAnsi="Times New Roman" w:cs="Times New Roman"/>
          <w:color w:val="000000"/>
          <w:sz w:val="28"/>
          <w:szCs w:val="28"/>
          <w:lang w:val="en-US"/>
        </w:rPr>
      </w:pPr>
      <w:r w:rsidRPr="00626793">
        <w:rPr>
          <w:rFonts w:ascii="Times New Roman" w:eastAsia="Times New Roman" w:hAnsi="Times New Roman" w:cs="Times New Roman"/>
          <w:b/>
          <w:color w:val="000000"/>
          <w:sz w:val="28"/>
          <w:szCs w:val="28"/>
          <w:lang w:val="en-US"/>
        </w:rPr>
        <w:t xml:space="preserve">RAD: </w:t>
      </w:r>
      <w:r w:rsidRPr="00626793">
        <w:rPr>
          <w:rFonts w:ascii="Times New Roman" w:eastAsia="Times New Roman" w:hAnsi="Times New Roman" w:cs="Times New Roman"/>
          <w:color w:val="000000"/>
          <w:sz w:val="28"/>
          <w:szCs w:val="28"/>
          <w:lang w:val="en-US"/>
        </w:rPr>
        <w:t>Requirements Analysis Document</w:t>
      </w:r>
    </w:p>
    <w:p w14:paraId="619DF8F9" w14:textId="77777777" w:rsidR="00E20B50" w:rsidRPr="00626793" w:rsidRDefault="001F093F">
      <w:pPr>
        <w:rPr>
          <w:rFonts w:ascii="Times New Roman" w:eastAsia="Times New Roman" w:hAnsi="Times New Roman" w:cs="Times New Roman"/>
          <w:color w:val="000000"/>
          <w:sz w:val="28"/>
          <w:szCs w:val="28"/>
          <w:lang w:val="en-US"/>
        </w:rPr>
      </w:pPr>
      <w:r w:rsidRPr="00626793">
        <w:rPr>
          <w:rFonts w:ascii="Times New Roman" w:eastAsia="Times New Roman" w:hAnsi="Times New Roman" w:cs="Times New Roman"/>
          <w:b/>
          <w:color w:val="000000"/>
          <w:sz w:val="28"/>
          <w:szCs w:val="28"/>
          <w:lang w:val="en-US"/>
        </w:rPr>
        <w:t xml:space="preserve">SDD: </w:t>
      </w:r>
      <w:r w:rsidRPr="00626793">
        <w:rPr>
          <w:rFonts w:ascii="Times New Roman" w:eastAsia="Times New Roman" w:hAnsi="Times New Roman" w:cs="Times New Roman"/>
          <w:color w:val="000000"/>
          <w:sz w:val="28"/>
          <w:szCs w:val="28"/>
          <w:lang w:val="en-US"/>
        </w:rPr>
        <w:t>System Design Document</w:t>
      </w:r>
    </w:p>
    <w:p w14:paraId="046561B2" w14:textId="77777777" w:rsidR="00E20B50" w:rsidRPr="00626793" w:rsidRDefault="001F093F">
      <w:pPr>
        <w:rPr>
          <w:rFonts w:ascii="Times New Roman" w:eastAsia="Times New Roman" w:hAnsi="Times New Roman" w:cs="Times New Roman"/>
          <w:color w:val="000000"/>
          <w:sz w:val="28"/>
          <w:szCs w:val="28"/>
          <w:lang w:val="en-US"/>
        </w:rPr>
      </w:pPr>
      <w:r w:rsidRPr="00626793">
        <w:rPr>
          <w:rFonts w:ascii="Times New Roman" w:eastAsia="Times New Roman" w:hAnsi="Times New Roman" w:cs="Times New Roman"/>
          <w:b/>
          <w:color w:val="000000"/>
          <w:sz w:val="28"/>
          <w:szCs w:val="28"/>
          <w:lang w:val="en-US"/>
        </w:rPr>
        <w:t xml:space="preserve">DB: </w:t>
      </w:r>
      <w:r w:rsidRPr="00626793">
        <w:rPr>
          <w:rFonts w:ascii="Times New Roman" w:eastAsia="Times New Roman" w:hAnsi="Times New Roman" w:cs="Times New Roman"/>
          <w:color w:val="000000"/>
          <w:sz w:val="28"/>
          <w:szCs w:val="28"/>
          <w:lang w:val="en-US"/>
        </w:rPr>
        <w:t>Database</w:t>
      </w:r>
    </w:p>
    <w:p w14:paraId="40619918"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DBMS: </w:t>
      </w:r>
      <w:r>
        <w:rPr>
          <w:rFonts w:ascii="Times New Roman" w:eastAsia="Times New Roman" w:hAnsi="Times New Roman" w:cs="Times New Roman"/>
          <w:color w:val="000000"/>
          <w:sz w:val="28"/>
          <w:szCs w:val="28"/>
        </w:rPr>
        <w:t xml:space="preserve">Database Management System </w:t>
      </w:r>
    </w:p>
    <w:p w14:paraId="7B3B06BB" w14:textId="77777777" w:rsidR="00E20B50" w:rsidRDefault="00E20B50">
      <w:pPr>
        <w:rPr>
          <w:rFonts w:ascii="Times New Roman" w:eastAsia="Times New Roman" w:hAnsi="Times New Roman" w:cs="Times New Roman"/>
          <w:color w:val="000000"/>
          <w:sz w:val="28"/>
          <w:szCs w:val="28"/>
        </w:rPr>
      </w:pPr>
    </w:p>
    <w:p w14:paraId="227E2C0C" w14:textId="77777777" w:rsidR="00E20B50" w:rsidRDefault="001F093F">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1.4 References</w:t>
      </w:r>
    </w:p>
    <w:p w14:paraId="5D6C826D" w14:textId="77777777" w:rsidR="00E20B50" w:rsidRDefault="00626793">
      <w:pPr>
        <w:numPr>
          <w:ilvl w:val="0"/>
          <w:numId w:val="6"/>
        </w:numPr>
        <w:pBdr>
          <w:top w:val="nil"/>
          <w:left w:val="nil"/>
          <w:bottom w:val="nil"/>
          <w:right w:val="nil"/>
          <w:between w:val="nil"/>
        </w:pBdr>
        <w:spacing w:after="0"/>
        <w:rPr>
          <w:color w:val="000000"/>
          <w:sz w:val="28"/>
          <w:szCs w:val="28"/>
        </w:rPr>
      </w:pPr>
      <w:hyperlink r:id="rId9">
        <w:r w:rsidR="001F093F">
          <w:rPr>
            <w:rFonts w:ascii="Times New Roman" w:eastAsia="Times New Roman" w:hAnsi="Times New Roman" w:cs="Times New Roman"/>
            <w:color w:val="0563C1"/>
            <w:sz w:val="28"/>
            <w:szCs w:val="28"/>
            <w:u w:val="single"/>
          </w:rPr>
          <w:t>https://www.epharma.com</w:t>
        </w:r>
      </w:hyperlink>
    </w:p>
    <w:p w14:paraId="26D48709" w14:textId="77777777" w:rsidR="00E20B50" w:rsidRDefault="00626793">
      <w:pPr>
        <w:numPr>
          <w:ilvl w:val="0"/>
          <w:numId w:val="6"/>
        </w:numPr>
        <w:pBdr>
          <w:top w:val="nil"/>
          <w:left w:val="nil"/>
          <w:bottom w:val="nil"/>
          <w:right w:val="nil"/>
          <w:between w:val="nil"/>
        </w:pBdr>
        <w:rPr>
          <w:color w:val="000000"/>
          <w:sz w:val="28"/>
          <w:szCs w:val="28"/>
        </w:rPr>
      </w:pPr>
      <w:hyperlink r:id="rId10">
        <w:r w:rsidR="001F093F">
          <w:rPr>
            <w:rFonts w:ascii="Times New Roman" w:eastAsia="Times New Roman" w:hAnsi="Times New Roman" w:cs="Times New Roman"/>
            <w:color w:val="0563C1"/>
            <w:sz w:val="28"/>
            <w:szCs w:val="28"/>
            <w:u w:val="single"/>
          </w:rPr>
          <w:t>https://www.lloydsfarmacia.it</w:t>
        </w:r>
      </w:hyperlink>
    </w:p>
    <w:p w14:paraId="424D2C47" w14:textId="77777777" w:rsidR="00E20B50" w:rsidRDefault="00E20B50">
      <w:pPr>
        <w:rPr>
          <w:rFonts w:ascii="Times New Roman" w:eastAsia="Times New Roman" w:hAnsi="Times New Roman" w:cs="Times New Roman"/>
          <w:color w:val="000000"/>
          <w:sz w:val="28"/>
          <w:szCs w:val="28"/>
        </w:rPr>
      </w:pPr>
    </w:p>
    <w:p w14:paraId="25A868A0" w14:textId="77777777" w:rsidR="00E20B50" w:rsidRDefault="001F093F">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1.5 Overview </w:t>
      </w:r>
    </w:p>
    <w:p w14:paraId="48C28AE1"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quanto non vi è un sistema già esistente il secondo punto di questo documento (Current software architecture) non sarà presente. Al terzo punto sarà presentata l’architettura del sistema proposto. Qui gestiremo la decomposizione in sottosistemi, il mapping hardware/software, i dati persistenti, il controllo degli accessi, il controllo del sistema globale e le condizioni limite. Al quarto punto saranno presentati i servizi del sottosistema. </w:t>
      </w:r>
    </w:p>
    <w:p w14:paraId="6A56C1E3" w14:textId="77777777" w:rsidR="00E20B50" w:rsidRDefault="00E20B50">
      <w:pPr>
        <w:rPr>
          <w:rFonts w:ascii="Times New Roman" w:eastAsia="Times New Roman" w:hAnsi="Times New Roman" w:cs="Times New Roman"/>
          <w:color w:val="000000"/>
          <w:sz w:val="28"/>
          <w:szCs w:val="28"/>
        </w:rPr>
      </w:pPr>
    </w:p>
    <w:p w14:paraId="1D590DBD" w14:textId="77777777" w:rsidR="00E20B50" w:rsidRDefault="00E20B50">
      <w:pPr>
        <w:rPr>
          <w:rFonts w:ascii="Times New Roman" w:eastAsia="Times New Roman" w:hAnsi="Times New Roman" w:cs="Times New Roman"/>
          <w:color w:val="000000"/>
          <w:sz w:val="32"/>
          <w:szCs w:val="32"/>
        </w:rPr>
      </w:pPr>
    </w:p>
    <w:p w14:paraId="7C70D131" w14:textId="77777777" w:rsidR="00E20B50" w:rsidRDefault="00E20B50">
      <w:pPr>
        <w:rPr>
          <w:rFonts w:ascii="Times New Roman" w:eastAsia="Times New Roman" w:hAnsi="Times New Roman" w:cs="Times New Roman"/>
          <w:color w:val="000000"/>
          <w:sz w:val="32"/>
          <w:szCs w:val="32"/>
        </w:rPr>
      </w:pPr>
    </w:p>
    <w:p w14:paraId="0F163439" w14:textId="77777777" w:rsidR="00E20B50" w:rsidRDefault="00E20B50">
      <w:pPr>
        <w:rPr>
          <w:rFonts w:ascii="Times New Roman" w:eastAsia="Times New Roman" w:hAnsi="Times New Roman" w:cs="Times New Roman"/>
          <w:color w:val="000000"/>
          <w:sz w:val="32"/>
          <w:szCs w:val="32"/>
        </w:rPr>
      </w:pPr>
    </w:p>
    <w:p w14:paraId="61DE2614" w14:textId="77777777" w:rsidR="00E20B50" w:rsidRDefault="001F093F">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3. Proposed Software Architecture</w:t>
      </w:r>
    </w:p>
    <w:p w14:paraId="2267B006" w14:textId="77777777" w:rsidR="00E20B50" w:rsidRDefault="00E20B50">
      <w:pPr>
        <w:rPr>
          <w:rFonts w:ascii="Times New Roman" w:eastAsia="Times New Roman" w:hAnsi="Times New Roman" w:cs="Times New Roman"/>
          <w:sz w:val="32"/>
          <w:szCs w:val="32"/>
        </w:rPr>
      </w:pPr>
    </w:p>
    <w:p w14:paraId="7ED89916"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3.1 Overview</w:t>
      </w:r>
    </w:p>
    <w:p w14:paraId="5675E910"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L’architettura del sistema da noi proposto è basata su un’applicazione web in locale, per motivi di sicurezza.</w:t>
      </w:r>
    </w:p>
    <w:p w14:paraId="047ADF43"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Il nostro server web riceve le richieste dal client e risponde in tempo utile, tale architettura fornisce l’affidabilità del sistema in particolare la robustezza e la sicurezza, facilitandone anche la sua progettazione e successiva implementazione. Le funzionalità saranno divise nei seguenti sottoinsiemi: Presentazione, gestione utente, gestione prodotto, gestione ordine, storage.</w:t>
      </w:r>
    </w:p>
    <w:p w14:paraId="78D3B5A6" w14:textId="77777777" w:rsidR="00E20B50" w:rsidRDefault="00E20B50">
      <w:pPr>
        <w:rPr>
          <w:rFonts w:ascii="Times New Roman" w:eastAsia="Times New Roman" w:hAnsi="Times New Roman" w:cs="Times New Roman"/>
          <w:sz w:val="28"/>
          <w:szCs w:val="28"/>
        </w:rPr>
      </w:pPr>
    </w:p>
    <w:p w14:paraId="6CEC96DD" w14:textId="77777777" w:rsidR="00E20B50" w:rsidRDefault="00E20B50">
      <w:pPr>
        <w:rPr>
          <w:rFonts w:ascii="Times New Roman" w:eastAsia="Times New Roman" w:hAnsi="Times New Roman" w:cs="Times New Roman"/>
          <w:sz w:val="32"/>
          <w:szCs w:val="32"/>
        </w:rPr>
      </w:pPr>
    </w:p>
    <w:p w14:paraId="4B649C56" w14:textId="77777777" w:rsidR="00E20B50" w:rsidRDefault="00E20B50">
      <w:pPr>
        <w:rPr>
          <w:rFonts w:ascii="Times New Roman" w:eastAsia="Times New Roman" w:hAnsi="Times New Roman" w:cs="Times New Roman"/>
          <w:sz w:val="32"/>
          <w:szCs w:val="32"/>
        </w:rPr>
      </w:pPr>
    </w:p>
    <w:p w14:paraId="6DCE796A"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3.2 Subsystem decomposition</w:t>
      </w:r>
    </w:p>
    <w:p w14:paraId="2514C01C"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La decomposizione in sottoinsiemi permetterà di ridurre la complessita del dominio della soluzione.</w:t>
      </w:r>
    </w:p>
    <w:p w14:paraId="281ABB87"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Per realizzare il sistema è stato utilizzato lo stile architetturale “MVC”. L’architettura MVC indica una particolare architettura software di tipo multi-tier per l’esecuzione di un’applicazione web-based che comporta la suddivisione del sistema in tre moduli dedicati: all’interfaccia utente, alla logica applicativa e alla gestione dei dati persistenti. Descriviamo di seguito i tre strati:</w:t>
      </w:r>
    </w:p>
    <w:p w14:paraId="2498FD37" w14:textId="77777777" w:rsidR="00E20B50" w:rsidRDefault="001F093F">
      <w:pPr>
        <w:numPr>
          <w:ilvl w:val="0"/>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L’interfaccia View che rappresenta l’interfaccia grafica e in generale i boundary object come form e i link che permettono gli utenti di interagire con il sistema.</w:t>
      </w:r>
    </w:p>
    <w:p w14:paraId="1C36F249" w14:textId="77777777" w:rsidR="00E20B50" w:rsidRDefault="001F093F">
      <w:pPr>
        <w:numPr>
          <w:ilvl w:val="0"/>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Il control object che ha il compito di eseguire le elaborazioni generando le risposte da inviare verso il client. In molti casi bisogna interrogare il database, per questo si interfaccia con il model</w:t>
      </w:r>
    </w:p>
    <w:p w14:paraId="02F9A30E" w14:textId="77777777" w:rsidR="00E20B50" w:rsidRDefault="001F093F">
      <w:pPr>
        <w:numPr>
          <w:ilvl w:val="0"/>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Il model si occupa della gestione dei dati. Riceve interrogazioni dal control attraverso JDBC e risponderà connettendosi al DBMS ed eseguendo le query.</w:t>
      </w:r>
    </w:p>
    <w:p w14:paraId="3DF0FCF8" w14:textId="77777777" w:rsidR="00E20B50" w:rsidRDefault="00E20B50">
      <w:pPr>
        <w:rPr>
          <w:rFonts w:ascii="Times New Roman" w:eastAsia="Times New Roman" w:hAnsi="Times New Roman" w:cs="Times New Roman"/>
          <w:sz w:val="32"/>
          <w:szCs w:val="32"/>
        </w:rPr>
      </w:pPr>
    </w:p>
    <w:p w14:paraId="6125885E" w14:textId="77777777" w:rsidR="00E20B50" w:rsidRDefault="001F093F">
      <w:pPr>
        <w:rPr>
          <w:rFonts w:ascii="Times New Roman" w:eastAsia="Times New Roman" w:hAnsi="Times New Roman" w:cs="Times New Roman"/>
          <w:sz w:val="32"/>
          <w:szCs w:val="32"/>
        </w:rPr>
      </w:pPr>
      <w:bookmarkStart w:id="53" w:name="_gjdgxs" w:colFirst="0" w:colLast="0"/>
      <w:bookmarkEnd w:id="53"/>
      <w:r>
        <w:lastRenderedPageBreak/>
        <w:drawing>
          <wp:anchor distT="0" distB="0" distL="114300" distR="114300" simplePos="0" relativeHeight="251665408" behindDoc="0" locked="0" layoutInCell="1" hidden="0" allowOverlap="1" wp14:anchorId="53639DD0" wp14:editId="2FAA0ACE">
            <wp:simplePos x="0" y="0"/>
            <wp:positionH relativeFrom="column">
              <wp:posOffset>224790</wp:posOffset>
            </wp:positionH>
            <wp:positionV relativeFrom="paragraph">
              <wp:posOffset>83820</wp:posOffset>
            </wp:positionV>
            <wp:extent cx="5788140" cy="4743888"/>
            <wp:effectExtent l="0" t="0" r="0" b="0"/>
            <wp:wrapTopAndBottom distT="0" distB="0"/>
            <wp:docPr id="50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88140" cy="4743888"/>
                    </a:xfrm>
                    <a:prstGeom prst="rect">
                      <a:avLst/>
                    </a:prstGeom>
                    <a:ln/>
                  </pic:spPr>
                </pic:pic>
              </a:graphicData>
            </a:graphic>
          </wp:anchor>
        </w:drawing>
      </w:r>
    </w:p>
    <w:p w14:paraId="77ED598F" w14:textId="77777777" w:rsidR="00E20B50" w:rsidRDefault="00E20B50">
      <w:pPr>
        <w:rPr>
          <w:rFonts w:ascii="Times New Roman" w:eastAsia="Times New Roman" w:hAnsi="Times New Roman" w:cs="Times New Roman"/>
          <w:sz w:val="28"/>
          <w:szCs w:val="28"/>
        </w:rPr>
      </w:pPr>
    </w:p>
    <w:p w14:paraId="6791B3DD"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3.3 Mapping Hardware/Software</w:t>
      </w:r>
    </w:p>
    <w:p w14:paraId="5BAE1B4C"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Il sistema che si vuole sviluppare sarà installato su un solo computer e utilizzerà un DBMS MySQl installato sullo stesso. Il sistema quindi sarà formato solo dal server che in futuro potrà essere installato su un’altra macchina. Il sistema utilizzerà un DBMS per la gestione di dati persistenti di nostro interesse.</w:t>
      </w:r>
    </w:p>
    <w:p w14:paraId="415A0FAC"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Protocollo richiesto: </w:t>
      </w:r>
      <w:r>
        <w:rPr>
          <w:rFonts w:ascii="Times New Roman" w:eastAsia="Times New Roman" w:hAnsi="Times New Roman" w:cs="Times New Roman"/>
          <w:sz w:val="28"/>
          <w:szCs w:val="28"/>
        </w:rPr>
        <w:t>HTTP</w:t>
      </w:r>
    </w:p>
    <w:p w14:paraId="371803E4"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Memorizzazione dati: </w:t>
      </w:r>
      <w:r>
        <w:rPr>
          <w:rFonts w:ascii="Times New Roman" w:eastAsia="Times New Roman" w:hAnsi="Times New Roman" w:cs="Times New Roman"/>
          <w:sz w:val="28"/>
          <w:szCs w:val="28"/>
        </w:rPr>
        <w:t>DBMS MySQL</w:t>
      </w:r>
    </w:p>
    <w:p w14:paraId="2F5A0377"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WebServer: </w:t>
      </w:r>
      <w:r>
        <w:rPr>
          <w:rFonts w:ascii="Times New Roman" w:eastAsia="Times New Roman" w:hAnsi="Times New Roman" w:cs="Times New Roman"/>
          <w:sz w:val="28"/>
          <w:szCs w:val="28"/>
        </w:rPr>
        <w:t>Apache Tomcat</w:t>
      </w:r>
    </w:p>
    <w:p w14:paraId="2B43CA91"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Linguaggi di programmazione utilizzati: </w:t>
      </w:r>
      <w:r>
        <w:rPr>
          <w:rFonts w:ascii="Times New Roman" w:eastAsia="Times New Roman" w:hAnsi="Times New Roman" w:cs="Times New Roman"/>
          <w:sz w:val="28"/>
          <w:szCs w:val="28"/>
        </w:rPr>
        <w:t>Java, Html, CSS, Javascript, Ajax</w:t>
      </w:r>
    </w:p>
    <w:p w14:paraId="62BEEA73" w14:textId="77777777" w:rsidR="00E20B50" w:rsidRDefault="00E20B50">
      <w:pPr>
        <w:rPr>
          <w:rFonts w:ascii="Times New Roman" w:eastAsia="Times New Roman" w:hAnsi="Times New Roman" w:cs="Times New Roman"/>
          <w:sz w:val="32"/>
          <w:szCs w:val="32"/>
        </w:rPr>
      </w:pPr>
    </w:p>
    <w:p w14:paraId="51352C72" w14:textId="77777777" w:rsidR="00E20B50" w:rsidRDefault="00E20B50">
      <w:pPr>
        <w:rPr>
          <w:rFonts w:ascii="Times New Roman" w:eastAsia="Times New Roman" w:hAnsi="Times New Roman" w:cs="Times New Roman"/>
          <w:sz w:val="32"/>
          <w:szCs w:val="32"/>
        </w:rPr>
      </w:pPr>
    </w:p>
    <w:p w14:paraId="7FF6F61D" w14:textId="77777777" w:rsidR="00E20B50" w:rsidRDefault="00E20B50">
      <w:pPr>
        <w:rPr>
          <w:rFonts w:ascii="Times New Roman" w:eastAsia="Times New Roman" w:hAnsi="Times New Roman" w:cs="Times New Roman"/>
          <w:sz w:val="32"/>
          <w:szCs w:val="32"/>
        </w:rPr>
      </w:pPr>
    </w:p>
    <w:p w14:paraId="404CBB88" w14:textId="77777777" w:rsidR="00E20B50" w:rsidRDefault="00E20B50">
      <w:pPr>
        <w:rPr>
          <w:rFonts w:ascii="Times New Roman" w:eastAsia="Times New Roman" w:hAnsi="Times New Roman" w:cs="Times New Roman"/>
          <w:sz w:val="32"/>
          <w:szCs w:val="32"/>
        </w:rPr>
      </w:pPr>
    </w:p>
    <w:p w14:paraId="5AC33A21"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3.4 Gestione dei dati persistenti</w:t>
      </w:r>
    </w:p>
    <w:p w14:paraId="0E99E925" w14:textId="77777777" w:rsidR="00E20B50" w:rsidRDefault="00E20B50">
      <w:pPr>
        <w:rPr>
          <w:rFonts w:ascii="Times New Roman" w:eastAsia="Times New Roman" w:hAnsi="Times New Roman" w:cs="Times New Roman"/>
          <w:sz w:val="28"/>
          <w:szCs w:val="28"/>
          <w:u w:val="single"/>
        </w:rPr>
      </w:pPr>
    </w:p>
    <w:p w14:paraId="4191EC29"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Cliente (</w:t>
      </w:r>
      <w:r>
        <w:rPr>
          <w:rFonts w:ascii="Times New Roman" w:eastAsia="Times New Roman" w:hAnsi="Times New Roman" w:cs="Times New Roman"/>
          <w:sz w:val="28"/>
          <w:szCs w:val="28"/>
          <w:u w:val="single"/>
        </w:rPr>
        <w:t>Email</w:t>
      </w:r>
      <w:r>
        <w:rPr>
          <w:rFonts w:ascii="Times New Roman" w:eastAsia="Times New Roman" w:hAnsi="Times New Roman" w:cs="Times New Roman"/>
          <w:sz w:val="28"/>
          <w:szCs w:val="28"/>
        </w:rPr>
        <w:t>, password,tipo)</w:t>
      </w:r>
    </w:p>
    <w:p w14:paraId="161DB1D2"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DatiAnagrafici(</w:t>
      </w:r>
      <w:r>
        <w:rPr>
          <w:rFonts w:ascii="Times New Roman" w:eastAsia="Times New Roman" w:hAnsi="Times New Roman" w:cs="Times New Roman"/>
          <w:sz w:val="28"/>
          <w:szCs w:val="28"/>
          <w:u w:val="single"/>
        </w:rPr>
        <w:t>EmailCliente</w:t>
      </w:r>
      <w:r>
        <w:rPr>
          <w:rFonts w:ascii="Times New Roman" w:eastAsia="Times New Roman" w:hAnsi="Times New Roman" w:cs="Times New Roman"/>
          <w:sz w:val="28"/>
          <w:szCs w:val="28"/>
        </w:rPr>
        <w:t>, telefono, nome, cognome, città, sesso)</w:t>
      </w:r>
    </w:p>
    <w:p w14:paraId="0C3B7F5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IndirizzoDiSpedizione (</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Indirizzo, emailCliente)</w:t>
      </w:r>
    </w:p>
    <w:p w14:paraId="6191BD7E"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MetodoDiPagamento (</w:t>
      </w:r>
      <w:r>
        <w:rPr>
          <w:rFonts w:ascii="Times New Roman" w:eastAsia="Times New Roman" w:hAnsi="Times New Roman" w:cs="Times New Roman"/>
          <w:sz w:val="28"/>
          <w:szCs w:val="28"/>
          <w:u w:val="single"/>
        </w:rPr>
        <w:t>numeroCarta</w:t>
      </w:r>
      <w:r>
        <w:rPr>
          <w:rFonts w:ascii="Times New Roman" w:eastAsia="Times New Roman" w:hAnsi="Times New Roman" w:cs="Times New Roman"/>
          <w:sz w:val="28"/>
          <w:szCs w:val="28"/>
        </w:rPr>
        <w:t>, tipoCarta, emailCliente)</w:t>
      </w:r>
    </w:p>
    <w:p w14:paraId="2F1F792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 (</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urlImmagine, categoria, nome, prezzo, quantità, descrizione, flagEliminato)</w:t>
      </w:r>
    </w:p>
    <w:p w14:paraId="6577494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Ordine (</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dataOrdine, costo, emailCliente)</w:t>
      </w:r>
    </w:p>
    <w:p w14:paraId="2C42CB30"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ProdottoNellOrdine(</w:t>
      </w:r>
      <w:r>
        <w:rPr>
          <w:rFonts w:ascii="Times New Roman" w:eastAsia="Times New Roman" w:hAnsi="Times New Roman" w:cs="Times New Roman"/>
          <w:sz w:val="28"/>
          <w:szCs w:val="28"/>
          <w:u w:val="single"/>
        </w:rPr>
        <w:t>ID</w:t>
      </w:r>
      <w:r>
        <w:rPr>
          <w:rFonts w:ascii="Times New Roman" w:eastAsia="Times New Roman" w:hAnsi="Times New Roman" w:cs="Times New Roman"/>
          <w:sz w:val="28"/>
          <w:szCs w:val="28"/>
        </w:rPr>
        <w:t>, nome, prezzo, IDProdotto)</w:t>
      </w:r>
    </w:p>
    <w:p w14:paraId="1979B23A"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Composizione(</w:t>
      </w:r>
      <w:r>
        <w:rPr>
          <w:rFonts w:ascii="Times New Roman" w:eastAsia="Times New Roman" w:hAnsi="Times New Roman" w:cs="Times New Roman"/>
          <w:sz w:val="28"/>
          <w:szCs w:val="28"/>
          <w:u w:val="single"/>
        </w:rPr>
        <w:t>IDProdotto</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IDOrdine</w:t>
      </w:r>
      <w:r>
        <w:rPr>
          <w:rFonts w:ascii="Times New Roman" w:eastAsia="Times New Roman" w:hAnsi="Times New Roman" w:cs="Times New Roman"/>
          <w:sz w:val="28"/>
          <w:szCs w:val="28"/>
        </w:rPr>
        <w:t>)</w:t>
      </w:r>
    </w:p>
    <w:p w14:paraId="6CB720FA" w14:textId="77777777" w:rsidR="00E20B50" w:rsidRDefault="00E20B50">
      <w:pPr>
        <w:rPr>
          <w:rFonts w:ascii="Times New Roman" w:eastAsia="Times New Roman" w:hAnsi="Times New Roman" w:cs="Times New Roman"/>
          <w:b/>
          <w:sz w:val="28"/>
          <w:szCs w:val="28"/>
        </w:rPr>
      </w:pPr>
    </w:p>
    <w:p w14:paraId="487902B8" w14:textId="77777777" w:rsidR="00E20B50" w:rsidRDefault="00E20B50">
      <w:pPr>
        <w:rPr>
          <w:rFonts w:ascii="Times New Roman" w:eastAsia="Times New Roman" w:hAnsi="Times New Roman" w:cs="Times New Roman"/>
          <w:b/>
          <w:sz w:val="28"/>
          <w:szCs w:val="28"/>
        </w:rPr>
      </w:pPr>
    </w:p>
    <w:p w14:paraId="1581BE0D"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VINCOLI DI INTEGRITA’ REFERENZIALE</w:t>
      </w:r>
    </w:p>
    <w:p w14:paraId="2D64BC9C"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Dati Anagrafici(EmailCliente) VIR Cliente(Email)</w:t>
      </w:r>
    </w:p>
    <w:p w14:paraId="0CA475E1"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Ordine(emailCliente) VIR Cliente(Email)</w:t>
      </w:r>
    </w:p>
    <w:p w14:paraId="1C4AFDF9"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ProdottoNellOrdine(IDProdotto) VIR Prodotto(ID)</w:t>
      </w:r>
    </w:p>
    <w:p w14:paraId="03FE0D02"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IndirizzoDiSpedizione(emailCliente) VIR Cliente(Email)</w:t>
      </w:r>
    </w:p>
    <w:p w14:paraId="4445A72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MetodoDiPagamento(emailCliente) VIR Cliente(Email)</w:t>
      </w:r>
    </w:p>
    <w:p w14:paraId="3F2A10BB"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Composizione(IDProdotto) VIR ProdottoNellOrdine(ID)</w:t>
      </w:r>
    </w:p>
    <w:p w14:paraId="4BD0AB0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Composizione(IDOrdine) VIR Ordine(ID)</w:t>
      </w:r>
    </w:p>
    <w:p w14:paraId="1F3EF8C0" w14:textId="77777777" w:rsidR="00E20B50" w:rsidRDefault="00E20B50">
      <w:pPr>
        <w:rPr>
          <w:rFonts w:ascii="Times New Roman" w:eastAsia="Times New Roman" w:hAnsi="Times New Roman" w:cs="Times New Roman"/>
          <w:sz w:val="24"/>
          <w:szCs w:val="24"/>
        </w:rPr>
      </w:pPr>
    </w:p>
    <w:p w14:paraId="4DD9AE39" w14:textId="77777777" w:rsidR="00E20B50" w:rsidRDefault="00E20B50">
      <w:pPr>
        <w:rPr>
          <w:rFonts w:ascii="Times New Roman" w:eastAsia="Times New Roman" w:hAnsi="Times New Roman" w:cs="Times New Roman"/>
          <w:sz w:val="24"/>
          <w:szCs w:val="24"/>
        </w:rPr>
      </w:pPr>
    </w:p>
    <w:p w14:paraId="32FD9DB2" w14:textId="77777777" w:rsidR="00E20B50" w:rsidRDefault="00E20B50">
      <w:pPr>
        <w:rPr>
          <w:rFonts w:ascii="Times New Roman" w:eastAsia="Times New Roman" w:hAnsi="Times New Roman" w:cs="Times New Roman"/>
          <w:sz w:val="24"/>
          <w:szCs w:val="24"/>
        </w:rPr>
      </w:pPr>
    </w:p>
    <w:p w14:paraId="46977919" w14:textId="77777777" w:rsidR="00E20B50" w:rsidRDefault="00E20B50">
      <w:pPr>
        <w:rPr>
          <w:rFonts w:ascii="Times New Roman" w:eastAsia="Times New Roman" w:hAnsi="Times New Roman" w:cs="Times New Roman"/>
          <w:sz w:val="24"/>
          <w:szCs w:val="24"/>
        </w:rPr>
      </w:pPr>
    </w:p>
    <w:p w14:paraId="496A4E5F" w14:textId="458E1C3B" w:rsidR="00E20B50" w:rsidRDefault="00E20B50">
      <w:pPr>
        <w:rPr>
          <w:rFonts w:ascii="Times New Roman" w:eastAsia="Times New Roman" w:hAnsi="Times New Roman" w:cs="Times New Roman"/>
          <w:sz w:val="24"/>
          <w:szCs w:val="24"/>
        </w:rPr>
      </w:pPr>
    </w:p>
    <w:p w14:paraId="77DDE536" w14:textId="16AF4A65" w:rsidR="001F093F" w:rsidRDefault="001F093F">
      <w:pPr>
        <w:rPr>
          <w:rFonts w:ascii="Times New Roman" w:eastAsia="Times New Roman" w:hAnsi="Times New Roman" w:cs="Times New Roman"/>
          <w:sz w:val="24"/>
          <w:szCs w:val="24"/>
        </w:rPr>
      </w:pPr>
    </w:p>
    <w:p w14:paraId="5AD64BF5" w14:textId="77777777" w:rsidR="001F093F" w:rsidRDefault="001F093F">
      <w:pPr>
        <w:rPr>
          <w:rFonts w:ascii="Times New Roman" w:eastAsia="Times New Roman" w:hAnsi="Times New Roman" w:cs="Times New Roman"/>
          <w:sz w:val="24"/>
          <w:szCs w:val="24"/>
        </w:rPr>
      </w:pPr>
    </w:p>
    <w:p w14:paraId="0E4D6F6D" w14:textId="77777777" w:rsidR="00E20B50" w:rsidRDefault="00E20B50">
      <w:pPr>
        <w:rPr>
          <w:rFonts w:ascii="Times New Roman" w:eastAsia="Times New Roman" w:hAnsi="Times New Roman" w:cs="Times New Roman"/>
          <w:sz w:val="24"/>
          <w:szCs w:val="24"/>
        </w:rPr>
      </w:pPr>
    </w:p>
    <w:tbl>
      <w:tblPr>
        <w:tblStyle w:val="ad"/>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2374"/>
        <w:gridCol w:w="2318"/>
        <w:gridCol w:w="2690"/>
      </w:tblGrid>
      <w:tr w:rsidR="00E20B50" w14:paraId="0E2AF35D" w14:textId="77777777">
        <w:tc>
          <w:tcPr>
            <w:tcW w:w="2246" w:type="dxa"/>
          </w:tcPr>
          <w:p w14:paraId="4BB86510" w14:textId="77777777" w:rsidR="00E20B50" w:rsidRDefault="001F09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ENTITA</w:t>
            </w:r>
          </w:p>
        </w:tc>
        <w:tc>
          <w:tcPr>
            <w:tcW w:w="2374" w:type="dxa"/>
          </w:tcPr>
          <w:p w14:paraId="7C0A070D" w14:textId="77777777" w:rsidR="00E20B50" w:rsidRDefault="001F09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DESCRIZIONE</w:t>
            </w:r>
          </w:p>
        </w:tc>
        <w:tc>
          <w:tcPr>
            <w:tcW w:w="2318" w:type="dxa"/>
          </w:tcPr>
          <w:p w14:paraId="27BD81AC" w14:textId="77777777" w:rsidR="00E20B50" w:rsidRDefault="001F09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ATTRIBUTI</w:t>
            </w:r>
          </w:p>
        </w:tc>
        <w:tc>
          <w:tcPr>
            <w:tcW w:w="2690" w:type="dxa"/>
          </w:tcPr>
          <w:p w14:paraId="2C247861"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IDENTIFICATORE</w:t>
            </w:r>
          </w:p>
        </w:tc>
      </w:tr>
      <w:tr w:rsidR="00E20B50" w14:paraId="56107D4A" w14:textId="77777777">
        <w:tc>
          <w:tcPr>
            <w:tcW w:w="2246" w:type="dxa"/>
          </w:tcPr>
          <w:p w14:paraId="20C6ED43"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Cliente</w:t>
            </w:r>
          </w:p>
        </w:tc>
        <w:tc>
          <w:tcPr>
            <w:tcW w:w="2374" w:type="dxa"/>
          </w:tcPr>
          <w:p w14:paraId="0A88D8D8"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Utente che naviga sul sito</w:t>
            </w:r>
          </w:p>
          <w:p w14:paraId="3EF37E1B" w14:textId="77777777" w:rsidR="00E20B50" w:rsidRDefault="00E20B50">
            <w:pPr>
              <w:rPr>
                <w:rFonts w:ascii="Times New Roman" w:eastAsia="Times New Roman" w:hAnsi="Times New Roman" w:cs="Times New Roman"/>
                <w:sz w:val="24"/>
                <w:szCs w:val="24"/>
              </w:rPr>
            </w:pPr>
          </w:p>
        </w:tc>
        <w:tc>
          <w:tcPr>
            <w:tcW w:w="2318" w:type="dxa"/>
          </w:tcPr>
          <w:p w14:paraId="1E39AF06"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 password, tipo</w:t>
            </w:r>
          </w:p>
        </w:tc>
        <w:tc>
          <w:tcPr>
            <w:tcW w:w="2690" w:type="dxa"/>
          </w:tcPr>
          <w:p w14:paraId="25FC2B29"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r>
      <w:tr w:rsidR="00E20B50" w14:paraId="0E76A621" w14:textId="77777777">
        <w:tc>
          <w:tcPr>
            <w:tcW w:w="2246" w:type="dxa"/>
          </w:tcPr>
          <w:p w14:paraId="51A35EF7"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Dati anagrafici </w:t>
            </w:r>
          </w:p>
          <w:p w14:paraId="037F16D5" w14:textId="77777777" w:rsidR="00E20B50" w:rsidRDefault="00E20B50">
            <w:pPr>
              <w:rPr>
                <w:rFonts w:ascii="Times New Roman" w:eastAsia="Times New Roman" w:hAnsi="Times New Roman" w:cs="Times New Roman"/>
                <w:sz w:val="24"/>
                <w:szCs w:val="24"/>
              </w:rPr>
            </w:pPr>
          </w:p>
        </w:tc>
        <w:tc>
          <w:tcPr>
            <w:tcW w:w="2374" w:type="dxa"/>
          </w:tcPr>
          <w:p w14:paraId="3D9B887A"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 dati anagrafici del cliente</w:t>
            </w:r>
          </w:p>
        </w:tc>
        <w:tc>
          <w:tcPr>
            <w:tcW w:w="2318" w:type="dxa"/>
          </w:tcPr>
          <w:p w14:paraId="12CF7269"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EmailCliente, Telefono, nome, cognome, città, sesso</w:t>
            </w:r>
          </w:p>
          <w:p w14:paraId="3B64E190" w14:textId="77777777" w:rsidR="00E20B50" w:rsidRDefault="00E20B50">
            <w:pPr>
              <w:rPr>
                <w:rFonts w:ascii="Times New Roman" w:eastAsia="Times New Roman" w:hAnsi="Times New Roman" w:cs="Times New Roman"/>
                <w:sz w:val="24"/>
                <w:szCs w:val="24"/>
              </w:rPr>
            </w:pPr>
          </w:p>
        </w:tc>
        <w:tc>
          <w:tcPr>
            <w:tcW w:w="2690" w:type="dxa"/>
          </w:tcPr>
          <w:p w14:paraId="282E2CBA"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EmailCliente</w:t>
            </w:r>
          </w:p>
        </w:tc>
      </w:tr>
      <w:tr w:rsidR="00E20B50" w14:paraId="63204031" w14:textId="77777777">
        <w:tc>
          <w:tcPr>
            <w:tcW w:w="2246" w:type="dxa"/>
          </w:tcPr>
          <w:p w14:paraId="78CFE932"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w:t>
            </w:r>
          </w:p>
        </w:tc>
        <w:tc>
          <w:tcPr>
            <w:tcW w:w="2374" w:type="dxa"/>
          </w:tcPr>
          <w:p w14:paraId="5B321F9E"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presente nel catalogo del sito</w:t>
            </w:r>
          </w:p>
        </w:tc>
        <w:tc>
          <w:tcPr>
            <w:tcW w:w="2318" w:type="dxa"/>
          </w:tcPr>
          <w:p w14:paraId="2CF3E55D"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 urlImmagine, categoria, nome, prezzo, quantità, descrizione, flagEliminato</w:t>
            </w:r>
          </w:p>
          <w:p w14:paraId="23B2E905" w14:textId="77777777" w:rsidR="00E20B50" w:rsidRDefault="00E20B50">
            <w:pPr>
              <w:rPr>
                <w:rFonts w:ascii="Times New Roman" w:eastAsia="Times New Roman" w:hAnsi="Times New Roman" w:cs="Times New Roman"/>
                <w:sz w:val="24"/>
                <w:szCs w:val="24"/>
              </w:rPr>
            </w:pPr>
          </w:p>
        </w:tc>
        <w:tc>
          <w:tcPr>
            <w:tcW w:w="2690" w:type="dxa"/>
          </w:tcPr>
          <w:p w14:paraId="21A21C31"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r w:rsidR="00E20B50" w14:paraId="096A7090" w14:textId="77777777">
        <w:tc>
          <w:tcPr>
            <w:tcW w:w="2246" w:type="dxa"/>
          </w:tcPr>
          <w:p w14:paraId="674B8113"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Ordine</w:t>
            </w:r>
          </w:p>
        </w:tc>
        <w:tc>
          <w:tcPr>
            <w:tcW w:w="2374" w:type="dxa"/>
          </w:tcPr>
          <w:p w14:paraId="56A3979C"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Acquisto effettuato dal cliente</w:t>
            </w:r>
          </w:p>
        </w:tc>
        <w:tc>
          <w:tcPr>
            <w:tcW w:w="2318" w:type="dxa"/>
          </w:tcPr>
          <w:p w14:paraId="5CFC101D"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 emailCliente, dataOrdine, costo</w:t>
            </w:r>
          </w:p>
          <w:p w14:paraId="4D031D93" w14:textId="77777777" w:rsidR="00E20B50" w:rsidRDefault="00E20B50">
            <w:pPr>
              <w:rPr>
                <w:rFonts w:ascii="Times New Roman" w:eastAsia="Times New Roman" w:hAnsi="Times New Roman" w:cs="Times New Roman"/>
                <w:sz w:val="24"/>
                <w:szCs w:val="24"/>
              </w:rPr>
            </w:pPr>
          </w:p>
        </w:tc>
        <w:tc>
          <w:tcPr>
            <w:tcW w:w="2690" w:type="dxa"/>
          </w:tcPr>
          <w:p w14:paraId="0B925F9B"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r w:rsidR="00E20B50" w14:paraId="660A1B69" w14:textId="77777777">
        <w:tc>
          <w:tcPr>
            <w:tcW w:w="2246" w:type="dxa"/>
          </w:tcPr>
          <w:p w14:paraId="536D0114"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Indirizzo di spedizione</w:t>
            </w:r>
          </w:p>
        </w:tc>
        <w:tc>
          <w:tcPr>
            <w:tcW w:w="2374" w:type="dxa"/>
          </w:tcPr>
          <w:p w14:paraId="17CF4205"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Stringa che indicanl’indirizzo a cui saranno spediti i prodotti</w:t>
            </w:r>
          </w:p>
          <w:p w14:paraId="052486EC" w14:textId="77777777" w:rsidR="00E20B50" w:rsidRDefault="00E20B50">
            <w:pPr>
              <w:rPr>
                <w:rFonts w:ascii="Times New Roman" w:eastAsia="Times New Roman" w:hAnsi="Times New Roman" w:cs="Times New Roman"/>
                <w:sz w:val="24"/>
                <w:szCs w:val="24"/>
              </w:rPr>
            </w:pPr>
          </w:p>
        </w:tc>
        <w:tc>
          <w:tcPr>
            <w:tcW w:w="2318" w:type="dxa"/>
          </w:tcPr>
          <w:p w14:paraId="6558BBB0"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 Indirizzo, emailCliente</w:t>
            </w:r>
          </w:p>
        </w:tc>
        <w:tc>
          <w:tcPr>
            <w:tcW w:w="2690" w:type="dxa"/>
          </w:tcPr>
          <w:p w14:paraId="1825325F"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r w:rsidR="00E20B50" w14:paraId="6FC547A4" w14:textId="77777777">
        <w:tc>
          <w:tcPr>
            <w:tcW w:w="2246" w:type="dxa"/>
          </w:tcPr>
          <w:p w14:paraId="2CCA6E20"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Metodo di pagamento</w:t>
            </w:r>
          </w:p>
        </w:tc>
        <w:tc>
          <w:tcPr>
            <w:tcW w:w="2374" w:type="dxa"/>
          </w:tcPr>
          <w:p w14:paraId="6CEF9970"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Stringa che identifica il metodo di pagamento utilizzato dal cliente</w:t>
            </w:r>
          </w:p>
          <w:p w14:paraId="3EDE5965" w14:textId="77777777" w:rsidR="00E20B50" w:rsidRDefault="00E20B50">
            <w:pPr>
              <w:rPr>
                <w:rFonts w:ascii="Times New Roman" w:eastAsia="Times New Roman" w:hAnsi="Times New Roman" w:cs="Times New Roman"/>
                <w:sz w:val="24"/>
                <w:szCs w:val="24"/>
              </w:rPr>
            </w:pPr>
          </w:p>
        </w:tc>
        <w:tc>
          <w:tcPr>
            <w:tcW w:w="2318" w:type="dxa"/>
          </w:tcPr>
          <w:p w14:paraId="73184D55"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numeroCarta, tipoCarta, emailCliente</w:t>
            </w:r>
          </w:p>
          <w:p w14:paraId="065BA753" w14:textId="77777777" w:rsidR="00E20B50" w:rsidRDefault="00E20B50">
            <w:pPr>
              <w:rPr>
                <w:rFonts w:ascii="Times New Roman" w:eastAsia="Times New Roman" w:hAnsi="Times New Roman" w:cs="Times New Roman"/>
                <w:sz w:val="24"/>
                <w:szCs w:val="24"/>
              </w:rPr>
            </w:pPr>
          </w:p>
        </w:tc>
        <w:tc>
          <w:tcPr>
            <w:tcW w:w="2690" w:type="dxa"/>
          </w:tcPr>
          <w:p w14:paraId="052ECEEF"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numeroCarta</w:t>
            </w:r>
          </w:p>
        </w:tc>
      </w:tr>
      <w:tr w:rsidR="00E20B50" w14:paraId="0836AAF5" w14:textId="77777777">
        <w:tc>
          <w:tcPr>
            <w:tcW w:w="2246" w:type="dxa"/>
          </w:tcPr>
          <w:p w14:paraId="7E5A4DD8"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nell’Ordine</w:t>
            </w:r>
          </w:p>
        </w:tc>
        <w:tc>
          <w:tcPr>
            <w:tcW w:w="2374" w:type="dxa"/>
          </w:tcPr>
          <w:p w14:paraId="69694DA1"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che compone l’ordine effetuato</w:t>
            </w:r>
          </w:p>
          <w:p w14:paraId="07D40491" w14:textId="77777777" w:rsidR="00E20B50" w:rsidRDefault="00E20B50">
            <w:pPr>
              <w:rPr>
                <w:rFonts w:ascii="Times New Roman" w:eastAsia="Times New Roman" w:hAnsi="Times New Roman" w:cs="Times New Roman"/>
                <w:sz w:val="24"/>
                <w:szCs w:val="24"/>
              </w:rPr>
            </w:pPr>
          </w:p>
        </w:tc>
        <w:tc>
          <w:tcPr>
            <w:tcW w:w="2318" w:type="dxa"/>
          </w:tcPr>
          <w:p w14:paraId="6BBFD171"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 nome, prezzo, IDProdotto</w:t>
            </w:r>
          </w:p>
        </w:tc>
        <w:tc>
          <w:tcPr>
            <w:tcW w:w="2690" w:type="dxa"/>
          </w:tcPr>
          <w:p w14:paraId="38D2C0AE"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r>
    </w:tbl>
    <w:p w14:paraId="34492104" w14:textId="77777777" w:rsidR="00E20B50" w:rsidRDefault="00E20B50">
      <w:pPr>
        <w:rPr>
          <w:rFonts w:ascii="Times New Roman" w:eastAsia="Times New Roman" w:hAnsi="Times New Roman" w:cs="Times New Roman"/>
          <w:sz w:val="32"/>
          <w:szCs w:val="32"/>
        </w:rPr>
      </w:pPr>
    </w:p>
    <w:p w14:paraId="74847024" w14:textId="77777777" w:rsidR="00E20B50" w:rsidRDefault="00E20B50">
      <w:pPr>
        <w:rPr>
          <w:rFonts w:ascii="Times New Roman" w:eastAsia="Times New Roman" w:hAnsi="Times New Roman" w:cs="Times New Roman"/>
          <w:sz w:val="24"/>
          <w:szCs w:val="24"/>
        </w:rPr>
      </w:pPr>
    </w:p>
    <w:tbl>
      <w:tblPr>
        <w:tblStyle w:val="ae"/>
        <w:tblW w:w="69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2374"/>
        <w:gridCol w:w="2318"/>
      </w:tblGrid>
      <w:tr w:rsidR="00E20B50" w14:paraId="33407A57" w14:textId="77777777">
        <w:tc>
          <w:tcPr>
            <w:tcW w:w="2246" w:type="dxa"/>
          </w:tcPr>
          <w:p w14:paraId="17CEFF2E" w14:textId="77777777" w:rsidR="00E20B50" w:rsidRDefault="001F09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RELAZIONE</w:t>
            </w:r>
          </w:p>
        </w:tc>
        <w:tc>
          <w:tcPr>
            <w:tcW w:w="2374" w:type="dxa"/>
          </w:tcPr>
          <w:p w14:paraId="7B2042FA" w14:textId="77777777" w:rsidR="00E20B50" w:rsidRDefault="001F09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DESCRIZIONE</w:t>
            </w:r>
          </w:p>
        </w:tc>
        <w:tc>
          <w:tcPr>
            <w:tcW w:w="2318" w:type="dxa"/>
          </w:tcPr>
          <w:p w14:paraId="1FB664A9" w14:textId="77777777" w:rsidR="00E20B50" w:rsidRDefault="001F093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ENTITÀ COINVOLTE</w:t>
            </w:r>
          </w:p>
        </w:tc>
      </w:tr>
      <w:tr w:rsidR="00E20B50" w14:paraId="4ED7590B" w14:textId="77777777">
        <w:tc>
          <w:tcPr>
            <w:tcW w:w="2246" w:type="dxa"/>
          </w:tcPr>
          <w:p w14:paraId="4BA2385E"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Composizione</w:t>
            </w:r>
          </w:p>
        </w:tc>
        <w:tc>
          <w:tcPr>
            <w:tcW w:w="2374" w:type="dxa"/>
          </w:tcPr>
          <w:p w14:paraId="2959430B"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Associa i prodotti nell'ordine agli ordini</w:t>
            </w:r>
          </w:p>
          <w:p w14:paraId="606DCF1E" w14:textId="77777777" w:rsidR="00E20B50" w:rsidRDefault="00E20B50">
            <w:pPr>
              <w:rPr>
                <w:rFonts w:ascii="Times New Roman" w:eastAsia="Times New Roman" w:hAnsi="Times New Roman" w:cs="Times New Roman"/>
                <w:sz w:val="24"/>
                <w:szCs w:val="24"/>
              </w:rPr>
            </w:pPr>
          </w:p>
        </w:tc>
        <w:tc>
          <w:tcPr>
            <w:tcW w:w="2318" w:type="dxa"/>
          </w:tcPr>
          <w:p w14:paraId="6FAF8EBB"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Prodotto nell'ordine,</w:t>
            </w:r>
          </w:p>
          <w:p w14:paraId="3D039E29"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4"/>
                <w:szCs w:val="24"/>
              </w:rPr>
              <w:t>Ordine</w:t>
            </w:r>
          </w:p>
        </w:tc>
      </w:tr>
    </w:tbl>
    <w:p w14:paraId="367FE625" w14:textId="77777777" w:rsidR="00E20B50" w:rsidRDefault="00E20B50">
      <w:pPr>
        <w:rPr>
          <w:rFonts w:ascii="Times New Roman" w:eastAsia="Times New Roman" w:hAnsi="Times New Roman" w:cs="Times New Roman"/>
          <w:sz w:val="32"/>
          <w:szCs w:val="32"/>
        </w:rPr>
      </w:pPr>
    </w:p>
    <w:p w14:paraId="63ACE98A" w14:textId="77777777" w:rsidR="00E20B50" w:rsidRDefault="00E20B50">
      <w:pPr>
        <w:rPr>
          <w:rFonts w:ascii="Times New Roman" w:eastAsia="Times New Roman" w:hAnsi="Times New Roman" w:cs="Times New Roman"/>
          <w:sz w:val="28"/>
          <w:szCs w:val="28"/>
        </w:rPr>
      </w:pPr>
    </w:p>
    <w:p w14:paraId="7B8833A3"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Il sistema effettuerà query complesse sui dati. Si utilizzerà MySql come database relazionale per la gestione dei dati persistenti e SQL come linguaggio di programmazione per la creazione di tabelle e l’esecuzione di query.</w:t>
      </w:r>
    </w:p>
    <w:p w14:paraId="3331F29F" w14:textId="77777777" w:rsidR="00E20B50" w:rsidRDefault="00E20B50">
      <w:pPr>
        <w:rPr>
          <w:rFonts w:ascii="Times New Roman" w:eastAsia="Times New Roman" w:hAnsi="Times New Roman" w:cs="Times New Roman"/>
          <w:sz w:val="32"/>
          <w:szCs w:val="32"/>
        </w:rPr>
      </w:pPr>
    </w:p>
    <w:p w14:paraId="1E3581B9"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3.5 Access control and security</w:t>
      </w:r>
    </w:p>
    <w:p w14:paraId="05BE6662"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L’accesso del cliente e del gestore del catalogo verrà effettuato tramite l’inserimento di email e password. La sicurezza del catalogo è garantita dal fatto che il solo gestore di quest’ultimo potrà effettuare modifiche. Nella tabella sottostante sono riportate le operazioni che sono consentite agli utenti.</w:t>
      </w:r>
    </w:p>
    <w:p w14:paraId="746A7EB6" w14:textId="77777777" w:rsidR="00E20B50" w:rsidRDefault="00E20B50">
      <w:pPr>
        <w:rPr>
          <w:rFonts w:ascii="Times New Roman" w:eastAsia="Times New Roman" w:hAnsi="Times New Roman" w:cs="Times New Roman"/>
          <w:sz w:val="28"/>
          <w:szCs w:val="28"/>
        </w:rPr>
      </w:pPr>
    </w:p>
    <w:tbl>
      <w:tblPr>
        <w:tblStyle w:val="af"/>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4"/>
        <w:gridCol w:w="1611"/>
        <w:gridCol w:w="1414"/>
        <w:gridCol w:w="1445"/>
        <w:gridCol w:w="1386"/>
        <w:gridCol w:w="1468"/>
      </w:tblGrid>
      <w:tr w:rsidR="00E20B50" w14:paraId="614E3075" w14:textId="77777777">
        <w:trPr>
          <w:trHeight w:val="900"/>
        </w:trPr>
        <w:tc>
          <w:tcPr>
            <w:tcW w:w="2304" w:type="dxa"/>
          </w:tcPr>
          <w:p w14:paraId="348C0667" w14:textId="77777777" w:rsidR="00E20B50" w:rsidRDefault="001F093F">
            <w:pPr>
              <w:tabs>
                <w:tab w:val="left" w:pos="1248"/>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Oggetti</w:t>
            </w:r>
            <w:r>
              <mc:AlternateContent>
                <mc:Choice Requires="wps">
                  <w:drawing>
                    <wp:anchor distT="0" distB="0" distL="114300" distR="114300" simplePos="0" relativeHeight="251666432" behindDoc="0" locked="0" layoutInCell="1" hidden="0" allowOverlap="1" wp14:anchorId="296D5D4D" wp14:editId="63A10BFE">
                      <wp:simplePos x="0" y="0"/>
                      <wp:positionH relativeFrom="column">
                        <wp:posOffset>-67940</wp:posOffset>
                      </wp:positionH>
                      <wp:positionV relativeFrom="paragraph">
                        <wp:posOffset>283845</wp:posOffset>
                      </wp:positionV>
                      <wp:extent cx="617220" cy="281940"/>
                      <wp:effectExtent l="0" t="0" r="11430" b="22860"/>
                      <wp:wrapNone/>
                      <wp:docPr id="500" name="Casella di testo 500"/>
                      <wp:cNvGraphicFramePr/>
                      <a:graphic xmlns:a="http://schemas.openxmlformats.org/drawingml/2006/main">
                        <a:graphicData uri="http://schemas.microsoft.com/office/word/2010/wordprocessingShape">
                          <wps:wsp>
                            <wps:cNvSpPr txBox="1"/>
                            <wps:spPr>
                              <a:xfrm>
                                <a:off x="0" y="0"/>
                                <a:ext cx="617220" cy="281940"/>
                              </a:xfrm>
                              <a:prstGeom prst="rect">
                                <a:avLst/>
                              </a:prstGeom>
                              <a:solidFill>
                                <a:schemeClr val="lt1"/>
                              </a:solidFill>
                              <a:ln w="6350">
                                <a:solidFill>
                                  <a:schemeClr val="bg1"/>
                                </a:solidFill>
                              </a:ln>
                            </wps:spPr>
                            <wps:txbx>
                              <w:txbxContent>
                                <w:p w14:paraId="699914E7" w14:textId="77777777" w:rsidR="003C67E8" w:rsidRPr="003C67E8" w:rsidRDefault="001F093F">
                                  <w:pPr>
                                    <w:rPr>
                                      <w:rFonts w:ascii="Times New Roman" w:hAnsi="Times New Roman" w:cs="Times New Roman"/>
                                      <w:sz w:val="28"/>
                                      <w:szCs w:val="28"/>
                                    </w:rPr>
                                  </w:pPr>
                                  <w:r>
                                    <w:rPr>
                                      <w:rFonts w:ascii="Times New Roman" w:hAnsi="Times New Roman" w:cs="Times New Roman"/>
                                      <w:sz w:val="28"/>
                                      <w:szCs w:val="28"/>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6D5D4D" id="Casella di testo 500" o:spid="_x0000_s1034" type="#_x0000_t202" style="position:absolute;margin-left:-5.35pt;margin-top:22.35pt;width:48.6pt;height:22.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" fillcolor="white [3201]" strokecolor="white [3212]" strokeweight=".5pt">
                      <v:textbox>
                        <w:txbxContent>
                          <w:p w14:paraId="699914E7" w14:textId="77777777" w:rsidR="003C67E8" w:rsidRPr="003C67E8" w:rsidRDefault="001F093F">
                            <w:pPr>
                              <w:rPr>
                                <w:rFonts w:ascii="Times New Roman" w:hAnsi="Times New Roman" w:cs="Times New Roman"/>
                                <w:sz w:val="28"/>
                                <w:szCs w:val="28"/>
                              </w:rPr>
                            </w:pPr>
                            <w:r>
                              <w:rPr>
                                <w:rFonts w:ascii="Times New Roman" w:hAnsi="Times New Roman" w:cs="Times New Roman"/>
                                <w:sz w:val="28"/>
                                <w:szCs w:val="28"/>
                              </w:rPr>
                              <w:t>Attori</w:t>
                            </w:r>
                          </w:p>
                        </w:txbxContent>
                      </v:textbox>
                    </v:shape>
                  </w:pict>
                </mc:Fallback>
              </mc:AlternateContent>
            </w:r>
          </w:p>
        </w:tc>
        <w:tc>
          <w:tcPr>
            <w:tcW w:w="1611" w:type="dxa"/>
          </w:tcPr>
          <w:p w14:paraId="7ADE61A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Prodotto</w:t>
            </w:r>
          </w:p>
        </w:tc>
        <w:tc>
          <w:tcPr>
            <w:tcW w:w="1414" w:type="dxa"/>
          </w:tcPr>
          <w:p w14:paraId="405615E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Indirizzo di spedizione</w:t>
            </w:r>
          </w:p>
        </w:tc>
        <w:tc>
          <w:tcPr>
            <w:tcW w:w="1445" w:type="dxa"/>
          </w:tcPr>
          <w:p w14:paraId="4192C95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Metodo di pagamento</w:t>
            </w:r>
          </w:p>
        </w:tc>
        <w:tc>
          <w:tcPr>
            <w:tcW w:w="1386" w:type="dxa"/>
          </w:tcPr>
          <w:p w14:paraId="3742A53C"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Ordine </w:t>
            </w:r>
          </w:p>
        </w:tc>
        <w:tc>
          <w:tcPr>
            <w:tcW w:w="1468" w:type="dxa"/>
          </w:tcPr>
          <w:p w14:paraId="12C9C318"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Carrello</w:t>
            </w:r>
          </w:p>
        </w:tc>
      </w:tr>
      <w:tr w:rsidR="00E20B50" w14:paraId="62D41F93" w14:textId="77777777">
        <w:trPr>
          <w:trHeight w:val="2540"/>
        </w:trPr>
        <w:tc>
          <w:tcPr>
            <w:tcW w:w="2304" w:type="dxa"/>
          </w:tcPr>
          <w:p w14:paraId="0FA5CFF3"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Cliente</w:t>
            </w:r>
          </w:p>
        </w:tc>
        <w:tc>
          <w:tcPr>
            <w:tcW w:w="1611" w:type="dxa"/>
          </w:tcPr>
          <w:p w14:paraId="67274FC7"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al carrello</w:t>
            </w:r>
          </w:p>
          <w:p w14:paraId="6A2C6F77" w14:textId="77777777" w:rsidR="00E20B50" w:rsidRDefault="00E20B50">
            <w:pPr>
              <w:rPr>
                <w:rFonts w:ascii="Times New Roman" w:eastAsia="Times New Roman" w:hAnsi="Times New Roman" w:cs="Times New Roman"/>
                <w:sz w:val="28"/>
                <w:szCs w:val="28"/>
              </w:rPr>
            </w:pPr>
          </w:p>
          <w:p w14:paraId="45BD10D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Rimuovi dal carrello</w:t>
            </w:r>
          </w:p>
          <w:p w14:paraId="013B84BD" w14:textId="77777777" w:rsidR="00E20B50" w:rsidRDefault="00E20B50">
            <w:pPr>
              <w:rPr>
                <w:rFonts w:ascii="Times New Roman" w:eastAsia="Times New Roman" w:hAnsi="Times New Roman" w:cs="Times New Roman"/>
                <w:sz w:val="28"/>
                <w:szCs w:val="28"/>
              </w:rPr>
            </w:pPr>
          </w:p>
          <w:p w14:paraId="635FF377"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Modifica quantità nel carrello</w:t>
            </w:r>
          </w:p>
        </w:tc>
        <w:tc>
          <w:tcPr>
            <w:tcW w:w="1414" w:type="dxa"/>
          </w:tcPr>
          <w:p w14:paraId="730C0DE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indirizzo di spedizione</w:t>
            </w:r>
          </w:p>
        </w:tc>
        <w:tc>
          <w:tcPr>
            <w:tcW w:w="1445" w:type="dxa"/>
          </w:tcPr>
          <w:p w14:paraId="307E048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metodo di</w:t>
            </w:r>
          </w:p>
          <w:p w14:paraId="6D816086"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pagamento</w:t>
            </w:r>
          </w:p>
        </w:tc>
        <w:tc>
          <w:tcPr>
            <w:tcW w:w="1386" w:type="dxa"/>
          </w:tcPr>
          <w:p w14:paraId="1760E394"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Procedi all’ordine </w:t>
            </w:r>
          </w:p>
        </w:tc>
        <w:tc>
          <w:tcPr>
            <w:tcW w:w="1468" w:type="dxa"/>
          </w:tcPr>
          <w:p w14:paraId="7B0751A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Checkout</w:t>
            </w:r>
          </w:p>
        </w:tc>
      </w:tr>
      <w:tr w:rsidR="00E20B50" w14:paraId="1211EFF1" w14:textId="77777777">
        <w:trPr>
          <w:trHeight w:val="1400"/>
        </w:trPr>
        <w:tc>
          <w:tcPr>
            <w:tcW w:w="2304" w:type="dxa"/>
          </w:tcPr>
          <w:p w14:paraId="7ECC3552"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Gestore del catalogo</w:t>
            </w:r>
          </w:p>
        </w:tc>
        <w:tc>
          <w:tcPr>
            <w:tcW w:w="1611" w:type="dxa"/>
          </w:tcPr>
          <w:p w14:paraId="7B2692B5"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al carrello</w:t>
            </w:r>
          </w:p>
          <w:p w14:paraId="11D716C7" w14:textId="77777777" w:rsidR="00E20B50" w:rsidRDefault="00E20B50">
            <w:pPr>
              <w:rPr>
                <w:rFonts w:ascii="Times New Roman" w:eastAsia="Times New Roman" w:hAnsi="Times New Roman" w:cs="Times New Roman"/>
                <w:sz w:val="28"/>
                <w:szCs w:val="28"/>
              </w:rPr>
            </w:pPr>
          </w:p>
          <w:p w14:paraId="03918ED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Rimuovi dal carrello</w:t>
            </w:r>
          </w:p>
          <w:p w14:paraId="02225B1A" w14:textId="77777777" w:rsidR="00E20B50" w:rsidRDefault="00E20B50">
            <w:pPr>
              <w:rPr>
                <w:rFonts w:ascii="Times New Roman" w:eastAsia="Times New Roman" w:hAnsi="Times New Roman" w:cs="Times New Roman"/>
                <w:sz w:val="28"/>
                <w:szCs w:val="28"/>
              </w:rPr>
            </w:pPr>
          </w:p>
          <w:p w14:paraId="7B0DAB5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Modifica quantità nel carrello</w:t>
            </w:r>
          </w:p>
          <w:p w14:paraId="56741475" w14:textId="77777777" w:rsidR="00E20B50" w:rsidRDefault="00E20B50">
            <w:pPr>
              <w:rPr>
                <w:rFonts w:ascii="Times New Roman" w:eastAsia="Times New Roman" w:hAnsi="Times New Roman" w:cs="Times New Roman"/>
                <w:sz w:val="28"/>
                <w:szCs w:val="28"/>
              </w:rPr>
            </w:pPr>
          </w:p>
          <w:p w14:paraId="3E41BF38"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Aggungi prodotto al catalogo</w:t>
            </w:r>
          </w:p>
          <w:p w14:paraId="7B51A4B3" w14:textId="77777777" w:rsidR="00E20B50" w:rsidRDefault="00E20B50">
            <w:pPr>
              <w:rPr>
                <w:rFonts w:ascii="Times New Roman" w:eastAsia="Times New Roman" w:hAnsi="Times New Roman" w:cs="Times New Roman"/>
                <w:sz w:val="28"/>
                <w:szCs w:val="28"/>
              </w:rPr>
            </w:pPr>
          </w:p>
          <w:p w14:paraId="062873AC"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Rimuovi prodotto dal catalogo</w:t>
            </w:r>
          </w:p>
          <w:p w14:paraId="58EA3EB6" w14:textId="77777777" w:rsidR="00E20B50" w:rsidRDefault="00E20B50">
            <w:pPr>
              <w:rPr>
                <w:rFonts w:ascii="Times New Roman" w:eastAsia="Times New Roman" w:hAnsi="Times New Roman" w:cs="Times New Roman"/>
                <w:sz w:val="28"/>
                <w:szCs w:val="28"/>
              </w:rPr>
            </w:pPr>
          </w:p>
          <w:p w14:paraId="2D74B2EC"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Modifica prodotto del catalogo</w:t>
            </w:r>
          </w:p>
          <w:p w14:paraId="7100C34D" w14:textId="77777777" w:rsidR="00E20B50" w:rsidRDefault="00E20B50">
            <w:pPr>
              <w:rPr>
                <w:rFonts w:ascii="Times New Roman" w:eastAsia="Times New Roman" w:hAnsi="Times New Roman" w:cs="Times New Roman"/>
                <w:sz w:val="28"/>
                <w:szCs w:val="28"/>
              </w:rPr>
            </w:pPr>
          </w:p>
        </w:tc>
        <w:tc>
          <w:tcPr>
            <w:tcW w:w="1414" w:type="dxa"/>
          </w:tcPr>
          <w:p w14:paraId="45514A52"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indirizzo di spedizione</w:t>
            </w:r>
          </w:p>
        </w:tc>
        <w:tc>
          <w:tcPr>
            <w:tcW w:w="1445" w:type="dxa"/>
          </w:tcPr>
          <w:p w14:paraId="5A9D149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Aggiungi metodo di</w:t>
            </w:r>
          </w:p>
          <w:p w14:paraId="572CA94B"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pagamento</w:t>
            </w:r>
          </w:p>
        </w:tc>
        <w:tc>
          <w:tcPr>
            <w:tcW w:w="1386" w:type="dxa"/>
          </w:tcPr>
          <w:p w14:paraId="67678F6A"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Procedi all’ordine</w:t>
            </w:r>
          </w:p>
        </w:tc>
        <w:tc>
          <w:tcPr>
            <w:tcW w:w="1468" w:type="dxa"/>
          </w:tcPr>
          <w:p w14:paraId="0AF5C84D" w14:textId="77777777" w:rsidR="00E20B50" w:rsidRDefault="001F093F">
            <w:pPr>
              <w:rPr>
                <w:rFonts w:ascii="Times New Roman" w:eastAsia="Times New Roman" w:hAnsi="Times New Roman" w:cs="Times New Roman"/>
                <w:sz w:val="28"/>
                <w:szCs w:val="28"/>
              </w:rPr>
            </w:pPr>
            <w:r>
              <w:rPr>
                <w:rFonts w:ascii="Times New Roman" w:eastAsia="Times New Roman" w:hAnsi="Times New Roman" w:cs="Times New Roman"/>
                <w:sz w:val="28"/>
                <w:szCs w:val="28"/>
              </w:rPr>
              <w:t>Checkout</w:t>
            </w:r>
          </w:p>
        </w:tc>
      </w:tr>
    </w:tbl>
    <w:p w14:paraId="552EAC58" w14:textId="77777777" w:rsidR="00E20B50" w:rsidRDefault="00E20B50">
      <w:pPr>
        <w:rPr>
          <w:rFonts w:ascii="Times New Roman" w:eastAsia="Times New Roman" w:hAnsi="Times New Roman" w:cs="Times New Roman"/>
          <w:sz w:val="32"/>
          <w:szCs w:val="32"/>
        </w:rPr>
      </w:pPr>
    </w:p>
    <w:p w14:paraId="7A9683DB"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3.6 Global software control</w:t>
      </w:r>
    </w:p>
    <w:p w14:paraId="7B4D6B3B" w14:textId="77777777" w:rsidR="00E20B50" w:rsidRDefault="001F093F">
      <w:pPr>
        <w:rPr>
          <w:rFonts w:ascii="Times New Roman" w:eastAsia="Times New Roman" w:hAnsi="Times New Roman" w:cs="Times New Roman"/>
          <w:sz w:val="24"/>
          <w:szCs w:val="24"/>
        </w:rPr>
      </w:pPr>
      <w:r>
        <w:rPr>
          <w:rFonts w:ascii="Times New Roman" w:eastAsia="Times New Roman" w:hAnsi="Times New Roman" w:cs="Times New Roman"/>
          <w:sz w:val="28"/>
          <w:szCs w:val="28"/>
        </w:rPr>
        <w:t>Il sistema Pharma</w:t>
      </w:r>
      <w:r>
        <w:rPr>
          <w:rFonts w:ascii="Times New Roman" w:eastAsia="Times New Roman" w:hAnsi="Times New Roman" w:cs="Times New Roman"/>
          <w:sz w:val="24"/>
          <w:szCs w:val="24"/>
        </w:rPr>
        <w:t xml:space="preserve">Élite fornisce funzionalità che richiedono la continua interazione da parte dell’utente, per questo motivo abbiamo adottato il controllo di flusso event-driven. </w:t>
      </w:r>
    </w:p>
    <w:p w14:paraId="6417AE3E" w14:textId="77777777" w:rsidR="00E20B50" w:rsidRDefault="00E20B50">
      <w:pPr>
        <w:rPr>
          <w:rFonts w:ascii="Times New Roman" w:eastAsia="Times New Roman" w:hAnsi="Times New Roman" w:cs="Times New Roman"/>
          <w:sz w:val="24"/>
          <w:szCs w:val="24"/>
        </w:rPr>
      </w:pPr>
    </w:p>
    <w:p w14:paraId="7B846B71" w14:textId="77777777" w:rsidR="00E20B50" w:rsidRDefault="001F093F">
      <w:pPr>
        <w:rPr>
          <w:rFonts w:ascii="Times New Roman" w:eastAsia="Times New Roman" w:hAnsi="Times New Roman" w:cs="Times New Roman"/>
          <w:sz w:val="32"/>
          <w:szCs w:val="32"/>
        </w:rPr>
      </w:pPr>
      <w:r>
        <w:rPr>
          <w:rFonts w:ascii="Times New Roman" w:eastAsia="Times New Roman" w:hAnsi="Times New Roman" w:cs="Times New Roman"/>
          <w:sz w:val="32"/>
          <w:szCs w:val="32"/>
        </w:rPr>
        <w:t>3.7 Boundary conditions</w:t>
      </w:r>
    </w:p>
    <w:p w14:paraId="221AD5F9"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4472C4"/>
          <w:sz w:val="28"/>
          <w:szCs w:val="28"/>
        </w:rPr>
        <w:t xml:space="preserve">-Start-up: </w:t>
      </w:r>
      <w:r>
        <w:rPr>
          <w:rFonts w:ascii="Times New Roman" w:eastAsia="Times New Roman" w:hAnsi="Times New Roman" w:cs="Times New Roman"/>
          <w:color w:val="000000"/>
          <w:sz w:val="28"/>
          <w:szCs w:val="28"/>
        </w:rPr>
        <w:t>Per il primo start-up del sistema è necessario l’avvio di un web server e l’avvio di un database MySQL. Successivamente il gestore del catalogo potrà effettuare l’accesso inserendo le credenziali (e-mail e password) ed inserirà i prodotti all’interno del catalogo.</w:t>
      </w:r>
    </w:p>
    <w:p w14:paraId="7A8F781C"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4472C4"/>
          <w:sz w:val="28"/>
          <w:szCs w:val="28"/>
        </w:rPr>
        <w:t xml:space="preserve">Terminazione: </w:t>
      </w:r>
      <w:r>
        <w:rPr>
          <w:rFonts w:ascii="Times New Roman" w:eastAsia="Times New Roman" w:hAnsi="Times New Roman" w:cs="Times New Roman"/>
          <w:color w:val="000000"/>
          <w:sz w:val="28"/>
          <w:szCs w:val="28"/>
        </w:rPr>
        <w:t>Al momento della chiusura del software si ha la terminazione del sistema e verrà assicurata la consistenza dei dati.</w:t>
      </w:r>
    </w:p>
    <w:p w14:paraId="6CFFD563"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Pr>
          <w:rFonts w:ascii="Times New Roman" w:eastAsia="Times New Roman" w:hAnsi="Times New Roman" w:cs="Times New Roman"/>
          <w:color w:val="4472C4"/>
          <w:sz w:val="28"/>
          <w:szCs w:val="28"/>
        </w:rPr>
        <w:t xml:space="preserve">Fallimento: </w:t>
      </w:r>
      <w:r>
        <w:rPr>
          <w:rFonts w:ascii="Times New Roman" w:eastAsia="Times New Roman" w:hAnsi="Times New Roman" w:cs="Times New Roman"/>
          <w:color w:val="000000"/>
          <w:sz w:val="28"/>
          <w:szCs w:val="28"/>
        </w:rPr>
        <w:t>Possono verificarsi fallimenti nei seguenti casi:</w:t>
      </w:r>
    </w:p>
    <w:p w14:paraId="2DAA23B0" w14:textId="77777777" w:rsidR="00E20B50" w:rsidRDefault="001F093F">
      <w:pPr>
        <w:numPr>
          <w:ilvl w:val="0"/>
          <w:numId w:val="9"/>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Nel caso in cui si verifichi un’interruzione dell’alimentazione. Non è previsto il ripristino dello stato del sistema prima del fallimento.</w:t>
      </w:r>
    </w:p>
    <w:p w14:paraId="7327DFFD" w14:textId="77777777" w:rsidR="00E20B50" w:rsidRDefault="001F093F">
      <w:pPr>
        <w:numPr>
          <w:ilvl w:val="0"/>
          <w:numId w:val="9"/>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Errore critico dell’hardware non è previsto una misura correttiva.</w:t>
      </w:r>
    </w:p>
    <w:p w14:paraId="5BC8F0EF" w14:textId="77777777" w:rsidR="00E20B50" w:rsidRDefault="001F093F">
      <w:pPr>
        <w:numPr>
          <w:ilvl w:val="0"/>
          <w:numId w:val="9"/>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Sovraccarico del database, non è previsto il salvataggio periodico dei dati.</w:t>
      </w:r>
    </w:p>
    <w:p w14:paraId="46CFDCC3" w14:textId="77777777" w:rsidR="00E20B50" w:rsidRDefault="00E20B50">
      <w:pPr>
        <w:rPr>
          <w:rFonts w:ascii="Times New Roman" w:eastAsia="Times New Roman" w:hAnsi="Times New Roman" w:cs="Times New Roman"/>
          <w:color w:val="000000"/>
          <w:sz w:val="28"/>
          <w:szCs w:val="28"/>
        </w:rPr>
      </w:pPr>
    </w:p>
    <w:p w14:paraId="2F54F9CF" w14:textId="77777777" w:rsidR="00E20B50" w:rsidRDefault="001F093F">
      <w:p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 Subsystem services</w:t>
      </w:r>
    </w:p>
    <w:p w14:paraId="6A005349" w14:textId="77777777" w:rsidR="00E20B50" w:rsidRDefault="001F093F">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PRESENTATION</w:t>
      </w:r>
    </w:p>
    <w:p w14:paraId="29881699" w14:textId="77777777" w:rsidR="00E20B50" w:rsidRDefault="001F093F">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Interfacce che gestiscono l’interfaccia grafica e gli eventi generati dall’interazione dell’utente con il sistema.</w:t>
      </w:r>
    </w:p>
    <w:p w14:paraId="64D7C7D1" w14:textId="77777777" w:rsidR="00E20B50" w:rsidRDefault="00E20B50">
      <w:pPr>
        <w:rPr>
          <w:rFonts w:ascii="Times New Roman" w:eastAsia="Times New Roman" w:hAnsi="Times New Roman" w:cs="Times New Roman"/>
          <w:color w:val="000000"/>
          <w:sz w:val="32"/>
          <w:szCs w:val="32"/>
        </w:rPr>
      </w:pPr>
    </w:p>
    <w:p w14:paraId="45198DC5" w14:textId="77777777" w:rsidR="00E20B50" w:rsidRDefault="001F093F">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GESTORE </w:t>
      </w:r>
      <w:r>
        <w:rPr>
          <w:rFonts w:ascii="Times New Roman" w:eastAsia="Times New Roman" w:hAnsi="Times New Roman" w:cs="Times New Roman"/>
          <w:b/>
          <w:sz w:val="28"/>
          <w:szCs w:val="28"/>
        </w:rPr>
        <w:t>CATALOGO:</w:t>
      </w:r>
      <w:r>
        <w:rPr>
          <w:rFonts w:ascii="Times New Roman" w:eastAsia="Times New Roman" w:hAnsi="Times New Roman" w:cs="Times New Roman"/>
          <w:b/>
          <w:color w:val="000000"/>
          <w:sz w:val="28"/>
          <w:szCs w:val="28"/>
        </w:rPr>
        <w:t> </w:t>
      </w:r>
    </w:p>
    <w:p w14:paraId="0060872D" w14:textId="77777777" w:rsidR="00E20B50" w:rsidRDefault="001F093F">
      <w:pPr>
        <w:numPr>
          <w:ilvl w:val="0"/>
          <w:numId w:val="8"/>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Aggiungi prodotto al catalogo</w:t>
      </w:r>
    </w:p>
    <w:p w14:paraId="122E7D33" w14:textId="77777777" w:rsidR="00E20B50" w:rsidRDefault="001F093F">
      <w:pPr>
        <w:numPr>
          <w:ilvl w:val="0"/>
          <w:numId w:val="8"/>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Modifica prodotto al catalogo </w:t>
      </w:r>
    </w:p>
    <w:p w14:paraId="1C85DBAE" w14:textId="77777777" w:rsidR="00E20B50" w:rsidRDefault="001F093F">
      <w:pPr>
        <w:numPr>
          <w:ilvl w:val="0"/>
          <w:numId w:val="8"/>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Elimina prodotto al catalogo</w:t>
      </w:r>
    </w:p>
    <w:p w14:paraId="5649755D" w14:textId="77777777" w:rsidR="00E20B50" w:rsidRDefault="001F093F">
      <w:pPr>
        <w:numPr>
          <w:ilvl w:val="0"/>
          <w:numId w:val="8"/>
        </w:numPr>
        <w:pBdr>
          <w:top w:val="nil"/>
          <w:left w:val="nil"/>
          <w:bottom w:val="nil"/>
          <w:right w:val="nil"/>
          <w:between w:val="nil"/>
        </w:pBdr>
        <w:spacing w:after="0"/>
        <w:rPr>
          <w:color w:val="000000"/>
          <w:sz w:val="28"/>
          <w:szCs w:val="28"/>
        </w:rPr>
      </w:pPr>
      <w:r>
        <w:rPr>
          <w:rFonts w:ascii="Times New Roman" w:eastAsia="Times New Roman" w:hAnsi="Times New Roman" w:cs="Times New Roman"/>
          <w:sz w:val="28"/>
          <w:szCs w:val="28"/>
        </w:rPr>
        <w:t>Ricercare prodotto</w:t>
      </w:r>
    </w:p>
    <w:p w14:paraId="5B2843F4" w14:textId="77777777" w:rsidR="00E20B50" w:rsidRDefault="00E20B50">
      <w:pPr>
        <w:rPr>
          <w:rFonts w:ascii="Times New Roman" w:eastAsia="Times New Roman" w:hAnsi="Times New Roman" w:cs="Times New Roman"/>
          <w:b/>
          <w:color w:val="000000"/>
          <w:sz w:val="28"/>
          <w:szCs w:val="28"/>
        </w:rPr>
      </w:pPr>
    </w:p>
    <w:p w14:paraId="32C3D94F" w14:textId="77777777" w:rsidR="00E20B50" w:rsidRDefault="001F093F">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GESTIONE UTENTE:</w:t>
      </w:r>
    </w:p>
    <w:p w14:paraId="1E74743B" w14:textId="77777777" w:rsidR="00E20B50" w:rsidRDefault="001F093F">
      <w:pPr>
        <w:numPr>
          <w:ilvl w:val="0"/>
          <w:numId w:val="1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Login</w:t>
      </w:r>
    </w:p>
    <w:p w14:paraId="749BCEAD" w14:textId="77777777" w:rsidR="00E20B50" w:rsidRDefault="001F093F">
      <w:pPr>
        <w:numPr>
          <w:ilvl w:val="0"/>
          <w:numId w:val="1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Registrazione</w:t>
      </w:r>
    </w:p>
    <w:p w14:paraId="1854BB7C" w14:textId="77777777" w:rsidR="00E20B50" w:rsidRDefault="001F093F">
      <w:pPr>
        <w:numPr>
          <w:ilvl w:val="0"/>
          <w:numId w:val="11"/>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Visualizza pagina utente</w:t>
      </w:r>
    </w:p>
    <w:p w14:paraId="05A9489C" w14:textId="77777777" w:rsidR="00E20B50" w:rsidRDefault="001F093F">
      <w:pPr>
        <w:numPr>
          <w:ilvl w:val="0"/>
          <w:numId w:val="1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Logout</w:t>
      </w:r>
    </w:p>
    <w:p w14:paraId="4A5343DD" w14:textId="77777777" w:rsidR="00E20B50" w:rsidRDefault="00E20B50">
      <w:pPr>
        <w:rPr>
          <w:rFonts w:ascii="Times New Roman" w:eastAsia="Times New Roman" w:hAnsi="Times New Roman" w:cs="Times New Roman"/>
          <w:b/>
          <w:color w:val="000000"/>
          <w:sz w:val="28"/>
          <w:szCs w:val="28"/>
        </w:rPr>
      </w:pPr>
    </w:p>
    <w:p w14:paraId="775F6227" w14:textId="77777777" w:rsidR="00E20B50" w:rsidRDefault="001F093F">
      <w:pP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GESTIONE ORDINE</w:t>
      </w:r>
    </w:p>
    <w:p w14:paraId="21456F73" w14:textId="77777777" w:rsidR="00E20B50" w:rsidRDefault="001F093F">
      <w:pPr>
        <w:numPr>
          <w:ilvl w:val="0"/>
          <w:numId w:val="2"/>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Checkout </w:t>
      </w:r>
    </w:p>
    <w:p w14:paraId="7FD15D39" w14:textId="77777777" w:rsidR="00E20B50" w:rsidRDefault="001F093F">
      <w:pPr>
        <w:numPr>
          <w:ilvl w:val="0"/>
          <w:numId w:val="2"/>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Visualizza carrello</w:t>
      </w:r>
    </w:p>
    <w:p w14:paraId="1DF25ABB" w14:textId="77777777" w:rsidR="00E20B50" w:rsidRDefault="001F093F">
      <w:pPr>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Aggiungere metodo di pagamento </w:t>
      </w:r>
    </w:p>
    <w:p w14:paraId="758F77B2" w14:textId="77777777" w:rsidR="00E20B50" w:rsidRDefault="001F093F">
      <w:pPr>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Aggiungere indirizzo di spedizione </w:t>
      </w:r>
    </w:p>
    <w:p w14:paraId="1BEFD79C" w14:textId="77777777" w:rsidR="00E20B50" w:rsidRDefault="001F093F">
      <w:pPr>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Cronologia ordini</w:t>
      </w:r>
    </w:p>
    <w:p w14:paraId="5B2F3D88" w14:textId="77777777" w:rsidR="00E20B50" w:rsidRDefault="00E20B50">
      <w:pPr>
        <w:pBdr>
          <w:top w:val="nil"/>
          <w:left w:val="nil"/>
          <w:bottom w:val="nil"/>
          <w:right w:val="nil"/>
          <w:between w:val="nil"/>
        </w:pBdr>
        <w:rPr>
          <w:rFonts w:ascii="Times New Roman" w:eastAsia="Times New Roman" w:hAnsi="Times New Roman" w:cs="Times New Roman"/>
          <w:sz w:val="28"/>
          <w:szCs w:val="28"/>
        </w:rPr>
      </w:pPr>
    </w:p>
    <w:p w14:paraId="3E587DA5" w14:textId="77777777" w:rsidR="00E20B50" w:rsidRDefault="001F093F">
      <w:pPr>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GESTIONE CARRELLO</w:t>
      </w:r>
    </w:p>
    <w:p w14:paraId="63D90AB7" w14:textId="77777777" w:rsidR="00E20B50" w:rsidRDefault="001F093F">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Aggiungere prodotto al carrello</w:t>
      </w:r>
    </w:p>
    <w:p w14:paraId="187CFE47" w14:textId="77777777" w:rsidR="00E20B50" w:rsidRDefault="001F093F">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Rimuovere prodotto dal carrello</w:t>
      </w:r>
    </w:p>
    <w:p w14:paraId="0E339D92" w14:textId="77777777" w:rsidR="00E20B50" w:rsidRDefault="001F093F">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Modificare quantità prodotto nel carrello</w:t>
      </w:r>
    </w:p>
    <w:p w14:paraId="6D30B138" w14:textId="77777777" w:rsidR="00E20B50" w:rsidRDefault="001F093F">
      <w:pPr>
        <w:numPr>
          <w:ilvl w:val="0"/>
          <w:numId w:val="4"/>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Visualizza carrello</w:t>
      </w:r>
    </w:p>
    <w:p w14:paraId="000BA09E" w14:textId="77777777" w:rsidR="00E20B50" w:rsidRDefault="001F093F">
      <w:pPr>
        <w:numPr>
          <w:ilvl w:val="0"/>
          <w:numId w:val="4"/>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Procedi all'ordine </w:t>
      </w:r>
    </w:p>
    <w:p w14:paraId="591D76D5" w14:textId="77777777" w:rsidR="00E20B50" w:rsidRDefault="00E20B50">
      <w:pPr>
        <w:pBdr>
          <w:top w:val="nil"/>
          <w:left w:val="nil"/>
          <w:bottom w:val="nil"/>
          <w:right w:val="nil"/>
          <w:between w:val="nil"/>
        </w:pBdr>
        <w:rPr>
          <w:rFonts w:ascii="Times New Roman" w:eastAsia="Times New Roman" w:hAnsi="Times New Roman" w:cs="Times New Roman"/>
          <w:sz w:val="28"/>
          <w:szCs w:val="28"/>
        </w:rPr>
      </w:pPr>
    </w:p>
    <w:p w14:paraId="5A64B460" w14:textId="77777777" w:rsidR="00E20B50" w:rsidRDefault="001F093F">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STORAGE</w:t>
      </w:r>
    </w:p>
    <w:p w14:paraId="6468BD09" w14:textId="77777777" w:rsidR="00E20B50" w:rsidRDefault="001F093F">
      <w:pPr>
        <w:numPr>
          <w:ilvl w:val="0"/>
          <w:numId w:val="10"/>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Salvare dati</w:t>
      </w:r>
    </w:p>
    <w:p w14:paraId="2128ED45" w14:textId="77777777" w:rsidR="00E20B50" w:rsidRDefault="001F093F">
      <w:pPr>
        <w:numPr>
          <w:ilvl w:val="0"/>
          <w:numId w:val="10"/>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Aggiornare dati</w:t>
      </w:r>
    </w:p>
    <w:p w14:paraId="3A23323B" w14:textId="77777777" w:rsidR="00E20B50" w:rsidRDefault="001F093F">
      <w:pPr>
        <w:numPr>
          <w:ilvl w:val="0"/>
          <w:numId w:val="10"/>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Eliminare dati</w:t>
      </w:r>
    </w:p>
    <w:p w14:paraId="734AC3D1" w14:textId="77777777" w:rsidR="00E20B50" w:rsidRDefault="00E20B50">
      <w:pPr>
        <w:rPr>
          <w:rFonts w:ascii="Times New Roman" w:eastAsia="Times New Roman" w:hAnsi="Times New Roman" w:cs="Times New Roman"/>
          <w:color w:val="000000"/>
          <w:sz w:val="28"/>
          <w:szCs w:val="28"/>
        </w:rPr>
      </w:pPr>
    </w:p>
    <w:sectPr w:rsidR="00E20B50">
      <w:pgSz w:w="11906" w:h="16838"/>
      <w:pgMar w:top="1417" w:right="1134" w:bottom="1134" w:left="1134"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601B"/>
    <w:multiLevelType w:val="multilevel"/>
    <w:tmpl w:val="575CEC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CB7C73"/>
    <w:multiLevelType w:val="multilevel"/>
    <w:tmpl w:val="5AE80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EE1612"/>
    <w:multiLevelType w:val="multilevel"/>
    <w:tmpl w:val="D1483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514D31"/>
    <w:multiLevelType w:val="multilevel"/>
    <w:tmpl w:val="38A2F6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C83562B"/>
    <w:multiLevelType w:val="multilevel"/>
    <w:tmpl w:val="DD4C64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5041047"/>
    <w:multiLevelType w:val="multilevel"/>
    <w:tmpl w:val="610C95D0"/>
    <w:lvl w:ilvl="0">
      <w:start w:val="3"/>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6" w15:restartNumberingAfterBreak="0">
    <w:nsid w:val="59486EDD"/>
    <w:multiLevelType w:val="multilevel"/>
    <w:tmpl w:val="D4BE0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4A2535"/>
    <w:multiLevelType w:val="multilevel"/>
    <w:tmpl w:val="2728A7E0"/>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8" w15:restartNumberingAfterBreak="0">
    <w:nsid w:val="5E9F52E8"/>
    <w:multiLevelType w:val="multilevel"/>
    <w:tmpl w:val="86EC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2C4E1B"/>
    <w:multiLevelType w:val="multilevel"/>
    <w:tmpl w:val="47D64CEE"/>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0" w15:restartNumberingAfterBreak="0">
    <w:nsid w:val="77153267"/>
    <w:multiLevelType w:val="multilevel"/>
    <w:tmpl w:val="C47202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5"/>
  </w:num>
  <w:num w:numId="4">
    <w:abstractNumId w:val="8"/>
  </w:num>
  <w:num w:numId="5">
    <w:abstractNumId w:val="9"/>
  </w:num>
  <w:num w:numId="6">
    <w:abstractNumId w:val="6"/>
  </w:num>
  <w:num w:numId="7">
    <w:abstractNumId w:val="7"/>
  </w:num>
  <w:num w:numId="8">
    <w:abstractNumId w:val="10"/>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B50"/>
    <w:rsid w:val="001F093F"/>
    <w:rsid w:val="00626793"/>
    <w:rsid w:val="00E20B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3669"/>
  <w15:docId w15:val="{67AD1F4F-DA59-45D9-A3E6-EA70D3ED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noProof/>
    </w:rPr>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styleId="Grigliatabella">
    <w:name w:val="Table Grid"/>
    <w:basedOn w:val="Tabellanormale"/>
    <w:uiPriority w:val="39"/>
    <w:rsid w:val="004E4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A05E8"/>
    <w:pPr>
      <w:ind w:left="720"/>
      <w:contextualSpacing/>
    </w:pPr>
  </w:style>
  <w:style w:type="character" w:styleId="Collegamentoipertestuale">
    <w:name w:val="Hyperlink"/>
    <w:basedOn w:val="Carpredefinitoparagrafo"/>
    <w:uiPriority w:val="99"/>
    <w:unhideWhenUsed/>
    <w:rsid w:val="005A05E8"/>
    <w:rPr>
      <w:color w:val="0563C1" w:themeColor="hyperlink"/>
      <w:u w:val="single"/>
    </w:rPr>
  </w:style>
  <w:style w:type="character" w:styleId="Menzionenonrisolta">
    <w:name w:val="Unresolved Mention"/>
    <w:basedOn w:val="Carpredefinitoparagrafo"/>
    <w:uiPriority w:val="99"/>
    <w:semiHidden/>
    <w:unhideWhenUsed/>
    <w:rsid w:val="005A05E8"/>
    <w:rPr>
      <w:color w:val="605E5C"/>
      <w:shd w:val="clear" w:color="auto" w:fill="E1DFDD"/>
    </w:rPr>
  </w:style>
  <w:style w:type="paragraph" w:styleId="Nessunaspaziatura">
    <w:name w:val="No Spacing"/>
    <w:link w:val="NessunaspaziaturaCarattere"/>
    <w:uiPriority w:val="1"/>
    <w:qFormat/>
    <w:rsid w:val="00DD5E60"/>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DD5E60"/>
    <w:rPr>
      <w:rFonts w:eastAsiaTheme="minorEastAsia"/>
      <w:lang w:eastAsia="it-IT"/>
    </w:rPr>
  </w:style>
  <w:style w:type="paragraph" w:styleId="Sottotitolo">
    <w:name w:val="Subtitle"/>
    <w:basedOn w:val="Normale"/>
    <w:next w:val="Normale"/>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pPr>
      <w:spacing w:after="0" w:line="240" w:lineRule="auto"/>
    </w:pPr>
    <w:tblPr>
      <w:tblStyleRowBandSize w:val="1"/>
      <w:tblStyleColBandSize w:val="1"/>
      <w:tblCellMar>
        <w:left w:w="108" w:type="dxa"/>
        <w:right w:w="108" w:type="dxa"/>
      </w:tblCellMar>
    </w:tblPr>
  </w:style>
  <w:style w:type="table" w:customStyle="1" w:styleId="a1">
    <w:basedOn w:val="TableNormal3"/>
    <w:pPr>
      <w:spacing w:after="0" w:line="240" w:lineRule="auto"/>
    </w:pPr>
    <w:tblPr>
      <w:tblStyleRowBandSize w:val="1"/>
      <w:tblStyleColBandSize w:val="1"/>
      <w:tblCellMar>
        <w:left w:w="108" w:type="dxa"/>
        <w:right w:w="108"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pPr>
      <w:spacing w:after="0" w:line="240" w:lineRule="auto"/>
    </w:pPr>
    <w:tblPr>
      <w:tblStyleRowBandSize w:val="1"/>
      <w:tblStyleColBandSize w:val="1"/>
      <w:tblCellMar>
        <w:left w:w="108" w:type="dxa"/>
        <w:right w:w="108" w:type="dxa"/>
      </w:tblCellMar>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pPr>
      <w:spacing w:after="0" w:line="240" w:lineRule="auto"/>
    </w:pPr>
    <w:tblPr>
      <w:tblStyleRowBandSize w:val="1"/>
      <w:tblStyleColBandSize w:val="1"/>
      <w:tblCellMar>
        <w:left w:w="108" w:type="dxa"/>
        <w:right w:w="108" w:type="dxa"/>
      </w:tblCellMar>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3"/>
    <w:pPr>
      <w:spacing w:after="0" w:line="240" w:lineRule="auto"/>
    </w:pPr>
    <w:tblPr>
      <w:tblStyleRowBandSize w:val="1"/>
      <w:tblStyleColBandSize w:val="1"/>
      <w:tblCellMar>
        <w:left w:w="108" w:type="dxa"/>
        <w:right w:w="108" w:type="dxa"/>
      </w:tblCellMar>
    </w:tblPr>
  </w:style>
  <w:style w:type="table" w:customStyle="1" w:styleId="ae">
    <w:basedOn w:val="TableNormal3"/>
    <w:pPr>
      <w:spacing w:after="0" w:line="240" w:lineRule="auto"/>
    </w:pPr>
    <w:tblPr>
      <w:tblStyleRowBandSize w:val="1"/>
      <w:tblStyleColBandSize w:val="1"/>
      <w:tblCellMar>
        <w:left w:w="108" w:type="dxa"/>
        <w:right w:w="108" w:type="dxa"/>
      </w:tblCellMar>
    </w:tblPr>
  </w:style>
  <w:style w:type="table" w:customStyle="1" w:styleId="af">
    <w:basedOn w:val="TableNormal3"/>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gif"/><Relationship Id="rId10" Type="http://schemas.openxmlformats.org/officeDocument/2006/relationships/hyperlink" Target="https://www.lloydsfarmacia.it" TargetMode="External"/><Relationship Id="rId4" Type="http://schemas.openxmlformats.org/officeDocument/2006/relationships/webSettings" Target="webSettings.xml"/><Relationship Id="rId9" Type="http://schemas.openxmlformats.org/officeDocument/2006/relationships/hyperlink" Target="https://www.epharma.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1488</Words>
  <Characters>8484</Characters>
  <Application>Microsoft Office Word</Application>
  <DocSecurity>0</DocSecurity>
  <Lines>70</Lines>
  <Paragraphs>19</Paragraphs>
  <ScaleCrop>false</ScaleCrop>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antonio martucci</cp:lastModifiedBy>
  <cp:revision>3</cp:revision>
  <dcterms:created xsi:type="dcterms:W3CDTF">2019-11-21T09:20:00Z</dcterms:created>
  <dcterms:modified xsi:type="dcterms:W3CDTF">2019-12-11T09:38:00Z</dcterms:modified>
</cp:coreProperties>
</file>