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825B7">
      <w:pPr>
        <w:jc w:val="center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MAE0330 - Análise Multivariada de Dados</w:t>
      </w:r>
    </w:p>
    <w:p w:rsidR="00000000" w:rsidRDefault="006825B7">
      <w:pPr>
        <w:jc w:val="center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Lista 6 - 202</w:t>
      </w:r>
      <w:r w:rsidR="00620CC4">
        <w:rPr>
          <w:b/>
          <w:bCs/>
          <w:sz w:val="24"/>
          <w:szCs w:val="24"/>
          <w:lang w:val="pt-BR"/>
        </w:rPr>
        <w:t>2</w:t>
      </w:r>
    </w:p>
    <w:p w:rsidR="00000000" w:rsidRDefault="006825B7">
      <w:pPr>
        <w:rPr>
          <w:sz w:val="24"/>
          <w:szCs w:val="24"/>
          <w:lang w:val="pt-BR"/>
        </w:rPr>
      </w:pPr>
    </w:p>
    <w:p w:rsidR="00000000" w:rsidRDefault="006825B7">
      <w:pPr>
        <w:rPr>
          <w:sz w:val="24"/>
          <w:szCs w:val="24"/>
          <w:lang w:val="pt-BR"/>
        </w:rPr>
      </w:pPr>
    </w:p>
    <w:p w:rsidR="00000000" w:rsidRDefault="006825B7">
      <w:pPr>
        <w:rPr>
          <w:sz w:val="24"/>
          <w:szCs w:val="24"/>
          <w:lang w:val="pt-BR"/>
        </w:rPr>
      </w:pPr>
    </w:p>
    <w:p w:rsidR="00000000" w:rsidRDefault="006825B7">
      <w:pPr>
        <w:rPr>
          <w:sz w:val="24"/>
          <w:szCs w:val="24"/>
          <w:lang w:val="pt-BR"/>
        </w:rPr>
      </w:pPr>
    </w:p>
    <w:p w:rsidR="00000000" w:rsidRDefault="006825B7">
      <w:pPr>
        <w:numPr>
          <w:ilvl w:val="0"/>
          <w:numId w:val="1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Fazer a Análise de Correspondência para o banco de dados “mochila”</w:t>
      </w:r>
    </w:p>
    <w:p w:rsidR="00000000" w:rsidRDefault="006825B7">
      <w:pPr>
        <w:rPr>
          <w:sz w:val="24"/>
          <w:szCs w:val="24"/>
          <w:lang w:val="pt-BR"/>
        </w:rPr>
      </w:pPr>
    </w:p>
    <w:p w:rsidR="00000000" w:rsidRDefault="006825B7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Deseja-se verificar a associação entre:</w:t>
      </w:r>
    </w:p>
    <w:p w:rsidR="00000000" w:rsidRDefault="006825B7">
      <w:pPr>
        <w:numPr>
          <w:ilvl w:val="0"/>
          <w:numId w:val="2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Lado da escoliose e tipo de mochila</w:t>
      </w:r>
    </w:p>
    <w:p w:rsidR="00000000" w:rsidRDefault="006825B7">
      <w:pPr>
        <w:numPr>
          <w:ilvl w:val="0"/>
          <w:numId w:val="2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Lado da escoliose e modo de carregar a mochila</w:t>
      </w:r>
    </w:p>
    <w:p w:rsidR="00000000" w:rsidRDefault="006825B7">
      <w:pPr>
        <w:numPr>
          <w:ilvl w:val="0"/>
          <w:numId w:val="2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Lado d</w:t>
      </w:r>
      <w:r>
        <w:rPr>
          <w:sz w:val="24"/>
          <w:szCs w:val="24"/>
          <w:lang w:val="pt-BR"/>
        </w:rPr>
        <w:t>a escoliose e ambos, tipo de mochila e modo de carregar a mochila (usar tabelas combinadas e tabelas empilhadas)</w:t>
      </w:r>
      <w:r w:rsidR="00620CC4">
        <w:rPr>
          <w:sz w:val="24"/>
          <w:szCs w:val="24"/>
          <w:lang w:val="pt-BR"/>
        </w:rPr>
        <w:t xml:space="preserve">. Para fazer a tabela combinada, agrupe as categorias de modo de carregar em: 1 - nos dois ombros + no tronco, 2 – em um ombro + na mão direita </w:t>
      </w:r>
      <w:proofErr w:type="gramStart"/>
      <w:r w:rsidR="00620CC4">
        <w:rPr>
          <w:sz w:val="24"/>
          <w:szCs w:val="24"/>
          <w:lang w:val="pt-BR"/>
        </w:rPr>
        <w:t>+ na mão esquerda, 3 – outros)</w:t>
      </w:r>
      <w:proofErr w:type="gramEnd"/>
    </w:p>
    <w:p w:rsidR="00000000" w:rsidRDefault="006825B7">
      <w:pPr>
        <w:rPr>
          <w:sz w:val="24"/>
          <w:szCs w:val="24"/>
          <w:lang w:val="pt-BR"/>
        </w:rPr>
      </w:pPr>
    </w:p>
    <w:p w:rsidR="00000000" w:rsidRDefault="00620CC4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Detalhar a primeira análise. Nas seguintes, basta comentar a qualidade da representação e a interpretação do gráfico simétrico.</w:t>
      </w:r>
    </w:p>
    <w:p w:rsidR="00000000" w:rsidRDefault="006825B7">
      <w:pPr>
        <w:rPr>
          <w:sz w:val="24"/>
          <w:szCs w:val="24"/>
          <w:lang w:val="pt-BR"/>
        </w:rPr>
      </w:pPr>
    </w:p>
    <w:p w:rsidR="006825B7" w:rsidRDefault="006825B7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Data de entrega: </w:t>
      </w:r>
      <w:r w:rsidR="00620CC4">
        <w:rPr>
          <w:sz w:val="24"/>
          <w:szCs w:val="24"/>
          <w:lang w:val="pt-BR"/>
        </w:rPr>
        <w:t>04</w:t>
      </w:r>
      <w:r>
        <w:rPr>
          <w:sz w:val="24"/>
          <w:szCs w:val="24"/>
          <w:lang w:val="pt-BR"/>
        </w:rPr>
        <w:t>/1</w:t>
      </w:r>
      <w:r w:rsidR="00620CC4">
        <w:rPr>
          <w:sz w:val="24"/>
          <w:szCs w:val="24"/>
          <w:lang w:val="pt-BR"/>
        </w:rPr>
        <w:t>1</w:t>
      </w:r>
      <w:r>
        <w:rPr>
          <w:sz w:val="24"/>
          <w:szCs w:val="24"/>
          <w:lang w:val="pt-BR"/>
        </w:rPr>
        <w:t>/202</w:t>
      </w:r>
      <w:r w:rsidR="00620CC4">
        <w:rPr>
          <w:sz w:val="24"/>
          <w:szCs w:val="24"/>
          <w:lang w:val="pt-BR"/>
        </w:rPr>
        <w:t>2</w:t>
      </w:r>
    </w:p>
    <w:sectPr w:rsidR="006825B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24E4A7"/>
    <w:multiLevelType w:val="singleLevel"/>
    <w:tmpl w:val="7124E4A7"/>
    <w:lvl w:ilvl="0">
      <w:start w:val="1"/>
      <w:numFmt w:val="decimal"/>
      <w:suff w:val="space"/>
      <w:lvlText w:val="%1)"/>
      <w:lvlJc w:val="left"/>
    </w:lvl>
  </w:abstractNum>
  <w:abstractNum w:abstractNumId="1">
    <w:nsid w:val="71650B18"/>
    <w:multiLevelType w:val="singleLevel"/>
    <w:tmpl w:val="71650B18"/>
    <w:lvl w:ilvl="0">
      <w:start w:val="1"/>
      <w:numFmt w:val="lowerLetter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43C06FE2"/>
    <w:rsid w:val="002522CB"/>
    <w:rsid w:val="00620CC4"/>
    <w:rsid w:val="006825B7"/>
    <w:rsid w:val="0F89418A"/>
    <w:rsid w:val="284D4937"/>
    <w:rsid w:val="2E475B42"/>
    <w:rsid w:val="33AF071C"/>
    <w:rsid w:val="43C06FE2"/>
    <w:rsid w:val="6C0A298B"/>
    <w:rsid w:val="784A7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592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</dc:creator>
  <cp:lastModifiedBy>lucia</cp:lastModifiedBy>
  <cp:revision>2</cp:revision>
  <dcterms:created xsi:type="dcterms:W3CDTF">2022-10-21T15:19:00Z</dcterms:created>
  <dcterms:modified xsi:type="dcterms:W3CDTF">2022-10-21T15:19:00Z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1046-11.2.0.10323</vt:lpwstr>
  </property>
  <property fmtid="{D5CDD505-2E9C-101B-9397-08002B2CF9AE}" pid="3" name="ICV">
    <vt:lpwstr>CB61F33071E244B6AC7D373DBD5ECC27</vt:lpwstr>
  </property>
</Properties>
</file>