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1F" w:rsidRDefault="008B051F" w:rsidP="008B051F">
      <w:pPr>
        <w:jc w:val="both"/>
        <w:rPr>
          <w:rFonts w:ascii="Calibri" w:hAnsi="Calibri"/>
          <w:sz w:val="22"/>
          <w:szCs w:val="22"/>
        </w:rPr>
      </w:pPr>
    </w:p>
    <w:p w:rsidR="008B051F" w:rsidRPr="00750709" w:rsidRDefault="008B051F" w:rsidP="008B051F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  <w:r>
        <w:rPr>
          <w:rFonts w:ascii="Souvenir Lt BT" w:hAnsi="Souvenir Lt BT"/>
          <w:b/>
          <w:color w:val="FFC000"/>
          <w:sz w:val="28"/>
          <w:szCs w:val="28"/>
        </w:rPr>
        <w:t>19</w:t>
      </w:r>
      <w:r w:rsidRPr="00750709">
        <w:rPr>
          <w:rFonts w:ascii="Souvenir Lt BT" w:hAnsi="Souvenir Lt BT"/>
          <w:b/>
          <w:color w:val="FFC000"/>
          <w:sz w:val="28"/>
          <w:szCs w:val="28"/>
        </w:rPr>
        <w:t>. L’ENIGMA</w:t>
      </w:r>
    </w:p>
    <w:p w:rsidR="008B051F" w:rsidRDefault="008B051F" w:rsidP="008B051F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Il clima della Terra, se non corriamo ai ripari, è destinato a cambiare in tempi rapidi. Nella vignetta puoi vedere alcuni problemi (</w:t>
      </w:r>
      <w:r w:rsidRPr="001F1253">
        <w:rPr>
          <w:rFonts w:ascii="Trebuchet MS" w:hAnsi="Trebuchet MS"/>
        </w:rPr>
        <w:t>g</w:t>
      </w:r>
      <w:r>
        <w:rPr>
          <w:rFonts w:ascii="Trebuchet MS" w:hAnsi="Trebuchet MS"/>
        </w:rPr>
        <w:t>as di scarico, fumi industriali, ecc.) che possono alterare un fenomeno naturale. Quale? Leggi,</w:t>
      </w:r>
      <w:r w:rsidRPr="001F125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non in senso letterale, </w:t>
      </w:r>
      <w:r w:rsidRPr="001F1253">
        <w:rPr>
          <w:rFonts w:ascii="Trebuchet MS" w:hAnsi="Trebuchet MS"/>
        </w:rPr>
        <w:t xml:space="preserve">le affermazioni dei </w:t>
      </w:r>
      <w:r>
        <w:rPr>
          <w:rFonts w:ascii="Trebuchet MS" w:hAnsi="Trebuchet MS"/>
        </w:rPr>
        <w:t xml:space="preserve">personaggi, e </w:t>
      </w:r>
      <w:r w:rsidRPr="001F1253">
        <w:rPr>
          <w:rFonts w:ascii="Trebuchet MS" w:hAnsi="Trebuchet MS"/>
        </w:rPr>
        <w:t>trova al</w:t>
      </w:r>
      <w:r>
        <w:rPr>
          <w:rFonts w:ascii="Trebuchet MS" w:hAnsi="Trebuchet MS"/>
        </w:rPr>
        <w:t xml:space="preserve">tri significati che rimandano alla soluzione nascosta anche nell’anagramma sotto indicato. </w:t>
      </w:r>
      <w:r w:rsidRPr="001F125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Trascina poi le lettere e riportale nell’ordine corretto. Apparirà un popup quando avrai risolto il gioco. Buon divertimento!</w:t>
      </w:r>
    </w:p>
    <w:p w:rsidR="008B051F" w:rsidRDefault="008B051F" w:rsidP="008B051F">
      <w:pPr>
        <w:jc w:val="both"/>
        <w:rPr>
          <w:rFonts w:ascii="Trebuchet MS" w:hAnsi="Trebuchet MS"/>
        </w:rPr>
      </w:pPr>
      <w:r>
        <w:rPr>
          <w:noProof/>
          <w:lang w:eastAsia="it-I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132080</wp:posOffset>
            </wp:positionV>
            <wp:extent cx="6116955" cy="3442970"/>
            <wp:effectExtent l="0" t="0" r="0" b="5080"/>
            <wp:wrapNone/>
            <wp:docPr id="13" name="Immagine 13" descr="C:\Users\bergamod\Documents\Fondazione AMGA\Progetto Sei Ecologico\Giochi\Giochi italiano\L'Enigma\Moise CdR Effetto ser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rgamod\Documents\Fondazione AMGA\Progetto Sei Ecologico\Giochi\Giochi italiano\L'Enigma\Moise CdR Effetto serra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5697220</wp:posOffset>
                </wp:positionH>
                <wp:positionV relativeFrom="paragraph">
                  <wp:posOffset>-1270</wp:posOffset>
                </wp:positionV>
                <wp:extent cx="419100" cy="371475"/>
                <wp:effectExtent l="16510" t="15240" r="12065" b="13335"/>
                <wp:wrapNone/>
                <wp:docPr id="12" name="Elaborazione alternativ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Elaborazione alternativa 12" o:spid="_x0000_s1026" type="#_x0000_t176" style="position:absolute;left:0;text-align:left;margin-left:448.6pt;margin-top:-.1pt;width:33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-1270</wp:posOffset>
                </wp:positionV>
                <wp:extent cx="419100" cy="371475"/>
                <wp:effectExtent l="17145" t="15240" r="11430" b="13335"/>
                <wp:wrapNone/>
                <wp:docPr id="11" name="Elaborazione alternativ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11" o:spid="_x0000_s1027" type="#_x0000_t176" style="position:absolute;left:0;text-align:left;margin-left:409.65pt;margin-top:-.1pt;width:3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-1270</wp:posOffset>
                </wp:positionV>
                <wp:extent cx="419100" cy="371475"/>
                <wp:effectExtent l="9525" t="15240" r="9525" b="13335"/>
                <wp:wrapNone/>
                <wp:docPr id="10" name="Elaborazione alternativ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10" o:spid="_x0000_s1028" type="#_x0000_t176" style="position:absolute;left:0;text-align:left;margin-left:372.3pt;margin-top:-.1pt;width:33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-1270</wp:posOffset>
                </wp:positionV>
                <wp:extent cx="419100" cy="371475"/>
                <wp:effectExtent l="9525" t="15240" r="9525" b="13335"/>
                <wp:wrapNone/>
                <wp:docPr id="9" name="Elaborazione alternativ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9" o:spid="_x0000_s1029" type="#_x0000_t176" style="position:absolute;left:0;text-align:left;margin-left:335.55pt;margin-top:-.1pt;width:33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-1270</wp:posOffset>
                </wp:positionV>
                <wp:extent cx="419100" cy="371475"/>
                <wp:effectExtent l="12700" t="15240" r="15875" b="13335"/>
                <wp:wrapNone/>
                <wp:docPr id="8" name="Elaborazione alternativ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8" o:spid="_x0000_s1030" type="#_x0000_t176" style="position:absolute;left:0;text-align:left;margin-left:287.8pt;margin-top:-.1pt;width:33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venir Lt BT" w:hAnsi="Souvenir Lt BT"/>
          <w:i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-1270</wp:posOffset>
                </wp:positionV>
                <wp:extent cx="419100" cy="371475"/>
                <wp:effectExtent l="14605" t="15240" r="13970" b="13335"/>
                <wp:wrapNone/>
                <wp:docPr id="7" name="Elaborazione alternativ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7" o:spid="_x0000_s1031" type="#_x0000_t176" style="position:absolute;left:0;text-align:left;margin-left:250.45pt;margin-top:-.1pt;width:33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venir Lt BT" w:hAnsi="Souvenir Lt BT"/>
          <w:i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-1270</wp:posOffset>
                </wp:positionV>
                <wp:extent cx="419100" cy="371475"/>
                <wp:effectExtent l="13970" t="15240" r="14605" b="13335"/>
                <wp:wrapNone/>
                <wp:docPr id="6" name="Elaborazione alternativ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6" o:spid="_x0000_s1032" type="#_x0000_t176" style="position:absolute;left:0;text-align:left;margin-left:212.15pt;margin-top:-.1pt;width:33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-1270</wp:posOffset>
                </wp:positionV>
                <wp:extent cx="419100" cy="371475"/>
                <wp:effectExtent l="18415" t="15240" r="10160" b="13335"/>
                <wp:wrapNone/>
                <wp:docPr id="5" name="Elaborazione alternativ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5" o:spid="_x0000_s1033" type="#_x0000_t176" style="position:absolute;left:0;text-align:left;margin-left:175.75pt;margin-top:-.1pt;width:33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venir Lt BT" w:hAnsi="Souvenir Lt BT"/>
          <w:i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-1270</wp:posOffset>
                </wp:positionV>
                <wp:extent cx="419100" cy="371475"/>
                <wp:effectExtent l="18415" t="15240" r="10160" b="13335"/>
                <wp:wrapNone/>
                <wp:docPr id="4" name="Elaborazione alternativ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4" o:spid="_x0000_s1034" type="#_x0000_t176" style="position:absolute;left:0;text-align:left;margin-left:137.5pt;margin-top:-.1pt;width:3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-1270</wp:posOffset>
                </wp:positionV>
                <wp:extent cx="419100" cy="371475"/>
                <wp:effectExtent l="15240" t="15240" r="13335" b="13335"/>
                <wp:wrapNone/>
                <wp:docPr id="3" name="Elaborazione alternativ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3" o:spid="_x0000_s1035" type="#_x0000_t176" style="position:absolute;left:0;text-align:left;margin-left:99.75pt;margin-top:-.1pt;width:33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-1270</wp:posOffset>
                </wp:positionV>
                <wp:extent cx="419100" cy="371475"/>
                <wp:effectExtent l="14605" t="15240" r="13970" b="13335"/>
                <wp:wrapNone/>
                <wp:docPr id="2" name="Elaborazione alternativ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2" o:spid="_x0000_s1036" type="#_x0000_t176" style="position:absolute;left:0;text-align:left;margin-left:49.45pt;margin-top:-.1pt;width:3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venir Lt BT" w:hAnsi="Souvenir Lt BT"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-1270</wp:posOffset>
                </wp:positionV>
                <wp:extent cx="419100" cy="371475"/>
                <wp:effectExtent l="18415" t="15240" r="10160" b="13335"/>
                <wp:wrapNone/>
                <wp:docPr id="1" name="Elaborazione alternativ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051F" w:rsidRPr="001B7375" w:rsidRDefault="008B051F" w:rsidP="008B051F">
                            <w:pPr>
                              <w:jc w:val="center"/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1B7375">
                              <w:rPr>
                                <w:rFonts w:ascii="Souvenir Lt BT" w:hAnsi="Souvenir Lt BT"/>
                                <w:b/>
                                <w:color w:val="FFC000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alternativa 1" o:spid="_x0000_s1037" type="#_x0000_t176" style="position:absolute;left:0;text-align:left;margin-left:11.5pt;margin-top:-.1pt;width:3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" strokecolor="#ffc000" strokeweight="1.5pt">
                <v:shadow color="#868686"/>
                <v:textbox>
                  <w:txbxContent>
                    <w:p w:rsidR="008B051F" w:rsidRPr="001B7375" w:rsidRDefault="008B051F" w:rsidP="008B051F">
                      <w:pPr>
                        <w:jc w:val="center"/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1B7375">
                        <w:rPr>
                          <w:rFonts w:ascii="Souvenir Lt BT" w:hAnsi="Souvenir Lt BT"/>
                          <w:b/>
                          <w:color w:val="FFC000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jc w:val="both"/>
        <w:rPr>
          <w:rFonts w:ascii="Trebuchet MS" w:hAnsi="Trebuchet MS"/>
        </w:rPr>
      </w:pPr>
    </w:p>
    <w:p w:rsidR="008B051F" w:rsidRDefault="008B051F" w:rsidP="008B051F">
      <w:pPr>
        <w:rPr>
          <w:rFonts w:ascii="Trebuchet MS" w:hAnsi="Trebuchet MS"/>
          <w:b/>
          <w:i/>
          <w:color w:val="E36C0A"/>
        </w:rPr>
      </w:pPr>
      <w:r w:rsidRPr="001F1253">
        <w:rPr>
          <w:rFonts w:ascii="Trebuchet MS" w:hAnsi="Trebuchet MS"/>
          <w:i/>
        </w:rPr>
        <w:t xml:space="preserve">Soluzione: </w:t>
      </w:r>
      <w:r w:rsidRPr="001B7375">
        <w:rPr>
          <w:rFonts w:ascii="Trebuchet MS" w:hAnsi="Trebuchet MS"/>
          <w:b/>
          <w:i/>
          <w:color w:val="FFC000"/>
        </w:rPr>
        <w:t>EFFETTO SERRA</w:t>
      </w:r>
    </w:p>
    <w:p w:rsidR="008B051F" w:rsidRPr="001F1253" w:rsidRDefault="008B051F" w:rsidP="008B051F">
      <w:pPr>
        <w:rPr>
          <w:rFonts w:ascii="Trebuchet MS" w:hAnsi="Trebuchet MS"/>
          <w:i/>
        </w:rPr>
      </w:pPr>
      <w:r w:rsidRPr="001F1253">
        <w:rPr>
          <w:rFonts w:ascii="Trebuchet MS" w:hAnsi="Trebuchet MS"/>
          <w:i/>
        </w:rPr>
        <w:t xml:space="preserve"> Le frasi devono essere interpretate con la seguente chiave di lettura:</w:t>
      </w:r>
    </w:p>
    <w:p w:rsidR="008B051F" w:rsidRPr="001F1253" w:rsidRDefault="008B051F" w:rsidP="008B051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i/>
        </w:rPr>
      </w:pPr>
      <w:r w:rsidRPr="001F1253">
        <w:rPr>
          <w:rFonts w:ascii="Trebuchet MS" w:hAnsi="Trebuchet MS"/>
          <w:i/>
        </w:rPr>
        <w:t>“Ma io non ho proprio intenzione di cambiare clima” – il riferimento non è al clima caldo dei Tropici, indicato nel volantino pubblicitario, ma dal surriscaldamento del  nostro pianeta</w:t>
      </w:r>
    </w:p>
    <w:p w:rsidR="008B051F" w:rsidRPr="001F1253" w:rsidRDefault="008B051F" w:rsidP="008B051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i/>
        </w:rPr>
      </w:pPr>
      <w:r w:rsidRPr="001F1253">
        <w:rPr>
          <w:rFonts w:ascii="Trebuchet MS" w:hAnsi="Trebuchet MS"/>
          <w:i/>
        </w:rPr>
        <w:t>“Qui si respira una brutta atmosfera” – non si parla, come pare, di una condizione psicologica, ma dell’involucro gassoso che circonda il nostro pianeta</w:t>
      </w:r>
    </w:p>
    <w:p w:rsidR="008B051F" w:rsidRPr="001F1253" w:rsidRDefault="008B051F" w:rsidP="008B051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i/>
        </w:rPr>
      </w:pPr>
      <w:r w:rsidRPr="001F1253">
        <w:rPr>
          <w:rFonts w:ascii="Trebuchet MS" w:hAnsi="Trebuchet MS"/>
          <w:i/>
        </w:rPr>
        <w:t>“Non gasiamoci troppo” – il verbo “gasare” va inteso come inquinare, liberare nell’atmosfera gas di scarico</w:t>
      </w:r>
    </w:p>
    <w:p w:rsidR="008B051F" w:rsidRPr="001F1253" w:rsidRDefault="008B051F" w:rsidP="008B051F">
      <w:pPr>
        <w:numPr>
          <w:ilvl w:val="0"/>
          <w:numId w:val="1"/>
        </w:numPr>
        <w:spacing w:line="276" w:lineRule="auto"/>
        <w:rPr>
          <w:rFonts w:ascii="Trebuchet MS" w:hAnsi="Trebuchet MS"/>
          <w:i/>
        </w:rPr>
      </w:pPr>
      <w:r w:rsidRPr="001F1253">
        <w:rPr>
          <w:rFonts w:ascii="Trebuchet MS" w:hAnsi="Trebuchet MS"/>
          <w:i/>
        </w:rPr>
        <w:t>“No! Non ci puoi coltivare i pomodori”  - il sostantivo sottinteso qui è “serra”: la “serra” dell’effetto non è quella in cui si coltivano ortaggi!</w:t>
      </w:r>
    </w:p>
    <w:p w:rsidR="008B051F" w:rsidRPr="001F1253" w:rsidRDefault="008B051F" w:rsidP="008B051F">
      <w:pPr>
        <w:numPr>
          <w:ilvl w:val="0"/>
          <w:numId w:val="1"/>
        </w:numPr>
        <w:spacing w:line="276" w:lineRule="auto"/>
        <w:rPr>
          <w:rFonts w:ascii="Trebuchet MS" w:hAnsi="Trebuchet MS"/>
          <w:i/>
        </w:rPr>
      </w:pPr>
      <w:r w:rsidRPr="001F1253">
        <w:rPr>
          <w:rFonts w:ascii="Trebuchet MS" w:hAnsi="Trebuchet MS"/>
          <w:i/>
        </w:rPr>
        <w:t>“Ti si è alzata la temperatura!” – il riferimento è all’aumento delle temperature terrestri</w:t>
      </w:r>
    </w:p>
    <w:p w:rsidR="008B051F" w:rsidRPr="000E297E" w:rsidRDefault="008B051F" w:rsidP="008B051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i/>
        </w:rPr>
      </w:pPr>
      <w:r w:rsidRPr="000E297E">
        <w:rPr>
          <w:rFonts w:ascii="Trebuchet MS" w:hAnsi="Trebuchet MS"/>
          <w:i/>
        </w:rPr>
        <w:t>“Mi fai impressione! Ti è proprio stretto!” – qui il doppio senso è… davvero doppio: per l’espressione “Mi fai impressione” (sinonimo di: “Mi fai effetto”) e per il fatto che l’abito “è stretto” in quanto “serra” (voce del verbo serrare, stringere con forza)!</w:t>
      </w:r>
    </w:p>
    <w:p w:rsidR="0042703C" w:rsidRDefault="0042703C">
      <w:bookmarkStart w:id="0" w:name="_GoBack"/>
      <w:bookmarkEnd w:id="0"/>
    </w:p>
    <w:sectPr w:rsidR="004270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venir Lt BT">
    <w:altName w:val="LuzSans-Book"/>
    <w:charset w:val="00"/>
    <w:family w:val="roman"/>
    <w:pitch w:val="variable"/>
    <w:sig w:usb0="00000001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A6A26"/>
    <w:multiLevelType w:val="hybridMultilevel"/>
    <w:tmpl w:val="28AA7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1F"/>
    <w:rsid w:val="0042703C"/>
    <w:rsid w:val="008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05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05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dcterms:created xsi:type="dcterms:W3CDTF">2018-08-09T12:25:00Z</dcterms:created>
  <dcterms:modified xsi:type="dcterms:W3CDTF">2018-08-09T12:25:00Z</dcterms:modified>
</cp:coreProperties>
</file>