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00309" w14:textId="77777777" w:rsidR="007E7648" w:rsidRDefault="007E7648">
      <w:pPr>
        <w:ind w:left="0" w:hanging="2"/>
        <w:rPr>
          <w:lang w:val="es-ES_tradnl"/>
        </w:rPr>
      </w:pPr>
    </w:p>
    <w:p w14:paraId="79B8CF05" w14:textId="55960609" w:rsidR="007E7648" w:rsidRPr="007E7648" w:rsidRDefault="007E7648" w:rsidP="007E7648">
      <w:pPr>
        <w:widowControl w:val="0"/>
        <w:spacing w:after="20"/>
        <w:ind w:left="1" w:hanging="3"/>
        <w:jc w:val="center"/>
        <w:rPr>
          <w:b/>
          <w:bCs/>
          <w:iCs/>
          <w:sz w:val="28"/>
          <w:szCs w:val="28"/>
        </w:rPr>
      </w:pPr>
      <w:r w:rsidRPr="007E7648">
        <w:rPr>
          <w:b/>
          <w:bCs/>
          <w:iCs/>
          <w:sz w:val="28"/>
          <w:szCs w:val="28"/>
        </w:rPr>
        <w:t>Reglas del juego</w:t>
      </w:r>
    </w:p>
    <w:p w14:paraId="7DD2B500" w14:textId="77777777" w:rsidR="007E7648" w:rsidRPr="007E7648" w:rsidRDefault="007E7648" w:rsidP="007E7648">
      <w:pPr>
        <w:widowControl w:val="0"/>
        <w:spacing w:after="20"/>
        <w:ind w:left="0" w:hanging="2"/>
        <w:jc w:val="center"/>
        <w:rPr>
          <w:iCs/>
        </w:rPr>
      </w:pPr>
    </w:p>
    <w:p w14:paraId="41EAF51E" w14:textId="77777777" w:rsidR="007E7648" w:rsidRDefault="007E7648" w:rsidP="007E7648">
      <w:pPr>
        <w:widowControl w:val="0"/>
        <w:numPr>
          <w:ilvl w:val="0"/>
          <w:numId w:val="1"/>
        </w:numPr>
        <w:ind w:left="0" w:hanging="2"/>
        <w:rPr>
          <w:i/>
        </w:rPr>
      </w:pPr>
      <w:r>
        <w:rPr>
          <w:i/>
        </w:rPr>
        <w:t>The game consists of 28 tiles, and all are placed face down on the table.</w:t>
      </w:r>
    </w:p>
    <w:p w14:paraId="6DCA54F1" w14:textId="3C24C78F" w:rsidR="007E7648" w:rsidRDefault="007E7648" w:rsidP="007E7648">
      <w:pPr>
        <w:widowControl w:val="0"/>
        <w:numPr>
          <w:ilvl w:val="0"/>
          <w:numId w:val="1"/>
        </w:numPr>
        <w:ind w:left="0" w:hanging="2"/>
        <w:rPr>
          <w:i/>
        </w:rPr>
      </w:pPr>
      <w:r>
        <w:rPr>
          <w:i/>
        </w:rPr>
        <w:t>Each of the 4 students at the same table randomly select 7 titles of the game.</w:t>
      </w:r>
    </w:p>
    <w:p w14:paraId="0629819D" w14:textId="77777777" w:rsidR="007E7648" w:rsidRDefault="007E7648" w:rsidP="007E7648">
      <w:pPr>
        <w:widowControl w:val="0"/>
        <w:numPr>
          <w:ilvl w:val="0"/>
          <w:numId w:val="1"/>
        </w:numPr>
        <w:ind w:left="0" w:hanging="2"/>
        <w:rPr>
          <w:i/>
        </w:rPr>
      </w:pPr>
      <w:r>
        <w:rPr>
          <w:i/>
        </w:rPr>
        <w:t xml:space="preserve">The player who starts the game is drawn between the same students who make up the same game table. </w:t>
      </w:r>
    </w:p>
    <w:p w14:paraId="015E1245" w14:textId="77777777" w:rsidR="007E7648" w:rsidRDefault="007E7648" w:rsidP="007E7648">
      <w:pPr>
        <w:widowControl w:val="0"/>
        <w:numPr>
          <w:ilvl w:val="0"/>
          <w:numId w:val="1"/>
        </w:numPr>
        <w:ind w:left="0" w:hanging="2"/>
        <w:rPr>
          <w:i/>
        </w:rPr>
      </w:pPr>
      <w:r>
        <w:rPr>
          <w:i/>
        </w:rPr>
        <w:t xml:space="preserve">When placing a tile, all students involved at the table must agree that the tile placed is correct and matches the </w:t>
      </w:r>
      <w:r w:rsidRPr="00765284">
        <w:rPr>
          <w:i/>
        </w:rPr>
        <w:t>corresponding</w:t>
      </w:r>
      <w:r>
        <w:rPr>
          <w:i/>
        </w:rPr>
        <w:t xml:space="preserve"> concept. At this moment, the critical and constructive discussion between the students at the same game table is</w:t>
      </w:r>
      <w:r w:rsidRPr="00480E91">
        <w:rPr>
          <w:i/>
          <w:color w:val="FF0000"/>
        </w:rPr>
        <w:t xml:space="preserve"> </w:t>
      </w:r>
      <w:r w:rsidRPr="00765284">
        <w:rPr>
          <w:i/>
        </w:rPr>
        <w:t>open</w:t>
      </w:r>
      <w:r>
        <w:rPr>
          <w:i/>
        </w:rPr>
        <w:t xml:space="preserve">. </w:t>
      </w:r>
    </w:p>
    <w:p w14:paraId="10EF9751" w14:textId="77777777" w:rsidR="007E7648" w:rsidRDefault="007E7648" w:rsidP="007E7648">
      <w:pPr>
        <w:widowControl w:val="0"/>
        <w:numPr>
          <w:ilvl w:val="0"/>
          <w:numId w:val="1"/>
        </w:numPr>
        <w:ind w:left="0" w:hanging="2"/>
        <w:rPr>
          <w:i/>
        </w:rPr>
      </w:pPr>
      <w:r>
        <w:rPr>
          <w:i/>
        </w:rPr>
        <w:t xml:space="preserve">If the tile placed by a student on their first attempt is correct, then the player who placed it gets a correct answer and a score of +4. </w:t>
      </w:r>
    </w:p>
    <w:p w14:paraId="528CC562" w14:textId="77777777" w:rsidR="007E7648" w:rsidRDefault="007E7648" w:rsidP="007E7648">
      <w:pPr>
        <w:widowControl w:val="0"/>
        <w:numPr>
          <w:ilvl w:val="0"/>
          <w:numId w:val="1"/>
        </w:numPr>
        <w:ind w:left="0" w:hanging="2"/>
        <w:rPr>
          <w:i/>
        </w:rPr>
      </w:pPr>
      <w:r>
        <w:rPr>
          <w:i/>
        </w:rPr>
        <w:t xml:space="preserve">If the tile placed by a student on their first attempt is not correct, then the group discussion is opened, a score of -2, but that player can place another tile </w:t>
      </w:r>
      <w:r w:rsidRPr="00765284">
        <w:rPr>
          <w:i/>
        </w:rPr>
        <w:t>correctly</w:t>
      </w:r>
      <w:r>
        <w:rPr>
          <w:i/>
        </w:rPr>
        <w:t xml:space="preserve"> without counting any positive scores on the second attempt. </w:t>
      </w:r>
    </w:p>
    <w:p w14:paraId="7D7D2677" w14:textId="6895F5B5" w:rsidR="007E7648" w:rsidRDefault="007E7648" w:rsidP="007E7648">
      <w:pPr>
        <w:widowControl w:val="0"/>
        <w:numPr>
          <w:ilvl w:val="0"/>
          <w:numId w:val="1"/>
        </w:numPr>
        <w:ind w:left="0" w:hanging="2"/>
        <w:rPr>
          <w:i/>
        </w:rPr>
      </w:pPr>
      <w:r>
        <w:rPr>
          <w:i/>
        </w:rPr>
        <w:t xml:space="preserve">If the student does not have any </w:t>
      </w:r>
      <w:r w:rsidRPr="00765284">
        <w:rPr>
          <w:i/>
        </w:rPr>
        <w:t>tile</w:t>
      </w:r>
      <w:r>
        <w:rPr>
          <w:i/>
        </w:rPr>
        <w:t xml:space="preserve"> that match </w:t>
      </w:r>
      <w:r w:rsidRPr="00765284">
        <w:rPr>
          <w:i/>
        </w:rPr>
        <w:t>with</w:t>
      </w:r>
      <w:r>
        <w:rPr>
          <w:i/>
        </w:rPr>
        <w:t xml:space="preserve"> the concepts of the other </w:t>
      </w:r>
      <w:r w:rsidRPr="00765284">
        <w:rPr>
          <w:i/>
        </w:rPr>
        <w:t>tiles</w:t>
      </w:r>
      <w:r>
        <w:rPr>
          <w:i/>
        </w:rPr>
        <w:t xml:space="preserve"> on the table, it is counted as a pass, and in this case, a score of 0 </w:t>
      </w:r>
      <w:r w:rsidRPr="00765284">
        <w:rPr>
          <w:i/>
        </w:rPr>
        <w:t>should be placed</w:t>
      </w:r>
      <w:r>
        <w:rPr>
          <w:i/>
        </w:rPr>
        <w:t>. It is not counted as a correct or incorrect answer</w:t>
      </w:r>
      <w:r>
        <w:rPr>
          <w:i/>
        </w:rPr>
        <w:t xml:space="preserve"> a</w:t>
      </w:r>
      <w:r>
        <w:rPr>
          <w:i/>
        </w:rPr>
        <w:t xml:space="preserve">nd </w:t>
      </w:r>
      <w:r w:rsidRPr="00765284">
        <w:rPr>
          <w:i/>
        </w:rPr>
        <w:t>simply follow the next player’s turn.</w:t>
      </w:r>
    </w:p>
    <w:p w14:paraId="45398E01" w14:textId="77777777" w:rsidR="007E7648" w:rsidRDefault="007E7648" w:rsidP="007E7648">
      <w:pPr>
        <w:widowControl w:val="0"/>
        <w:numPr>
          <w:ilvl w:val="0"/>
          <w:numId w:val="1"/>
        </w:numPr>
        <w:ind w:left="0" w:hanging="2"/>
        <w:rPr>
          <w:i/>
        </w:rPr>
      </w:pPr>
      <w:r>
        <w:rPr>
          <w:i/>
        </w:rPr>
        <w:t xml:space="preserve">All players must record the number of correct or incorrect answers and the respective score on each move. </w:t>
      </w:r>
    </w:p>
    <w:p w14:paraId="4C09900F" w14:textId="77777777" w:rsidR="007E7648" w:rsidRDefault="007E7648" w:rsidP="007E7648">
      <w:pPr>
        <w:widowControl w:val="0"/>
        <w:numPr>
          <w:ilvl w:val="0"/>
          <w:numId w:val="1"/>
        </w:numPr>
        <w:spacing w:after="20"/>
        <w:ind w:left="0" w:hanging="2"/>
        <w:rPr>
          <w:i/>
        </w:rPr>
      </w:pPr>
      <w:r>
        <w:rPr>
          <w:i/>
        </w:rPr>
        <w:t>The winner will be the first player to run out of tiles or, in case the game is locked, and the winner will be the student with the highest positive total score.</w:t>
      </w:r>
    </w:p>
    <w:p w14:paraId="19FC28E0" w14:textId="77777777" w:rsidR="007E7648" w:rsidRPr="007E7648" w:rsidRDefault="007E7648">
      <w:pPr>
        <w:ind w:left="0" w:hanging="2"/>
        <w:rPr>
          <w:lang w:val="en-US"/>
        </w:rPr>
      </w:pPr>
    </w:p>
    <w:sectPr w:rsidR="007E7648" w:rsidRPr="007E764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015C3"/>
    <w:multiLevelType w:val="multilevel"/>
    <w:tmpl w:val="2E1C4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07818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648"/>
    <w:rsid w:val="003D56F7"/>
    <w:rsid w:val="007E76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5A3AC62"/>
  <w15:chartTrackingRefBased/>
  <w15:docId w15:val="{F38274C0-2430-504A-91A1-AFF7357D3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648"/>
    <w:pPr>
      <w:suppressAutoHyphens/>
      <w:spacing w:after="0" w:line="1" w:lineRule="atLeast"/>
      <w:ind w:leftChars="-1" w:left="-1" w:hangingChars="1" w:hanging="1"/>
      <w:jc w:val="both"/>
      <w:textDirection w:val="btLr"/>
      <w:textAlignment w:val="top"/>
      <w:outlineLvl w:val="0"/>
    </w:pPr>
    <w:rPr>
      <w:rFonts w:ascii="Calibri" w:eastAsia="Calibri" w:hAnsi="Calibri" w:cs="Calibri"/>
      <w:kern w:val="0"/>
      <w:position w:val="-1"/>
      <w:sz w:val="20"/>
      <w:lang w:val="en-GB"/>
      <w14:ligatures w14:val="none"/>
    </w:rPr>
  </w:style>
  <w:style w:type="paragraph" w:styleId="Ttulo1">
    <w:name w:val="heading 1"/>
    <w:basedOn w:val="Normal"/>
    <w:next w:val="Normal"/>
    <w:link w:val="Ttulo1Car"/>
    <w:uiPriority w:val="9"/>
    <w:qFormat/>
    <w:rsid w:val="007E7648"/>
    <w:pPr>
      <w:keepNext/>
      <w:keepLines/>
      <w:spacing w:before="360" w:after="8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E76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E76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76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76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764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64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64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64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6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E76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E76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76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76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76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6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6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648"/>
    <w:rPr>
      <w:rFonts w:eastAsiaTheme="majorEastAsia" w:cstheme="majorBidi"/>
      <w:color w:val="272727" w:themeColor="text1" w:themeTint="D8"/>
    </w:rPr>
  </w:style>
  <w:style w:type="paragraph" w:styleId="Ttulo">
    <w:name w:val="Title"/>
    <w:basedOn w:val="Normal"/>
    <w:next w:val="Normal"/>
    <w:link w:val="TtuloCar"/>
    <w:uiPriority w:val="10"/>
    <w:qFormat/>
    <w:rsid w:val="007E7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6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6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6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648"/>
    <w:pPr>
      <w:spacing w:before="160"/>
      <w:jc w:val="center"/>
    </w:pPr>
    <w:rPr>
      <w:i/>
      <w:iCs/>
      <w:color w:val="404040" w:themeColor="text1" w:themeTint="BF"/>
    </w:rPr>
  </w:style>
  <w:style w:type="character" w:customStyle="1" w:styleId="CitaCar">
    <w:name w:val="Cita Car"/>
    <w:basedOn w:val="Fuentedeprrafopredeter"/>
    <w:link w:val="Cita"/>
    <w:uiPriority w:val="29"/>
    <w:rsid w:val="007E7648"/>
    <w:rPr>
      <w:i/>
      <w:iCs/>
      <w:color w:val="404040" w:themeColor="text1" w:themeTint="BF"/>
    </w:rPr>
  </w:style>
  <w:style w:type="paragraph" w:styleId="Prrafodelista">
    <w:name w:val="List Paragraph"/>
    <w:basedOn w:val="Normal"/>
    <w:uiPriority w:val="34"/>
    <w:qFormat/>
    <w:rsid w:val="007E7648"/>
    <w:pPr>
      <w:ind w:left="720"/>
      <w:contextualSpacing/>
    </w:pPr>
  </w:style>
  <w:style w:type="character" w:styleId="nfasisintenso">
    <w:name w:val="Intense Emphasis"/>
    <w:basedOn w:val="Fuentedeprrafopredeter"/>
    <w:uiPriority w:val="21"/>
    <w:qFormat/>
    <w:rsid w:val="007E7648"/>
    <w:rPr>
      <w:i/>
      <w:iCs/>
      <w:color w:val="0F4761" w:themeColor="accent1" w:themeShade="BF"/>
    </w:rPr>
  </w:style>
  <w:style w:type="paragraph" w:styleId="Citadestacada">
    <w:name w:val="Intense Quote"/>
    <w:basedOn w:val="Normal"/>
    <w:next w:val="Normal"/>
    <w:link w:val="CitadestacadaCar"/>
    <w:uiPriority w:val="30"/>
    <w:qFormat/>
    <w:rsid w:val="007E76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7648"/>
    <w:rPr>
      <w:i/>
      <w:iCs/>
      <w:color w:val="0F4761" w:themeColor="accent1" w:themeShade="BF"/>
    </w:rPr>
  </w:style>
  <w:style w:type="character" w:styleId="Referenciaintensa">
    <w:name w:val="Intense Reference"/>
    <w:basedOn w:val="Fuentedeprrafopredeter"/>
    <w:uiPriority w:val="32"/>
    <w:qFormat/>
    <w:rsid w:val="007E76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220</Words>
  <Characters>1210</Characters>
  <Application>Microsoft Office Word</Application>
  <DocSecurity>0</DocSecurity>
  <Lines>10</Lines>
  <Paragraphs>2</Paragraphs>
  <ScaleCrop>false</ScaleCrop>
  <Company/>
  <LinksUpToDate>false</LinksUpToDate>
  <CharactersWithSpaces>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Miguel Méndez Díaz</dc:creator>
  <cp:keywords/>
  <dc:description/>
  <cp:lastModifiedBy>Luis Miguel Méndez Díaz</cp:lastModifiedBy>
  <cp:revision>1</cp:revision>
  <dcterms:created xsi:type="dcterms:W3CDTF">2025-04-11T14:15:00Z</dcterms:created>
  <dcterms:modified xsi:type="dcterms:W3CDTF">2025-04-11T14:17:00Z</dcterms:modified>
</cp:coreProperties>
</file>