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rPr>
          <w:rFonts w:ascii="Arial" w:cs="Arial" w:eastAsia="Arial" w:hAnsi="Arial"/>
          <w:b/>
          <w:bCs/>
          <w:color w:val="0F7B6C"/>
          <w:sz w:val="72"/>
          <w:szCs w:val="72"/>
        </w:rPr>
        <w:t xml:space="preserve">FAROL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2E44"/>
          <w:sz w:val="30"/>
          <w:szCs w:val="30"/>
        </w:rPr>
        <w:t xml:space="preserve">ROADMAP COMERCIAL &amp; ESTRATEGICO 2026-2027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455A64"/>
          <w:sz w:val="22"/>
          <w:szCs w:val="22"/>
        </w:rPr>
        <w:t xml:space="preserve">Fintech Personal · Brasil &amp; LATAM · Expansion Internacional</w:t>
      </w:r>
    </w:p>
    <w:p>
      <w:pPr>
        <w:spacing w:after="60" w:before="500"/>
        <w:jc w:val="center"/>
      </w:pPr>
      <w:r>
        <w:rPr>
          <w:rFonts w:ascii="Arial" w:cs="Arial" w:eastAsia="Arial" w:hAnsi="Arial"/>
          <w:color w:val="B0BEC5"/>
          <w:sz w:val="18"/>
          <w:szCs w:val="18"/>
        </w:rPr>
        <w:t xml:space="preserve">Version: Mayo 2026  |  Confidencial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Resumen Ejecutivo</w:t>
      </w:r>
    </w:p>
    <w:p>
      <w:pPr>
        <w:pBdr>
          <w:left w:val="thick" w:color="0F7B6C" w:sz="12" w:space="8"/>
        </w:pBdr>
        <w:spacing w:after="100" w:before="100"/>
        <w:ind w:left="200"/>
      </w:pPr>
      <w:r>
        <w:rPr>
          <w:rFonts w:ascii="Arial" w:cs="Arial" w:eastAsia="Arial" w:hAnsi="Arial"/>
          <w:i/>
          <w:iCs/>
          <w:color w:val="1A2E44"/>
          <w:sz w:val="19"/>
          <w:szCs w:val="19"/>
        </w:rPr>
        <w:t xml:space="preserve">Farol no es otra app de gastos. Es un motor de inteligencia financiera personal — la primera plataforma de LATAM que combina forecasting real, cuotas, recurrentes, proyeccion de saldo e insights proactivos en una UX moderna y sin friccion.</w:t>
      </w:r>
    </w:p>
    <w:p>
      <w:pPr>
        <w:spacing w:after="1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Stack: Flutter 3 + Supabase + Riverpod 2 + Drift (offline-first). El motor financiero predictivo esta completo y en produccion. El sistema multi-workspace colaborativo (V26-V35) esta activo desde mayo 2026. La prioridad ahora es escalar usuarios, monetizar y preparar expansion regional.</w:t>
      </w:r>
    </w:p>
    <w:p>
      <w:pPr>
        <w:spacing w:after="14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Este documento es el mapa operativo para convertir un producto tecnico excelente en un negocio SaaS rentable.</w:t>
      </w:r>
    </w:p>
    <w:p>
      <w:pPr>
        <w:pBdr>
          <w:bottom w:val="single" w:color="B2DFDB" w:sz="4" w:space="1"/>
        </w:pBdr>
        <w:spacing w:after="100" w:before="100"/>
      </w:pPr>
      <w:r>
        <w:t xml:space="preserve"/>
      </w: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0F7B6C" w:val="clear"/>
        </w:rPr>
        <w:t xml:space="preserve">  PARTE I - ESTRATEGIA DE MERCADO  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1. Estrategia de Posicionamiento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1.1 La Tesis Central</w:t>
      </w:r>
    </w:p>
    <w:p>
      <w:pPr>
        <w:pBdr>
          <w:left w:val="thick" w:color="0F7B6C" w:sz="12" w:space="8"/>
        </w:pBdr>
        <w:spacing w:after="100" w:before="100"/>
        <w:ind w:left="200"/>
      </w:pPr>
      <w:r>
        <w:rPr>
          <w:rFonts w:ascii="Arial" w:cs="Arial" w:eastAsia="Arial" w:hAnsi="Arial"/>
          <w:i/>
          <w:iCs/>
          <w:color w:val="1A2E44"/>
          <w:sz w:val="19"/>
          <w:szCs w:val="19"/>
        </w:rPr>
        <w:t xml:space="preserve">Mensaje INCORRECTO: "Controla tus gastos"   -&gt;   Mensaje CORRECTO: "Entiende el futuro de tu dinero"</w:t>
      </w:r>
    </w:p>
    <w:p>
      <w:pPr>
        <w:spacing w:after="1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El mercado de finanzas personales en LATAM esta saturado de apps de registro de gastos. El insight diferenciador de Farol: los usuarios de clase media no tienen problema registrando gastos — tienen problema interpretando su situacion futura. No saben que pasara con su dinero en 30, 60 o 90 dias.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1.2 Propuesta de Valor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Problema Real del Usuario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Solucion Farol</w:t>
            </w:r>
          </w:p>
        </w:tc>
      </w:tr>
      <w:tr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se si puedo pagar las cuotas de diciembre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Proyeccion de saldo con installment plans a 90 dias</w:t>
            </w:r>
          </w:p>
        </w:tc>
      </w:tr>
      <w:tr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 sueldo cambia por vacaciones/aguinaldo/13 salario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Forecasting ajustado a calendario CLT: FGTS, 13, INSS</w:t>
            </w:r>
          </w:p>
        </w:tc>
      </w:tr>
      <w:tr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se cuanto sobra para ahorrar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Balance hero + burn rate + liquidity risk en tiempo real</w:t>
            </w:r>
          </w:p>
        </w:tc>
      </w:tr>
      <w:tr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entiendo por que termino sin plata a fin de mes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IntelligenceLayer: 12 reglas de insights proactivos</w:t>
            </w:r>
          </w:p>
        </w:tc>
      </w:tr>
      <w:tr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 pareja y yo no nos coordinamos financieramente</w:t>
            </w:r>
          </w:p>
        </w:tc>
        <w:tc>
          <w:tcPr>
            <w:tcW w:type="dxa" w:w="46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Multi-workspace colaborativo con attribution y activity feed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1.3 Posicionamiento Competitivo</w:t>
      </w:r>
    </w:p>
    <w:p>
      <w:pPr>
        <w:spacing w:after="14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Farol ocupa el espacio blanco entre apps de registro reactivo (Mobills, Organizze) y ecosistemas bancarios cerrados (Nubank, Itau): un planificador financiero inteligente, agnostico de banco, con forecasting real y colaboracion familiar.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2. ICP — Ideal Customer Profile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2.1 ICP Primario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Edad y clase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25-40 anos, clase media-alta brasilena (R$ 5k-20k/mes)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Situacion laboral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CLT mid-senior, puede tener freelance o MEI secundario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Situacion de deuda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1-3 tarjetas activas, 1 financiamiento (auto o inmueble)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Geografía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Sao Paulo, Belo Horizonte, Curitiba, Porto Alegre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 literacy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Alto: usa 5+ apps financieras, frustrado con todas ellas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Pain point critico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sabe si podra permitirse algo en 2-3 meses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Motivacion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Certeza sobre el futuro, no solo historial del pasado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Canales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YouTube finanzas BR, Reddit r/financaspessoaisbr, X, LinkedIn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2.2 ICP Secundario (Crecimiento)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Parejas/familias que comparten finanzas — workspace colaborativo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Freelancers/MEI con ingresos variables que necesitan forecasting de liquidez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Emprendedores early-stage separando finanzas personales de negocio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2.3 Anti-ICP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Usuarios de bajos ingresos buscando app gratuita permanente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Empresas B2B — no es el mercado inicial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Usuarios mayores de 55 con baja adopcion digital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3. Buyer Personas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Persona 1 — Mariana, 31 · Analista de Marketing Senior · Sao Paulo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Renta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R$ 9.000/mes CLT + freelas esporadicos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Deudas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Tarjeta Nubank + financiamiento notebook 12x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Viajar a Europa en 18 meses sin endeudarse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Frustracion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Ninguna app le dice si puede ahorrar para el viaje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Uso de Farol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diario, proyeccion de saldo, meta de ahorro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WTP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R$ 25-35/mes si le evita una decision financiera mala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Canal adquisicion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TikTok finance, YouTube, Instagram Reels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Persona 2 — Rafael, 38 · Desenvolvedor Senior · Remoto PJ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Renta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R$ 18.000/mes MEI — ingresos variables por proyecto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Deudas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Financiamiento inmobiliario + 2 tarjetas + cuotas equipos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Saber cuanto puede retirar del MEI sin asfixiar caja personal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Frustracion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 visibilidad de runway personal entre meses buenos y malos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Uso de Farol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Forecasting de liquidez, recurrentes, cashflow chart 90 dias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WTP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R$ 45-60/mes — valora features avanzados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Canal adquisicion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Hacker News, Twitter/X dev, podcasts tech BR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Persona 3 — Camila &amp; Pedro, 33/35 · Casal CLT · Sao Paulo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Situacion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Dos rentas CLT (R$ 7k + R$ 12k), alquiler, 1 hijo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Pain point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Nunca saben en que gasta cada uno — conflictos financieros de pareja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Transparencia total + meta de casa propia en 5 anos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Uso de Farol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Workspace colaborativo, attribution, activity feed, contribution bar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WTP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R$ 39-49/mes por workspace familiar (2 usuarios)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Canal adquisicion</w:t>
            </w:r>
          </w:p>
        </w:tc>
        <w:tc>
          <w:tcPr>
            <w:tcW w:type="dxa" w:w="6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Recomendacion de amigos, Reddit r/financaspessoais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4. Mercado Inicial Ideal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4.1 TAM / SAM / SOM — Brasil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Mercado</w:t>
            </w:r>
          </w:p>
        </w:tc>
        <w:tc>
          <w:tcPr>
            <w:tcW w:type="dxa" w:w="5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Definicion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Tamano estimado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TAM</w:t>
            </w:r>
          </w:p>
        </w:tc>
        <w:tc>
          <w:tcPr>
            <w:tcW w:type="dxa" w:w="5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Brasilenios con smartphone y renta &gt;R$ 3k/mes con deuda o ahorro activo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~42M personas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</w:t>
            </w:r>
          </w:p>
        </w:tc>
        <w:tc>
          <w:tcPr>
            <w:tcW w:type="dxa" w:w="5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Clase media-alta digital (R$ 5k-25k/mes) que pagaria por planning financiero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~12M personas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SOM</w:t>
            </w:r>
          </w:p>
        </w:tc>
        <w:tc>
          <w:tcPr>
            <w:tcW w:type="dxa" w:w="5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Early adopters tech en capitales principales (18 meses)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~800K personas</w:t>
            </w:r>
          </w:p>
        </w:tc>
      </w:tr>
    </w:tbl>
    <w:p>
      <w:pPr>
        <w:spacing w:after="1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 R$ 30/mes promedio: SOM = ~R$ 24M ARR potencial. Capturar 1% del SAM = 120K usuarios pagos = ~R$ 43M ARR.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4.2 Por que empezar en Brasil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Mayor economia de LATAM — PIB per capita digital comparable con Europa del Este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Nubank creo la masa critica de usuarios comodos con fintech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CLT, 13, FGTS, INSS — Farol ya tiene estas complejidades modeladas en el engine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Mercado de personal finance digital: crecimiento ~28% YoY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Regulatorio: LGPD manejable para fintech sin licencia bancaria</w:t>
      </w: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0F7B6C" w:val="clear"/>
        </w:rPr>
        <w:t xml:space="preserve">  PARTE II - LANZAMIENTO  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5. Estrategia de Lanzamiento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5.1 Estado Real del Producto (Mayo 2026)</w:t>
      </w:r>
    </w:p>
    <w:p>
      <w:pPr>
        <w:pBdr>
          <w:left w:val="thick" w:color="E67E22" w:sz="12" w:space="8"/>
        </w:pBdr>
        <w:spacing w:after="100" w:before="100"/>
        <w:ind w:left="200"/>
      </w:pPr>
      <w:r>
        <w:rPr>
          <w:rFonts w:ascii="Arial" w:cs="Arial" w:eastAsia="Arial" w:hAnsi="Arial"/>
          <w:i/>
          <w:iCs/>
          <w:color w:val="1A2E44"/>
          <w:sz w:val="19"/>
          <w:szCs w:val="19"/>
        </w:rPr>
        <w:t xml:space="preserve">Farol NO esta en fase MVP clasico. El motor financiero predictivo completo, el sistema multi-workspace colaborativo (V26-V35) y la infraestructura de produccion ya estan activos. El desafio es Go-To-Market, no producto.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5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financiero (FinancialEngine + ForecastingEngine + EnvelopeEngine)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5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Cuotas/installment plans (V21-V23)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5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Recurrentes + RecurrenceResolver (V24-V25)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5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IntelligenceLayer (12 reglas de insights)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5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Multi-workspace colaborativo (V26-V35)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5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Attribution + Activity Feed + Realtime Presence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5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Offline-first (SyncManager + OperationQueue)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5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layout adaptativo (NavigationRail)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5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 (52+ tests unitarios)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5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Monetizacion / Freemium gates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 — PROXIMO PASO CRITICO</w:t>
            </w:r>
          </w:p>
        </w:tc>
      </w:tr>
      <w:tr>
        <w:tc>
          <w:tcPr>
            <w:tcW w:type="dxa" w:w="5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Pasarela de pagos (Stripe BR / Iugu)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 — PROXIMO PASO CRITICO</w:t>
            </w:r>
          </w:p>
        </w:tc>
      </w:tr>
      <w:tr>
        <w:tc>
          <w:tcPr>
            <w:tcW w:type="dxa" w:w="5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Store + Play Store publish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 — ALTA PRIORIDAD</w:t>
            </w:r>
          </w:p>
        </w:tc>
      </w:tr>
      <w:tr>
        <w:tc>
          <w:tcPr>
            <w:tcW w:type="dxa" w:w="5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Onboarding flow optimizado para conversion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 — ALTA PRIORIDAD</w:t>
            </w:r>
          </w:p>
        </w:tc>
      </w:tr>
      <w:tr>
        <w:tc>
          <w:tcPr>
            <w:tcW w:type="dxa" w:w="5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Landing page + waitlist con referral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 — ALTA PRIORIDAD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5.2 Fases de Lanzamiento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55A64"/>
          <w:sz w:val="21"/>
          <w:szCs w:val="21"/>
        </w:rPr>
        <w:t xml:space="preserve">Fase 0 — Closed Beta (Semanas 1-4)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50-100 usuarios seleccionados manualmente con perfil ICP exacto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Objetivo: NPS &gt;65 y retencion D30 &gt;50% antes de abrir beta publica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Interviews semanales de 20 min con cada cohorte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Implementar Freemium gates + pasarela de pagos ANTES de abrir beta publica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55A64"/>
          <w:sz w:val="21"/>
          <w:szCs w:val="21"/>
        </w:rPr>
        <w:t xml:space="preserve">Fase 1 — Beta Publica (Semanas 5-12)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Waitlist publica con referral: cada invite desbloquea 30 dias premium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Objetivo: 2.000 usuarios activos, conversion a pago &gt;8%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A/B test de pricing: R$ 19 vs R$ 29 vs R$ 39/mes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55A64"/>
          <w:sz w:val="21"/>
          <w:szCs w:val="21"/>
        </w:rPr>
        <w:t xml:space="preserve">Fase 2 — Launch Oficial (Mes 3-4)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Play Store + App Store + webapp publica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Product Hunt launch (martes, 12:01am PT) + press kit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Collab con 3-5 creadores de YouTube/TikTok finance Brasil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Meta: 10.000 usuarios, 500 pagos, MRR R$ 15.000+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6. Funcionalidades Core del MVP (Ya Implementadas)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Dashboard: balance hero, burn rate y liquidez en tiempo real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Proyeccion de saldo a 30/60/90 dias (cashflow chart)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Gestion de cuotas con installment plans y resumen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Gastos recurrentes con deteccion automatica y sugerencias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Insights proactivos (12 reglas de IntelligenceLayer)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Workspace colaborativo para parejas/familias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Offline-first con sync automatico (SyncManager)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Web + mobile adaptativo (Flutter NavigationRail)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Ajuste por dia de corte (cutoffDay) — critico para CLT Brasil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Attribution + Activity Feed + Presencia en tiempo real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7. Funcionalidades a NO Incluir Inicialmente</w:t>
      </w:r>
    </w:p>
    <w:p>
      <w:pPr>
        <w:pBdr>
          <w:left w:val="thick" w:color="E67E22" w:sz="12" w:space="8"/>
        </w:pBdr>
        <w:spacing w:after="100" w:before="100"/>
        <w:ind w:left="200"/>
      </w:pPr>
      <w:r>
        <w:rPr>
          <w:rFonts w:ascii="Arial" w:cs="Arial" w:eastAsia="Arial" w:hAnsi="Arial"/>
          <w:i/>
          <w:iCs/>
          <w:color w:val="1A2E44"/>
          <w:sz w:val="19"/>
          <w:szCs w:val="19"/>
        </w:rPr>
        <w:t xml:space="preserve">El riesgo de Farol no es falta de features — es sobre-engineering y distraccion del GTM. Foco total en hacer crecer la base de usuarios pagos primero.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 que NO ahora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Integracion bancaria automatica (Open Finance)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Regulatorio complejo, latencia de valor, no es diferenciador inicial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Inversiones / brokerage tracking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ICP diferente, complejidad regulatoria, distrae del core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chatbot financiero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 datos propios suficientes = respuestas genericas; agregar post-PMF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Crypto tracking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Nicho volatil, aleja al ICP de clase media conservadora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Tarjeta propia o cuenta bancaria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Licencia bancaria = 2+ anos, capital masivo requerido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Social feed publico de gastos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Privacidad financiera es sensible; construir confianza antes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Marketplace de productos financieros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Requiere escala y licencia de corretaje</w:t>
            </w:r>
          </w:p>
        </w:tc>
      </w:tr>
    </w:tbl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0F7B6C" w:val="clear"/>
        </w:rPr>
        <w:t xml:space="preserve">  PARTE III - CRECIMIENTO Y ADQUISICION  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8. Estrategia de Crecimiento Organico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8.1 SEO — Busquedas de Alta Intencion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Keyword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Volumen BR/mes</w:t>
            </w:r>
          </w:p>
        </w:tc>
        <w:tc>
          <w:tcPr>
            <w:tcW w:type="dxa" w:w="3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Intencion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como controlar financas pessoais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90.000</w:t>
            </w:r>
          </w:p>
        </w:tc>
        <w:tc>
          <w:tcPr>
            <w:tcW w:type="dxa" w:w="3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Educacional -&gt; Awareness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de financas pessoais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60.000</w:t>
            </w:r>
          </w:p>
        </w:tc>
        <w:tc>
          <w:tcPr>
            <w:tcW w:type="dxa" w:w="3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Transaccional -&gt; Conversion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como calcular 13 salario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200.000 (dic)</w:t>
            </w:r>
          </w:p>
        </w:tc>
        <w:tc>
          <w:tcPr>
            <w:tcW w:type="dxa" w:w="3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Situacional -&gt; Seasonal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planejamento financeiro casal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30.000</w:t>
            </w:r>
          </w:p>
        </w:tc>
        <w:tc>
          <w:tcPr>
            <w:tcW w:type="dxa" w:w="3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ICP directo -&gt; Workspace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projecao de gastos mensais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15.000</w:t>
            </w:r>
          </w:p>
        </w:tc>
        <w:tc>
          <w:tcPr>
            <w:tcW w:type="dxa" w:w="3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 intencion -&gt; Forecasting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reserva de emergencia calculo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45.000</w:t>
            </w:r>
          </w:p>
        </w:tc>
        <w:tc>
          <w:tcPr>
            <w:tcW w:type="dxa" w:w="3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Educacional -&gt; Tool conversion</w:t>
            </w:r>
          </w:p>
        </w:tc>
      </w:tr>
    </w:tbl>
    <w:p>
      <w:pPr>
        <w:spacing w:after="1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Estrategia: blog editorial + herramientas gratuitas embebidas (calculadora de 13, proyector de cuotas) que capturan email antes de mostrar resultado -&gt; funnel de conversion organico.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8.2 Product-Led Growth (PLG)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Workspace invite: el usuario invita a su pareja -&gt; crecimiento viral organico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Share de insight: 'Farol detecto que gasto 34% mas en delivery que el promedio' -&gt; shareable card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Milestones celebrados: 'Primer mes sin exceder presupuesto' -&gt; badge compartible -&gt; viral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Waitlist con posicion visible -&gt; FOMO + referral integrado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9. Estrategia de Contenido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500"/>
        <w:gridCol w:w="2060"/>
      </w:tblGrid>
      <w:tr>
        <w:trPr>
          <w:tblHeader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Pilar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Tema Central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Cadencia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Educacion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Planificacion financiera real vs tracking de gastos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Blog, YouTube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2x/semana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Situacional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13, FGTS, ferias, INSS/IRRF — como planificar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Posts, calculadoras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Seasonal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Social proof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Historias de usuarios ('Economicei R$ 800 em 3 meses')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Reels, posts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1x/semana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Behind the product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Decisiones de UX, como funciona el forecasting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Twitter/X threads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3x/semana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Comparativo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Farol vs Mobills vs Organizze vs planilha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Blog, video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1x/mes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Data/Insights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'Brasileiros gastam X% da renda em...'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Infograficos, LinkedIn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1x/mes</w:t>
            </w:r>
          </w:p>
        </w:tc>
      </w:tr>
    </w:tbl>
    <w:p>
      <w:pPr>
        <w:pBdr>
          <w:left w:val="thick" w:color="2980B9" w:sz="12" w:space="8"/>
        </w:pBdr>
        <w:spacing w:after="100" w:before="100"/>
        <w:ind w:left="200"/>
      </w:pPr>
      <w:r>
        <w:rPr>
          <w:rFonts w:ascii="Arial" w:cs="Arial" w:eastAsia="Arial" w:hAnsi="Arial"/>
          <w:i/>
          <w:iCs/>
          <w:color w:val="1A2E44"/>
          <w:sz w:val="19"/>
          <w:szCs w:val="19"/>
        </w:rPr>
        <w:t xml:space="preserve">Content Flywheel: Blog post -&gt; captura email con herramienta gratuita -&gt; nurture sequence 5 emails -&gt; trial premium -&gt; conversion. El contenido situacional (13, FGTS, ferias) tiene picos de busqueda predecibles: crear calendario editorial con 6 semanas de anticipacion.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10. Estrategia de Redes Sociales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0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Red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Audiencia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contenido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TikTok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25-35, clase media, mobile-first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Tips financieros 60s, calculadoras en vivo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Instagram Reels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Mujeres 28-38 (Mariana persona)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Infograficos animados, historias reales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YouTube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Rafael persona + educadores financieros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Tutoriales profundos, reviews del producto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X/Twitter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Devs, early adopters, fintech community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Threads de producto, behind the scenes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LinkedIn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Profesionales 30-45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Articulos de data, thought leadership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Reddit r/financaspessoaisbr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ICP exacto, alta intencion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Presencia organica, responder dudas</w:t>
            </w:r>
          </w:p>
        </w:tc>
        <w:tc>
          <w:tcPr>
            <w:tcW w:type="dxa" w:w="1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</w:tbl>
    <w:p>
      <w:pPr>
        <w:spacing w:after="1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Regla 70/20/10: 70% educacional, 20% social proof, 10% producto. Nunca vender directo — siempre valor primero.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11. Estrategia de Adquisicion de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Beta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Launch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Scale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CAC Estimado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Organico/SEO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Bajo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R$ 8-15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Referral programa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R$ 12-20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Creators/Influencers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R$ 20-35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Hunt launch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 (spike)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R$ 5-10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Ads search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Bajo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R$ 40-80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 Ads retargeting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R$ 30-60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Community (Reddit/Discord)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R$ 3-8</w:t>
            </w:r>
          </w:p>
        </w:tc>
      </w:tr>
    </w:tbl>
    <w:p>
      <w:pPr>
        <w:pBdr>
          <w:left w:val="thick" w:color="0F7B6C" w:sz="12" w:space="8"/>
        </w:pBdr>
        <w:spacing w:after="100" w:before="100"/>
        <w:ind w:left="200"/>
      </w:pPr>
      <w:r>
        <w:rPr>
          <w:rFonts w:ascii="Arial" w:cs="Arial" w:eastAsia="Arial" w:hAnsi="Arial"/>
          <w:i/>
          <w:iCs/>
          <w:color w:val="1A2E44"/>
          <w:sz w:val="19"/>
          <w:szCs w:val="19"/>
        </w:rPr>
        <w:t xml:space="preserve">Prioridad primeros 6 meses: canales de bajo CAC (organico, referral, community). Paid ads solo cuando LTV:CAC &gt; 3x y churn mensual &lt; 5%.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11.2 Influencer Strategy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Nano-influencers (10K-100K): mayor engagement, mas autenticos, mas baratos — empezar aqui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Categorias: YouTube 'financas pessoais' BR, TikTok finance, Podcasts (Primo Rico, Investidor Sardinha)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Modelo: afiliados con link de tracking (R$ 15-25 por suscriptor pago) -&gt; alineado con ROI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Nunca pagar por awareness puro — siempre conversion trackeable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12. Estrategia de Retencion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6M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12M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Benchmark SaaS Consumer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D7 Retention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&gt;45%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&gt;55%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40-50%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D30 Retention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&gt;30%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&gt;40%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25-35%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Churn (pagos)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&lt;6%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&lt;4%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&lt;5% consumer SaaS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DAU/MAU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&gt;25%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&gt;35%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20-30% fintech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Sesiones promedio/semana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&gt;3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&gt;4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12.2 Loops de Retencion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Notificacion predictiva: 'Rafael, tus cuotas de diciembre superan tu ingreso proyectado en R$ 800' — push con 45 dias de anticipacion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Weekly digest: resumen del periodo + 1 insight personalizado -&gt; email + push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Habit trigger: recordatorio al dia 3 despues del cutoffDay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Workspace activity: presencia de co-miembro genera notificaciones -&gt; retencion social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Milestone system: primer presupuesto cumplido -&gt; badge compartible -&gt; viral loop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12.3 Anti-Churn Tactico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Detectar usuarios sin sesion &gt;5 dias -&gt; email 'Farol te encontro algo interesante'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Antes de cancelacion: mostrar resumen de valor generado (insights accionados, dinero ahorrado)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Pause plan (no cancelar): 1 mes gratis si reactiva en 30 dias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13. Estrategia de Referrals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Mecanica</w:t>
            </w:r>
          </w:p>
        </w:tc>
        <w:tc>
          <w:tcPr>
            <w:tcW w:type="dxa" w:w="2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Incentivo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-&gt; User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Comparte link personalizado</w:t>
            </w:r>
          </w:p>
        </w:tc>
        <w:tc>
          <w:tcPr>
            <w:tcW w:type="dxa" w:w="2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Ambos ganan 1 mes premium gratis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-&gt; Casal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Invita pareja/familiar al workspace</w:t>
            </w:r>
          </w:p>
        </w:tc>
        <w:tc>
          <w:tcPr>
            <w:tcW w:type="dxa" w:w="2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dias colaborativo gratis para ambos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Creator Affiliate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 de afiliado trackeable</w:t>
            </w:r>
          </w:p>
        </w:tc>
        <w:tc>
          <w:tcPr>
            <w:tcW w:type="dxa" w:w="2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R$ 20-25 por suscriptor pago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 User Program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1% -&gt; embajadores de marca</w:t>
            </w:r>
          </w:p>
        </w:tc>
        <w:tc>
          <w:tcPr>
            <w:tcW w:type="dxa" w:w="2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 anual gratis + acceso beta</w:t>
            </w:r>
          </w:p>
        </w:tc>
      </w:tr>
    </w:tbl>
    <w:p>
      <w:pPr>
        <w:spacing w:after="1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Target K-factor &gt; 0.4 en primeros 6 meses. El workspace colaborativo es el mejor referral engine: cada workspace invite es un referral organico de alta conversion.</w:t>
      </w: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0F7B6C" w:val="clear"/>
        </w:rPr>
        <w:t xml:space="preserve">  PARTE IV - MONETIZACION  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14. Estrategia de Monetizacion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Linea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 Pot.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Subscripcion SaaS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Freemium + planes mensuales/anuales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 (implementar gates)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PRINCIPAL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Workspace Teams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 familiar/casal premium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Q3 2026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Afiliados financieros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CPA por producto (seguro, inversion, credito)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Q4 2026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COMPLEMENTARIO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Insights anonimizado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Reportes agregados B2B (opt-in)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2027+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LARGO PLAZO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/ White label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Fintech partners usan el engine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2027+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LARGO PLAZO</w:t>
            </w:r>
          </w:p>
        </w:tc>
      </w:tr>
    </w:tbl>
    <w:p>
      <w:pPr>
        <w:pBdr>
          <w:left w:val="thick" w:color="C0392B" w:sz="12" w:space="8"/>
        </w:pBdr>
        <w:spacing w:after="100" w:before="100"/>
        <w:ind w:left="200"/>
      </w:pPr>
      <w:r>
        <w:rPr>
          <w:rFonts w:ascii="Arial" w:cs="Arial" w:eastAsia="Arial" w:hAnsi="Arial"/>
          <w:i/>
          <w:iCs/>
          <w:color w:val="1A2E44"/>
          <w:sz w:val="19"/>
          <w:szCs w:val="19"/>
        </w:rPr>
        <w:t xml:space="preserve">CRITICO: Un producto de finanzas personales que monetiza por publicidad rompe la confianza del usuario. Farol debe ser 100% subscription-first. Los datos financieros del usuario son sagrados.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15. Estrategia Freemium vs Premium</w:t>
      </w:r>
    </w:p>
    <w:p>
      <w:pPr>
        <w:pBdr>
          <w:left w:val="thick" w:color="0F7B6C" w:sz="12" w:space="8"/>
        </w:pBdr>
        <w:spacing w:after="100" w:before="100"/>
        <w:ind w:left="200"/>
      </w:pPr>
      <w:r>
        <w:rPr>
          <w:rFonts w:ascii="Arial" w:cs="Arial" w:eastAsia="Arial" w:hAnsi="Arial"/>
          <w:i/>
          <w:iCs/>
          <w:color w:val="1A2E44"/>
          <w:sz w:val="19"/>
          <w:szCs w:val="19"/>
        </w:rPr>
        <w:t xml:space="preserve">Regla de oro: el plan gratuito debe ser suficientemente valioso para retener al usuario, pero lo que mas le importa al ICP (forecasting, colaboracion, insights avanzados) debe estar en premium.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2260"/>
      </w:tblGrid>
      <w:tr>
        <w:trPr>
          <w:tblHeader/>
        </w:trP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Premium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de gastos e ingresos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Ilimitado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Ilimitado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Ilimitado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basico (balance, categorias)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Gastos recurrentes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Hasta 5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Ilimitado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Ilimitado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Cuotas / installment plans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Hasta 3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Ilimitado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Ilimitado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Proyeccion de saldo (cashflow chart)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 dias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180 dias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Insights inteligentes (IntelligenceLayer)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3/mes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Workspaces colaborativos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extra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Hasta 5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Activity feed + Presencia realtime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Exportacion PDF / Excel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Ajuste avanzado (cutoffDay, buckets)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Soporte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prioritario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16. Estrategia de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Precio Mensual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Precio Anual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Descuento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R$ 0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of funnel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Premium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R$ 29/mes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R$ 249/ano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28%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Mariana persona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 (hasta 5 usuarios)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R$ 49/mes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R$ 419/ano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29%</w:t>
            </w:r>
          </w:p>
        </w:tc>
        <w:tc>
          <w:tcPr>
            <w:tcW w:type="dxa" w:w="1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Casais e familias</w:t>
            </w:r>
          </w:p>
        </w:tc>
      </w:tr>
    </w:tbl>
    <w:p>
      <w:pPr>
        <w:spacing w:after="1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Benchmark: Mobills Premium R$ 19/mes, YNAB USD ~R$ 75/mes. Farol Premium a R$ 29/mes es competitivo con propuesta de valor superior.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16.2 Principios de Pricing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Precio ancla: mostrar Team primero -&gt; Premium parece razonable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Trial: 14 dias Premium gratis sin tarjeta (beta: 30 dias)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Annual push: siempre ofrecer anual con descuento claro en la pantalla de upgrade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Localizar pricing en moneda local para expansion LATAM — nunca en USD</w:t>
      </w: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0F7B6C" w:val="clear"/>
        </w:rPr>
        <w:t xml:space="preserve">  PARTE V - EXPANSION GEOGRAFICA  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17. Estrategia para Brasil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17.1 Ventajas Unicas de Farol en Brasil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CLT-native: cutoffDay, FGTS, 13 salario, ferias, INSS/IRRF — ningun competidor tiene esto modelado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Swile/Alelo como bucket separado — habla directamente a trabajadores con vale-refeicao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pt_BR desde el origen — no como traduccion forzada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Nubank creo masa critica de usuarios comodos con fintech — Farol surfa esa ola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17.2 Distribucion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Q3 2026: Play Store BR + App Store BR + webapp publica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Partnerships con comunidades CLT: grupos de RH en LinkedIn, tech communities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Herramientas gratuitas de 13 y FGTS como acquisition tools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Press: InfoMoney, Nexo, Startups.com.br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17.3 Regulatorio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Farol es software de planning — NO necesita licencia bancaria (diferencia critica)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LGPD compliance: datos en Supabase region BR, politica de privacidad solida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Sin conexion bancaria directa -&gt; sin regulacion de agregador financiero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18. Estrategia para LATAM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5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Pais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 que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Adaptacion necesaria</w:t>
            </w:r>
          </w:p>
        </w:tc>
        <w:tc>
          <w:tcPr>
            <w:tcW w:type="dxa" w:w="1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Mexico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130M hab, clase media digital creciente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MXN, SAR, aguinaldo, ISR</w:t>
            </w:r>
          </w:p>
        </w:tc>
        <w:tc>
          <w:tcPr>
            <w:tcW w:type="dxa" w:w="1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Q1 2027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Colombia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 adopcion digital post-pandemia, 50M hab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COP, prima, cesantias</w:t>
            </w:r>
          </w:p>
        </w:tc>
        <w:tc>
          <w:tcPr>
            <w:tcW w:type="dxa" w:w="1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Q2 2027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Chile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Mayor ingreso per capita LATAM, alta bancarizacion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CLP, AFP, gratificacion legal</w:t>
            </w:r>
          </w:p>
        </w:tc>
        <w:tc>
          <w:tcPr>
            <w:tcW w:type="dxa" w:w="1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Q2 2027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Argentina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Complejidad monetaria extrema (inflacion, cepo)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Esperar estabilizacion</w:t>
            </w:r>
          </w:p>
        </w:tc>
        <w:tc>
          <w:tcPr>
            <w:tcW w:type="dxa" w:w="1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Q4 2027+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Peru / Ecuador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Mercados emergentes, menor WTP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de pricing reducido</w:t>
            </w:r>
          </w:p>
        </w:tc>
        <w:tc>
          <w:tcPr>
            <w:tcW w:type="dxa" w:w="1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2028</w:t>
            </w:r>
          </w:p>
        </w:tc>
      </w:tr>
    </w:tbl>
    <w:p>
      <w:pPr>
        <w:spacing w:after="1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Modelo hub-and-spoke: Brasil como hub de producto, Mexico como primer spoke. El engine de Farol es adaptable por parametros por pais.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19. Estrategia de Expansion Internacional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19.1 Espana y Portugal — Puente Europeo (H1 2028)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Idioma compartido -&gt; zero translation cost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Espana: ~10M millennials con deuda hipotecaria creciente -&gt; ICP similar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Regulatorio: GDPR (mas estricto) + PSD2 — el modelo sin-integracion-bancaria ayuda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19.2 USA/Canada — Largo Plazo (2029+)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Mercado en ingles con competencia establecida (YNAB, Monarch, Copilot)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Solo entrar si se consigue diferenciacion clara o partnership estrategico</w:t>
      </w:r>
    </w:p>
    <w:p>
      <w:pPr>
        <w:pBdr>
          <w:left w:val="thick" w:color="C0392B" w:sz="12" w:space="8"/>
        </w:pBdr>
        <w:spacing w:after="100" w:before="100"/>
        <w:ind w:left="200"/>
      </w:pPr>
      <w:r>
        <w:rPr>
          <w:rFonts w:ascii="Arial" w:cs="Arial" w:eastAsia="Arial" w:hAnsi="Arial"/>
          <w:i/>
          <w:iCs/>
          <w:color w:val="1A2E44"/>
          <w:sz w:val="19"/>
          <w:szCs w:val="19"/>
        </w:rPr>
        <w:t xml:space="preserve">REGLA FUNDAMENTAL: Dominar Brasil antes de cualquier expansion. La expansion prematura destruye mas startups que la competencia.</w:t>
      </w: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0F7B6C" w:val="clear"/>
        </w:rPr>
        <w:t xml:space="preserve">  PARTE VI - EJECUCION  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20. Roadmap de 12 Meses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300"/>
        <w:gridCol w:w="2300"/>
        <w:gridCol w:w="2300"/>
        <w:gridCol w:w="1060"/>
      </w:tblGrid>
      <w:tr>
        <w:trPr>
          <w:tblHeader/>
        </w:trP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Periodo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 #1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 #2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 #3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 Target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May-Jun 2026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Freemium gates + pasarela de pagos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Onboarding flow conversion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Closed beta 100 usuarios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NPS&gt;65 D30&gt;40%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2026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Beta publica + waitlist referral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 Store + App Store submit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Contenido SEO pillar x3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2K usuarios 8% conv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Ago 2026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Launch oficial + Product Hunt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Afiliados/influencers x5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nurture sequence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10K usu MRR R$15K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Sep-Oct 2026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Programa referrals v2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Retention: weekly digest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SEO: 20 posts publicados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25K usu MRR R$40K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Nov-Dic 2026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Campaign 13 salario (peak)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 anual push (Q4)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Anti-churn flows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50K usu MRR R$80K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Ene-Feb 2027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Afiliados financieros v1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Analisis churn + fixes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Preparar MX expansion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60K usu MRR R$110K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Mar-Abr 2027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Mexico beta + localizacion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Series A preparation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 plan marketing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75K usu MRR R$150K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2027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Aniversario 12M milestone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Revision estrategia</w:t>
            </w:r>
          </w:p>
        </w:tc>
        <w:tc>
          <w:tcPr>
            <w:tcW w:type="dxa" w:w="2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Seed/Series A close</w:t>
            </w:r>
          </w:p>
        </w:tc>
        <w:tc>
          <w:tcPr>
            <w:tcW w:type="dxa" w:w="1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100K usu MRR R$200K+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20.1 Acciones Inmediatas por Orden de Impacto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1500"/>
        <w:gridCol w:w="1500"/>
        <w:gridCol w:w="1260"/>
      </w:tblGrid>
      <w:tr>
        <w:trPr>
          <w:tblHeader/>
        </w:trP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Accion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Esfuerzo</w:t>
            </w:r>
          </w:p>
        </w:tc>
        <w:tc>
          <w:tcPr>
            <w:tcW w:type="dxa" w:w="1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Urgencia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Implementar Freemium gates en UI (FeatureGate widget ya existe, solo aplicar en todos los features premium)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BAJO</w:t>
            </w:r>
          </w:p>
        </w:tc>
        <w:tc>
          <w:tcPr>
            <w:tcW w:type="dxa" w:w="1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CRITICO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Integrar pasarela de pagos Stripe BR o Iugu + gestion de subscripcion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1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CRITICO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Onboarding flow: max 3 pantallas, valor percibido en menos de 2 minutos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Activacion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BAJO-MEDIO</w:t>
            </w:r>
          </w:p>
        </w:tc>
        <w:tc>
          <w:tcPr>
            <w:tcW w:type="dxa" w:w="1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Publicar en Play Store + App Store (proceso de review)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Distribucion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1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Landing page con waitlist + referral integrado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Adquisicion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BAJO</w:t>
            </w:r>
          </w:p>
        </w:tc>
        <w:tc>
          <w:tcPr>
            <w:tcW w:type="dxa" w:w="1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Closed beta 50-100 usuarios + entrevistas semanales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PMF validation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BAJO</w:t>
            </w:r>
          </w:p>
        </w:tc>
        <w:tc>
          <w:tcPr>
            <w:tcW w:type="dxa" w:w="1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nurture sequence (5 emails post-registro)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Activacion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BAJO</w:t>
            </w:r>
          </w:p>
        </w:tc>
        <w:tc>
          <w:tcPr>
            <w:tcW w:type="dxa" w:w="1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Push notifications predictivos (cuotas, insights)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Retencion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1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Blog SEO + 3 herramientas gratuitas (calc 13, FGTS, reserva de emergencia)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Adquisicion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1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Programa de afiliados con creators YouTube finance BR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Adquisicion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1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21. Riesgos Principales del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Mitigacion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Competidor bien financiado copia forecasting + colaboracion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Velocidad + comunidad + marca personal del founder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Nubank/Itau lanza feature similar embebido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Muy Alto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Diferenciacion multi-banco + independencia + profundidad del engine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Churn alto post-trial (&gt;10% mensual)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Onboarding optimizado + retencion proactiva + NPS tracking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Dificultad para adquirir usuarios pagos a CAC rentable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PLG + referrals + contenido organico antes de paid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LGPD / cambios en App Store policies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Baja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Arquitectura minimal de datos + counsel legal preventivo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Founder burnout (si es equipo pequeno)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Critico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Scope duro, externalizar marketing/contenido, contratar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Supabase outage / dependencia de tercero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Baja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Offline-first ya implementado + monitoring + SLA enterprise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Precio percibido como caro vs planilha gratuita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tier generoso + ROI story clara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22. Ventajas Competitivas Posibles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22.1 Defensibles Hoy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Motor predictivo completo: ForecastingEngine + ObligationEngine + IntelligenceLayer — meses de ingenieria que la competencia no tiene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CLT-native: FGTS, 13, ferias, INSS — requiere conocimiento de dominio muy profundo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Offline-first real: SyncManager + OperationQueue — la competencia tiene sync basico que falla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Workspace colaborativo + Attribution + Realtime: ningun competidor BR tiene esto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22.2 Construibles en 12 Meses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Brand: 'el Notion de las finanzas personales en Brasil' — producto que los users defienden publicamente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Data moat: con 50K+ usuarios, datos de comportamiento financiero mas ricos del sector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Community: Discord/WhatsApp de power users -&gt; feedback loop + evangelizadores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SEO domain authority: contenido + herramientas = trafico compuesto que escala solo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23. Diferenciacion frente a Competidores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1800"/>
        <w:gridCol w:w="1460"/>
      </w:tblGrid>
      <w:tr>
        <w:trPr>
          <w:tblHeader/>
        </w:trP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Farol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Mobills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Organizze</w:t>
            </w:r>
          </w:p>
        </w:tc>
        <w:tc>
          <w:tcPr>
            <w:tcW w:type="dxa" w:w="1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Planilha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Proyeccion saldo 90d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Forecasting de cuotas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Recurrentes con deteccion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Basico</w:t>
            </w:r>
          </w:p>
        </w:tc>
        <w:tc>
          <w:tcPr>
            <w:tcW w:type="dxa" w:w="1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Insights proactivos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- 12 reglas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Workspace colaborativo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Realtime + presencia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CLT-native (13, FGTS)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Parcial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Offline-first real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+ Mobile adaptativo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 only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Mobile+Web</w:t>
            </w:r>
          </w:p>
        </w:tc>
        <w:tc>
          <w:tcPr>
            <w:tcW w:type="dxa" w:w="1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Precio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R$ 29/mes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R$ 19/mes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R$ 19/mes</w:t>
            </w:r>
          </w:p>
        </w:tc>
        <w:tc>
          <w:tcPr>
            <w:tcW w:type="dxa" w:w="1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Gratis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24. Metricas Comerciales Criticas</w:t>
      </w:r>
    </w:p>
    <w:p>
      <w:pPr>
        <w:pBdr>
          <w:left w:val="thick" w:color="0F7B6C" w:sz="12" w:space="8"/>
        </w:pBdr>
        <w:spacing w:after="100" w:before="100"/>
        <w:ind w:left="200"/>
      </w:pPr>
      <w:r>
        <w:rPr>
          <w:rFonts w:ascii="Arial" w:cs="Arial" w:eastAsia="Arial" w:hAnsi="Arial"/>
          <w:i/>
          <w:iCs/>
          <w:color w:val="1A2E44"/>
          <w:sz w:val="19"/>
          <w:szCs w:val="19"/>
        </w:rPr>
        <w:t xml:space="preserve">North Star Metric propuesto: 'Usuarios que tomaron una decision financiera mejor esta semana gracias a Farol' — proxy: usuarios que abrieron un insight y no lo descartaron + usuarios con cashflow chart activo.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2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Definicion / Formula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Frecuencia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Adquisicion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Gasto marketing / nuevos pagos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Adquisicion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K-factor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Invites enviados x % aceptados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Activacion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Activation Rate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Usuarios que crean 1er gasto + ven forecast / total registros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Semanal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Retencion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D30 Retention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DAU/MAU del cohorte D0 a D30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cohorte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Retencion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Churn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Pagos cancelados / total pagos inicio mes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MRR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Suscriptores activos x ARPU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ARPU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MRR / usuarios activos totales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LTV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ARPU x (1 / churn rate mensual)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LTV:CAC ratio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LTV / CAC — target &gt;3x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Producto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NPS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Promotores% - Detractores% (survey in-app)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Trimestral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Producto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 adoption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 usuarios que usaron forecast/insights/workspace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Referral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Viral coefficient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Referrals convertidos / usuarios que refirieron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Mensual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25. Estrategia para Generar Confianza Financiera</w:t>
      </w:r>
    </w:p>
    <w:p>
      <w:pPr>
        <w:spacing w:after="14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El mayor obstaculo de cualquier app de finanzas personales no es la tecnologia — es el miedo del usuario a compartir sus datos financieros. Farol debe ser percibido como mas confiable que un banco.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00"/>
        <w:gridCol w:w="3260"/>
      </w:tblGrid>
      <w:tr>
        <w:trPr>
          <w:tblHeader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4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Accion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E4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Transparencia</w:t>
            </w:r>
          </w:p>
        </w:tc>
        <w:tc>
          <w:tcPr>
            <w:tcW w:type="dxa" w:w="4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Politica de privacidad en lenguaje simple + 'Farol NO vende datos'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Fundacional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Seguridad visible</w:t>
            </w:r>
          </w:p>
        </w:tc>
        <w:tc>
          <w:tcPr>
            <w:tcW w:type="dxa" w:w="4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Badge de cifrado + Supabase RLS explicado en onboarding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Fundacional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 integracion bancaria</w:t>
            </w:r>
          </w:p>
        </w:tc>
        <w:tc>
          <w:tcPr>
            <w:tcW w:type="dxa" w:w="4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'Tus datos son los que tu ingresas — punto'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Diferenciador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 publicidad</w:t>
            </w:r>
          </w:p>
        </w:tc>
        <w:tc>
          <w:tcPr>
            <w:tcW w:type="dxa" w:w="4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'Farol no tiene anuncios. Nunca.' — manifiesto publico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Diferenciador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Social proof</w:t>
            </w:r>
          </w:p>
        </w:tc>
        <w:tc>
          <w:tcPr>
            <w:tcW w:type="dxa" w:w="4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Casos de uso reales, testimonios verificados, NPS publico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Conversion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Founder visible</w:t>
            </w:r>
          </w:p>
        </w:tc>
        <w:tc>
          <w:tcPr>
            <w:tcW w:type="dxa" w:w="4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Cara y historia del founder en LinkedIn/YouTube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Marca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Press coverage</w:t>
            </w:r>
          </w:p>
        </w:tc>
        <w:tc>
          <w:tcPr>
            <w:tcW w:type="dxa" w:w="4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InfoMoney, Nexo, Startups.com.br — terceros validando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Credibilidad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Comunidad activa</w:t>
            </w:r>
          </w:p>
        </w:tc>
        <w:tc>
          <w:tcPr>
            <w:tcW w:type="dxa" w:w="4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Discord/WhatsApp de usuarios reales respondiendo dudas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7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Retencion+Trust</w:t>
            </w:r>
          </w:p>
        </w:tc>
      </w:tr>
    </w:tbl>
    <w:p>
      <w:pPr>
        <w:pBdr>
          <w:left w:val="thick" w:color="0F7B6C" w:sz="12" w:space="8"/>
        </w:pBdr>
        <w:spacing w:after="100" w:before="100"/>
        <w:ind w:left="200"/>
      </w:pPr>
      <w:r>
        <w:rPr>
          <w:rFonts w:ascii="Arial" w:cs="Arial" w:eastAsia="Arial" w:hAnsi="Arial"/>
          <w:i/>
          <w:iCs/>
          <w:color w:val="1A2E44"/>
          <w:sz w:val="19"/>
          <w:szCs w:val="19"/>
        </w:rPr>
        <w:t xml:space="preserve">Manifiesto de confianza (borrador para landing): 'Farol existe para darte claridad sobre tu dinero — no para usarlo. No vendemos tus datos. No te mostramos anuncios. No conectamos con tu banco. Solo tu decides que informacion entra. Y Farol te dice que significa para tu futuro.'</w:t>
      </w:r>
    </w:p>
    <w:p>
      <w:r>
        <w:br w:type="page"/>
      </w:r>
    </w:p>
    <w:p>
      <w:pPr>
        <w:spacing w:after="300" w:before="800"/>
        <w:jc w:val="center"/>
      </w:pPr>
      <w:r>
        <w:rPr>
          <w:rFonts w:ascii="Arial" w:cs="Arial" w:eastAsia="Arial" w:hAnsi="Arial"/>
          <w:b/>
          <w:bCs/>
          <w:color w:val="0F7B6C"/>
          <w:sz w:val="48"/>
          <w:szCs w:val="48"/>
        </w:rPr>
        <w:t xml:space="preserve">FAROL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1A2E44"/>
          <w:sz w:val="26"/>
          <w:szCs w:val="26"/>
        </w:rPr>
        <w:t xml:space="preserve">O futuro do seu dinheiro comeca aqui.</w:t>
      </w:r>
    </w:p>
    <w:p>
      <w:pPr>
        <w:pBdr>
          <w:bottom w:val="single" w:color="B2DFDB" w:sz="4" w:space="1"/>
        </w:pBdr>
        <w:spacing w:after="100" w:before="100"/>
      </w:pPr>
      <w:r>
        <w:t xml:space="preserve"/>
      </w:r>
    </w:p>
    <w:p>
      <w:pPr>
        <w:spacing w:after="14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0BEC5"/>
          <w:sz w:val="18"/>
          <w:szCs w:val="18"/>
        </w:rPr>
        <w:t xml:space="preserve">Documento generado: Mayo 2026  |  Confidencial  | 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2DFDB" w:sz="4" w:space="4"/>
      </w:pBdr>
      <w:jc w:val="center"/>
    </w:pPr>
    <w:r>
      <w:rPr>
        <w:rFonts w:ascii="Arial" w:cs="Arial" w:eastAsia="Arial" w:hAnsi="Arial"/>
        <w:color w:val="546E7A"/>
        <w:sz w:val="16"/>
        <w:szCs w:val="16"/>
      </w:rPr>
      <w:t xml:space="preserve">Mayo 2026  |  Pagina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46E7A"/>
        <w:sz w:val="16"/>
        <w:szCs w:val="16"/>
      </w:rPr>
      <w:t xml:space="preserve"> de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2DFDB" w:sz="4" w:space="4"/>
      </w:pBdr>
      <w:jc w:val="right"/>
    </w:pPr>
    <w:r>
      <w:rPr>
        <w:rFonts w:ascii="Arial" w:cs="Arial" w:eastAsia="Arial" w:hAnsi="Arial"/>
        <w:color w:val="546E7A"/>
        <w:sz w:val="16"/>
        <w:szCs w:val="16"/>
      </w:rPr>
      <w:t xml:space="preserve">Farol · Roadmap Comercial &amp; Estrategico 2026-2027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0F7B6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2E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2026-05-15T18:16:51.211Z</dcterms:created>
  <dcterms:modified xsi:type="dcterms:W3CDTF">2026-05-15T18:16:51.211Z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