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0B" w:rsidRPr="003E0D76" w:rsidRDefault="008B120B" w:rsidP="008B12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D76">
        <w:rPr>
          <w:rFonts w:ascii="Times New Roman" w:hAnsi="Times New Roman" w:cs="Times New Roman"/>
          <w:b/>
          <w:sz w:val="28"/>
          <w:szCs w:val="28"/>
        </w:rPr>
        <w:t>Características:</w:t>
      </w:r>
      <w:r w:rsidR="00672244" w:rsidRPr="0067224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B120B" w:rsidRPr="003E0D76" w:rsidRDefault="008B120B" w:rsidP="003E0D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0D76">
        <w:rPr>
          <w:rFonts w:ascii="Times New Roman" w:hAnsi="Times New Roman" w:cs="Times New Roman"/>
          <w:sz w:val="28"/>
          <w:szCs w:val="28"/>
        </w:rPr>
        <w:t>Aceite lubricante monogrado, elaborado con básicos altamente refinados y aditivos cuidadosamente seleccionados que le proporcionan una alta detergencia que asegura la limpieza del cárter, del cigüeñal y de las áreas bajo la corona del pistón, apropiada alcalinidad para neutralizar los ácidos de la combustión, apropiadas cualidades antioxidantes y excepcional poder antidesgaste al sobrepasar la etapa 10 de la prueba FZG.</w:t>
      </w:r>
    </w:p>
    <w:p w:rsidR="008B120B" w:rsidRPr="003E0D76" w:rsidRDefault="008B120B" w:rsidP="008B12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120B" w:rsidRPr="003E0D76" w:rsidRDefault="008B120B" w:rsidP="008B12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D76">
        <w:rPr>
          <w:rFonts w:ascii="Times New Roman" w:hAnsi="Times New Roman" w:cs="Times New Roman"/>
          <w:b/>
          <w:sz w:val="28"/>
          <w:szCs w:val="28"/>
        </w:rPr>
        <w:t>Usos:</w:t>
      </w:r>
    </w:p>
    <w:p w:rsidR="008B120B" w:rsidRPr="003E0D76" w:rsidRDefault="008B120B" w:rsidP="003E0D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0D76">
        <w:rPr>
          <w:rFonts w:ascii="Times New Roman" w:hAnsi="Times New Roman" w:cs="Times New Roman"/>
          <w:sz w:val="28"/>
          <w:szCs w:val="28"/>
        </w:rPr>
        <w:t>Ha sido especialmente desarrollado para cumplir con los requisitos de lubricación del cárter de motores diesel tipo cruceta de baja velocidad. Adicionalmente puede ser utilizado en cojinetes y bocinas del eje de propulsión, engranajes medianamente cargados y compresores de aire donde un aceite con las cualidades descritas satisfaga plenamente los requerimientos de lubricación de los mismos.</w:t>
      </w:r>
    </w:p>
    <w:p w:rsidR="008B120B" w:rsidRDefault="00672244" w:rsidP="008B120B">
      <w:bookmarkStart w:id="0" w:name="_GoBack"/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 wp14:anchorId="26605F21" wp14:editId="5A2E2F6F">
            <wp:simplePos x="0" y="0"/>
            <wp:positionH relativeFrom="column">
              <wp:posOffset>726440</wp:posOffset>
            </wp:positionH>
            <wp:positionV relativeFrom="paragraph">
              <wp:posOffset>36195</wp:posOffset>
            </wp:positionV>
            <wp:extent cx="4252595" cy="2280920"/>
            <wp:effectExtent l="0" t="0" r="0" b="5080"/>
            <wp:wrapSquare wrapText="bothSides"/>
            <wp:docPr id="1" name="Imagen 1" descr="C:\Users\EDITD CAMACHO\Desktop\proyecto Bunker\crumar3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ITD CAMACHO\Desktop\proyecto Bunker\crumar30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E1241" w:rsidRDefault="00EE1241" w:rsidP="008B120B"/>
    <w:sectPr w:rsidR="00EE12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25E" w:rsidRDefault="0022425E" w:rsidP="00672244">
      <w:pPr>
        <w:spacing w:after="0" w:line="240" w:lineRule="auto"/>
      </w:pPr>
      <w:r>
        <w:separator/>
      </w:r>
    </w:p>
  </w:endnote>
  <w:endnote w:type="continuationSeparator" w:id="0">
    <w:p w:rsidR="0022425E" w:rsidRDefault="0022425E" w:rsidP="00672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244" w:rsidRDefault="0067224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244" w:rsidRDefault="006722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244" w:rsidRDefault="00672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25E" w:rsidRDefault="0022425E" w:rsidP="00672244">
      <w:pPr>
        <w:spacing w:after="0" w:line="240" w:lineRule="auto"/>
      </w:pPr>
      <w:r>
        <w:separator/>
      </w:r>
    </w:p>
  </w:footnote>
  <w:footnote w:type="continuationSeparator" w:id="0">
    <w:p w:rsidR="0022425E" w:rsidRDefault="0022425E" w:rsidP="00672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244" w:rsidRDefault="00672244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75891" o:spid="_x0000_s2056" type="#_x0000_t75" style="position:absolute;margin-left:0;margin-top:0;width:609.15pt;height:491.75pt;z-index:-251657216;mso-position-horizontal:center;mso-position-horizontal-relative:margin;mso-position-vertical:center;mso-position-vertical-relative:margin" o:allowincell="f">
          <v:imagedata r:id="rId1" o:title="bunkerdynamics_propuesta_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244" w:rsidRDefault="00672244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75892" o:spid="_x0000_s2057" type="#_x0000_t75" style="position:absolute;margin-left:0;margin-top:0;width:609.15pt;height:491.75pt;z-index:-251656192;mso-position-horizontal:center;mso-position-horizontal-relative:margin;mso-position-vertical:center;mso-position-vertical-relative:margin" o:allowincell="f">
          <v:imagedata r:id="rId1" o:title="bunkerdynamics_propuesta_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244" w:rsidRDefault="00672244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75890" o:spid="_x0000_s2055" type="#_x0000_t75" style="position:absolute;margin-left:0;margin-top:0;width:609.15pt;height:491.75pt;z-index:-251658240;mso-position-horizontal:center;mso-position-horizontal-relative:margin;mso-position-vertical:center;mso-position-vertical-relative:margin" o:allowincell="f">
          <v:imagedata r:id="rId1" o:title="bunkerdynamics_propuesta_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20B"/>
    <w:rsid w:val="00160091"/>
    <w:rsid w:val="0022425E"/>
    <w:rsid w:val="003E0D76"/>
    <w:rsid w:val="00672244"/>
    <w:rsid w:val="008B120B"/>
    <w:rsid w:val="00E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0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D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2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244"/>
  </w:style>
  <w:style w:type="paragraph" w:styleId="Piedepgina">
    <w:name w:val="footer"/>
    <w:basedOn w:val="Normal"/>
    <w:link w:val="PiedepginaCar"/>
    <w:uiPriority w:val="99"/>
    <w:unhideWhenUsed/>
    <w:rsid w:val="00672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2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0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D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2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244"/>
  </w:style>
  <w:style w:type="paragraph" w:styleId="Piedepgina">
    <w:name w:val="footer"/>
    <w:basedOn w:val="Normal"/>
    <w:link w:val="PiedepginaCar"/>
    <w:uiPriority w:val="99"/>
    <w:unhideWhenUsed/>
    <w:rsid w:val="00672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EDITD CAMACHO</dc:creator>
  <cp:lastModifiedBy>EDITD CAMACHO</cp:lastModifiedBy>
  <cp:revision>1</cp:revision>
  <cp:lastPrinted>2016-02-27T04:27:00Z</cp:lastPrinted>
  <dcterms:created xsi:type="dcterms:W3CDTF">2016-02-27T03:43:00Z</dcterms:created>
  <dcterms:modified xsi:type="dcterms:W3CDTF">2016-02-27T04:28:00Z</dcterms:modified>
</cp:coreProperties>
</file>