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0BA6E4" w14:textId="77777777" w:rsidR="00FC2573" w:rsidRPr="00D2566D" w:rsidRDefault="000D47F1" w:rsidP="00EA379C">
      <w:pPr>
        <w:jc w:val="both"/>
        <w:rPr>
          <w:rFonts w:ascii="Times" w:hAnsi="Times"/>
          <w:b/>
          <w:bCs/>
        </w:rPr>
      </w:pPr>
      <w:r w:rsidRPr="00D2566D">
        <w:rPr>
          <w:rFonts w:ascii="Times" w:hAnsi="Times"/>
          <w:b/>
          <w:bCs/>
        </w:rPr>
        <w:t>Modulo di Proposta Argomento Tesi</w:t>
      </w:r>
      <w:r w:rsidR="00FC2573" w:rsidRPr="00D2566D">
        <w:rPr>
          <w:rFonts w:ascii="Times" w:hAnsi="Times"/>
          <w:b/>
          <w:bCs/>
        </w:rPr>
        <w:t xml:space="preserve"> </w:t>
      </w:r>
    </w:p>
    <w:p w14:paraId="3335335F" w14:textId="1EC74EE0" w:rsidR="004D512D" w:rsidRPr="00D2566D" w:rsidRDefault="00FC2573" w:rsidP="00EA379C">
      <w:pPr>
        <w:jc w:val="both"/>
        <w:rPr>
          <w:rFonts w:ascii="Times" w:hAnsi="Times"/>
          <w:i/>
          <w:iCs/>
        </w:rPr>
      </w:pPr>
      <w:r w:rsidRPr="00D2566D">
        <w:rPr>
          <w:rFonts w:ascii="Times" w:hAnsi="Times"/>
          <w:i/>
          <w:iCs/>
        </w:rPr>
        <w:t>(compilato da un docente del Consiglio Didattico per proporre un nuovo argomento di tesi e inviato alla Commissione Tesi</w:t>
      </w:r>
      <w:r w:rsidR="0051661D" w:rsidRPr="00D2566D">
        <w:rPr>
          <w:rFonts w:ascii="Times" w:hAnsi="Times"/>
          <w:i/>
          <w:iCs/>
        </w:rPr>
        <w:t xml:space="preserve"> all’indirizzo </w:t>
      </w:r>
      <w:proofErr w:type="gramStart"/>
      <w:r w:rsidR="0051661D" w:rsidRPr="00D2566D">
        <w:rPr>
          <w:rFonts w:ascii="Times" w:hAnsi="Times"/>
          <w:i/>
          <w:iCs/>
        </w:rPr>
        <w:t>email</w:t>
      </w:r>
      <w:proofErr w:type="gramEnd"/>
      <w:r w:rsidR="0051661D" w:rsidRPr="00D2566D">
        <w:rPr>
          <w:rFonts w:ascii="Times" w:hAnsi="Times"/>
          <w:i/>
          <w:iCs/>
        </w:rPr>
        <w:t xml:space="preserve"> </w:t>
      </w:r>
      <w:hyperlink r:id="rId7" w:history="1">
        <w:r w:rsidR="0051661D" w:rsidRPr="00D2566D">
          <w:rPr>
            <w:rStyle w:val="Collegamentoipertestuale"/>
            <w:rFonts w:ascii="Times" w:hAnsi="Times"/>
            <w:i/>
            <w:iCs/>
          </w:rPr>
          <w:t>commissionetesi.diem@unisa.it</w:t>
        </w:r>
      </w:hyperlink>
      <w:r w:rsidR="0051661D" w:rsidRPr="00D2566D">
        <w:rPr>
          <w:rFonts w:ascii="Times" w:hAnsi="Times"/>
          <w:i/>
          <w:iCs/>
        </w:rPr>
        <w:t xml:space="preserve"> </w:t>
      </w:r>
      <w:r w:rsidRPr="00D2566D">
        <w:rPr>
          <w:rFonts w:ascii="Times" w:hAnsi="Times"/>
          <w:i/>
          <w:iCs/>
        </w:rPr>
        <w:t>)</w:t>
      </w:r>
    </w:p>
    <w:p w14:paraId="5F299874" w14:textId="2EE97CE6" w:rsidR="00D2566D" w:rsidRPr="00D2566D" w:rsidRDefault="00D2566D" w:rsidP="00EA379C">
      <w:pPr>
        <w:jc w:val="both"/>
        <w:rPr>
          <w:rFonts w:ascii="Times" w:hAnsi="Times"/>
        </w:rPr>
      </w:pPr>
    </w:p>
    <w:p w14:paraId="407155C3" w14:textId="77777777" w:rsidR="00D2566D" w:rsidRPr="00D2566D" w:rsidRDefault="00D2566D" w:rsidP="00D2566D">
      <w:pPr>
        <w:jc w:val="both"/>
        <w:rPr>
          <w:rFonts w:ascii="Times" w:hAnsi="Times"/>
        </w:rPr>
      </w:pPr>
    </w:p>
    <w:p w14:paraId="0ADA15A2" w14:textId="035073A6" w:rsidR="00D2566D" w:rsidRPr="00D2566D" w:rsidRDefault="00D2566D" w:rsidP="00D2566D">
      <w:pPr>
        <w:jc w:val="both"/>
        <w:rPr>
          <w:rFonts w:ascii="Times" w:hAnsi="Times"/>
        </w:rPr>
      </w:pPr>
      <w:r w:rsidRPr="00D2566D">
        <w:rPr>
          <w:rFonts w:ascii="Times" w:hAnsi="Times"/>
        </w:rPr>
        <w:t xml:space="preserve">Eventuali tesi che non rispettano tale formato saranno scartate senza essere prese in considerazione. </w:t>
      </w:r>
    </w:p>
    <w:p w14:paraId="46AAD789" w14:textId="231B8B5F" w:rsidR="00D2566D" w:rsidRPr="00D2566D" w:rsidRDefault="00D2566D" w:rsidP="00EA379C">
      <w:pPr>
        <w:jc w:val="both"/>
        <w:rPr>
          <w:rFonts w:ascii="Times" w:hAnsi="Times"/>
        </w:rPr>
      </w:pPr>
    </w:p>
    <w:p w14:paraId="72BE84DD" w14:textId="57B947AA" w:rsidR="00D2566D" w:rsidRP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Docente relatore</w:t>
      </w:r>
      <w:r w:rsidRPr="00D2566D">
        <w:rPr>
          <w:rFonts w:ascii="Times" w:hAnsi="Times"/>
        </w:rPr>
        <w:t xml:space="preserve">: </w:t>
      </w:r>
      <w:r w:rsidR="00BC54C6">
        <w:rPr>
          <w:rFonts w:ascii="Times" w:hAnsi="Times"/>
        </w:rPr>
        <w:t>Giuseppe D’Aniello, Sabrina Senatore</w:t>
      </w:r>
    </w:p>
    <w:p w14:paraId="57E8F764" w14:textId="77777777" w:rsidR="00D2566D" w:rsidRPr="00D2566D" w:rsidRDefault="00D2566D" w:rsidP="00EA379C">
      <w:pPr>
        <w:jc w:val="both"/>
        <w:rPr>
          <w:rFonts w:ascii="Times" w:hAnsi="Times"/>
        </w:rPr>
      </w:pPr>
    </w:p>
    <w:p w14:paraId="242DA100" w14:textId="2F0588DD" w:rsid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Insegnamento di riferimento</w:t>
      </w:r>
      <w:r w:rsidRPr="00D2566D">
        <w:rPr>
          <w:rFonts w:ascii="Times" w:hAnsi="Times"/>
        </w:rPr>
        <w:t xml:space="preserve">: </w:t>
      </w:r>
      <w:r w:rsidR="00BC54C6">
        <w:rPr>
          <w:rFonts w:ascii="Times" w:hAnsi="Times"/>
        </w:rPr>
        <w:t>Situation Awareness</w:t>
      </w:r>
    </w:p>
    <w:p w14:paraId="0A2EC0FC" w14:textId="77777777" w:rsidR="00D2566D" w:rsidRPr="00D2566D" w:rsidRDefault="00D2566D" w:rsidP="00EA379C">
      <w:pPr>
        <w:jc w:val="both"/>
        <w:rPr>
          <w:rFonts w:ascii="Times" w:hAnsi="Times"/>
          <w:b/>
          <w:bCs/>
          <w:color w:val="1F497D" w:themeColor="text2"/>
        </w:rPr>
      </w:pPr>
    </w:p>
    <w:p w14:paraId="0D5E42BF" w14:textId="3FB9B257" w:rsidR="00D2566D" w:rsidRP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Titolo argomento di tesi</w:t>
      </w:r>
      <w:r w:rsidRPr="00D2566D">
        <w:rPr>
          <w:rFonts w:ascii="Times" w:hAnsi="Times"/>
        </w:rPr>
        <w:t xml:space="preserve">: </w:t>
      </w:r>
      <w:r w:rsidR="00905BBC" w:rsidRPr="00905BBC">
        <w:rPr>
          <w:rFonts w:ascii="Times" w:hAnsi="Times"/>
          <w:b/>
          <w:bCs/>
        </w:rPr>
        <w:t xml:space="preserve">Costruzione e specializzazione di un Knowledge </w:t>
      </w:r>
      <w:proofErr w:type="spellStart"/>
      <w:r w:rsidR="00905BBC" w:rsidRPr="00905BBC">
        <w:rPr>
          <w:rFonts w:ascii="Times" w:hAnsi="Times"/>
          <w:b/>
          <w:bCs/>
        </w:rPr>
        <w:t>Graph</w:t>
      </w:r>
      <w:proofErr w:type="spellEnd"/>
      <w:r w:rsidR="00905BBC" w:rsidRPr="00905BBC">
        <w:rPr>
          <w:rFonts w:ascii="Times" w:hAnsi="Times"/>
          <w:b/>
          <w:bCs/>
        </w:rPr>
        <w:t xml:space="preserve"> per la </w:t>
      </w:r>
      <w:proofErr w:type="gramStart"/>
      <w:r w:rsidR="00905BBC" w:rsidRPr="00905BBC">
        <w:rPr>
          <w:rFonts w:ascii="Times" w:hAnsi="Times"/>
          <w:b/>
          <w:bCs/>
        </w:rPr>
        <w:t xml:space="preserve">Cyber </w:t>
      </w:r>
      <w:r w:rsidR="00FF4491">
        <w:rPr>
          <w:rFonts w:ascii="Times" w:hAnsi="Times"/>
          <w:b/>
          <w:bCs/>
        </w:rPr>
        <w:t xml:space="preserve"> Situation</w:t>
      </w:r>
      <w:proofErr w:type="gramEnd"/>
      <w:r w:rsidR="00FF4491">
        <w:rPr>
          <w:rFonts w:ascii="Times" w:hAnsi="Times"/>
          <w:b/>
          <w:bCs/>
        </w:rPr>
        <w:t xml:space="preserve"> Awareness</w:t>
      </w:r>
    </w:p>
    <w:p w14:paraId="637FBB34" w14:textId="363D9741" w:rsidR="00D2566D" w:rsidRPr="00D2566D" w:rsidRDefault="00D2566D" w:rsidP="00EA379C">
      <w:pPr>
        <w:jc w:val="both"/>
        <w:rPr>
          <w:rFonts w:ascii="Times" w:hAnsi="Times"/>
        </w:rPr>
      </w:pPr>
    </w:p>
    <w:p w14:paraId="73E05886" w14:textId="40668814" w:rsidR="00D2566D" w:rsidRP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Descrizione dell’attività</w:t>
      </w:r>
    </w:p>
    <w:p w14:paraId="5A13FE21" w14:textId="0946C26B" w:rsidR="00D2566D" w:rsidRPr="00D2566D" w:rsidRDefault="00D2566D" w:rsidP="00EA379C">
      <w:pPr>
        <w:jc w:val="both"/>
        <w:rPr>
          <w:rFonts w:ascii="Times" w:hAnsi="Times"/>
        </w:rPr>
      </w:pPr>
    </w:p>
    <w:p w14:paraId="7C6E327D" w14:textId="5BFC2356" w:rsidR="00D2566D" w:rsidRDefault="00D2566D" w:rsidP="00D2566D">
      <w:pPr>
        <w:jc w:val="both"/>
        <w:rPr>
          <w:rFonts w:ascii="Times" w:hAnsi="Times"/>
          <w:i/>
          <w:iCs/>
        </w:rPr>
      </w:pPr>
      <w:r w:rsidRPr="00D2566D">
        <w:rPr>
          <w:rFonts w:ascii="Times" w:hAnsi="Times"/>
          <w:b/>
          <w:bCs/>
          <w:i/>
          <w:iCs/>
        </w:rPr>
        <w:t>Premessa, breve descrizione del contesto</w:t>
      </w:r>
      <w:r>
        <w:rPr>
          <w:rFonts w:ascii="Times" w:hAnsi="Times"/>
          <w:b/>
          <w:bCs/>
          <w:i/>
          <w:iCs/>
        </w:rPr>
        <w:t xml:space="preserve"> </w:t>
      </w:r>
      <w:r w:rsidRPr="00D2566D">
        <w:rPr>
          <w:rFonts w:ascii="Times" w:hAnsi="Times"/>
          <w:i/>
          <w:iCs/>
        </w:rPr>
        <w:t>(max 10 righe)</w:t>
      </w:r>
    </w:p>
    <w:p w14:paraId="33C8C21A" w14:textId="77777777" w:rsidR="00FF4491" w:rsidRDefault="00FF4491" w:rsidP="00905BBC">
      <w:pPr>
        <w:jc w:val="both"/>
      </w:pPr>
      <w:r>
        <w:t>La Cyber Situation Awareness (Cyber SA) è cruciale per comprendere, monitorare e proiettare potenziali minacce nel contesto della sicurezza informatica.</w:t>
      </w:r>
      <w:r>
        <w:rPr>
          <w:rFonts w:ascii="Times" w:hAnsi="Times"/>
          <w:b/>
          <w:bCs/>
          <w:i/>
          <w:iCs/>
        </w:rPr>
        <w:t xml:space="preserve"> </w:t>
      </w:r>
      <w:r w:rsidR="00905BBC" w:rsidRPr="00905BBC">
        <w:rPr>
          <w:rFonts w:ascii="Times" w:hAnsi="Times"/>
        </w:rPr>
        <w:t xml:space="preserve">Tuttavia, le informazioni di valore spesso risiedono in report non strutturati, </w:t>
      </w:r>
      <w:r>
        <w:rPr>
          <w:rFonts w:ascii="Times" w:hAnsi="Times"/>
        </w:rPr>
        <w:t>per cui</w:t>
      </w:r>
      <w:r w:rsidR="00905BBC" w:rsidRPr="00905BBC">
        <w:rPr>
          <w:rFonts w:ascii="Times" w:hAnsi="Times"/>
        </w:rPr>
        <w:t xml:space="preserve"> </w:t>
      </w:r>
      <w:r>
        <w:rPr>
          <w:rFonts w:ascii="Times" w:hAnsi="Times"/>
        </w:rPr>
        <w:t xml:space="preserve">è fondamentale </w:t>
      </w:r>
      <w:r w:rsidR="00905BBC" w:rsidRPr="00905BBC">
        <w:rPr>
          <w:rFonts w:ascii="Times" w:hAnsi="Times"/>
        </w:rPr>
        <w:t>l'estrazione di tali dati in tempo reale</w:t>
      </w:r>
      <w:r>
        <w:t xml:space="preserve">. D’altro canto, organizzare in modo strutturato tali </w:t>
      </w:r>
      <w:proofErr w:type="gramStart"/>
      <w:r>
        <w:t>dati  può</w:t>
      </w:r>
      <w:proofErr w:type="gramEnd"/>
      <w:r>
        <w:t xml:space="preserve"> essere fondamentale per migliorare la comprensione situazionale e supportare la proiezione di possibili sviluppi futuri.</w:t>
      </w:r>
    </w:p>
    <w:p w14:paraId="596EC41B" w14:textId="3EA59EE2" w:rsidR="00905BBC" w:rsidRPr="00FF4491" w:rsidRDefault="00905BBC" w:rsidP="00905BBC">
      <w:pPr>
        <w:jc w:val="both"/>
        <w:rPr>
          <w:rFonts w:ascii="Times" w:hAnsi="Times"/>
        </w:rPr>
      </w:pPr>
      <w:r w:rsidRPr="00905BBC">
        <w:rPr>
          <w:rFonts w:ascii="Times" w:hAnsi="Times"/>
        </w:rPr>
        <w:t xml:space="preserve">La costruzione di un Knowledge </w:t>
      </w:r>
      <w:proofErr w:type="spellStart"/>
      <w:r w:rsidRPr="00905BBC">
        <w:rPr>
          <w:rFonts w:ascii="Times" w:hAnsi="Times"/>
        </w:rPr>
        <w:t>Graph</w:t>
      </w:r>
      <w:proofErr w:type="spellEnd"/>
      <w:r w:rsidRPr="00905BBC">
        <w:rPr>
          <w:rFonts w:ascii="Times" w:hAnsi="Times"/>
        </w:rPr>
        <w:t xml:space="preserve"> (KG) per strutturare e rappresentare le informazioni provenienti da report </w:t>
      </w:r>
      <w:r w:rsidR="00FF4491">
        <w:rPr>
          <w:rFonts w:ascii="Times" w:hAnsi="Times"/>
        </w:rPr>
        <w:t xml:space="preserve">relativi a cyber </w:t>
      </w:r>
      <w:proofErr w:type="spellStart"/>
      <w:r w:rsidR="00FF4491">
        <w:rPr>
          <w:rFonts w:ascii="Times" w:hAnsi="Times"/>
        </w:rPr>
        <w:t>thread</w:t>
      </w:r>
      <w:proofErr w:type="spellEnd"/>
      <w:r w:rsidR="00FF4491">
        <w:rPr>
          <w:rFonts w:ascii="Times" w:hAnsi="Times"/>
        </w:rPr>
        <w:t xml:space="preserve"> </w:t>
      </w:r>
      <w:r w:rsidRPr="00905BBC">
        <w:rPr>
          <w:rFonts w:ascii="Times" w:hAnsi="Times"/>
        </w:rPr>
        <w:t>può migliorare significativamente la capacità di monitorare le minacce</w:t>
      </w:r>
      <w:r>
        <w:rPr>
          <w:rFonts w:ascii="Times" w:hAnsi="Times"/>
        </w:rPr>
        <w:t xml:space="preserve"> in modo da identificare le entità coinvolte e </w:t>
      </w:r>
      <w:proofErr w:type="gramStart"/>
      <w:r>
        <w:rPr>
          <w:rFonts w:ascii="Times" w:hAnsi="Times"/>
        </w:rPr>
        <w:t xml:space="preserve">recuperare </w:t>
      </w:r>
      <w:r w:rsidRPr="00905BBC">
        <w:rPr>
          <w:rFonts w:ascii="Times" w:hAnsi="Times"/>
        </w:rPr>
        <w:t xml:space="preserve"> </w:t>
      </w:r>
      <w:r>
        <w:rPr>
          <w:rFonts w:ascii="Times" w:hAnsi="Times"/>
        </w:rPr>
        <w:t>le</w:t>
      </w:r>
      <w:proofErr w:type="gramEnd"/>
      <w:r>
        <w:rPr>
          <w:rFonts w:ascii="Times" w:hAnsi="Times"/>
        </w:rPr>
        <w:t xml:space="preserve"> informazioni pertenenti </w:t>
      </w:r>
      <w:r w:rsidRPr="00905BBC">
        <w:rPr>
          <w:rFonts w:ascii="Times" w:hAnsi="Times"/>
        </w:rPr>
        <w:t xml:space="preserve"> </w:t>
      </w:r>
      <w:r>
        <w:rPr>
          <w:rFonts w:ascii="Times" w:hAnsi="Times"/>
        </w:rPr>
        <w:t>dalla</w:t>
      </w:r>
      <w:r w:rsidRPr="00905BBC">
        <w:rPr>
          <w:rFonts w:ascii="Times" w:hAnsi="Times"/>
        </w:rPr>
        <w:t xml:space="preserve"> conoscenza nel KG</w:t>
      </w:r>
      <w:r w:rsidR="00FF4491">
        <w:rPr>
          <w:rFonts w:ascii="Times" w:hAnsi="Times"/>
        </w:rPr>
        <w:t xml:space="preserve"> e rispondere prontamente a minacce e garantire la sicurezza</w:t>
      </w:r>
      <w:r w:rsidRPr="00905BBC">
        <w:rPr>
          <w:rFonts w:ascii="Times" w:hAnsi="Times"/>
        </w:rPr>
        <w:t>.</w:t>
      </w:r>
    </w:p>
    <w:p w14:paraId="446BF3A1" w14:textId="029D72CE" w:rsidR="00D2566D" w:rsidRPr="00D2566D" w:rsidRDefault="00D2566D" w:rsidP="00EA379C">
      <w:pPr>
        <w:jc w:val="both"/>
        <w:rPr>
          <w:rFonts w:ascii="Times" w:hAnsi="Times"/>
        </w:rPr>
      </w:pPr>
    </w:p>
    <w:p w14:paraId="6D4A0C7E" w14:textId="62AB50CB" w:rsidR="00D2566D" w:rsidRPr="00D2566D" w:rsidRDefault="00D2566D" w:rsidP="00EA379C">
      <w:pPr>
        <w:jc w:val="both"/>
        <w:rPr>
          <w:rFonts w:ascii="Times" w:hAnsi="Times"/>
          <w:b/>
          <w:bCs/>
          <w:i/>
          <w:iCs/>
        </w:rPr>
      </w:pPr>
      <w:r w:rsidRPr="00D2566D">
        <w:rPr>
          <w:rFonts w:ascii="Times" w:hAnsi="Times"/>
          <w:b/>
          <w:bCs/>
          <w:i/>
          <w:iCs/>
        </w:rPr>
        <w:t>Descrizione delle metodologie e delle tecnologie che lo studente utilizzerà nell’ambito di questa tesi</w:t>
      </w:r>
      <w:r>
        <w:rPr>
          <w:rFonts w:ascii="Times" w:hAnsi="Times"/>
          <w:b/>
          <w:bCs/>
          <w:i/>
          <w:iCs/>
        </w:rPr>
        <w:t xml:space="preserve"> </w:t>
      </w:r>
      <w:r w:rsidRPr="00D2566D">
        <w:rPr>
          <w:rFonts w:ascii="Times" w:hAnsi="Times"/>
          <w:i/>
          <w:iCs/>
        </w:rPr>
        <w:t>(10</w:t>
      </w:r>
      <w:r>
        <w:rPr>
          <w:rFonts w:ascii="Times" w:hAnsi="Times"/>
          <w:i/>
          <w:iCs/>
        </w:rPr>
        <w:t>-30</w:t>
      </w:r>
      <w:r w:rsidRPr="00D2566D">
        <w:rPr>
          <w:rFonts w:ascii="Times" w:hAnsi="Times"/>
          <w:i/>
          <w:iCs/>
        </w:rPr>
        <w:t xml:space="preserve"> righe)</w:t>
      </w:r>
    </w:p>
    <w:p w14:paraId="1F4C2726" w14:textId="79C02E28" w:rsidR="00D2566D" w:rsidRDefault="00D2566D" w:rsidP="00EA379C">
      <w:pPr>
        <w:jc w:val="both"/>
        <w:rPr>
          <w:rFonts w:ascii="Times" w:hAnsi="Times"/>
        </w:rPr>
      </w:pPr>
    </w:p>
    <w:p w14:paraId="61E20449" w14:textId="10426776" w:rsidR="00905BBC" w:rsidRPr="00905BBC" w:rsidRDefault="00905BBC" w:rsidP="00905BBC">
      <w:pPr>
        <w:jc w:val="both"/>
        <w:rPr>
          <w:rFonts w:ascii="Times" w:hAnsi="Times"/>
        </w:rPr>
      </w:pPr>
      <w:r w:rsidRPr="00905BBC">
        <w:rPr>
          <w:rFonts w:ascii="Times" w:hAnsi="Times"/>
        </w:rPr>
        <w:t xml:space="preserve">Lo studente </w:t>
      </w:r>
      <w:r>
        <w:rPr>
          <w:rFonts w:ascii="Times" w:hAnsi="Times"/>
        </w:rPr>
        <w:t>dovrà impiegare</w:t>
      </w:r>
      <w:r w:rsidRPr="00905BBC">
        <w:rPr>
          <w:rFonts w:ascii="Times" w:hAnsi="Times"/>
        </w:rPr>
        <w:t xml:space="preserve"> metodologie di elaborazione del linguaggio naturale (NLP), tecnologie di knowledge </w:t>
      </w:r>
      <w:proofErr w:type="spellStart"/>
      <w:r w:rsidRPr="00905BBC">
        <w:rPr>
          <w:rFonts w:ascii="Times" w:hAnsi="Times"/>
        </w:rPr>
        <w:t>representation</w:t>
      </w:r>
      <w:proofErr w:type="spellEnd"/>
      <w:r w:rsidRPr="00905BBC">
        <w:rPr>
          <w:rFonts w:ascii="Times" w:hAnsi="Times"/>
        </w:rPr>
        <w:t xml:space="preserve"> e </w:t>
      </w:r>
      <w:r>
        <w:rPr>
          <w:rFonts w:ascii="Times" w:hAnsi="Times"/>
        </w:rPr>
        <w:t xml:space="preserve">estrarre le risposte </w:t>
      </w:r>
      <w:proofErr w:type="gramStart"/>
      <w:r>
        <w:rPr>
          <w:rFonts w:ascii="Times" w:hAnsi="Times"/>
        </w:rPr>
        <w:t xml:space="preserve">appropriate </w:t>
      </w:r>
      <w:r w:rsidRPr="00905BBC">
        <w:rPr>
          <w:rFonts w:ascii="Times" w:hAnsi="Times"/>
        </w:rPr>
        <w:t xml:space="preserve"> </w:t>
      </w:r>
      <w:r>
        <w:rPr>
          <w:rFonts w:ascii="Times" w:hAnsi="Times"/>
        </w:rPr>
        <w:t>dal</w:t>
      </w:r>
      <w:proofErr w:type="gramEnd"/>
      <w:r w:rsidRPr="00905BBC">
        <w:rPr>
          <w:rFonts w:ascii="Times" w:hAnsi="Times"/>
        </w:rPr>
        <w:t xml:space="preserve"> Knowledge </w:t>
      </w:r>
      <w:proofErr w:type="spellStart"/>
      <w:r w:rsidRPr="00905BBC">
        <w:rPr>
          <w:rFonts w:ascii="Times" w:hAnsi="Times"/>
        </w:rPr>
        <w:t>Graph</w:t>
      </w:r>
      <w:proofErr w:type="spellEnd"/>
      <w:r w:rsidRPr="00905BBC">
        <w:rPr>
          <w:rFonts w:ascii="Times" w:hAnsi="Times"/>
        </w:rPr>
        <w:t>.</w:t>
      </w:r>
    </w:p>
    <w:p w14:paraId="36CB41A8" w14:textId="77777777" w:rsidR="00905BBC" w:rsidRPr="00905BBC" w:rsidRDefault="00905BBC" w:rsidP="00905BBC">
      <w:pPr>
        <w:jc w:val="both"/>
        <w:rPr>
          <w:rFonts w:ascii="Times" w:hAnsi="Times"/>
        </w:rPr>
      </w:pPr>
    </w:p>
    <w:p w14:paraId="2EA29B68" w14:textId="72CD122D" w:rsidR="00905BBC" w:rsidRPr="00905BBC" w:rsidRDefault="00905BBC" w:rsidP="00905BBC">
      <w:pPr>
        <w:jc w:val="both"/>
        <w:rPr>
          <w:rFonts w:ascii="Times" w:hAnsi="Times"/>
        </w:rPr>
      </w:pPr>
      <w:r w:rsidRPr="00905BBC">
        <w:rPr>
          <w:rFonts w:ascii="Times" w:hAnsi="Times"/>
        </w:rPr>
        <w:t xml:space="preserve">- </w:t>
      </w:r>
      <w:r w:rsidRPr="00905BBC">
        <w:rPr>
          <w:rFonts w:ascii="Times" w:hAnsi="Times"/>
          <w:b/>
          <w:bCs/>
        </w:rPr>
        <w:t xml:space="preserve">Open Information </w:t>
      </w:r>
      <w:proofErr w:type="spellStart"/>
      <w:r w:rsidRPr="00905BBC">
        <w:rPr>
          <w:rFonts w:ascii="Times" w:hAnsi="Times"/>
          <w:b/>
          <w:bCs/>
        </w:rPr>
        <w:t>Extraction</w:t>
      </w:r>
      <w:proofErr w:type="spellEnd"/>
      <w:r w:rsidRPr="00905BBC">
        <w:rPr>
          <w:rFonts w:ascii="Times" w:hAnsi="Times"/>
        </w:rPr>
        <w:t xml:space="preserve">: Modelli di estrazione delle informazioni aperti per individuare relazioni ed entità </w:t>
      </w:r>
      <w:r>
        <w:rPr>
          <w:rFonts w:ascii="Times" w:hAnsi="Times"/>
        </w:rPr>
        <w:t xml:space="preserve">(sottoforma di triple RDF) </w:t>
      </w:r>
      <w:r w:rsidRPr="00905BBC">
        <w:rPr>
          <w:rFonts w:ascii="Times" w:hAnsi="Times"/>
        </w:rPr>
        <w:t>nei report.</w:t>
      </w:r>
    </w:p>
    <w:p w14:paraId="2F30A24C" w14:textId="1BA609D8" w:rsidR="00905BBC" w:rsidRPr="00905BBC" w:rsidRDefault="00905BBC" w:rsidP="00905BBC">
      <w:pPr>
        <w:jc w:val="both"/>
        <w:rPr>
          <w:rFonts w:ascii="Times" w:hAnsi="Times"/>
        </w:rPr>
      </w:pPr>
      <w:r w:rsidRPr="00905BBC">
        <w:rPr>
          <w:rFonts w:ascii="Times" w:hAnsi="Times"/>
        </w:rPr>
        <w:t xml:space="preserve">- </w:t>
      </w:r>
      <w:proofErr w:type="spellStart"/>
      <w:r w:rsidRPr="00905BBC">
        <w:rPr>
          <w:rFonts w:ascii="Times" w:hAnsi="Times"/>
          <w:b/>
          <w:bCs/>
        </w:rPr>
        <w:t>Named</w:t>
      </w:r>
      <w:proofErr w:type="spellEnd"/>
      <w:r w:rsidRPr="00905BBC">
        <w:rPr>
          <w:rFonts w:ascii="Times" w:hAnsi="Times"/>
          <w:b/>
          <w:bCs/>
        </w:rPr>
        <w:t xml:space="preserve"> </w:t>
      </w:r>
      <w:proofErr w:type="spellStart"/>
      <w:r w:rsidRPr="00905BBC">
        <w:rPr>
          <w:rFonts w:ascii="Times" w:hAnsi="Times"/>
          <w:b/>
          <w:bCs/>
        </w:rPr>
        <w:t>Entity</w:t>
      </w:r>
      <w:proofErr w:type="spellEnd"/>
      <w:r w:rsidRPr="00905BBC">
        <w:rPr>
          <w:rFonts w:ascii="Times" w:hAnsi="Times"/>
          <w:b/>
          <w:bCs/>
        </w:rPr>
        <w:t xml:space="preserve"> </w:t>
      </w:r>
      <w:proofErr w:type="spellStart"/>
      <w:r w:rsidRPr="00905BBC">
        <w:rPr>
          <w:rFonts w:ascii="Times" w:hAnsi="Times"/>
          <w:b/>
          <w:bCs/>
        </w:rPr>
        <w:t>Recognition</w:t>
      </w:r>
      <w:proofErr w:type="spellEnd"/>
      <w:r w:rsidRPr="00905BBC">
        <w:rPr>
          <w:rFonts w:ascii="Times" w:hAnsi="Times"/>
          <w:b/>
          <w:bCs/>
        </w:rPr>
        <w:t xml:space="preserve"> (NER)</w:t>
      </w:r>
      <w:r w:rsidRPr="00905BBC">
        <w:rPr>
          <w:rFonts w:ascii="Times" w:hAnsi="Times"/>
        </w:rPr>
        <w:t>: Modelli di riconoscimento delle entità, specializzati nel dominio della cybersecurity</w:t>
      </w:r>
      <w:r w:rsidR="0097171D">
        <w:rPr>
          <w:rFonts w:ascii="Times" w:hAnsi="Times"/>
        </w:rPr>
        <w:t xml:space="preserve"> (ad esempio, indicatori di compromissione)</w:t>
      </w:r>
      <w:r w:rsidRPr="00905BBC">
        <w:rPr>
          <w:rFonts w:ascii="Times" w:hAnsi="Times"/>
        </w:rPr>
        <w:t xml:space="preserve">, per identificare </w:t>
      </w:r>
      <w:proofErr w:type="gramStart"/>
      <w:r w:rsidR="00FF4491">
        <w:rPr>
          <w:rFonts w:ascii="Times" w:hAnsi="Times"/>
        </w:rPr>
        <w:t>termini  della</w:t>
      </w:r>
      <w:proofErr w:type="gramEnd"/>
      <w:r w:rsidR="00FF4491">
        <w:rPr>
          <w:rFonts w:ascii="Times" w:hAnsi="Times"/>
        </w:rPr>
        <w:t xml:space="preserve"> cybersecurity.</w:t>
      </w:r>
    </w:p>
    <w:p w14:paraId="77CF1C51" w14:textId="19841172" w:rsidR="00905BBC" w:rsidRDefault="00905BBC" w:rsidP="00905BBC">
      <w:pPr>
        <w:jc w:val="both"/>
        <w:rPr>
          <w:rFonts w:ascii="Times" w:hAnsi="Times"/>
        </w:rPr>
      </w:pPr>
      <w:r w:rsidRPr="00905BBC">
        <w:rPr>
          <w:rFonts w:ascii="Times" w:hAnsi="Times"/>
        </w:rPr>
        <w:t xml:space="preserve">- </w:t>
      </w:r>
      <w:r w:rsidRPr="00905BBC">
        <w:rPr>
          <w:rFonts w:ascii="Times" w:hAnsi="Times"/>
          <w:b/>
          <w:bCs/>
        </w:rPr>
        <w:t xml:space="preserve">Knowledge </w:t>
      </w:r>
      <w:proofErr w:type="spellStart"/>
      <w:r w:rsidRPr="00905BBC">
        <w:rPr>
          <w:rFonts w:ascii="Times" w:hAnsi="Times"/>
          <w:b/>
          <w:bCs/>
        </w:rPr>
        <w:t>Graph</w:t>
      </w:r>
      <w:proofErr w:type="spellEnd"/>
      <w:r w:rsidRPr="00905BBC">
        <w:rPr>
          <w:rFonts w:ascii="Times" w:hAnsi="Times"/>
          <w:b/>
          <w:bCs/>
        </w:rPr>
        <w:t xml:space="preserve"> Construction</w:t>
      </w:r>
      <w:r w:rsidRPr="00905BBC">
        <w:rPr>
          <w:rFonts w:ascii="Times" w:hAnsi="Times"/>
        </w:rPr>
        <w:t xml:space="preserve">: </w:t>
      </w:r>
      <w:r>
        <w:rPr>
          <w:rFonts w:ascii="Times" w:hAnsi="Times"/>
        </w:rPr>
        <w:t xml:space="preserve">partendo da un modello semantico-ontologico, la generazione della </w:t>
      </w:r>
      <w:r w:rsidRPr="00905BBC">
        <w:rPr>
          <w:rFonts w:ascii="Times" w:hAnsi="Times"/>
        </w:rPr>
        <w:t xml:space="preserve">Knowledge </w:t>
      </w:r>
      <w:proofErr w:type="spellStart"/>
      <w:r w:rsidRPr="00905BBC">
        <w:rPr>
          <w:rFonts w:ascii="Times" w:hAnsi="Times"/>
        </w:rPr>
        <w:t>Graph</w:t>
      </w:r>
      <w:proofErr w:type="spellEnd"/>
      <w:r w:rsidRPr="00905BBC">
        <w:rPr>
          <w:rFonts w:ascii="Times" w:hAnsi="Times"/>
        </w:rPr>
        <w:t xml:space="preserve"> che integri entità e relazioni estratte da </w:t>
      </w:r>
      <w:r w:rsidR="00FF4491" w:rsidRPr="00905BBC">
        <w:rPr>
          <w:rFonts w:ascii="Times" w:hAnsi="Times"/>
        </w:rPr>
        <w:t xml:space="preserve">report </w:t>
      </w:r>
      <w:r w:rsidR="00FF4491">
        <w:rPr>
          <w:rFonts w:ascii="Times" w:hAnsi="Times"/>
        </w:rPr>
        <w:t xml:space="preserve">relativi a cyber </w:t>
      </w:r>
      <w:proofErr w:type="spellStart"/>
      <w:r w:rsidR="00FF4491">
        <w:rPr>
          <w:rFonts w:ascii="Times" w:hAnsi="Times"/>
        </w:rPr>
        <w:t>thread</w:t>
      </w:r>
      <w:proofErr w:type="spellEnd"/>
      <w:r w:rsidRPr="00905BBC">
        <w:rPr>
          <w:rFonts w:ascii="Times" w:hAnsi="Times"/>
        </w:rPr>
        <w:t>.</w:t>
      </w:r>
    </w:p>
    <w:p w14:paraId="57DC9DEA" w14:textId="343F9A3F" w:rsidR="002F266D" w:rsidRPr="002F266D" w:rsidRDefault="002F266D" w:rsidP="002F266D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- </w:t>
      </w:r>
      <w:r w:rsidRPr="002F266D">
        <w:rPr>
          <w:rFonts w:ascii="Times" w:hAnsi="Times"/>
          <w:b/>
          <w:bCs/>
        </w:rPr>
        <w:t>Linguaggi di interrogazione avanzati</w:t>
      </w:r>
      <w:r w:rsidRPr="002F266D">
        <w:rPr>
          <w:rFonts w:ascii="Times" w:hAnsi="Times"/>
        </w:rPr>
        <w:t xml:space="preserve">: Utilizzo di linguaggi come SPARQL o </w:t>
      </w:r>
      <w:proofErr w:type="spellStart"/>
      <w:r w:rsidRPr="002F266D">
        <w:rPr>
          <w:rFonts w:ascii="Times" w:hAnsi="Times"/>
        </w:rPr>
        <w:t>Cypher</w:t>
      </w:r>
      <w:proofErr w:type="spellEnd"/>
      <w:r w:rsidRPr="002F266D">
        <w:rPr>
          <w:rFonts w:ascii="Times" w:hAnsi="Times"/>
        </w:rPr>
        <w:t xml:space="preserve"> per formulare query complesse e interrogare il KG in modo efficiente</w:t>
      </w:r>
      <w:r w:rsidR="00EE4759">
        <w:rPr>
          <w:rFonts w:ascii="Times" w:hAnsi="Times"/>
        </w:rPr>
        <w:t>.</w:t>
      </w:r>
    </w:p>
    <w:p w14:paraId="0906A0C7" w14:textId="4BD47597" w:rsidR="00FF4491" w:rsidRDefault="00905BBC" w:rsidP="00905BBC">
      <w:pPr>
        <w:jc w:val="both"/>
        <w:rPr>
          <w:rFonts w:ascii="Times" w:hAnsi="Times"/>
        </w:rPr>
      </w:pPr>
      <w:r w:rsidRPr="00905BBC">
        <w:rPr>
          <w:rFonts w:ascii="Times" w:hAnsi="Times"/>
        </w:rPr>
        <w:t xml:space="preserve">- </w:t>
      </w:r>
      <w:r w:rsidR="00FF4491" w:rsidRPr="002F266D">
        <w:rPr>
          <w:rFonts w:ascii="Times" w:hAnsi="Times"/>
          <w:b/>
          <w:bCs/>
        </w:rPr>
        <w:t>Supporto alle domande in linguaggio naturale</w:t>
      </w:r>
      <w:r w:rsidR="00FF4491">
        <w:rPr>
          <w:rFonts w:ascii="Times" w:hAnsi="Times"/>
        </w:rPr>
        <w:t>:</w:t>
      </w:r>
      <w:r w:rsidR="00FF4491">
        <w:t xml:space="preserve"> Implementazione di meccanismi che permettano di tradurre domande in linguaggio naturale in query strutturate</w:t>
      </w:r>
      <w:r w:rsidR="002F266D">
        <w:t>, ad esempio mediante il solo uso di large Language model per la traduzione in query SPA</w:t>
      </w:r>
      <w:r w:rsidR="0097171D">
        <w:t>R</w:t>
      </w:r>
      <w:r w:rsidR="002F266D">
        <w:t xml:space="preserve">QL o </w:t>
      </w:r>
      <w:proofErr w:type="spellStart"/>
      <w:r w:rsidR="002F266D">
        <w:t>Cypher</w:t>
      </w:r>
      <w:proofErr w:type="spellEnd"/>
      <w:r w:rsidR="002F266D">
        <w:t>.</w:t>
      </w:r>
    </w:p>
    <w:p w14:paraId="05B6C5E7" w14:textId="3BC5CA54" w:rsidR="00905BBC" w:rsidRPr="00905BBC" w:rsidRDefault="00905BBC" w:rsidP="00905BBC">
      <w:pPr>
        <w:jc w:val="both"/>
        <w:rPr>
          <w:rFonts w:ascii="Times" w:hAnsi="Times"/>
        </w:rPr>
      </w:pPr>
    </w:p>
    <w:p w14:paraId="57288E97" w14:textId="77777777" w:rsidR="00905BBC" w:rsidRPr="00D2566D" w:rsidRDefault="00905BBC" w:rsidP="00EA379C">
      <w:pPr>
        <w:jc w:val="both"/>
        <w:rPr>
          <w:rFonts w:ascii="Times" w:hAnsi="Times"/>
        </w:rPr>
      </w:pPr>
    </w:p>
    <w:p w14:paraId="138A67EE" w14:textId="2514D37E" w:rsidR="00D2566D" w:rsidRPr="00D2566D" w:rsidRDefault="00D2566D" w:rsidP="00D2566D">
      <w:pPr>
        <w:jc w:val="both"/>
        <w:rPr>
          <w:rFonts w:ascii="Times" w:hAnsi="Times"/>
          <w:b/>
          <w:bCs/>
          <w:i/>
          <w:iCs/>
        </w:rPr>
      </w:pPr>
      <w:r w:rsidRPr="00D2566D">
        <w:rPr>
          <w:rFonts w:ascii="Times" w:hAnsi="Times"/>
          <w:b/>
          <w:bCs/>
          <w:i/>
          <w:iCs/>
        </w:rPr>
        <w:t xml:space="preserve">Descrizione dei dataset o del setup di test e di eventuali attrezzature (macchine con GPU, server </w:t>
      </w:r>
      <w:proofErr w:type="spellStart"/>
      <w:r w:rsidRPr="00D2566D">
        <w:rPr>
          <w:rFonts w:ascii="Times" w:hAnsi="Times"/>
          <w:b/>
          <w:bCs/>
          <w:i/>
          <w:iCs/>
        </w:rPr>
        <w:t>ecc</w:t>
      </w:r>
      <w:proofErr w:type="spellEnd"/>
      <w:r w:rsidRPr="00D2566D">
        <w:rPr>
          <w:rFonts w:ascii="Times" w:hAnsi="Times"/>
          <w:b/>
          <w:bCs/>
          <w:i/>
          <w:iCs/>
        </w:rPr>
        <w:t xml:space="preserve">) che lo studente avrà a disposizione per svolgere la sua tesi </w:t>
      </w:r>
      <w:r w:rsidRPr="00D2566D">
        <w:rPr>
          <w:rFonts w:ascii="Times" w:hAnsi="Times"/>
          <w:i/>
          <w:iCs/>
        </w:rPr>
        <w:t>(10</w:t>
      </w:r>
      <w:r>
        <w:rPr>
          <w:rFonts w:ascii="Times" w:hAnsi="Times"/>
          <w:i/>
          <w:iCs/>
        </w:rPr>
        <w:t>-20</w:t>
      </w:r>
      <w:r w:rsidRPr="00D2566D">
        <w:rPr>
          <w:rFonts w:ascii="Times" w:hAnsi="Times"/>
          <w:i/>
          <w:iCs/>
        </w:rPr>
        <w:t xml:space="preserve"> righe)</w:t>
      </w:r>
    </w:p>
    <w:p w14:paraId="2315B9EC" w14:textId="77777777" w:rsidR="00D2566D" w:rsidRDefault="00D2566D" w:rsidP="00EA379C">
      <w:pPr>
        <w:jc w:val="both"/>
        <w:rPr>
          <w:rFonts w:ascii="Times" w:hAnsi="Times"/>
        </w:rPr>
      </w:pPr>
    </w:p>
    <w:p w14:paraId="25D771F7" w14:textId="3076F853" w:rsidR="00905BBC" w:rsidRDefault="009030A8" w:rsidP="00EA379C">
      <w:pPr>
        <w:jc w:val="both"/>
        <w:rPr>
          <w:rFonts w:ascii="Times" w:hAnsi="Times"/>
        </w:rPr>
      </w:pPr>
      <w:r w:rsidRPr="009030A8">
        <w:rPr>
          <w:rFonts w:ascii="Times" w:hAnsi="Times"/>
        </w:rPr>
        <w:t>Per l’estrazione delle entità e delle relazioni, lo studente utilizzerà dataset di report</w:t>
      </w:r>
      <w:r w:rsidR="005C42F3">
        <w:rPr>
          <w:rFonts w:ascii="Times" w:hAnsi="Times"/>
        </w:rPr>
        <w:t xml:space="preserve"> relativi ad</w:t>
      </w:r>
      <w:r w:rsidRPr="009030A8">
        <w:rPr>
          <w:rFonts w:ascii="Times" w:hAnsi="Times"/>
        </w:rPr>
        <w:t xml:space="preserve"> </w:t>
      </w:r>
      <w:r w:rsidR="005C42F3" w:rsidRPr="005C42F3">
        <w:rPr>
          <w:rFonts w:ascii="Times" w:hAnsi="Times"/>
        </w:rPr>
        <w:t>attacchi avanzati e persistenti (APT)</w:t>
      </w:r>
      <w:r w:rsidRPr="009030A8">
        <w:rPr>
          <w:rFonts w:ascii="Times" w:hAnsi="Times"/>
        </w:rPr>
        <w:t xml:space="preserve"> non strutturati, come quelli pubblicati da</w:t>
      </w:r>
      <w:r w:rsidR="005C42F3">
        <w:rPr>
          <w:rFonts w:ascii="Times" w:hAnsi="Times"/>
        </w:rPr>
        <w:t xml:space="preserve"> piattaforme di</w:t>
      </w:r>
      <w:r w:rsidRPr="009030A8">
        <w:rPr>
          <w:rFonts w:ascii="Times" w:hAnsi="Times"/>
        </w:rPr>
        <w:t xml:space="preserve"> </w:t>
      </w:r>
      <w:proofErr w:type="spellStart"/>
      <w:r w:rsidR="005C42F3">
        <w:rPr>
          <w:rFonts w:ascii="Times" w:hAnsi="Times"/>
        </w:rPr>
        <w:t>t</w:t>
      </w:r>
      <w:r w:rsidRPr="009030A8">
        <w:rPr>
          <w:rFonts w:ascii="Times" w:hAnsi="Times"/>
        </w:rPr>
        <w:t>hreat</w:t>
      </w:r>
      <w:proofErr w:type="spellEnd"/>
      <w:r w:rsidRPr="009030A8">
        <w:rPr>
          <w:rFonts w:ascii="Times" w:hAnsi="Times"/>
        </w:rPr>
        <w:t xml:space="preserve"> </w:t>
      </w:r>
      <w:r w:rsidR="005C42F3">
        <w:rPr>
          <w:rFonts w:ascii="Times" w:hAnsi="Times"/>
        </w:rPr>
        <w:t>i</w:t>
      </w:r>
      <w:r w:rsidRPr="009030A8">
        <w:rPr>
          <w:rFonts w:ascii="Times" w:hAnsi="Times"/>
        </w:rPr>
        <w:t xml:space="preserve">ntelligence o società di sicurezza informatica (ad es. </w:t>
      </w:r>
      <w:proofErr w:type="spellStart"/>
      <w:r w:rsidRPr="009030A8">
        <w:rPr>
          <w:rFonts w:ascii="Times" w:hAnsi="Times"/>
        </w:rPr>
        <w:t>Mandiant</w:t>
      </w:r>
      <w:proofErr w:type="spellEnd"/>
      <w:r w:rsidRPr="009030A8">
        <w:rPr>
          <w:rFonts w:ascii="Times" w:hAnsi="Times"/>
        </w:rPr>
        <w:t xml:space="preserve">, </w:t>
      </w:r>
      <w:proofErr w:type="spellStart"/>
      <w:r w:rsidRPr="009030A8">
        <w:rPr>
          <w:rFonts w:ascii="Times" w:hAnsi="Times"/>
        </w:rPr>
        <w:t>CrowdStrike</w:t>
      </w:r>
      <w:proofErr w:type="spellEnd"/>
      <w:r w:rsidRPr="009030A8">
        <w:rPr>
          <w:rFonts w:ascii="Times" w:hAnsi="Times"/>
        </w:rPr>
        <w:t>). Questi report contengono descrizioni dettagliate delle campagne di attacco, Indicatori di Compromissione (</w:t>
      </w:r>
      <w:proofErr w:type="spellStart"/>
      <w:r w:rsidRPr="009030A8">
        <w:rPr>
          <w:rFonts w:ascii="Times" w:hAnsi="Times"/>
        </w:rPr>
        <w:t>IoC</w:t>
      </w:r>
      <w:proofErr w:type="spellEnd"/>
      <w:r w:rsidRPr="009030A8">
        <w:rPr>
          <w:rFonts w:ascii="Times" w:hAnsi="Times"/>
        </w:rPr>
        <w:t>), e profili degli attaccanti.</w:t>
      </w:r>
    </w:p>
    <w:p w14:paraId="44934A0D" w14:textId="77777777" w:rsidR="009030A8" w:rsidRDefault="009030A8" w:rsidP="00EA379C">
      <w:pPr>
        <w:jc w:val="both"/>
        <w:rPr>
          <w:rFonts w:ascii="Times" w:hAnsi="Times"/>
        </w:rPr>
      </w:pPr>
    </w:p>
    <w:p w14:paraId="74C2AA4E" w14:textId="77777777" w:rsidR="00905BBC" w:rsidRPr="00D2566D" w:rsidRDefault="00905BBC" w:rsidP="00EA379C">
      <w:pPr>
        <w:jc w:val="both"/>
        <w:rPr>
          <w:rFonts w:ascii="Times" w:hAnsi="Times"/>
        </w:rPr>
      </w:pPr>
    </w:p>
    <w:p w14:paraId="31891A2E" w14:textId="1F40930F" w:rsidR="00D2566D" w:rsidRPr="00D2566D" w:rsidRDefault="00D2566D" w:rsidP="00D2566D">
      <w:pPr>
        <w:jc w:val="both"/>
        <w:rPr>
          <w:rFonts w:ascii="Times" w:hAnsi="Times"/>
          <w:b/>
          <w:bCs/>
          <w:i/>
          <w:iCs/>
        </w:rPr>
      </w:pPr>
      <w:r w:rsidRPr="00D2566D">
        <w:rPr>
          <w:rFonts w:ascii="Times" w:hAnsi="Times"/>
          <w:b/>
          <w:bCs/>
          <w:i/>
          <w:iCs/>
        </w:rPr>
        <w:t xml:space="preserve">Descrizione dettagliata delle attività che in tale contesto deve svolgere il tesista </w:t>
      </w:r>
      <w:r w:rsidRPr="00D2566D">
        <w:rPr>
          <w:rFonts w:ascii="Times" w:hAnsi="Times"/>
          <w:i/>
          <w:iCs/>
        </w:rPr>
        <w:t>(</w:t>
      </w:r>
      <w:r>
        <w:rPr>
          <w:rFonts w:ascii="Times" w:hAnsi="Times"/>
          <w:i/>
          <w:iCs/>
        </w:rPr>
        <w:t>3</w:t>
      </w:r>
      <w:r w:rsidRPr="00D2566D">
        <w:rPr>
          <w:rFonts w:ascii="Times" w:hAnsi="Times"/>
          <w:i/>
          <w:iCs/>
        </w:rPr>
        <w:t>0</w:t>
      </w:r>
      <w:r>
        <w:rPr>
          <w:rFonts w:ascii="Times" w:hAnsi="Times"/>
          <w:i/>
          <w:iCs/>
        </w:rPr>
        <w:t>-60</w:t>
      </w:r>
      <w:r w:rsidRPr="00D2566D">
        <w:rPr>
          <w:rFonts w:ascii="Times" w:hAnsi="Times"/>
          <w:i/>
          <w:iCs/>
        </w:rPr>
        <w:t xml:space="preserve"> righe)</w:t>
      </w:r>
    </w:p>
    <w:p w14:paraId="7FE5C7E2" w14:textId="77777777" w:rsidR="009030A8" w:rsidRPr="009030A8" w:rsidRDefault="009030A8" w:rsidP="009030A8">
      <w:pPr>
        <w:jc w:val="both"/>
        <w:rPr>
          <w:rFonts w:ascii="Times" w:eastAsia="Calibri" w:hAnsi="Times"/>
          <w:sz w:val="22"/>
          <w:szCs w:val="22"/>
        </w:rPr>
      </w:pPr>
    </w:p>
    <w:p w14:paraId="4DDE4A30" w14:textId="6DB29A82" w:rsidR="009030A8" w:rsidRPr="009030A8" w:rsidRDefault="009030A8" w:rsidP="009030A8">
      <w:pPr>
        <w:jc w:val="both"/>
        <w:rPr>
          <w:rFonts w:ascii="Times" w:eastAsia="Calibri" w:hAnsi="Times"/>
        </w:rPr>
      </w:pPr>
      <w:r w:rsidRPr="009030A8">
        <w:rPr>
          <w:rFonts w:ascii="Times" w:eastAsia="Calibri" w:hAnsi="Times"/>
          <w:sz w:val="22"/>
          <w:szCs w:val="22"/>
        </w:rPr>
        <w:t xml:space="preserve">1. </w:t>
      </w:r>
      <w:r w:rsidRPr="009030A8">
        <w:rPr>
          <w:rFonts w:ascii="Times" w:eastAsia="Calibri" w:hAnsi="Times"/>
          <w:b/>
          <w:bCs/>
        </w:rPr>
        <w:t xml:space="preserve">Revisione della </w:t>
      </w:r>
      <w:proofErr w:type="gramStart"/>
      <w:r w:rsidRPr="009030A8">
        <w:rPr>
          <w:rFonts w:ascii="Times" w:eastAsia="Calibri" w:hAnsi="Times"/>
          <w:b/>
          <w:bCs/>
        </w:rPr>
        <w:t>letteratur</w:t>
      </w:r>
      <w:r w:rsidR="0097171D">
        <w:rPr>
          <w:rFonts w:ascii="Times" w:eastAsia="Calibri" w:hAnsi="Times"/>
          <w:b/>
          <w:bCs/>
        </w:rPr>
        <w:t>a</w:t>
      </w:r>
      <w:r w:rsidRPr="009030A8">
        <w:rPr>
          <w:rFonts w:ascii="Times" w:eastAsia="Calibri" w:hAnsi="Times"/>
        </w:rPr>
        <w:t xml:space="preserve">:   </w:t>
      </w:r>
      <w:proofErr w:type="gramEnd"/>
      <w:r w:rsidRPr="009030A8">
        <w:rPr>
          <w:rFonts w:ascii="Times" w:eastAsia="Calibri" w:hAnsi="Times"/>
        </w:rPr>
        <w:t xml:space="preserve">Il tesista inizierà con </w:t>
      </w:r>
      <w:r w:rsidR="0097171D">
        <w:rPr>
          <w:rFonts w:ascii="Times" w:eastAsia="Calibri" w:hAnsi="Times"/>
        </w:rPr>
        <w:t xml:space="preserve">lo studio </w:t>
      </w:r>
      <w:r w:rsidRPr="009030A8">
        <w:rPr>
          <w:rFonts w:ascii="Times" w:eastAsia="Calibri" w:hAnsi="Times"/>
        </w:rPr>
        <w:t xml:space="preserve">della letteratura esistente sui Knowledge </w:t>
      </w:r>
      <w:proofErr w:type="spellStart"/>
      <w:r w:rsidRPr="009030A8">
        <w:rPr>
          <w:rFonts w:ascii="Times" w:eastAsia="Calibri" w:hAnsi="Times"/>
        </w:rPr>
        <w:t>Graph</w:t>
      </w:r>
      <w:proofErr w:type="spellEnd"/>
      <w:r w:rsidRPr="009030A8">
        <w:rPr>
          <w:rFonts w:ascii="Times" w:eastAsia="Calibri" w:hAnsi="Times"/>
        </w:rPr>
        <w:t xml:space="preserve"> </w:t>
      </w:r>
      <w:r w:rsidR="0097171D" w:rsidRPr="0097171D">
        <w:rPr>
          <w:rFonts w:ascii="Times" w:eastAsia="Calibri" w:hAnsi="Times"/>
        </w:rPr>
        <w:t xml:space="preserve">per la cybersecurity </w:t>
      </w:r>
      <w:r w:rsidR="0097171D">
        <w:rPr>
          <w:rFonts w:ascii="Times" w:eastAsia="Calibri" w:hAnsi="Times"/>
        </w:rPr>
        <w:t xml:space="preserve">in ambito Situation Awareness </w:t>
      </w:r>
      <w:r w:rsidR="0097171D" w:rsidRPr="0097171D">
        <w:rPr>
          <w:rFonts w:ascii="Times" w:eastAsia="Calibri" w:hAnsi="Times"/>
        </w:rPr>
        <w:t>e sulle tecniche di estrazione di informazioni dai report di sicurezza.</w:t>
      </w:r>
    </w:p>
    <w:p w14:paraId="5F14E685" w14:textId="72C10F00" w:rsidR="009030A8" w:rsidRPr="009030A8" w:rsidRDefault="009030A8" w:rsidP="009030A8">
      <w:pPr>
        <w:jc w:val="both"/>
        <w:rPr>
          <w:rFonts w:ascii="Times" w:eastAsia="Calibri" w:hAnsi="Times"/>
        </w:rPr>
      </w:pPr>
      <w:r w:rsidRPr="009030A8">
        <w:rPr>
          <w:rFonts w:ascii="Times" w:eastAsia="Calibri" w:hAnsi="Times"/>
        </w:rPr>
        <w:t xml:space="preserve">2. </w:t>
      </w:r>
      <w:r w:rsidRPr="009030A8">
        <w:rPr>
          <w:rFonts w:ascii="Times" w:eastAsia="Calibri" w:hAnsi="Times"/>
          <w:b/>
          <w:bCs/>
        </w:rPr>
        <w:t xml:space="preserve">Implementazione di modelli di estrazione delle </w:t>
      </w:r>
      <w:proofErr w:type="gramStart"/>
      <w:r w:rsidRPr="009030A8">
        <w:rPr>
          <w:rFonts w:ascii="Times" w:eastAsia="Calibri" w:hAnsi="Times"/>
          <w:b/>
          <w:bCs/>
        </w:rPr>
        <w:t>informazioni</w:t>
      </w:r>
      <w:r w:rsidRPr="009030A8">
        <w:rPr>
          <w:rFonts w:ascii="Times" w:eastAsia="Calibri" w:hAnsi="Times"/>
        </w:rPr>
        <w:t>:  Il</w:t>
      </w:r>
      <w:proofErr w:type="gramEnd"/>
      <w:r w:rsidRPr="009030A8">
        <w:rPr>
          <w:rFonts w:ascii="Times" w:eastAsia="Calibri" w:hAnsi="Times"/>
        </w:rPr>
        <w:t xml:space="preserve"> tesista implementerà un modello di Open Information </w:t>
      </w:r>
      <w:proofErr w:type="spellStart"/>
      <w:r w:rsidRPr="009030A8">
        <w:rPr>
          <w:rFonts w:ascii="Times" w:eastAsia="Calibri" w:hAnsi="Times"/>
        </w:rPr>
        <w:t>Extraction</w:t>
      </w:r>
      <w:proofErr w:type="spellEnd"/>
      <w:r w:rsidRPr="009030A8">
        <w:rPr>
          <w:rFonts w:ascii="Times" w:eastAsia="Calibri" w:hAnsi="Times"/>
        </w:rPr>
        <w:t xml:space="preserve"> (OIE) e utilizzerà un modello di </w:t>
      </w:r>
      <w:proofErr w:type="spellStart"/>
      <w:r w:rsidRPr="009030A8">
        <w:rPr>
          <w:rFonts w:ascii="Times" w:eastAsia="Calibri" w:hAnsi="Times"/>
        </w:rPr>
        <w:t>Named</w:t>
      </w:r>
      <w:proofErr w:type="spellEnd"/>
      <w:r w:rsidRPr="009030A8">
        <w:rPr>
          <w:rFonts w:ascii="Times" w:eastAsia="Calibri" w:hAnsi="Times"/>
        </w:rPr>
        <w:t xml:space="preserve"> </w:t>
      </w:r>
      <w:proofErr w:type="spellStart"/>
      <w:r w:rsidRPr="009030A8">
        <w:rPr>
          <w:rFonts w:ascii="Times" w:eastAsia="Calibri" w:hAnsi="Times"/>
        </w:rPr>
        <w:t>Entity</w:t>
      </w:r>
      <w:proofErr w:type="spellEnd"/>
      <w:r w:rsidRPr="009030A8">
        <w:rPr>
          <w:rFonts w:ascii="Times" w:eastAsia="Calibri" w:hAnsi="Times"/>
        </w:rPr>
        <w:t xml:space="preserve"> </w:t>
      </w:r>
      <w:proofErr w:type="spellStart"/>
      <w:r w:rsidRPr="009030A8">
        <w:rPr>
          <w:rFonts w:ascii="Times" w:eastAsia="Calibri" w:hAnsi="Times"/>
        </w:rPr>
        <w:t>Recognition</w:t>
      </w:r>
      <w:proofErr w:type="spellEnd"/>
      <w:r w:rsidRPr="009030A8">
        <w:rPr>
          <w:rFonts w:ascii="Times" w:eastAsia="Calibri" w:hAnsi="Times"/>
        </w:rPr>
        <w:t xml:space="preserve"> (NER) per estrarre entità e relazioni dai dataset di report APT.</w:t>
      </w:r>
    </w:p>
    <w:p w14:paraId="3FDC54F5" w14:textId="77777777" w:rsidR="009030A8" w:rsidRPr="009030A8" w:rsidRDefault="009030A8" w:rsidP="009030A8">
      <w:pPr>
        <w:jc w:val="both"/>
        <w:rPr>
          <w:rFonts w:ascii="Times" w:eastAsia="Calibri" w:hAnsi="Times"/>
        </w:rPr>
      </w:pPr>
    </w:p>
    <w:p w14:paraId="50E11C07" w14:textId="333964BC" w:rsidR="009030A8" w:rsidRPr="009030A8" w:rsidRDefault="009030A8" w:rsidP="009030A8">
      <w:pPr>
        <w:jc w:val="both"/>
        <w:rPr>
          <w:rFonts w:ascii="Times" w:eastAsia="Calibri" w:hAnsi="Times"/>
        </w:rPr>
      </w:pPr>
      <w:r w:rsidRPr="009030A8">
        <w:rPr>
          <w:rFonts w:ascii="Times" w:eastAsia="Calibri" w:hAnsi="Times"/>
        </w:rPr>
        <w:t xml:space="preserve">3. </w:t>
      </w:r>
      <w:r w:rsidRPr="009030A8">
        <w:rPr>
          <w:rFonts w:ascii="Times" w:eastAsia="Calibri" w:hAnsi="Times"/>
          <w:b/>
          <w:bCs/>
        </w:rPr>
        <w:t xml:space="preserve">Costruzione e popolamento del Knowledge </w:t>
      </w:r>
      <w:proofErr w:type="spellStart"/>
      <w:r w:rsidRPr="009030A8">
        <w:rPr>
          <w:rFonts w:ascii="Times" w:eastAsia="Calibri" w:hAnsi="Times"/>
          <w:b/>
          <w:bCs/>
        </w:rPr>
        <w:t>Graph</w:t>
      </w:r>
      <w:proofErr w:type="spellEnd"/>
      <w:r w:rsidRPr="009030A8">
        <w:rPr>
          <w:rFonts w:ascii="Times" w:eastAsia="Calibri" w:hAnsi="Times"/>
        </w:rPr>
        <w:t xml:space="preserve">: lo studente integrerà le entità estratte nel Knowledge </w:t>
      </w:r>
      <w:proofErr w:type="spellStart"/>
      <w:r w:rsidRPr="009030A8">
        <w:rPr>
          <w:rFonts w:ascii="Times" w:eastAsia="Calibri" w:hAnsi="Times"/>
        </w:rPr>
        <w:t>Graph</w:t>
      </w:r>
      <w:proofErr w:type="spellEnd"/>
      <w:r w:rsidRPr="009030A8">
        <w:rPr>
          <w:rFonts w:ascii="Times" w:eastAsia="Calibri" w:hAnsi="Times"/>
        </w:rPr>
        <w:t xml:space="preserve">, creando una struttura coerente e navigabile. Saranno utilizzate ontologie standard del dominio, come </w:t>
      </w:r>
      <w:r w:rsidR="005C42F3">
        <w:rPr>
          <w:rFonts w:ascii="Times" w:eastAsia="Calibri" w:hAnsi="Times"/>
        </w:rPr>
        <w:t xml:space="preserve">OWL e specifiche come, ad esempio, </w:t>
      </w:r>
      <w:r w:rsidRPr="009030A8">
        <w:rPr>
          <w:rFonts w:ascii="Times" w:eastAsia="Calibri" w:hAnsi="Times"/>
        </w:rPr>
        <w:t>STIX.</w:t>
      </w:r>
    </w:p>
    <w:p w14:paraId="1E44EC1E" w14:textId="77777777" w:rsidR="009030A8" w:rsidRPr="009030A8" w:rsidRDefault="009030A8" w:rsidP="009030A8">
      <w:pPr>
        <w:jc w:val="both"/>
        <w:rPr>
          <w:rFonts w:ascii="Times" w:eastAsia="Calibri" w:hAnsi="Times"/>
        </w:rPr>
      </w:pPr>
    </w:p>
    <w:p w14:paraId="7E799AE0" w14:textId="5B8182ED" w:rsidR="009030A8" w:rsidRDefault="00B16559" w:rsidP="00B16559">
      <w:pPr>
        <w:jc w:val="both"/>
        <w:rPr>
          <w:rFonts w:ascii="Times" w:eastAsia="Calibri" w:hAnsi="Times"/>
        </w:rPr>
      </w:pPr>
      <w:r>
        <w:rPr>
          <w:rFonts w:ascii="Times" w:eastAsia="Calibri" w:hAnsi="Times"/>
        </w:rPr>
        <w:t>4</w:t>
      </w:r>
      <w:r w:rsidR="009030A8" w:rsidRPr="009030A8">
        <w:rPr>
          <w:rFonts w:ascii="Times" w:eastAsia="Calibri" w:hAnsi="Times"/>
        </w:rPr>
        <w:t xml:space="preserve">. </w:t>
      </w:r>
      <w:r w:rsidR="009030A8" w:rsidRPr="009030A8">
        <w:rPr>
          <w:rFonts w:ascii="Times" w:eastAsia="Calibri" w:hAnsi="Times"/>
          <w:b/>
          <w:bCs/>
        </w:rPr>
        <w:t>Sviluppo di un’interfaccia di interrogazione</w:t>
      </w:r>
      <w:r>
        <w:rPr>
          <w:rFonts w:ascii="Times" w:eastAsia="Calibri" w:hAnsi="Times"/>
        </w:rPr>
        <w:t xml:space="preserve">: </w:t>
      </w:r>
      <w:r w:rsidRPr="00B16559">
        <w:rPr>
          <w:rFonts w:ascii="Times" w:eastAsia="Calibri" w:hAnsi="Times"/>
        </w:rPr>
        <w:t xml:space="preserve">Lo studente svilupperà un’interfaccia che consenta agli utenti di esplorare il Knowledge </w:t>
      </w:r>
      <w:proofErr w:type="spellStart"/>
      <w:r w:rsidRPr="00B16559">
        <w:rPr>
          <w:rFonts w:ascii="Times" w:eastAsia="Calibri" w:hAnsi="Times"/>
        </w:rPr>
        <w:t>Graph</w:t>
      </w:r>
      <w:proofErr w:type="spellEnd"/>
      <w:r w:rsidRPr="00B16559">
        <w:rPr>
          <w:rFonts w:ascii="Times" w:eastAsia="Calibri" w:hAnsi="Times"/>
        </w:rPr>
        <w:t xml:space="preserve"> e recuperare informazioni pertinenti attraverso query SPARQL e </w:t>
      </w:r>
      <w:proofErr w:type="spellStart"/>
      <w:r w:rsidRPr="00B16559">
        <w:rPr>
          <w:rFonts w:ascii="Times" w:eastAsia="Calibri" w:hAnsi="Times"/>
        </w:rPr>
        <w:t>Cypher</w:t>
      </w:r>
      <w:proofErr w:type="spellEnd"/>
      <w:r w:rsidRPr="00B16559">
        <w:rPr>
          <w:rFonts w:ascii="Times" w:eastAsia="Calibri" w:hAnsi="Times"/>
        </w:rPr>
        <w:t xml:space="preserve">. Sarà inoltre possibile formulare domande in linguaggio naturale, che verranno tradotte in SPARQL o </w:t>
      </w:r>
      <w:proofErr w:type="spellStart"/>
      <w:r w:rsidRPr="00B16559">
        <w:rPr>
          <w:rFonts w:ascii="Times" w:eastAsia="Calibri" w:hAnsi="Times"/>
        </w:rPr>
        <w:t>Cypher</w:t>
      </w:r>
      <w:proofErr w:type="spellEnd"/>
      <w:r w:rsidRPr="00B16559">
        <w:rPr>
          <w:rFonts w:ascii="Times" w:eastAsia="Calibri" w:hAnsi="Times"/>
        </w:rPr>
        <w:t xml:space="preserve">, utilizzando modelli di large </w:t>
      </w:r>
      <w:proofErr w:type="spellStart"/>
      <w:r w:rsidRPr="00B16559">
        <w:rPr>
          <w:rFonts w:ascii="Times" w:eastAsia="Calibri" w:hAnsi="Times"/>
        </w:rPr>
        <w:t>language</w:t>
      </w:r>
      <w:proofErr w:type="spellEnd"/>
      <w:r w:rsidRPr="00B16559">
        <w:rPr>
          <w:rFonts w:ascii="Times" w:eastAsia="Calibri" w:hAnsi="Times"/>
        </w:rPr>
        <w:t xml:space="preserve"> per facilitare l’interrogazione. L'obiettivo è supportare la comprensione delle situazioni di sicurezza, aiutando l’utente a individuare o isolare informazioni chiave su potenziali minacce.</w:t>
      </w:r>
    </w:p>
    <w:p w14:paraId="1FE2E536" w14:textId="77777777" w:rsidR="00B16559" w:rsidRPr="009030A8" w:rsidRDefault="00B16559" w:rsidP="00B16559">
      <w:pPr>
        <w:jc w:val="both"/>
        <w:rPr>
          <w:rFonts w:ascii="Times" w:eastAsia="Calibri" w:hAnsi="Times"/>
        </w:rPr>
      </w:pPr>
    </w:p>
    <w:p w14:paraId="5D190972" w14:textId="388E1A15" w:rsidR="009030A8" w:rsidRPr="009030A8" w:rsidRDefault="00B16559" w:rsidP="009030A8">
      <w:pPr>
        <w:jc w:val="both"/>
        <w:rPr>
          <w:rFonts w:ascii="Times" w:eastAsia="Calibri" w:hAnsi="Times"/>
        </w:rPr>
      </w:pPr>
      <w:r>
        <w:rPr>
          <w:rFonts w:ascii="Times" w:eastAsia="Calibri" w:hAnsi="Times"/>
        </w:rPr>
        <w:t>5</w:t>
      </w:r>
      <w:r w:rsidR="009030A8" w:rsidRPr="009030A8">
        <w:rPr>
          <w:rFonts w:ascii="Times" w:eastAsia="Calibri" w:hAnsi="Times"/>
        </w:rPr>
        <w:t xml:space="preserve">. </w:t>
      </w:r>
      <w:r w:rsidR="009030A8" w:rsidRPr="009030A8">
        <w:rPr>
          <w:rFonts w:ascii="Times" w:eastAsia="Calibri" w:hAnsi="Times"/>
          <w:b/>
          <w:bCs/>
        </w:rPr>
        <w:t xml:space="preserve">Test e </w:t>
      </w:r>
      <w:proofErr w:type="gramStart"/>
      <w:r w:rsidR="009030A8" w:rsidRPr="009030A8">
        <w:rPr>
          <w:rFonts w:ascii="Times" w:eastAsia="Calibri" w:hAnsi="Times"/>
          <w:b/>
          <w:bCs/>
        </w:rPr>
        <w:t>valutazione</w:t>
      </w:r>
      <w:r w:rsidR="009030A8" w:rsidRPr="009030A8">
        <w:rPr>
          <w:rFonts w:ascii="Times" w:eastAsia="Calibri" w:hAnsi="Times"/>
        </w:rPr>
        <w:t>:  Il</w:t>
      </w:r>
      <w:proofErr w:type="gramEnd"/>
      <w:r w:rsidR="009030A8" w:rsidRPr="009030A8">
        <w:rPr>
          <w:rFonts w:ascii="Times" w:eastAsia="Calibri" w:hAnsi="Times"/>
        </w:rPr>
        <w:t xml:space="preserve"> sistema sarà testato su dataset reali di report APT per valutarne l’efficacia e la precisione delle risposte. Saranno misurati parametri quali il tempo di risposta, la precisione delle informazioni recuperate e la robustezza del sistema nell'adattarsi a nuove minacce.</w:t>
      </w:r>
    </w:p>
    <w:p w14:paraId="248C5227" w14:textId="77777777" w:rsidR="009030A8" w:rsidRPr="009030A8" w:rsidRDefault="009030A8" w:rsidP="009030A8">
      <w:pPr>
        <w:jc w:val="both"/>
        <w:rPr>
          <w:rFonts w:ascii="Times" w:eastAsia="Calibri" w:hAnsi="Times"/>
          <w:sz w:val="22"/>
          <w:szCs w:val="22"/>
        </w:rPr>
      </w:pPr>
    </w:p>
    <w:p w14:paraId="24716FD9" w14:textId="77777777" w:rsidR="00D2566D" w:rsidRPr="00D2566D" w:rsidRDefault="00D2566D" w:rsidP="00D2566D">
      <w:pPr>
        <w:jc w:val="both"/>
        <w:rPr>
          <w:rFonts w:ascii="Times" w:hAnsi="Times"/>
        </w:rPr>
      </w:pPr>
    </w:p>
    <w:p w14:paraId="3651574B" w14:textId="0D7F2B59" w:rsidR="00D2566D" w:rsidRPr="00D2566D" w:rsidRDefault="00D2566D" w:rsidP="00D2566D">
      <w:pPr>
        <w:jc w:val="both"/>
        <w:rPr>
          <w:rFonts w:ascii="Times" w:hAnsi="Times"/>
          <w:b/>
          <w:bCs/>
          <w:i/>
          <w:iCs/>
        </w:rPr>
      </w:pPr>
      <w:r w:rsidRPr="00D2566D">
        <w:rPr>
          <w:rFonts w:ascii="Times" w:hAnsi="Times"/>
          <w:b/>
          <w:bCs/>
          <w:i/>
          <w:iCs/>
        </w:rPr>
        <w:t>Contributo ingegneristico/progettuale della proposta</w:t>
      </w:r>
      <w:r>
        <w:rPr>
          <w:rFonts w:ascii="Times" w:hAnsi="Times"/>
          <w:b/>
          <w:bCs/>
          <w:i/>
          <w:iCs/>
        </w:rPr>
        <w:t xml:space="preserve"> </w:t>
      </w:r>
      <w:r w:rsidRPr="00D2566D">
        <w:rPr>
          <w:rFonts w:ascii="Times" w:hAnsi="Times"/>
          <w:i/>
          <w:iCs/>
        </w:rPr>
        <w:t>(10</w:t>
      </w:r>
      <w:r>
        <w:rPr>
          <w:rFonts w:ascii="Times" w:hAnsi="Times"/>
          <w:i/>
          <w:iCs/>
        </w:rPr>
        <w:t>-20</w:t>
      </w:r>
      <w:r w:rsidRPr="00D2566D">
        <w:rPr>
          <w:rFonts w:ascii="Times" w:hAnsi="Times"/>
          <w:i/>
          <w:iCs/>
        </w:rPr>
        <w:t xml:space="preserve"> righe)</w:t>
      </w:r>
    </w:p>
    <w:p w14:paraId="7FEBD289" w14:textId="2543AB7F" w:rsidR="009030A8" w:rsidRDefault="009030A8" w:rsidP="009030A8">
      <w:pPr>
        <w:jc w:val="both"/>
        <w:rPr>
          <w:rFonts w:ascii="Times" w:hAnsi="Times"/>
        </w:rPr>
      </w:pPr>
      <w:r w:rsidRPr="009030A8">
        <w:rPr>
          <w:rFonts w:ascii="Times" w:hAnsi="Times"/>
        </w:rPr>
        <w:t xml:space="preserve">Il contributo principale di questa tesi consiste nello sviluppo di un sistema </w:t>
      </w:r>
      <w:r w:rsidR="003805EA">
        <w:rPr>
          <w:rFonts w:ascii="Times" w:hAnsi="Times"/>
        </w:rPr>
        <w:t>per</w:t>
      </w:r>
      <w:r w:rsidRPr="009030A8">
        <w:rPr>
          <w:rFonts w:ascii="Times" w:hAnsi="Times"/>
        </w:rPr>
        <w:t xml:space="preserve"> </w:t>
      </w:r>
      <w:r>
        <w:rPr>
          <w:rFonts w:ascii="Times" w:hAnsi="Times"/>
        </w:rPr>
        <w:t>la</w:t>
      </w:r>
      <w:r w:rsidR="003805EA">
        <w:rPr>
          <w:rFonts w:ascii="Times" w:hAnsi="Times"/>
        </w:rPr>
        <w:t xml:space="preserve"> gestione della</w:t>
      </w:r>
      <w:r>
        <w:rPr>
          <w:rFonts w:ascii="Times" w:hAnsi="Times"/>
        </w:rPr>
        <w:t xml:space="preserve"> conoscenza sottoforma </w:t>
      </w:r>
      <w:r w:rsidRPr="009030A8">
        <w:rPr>
          <w:rFonts w:ascii="Times" w:hAnsi="Times"/>
        </w:rPr>
        <w:t xml:space="preserve">di un Knowledge </w:t>
      </w:r>
      <w:proofErr w:type="spellStart"/>
      <w:r w:rsidRPr="009030A8">
        <w:rPr>
          <w:rFonts w:ascii="Times" w:hAnsi="Times"/>
        </w:rPr>
        <w:t>Graph</w:t>
      </w:r>
      <w:proofErr w:type="spellEnd"/>
      <w:r w:rsidRPr="009030A8">
        <w:rPr>
          <w:rFonts w:ascii="Times" w:hAnsi="Times"/>
        </w:rPr>
        <w:t xml:space="preserve"> per la Cy</w:t>
      </w:r>
      <w:r w:rsidR="003805EA">
        <w:rPr>
          <w:rFonts w:ascii="Times" w:hAnsi="Times"/>
        </w:rPr>
        <w:t xml:space="preserve">ber SA al fine di identificare </w:t>
      </w:r>
      <w:r w:rsidR="00454D30">
        <w:rPr>
          <w:rFonts w:ascii="Times" w:hAnsi="Times"/>
        </w:rPr>
        <w:t xml:space="preserve">potenziali </w:t>
      </w:r>
      <w:r w:rsidR="003805EA">
        <w:rPr>
          <w:rFonts w:ascii="Times" w:hAnsi="Times"/>
        </w:rPr>
        <w:t xml:space="preserve">minacce </w:t>
      </w:r>
      <w:r w:rsidR="00454D30">
        <w:rPr>
          <w:rFonts w:ascii="Times" w:hAnsi="Times"/>
        </w:rPr>
        <w:t>attraverso l’estrazione dell’informazione raccolta nella KG.</w:t>
      </w:r>
    </w:p>
    <w:p w14:paraId="24718AA3" w14:textId="33DEA850" w:rsidR="009030A8" w:rsidRPr="009030A8" w:rsidRDefault="009030A8" w:rsidP="009030A8">
      <w:pPr>
        <w:jc w:val="both"/>
        <w:rPr>
          <w:rFonts w:ascii="Times" w:hAnsi="Times"/>
        </w:rPr>
      </w:pPr>
      <w:r w:rsidRPr="009030A8">
        <w:rPr>
          <w:rFonts w:ascii="Times" w:hAnsi="Times"/>
        </w:rPr>
        <w:t>Questo include:</w:t>
      </w:r>
    </w:p>
    <w:p w14:paraId="56424894" w14:textId="3376347D" w:rsidR="009030A8" w:rsidRPr="009030A8" w:rsidRDefault="009030A8" w:rsidP="009030A8">
      <w:pPr>
        <w:pStyle w:val="Paragrafoelenco"/>
        <w:numPr>
          <w:ilvl w:val="0"/>
          <w:numId w:val="29"/>
        </w:numPr>
        <w:jc w:val="both"/>
        <w:rPr>
          <w:rFonts w:ascii="Times" w:hAnsi="Times"/>
          <w:sz w:val="24"/>
          <w:szCs w:val="24"/>
        </w:rPr>
      </w:pPr>
      <w:r w:rsidRPr="009030A8">
        <w:rPr>
          <w:rFonts w:ascii="Times" w:hAnsi="Times"/>
          <w:sz w:val="24"/>
          <w:szCs w:val="24"/>
        </w:rPr>
        <w:t xml:space="preserve">Costruzione del Knowledge </w:t>
      </w:r>
      <w:proofErr w:type="spellStart"/>
      <w:r w:rsidRPr="009030A8">
        <w:rPr>
          <w:rFonts w:ascii="Times" w:hAnsi="Times"/>
          <w:sz w:val="24"/>
          <w:szCs w:val="24"/>
        </w:rPr>
        <w:t>Graph</w:t>
      </w:r>
      <w:proofErr w:type="spellEnd"/>
      <w:r w:rsidRPr="009030A8">
        <w:rPr>
          <w:rFonts w:ascii="Times" w:hAnsi="Times"/>
          <w:sz w:val="24"/>
          <w:szCs w:val="24"/>
        </w:rPr>
        <w:t>: Design di un framework che trasforma dati non strutturati in un grafo di conoscenza strutturato e interrogabile.</w:t>
      </w:r>
    </w:p>
    <w:p w14:paraId="591265E9" w14:textId="1CD876F1" w:rsidR="003805EA" w:rsidRDefault="003805EA" w:rsidP="009030A8">
      <w:pPr>
        <w:pStyle w:val="Paragrafoelenco"/>
        <w:numPr>
          <w:ilvl w:val="0"/>
          <w:numId w:val="29"/>
        </w:numPr>
        <w:jc w:val="both"/>
        <w:rPr>
          <w:rFonts w:ascii="Times" w:hAnsi="Times"/>
          <w:sz w:val="24"/>
          <w:szCs w:val="24"/>
        </w:rPr>
      </w:pPr>
      <w:r w:rsidRPr="003805EA">
        <w:rPr>
          <w:rFonts w:ascii="Times" w:hAnsi="Times"/>
          <w:sz w:val="24"/>
          <w:szCs w:val="24"/>
        </w:rPr>
        <w:t xml:space="preserve">Interrogazione del KG: Implementazione di strumenti per interrogare il Knowledge </w:t>
      </w:r>
      <w:proofErr w:type="spellStart"/>
      <w:r w:rsidRPr="003805EA">
        <w:rPr>
          <w:rFonts w:ascii="Times" w:hAnsi="Times"/>
          <w:sz w:val="24"/>
          <w:szCs w:val="24"/>
        </w:rPr>
        <w:t>Graph</w:t>
      </w:r>
      <w:proofErr w:type="spellEnd"/>
      <w:r w:rsidRPr="003805EA">
        <w:rPr>
          <w:rFonts w:ascii="Times" w:hAnsi="Times"/>
          <w:sz w:val="24"/>
          <w:szCs w:val="24"/>
        </w:rPr>
        <w:t xml:space="preserve"> in modo efficiente</w:t>
      </w:r>
      <w:r>
        <w:rPr>
          <w:rFonts w:ascii="Times" w:hAnsi="Times"/>
          <w:sz w:val="24"/>
          <w:szCs w:val="24"/>
        </w:rPr>
        <w:t xml:space="preserve"> sia attraverso query SPAQL/</w:t>
      </w:r>
      <w:proofErr w:type="spellStart"/>
      <w:r>
        <w:rPr>
          <w:rFonts w:ascii="Times" w:hAnsi="Times"/>
          <w:sz w:val="24"/>
          <w:szCs w:val="24"/>
        </w:rPr>
        <w:t>Cypher</w:t>
      </w:r>
      <w:proofErr w:type="spellEnd"/>
      <w:r>
        <w:rPr>
          <w:rFonts w:ascii="Times" w:hAnsi="Times"/>
          <w:sz w:val="24"/>
          <w:szCs w:val="24"/>
        </w:rPr>
        <w:t xml:space="preserve"> che</w:t>
      </w:r>
      <w:r w:rsidRPr="003805EA">
        <w:rPr>
          <w:rFonts w:ascii="Times" w:hAnsi="Times"/>
          <w:sz w:val="24"/>
          <w:szCs w:val="24"/>
        </w:rPr>
        <w:t xml:space="preserve"> attraverso l’uso di domande in linguaggio naturale</w:t>
      </w:r>
      <w:r>
        <w:rPr>
          <w:rFonts w:ascii="Times" w:hAnsi="Times"/>
          <w:sz w:val="24"/>
          <w:szCs w:val="24"/>
        </w:rPr>
        <w:t xml:space="preserve"> (e relativa traduzione in query degli opportuni linguaggi di interrogazione)</w:t>
      </w:r>
      <w:r w:rsidRPr="003805EA">
        <w:rPr>
          <w:rFonts w:ascii="Times" w:hAnsi="Times"/>
          <w:sz w:val="24"/>
          <w:szCs w:val="24"/>
        </w:rPr>
        <w:t>.</w:t>
      </w:r>
    </w:p>
    <w:p w14:paraId="50E9CEAA" w14:textId="31710D27" w:rsidR="009030A8" w:rsidRDefault="009030A8" w:rsidP="009030A8">
      <w:pPr>
        <w:pStyle w:val="Paragrafoelenco"/>
        <w:numPr>
          <w:ilvl w:val="0"/>
          <w:numId w:val="29"/>
        </w:numPr>
        <w:jc w:val="both"/>
        <w:rPr>
          <w:rFonts w:ascii="Times" w:hAnsi="Times"/>
          <w:sz w:val="24"/>
          <w:szCs w:val="24"/>
        </w:rPr>
      </w:pPr>
      <w:r w:rsidRPr="009030A8">
        <w:rPr>
          <w:rFonts w:ascii="Times" w:hAnsi="Times"/>
          <w:sz w:val="24"/>
          <w:szCs w:val="24"/>
        </w:rPr>
        <w:t xml:space="preserve">Interfaccia utente: eventuale sviluppo di un’interfaccia che permette un accesso rapido e intuitivo alle informazioni di minaccia, supportando l'analisi di cyber </w:t>
      </w:r>
      <w:proofErr w:type="spellStart"/>
      <w:r w:rsidRPr="009030A8">
        <w:rPr>
          <w:rFonts w:ascii="Times" w:hAnsi="Times"/>
          <w:sz w:val="24"/>
          <w:szCs w:val="24"/>
        </w:rPr>
        <w:t>threat</w:t>
      </w:r>
      <w:proofErr w:type="spellEnd"/>
      <w:r w:rsidRPr="009030A8">
        <w:rPr>
          <w:rFonts w:ascii="Times" w:hAnsi="Times"/>
          <w:sz w:val="24"/>
          <w:szCs w:val="24"/>
        </w:rPr>
        <w:t xml:space="preserve"> in contesti aziendali o governativi.</w:t>
      </w:r>
    </w:p>
    <w:p w14:paraId="1CBEAAAE" w14:textId="77777777" w:rsidR="003805EA" w:rsidRDefault="003805EA" w:rsidP="003805EA">
      <w:pPr>
        <w:jc w:val="both"/>
        <w:rPr>
          <w:rFonts w:ascii="Times" w:hAnsi="Times"/>
        </w:rPr>
      </w:pPr>
    </w:p>
    <w:p w14:paraId="552E1422" w14:textId="77777777" w:rsidR="003805EA" w:rsidRDefault="003805EA" w:rsidP="003805EA"/>
    <w:p w14:paraId="2108A3B3" w14:textId="77777777" w:rsidR="003805EA" w:rsidRPr="003805EA" w:rsidRDefault="003805EA" w:rsidP="003805EA">
      <w:pPr>
        <w:jc w:val="both"/>
        <w:rPr>
          <w:rFonts w:ascii="Times" w:hAnsi="Times"/>
        </w:rPr>
      </w:pPr>
    </w:p>
    <w:p w14:paraId="34AA2F11" w14:textId="77777777" w:rsidR="009030A8" w:rsidRPr="009030A8" w:rsidRDefault="009030A8" w:rsidP="009030A8">
      <w:pPr>
        <w:jc w:val="both"/>
        <w:rPr>
          <w:rFonts w:ascii="Times" w:hAnsi="Times"/>
        </w:rPr>
      </w:pPr>
    </w:p>
    <w:p w14:paraId="37F28554" w14:textId="77777777" w:rsidR="00D2566D" w:rsidRPr="00D2566D" w:rsidRDefault="00D2566D" w:rsidP="00D2566D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Data di approvazione</w:t>
      </w:r>
      <w:r w:rsidRPr="00D2566D">
        <w:rPr>
          <w:rFonts w:ascii="Times" w:hAnsi="Times"/>
          <w:color w:val="1F497D" w:themeColor="text2"/>
        </w:rPr>
        <w:t xml:space="preserve"> </w:t>
      </w:r>
      <w:r w:rsidRPr="00D2566D">
        <w:rPr>
          <w:rFonts w:ascii="Times" w:hAnsi="Times"/>
          <w:i/>
          <w:iCs/>
        </w:rPr>
        <w:t>(inserito dalla commissione)</w:t>
      </w:r>
      <w:r w:rsidRPr="00D2566D">
        <w:rPr>
          <w:rFonts w:ascii="Times" w:hAnsi="Times"/>
        </w:rPr>
        <w:t>: XXXXXX</w:t>
      </w:r>
    </w:p>
    <w:p w14:paraId="7C83C998" w14:textId="77777777" w:rsidR="00D2566D" w:rsidRPr="00D2566D" w:rsidRDefault="00D2566D" w:rsidP="00EA379C">
      <w:pPr>
        <w:jc w:val="both"/>
        <w:rPr>
          <w:rFonts w:ascii="Times" w:hAnsi="Times"/>
        </w:rPr>
      </w:pPr>
    </w:p>
    <w:p w14:paraId="23D25812" w14:textId="209362C5" w:rsidR="00D2566D" w:rsidRP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Periodo di validità</w:t>
      </w:r>
      <w:r w:rsidRPr="00D2566D">
        <w:rPr>
          <w:rFonts w:ascii="Times" w:hAnsi="Times"/>
          <w:color w:val="1F497D" w:themeColor="text2"/>
        </w:rPr>
        <w:t xml:space="preserve"> </w:t>
      </w:r>
      <w:r w:rsidRPr="00D2566D">
        <w:rPr>
          <w:rFonts w:ascii="Times" w:hAnsi="Times"/>
          <w:i/>
          <w:iCs/>
        </w:rPr>
        <w:t>(max 12 mesi)</w:t>
      </w:r>
      <w:r w:rsidRPr="00D2566D">
        <w:rPr>
          <w:rFonts w:ascii="Times" w:hAnsi="Times"/>
        </w:rPr>
        <w:t xml:space="preserve">: </w:t>
      </w:r>
    </w:p>
    <w:p w14:paraId="7B7A3613" w14:textId="2C5A559E" w:rsidR="00D2566D" w:rsidRPr="00D2566D" w:rsidRDefault="00D2566D" w:rsidP="00EA379C">
      <w:pPr>
        <w:jc w:val="both"/>
        <w:rPr>
          <w:rFonts w:ascii="Times" w:hAnsi="Times"/>
          <w:i/>
          <w:iCs/>
        </w:rPr>
      </w:pPr>
      <w:r w:rsidRPr="00D2566D">
        <w:rPr>
          <w:rFonts w:ascii="Times" w:hAnsi="Times"/>
          <w:i/>
          <w:iCs/>
        </w:rPr>
        <w:t>Inserire la data in cui la tesi non sarà più valida. Allo scadere di tale data, la tesi sarà cancellata e non sarà più disponibile.</w:t>
      </w:r>
    </w:p>
    <w:p w14:paraId="7F1E8E82" w14:textId="524E0524" w:rsidR="00D2566D" w:rsidRPr="00D2566D" w:rsidRDefault="00D2566D" w:rsidP="00EA379C">
      <w:pPr>
        <w:jc w:val="both"/>
        <w:rPr>
          <w:rFonts w:ascii="Times" w:hAnsi="Times"/>
        </w:rPr>
      </w:pPr>
    </w:p>
    <w:p w14:paraId="16280FEC" w14:textId="477B9DA9" w:rsidR="00D2566D" w:rsidRP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Numero tesi disponibili</w:t>
      </w:r>
      <w:r w:rsidRPr="00D2566D">
        <w:rPr>
          <w:rFonts w:ascii="Times" w:hAnsi="Times"/>
          <w:color w:val="1F497D" w:themeColor="text2"/>
        </w:rPr>
        <w:t xml:space="preserve"> </w:t>
      </w:r>
      <w:r w:rsidRPr="00D2566D">
        <w:rPr>
          <w:rFonts w:ascii="Times" w:hAnsi="Times"/>
        </w:rPr>
        <w:t>(max 2):</w:t>
      </w:r>
      <w:r w:rsidR="00A610A0">
        <w:rPr>
          <w:rFonts w:ascii="Times" w:hAnsi="Times"/>
        </w:rPr>
        <w:t xml:space="preserve"> </w:t>
      </w:r>
      <w:r w:rsidR="002A034C">
        <w:rPr>
          <w:rFonts w:ascii="Times" w:hAnsi="Times"/>
        </w:rPr>
        <w:t>2</w:t>
      </w:r>
    </w:p>
    <w:p w14:paraId="7832DC2C" w14:textId="63A1A36B" w:rsidR="00D2566D" w:rsidRPr="00D2566D" w:rsidRDefault="00D2566D" w:rsidP="00EA379C">
      <w:pPr>
        <w:jc w:val="both"/>
        <w:rPr>
          <w:rFonts w:ascii="Times" w:hAnsi="Times"/>
        </w:rPr>
      </w:pPr>
    </w:p>
    <w:p w14:paraId="4B073E46" w14:textId="1BED1012" w:rsidR="00D2566D" w:rsidRP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Sede ERASMUS</w:t>
      </w:r>
      <w:r w:rsidRPr="00D2566D">
        <w:rPr>
          <w:rFonts w:ascii="Times" w:hAnsi="Times"/>
          <w:color w:val="1F497D" w:themeColor="text2"/>
        </w:rPr>
        <w:t xml:space="preserve"> </w:t>
      </w:r>
      <w:r w:rsidRPr="00D2566D">
        <w:rPr>
          <w:rFonts w:ascii="Times" w:hAnsi="Times"/>
          <w:i/>
          <w:iCs/>
        </w:rPr>
        <w:t>(laddove l’argomento sia nell’ambito di una convenzione ERASMUS, indicare la sede ospitante):</w:t>
      </w:r>
      <w:r w:rsidRPr="00D2566D">
        <w:rPr>
          <w:rFonts w:ascii="Times" w:hAnsi="Times"/>
        </w:rPr>
        <w:t xml:space="preserve">   </w:t>
      </w:r>
    </w:p>
    <w:p w14:paraId="6F66F56A" w14:textId="77777777" w:rsidR="00D2566D" w:rsidRPr="00D2566D" w:rsidRDefault="00D2566D" w:rsidP="00EA379C">
      <w:pPr>
        <w:jc w:val="both"/>
        <w:rPr>
          <w:rFonts w:ascii="Times" w:hAnsi="Times"/>
        </w:rPr>
      </w:pPr>
    </w:p>
    <w:p w14:paraId="694840C1" w14:textId="464209EE" w:rsidR="00D2566D" w:rsidRPr="00D2566D" w:rsidRDefault="00D2566D" w:rsidP="00EA379C">
      <w:pPr>
        <w:jc w:val="both"/>
        <w:rPr>
          <w:rFonts w:ascii="Times" w:hAnsi="Times"/>
        </w:rPr>
      </w:pPr>
      <w:r w:rsidRPr="00D2566D">
        <w:rPr>
          <w:rFonts w:ascii="Times" w:hAnsi="Times"/>
          <w:b/>
          <w:bCs/>
          <w:color w:val="1F497D" w:themeColor="text2"/>
        </w:rPr>
        <w:t>Note</w:t>
      </w:r>
      <w:r w:rsidRPr="00D2566D">
        <w:rPr>
          <w:rFonts w:ascii="Times" w:hAnsi="Times"/>
          <w:color w:val="1F497D" w:themeColor="text2"/>
        </w:rPr>
        <w:t xml:space="preserve"> </w:t>
      </w:r>
      <w:r w:rsidRPr="00D2566D">
        <w:rPr>
          <w:rFonts w:ascii="Times" w:hAnsi="Times"/>
          <w:i/>
          <w:iCs/>
        </w:rPr>
        <w:t>(opzionale):</w:t>
      </w:r>
    </w:p>
    <w:p w14:paraId="4F01ED6E" w14:textId="77777777" w:rsidR="00D2566D" w:rsidRPr="00D2566D" w:rsidRDefault="00D2566D" w:rsidP="00EA379C">
      <w:pPr>
        <w:jc w:val="both"/>
        <w:rPr>
          <w:rFonts w:ascii="Times" w:hAnsi="Times"/>
        </w:rPr>
      </w:pPr>
    </w:p>
    <w:sectPr w:rsidR="00D2566D" w:rsidRPr="00D256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991" w:bottom="179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C5E1E" w14:textId="77777777" w:rsidR="006B7904" w:rsidRDefault="006B7904">
      <w:r>
        <w:separator/>
      </w:r>
    </w:p>
  </w:endnote>
  <w:endnote w:type="continuationSeparator" w:id="0">
    <w:p w14:paraId="2E025629" w14:textId="77777777" w:rsidR="006B7904" w:rsidRDefault="006B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ax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panose1 w:val="020B0604020202020204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91AF3" w14:textId="77777777" w:rsidR="004F5519" w:rsidRDefault="004F551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C9E76" w14:textId="77777777" w:rsidR="004F5519" w:rsidRDefault="004F551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1E1CB" w14:textId="77777777" w:rsidR="004F5519" w:rsidRDefault="004F55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9840E" w14:textId="77777777" w:rsidR="006B7904" w:rsidRDefault="006B7904">
      <w:r>
        <w:separator/>
      </w:r>
    </w:p>
  </w:footnote>
  <w:footnote w:type="continuationSeparator" w:id="0">
    <w:p w14:paraId="2623E8F2" w14:textId="77777777" w:rsidR="006B7904" w:rsidRDefault="006B7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F4863" w14:textId="77777777" w:rsidR="00B77F57" w:rsidRDefault="00B77F5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AF3DB" w14:textId="77777777" w:rsidR="00B77F57" w:rsidRDefault="00B77F5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Look w:val="0000" w:firstRow="0" w:lastRow="0" w:firstColumn="0" w:lastColumn="0" w:noHBand="0" w:noVBand="0"/>
    </w:tblPr>
    <w:tblGrid>
      <w:gridCol w:w="2253"/>
      <w:gridCol w:w="7528"/>
    </w:tblGrid>
    <w:tr w:rsidR="0051276C" w14:paraId="5C76AECE" w14:textId="77777777" w:rsidTr="00F55389">
      <w:trPr>
        <w:jc w:val="center"/>
      </w:trPr>
      <w:tc>
        <w:tcPr>
          <w:tcW w:w="2283" w:type="dxa"/>
          <w:shd w:val="clear" w:color="auto" w:fill="auto"/>
        </w:tcPr>
        <w:p w14:paraId="4DAED761" w14:textId="4627157A" w:rsidR="0051276C" w:rsidRDefault="0051276C">
          <w:pPr>
            <w:rPr>
              <w:b/>
              <w:smallCaps/>
            </w:rPr>
          </w:pPr>
        </w:p>
      </w:tc>
      <w:tc>
        <w:tcPr>
          <w:tcW w:w="7637" w:type="dxa"/>
          <w:shd w:val="clear" w:color="auto" w:fill="auto"/>
        </w:tcPr>
        <w:p w14:paraId="0271A294" w14:textId="1DE7AFB6" w:rsidR="00F55389" w:rsidRDefault="00F55389" w:rsidP="00B75DF3">
          <w:pPr>
            <w:snapToGrid w:val="0"/>
            <w:spacing w:before="120"/>
            <w:ind w:left="79"/>
            <w:jc w:val="center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WW-Intestazion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Puntoelenco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Puntoelenc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115398B"/>
    <w:multiLevelType w:val="hybridMultilevel"/>
    <w:tmpl w:val="7A967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C2715"/>
    <w:multiLevelType w:val="multilevel"/>
    <w:tmpl w:val="11229940"/>
    <w:lvl w:ilvl="0"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005104"/>
    <w:multiLevelType w:val="hybridMultilevel"/>
    <w:tmpl w:val="032AB526"/>
    <w:lvl w:ilvl="0" w:tplc="F84C418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C7DF9"/>
    <w:multiLevelType w:val="hybridMultilevel"/>
    <w:tmpl w:val="0B622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52C5C"/>
    <w:multiLevelType w:val="hybridMultilevel"/>
    <w:tmpl w:val="FC90E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0916"/>
    <w:multiLevelType w:val="hybridMultilevel"/>
    <w:tmpl w:val="8CA648C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6153828"/>
    <w:multiLevelType w:val="hybridMultilevel"/>
    <w:tmpl w:val="145C4CA4"/>
    <w:lvl w:ilvl="0" w:tplc="EBA6CA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B0AE3"/>
    <w:multiLevelType w:val="hybridMultilevel"/>
    <w:tmpl w:val="A2BEC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09E7"/>
    <w:multiLevelType w:val="hybridMultilevel"/>
    <w:tmpl w:val="1CD0B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946B4"/>
    <w:multiLevelType w:val="hybridMultilevel"/>
    <w:tmpl w:val="639A8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349BB"/>
    <w:multiLevelType w:val="hybridMultilevel"/>
    <w:tmpl w:val="C23CE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77E5A"/>
    <w:multiLevelType w:val="hybridMultilevel"/>
    <w:tmpl w:val="1FD6CF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8742EC"/>
    <w:multiLevelType w:val="hybridMultilevel"/>
    <w:tmpl w:val="16D2E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C0481"/>
    <w:multiLevelType w:val="hybridMultilevel"/>
    <w:tmpl w:val="591858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23FC"/>
    <w:multiLevelType w:val="hybridMultilevel"/>
    <w:tmpl w:val="5AF27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21D00"/>
    <w:multiLevelType w:val="hybridMultilevel"/>
    <w:tmpl w:val="870E9AC4"/>
    <w:lvl w:ilvl="0" w:tplc="04100001">
      <w:start w:val="1"/>
      <w:numFmt w:val="bullet"/>
      <w:lvlText w:val=""/>
      <w:lvlJc w:val="left"/>
      <w:pPr>
        <w:ind w:left="2142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1137A7D"/>
    <w:multiLevelType w:val="hybridMultilevel"/>
    <w:tmpl w:val="D86C3B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65D60"/>
    <w:multiLevelType w:val="hybridMultilevel"/>
    <w:tmpl w:val="F92E19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B7406"/>
    <w:multiLevelType w:val="hybridMultilevel"/>
    <w:tmpl w:val="9B48867C"/>
    <w:lvl w:ilvl="0" w:tplc="458ED016">
      <w:numFmt w:val="bullet"/>
      <w:lvlText w:val="-"/>
      <w:lvlJc w:val="left"/>
      <w:pPr>
        <w:ind w:left="1069" w:hanging="360"/>
      </w:pPr>
      <w:rPr>
        <w:rFonts w:ascii="Times" w:eastAsia="Times New Roman" w:hAnsi="Time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62277D1"/>
    <w:multiLevelType w:val="hybridMultilevel"/>
    <w:tmpl w:val="AA5AD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E1F20"/>
    <w:multiLevelType w:val="hybridMultilevel"/>
    <w:tmpl w:val="7DC8C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808E4"/>
    <w:multiLevelType w:val="hybridMultilevel"/>
    <w:tmpl w:val="23ACCAE0"/>
    <w:lvl w:ilvl="0" w:tplc="23E2D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C631E"/>
    <w:multiLevelType w:val="hybridMultilevel"/>
    <w:tmpl w:val="3A52B9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E0439"/>
    <w:multiLevelType w:val="hybridMultilevel"/>
    <w:tmpl w:val="49BC4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89900">
    <w:abstractNumId w:val="0"/>
  </w:num>
  <w:num w:numId="2" w16cid:durableId="428895977">
    <w:abstractNumId w:val="1"/>
  </w:num>
  <w:num w:numId="3" w16cid:durableId="1429622879">
    <w:abstractNumId w:val="2"/>
  </w:num>
  <w:num w:numId="4" w16cid:durableId="1096365799">
    <w:abstractNumId w:val="3"/>
  </w:num>
  <w:num w:numId="5" w16cid:durableId="138883219">
    <w:abstractNumId w:val="4"/>
  </w:num>
  <w:num w:numId="6" w16cid:durableId="757559326">
    <w:abstractNumId w:val="8"/>
  </w:num>
  <w:num w:numId="7" w16cid:durableId="63459534">
    <w:abstractNumId w:val="24"/>
  </w:num>
  <w:num w:numId="8" w16cid:durableId="1927883414">
    <w:abstractNumId w:val="5"/>
  </w:num>
  <w:num w:numId="9" w16cid:durableId="254941594">
    <w:abstractNumId w:val="9"/>
  </w:num>
  <w:num w:numId="10" w16cid:durableId="1151874423">
    <w:abstractNumId w:val="13"/>
  </w:num>
  <w:num w:numId="11" w16cid:durableId="935484830">
    <w:abstractNumId w:val="15"/>
  </w:num>
  <w:num w:numId="12" w16cid:durableId="2141418178">
    <w:abstractNumId w:val="27"/>
  </w:num>
  <w:num w:numId="13" w16cid:durableId="1497306777">
    <w:abstractNumId w:val="14"/>
  </w:num>
  <w:num w:numId="14" w16cid:durableId="1786656805">
    <w:abstractNumId w:val="16"/>
  </w:num>
  <w:num w:numId="15" w16cid:durableId="1339163549">
    <w:abstractNumId w:val="10"/>
  </w:num>
  <w:num w:numId="16" w16cid:durableId="1089935206">
    <w:abstractNumId w:val="21"/>
  </w:num>
  <w:num w:numId="17" w16cid:durableId="1603680472">
    <w:abstractNumId w:val="25"/>
  </w:num>
  <w:num w:numId="18" w16cid:durableId="553589212">
    <w:abstractNumId w:val="18"/>
  </w:num>
  <w:num w:numId="19" w16cid:durableId="1806194364">
    <w:abstractNumId w:val="22"/>
  </w:num>
  <w:num w:numId="20" w16cid:durableId="707489554">
    <w:abstractNumId w:val="19"/>
  </w:num>
  <w:num w:numId="21" w16cid:durableId="1907759358">
    <w:abstractNumId w:val="28"/>
  </w:num>
  <w:num w:numId="22" w16cid:durableId="2079593869">
    <w:abstractNumId w:val="17"/>
  </w:num>
  <w:num w:numId="23" w16cid:durableId="1347710094">
    <w:abstractNumId w:val="20"/>
  </w:num>
  <w:num w:numId="24" w16cid:durableId="640306741">
    <w:abstractNumId w:val="6"/>
  </w:num>
  <w:num w:numId="25" w16cid:durableId="313141249">
    <w:abstractNumId w:val="11"/>
  </w:num>
  <w:num w:numId="26" w16cid:durableId="1916239036">
    <w:abstractNumId w:val="7"/>
  </w:num>
  <w:num w:numId="27" w16cid:durableId="1737241636">
    <w:abstractNumId w:val="26"/>
  </w:num>
  <w:num w:numId="28" w16cid:durableId="487982013">
    <w:abstractNumId w:val="12"/>
  </w:num>
  <w:num w:numId="29" w16cid:durableId="3189693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isplayBackgroundShape/>
  <w:embedSystemFonts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0" w:nlCheck="1" w:checkStyle="0"/>
  <w:proofState w:spelling="clean" w:grammar="clean"/>
  <w:attachedTemplate r:id="rId1"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FF"/>
    <w:rsid w:val="00000477"/>
    <w:rsid w:val="00005D1B"/>
    <w:rsid w:val="00011781"/>
    <w:rsid w:val="0001517A"/>
    <w:rsid w:val="00016E6D"/>
    <w:rsid w:val="00020402"/>
    <w:rsid w:val="0002198A"/>
    <w:rsid w:val="00022DF1"/>
    <w:rsid w:val="00023A01"/>
    <w:rsid w:val="00023EA1"/>
    <w:rsid w:val="0003055F"/>
    <w:rsid w:val="000337DF"/>
    <w:rsid w:val="00036721"/>
    <w:rsid w:val="0004103A"/>
    <w:rsid w:val="000501F9"/>
    <w:rsid w:val="00052236"/>
    <w:rsid w:val="00060ECE"/>
    <w:rsid w:val="000637A3"/>
    <w:rsid w:val="000664FD"/>
    <w:rsid w:val="00067864"/>
    <w:rsid w:val="0006790E"/>
    <w:rsid w:val="000743FC"/>
    <w:rsid w:val="00077696"/>
    <w:rsid w:val="000778BC"/>
    <w:rsid w:val="0008031C"/>
    <w:rsid w:val="0009301B"/>
    <w:rsid w:val="00093921"/>
    <w:rsid w:val="00095C52"/>
    <w:rsid w:val="00095D0C"/>
    <w:rsid w:val="000B16C4"/>
    <w:rsid w:val="000B2AB2"/>
    <w:rsid w:val="000C7442"/>
    <w:rsid w:val="000D47F1"/>
    <w:rsid w:val="000E5DD1"/>
    <w:rsid w:val="000E62BE"/>
    <w:rsid w:val="000F0004"/>
    <w:rsid w:val="000F6757"/>
    <w:rsid w:val="0011281C"/>
    <w:rsid w:val="001207AC"/>
    <w:rsid w:val="001229EF"/>
    <w:rsid w:val="00163F5A"/>
    <w:rsid w:val="001645DF"/>
    <w:rsid w:val="00176121"/>
    <w:rsid w:val="00177026"/>
    <w:rsid w:val="001846F1"/>
    <w:rsid w:val="0019756A"/>
    <w:rsid w:val="001A1263"/>
    <w:rsid w:val="001B204D"/>
    <w:rsid w:val="001B3309"/>
    <w:rsid w:val="001C4087"/>
    <w:rsid w:val="001C4F03"/>
    <w:rsid w:val="001C634B"/>
    <w:rsid w:val="001C6EA0"/>
    <w:rsid w:val="001E1283"/>
    <w:rsid w:val="001E4CC1"/>
    <w:rsid w:val="001F089F"/>
    <w:rsid w:val="001F14EA"/>
    <w:rsid w:val="00211657"/>
    <w:rsid w:val="00213781"/>
    <w:rsid w:val="002211A7"/>
    <w:rsid w:val="00230390"/>
    <w:rsid w:val="00231EA6"/>
    <w:rsid w:val="00240E45"/>
    <w:rsid w:val="00247D7E"/>
    <w:rsid w:val="002623C6"/>
    <w:rsid w:val="00267AEE"/>
    <w:rsid w:val="00275FEC"/>
    <w:rsid w:val="002773F6"/>
    <w:rsid w:val="0028052A"/>
    <w:rsid w:val="002817EF"/>
    <w:rsid w:val="00283B2A"/>
    <w:rsid w:val="0028582C"/>
    <w:rsid w:val="0028601A"/>
    <w:rsid w:val="00286F6C"/>
    <w:rsid w:val="002917BD"/>
    <w:rsid w:val="002A034C"/>
    <w:rsid w:val="002A07DA"/>
    <w:rsid w:val="002B199E"/>
    <w:rsid w:val="002B76EE"/>
    <w:rsid w:val="002C7FDA"/>
    <w:rsid w:val="002D6CA9"/>
    <w:rsid w:val="002E09DC"/>
    <w:rsid w:val="002F252E"/>
    <w:rsid w:val="002F266D"/>
    <w:rsid w:val="00304C04"/>
    <w:rsid w:val="00307C78"/>
    <w:rsid w:val="0031167D"/>
    <w:rsid w:val="00311C69"/>
    <w:rsid w:val="00312CD9"/>
    <w:rsid w:val="00321FBD"/>
    <w:rsid w:val="003268D4"/>
    <w:rsid w:val="003451DD"/>
    <w:rsid w:val="00351B0E"/>
    <w:rsid w:val="00360166"/>
    <w:rsid w:val="0036345B"/>
    <w:rsid w:val="00367114"/>
    <w:rsid w:val="00374604"/>
    <w:rsid w:val="0037636A"/>
    <w:rsid w:val="0038020A"/>
    <w:rsid w:val="003805EA"/>
    <w:rsid w:val="00380732"/>
    <w:rsid w:val="0038376A"/>
    <w:rsid w:val="003860C1"/>
    <w:rsid w:val="003860D2"/>
    <w:rsid w:val="00391F8A"/>
    <w:rsid w:val="00397C2A"/>
    <w:rsid w:val="003A0DFD"/>
    <w:rsid w:val="003A12C9"/>
    <w:rsid w:val="003A4332"/>
    <w:rsid w:val="003B5E93"/>
    <w:rsid w:val="003C029F"/>
    <w:rsid w:val="003C74D7"/>
    <w:rsid w:val="003E3893"/>
    <w:rsid w:val="003E7500"/>
    <w:rsid w:val="00401E1F"/>
    <w:rsid w:val="004047D5"/>
    <w:rsid w:val="004235E3"/>
    <w:rsid w:val="004263EC"/>
    <w:rsid w:val="004313A6"/>
    <w:rsid w:val="004370E8"/>
    <w:rsid w:val="004534D8"/>
    <w:rsid w:val="00454D30"/>
    <w:rsid w:val="004571C9"/>
    <w:rsid w:val="004630BA"/>
    <w:rsid w:val="00464601"/>
    <w:rsid w:val="00466432"/>
    <w:rsid w:val="004673CE"/>
    <w:rsid w:val="00493844"/>
    <w:rsid w:val="004A0CDA"/>
    <w:rsid w:val="004B1365"/>
    <w:rsid w:val="004B499C"/>
    <w:rsid w:val="004D512D"/>
    <w:rsid w:val="004E4927"/>
    <w:rsid w:val="004E4E0B"/>
    <w:rsid w:val="004F5519"/>
    <w:rsid w:val="00501F0C"/>
    <w:rsid w:val="0050273D"/>
    <w:rsid w:val="005076D7"/>
    <w:rsid w:val="0051276C"/>
    <w:rsid w:val="0051661D"/>
    <w:rsid w:val="00517A50"/>
    <w:rsid w:val="0052511B"/>
    <w:rsid w:val="00533B2D"/>
    <w:rsid w:val="0054528A"/>
    <w:rsid w:val="00545E63"/>
    <w:rsid w:val="00555423"/>
    <w:rsid w:val="00563780"/>
    <w:rsid w:val="00567089"/>
    <w:rsid w:val="0056798B"/>
    <w:rsid w:val="005701AD"/>
    <w:rsid w:val="005753F4"/>
    <w:rsid w:val="005806D1"/>
    <w:rsid w:val="005807B7"/>
    <w:rsid w:val="00583061"/>
    <w:rsid w:val="00584F20"/>
    <w:rsid w:val="0058556D"/>
    <w:rsid w:val="00590E31"/>
    <w:rsid w:val="005B0573"/>
    <w:rsid w:val="005B3110"/>
    <w:rsid w:val="005B439D"/>
    <w:rsid w:val="005C0239"/>
    <w:rsid w:val="005C34EF"/>
    <w:rsid w:val="005C42F3"/>
    <w:rsid w:val="005C469F"/>
    <w:rsid w:val="005D063D"/>
    <w:rsid w:val="005D5FF1"/>
    <w:rsid w:val="005D791A"/>
    <w:rsid w:val="005E2889"/>
    <w:rsid w:val="005F19AC"/>
    <w:rsid w:val="005F5044"/>
    <w:rsid w:val="006022DF"/>
    <w:rsid w:val="00602B4B"/>
    <w:rsid w:val="006044FD"/>
    <w:rsid w:val="00614D51"/>
    <w:rsid w:val="00625424"/>
    <w:rsid w:val="00651555"/>
    <w:rsid w:val="00654976"/>
    <w:rsid w:val="0066194B"/>
    <w:rsid w:val="006716A5"/>
    <w:rsid w:val="0067202E"/>
    <w:rsid w:val="00674D70"/>
    <w:rsid w:val="00690C27"/>
    <w:rsid w:val="00691E0C"/>
    <w:rsid w:val="006B7904"/>
    <w:rsid w:val="006C0CB8"/>
    <w:rsid w:val="006C1BDB"/>
    <w:rsid w:val="006C29A3"/>
    <w:rsid w:val="006C42A1"/>
    <w:rsid w:val="006C73FF"/>
    <w:rsid w:val="006D34A6"/>
    <w:rsid w:val="006E0ECA"/>
    <w:rsid w:val="006E307E"/>
    <w:rsid w:val="006E32A0"/>
    <w:rsid w:val="006E5181"/>
    <w:rsid w:val="006F18E0"/>
    <w:rsid w:val="006F4FFE"/>
    <w:rsid w:val="007008AB"/>
    <w:rsid w:val="00704067"/>
    <w:rsid w:val="007043A9"/>
    <w:rsid w:val="0070530B"/>
    <w:rsid w:val="00710C5C"/>
    <w:rsid w:val="00714CB2"/>
    <w:rsid w:val="00717710"/>
    <w:rsid w:val="00721F16"/>
    <w:rsid w:val="00733EA4"/>
    <w:rsid w:val="00735328"/>
    <w:rsid w:val="007432F3"/>
    <w:rsid w:val="00753274"/>
    <w:rsid w:val="007625F6"/>
    <w:rsid w:val="0076547D"/>
    <w:rsid w:val="0076574C"/>
    <w:rsid w:val="00765FD6"/>
    <w:rsid w:val="00767385"/>
    <w:rsid w:val="00781427"/>
    <w:rsid w:val="00795C0B"/>
    <w:rsid w:val="007A2145"/>
    <w:rsid w:val="007A6A42"/>
    <w:rsid w:val="007A7876"/>
    <w:rsid w:val="007A7DD4"/>
    <w:rsid w:val="007B046D"/>
    <w:rsid w:val="007B6A39"/>
    <w:rsid w:val="007B7C27"/>
    <w:rsid w:val="007C26D9"/>
    <w:rsid w:val="007D004B"/>
    <w:rsid w:val="007D5FD8"/>
    <w:rsid w:val="007D7E70"/>
    <w:rsid w:val="007E7828"/>
    <w:rsid w:val="00803E30"/>
    <w:rsid w:val="00821677"/>
    <w:rsid w:val="008220B6"/>
    <w:rsid w:val="00824AA2"/>
    <w:rsid w:val="00824F63"/>
    <w:rsid w:val="008329F9"/>
    <w:rsid w:val="0085679A"/>
    <w:rsid w:val="00856AB2"/>
    <w:rsid w:val="008643F1"/>
    <w:rsid w:val="00867923"/>
    <w:rsid w:val="00876908"/>
    <w:rsid w:val="008769E6"/>
    <w:rsid w:val="00885502"/>
    <w:rsid w:val="00890CCB"/>
    <w:rsid w:val="008B046E"/>
    <w:rsid w:val="008C3C12"/>
    <w:rsid w:val="008C3C7C"/>
    <w:rsid w:val="008D0ED0"/>
    <w:rsid w:val="008D50D7"/>
    <w:rsid w:val="009030A8"/>
    <w:rsid w:val="00905BBC"/>
    <w:rsid w:val="00914CCB"/>
    <w:rsid w:val="0091609C"/>
    <w:rsid w:val="00917BCF"/>
    <w:rsid w:val="0092066F"/>
    <w:rsid w:val="009207B7"/>
    <w:rsid w:val="009305ED"/>
    <w:rsid w:val="009359A3"/>
    <w:rsid w:val="00943AD5"/>
    <w:rsid w:val="0094536B"/>
    <w:rsid w:val="0095612B"/>
    <w:rsid w:val="009611A5"/>
    <w:rsid w:val="0097171D"/>
    <w:rsid w:val="00975D51"/>
    <w:rsid w:val="00987B37"/>
    <w:rsid w:val="00991687"/>
    <w:rsid w:val="009B228D"/>
    <w:rsid w:val="009C29CE"/>
    <w:rsid w:val="009C3D66"/>
    <w:rsid w:val="009C6631"/>
    <w:rsid w:val="009D02E4"/>
    <w:rsid w:val="009E11EC"/>
    <w:rsid w:val="009E1D1B"/>
    <w:rsid w:val="00A10577"/>
    <w:rsid w:val="00A17C73"/>
    <w:rsid w:val="00A2337F"/>
    <w:rsid w:val="00A55448"/>
    <w:rsid w:val="00A60A6E"/>
    <w:rsid w:val="00A610A0"/>
    <w:rsid w:val="00A62D15"/>
    <w:rsid w:val="00A63847"/>
    <w:rsid w:val="00A67801"/>
    <w:rsid w:val="00A74AD9"/>
    <w:rsid w:val="00A75637"/>
    <w:rsid w:val="00A82F48"/>
    <w:rsid w:val="00A95540"/>
    <w:rsid w:val="00A95547"/>
    <w:rsid w:val="00AA0A76"/>
    <w:rsid w:val="00AB3125"/>
    <w:rsid w:val="00AB42AF"/>
    <w:rsid w:val="00AC3561"/>
    <w:rsid w:val="00AC4A52"/>
    <w:rsid w:val="00AF00F1"/>
    <w:rsid w:val="00AF29F3"/>
    <w:rsid w:val="00AF593D"/>
    <w:rsid w:val="00B0104E"/>
    <w:rsid w:val="00B03EC1"/>
    <w:rsid w:val="00B069FB"/>
    <w:rsid w:val="00B10B36"/>
    <w:rsid w:val="00B13EF8"/>
    <w:rsid w:val="00B15218"/>
    <w:rsid w:val="00B16559"/>
    <w:rsid w:val="00B2019F"/>
    <w:rsid w:val="00B20951"/>
    <w:rsid w:val="00B20A1B"/>
    <w:rsid w:val="00B35971"/>
    <w:rsid w:val="00B51F8F"/>
    <w:rsid w:val="00B530D6"/>
    <w:rsid w:val="00B5340F"/>
    <w:rsid w:val="00B55100"/>
    <w:rsid w:val="00B57BAF"/>
    <w:rsid w:val="00B626DA"/>
    <w:rsid w:val="00B672C3"/>
    <w:rsid w:val="00B676E4"/>
    <w:rsid w:val="00B75DF3"/>
    <w:rsid w:val="00B77F57"/>
    <w:rsid w:val="00B80F53"/>
    <w:rsid w:val="00B825E6"/>
    <w:rsid w:val="00B84EF3"/>
    <w:rsid w:val="00B94F1D"/>
    <w:rsid w:val="00B95817"/>
    <w:rsid w:val="00BA026A"/>
    <w:rsid w:val="00BA5063"/>
    <w:rsid w:val="00BA74F7"/>
    <w:rsid w:val="00BB435F"/>
    <w:rsid w:val="00BC0DCF"/>
    <w:rsid w:val="00BC54C6"/>
    <w:rsid w:val="00BE49A1"/>
    <w:rsid w:val="00BE6F9B"/>
    <w:rsid w:val="00BF0A63"/>
    <w:rsid w:val="00BF2525"/>
    <w:rsid w:val="00C1088D"/>
    <w:rsid w:val="00C110F6"/>
    <w:rsid w:val="00C2337A"/>
    <w:rsid w:val="00C26980"/>
    <w:rsid w:val="00C377CE"/>
    <w:rsid w:val="00C40022"/>
    <w:rsid w:val="00C46417"/>
    <w:rsid w:val="00C8240A"/>
    <w:rsid w:val="00C85A1E"/>
    <w:rsid w:val="00C91C6A"/>
    <w:rsid w:val="00CA3140"/>
    <w:rsid w:val="00CB2F03"/>
    <w:rsid w:val="00CC4481"/>
    <w:rsid w:val="00CC6415"/>
    <w:rsid w:val="00CC7512"/>
    <w:rsid w:val="00CE14CE"/>
    <w:rsid w:val="00CE522B"/>
    <w:rsid w:val="00CF1447"/>
    <w:rsid w:val="00CF7D5F"/>
    <w:rsid w:val="00D00774"/>
    <w:rsid w:val="00D02563"/>
    <w:rsid w:val="00D22EA2"/>
    <w:rsid w:val="00D2566D"/>
    <w:rsid w:val="00D270F0"/>
    <w:rsid w:val="00D42720"/>
    <w:rsid w:val="00D45AE6"/>
    <w:rsid w:val="00D53D13"/>
    <w:rsid w:val="00D57201"/>
    <w:rsid w:val="00D606E4"/>
    <w:rsid w:val="00D61326"/>
    <w:rsid w:val="00D64893"/>
    <w:rsid w:val="00D70853"/>
    <w:rsid w:val="00D72045"/>
    <w:rsid w:val="00D73A5D"/>
    <w:rsid w:val="00D82A18"/>
    <w:rsid w:val="00D83FCA"/>
    <w:rsid w:val="00D85C64"/>
    <w:rsid w:val="00D9429B"/>
    <w:rsid w:val="00D96ECF"/>
    <w:rsid w:val="00DA7C84"/>
    <w:rsid w:val="00DB1E86"/>
    <w:rsid w:val="00DC6E7D"/>
    <w:rsid w:val="00DD7B7F"/>
    <w:rsid w:val="00DE6614"/>
    <w:rsid w:val="00DF3D80"/>
    <w:rsid w:val="00DF5E50"/>
    <w:rsid w:val="00E02ABA"/>
    <w:rsid w:val="00E13373"/>
    <w:rsid w:val="00E140F4"/>
    <w:rsid w:val="00E20549"/>
    <w:rsid w:val="00E22195"/>
    <w:rsid w:val="00E36AC8"/>
    <w:rsid w:val="00E43425"/>
    <w:rsid w:val="00E45919"/>
    <w:rsid w:val="00E46F2F"/>
    <w:rsid w:val="00E52F5E"/>
    <w:rsid w:val="00E547C6"/>
    <w:rsid w:val="00E61D73"/>
    <w:rsid w:val="00E70E9B"/>
    <w:rsid w:val="00E90F57"/>
    <w:rsid w:val="00E91CE6"/>
    <w:rsid w:val="00E97F92"/>
    <w:rsid w:val="00EA0934"/>
    <w:rsid w:val="00EA13E9"/>
    <w:rsid w:val="00EA379C"/>
    <w:rsid w:val="00EB1E49"/>
    <w:rsid w:val="00EC11F5"/>
    <w:rsid w:val="00EC4C66"/>
    <w:rsid w:val="00EC631F"/>
    <w:rsid w:val="00ED0358"/>
    <w:rsid w:val="00EE4611"/>
    <w:rsid w:val="00EE4759"/>
    <w:rsid w:val="00EF3BF0"/>
    <w:rsid w:val="00EF6669"/>
    <w:rsid w:val="00F0088C"/>
    <w:rsid w:val="00F1377C"/>
    <w:rsid w:val="00F14FF2"/>
    <w:rsid w:val="00F22891"/>
    <w:rsid w:val="00F30D7B"/>
    <w:rsid w:val="00F33AC1"/>
    <w:rsid w:val="00F37B17"/>
    <w:rsid w:val="00F55389"/>
    <w:rsid w:val="00F6787C"/>
    <w:rsid w:val="00F73646"/>
    <w:rsid w:val="00F73952"/>
    <w:rsid w:val="00F74BEC"/>
    <w:rsid w:val="00F82750"/>
    <w:rsid w:val="00FB267D"/>
    <w:rsid w:val="00FB4335"/>
    <w:rsid w:val="00FB6F21"/>
    <w:rsid w:val="00FC2573"/>
    <w:rsid w:val="00FC6048"/>
    <w:rsid w:val="00FD1E06"/>
    <w:rsid w:val="00FD7870"/>
    <w:rsid w:val="00FE3D81"/>
    <w:rsid w:val="00FF181C"/>
    <w:rsid w:val="00FF4491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09F7A6D"/>
  <w14:defaultImageDpi w14:val="300"/>
  <w15:docId w15:val="{3E7402D1-7AB5-6443-BB73-CB77441E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zh-CN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u w:val="single"/>
    </w:rPr>
  </w:style>
  <w:style w:type="paragraph" w:styleId="Titolo4">
    <w:name w:val="heading 4"/>
    <w:basedOn w:val="Normale"/>
    <w:next w:val="Normale"/>
    <w:qFormat/>
    <w:pPr>
      <w:keepNext/>
      <w:jc w:val="both"/>
      <w:outlineLvl w:val="3"/>
    </w:pPr>
    <w:rPr>
      <w:b/>
    </w:rPr>
  </w:style>
  <w:style w:type="paragraph" w:styleId="Titolo5">
    <w:name w:val="heading 5"/>
    <w:basedOn w:val="Normale"/>
    <w:next w:val="Normale"/>
    <w:qFormat/>
    <w:pPr>
      <w:keepNext/>
      <w:pBdr>
        <w:bottom w:val="single" w:sz="6" w:space="0" w:color="000000"/>
      </w:pBdr>
      <w:jc w:val="center"/>
      <w:outlineLvl w:val="4"/>
    </w:pPr>
    <w:rPr>
      <w:b/>
      <w:u w:val="single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u w:val="single"/>
    </w:rPr>
  </w:style>
  <w:style w:type="paragraph" w:styleId="Titolo7">
    <w:name w:val="heading 7"/>
    <w:basedOn w:val="Normale"/>
    <w:next w:val="Normale"/>
    <w:qFormat/>
    <w:pPr>
      <w:keepNext/>
      <w:pBdr>
        <w:bottom w:val="single" w:sz="6" w:space="0" w:color="000000"/>
      </w:pBdr>
      <w:jc w:val="both"/>
      <w:outlineLvl w:val="6"/>
    </w:pPr>
    <w:rPr>
      <w:b/>
    </w:rPr>
  </w:style>
  <w:style w:type="paragraph" w:styleId="Titolo8">
    <w:name w:val="heading 8"/>
    <w:basedOn w:val="Normale"/>
    <w:next w:val="Normale"/>
    <w:qFormat/>
    <w:pPr>
      <w:keepNext/>
      <w:ind w:right="424"/>
      <w:outlineLvl w:val="7"/>
    </w:pPr>
    <w:rPr>
      <w:b/>
    </w:rPr>
  </w:style>
  <w:style w:type="paragraph" w:styleId="Titolo9">
    <w:name w:val="heading 9"/>
    <w:basedOn w:val="Normale"/>
    <w:next w:val="Normale"/>
    <w:qFormat/>
    <w:pPr>
      <w:keepNext/>
      <w:jc w:val="both"/>
      <w:outlineLvl w:val="8"/>
    </w:pPr>
    <w:rPr>
      <w:u w:val="singl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false">
    <w:name w:val="WW8Num4zfalse"/>
  </w:style>
  <w:style w:type="character" w:customStyle="1" w:styleId="WW8Num5zfalse">
    <w:name w:val="WW8Num5zfalse"/>
  </w:style>
  <w:style w:type="character" w:customStyle="1" w:styleId="Caratterepredefinitoparagrafo2">
    <w:name w:val="Carattere predefinito paragrafo2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Caratterepredefinitoparagrafo1">
    <w:name w:val="Carattere predefinito paragrafo1"/>
  </w:style>
  <w:style w:type="character" w:customStyle="1" w:styleId="WW-WW8Num1ztrue1234567">
    <w:name w:val="WW-WW8Num1ztrue1234567"/>
  </w:style>
  <w:style w:type="character" w:customStyle="1" w:styleId="WW-WW8Num1ztrue11">
    <w:name w:val="WW-WW8Num1ztrue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WW-WW8Num1ztrue12345671">
    <w:name w:val="WW-WW8Num1ztrue12345671"/>
  </w:style>
  <w:style w:type="character" w:customStyle="1" w:styleId="WW-WW8Num1ztrue111">
    <w:name w:val="WW-WW8Num1ztrue111"/>
  </w:style>
  <w:style w:type="character" w:customStyle="1" w:styleId="WW-WW8Num1ztrue1211">
    <w:name w:val="WW-WW8Num1ztrue1211"/>
  </w:style>
  <w:style w:type="character" w:customStyle="1" w:styleId="WW-WW8Num1ztrue12311">
    <w:name w:val="WW-WW8Num1ztrue12311"/>
  </w:style>
  <w:style w:type="character" w:customStyle="1" w:styleId="WW-WW8Num1ztrue123411">
    <w:name w:val="WW-WW8Num1ztrue123411"/>
  </w:style>
  <w:style w:type="character" w:customStyle="1" w:styleId="WW-WW8Num1ztrue1234511">
    <w:name w:val="WW-WW8Num1ztrue1234511"/>
  </w:style>
  <w:style w:type="character" w:customStyle="1" w:styleId="WW-WW8Num1ztrue12345611">
    <w:name w:val="WW-WW8Num1ztrue123456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12">
    <w:name w:val="WW-WW8Num3ztrue12"/>
  </w:style>
  <w:style w:type="character" w:customStyle="1" w:styleId="WW-WW8Num3ztrue123">
    <w:name w:val="WW-WW8Num3ztrue123"/>
  </w:style>
  <w:style w:type="character" w:customStyle="1" w:styleId="WW-WW8Num3ztrue1234">
    <w:name w:val="WW-WW8Num3ztrue1234"/>
  </w:style>
  <w:style w:type="character" w:customStyle="1" w:styleId="WW-WW8Num3ztrue12345">
    <w:name w:val="WW-WW8Num3ztrue12345"/>
  </w:style>
  <w:style w:type="character" w:customStyle="1" w:styleId="WW-WW8Num3ztrue123456">
    <w:name w:val="WW-WW8Num3ztrue123456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12">
    <w:name w:val="WW-WW8Num4ztrue12"/>
  </w:style>
  <w:style w:type="character" w:customStyle="1" w:styleId="WW-WW8Num4ztrue123">
    <w:name w:val="WW-WW8Num4ztrue123"/>
  </w:style>
  <w:style w:type="character" w:customStyle="1" w:styleId="WW-WW8Num4ztrue1234">
    <w:name w:val="WW-WW8Num4ztrue1234"/>
  </w:style>
  <w:style w:type="character" w:customStyle="1" w:styleId="WW-WW8Num4ztrue12345">
    <w:name w:val="WW-WW8Num4ztrue12345"/>
  </w:style>
  <w:style w:type="character" w:customStyle="1" w:styleId="WW-WW8Num4ztrue123456">
    <w:name w:val="WW-WW8Num4ztrue123456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-WW8Num17ztrue">
    <w:name w:val="WW-WW8Num17ztrue"/>
  </w:style>
  <w:style w:type="character" w:customStyle="1" w:styleId="WW-WW8Num17ztrue1">
    <w:name w:val="WW-WW8Num17ztrue1"/>
  </w:style>
  <w:style w:type="character" w:customStyle="1" w:styleId="WW-WW8Num17ztrue12">
    <w:name w:val="WW-WW8Num17ztrue12"/>
  </w:style>
  <w:style w:type="character" w:customStyle="1" w:styleId="WW-WW8Num17ztrue123">
    <w:name w:val="WW-WW8Num17ztrue123"/>
  </w:style>
  <w:style w:type="character" w:customStyle="1" w:styleId="WW-WW8Num17ztrue1234">
    <w:name w:val="WW-WW8Num17ztrue1234"/>
  </w:style>
  <w:style w:type="character" w:customStyle="1" w:styleId="WW-WW8Num17ztrue12345">
    <w:name w:val="WW-WW8Num17ztrue12345"/>
  </w:style>
  <w:style w:type="character" w:customStyle="1" w:styleId="WW-WW8Num17ztrue123456">
    <w:name w:val="WW-WW8Num17ztrue123456"/>
  </w:style>
  <w:style w:type="character" w:customStyle="1" w:styleId="WW8Num18zfalse">
    <w:name w:val="WW8Num18zfalse"/>
  </w:style>
  <w:style w:type="character" w:customStyle="1" w:styleId="WW8Num18ztrue">
    <w:name w:val="WW8Num18ztrue"/>
  </w:style>
  <w:style w:type="character" w:customStyle="1" w:styleId="WW-WW8Num18ztrue">
    <w:name w:val="WW-WW8Num18ztrue"/>
  </w:style>
  <w:style w:type="character" w:customStyle="1" w:styleId="WW-WW8Num18ztrue1">
    <w:name w:val="WW-WW8Num18ztrue1"/>
  </w:style>
  <w:style w:type="character" w:customStyle="1" w:styleId="WW-WW8Num18ztrue12">
    <w:name w:val="WW-WW8Num18ztrue12"/>
  </w:style>
  <w:style w:type="character" w:customStyle="1" w:styleId="WW-WW8Num18ztrue123">
    <w:name w:val="WW-WW8Num18ztrue123"/>
  </w:style>
  <w:style w:type="character" w:customStyle="1" w:styleId="WW-WW8Num18ztrue1234">
    <w:name w:val="WW-WW8Num18ztrue1234"/>
  </w:style>
  <w:style w:type="character" w:customStyle="1" w:styleId="WW-WW8Num18ztrue12345">
    <w:name w:val="WW-WW8Num18ztrue12345"/>
  </w:style>
  <w:style w:type="character" w:customStyle="1" w:styleId="WW-WW8Num18ztrue123456">
    <w:name w:val="WW-WW8Num18ztrue123456"/>
  </w:style>
  <w:style w:type="character" w:customStyle="1" w:styleId="WW8Num19zfalse">
    <w:name w:val="WW8Num19zfalse"/>
  </w:style>
  <w:style w:type="character" w:customStyle="1" w:styleId="WW8Num19ztrue">
    <w:name w:val="WW8Num19ztrue"/>
  </w:style>
  <w:style w:type="character" w:customStyle="1" w:styleId="WW-WW8Num19ztrue">
    <w:name w:val="WW-WW8Num19ztrue"/>
  </w:style>
  <w:style w:type="character" w:customStyle="1" w:styleId="WW-WW8Num19ztrue1">
    <w:name w:val="WW-WW8Num19ztrue1"/>
  </w:style>
  <w:style w:type="character" w:customStyle="1" w:styleId="WW-WW8Num19ztrue12">
    <w:name w:val="WW-WW8Num19ztrue12"/>
  </w:style>
  <w:style w:type="character" w:customStyle="1" w:styleId="WW-WW8Num19ztrue123">
    <w:name w:val="WW-WW8Num19ztrue123"/>
  </w:style>
  <w:style w:type="character" w:customStyle="1" w:styleId="WW-WW8Num19ztrue1234">
    <w:name w:val="WW-WW8Num19ztrue1234"/>
  </w:style>
  <w:style w:type="character" w:customStyle="1" w:styleId="WW-WW8Num19ztrue12345">
    <w:name w:val="WW-WW8Num19ztrue12345"/>
  </w:style>
  <w:style w:type="character" w:customStyle="1" w:styleId="WW-WW8Num19ztrue123456">
    <w:name w:val="WW-WW8Num19ztrue123456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-WW8Num20ztrue">
    <w:name w:val="WW-WW8Num20ztrue"/>
  </w:style>
  <w:style w:type="character" w:customStyle="1" w:styleId="WW-WW8Num20ztrue1">
    <w:name w:val="WW-WW8Num20ztrue1"/>
  </w:style>
  <w:style w:type="character" w:customStyle="1" w:styleId="WW-WW8Num20ztrue12">
    <w:name w:val="WW-WW8Num20ztrue12"/>
  </w:style>
  <w:style w:type="character" w:customStyle="1" w:styleId="WW-WW8Num20ztrue123">
    <w:name w:val="WW-WW8Num20ztrue123"/>
  </w:style>
  <w:style w:type="character" w:customStyle="1" w:styleId="WW-WW8Num20ztrue1234">
    <w:name w:val="WW-WW8Num20ztrue1234"/>
  </w:style>
  <w:style w:type="character" w:customStyle="1" w:styleId="WW-WW8Num20ztrue12345">
    <w:name w:val="WW-WW8Num20ztrue12345"/>
  </w:style>
  <w:style w:type="character" w:customStyle="1" w:styleId="WW-WW8Num20ztrue123456">
    <w:name w:val="WW-WW8Num20ztrue12345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false">
    <w:name w:val="WW8Num23zfalse"/>
  </w:style>
  <w:style w:type="character" w:customStyle="1" w:styleId="WW8Num23ztrue">
    <w:name w:val="WW8Num23ztrue"/>
  </w:style>
  <w:style w:type="character" w:customStyle="1" w:styleId="WW-WW8Num23ztrue">
    <w:name w:val="WW-WW8Num23ztrue"/>
  </w:style>
  <w:style w:type="character" w:customStyle="1" w:styleId="WW-WW8Num23ztrue1">
    <w:name w:val="WW-WW8Num23ztrue1"/>
  </w:style>
  <w:style w:type="character" w:customStyle="1" w:styleId="WW-WW8Num23ztrue12">
    <w:name w:val="WW-WW8Num23ztrue12"/>
  </w:style>
  <w:style w:type="character" w:customStyle="1" w:styleId="WW-WW8Num23ztrue123">
    <w:name w:val="WW-WW8Num23ztrue123"/>
  </w:style>
  <w:style w:type="character" w:customStyle="1" w:styleId="WW-WW8Num23ztrue1234">
    <w:name w:val="WW-WW8Num23ztrue1234"/>
  </w:style>
  <w:style w:type="character" w:customStyle="1" w:styleId="WW-WW8Num23ztrue12345">
    <w:name w:val="WW-WW8Num23ztrue12345"/>
  </w:style>
  <w:style w:type="character" w:customStyle="1" w:styleId="WW-WW8Num23ztrue123456">
    <w:name w:val="WW-WW8Num23ztrue123456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false">
    <w:name w:val="WW8Num26zfalse"/>
  </w:style>
  <w:style w:type="character" w:customStyle="1" w:styleId="WW8Num26ztrue">
    <w:name w:val="WW8Num26ztrue"/>
  </w:style>
  <w:style w:type="character" w:customStyle="1" w:styleId="WW-WW8Num26ztrue">
    <w:name w:val="WW-WW8Num26ztrue"/>
  </w:style>
  <w:style w:type="character" w:customStyle="1" w:styleId="WW-WW8Num26ztrue1">
    <w:name w:val="WW-WW8Num26ztrue1"/>
  </w:style>
  <w:style w:type="character" w:customStyle="1" w:styleId="WW-WW8Num26ztrue12">
    <w:name w:val="WW-WW8Num26ztrue12"/>
  </w:style>
  <w:style w:type="character" w:customStyle="1" w:styleId="WW-WW8Num26ztrue123">
    <w:name w:val="WW-WW8Num26ztrue123"/>
  </w:style>
  <w:style w:type="character" w:customStyle="1" w:styleId="WW-WW8Num26ztrue1234">
    <w:name w:val="WW-WW8Num26ztrue1234"/>
  </w:style>
  <w:style w:type="character" w:customStyle="1" w:styleId="WW-WW8Num26ztrue12345">
    <w:name w:val="WW-WW8Num26ztrue12345"/>
  </w:style>
  <w:style w:type="character" w:customStyle="1" w:styleId="WW-WW8Num26ztrue123456">
    <w:name w:val="WW-WW8Num26ztrue123456"/>
  </w:style>
  <w:style w:type="character" w:customStyle="1" w:styleId="WW8Num27zfalse">
    <w:name w:val="WW8Num27zfalse"/>
  </w:style>
  <w:style w:type="character" w:customStyle="1" w:styleId="WW8Num27ztrue">
    <w:name w:val="WW8Num27ztrue"/>
  </w:style>
  <w:style w:type="character" w:customStyle="1" w:styleId="WW-WW8Num27ztrue">
    <w:name w:val="WW-WW8Num27ztrue"/>
  </w:style>
  <w:style w:type="character" w:customStyle="1" w:styleId="WW-WW8Num27ztrue1">
    <w:name w:val="WW-WW8Num27ztrue1"/>
  </w:style>
  <w:style w:type="character" w:customStyle="1" w:styleId="WW-WW8Num27ztrue12">
    <w:name w:val="WW-WW8Num27ztrue12"/>
  </w:style>
  <w:style w:type="character" w:customStyle="1" w:styleId="WW-WW8Num27ztrue123">
    <w:name w:val="WW-WW8Num27ztrue123"/>
  </w:style>
  <w:style w:type="character" w:customStyle="1" w:styleId="WW-WW8Num27ztrue1234">
    <w:name w:val="WW-WW8Num27ztrue1234"/>
  </w:style>
  <w:style w:type="character" w:customStyle="1" w:styleId="WW-WW8Num27ztrue12345">
    <w:name w:val="WW-WW8Num27ztrue12345"/>
  </w:style>
  <w:style w:type="character" w:customStyle="1" w:styleId="WW-WW8Num27ztrue123456">
    <w:name w:val="WW-WW8Num27ztrue123456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-WW8Num29ztrue">
    <w:name w:val="WW-WW8Num29ztrue"/>
  </w:style>
  <w:style w:type="character" w:customStyle="1" w:styleId="WW-WW8Num29ztrue1">
    <w:name w:val="WW-WW8Num29ztrue1"/>
  </w:style>
  <w:style w:type="character" w:customStyle="1" w:styleId="WW-WW8Num29ztrue12">
    <w:name w:val="WW-WW8Num29ztrue12"/>
  </w:style>
  <w:style w:type="character" w:customStyle="1" w:styleId="WW-WW8Num29ztrue123">
    <w:name w:val="WW-WW8Num29ztrue123"/>
  </w:style>
  <w:style w:type="character" w:customStyle="1" w:styleId="WW-WW8Num29ztrue1234">
    <w:name w:val="WW-WW8Num29ztrue1234"/>
  </w:style>
  <w:style w:type="character" w:customStyle="1" w:styleId="WW-WW8Num29ztrue12345">
    <w:name w:val="WW-WW8Num29ztrue12345"/>
  </w:style>
  <w:style w:type="character" w:customStyle="1" w:styleId="WW-WW8Num29ztrue123456">
    <w:name w:val="WW-WW8Num29ztrue123456"/>
  </w:style>
  <w:style w:type="character" w:customStyle="1" w:styleId="WW8Num30z0">
    <w:name w:val="WW8Num30z0"/>
    <w:rPr>
      <w:rFonts w:ascii="Wingdings" w:eastAsia="Times New Roman" w:hAnsi="Wingdings" w:cs="Times New Roman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true">
    <w:name w:val="WW8Num37ztrue"/>
  </w:style>
  <w:style w:type="character" w:customStyle="1" w:styleId="WW-WW8Num37ztrue">
    <w:name w:val="WW-WW8Num37ztrue"/>
  </w:style>
  <w:style w:type="character" w:customStyle="1" w:styleId="WW-WW8Num37ztrue1">
    <w:name w:val="WW-WW8Num37ztrue1"/>
  </w:style>
  <w:style w:type="character" w:customStyle="1" w:styleId="WW-WW8Num37ztrue12">
    <w:name w:val="WW-WW8Num37ztrue12"/>
  </w:style>
  <w:style w:type="character" w:customStyle="1" w:styleId="WW-WW8Num37ztrue123">
    <w:name w:val="WW-WW8Num37ztrue123"/>
  </w:style>
  <w:style w:type="character" w:customStyle="1" w:styleId="WW-WW8Num37ztrue1234">
    <w:name w:val="WW-WW8Num37ztrue1234"/>
  </w:style>
  <w:style w:type="character" w:customStyle="1" w:styleId="WW-WW8Num37ztrue12345">
    <w:name w:val="WW-WW8Num37ztrue12345"/>
  </w:style>
  <w:style w:type="character" w:customStyle="1" w:styleId="WW-WW8Num37ztrue123456">
    <w:name w:val="WW-WW8Num37ztrue123456"/>
  </w:style>
  <w:style w:type="character" w:customStyle="1" w:styleId="WW8Num38zfalse">
    <w:name w:val="WW8Num38zfalse"/>
  </w:style>
  <w:style w:type="character" w:customStyle="1" w:styleId="WW8Num38ztrue">
    <w:name w:val="WW8Num38ztrue"/>
  </w:style>
  <w:style w:type="character" w:customStyle="1" w:styleId="WW-WW8Num38ztrue">
    <w:name w:val="WW-WW8Num38ztrue"/>
  </w:style>
  <w:style w:type="character" w:customStyle="1" w:styleId="WW-WW8Num38ztrue1">
    <w:name w:val="WW-WW8Num38ztrue1"/>
  </w:style>
  <w:style w:type="character" w:customStyle="1" w:styleId="WW-WW8Num38ztrue12">
    <w:name w:val="WW-WW8Num38ztrue12"/>
  </w:style>
  <w:style w:type="character" w:customStyle="1" w:styleId="WW-WW8Num38ztrue123">
    <w:name w:val="WW-WW8Num38ztrue123"/>
  </w:style>
  <w:style w:type="character" w:customStyle="1" w:styleId="WW-WW8Num38ztrue1234">
    <w:name w:val="WW-WW8Num38ztrue1234"/>
  </w:style>
  <w:style w:type="character" w:customStyle="1" w:styleId="WW-WW8Num38ztrue12345">
    <w:name w:val="WW-WW8Num38ztrue12345"/>
  </w:style>
  <w:style w:type="character" w:customStyle="1" w:styleId="WW-WW8Num38ztrue123456">
    <w:name w:val="WW-WW8Num38ztrue123456"/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-WW8Num39ztrue">
    <w:name w:val="WW-WW8Num39ztrue"/>
  </w:style>
  <w:style w:type="character" w:customStyle="1" w:styleId="WW-WW8Num39ztrue1">
    <w:name w:val="WW-WW8Num39ztrue1"/>
  </w:style>
  <w:style w:type="character" w:customStyle="1" w:styleId="WW-WW8Num39ztrue12">
    <w:name w:val="WW-WW8Num39ztrue12"/>
  </w:style>
  <w:style w:type="character" w:customStyle="1" w:styleId="WW-WW8Num39ztrue123">
    <w:name w:val="WW-WW8Num39ztrue123"/>
  </w:style>
  <w:style w:type="character" w:customStyle="1" w:styleId="WW-WW8Num39ztrue1234">
    <w:name w:val="WW-WW8Num39ztrue1234"/>
  </w:style>
  <w:style w:type="character" w:customStyle="1" w:styleId="WW-WW8Num39ztrue12345">
    <w:name w:val="WW-WW8Num39ztrue12345"/>
  </w:style>
  <w:style w:type="character" w:customStyle="1" w:styleId="WW-WW8Num39ztrue123456">
    <w:name w:val="WW-WW8Num39ztrue123456"/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Carpredefinitoparagrafo1">
    <w:name w:val="Car. predefinito paragrafo1"/>
  </w:style>
  <w:style w:type="character" w:customStyle="1" w:styleId="Titolo1Carattere1">
    <w:name w:val="Titolo 1 Carattere1"/>
    <w:rPr>
      <w:b/>
      <w:lang w:val="it-IT" w:bidi="ar-SA"/>
    </w:rPr>
  </w:style>
  <w:style w:type="character" w:customStyle="1" w:styleId="Titolo2Carattere">
    <w:name w:val="Titolo 2 Carattere"/>
    <w:rPr>
      <w:b/>
      <w:lang w:val="it-IT" w:bidi="ar-SA"/>
    </w:rPr>
  </w:style>
  <w:style w:type="character" w:customStyle="1" w:styleId="IntestazioneCarattere">
    <w:name w:val="Intestazione Carattere"/>
    <w:rPr>
      <w:lang w:val="it-IT" w:bidi="ar-SA"/>
    </w:rPr>
  </w:style>
  <w:style w:type="character" w:customStyle="1" w:styleId="PidipaginaCarattere">
    <w:name w:val="Piè di pagina Carattere"/>
    <w:rPr>
      <w:lang w:val="it-IT" w:bidi="ar-SA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CorpotestoCarattere">
    <w:name w:val="Corpo testo Carattere"/>
    <w:rPr>
      <w:lang w:val="it-IT" w:bidi="ar-SA"/>
    </w:rPr>
  </w:style>
  <w:style w:type="character" w:styleId="Collegamentovisitato">
    <w:name w:val="FollowedHyperlink"/>
    <w:rPr>
      <w:color w:val="800080"/>
      <w:u w:val="single"/>
    </w:rPr>
  </w:style>
  <w:style w:type="character" w:customStyle="1" w:styleId="Titolo1Carattere">
    <w:name w:val="Titolo 1 Carattere"/>
    <w:rPr>
      <w:b/>
      <w:bCs/>
      <w:lang w:val="it-IT" w:bidi="ar-SA"/>
    </w:rPr>
  </w:style>
  <w:style w:type="character" w:customStyle="1" w:styleId="TestofumettoCarattere">
    <w:name w:val="Testo fumetto Carattere"/>
    <w:rPr>
      <w:rFonts w:ascii="Tahoma" w:hAnsi="Tahoma" w:cs="Tahoma"/>
      <w:sz w:val="16"/>
      <w:szCs w:val="16"/>
      <w:lang w:val="it-IT" w:bidi="ar-SA"/>
    </w:rPr>
  </w:style>
  <w:style w:type="character" w:customStyle="1" w:styleId="Rimandocommento1">
    <w:name w:val="Rimando commento1"/>
    <w:rPr>
      <w:sz w:val="16"/>
      <w:szCs w:val="16"/>
    </w:rPr>
  </w:style>
  <w:style w:type="character" w:styleId="Enfasigrassetto">
    <w:name w:val="Strong"/>
    <w:qFormat/>
    <w:rPr>
      <w:b/>
      <w:bCs/>
    </w:rPr>
  </w:style>
  <w:style w:type="character" w:styleId="Numeropagina">
    <w:name w:val="page number"/>
    <w:basedOn w:val="Carpredefinitoparagrafo1"/>
  </w:style>
  <w:style w:type="character" w:customStyle="1" w:styleId="CorpodeltestoCarattere">
    <w:name w:val="Corpo del testo Carattere"/>
    <w:rPr>
      <w:lang w:val="it-IT" w:bidi="ar-SA"/>
    </w:rPr>
  </w:style>
  <w:style w:type="character" w:customStyle="1" w:styleId="TestonormaleCarattere">
    <w:name w:val="Testo normale Carattere"/>
    <w:rPr>
      <w:rFonts w:ascii="Courier New" w:hAnsi="Courier New" w:cs="Courier New"/>
      <w:lang w:val="en-US"/>
    </w:rPr>
  </w:style>
  <w:style w:type="character" w:customStyle="1" w:styleId="CorpodeltestoCarattere1">
    <w:name w:val="Corpo del testo Carattere1"/>
    <w:rPr>
      <w:lang w:val="it-IT" w:bidi="ar-SA"/>
    </w:rPr>
  </w:style>
  <w:style w:type="character" w:customStyle="1" w:styleId="Corpodeltesto3Carattere">
    <w:name w:val="Corpo del testo 3 Carattere"/>
    <w:basedOn w:val="Carpredefinitoparagrafo1"/>
  </w:style>
  <w:style w:type="character" w:customStyle="1" w:styleId="apple-converted-space">
    <w:name w:val="apple-converted-space"/>
    <w:basedOn w:val="Carpredefinitoparagrafo1"/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Caratteredinumerazione">
    <w:name w:val="Carattere di numerazione"/>
  </w:style>
  <w:style w:type="character" w:customStyle="1" w:styleId="CarattereCarattere8">
    <w:name w:val="Carattere Carattere8"/>
    <w:rPr>
      <w:b/>
      <w:lang w:val="it-IT" w:bidi="ar-SA"/>
    </w:rPr>
  </w:style>
  <w:style w:type="character" w:customStyle="1" w:styleId="CarattereCarattere7">
    <w:name w:val="Carattere Carattere7"/>
    <w:rPr>
      <w:b/>
      <w:lang w:val="it-IT" w:bidi="ar-SA"/>
    </w:rPr>
  </w:style>
  <w:style w:type="character" w:customStyle="1" w:styleId="titolo01">
    <w:name w:val="titolo01"/>
    <w:basedOn w:val="Carpredefinitoparagrafo1"/>
  </w:style>
  <w:style w:type="character" w:customStyle="1" w:styleId="Heading2Char">
    <w:name w:val="Heading 2 Char"/>
    <w:rPr>
      <w:b/>
      <w:lang w:val="it-IT"/>
    </w:rPr>
  </w:style>
  <w:style w:type="character" w:customStyle="1" w:styleId="BodyTextChar">
    <w:name w:val="Body Text Char"/>
    <w:rPr>
      <w:lang w:val="it-IT"/>
    </w:rPr>
  </w:style>
  <w:style w:type="character" w:customStyle="1" w:styleId="BodyText3Char">
    <w:name w:val="Body Text 3 Char"/>
    <w:rPr>
      <w:rFonts w:cs="Times New Roman"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Heading1Char">
    <w:name w:val="Heading 1 Char"/>
    <w:rPr>
      <w:b/>
      <w:lang w:val="it-IT"/>
    </w:rPr>
  </w:style>
  <w:style w:type="character" w:customStyle="1" w:styleId="style21">
    <w:name w:val="style_21"/>
    <w:rPr>
      <w:rFonts w:ascii="Dax" w:hAnsi="Dax" w:cs="Dax"/>
      <w:b w:val="0"/>
      <w:bCs w:val="0"/>
      <w:i w:val="0"/>
      <w:iCs w:val="0"/>
      <w:color w:val="5F5F5F"/>
      <w:sz w:val="24"/>
      <w:szCs w:val="24"/>
    </w:rPr>
  </w:style>
  <w:style w:type="character" w:styleId="Enfasicorsivo">
    <w:name w:val="Emphasis"/>
    <w:qFormat/>
    <w:rPr>
      <w:i/>
      <w:iCs/>
    </w:rPr>
  </w:style>
  <w:style w:type="paragraph" w:customStyle="1" w:styleId="Intestazione4">
    <w:name w:val="Intestazione4"/>
    <w:basedOn w:val="Normale"/>
    <w:next w:val="Corpotesto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Corpotesto">
    <w:name w:val="Body Text"/>
    <w:basedOn w:val="Normale"/>
    <w:pPr>
      <w:jc w:val="both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rPr>
      <w:rFonts w:ascii="Arial" w:eastAsia="Arial Unicode MS" w:hAnsi="Arial" w:cs="Arial"/>
      <w:b/>
      <w:bCs/>
      <w:sz w:val="21"/>
      <w:szCs w:val="21"/>
    </w:rPr>
  </w:style>
  <w:style w:type="paragraph" w:customStyle="1" w:styleId="Indice">
    <w:name w:val="Indice"/>
    <w:basedOn w:val="Normale"/>
    <w:pPr>
      <w:suppressLineNumbers/>
    </w:pPr>
    <w:rPr>
      <w:rFonts w:cs="Lucida Sans"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Intestazione2">
    <w:name w:val="Intestazione2"/>
    <w:basedOn w:val="Normale"/>
    <w:next w:val="Corpotesto"/>
    <w:pPr>
      <w:pBdr>
        <w:bottom w:val="single" w:sz="6" w:space="0" w:color="000000"/>
      </w:pBdr>
      <w:jc w:val="center"/>
    </w:pPr>
    <w:rPr>
      <w:b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Mappadocumento1">
    <w:name w:val="Mappa documento1"/>
    <w:basedOn w:val="Normale"/>
    <w:pPr>
      <w:shd w:val="clear" w:color="auto" w:fill="000080"/>
    </w:pPr>
    <w:rPr>
      <w:rFonts w:ascii="Tahoma" w:hAnsi="Tahoma" w:cs="Tahoma"/>
    </w:rPr>
  </w:style>
  <w:style w:type="paragraph" w:customStyle="1" w:styleId="Puntoelenco1">
    <w:name w:val="Punto elenco1"/>
    <w:basedOn w:val="Normale"/>
    <w:pPr>
      <w:numPr>
        <w:numId w:val="3"/>
      </w:numPr>
    </w:pPr>
  </w:style>
  <w:style w:type="paragraph" w:customStyle="1" w:styleId="Puntoelenco21">
    <w:name w:val="Punto elenco 21"/>
    <w:basedOn w:val="Normale"/>
    <w:pPr>
      <w:numPr>
        <w:numId w:val="2"/>
      </w:numPr>
    </w:pPr>
  </w:style>
  <w:style w:type="paragraph" w:customStyle="1" w:styleId="Corpodeltesto21">
    <w:name w:val="Corpo del testo 21"/>
    <w:basedOn w:val="Normale"/>
    <w:pPr>
      <w:ind w:right="1133"/>
      <w:jc w:val="both"/>
    </w:pPr>
  </w:style>
  <w:style w:type="paragraph" w:styleId="Sottotitolo">
    <w:name w:val="Subtitle"/>
    <w:basedOn w:val="Normale"/>
    <w:next w:val="Corpotesto"/>
    <w:qFormat/>
    <w:pPr>
      <w:jc w:val="both"/>
    </w:pPr>
    <w:rPr>
      <w:b/>
    </w:rPr>
  </w:style>
  <w:style w:type="paragraph" w:customStyle="1" w:styleId="Corpodeltesto31">
    <w:name w:val="Corpo del testo 31"/>
    <w:basedOn w:val="Normale"/>
    <w:pPr>
      <w:ind w:right="566"/>
      <w:jc w:val="both"/>
    </w:pPr>
  </w:style>
  <w:style w:type="paragraph" w:styleId="Rientrocorpodeltesto">
    <w:name w:val="Body Text Indent"/>
    <w:basedOn w:val="Normale"/>
    <w:pPr>
      <w:ind w:right="566" w:firstLine="360"/>
      <w:jc w:val="both"/>
    </w:pPr>
  </w:style>
  <w:style w:type="paragraph" w:customStyle="1" w:styleId="Rientrocorpodeltesto21">
    <w:name w:val="Rientro corpo del testo 21"/>
    <w:basedOn w:val="Normale"/>
    <w:pPr>
      <w:ind w:right="566" w:firstLine="708"/>
      <w:jc w:val="both"/>
    </w:pPr>
  </w:style>
  <w:style w:type="paragraph" w:customStyle="1" w:styleId="Testodelblocco1">
    <w:name w:val="Testo del blocco1"/>
    <w:basedOn w:val="Normale"/>
    <w:pPr>
      <w:ind w:left="360" w:right="1133"/>
      <w:jc w:val="both"/>
    </w:pPr>
  </w:style>
  <w:style w:type="paragraph" w:customStyle="1" w:styleId="Testonormale1">
    <w:name w:val="Testo normale1"/>
    <w:basedOn w:val="Normale"/>
    <w:rPr>
      <w:rFonts w:ascii="Courier New" w:hAnsi="Courier New" w:cs="Courier New"/>
      <w:lang w:val="en-US"/>
    </w:rPr>
  </w:style>
  <w:style w:type="paragraph" w:customStyle="1" w:styleId="Rientrato">
    <w:name w:val="Rientrato"/>
    <w:basedOn w:val="Normale"/>
    <w:pPr>
      <w:spacing w:line="360" w:lineRule="exact"/>
      <w:ind w:firstLine="450"/>
      <w:jc w:val="both"/>
    </w:pPr>
    <w:rPr>
      <w:rFonts w:ascii="New Century Schlbk" w:hAnsi="New Century Schlbk" w:cs="New Century Schlbk"/>
    </w:rPr>
  </w:style>
  <w:style w:type="paragraph" w:customStyle="1" w:styleId="Rientrocorpodeltesto31">
    <w:name w:val="Rientro corpo del testo 31"/>
    <w:basedOn w:val="Normale"/>
    <w:pPr>
      <w:tabs>
        <w:tab w:val="left" w:pos="2835"/>
        <w:tab w:val="left" w:pos="3969"/>
        <w:tab w:val="left" w:pos="5103"/>
        <w:tab w:val="left" w:pos="5670"/>
        <w:tab w:val="left" w:pos="7371"/>
        <w:tab w:val="left" w:pos="9072"/>
        <w:tab w:val="left" w:pos="9638"/>
      </w:tabs>
      <w:ind w:right="-1" w:firstLine="284"/>
      <w:jc w:val="both"/>
    </w:pPr>
    <w:rPr>
      <w:rFonts w:ascii="Trebuchet MS" w:hAnsi="Trebuchet MS" w:cs="Trebuchet MS"/>
      <w:color w:val="FF0000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Normale9pt">
    <w:name w:val="Normale + 9 pt"/>
    <w:basedOn w:val="Titolo2"/>
    <w:pPr>
      <w:spacing w:before="240" w:after="60"/>
      <w:jc w:val="both"/>
    </w:pPr>
    <w:rPr>
      <w:rFonts w:ascii="Arial" w:hAnsi="Arial" w:cs="Arial"/>
      <w:bCs/>
      <w:i/>
      <w:iCs/>
      <w:sz w:val="18"/>
      <w:szCs w:val="18"/>
      <w:u w:val="single"/>
    </w:rPr>
  </w:style>
  <w:style w:type="paragraph" w:customStyle="1" w:styleId="Formula">
    <w:name w:val="Formula"/>
    <w:basedOn w:val="Normale"/>
    <w:next w:val="Normale"/>
    <w:pPr>
      <w:tabs>
        <w:tab w:val="center" w:pos="4820"/>
        <w:tab w:val="right" w:pos="9639"/>
      </w:tabs>
      <w:spacing w:before="60" w:line="360" w:lineRule="atLeast"/>
      <w:jc w:val="both"/>
    </w:pPr>
  </w:style>
  <w:style w:type="paragraph" w:customStyle="1" w:styleId="Testocommento1">
    <w:name w:val="Testo commento1"/>
    <w:basedOn w:val="Normale"/>
  </w:style>
  <w:style w:type="paragraph" w:styleId="Soggettocommento">
    <w:name w:val="annotation subject"/>
    <w:basedOn w:val="Testocommento1"/>
    <w:next w:val="Testocommento1"/>
    <w:rPr>
      <w:b/>
      <w:bCs/>
    </w:rPr>
  </w:style>
  <w:style w:type="paragraph" w:customStyle="1" w:styleId="xl33">
    <w:name w:val="xl33"/>
    <w:basedOn w:val="Normal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b/>
      <w:bCs/>
      <w:i/>
      <w:iCs/>
      <w:sz w:val="16"/>
      <w:szCs w:val="16"/>
    </w:rPr>
  </w:style>
  <w:style w:type="paragraph" w:customStyle="1" w:styleId="fax">
    <w:name w:val="fax"/>
    <w:basedOn w:val="Normale"/>
    <w:pPr>
      <w:spacing w:line="360" w:lineRule="atLeast"/>
      <w:jc w:val="both"/>
    </w:pPr>
    <w:rPr>
      <w:rFonts w:ascii="Palatino" w:hAnsi="Palatino" w:cs="Palatino"/>
      <w:sz w:val="26"/>
    </w:rPr>
  </w:style>
  <w:style w:type="paragraph" w:customStyle="1" w:styleId="Contenutotabella">
    <w:name w:val="Contenuto tabella"/>
    <w:basedOn w:val="Normale"/>
    <w:pPr>
      <w:widowControl w:val="0"/>
      <w:suppressLineNumbers/>
    </w:pPr>
    <w:rPr>
      <w:rFonts w:ascii="Helvetica" w:eastAsia="Arial" w:hAnsi="Helvetica" w:cs="Helvetica"/>
      <w:kern w:val="1"/>
      <w:lang w:val="en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Grigliamedia21">
    <w:name w:val="Griglia media 21"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customStyle="1" w:styleId="Testocampo">
    <w:name w:val="Testo campo"/>
    <w:basedOn w:val="Normale"/>
    <w:pPr>
      <w:spacing w:before="60" w:after="60"/>
    </w:pPr>
    <w:rPr>
      <w:rFonts w:ascii="Arial" w:hAnsi="Arial" w:cs="Arial"/>
      <w:sz w:val="19"/>
      <w:szCs w:val="19"/>
      <w:lang w:bidi="it-IT"/>
    </w:rPr>
  </w:style>
  <w:style w:type="paragraph" w:customStyle="1" w:styleId="Predefinito">
    <w:name w:val="Predefinito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eastAsia="zh-CN"/>
    </w:rPr>
  </w:style>
  <w:style w:type="paragraph" w:customStyle="1" w:styleId="WW-Intestazione1">
    <w:name w:val="WW-Intestazione 1"/>
    <w:basedOn w:val="Predefinito"/>
    <w:next w:val="Corpotesto"/>
    <w:pPr>
      <w:keepNext/>
      <w:keepLines/>
      <w:spacing w:before="480" w:after="0"/>
    </w:pPr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WW-Intestazione2">
    <w:name w:val="WW-Intestazione 2"/>
    <w:basedOn w:val="Predefinito"/>
    <w:next w:val="Corpotesto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Intestazione1">
    <w:name w:val="Intestazione1"/>
    <w:basedOn w:val="Normale"/>
    <w:next w:val="Corpotesto"/>
    <w:pPr>
      <w:keepNext/>
      <w:widowControl w:val="0"/>
      <w:spacing w:before="240" w:after="120"/>
    </w:pPr>
    <w:rPr>
      <w:rFonts w:ascii="Arial" w:eastAsia="Arial" w:hAnsi="Arial" w:cs="Tahoma"/>
      <w:kern w:val="1"/>
      <w:sz w:val="28"/>
      <w:szCs w:val="28"/>
      <w:lang w:val="en"/>
    </w:rPr>
  </w:style>
  <w:style w:type="paragraph" w:customStyle="1" w:styleId="Paragrafoelenco1">
    <w:name w:val="Paragrafo elenco1"/>
    <w:basedOn w:val="Normale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e1">
    <w:name w:val="Normale1"/>
    <w:pPr>
      <w:suppressAutoHyphens/>
      <w:autoSpaceDE w:val="0"/>
    </w:pPr>
    <w:rPr>
      <w:rFonts w:ascii="Calibri" w:hAnsi="Calibri" w:cs="Calibri"/>
      <w:color w:val="000000"/>
      <w:lang w:eastAsia="zh-CN"/>
    </w:rPr>
  </w:style>
  <w:style w:type="paragraph" w:customStyle="1" w:styleId="font5">
    <w:name w:val="font5"/>
    <w:basedOn w:val="Normale"/>
    <w:pPr>
      <w:spacing w:before="100" w:after="100"/>
    </w:pPr>
    <w:rPr>
      <w:rFonts w:ascii="Trebuchet MS" w:hAnsi="Trebuchet MS" w:cs="Trebuchet MS"/>
      <w:b/>
      <w:bCs/>
      <w:i/>
      <w:iCs/>
      <w:sz w:val="16"/>
      <w:szCs w:val="16"/>
    </w:rPr>
  </w:style>
  <w:style w:type="paragraph" w:customStyle="1" w:styleId="font6">
    <w:name w:val="font6"/>
    <w:basedOn w:val="Normale"/>
    <w:pPr>
      <w:spacing w:before="100" w:after="100"/>
    </w:pPr>
    <w:rPr>
      <w:rFonts w:ascii="Trebuchet MS" w:hAnsi="Trebuchet MS" w:cs="Trebuchet MS"/>
      <w:b/>
      <w:bCs/>
      <w:i/>
      <w:iCs/>
      <w:color w:val="FF0000"/>
      <w:sz w:val="16"/>
      <w:szCs w:val="16"/>
    </w:rPr>
  </w:style>
  <w:style w:type="paragraph" w:customStyle="1" w:styleId="xl24">
    <w:name w:val="xl24"/>
    <w:basedOn w:val="Normale"/>
    <w:pPr>
      <w:spacing w:before="100" w:after="100"/>
      <w:jc w:val="center"/>
    </w:pPr>
    <w:rPr>
      <w:rFonts w:ascii="Trebuchet MS" w:hAnsi="Trebuchet MS" w:cs="Trebuchet MS"/>
      <w:b/>
      <w:bCs/>
      <w:i/>
      <w:iCs/>
      <w:sz w:val="16"/>
      <w:szCs w:val="16"/>
    </w:rPr>
  </w:style>
  <w:style w:type="paragraph" w:customStyle="1" w:styleId="xl25">
    <w:name w:val="xl25"/>
    <w:basedOn w:val="Normale"/>
    <w:pPr>
      <w:spacing w:before="100" w:after="100"/>
      <w:jc w:val="center"/>
    </w:pPr>
    <w:rPr>
      <w:b/>
      <w:bCs/>
      <w:i/>
      <w:iCs/>
      <w:sz w:val="16"/>
      <w:szCs w:val="16"/>
    </w:rPr>
  </w:style>
  <w:style w:type="paragraph" w:customStyle="1" w:styleId="xl26">
    <w:name w:val="xl26"/>
    <w:basedOn w:val="Normale"/>
    <w:pPr>
      <w:spacing w:before="100" w:after="100"/>
    </w:pPr>
    <w:rPr>
      <w:sz w:val="16"/>
      <w:szCs w:val="16"/>
    </w:rPr>
  </w:style>
  <w:style w:type="paragraph" w:customStyle="1" w:styleId="xl27">
    <w:name w:val="xl27"/>
    <w:basedOn w:val="Normal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b/>
      <w:bCs/>
      <w:i/>
      <w:iCs/>
      <w:sz w:val="16"/>
      <w:szCs w:val="16"/>
    </w:rPr>
  </w:style>
  <w:style w:type="paragraph" w:customStyle="1" w:styleId="xl28">
    <w:name w:val="xl28"/>
    <w:basedOn w:val="Normal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29">
    <w:name w:val="xl29"/>
    <w:basedOn w:val="Normal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30">
    <w:name w:val="xl30"/>
    <w:basedOn w:val="Normale"/>
    <w:pP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31">
    <w:name w:val="xl31"/>
    <w:basedOn w:val="Normale"/>
    <w:pP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32">
    <w:name w:val="xl32"/>
    <w:basedOn w:val="Normale"/>
    <w:pPr>
      <w:spacing w:before="100" w:after="100"/>
      <w:jc w:val="center"/>
    </w:pPr>
    <w:rPr>
      <w:sz w:val="16"/>
      <w:szCs w:val="16"/>
    </w:rPr>
  </w:style>
  <w:style w:type="paragraph" w:customStyle="1" w:styleId="xl34">
    <w:name w:val="xl34"/>
    <w:basedOn w:val="Normale"/>
    <w:pPr>
      <w:pBdr>
        <w:top w:val="single" w:sz="4" w:space="0" w:color="000000"/>
        <w:lef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35">
    <w:name w:val="xl35"/>
    <w:basedOn w:val="Normale"/>
    <w:pPr>
      <w:pBdr>
        <w:top w:val="single" w:sz="4" w:space="0" w:color="000000"/>
        <w:left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36">
    <w:name w:val="xl36"/>
    <w:basedOn w:val="Normal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37">
    <w:name w:val="xl37"/>
    <w:basedOn w:val="Normale"/>
    <w:pPr>
      <w:pBdr>
        <w:lef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38">
    <w:name w:val="xl38"/>
    <w:basedOn w:val="Normale"/>
    <w:pPr>
      <w:pBdr>
        <w:left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39">
    <w:name w:val="xl39"/>
    <w:basedOn w:val="Normale"/>
    <w:pPr>
      <w:pBdr>
        <w:left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40">
    <w:name w:val="xl40"/>
    <w:basedOn w:val="Normale"/>
    <w:pPr>
      <w:pBdr>
        <w:left w:val="single" w:sz="4" w:space="0" w:color="000000"/>
        <w:bottom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41">
    <w:name w:val="xl41"/>
    <w:basedOn w:val="Normale"/>
    <w:pPr>
      <w:pBdr>
        <w:left w:val="single" w:sz="4" w:space="0" w:color="000000"/>
        <w:bottom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42">
    <w:name w:val="xl42"/>
    <w:basedOn w:val="Normal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43">
    <w:name w:val="xl43"/>
    <w:basedOn w:val="Normal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44">
    <w:name w:val="xl44"/>
    <w:basedOn w:val="Normal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45">
    <w:name w:val="xl45"/>
    <w:basedOn w:val="Normale"/>
    <w:pPr>
      <w:pBdr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46">
    <w:name w:val="xl46"/>
    <w:basedOn w:val="Normale"/>
    <w:pPr>
      <w:pBdr>
        <w:top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47">
    <w:name w:val="xl47"/>
    <w:basedOn w:val="Normale"/>
    <w:pPr>
      <w:pBdr>
        <w:top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48">
    <w:name w:val="xl48"/>
    <w:basedOn w:val="Normale"/>
    <w:pPr>
      <w:pBdr>
        <w:bottom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49">
    <w:name w:val="xl49"/>
    <w:basedOn w:val="Normale"/>
    <w:pPr>
      <w:pBdr>
        <w:bottom w:val="single" w:sz="4" w:space="0" w:color="000000"/>
      </w:pBdr>
      <w:spacing w:before="100" w:after="100"/>
      <w:jc w:val="center"/>
    </w:pPr>
    <w:rPr>
      <w:rFonts w:ascii="Trebuchet MS" w:hAnsi="Trebuchet MS" w:cs="Trebuchet MS"/>
      <w:sz w:val="16"/>
      <w:szCs w:val="16"/>
    </w:rPr>
  </w:style>
  <w:style w:type="paragraph" w:customStyle="1" w:styleId="xl50">
    <w:name w:val="xl50"/>
    <w:basedOn w:val="Normale"/>
    <w:pPr>
      <w:pBdr>
        <w:top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51">
    <w:name w:val="xl51"/>
    <w:basedOn w:val="Normale"/>
    <w:pPr>
      <w:pBdr>
        <w:righ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customStyle="1" w:styleId="xl52">
    <w:name w:val="xl52"/>
    <w:basedOn w:val="Normale"/>
    <w:pPr>
      <w:pBdr>
        <w:bottom w:val="single" w:sz="4" w:space="0" w:color="000000"/>
        <w:right w:val="single" w:sz="4" w:space="0" w:color="000000"/>
      </w:pBdr>
      <w:spacing w:before="100" w:after="100"/>
    </w:pPr>
    <w:rPr>
      <w:rFonts w:ascii="Trebuchet MS" w:hAnsi="Trebuchet MS" w:cs="Trebuchet MS"/>
      <w:sz w:val="16"/>
      <w:szCs w:val="16"/>
    </w:rPr>
  </w:style>
  <w:style w:type="paragraph" w:styleId="Paragrafoelenco">
    <w:name w:val="List Paragraph"/>
    <w:basedOn w:val="Normale"/>
    <w:qFormat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Testopreformattato">
    <w:name w:val="Testo preformattato"/>
    <w:basedOn w:val="Normale"/>
    <w:rPr>
      <w:rFonts w:ascii="Courier New" w:eastAsia="Courier New" w:hAnsi="Courier New" w:cs="Courier New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7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72045"/>
    <w:rPr>
      <w:rFonts w:ascii="Courier" w:hAnsi="Courier" w:cs="Courier"/>
    </w:rPr>
  </w:style>
  <w:style w:type="table" w:styleId="Grigliatabella">
    <w:name w:val="Table Grid"/>
    <w:basedOn w:val="Tabellanormale"/>
    <w:uiPriority w:val="39"/>
    <w:rsid w:val="007D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D004B"/>
    <w:pPr>
      <w:suppressAutoHyphens w:val="0"/>
      <w:spacing w:before="100" w:beforeAutospacing="1" w:after="100" w:afterAutospacing="1"/>
    </w:pPr>
    <w:rPr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A2145"/>
    <w:rPr>
      <w:rFonts w:ascii="Courier" w:eastAsia="Times New Roman" w:hAnsi="Courier" w:cs="Courier"/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mmissionetesi.diem@unisa.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_Intestata_Ade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C:\Programmi\Microsoft Office\Modelli\Carta_Intestata_Adele.dot</Template>
  <TotalTime>182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Ch</vt:lpstr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</dc:title>
  <dc:subject/>
  <dc:creator>DPT di ING. dell'Inform.ed IN</dc:creator>
  <cp:keywords/>
  <dc:description/>
  <cp:lastModifiedBy>Sabrina SENATORE</cp:lastModifiedBy>
  <cp:revision>5</cp:revision>
  <cp:lastPrinted>2022-06-13T10:10:00Z</cp:lastPrinted>
  <dcterms:created xsi:type="dcterms:W3CDTF">2024-09-16T09:32:00Z</dcterms:created>
  <dcterms:modified xsi:type="dcterms:W3CDTF">2024-09-26T06:43:00Z</dcterms:modified>
</cp:coreProperties>
</file>