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A962BA" w14:textId="77777777" w:rsidR="00EB03D3" w:rsidRPr="00B80A30" w:rsidRDefault="00EB03D3" w:rsidP="00B80A30">
      <w:pPr>
        <w:rPr>
          <w:rFonts w:hint="eastAsia"/>
        </w:rPr>
      </w:pPr>
    </w:p>
    <w:sdt>
      <w:sdtPr>
        <w:rPr>
          <w:rFonts w:asciiTheme="minorHAnsi" w:eastAsiaTheme="minorEastAsia" w:hAnsiTheme="minorHAnsi" w:cstheme="minorBidi"/>
          <w:color w:val="auto"/>
          <w:kern w:val="2"/>
          <w:sz w:val="21"/>
          <w:szCs w:val="22"/>
          <w:lang w:val="zh-CN"/>
        </w:rPr>
        <w:id w:val="1748688154"/>
        <w:docPartObj>
          <w:docPartGallery w:val="Table of Contents"/>
          <w:docPartUnique/>
        </w:docPartObj>
      </w:sdtPr>
      <w:sdtEndPr>
        <w:rPr>
          <w:b/>
          <w:bCs/>
        </w:rPr>
      </w:sdtEndPr>
      <w:sdtContent>
        <w:p w14:paraId="3C3D4720" w14:textId="77777777" w:rsidR="0007175D" w:rsidRPr="00340523" w:rsidRDefault="00B80A30" w:rsidP="00C17E99">
          <w:pPr>
            <w:pStyle w:val="TOC"/>
            <w:jc w:val="center"/>
            <w:rPr>
              <w:b/>
              <w:color w:val="000000" w:themeColor="text1"/>
              <w:sz w:val="52"/>
              <w:szCs w:val="52"/>
            </w:rPr>
          </w:pPr>
          <w:r>
            <w:rPr>
              <w:rFonts w:hint="eastAsia"/>
              <w:b/>
              <w:color w:val="000000" w:themeColor="text1"/>
              <w:sz w:val="52"/>
              <w:szCs w:val="52"/>
              <w:lang w:val="zh-CN"/>
            </w:rPr>
            <w:t>债券违约研究</w:t>
          </w:r>
          <w:bookmarkStart w:id="0" w:name="_GoBack"/>
          <w:bookmarkEnd w:id="0"/>
        </w:p>
        <w:p w14:paraId="15DE6108" w14:textId="77777777" w:rsidR="00990A13" w:rsidRDefault="0007175D">
          <w:pPr>
            <w:pStyle w:val="11"/>
            <w:tabs>
              <w:tab w:val="right" w:leader="dot" w:pos="8296"/>
            </w:tabs>
            <w:rPr>
              <w:noProof/>
            </w:rPr>
          </w:pPr>
          <w:r w:rsidRPr="00D04451">
            <w:fldChar w:fldCharType="begin"/>
          </w:r>
          <w:r w:rsidRPr="00D04451">
            <w:instrText xml:space="preserve"> TOC \o "1-3" \h \z \u </w:instrText>
          </w:r>
          <w:r w:rsidRPr="00D04451">
            <w:fldChar w:fldCharType="separate"/>
          </w:r>
          <w:hyperlink w:anchor="_Toc495655169" w:history="1">
            <w:r w:rsidR="00990A13" w:rsidRPr="00010CCC">
              <w:rPr>
                <w:rStyle w:val="aa"/>
                <w:noProof/>
              </w:rPr>
              <w:t>综述</w:t>
            </w:r>
            <w:r w:rsidR="00990A13">
              <w:rPr>
                <w:noProof/>
                <w:webHidden/>
              </w:rPr>
              <w:tab/>
            </w:r>
            <w:r w:rsidR="00990A13">
              <w:rPr>
                <w:noProof/>
                <w:webHidden/>
              </w:rPr>
              <w:fldChar w:fldCharType="begin"/>
            </w:r>
            <w:r w:rsidR="00990A13">
              <w:rPr>
                <w:noProof/>
                <w:webHidden/>
              </w:rPr>
              <w:instrText xml:space="preserve"> PAGEREF _Toc495655169 \h </w:instrText>
            </w:r>
            <w:r w:rsidR="00990A13">
              <w:rPr>
                <w:noProof/>
                <w:webHidden/>
              </w:rPr>
            </w:r>
            <w:r w:rsidR="00990A13">
              <w:rPr>
                <w:noProof/>
                <w:webHidden/>
              </w:rPr>
              <w:fldChar w:fldCharType="separate"/>
            </w:r>
            <w:r w:rsidR="0060169E">
              <w:rPr>
                <w:noProof/>
                <w:webHidden/>
              </w:rPr>
              <w:t>2</w:t>
            </w:r>
            <w:r w:rsidR="00990A13">
              <w:rPr>
                <w:noProof/>
                <w:webHidden/>
              </w:rPr>
              <w:fldChar w:fldCharType="end"/>
            </w:r>
          </w:hyperlink>
        </w:p>
        <w:p w14:paraId="0F3D318C" w14:textId="77777777" w:rsidR="00990A13" w:rsidRDefault="00B80A30">
          <w:pPr>
            <w:pStyle w:val="11"/>
            <w:tabs>
              <w:tab w:val="right" w:leader="dot" w:pos="8296"/>
            </w:tabs>
            <w:rPr>
              <w:noProof/>
            </w:rPr>
          </w:pPr>
          <w:hyperlink w:anchor="_Toc495655170" w:history="1">
            <w:r w:rsidR="00990A13" w:rsidRPr="00010CCC">
              <w:rPr>
                <w:rStyle w:val="aa"/>
                <w:noProof/>
              </w:rPr>
              <w:t>一、债券违约事件简介与归因</w:t>
            </w:r>
            <w:r w:rsidR="00990A13">
              <w:rPr>
                <w:noProof/>
                <w:webHidden/>
              </w:rPr>
              <w:tab/>
            </w:r>
            <w:r w:rsidR="00990A13">
              <w:rPr>
                <w:noProof/>
                <w:webHidden/>
              </w:rPr>
              <w:fldChar w:fldCharType="begin"/>
            </w:r>
            <w:r w:rsidR="00990A13">
              <w:rPr>
                <w:noProof/>
                <w:webHidden/>
              </w:rPr>
              <w:instrText xml:space="preserve"> PAGEREF _Toc495655170 \h </w:instrText>
            </w:r>
            <w:r w:rsidR="00990A13">
              <w:rPr>
                <w:noProof/>
                <w:webHidden/>
              </w:rPr>
            </w:r>
            <w:r w:rsidR="00990A13">
              <w:rPr>
                <w:noProof/>
                <w:webHidden/>
              </w:rPr>
              <w:fldChar w:fldCharType="separate"/>
            </w:r>
            <w:r w:rsidR="0060169E">
              <w:rPr>
                <w:noProof/>
                <w:webHidden/>
              </w:rPr>
              <w:t>3</w:t>
            </w:r>
            <w:r w:rsidR="00990A13">
              <w:rPr>
                <w:noProof/>
                <w:webHidden/>
              </w:rPr>
              <w:fldChar w:fldCharType="end"/>
            </w:r>
          </w:hyperlink>
        </w:p>
        <w:p w14:paraId="39A27FD5" w14:textId="77777777" w:rsidR="00990A13" w:rsidRDefault="00B80A30">
          <w:pPr>
            <w:pStyle w:val="21"/>
            <w:tabs>
              <w:tab w:val="right" w:leader="dot" w:pos="8296"/>
            </w:tabs>
            <w:rPr>
              <w:noProof/>
            </w:rPr>
          </w:pPr>
          <w:hyperlink w:anchor="_Toc495655171" w:history="1">
            <w:r w:rsidR="00990A13" w:rsidRPr="00010CCC">
              <w:rPr>
                <w:rStyle w:val="aa"/>
                <w:noProof/>
              </w:rPr>
              <w:t>（一）债券违约概况</w:t>
            </w:r>
            <w:r w:rsidR="00990A13">
              <w:rPr>
                <w:noProof/>
                <w:webHidden/>
              </w:rPr>
              <w:tab/>
            </w:r>
            <w:r w:rsidR="00990A13">
              <w:rPr>
                <w:noProof/>
                <w:webHidden/>
              </w:rPr>
              <w:fldChar w:fldCharType="begin"/>
            </w:r>
            <w:r w:rsidR="00990A13">
              <w:rPr>
                <w:noProof/>
                <w:webHidden/>
              </w:rPr>
              <w:instrText xml:space="preserve"> PAGEREF _Toc495655171 \h </w:instrText>
            </w:r>
            <w:r w:rsidR="00990A13">
              <w:rPr>
                <w:noProof/>
                <w:webHidden/>
              </w:rPr>
            </w:r>
            <w:r w:rsidR="00990A13">
              <w:rPr>
                <w:noProof/>
                <w:webHidden/>
              </w:rPr>
              <w:fldChar w:fldCharType="separate"/>
            </w:r>
            <w:r w:rsidR="0060169E">
              <w:rPr>
                <w:noProof/>
                <w:webHidden/>
              </w:rPr>
              <w:t>3</w:t>
            </w:r>
            <w:r w:rsidR="00990A13">
              <w:rPr>
                <w:noProof/>
                <w:webHidden/>
              </w:rPr>
              <w:fldChar w:fldCharType="end"/>
            </w:r>
          </w:hyperlink>
        </w:p>
        <w:p w14:paraId="2A0EDC28" w14:textId="77777777" w:rsidR="00990A13" w:rsidRDefault="00B80A30">
          <w:pPr>
            <w:pStyle w:val="21"/>
            <w:tabs>
              <w:tab w:val="right" w:leader="dot" w:pos="8296"/>
            </w:tabs>
            <w:rPr>
              <w:noProof/>
            </w:rPr>
          </w:pPr>
          <w:hyperlink w:anchor="_Toc495655172" w:history="1">
            <w:r w:rsidR="00990A13" w:rsidRPr="00010CCC">
              <w:rPr>
                <w:rStyle w:val="aa"/>
                <w:noProof/>
              </w:rPr>
              <w:t>（二）债券违约事件整理</w:t>
            </w:r>
            <w:r w:rsidR="00990A13">
              <w:rPr>
                <w:noProof/>
                <w:webHidden/>
              </w:rPr>
              <w:tab/>
            </w:r>
            <w:r w:rsidR="00990A13">
              <w:rPr>
                <w:noProof/>
                <w:webHidden/>
              </w:rPr>
              <w:fldChar w:fldCharType="begin"/>
            </w:r>
            <w:r w:rsidR="00990A13">
              <w:rPr>
                <w:noProof/>
                <w:webHidden/>
              </w:rPr>
              <w:instrText xml:space="preserve"> PAGEREF _Toc495655172 \h </w:instrText>
            </w:r>
            <w:r w:rsidR="00990A13">
              <w:rPr>
                <w:noProof/>
                <w:webHidden/>
              </w:rPr>
            </w:r>
            <w:r w:rsidR="00990A13">
              <w:rPr>
                <w:noProof/>
                <w:webHidden/>
              </w:rPr>
              <w:fldChar w:fldCharType="separate"/>
            </w:r>
            <w:r w:rsidR="0060169E">
              <w:rPr>
                <w:noProof/>
                <w:webHidden/>
              </w:rPr>
              <w:t>4</w:t>
            </w:r>
            <w:r w:rsidR="00990A13">
              <w:rPr>
                <w:noProof/>
                <w:webHidden/>
              </w:rPr>
              <w:fldChar w:fldCharType="end"/>
            </w:r>
          </w:hyperlink>
        </w:p>
        <w:p w14:paraId="1720B2D7" w14:textId="77777777" w:rsidR="00990A13" w:rsidRDefault="00B80A30">
          <w:pPr>
            <w:pStyle w:val="21"/>
            <w:tabs>
              <w:tab w:val="right" w:leader="dot" w:pos="8296"/>
            </w:tabs>
            <w:rPr>
              <w:noProof/>
            </w:rPr>
          </w:pPr>
          <w:hyperlink w:anchor="_Toc495655173" w:history="1">
            <w:r w:rsidR="00990A13" w:rsidRPr="00010CCC">
              <w:rPr>
                <w:rStyle w:val="aa"/>
                <w:noProof/>
              </w:rPr>
              <w:t>（三）债券违约归因</w:t>
            </w:r>
            <w:r w:rsidR="00990A13">
              <w:rPr>
                <w:noProof/>
                <w:webHidden/>
              </w:rPr>
              <w:tab/>
            </w:r>
            <w:r w:rsidR="00990A13">
              <w:rPr>
                <w:noProof/>
                <w:webHidden/>
              </w:rPr>
              <w:fldChar w:fldCharType="begin"/>
            </w:r>
            <w:r w:rsidR="00990A13">
              <w:rPr>
                <w:noProof/>
                <w:webHidden/>
              </w:rPr>
              <w:instrText xml:space="preserve"> PAGEREF _Toc495655173 \h </w:instrText>
            </w:r>
            <w:r w:rsidR="00990A13">
              <w:rPr>
                <w:noProof/>
                <w:webHidden/>
              </w:rPr>
            </w:r>
            <w:r w:rsidR="00990A13">
              <w:rPr>
                <w:noProof/>
                <w:webHidden/>
              </w:rPr>
              <w:fldChar w:fldCharType="separate"/>
            </w:r>
            <w:r w:rsidR="0060169E">
              <w:rPr>
                <w:noProof/>
                <w:webHidden/>
              </w:rPr>
              <w:t>8</w:t>
            </w:r>
            <w:r w:rsidR="00990A13">
              <w:rPr>
                <w:noProof/>
                <w:webHidden/>
              </w:rPr>
              <w:fldChar w:fldCharType="end"/>
            </w:r>
          </w:hyperlink>
        </w:p>
        <w:p w14:paraId="5C79A072" w14:textId="77777777" w:rsidR="00990A13" w:rsidRDefault="00B80A30">
          <w:pPr>
            <w:pStyle w:val="31"/>
            <w:tabs>
              <w:tab w:val="right" w:leader="dot" w:pos="8296"/>
            </w:tabs>
            <w:rPr>
              <w:noProof/>
            </w:rPr>
          </w:pPr>
          <w:hyperlink w:anchor="_Toc495655174" w:history="1">
            <w:r w:rsidR="00990A13" w:rsidRPr="00010CCC">
              <w:rPr>
                <w:rStyle w:val="aa"/>
                <w:noProof/>
              </w:rPr>
              <w:t>1. 债券违约归因---违约事件分析角度</w:t>
            </w:r>
            <w:r w:rsidR="00990A13">
              <w:rPr>
                <w:noProof/>
                <w:webHidden/>
              </w:rPr>
              <w:tab/>
            </w:r>
            <w:r w:rsidR="00990A13">
              <w:rPr>
                <w:noProof/>
                <w:webHidden/>
              </w:rPr>
              <w:fldChar w:fldCharType="begin"/>
            </w:r>
            <w:r w:rsidR="00990A13">
              <w:rPr>
                <w:noProof/>
                <w:webHidden/>
              </w:rPr>
              <w:instrText xml:space="preserve"> PAGEREF _Toc495655174 \h </w:instrText>
            </w:r>
            <w:r w:rsidR="00990A13">
              <w:rPr>
                <w:noProof/>
                <w:webHidden/>
              </w:rPr>
            </w:r>
            <w:r w:rsidR="00990A13">
              <w:rPr>
                <w:noProof/>
                <w:webHidden/>
              </w:rPr>
              <w:fldChar w:fldCharType="separate"/>
            </w:r>
            <w:r w:rsidR="0060169E">
              <w:rPr>
                <w:noProof/>
                <w:webHidden/>
              </w:rPr>
              <w:t>8</w:t>
            </w:r>
            <w:r w:rsidR="00990A13">
              <w:rPr>
                <w:noProof/>
                <w:webHidden/>
              </w:rPr>
              <w:fldChar w:fldCharType="end"/>
            </w:r>
          </w:hyperlink>
        </w:p>
        <w:p w14:paraId="410D140C" w14:textId="77777777" w:rsidR="00990A13" w:rsidRDefault="00B80A30">
          <w:pPr>
            <w:pStyle w:val="31"/>
            <w:tabs>
              <w:tab w:val="right" w:leader="dot" w:pos="8296"/>
            </w:tabs>
            <w:rPr>
              <w:noProof/>
            </w:rPr>
          </w:pPr>
          <w:hyperlink w:anchor="_Toc495655175" w:history="1">
            <w:r w:rsidR="00990A13" w:rsidRPr="00010CCC">
              <w:rPr>
                <w:rStyle w:val="aa"/>
                <w:noProof/>
              </w:rPr>
              <w:t>2. 债券违约归因---违约债券最终兑付与否角度</w:t>
            </w:r>
            <w:r w:rsidR="00990A13">
              <w:rPr>
                <w:noProof/>
                <w:webHidden/>
              </w:rPr>
              <w:tab/>
            </w:r>
            <w:r w:rsidR="00990A13">
              <w:rPr>
                <w:noProof/>
                <w:webHidden/>
              </w:rPr>
              <w:fldChar w:fldCharType="begin"/>
            </w:r>
            <w:r w:rsidR="00990A13">
              <w:rPr>
                <w:noProof/>
                <w:webHidden/>
              </w:rPr>
              <w:instrText xml:space="preserve"> PAGEREF _Toc495655175 \h </w:instrText>
            </w:r>
            <w:r w:rsidR="00990A13">
              <w:rPr>
                <w:noProof/>
                <w:webHidden/>
              </w:rPr>
            </w:r>
            <w:r w:rsidR="00990A13">
              <w:rPr>
                <w:noProof/>
                <w:webHidden/>
              </w:rPr>
              <w:fldChar w:fldCharType="separate"/>
            </w:r>
            <w:r w:rsidR="0060169E">
              <w:rPr>
                <w:noProof/>
                <w:webHidden/>
              </w:rPr>
              <w:t>12</w:t>
            </w:r>
            <w:r w:rsidR="00990A13">
              <w:rPr>
                <w:noProof/>
                <w:webHidden/>
              </w:rPr>
              <w:fldChar w:fldCharType="end"/>
            </w:r>
          </w:hyperlink>
        </w:p>
        <w:p w14:paraId="2DC6FA02" w14:textId="77777777" w:rsidR="00990A13" w:rsidRDefault="00B80A30">
          <w:pPr>
            <w:pStyle w:val="31"/>
            <w:tabs>
              <w:tab w:val="right" w:leader="dot" w:pos="8296"/>
            </w:tabs>
            <w:rPr>
              <w:noProof/>
            </w:rPr>
          </w:pPr>
          <w:hyperlink w:anchor="_Toc495655176" w:history="1">
            <w:r w:rsidR="00990A13" w:rsidRPr="00010CCC">
              <w:rPr>
                <w:rStyle w:val="aa"/>
                <w:noProof/>
              </w:rPr>
              <w:t>3. 债券违约归因---宏观流动性角度</w:t>
            </w:r>
            <w:r w:rsidR="00990A13">
              <w:rPr>
                <w:noProof/>
                <w:webHidden/>
              </w:rPr>
              <w:tab/>
            </w:r>
            <w:r w:rsidR="00990A13">
              <w:rPr>
                <w:noProof/>
                <w:webHidden/>
              </w:rPr>
              <w:fldChar w:fldCharType="begin"/>
            </w:r>
            <w:r w:rsidR="00990A13">
              <w:rPr>
                <w:noProof/>
                <w:webHidden/>
              </w:rPr>
              <w:instrText xml:space="preserve"> PAGEREF _Toc495655176 \h </w:instrText>
            </w:r>
            <w:r w:rsidR="00990A13">
              <w:rPr>
                <w:noProof/>
                <w:webHidden/>
              </w:rPr>
            </w:r>
            <w:r w:rsidR="00990A13">
              <w:rPr>
                <w:noProof/>
                <w:webHidden/>
              </w:rPr>
              <w:fldChar w:fldCharType="separate"/>
            </w:r>
            <w:r w:rsidR="0060169E">
              <w:rPr>
                <w:noProof/>
                <w:webHidden/>
              </w:rPr>
              <w:t>13</w:t>
            </w:r>
            <w:r w:rsidR="00990A13">
              <w:rPr>
                <w:noProof/>
                <w:webHidden/>
              </w:rPr>
              <w:fldChar w:fldCharType="end"/>
            </w:r>
          </w:hyperlink>
        </w:p>
        <w:p w14:paraId="4571FCE9" w14:textId="77777777" w:rsidR="00990A13" w:rsidRDefault="00B80A30">
          <w:pPr>
            <w:pStyle w:val="31"/>
            <w:tabs>
              <w:tab w:val="right" w:leader="dot" w:pos="8296"/>
            </w:tabs>
            <w:rPr>
              <w:noProof/>
            </w:rPr>
          </w:pPr>
          <w:hyperlink w:anchor="_Toc495655177" w:history="1">
            <w:r w:rsidR="00990A13" w:rsidRPr="00010CCC">
              <w:rPr>
                <w:rStyle w:val="aa"/>
                <w:noProof/>
              </w:rPr>
              <w:t>4. 债券违约归因---重要特征表</w:t>
            </w:r>
            <w:r w:rsidR="00990A13">
              <w:rPr>
                <w:noProof/>
                <w:webHidden/>
              </w:rPr>
              <w:tab/>
            </w:r>
            <w:r w:rsidR="00990A13">
              <w:rPr>
                <w:noProof/>
                <w:webHidden/>
              </w:rPr>
              <w:fldChar w:fldCharType="begin"/>
            </w:r>
            <w:r w:rsidR="00990A13">
              <w:rPr>
                <w:noProof/>
                <w:webHidden/>
              </w:rPr>
              <w:instrText xml:space="preserve"> PAGEREF _Toc495655177 \h </w:instrText>
            </w:r>
            <w:r w:rsidR="00990A13">
              <w:rPr>
                <w:noProof/>
                <w:webHidden/>
              </w:rPr>
            </w:r>
            <w:r w:rsidR="00990A13">
              <w:rPr>
                <w:noProof/>
                <w:webHidden/>
              </w:rPr>
              <w:fldChar w:fldCharType="separate"/>
            </w:r>
            <w:r w:rsidR="0060169E">
              <w:rPr>
                <w:noProof/>
                <w:webHidden/>
              </w:rPr>
              <w:t>15</w:t>
            </w:r>
            <w:r w:rsidR="00990A13">
              <w:rPr>
                <w:noProof/>
                <w:webHidden/>
              </w:rPr>
              <w:fldChar w:fldCharType="end"/>
            </w:r>
          </w:hyperlink>
        </w:p>
        <w:p w14:paraId="41005CD9" w14:textId="77777777" w:rsidR="00990A13" w:rsidRDefault="00B80A30">
          <w:pPr>
            <w:pStyle w:val="11"/>
            <w:tabs>
              <w:tab w:val="right" w:leader="dot" w:pos="8296"/>
            </w:tabs>
            <w:rPr>
              <w:noProof/>
            </w:rPr>
          </w:pPr>
          <w:hyperlink w:anchor="_Toc495655178" w:history="1">
            <w:r w:rsidR="00990A13" w:rsidRPr="00010CCC">
              <w:rPr>
                <w:rStyle w:val="aa"/>
                <w:noProof/>
              </w:rPr>
              <w:t>二、数据收集与特征工程</w:t>
            </w:r>
            <w:r w:rsidR="00990A13">
              <w:rPr>
                <w:noProof/>
                <w:webHidden/>
              </w:rPr>
              <w:tab/>
            </w:r>
            <w:r w:rsidR="00990A13">
              <w:rPr>
                <w:noProof/>
                <w:webHidden/>
              </w:rPr>
              <w:fldChar w:fldCharType="begin"/>
            </w:r>
            <w:r w:rsidR="00990A13">
              <w:rPr>
                <w:noProof/>
                <w:webHidden/>
              </w:rPr>
              <w:instrText xml:space="preserve"> PAGEREF _Toc495655178 \h </w:instrText>
            </w:r>
            <w:r w:rsidR="00990A13">
              <w:rPr>
                <w:noProof/>
                <w:webHidden/>
              </w:rPr>
            </w:r>
            <w:r w:rsidR="00990A13">
              <w:rPr>
                <w:noProof/>
                <w:webHidden/>
              </w:rPr>
              <w:fldChar w:fldCharType="separate"/>
            </w:r>
            <w:r w:rsidR="0060169E">
              <w:rPr>
                <w:noProof/>
                <w:webHidden/>
              </w:rPr>
              <w:t>17</w:t>
            </w:r>
            <w:r w:rsidR="00990A13">
              <w:rPr>
                <w:noProof/>
                <w:webHidden/>
              </w:rPr>
              <w:fldChar w:fldCharType="end"/>
            </w:r>
          </w:hyperlink>
        </w:p>
        <w:p w14:paraId="45F6C161" w14:textId="77777777" w:rsidR="00990A13" w:rsidRDefault="00B80A30">
          <w:pPr>
            <w:pStyle w:val="21"/>
            <w:tabs>
              <w:tab w:val="right" w:leader="dot" w:pos="8296"/>
            </w:tabs>
            <w:rPr>
              <w:noProof/>
            </w:rPr>
          </w:pPr>
          <w:hyperlink w:anchor="_Toc495655179" w:history="1">
            <w:r w:rsidR="00990A13" w:rsidRPr="00010CCC">
              <w:rPr>
                <w:rStyle w:val="aa"/>
                <w:noProof/>
              </w:rPr>
              <w:t>（一）数据收集与处理</w:t>
            </w:r>
            <w:r w:rsidR="00990A13">
              <w:rPr>
                <w:noProof/>
                <w:webHidden/>
              </w:rPr>
              <w:tab/>
            </w:r>
            <w:r w:rsidR="00990A13">
              <w:rPr>
                <w:noProof/>
                <w:webHidden/>
              </w:rPr>
              <w:fldChar w:fldCharType="begin"/>
            </w:r>
            <w:r w:rsidR="00990A13">
              <w:rPr>
                <w:noProof/>
                <w:webHidden/>
              </w:rPr>
              <w:instrText xml:space="preserve"> PAGEREF _Toc495655179 \h </w:instrText>
            </w:r>
            <w:r w:rsidR="00990A13">
              <w:rPr>
                <w:noProof/>
                <w:webHidden/>
              </w:rPr>
            </w:r>
            <w:r w:rsidR="00990A13">
              <w:rPr>
                <w:noProof/>
                <w:webHidden/>
              </w:rPr>
              <w:fldChar w:fldCharType="separate"/>
            </w:r>
            <w:r w:rsidR="0060169E">
              <w:rPr>
                <w:noProof/>
                <w:webHidden/>
              </w:rPr>
              <w:t>17</w:t>
            </w:r>
            <w:r w:rsidR="00990A13">
              <w:rPr>
                <w:noProof/>
                <w:webHidden/>
              </w:rPr>
              <w:fldChar w:fldCharType="end"/>
            </w:r>
          </w:hyperlink>
        </w:p>
        <w:p w14:paraId="26658A32" w14:textId="77777777" w:rsidR="00990A13" w:rsidRDefault="00B80A30">
          <w:pPr>
            <w:pStyle w:val="21"/>
            <w:tabs>
              <w:tab w:val="right" w:leader="dot" w:pos="8296"/>
            </w:tabs>
            <w:rPr>
              <w:noProof/>
            </w:rPr>
          </w:pPr>
          <w:hyperlink w:anchor="_Toc495655180" w:history="1">
            <w:r w:rsidR="00990A13" w:rsidRPr="00010CCC">
              <w:rPr>
                <w:rStyle w:val="aa"/>
                <w:noProof/>
              </w:rPr>
              <w:t>（二）特征工程</w:t>
            </w:r>
            <w:r w:rsidR="00990A13">
              <w:rPr>
                <w:noProof/>
                <w:webHidden/>
              </w:rPr>
              <w:tab/>
            </w:r>
            <w:r w:rsidR="00990A13">
              <w:rPr>
                <w:noProof/>
                <w:webHidden/>
              </w:rPr>
              <w:fldChar w:fldCharType="begin"/>
            </w:r>
            <w:r w:rsidR="00990A13">
              <w:rPr>
                <w:noProof/>
                <w:webHidden/>
              </w:rPr>
              <w:instrText xml:space="preserve"> PAGEREF _Toc495655180 \h </w:instrText>
            </w:r>
            <w:r w:rsidR="00990A13">
              <w:rPr>
                <w:noProof/>
                <w:webHidden/>
              </w:rPr>
            </w:r>
            <w:r w:rsidR="00990A13">
              <w:rPr>
                <w:noProof/>
                <w:webHidden/>
              </w:rPr>
              <w:fldChar w:fldCharType="separate"/>
            </w:r>
            <w:r w:rsidR="0060169E">
              <w:rPr>
                <w:noProof/>
                <w:webHidden/>
              </w:rPr>
              <w:t>19</w:t>
            </w:r>
            <w:r w:rsidR="00990A13">
              <w:rPr>
                <w:noProof/>
                <w:webHidden/>
              </w:rPr>
              <w:fldChar w:fldCharType="end"/>
            </w:r>
          </w:hyperlink>
        </w:p>
        <w:p w14:paraId="20735F7B" w14:textId="77777777" w:rsidR="00990A13" w:rsidRDefault="00B80A30">
          <w:pPr>
            <w:pStyle w:val="31"/>
            <w:tabs>
              <w:tab w:val="right" w:leader="dot" w:pos="8296"/>
            </w:tabs>
            <w:rPr>
              <w:noProof/>
            </w:rPr>
          </w:pPr>
          <w:hyperlink w:anchor="_Toc495655181" w:history="1">
            <w:r w:rsidR="00990A13" w:rsidRPr="00010CCC">
              <w:rPr>
                <w:rStyle w:val="aa"/>
                <w:noProof/>
              </w:rPr>
              <w:t>1. 了解数据集</w:t>
            </w:r>
            <w:r w:rsidR="00990A13">
              <w:rPr>
                <w:noProof/>
                <w:webHidden/>
              </w:rPr>
              <w:tab/>
            </w:r>
            <w:r w:rsidR="00990A13">
              <w:rPr>
                <w:noProof/>
                <w:webHidden/>
              </w:rPr>
              <w:fldChar w:fldCharType="begin"/>
            </w:r>
            <w:r w:rsidR="00990A13">
              <w:rPr>
                <w:noProof/>
                <w:webHidden/>
              </w:rPr>
              <w:instrText xml:space="preserve"> PAGEREF _Toc495655181 \h </w:instrText>
            </w:r>
            <w:r w:rsidR="00990A13">
              <w:rPr>
                <w:noProof/>
                <w:webHidden/>
              </w:rPr>
            </w:r>
            <w:r w:rsidR="00990A13">
              <w:rPr>
                <w:noProof/>
                <w:webHidden/>
              </w:rPr>
              <w:fldChar w:fldCharType="separate"/>
            </w:r>
            <w:r w:rsidR="0060169E">
              <w:rPr>
                <w:noProof/>
                <w:webHidden/>
              </w:rPr>
              <w:t>19</w:t>
            </w:r>
            <w:r w:rsidR="00990A13">
              <w:rPr>
                <w:noProof/>
                <w:webHidden/>
              </w:rPr>
              <w:fldChar w:fldCharType="end"/>
            </w:r>
          </w:hyperlink>
        </w:p>
        <w:p w14:paraId="0522B7D2" w14:textId="77777777" w:rsidR="00990A13" w:rsidRDefault="00B80A30">
          <w:pPr>
            <w:pStyle w:val="31"/>
            <w:tabs>
              <w:tab w:val="right" w:leader="dot" w:pos="8296"/>
            </w:tabs>
            <w:rPr>
              <w:noProof/>
            </w:rPr>
          </w:pPr>
          <w:hyperlink w:anchor="_Toc495655182" w:history="1">
            <w:r w:rsidR="00990A13" w:rsidRPr="00010CCC">
              <w:rPr>
                <w:rStyle w:val="aa"/>
                <w:noProof/>
              </w:rPr>
              <w:t>2. 特征选择---Lasso Regression</w:t>
            </w:r>
            <w:r w:rsidR="00990A13">
              <w:rPr>
                <w:noProof/>
                <w:webHidden/>
              </w:rPr>
              <w:tab/>
            </w:r>
            <w:r w:rsidR="00990A13">
              <w:rPr>
                <w:noProof/>
                <w:webHidden/>
              </w:rPr>
              <w:fldChar w:fldCharType="begin"/>
            </w:r>
            <w:r w:rsidR="00990A13">
              <w:rPr>
                <w:noProof/>
                <w:webHidden/>
              </w:rPr>
              <w:instrText xml:space="preserve"> PAGEREF _Toc495655182 \h </w:instrText>
            </w:r>
            <w:r w:rsidR="00990A13">
              <w:rPr>
                <w:noProof/>
                <w:webHidden/>
              </w:rPr>
            </w:r>
            <w:r w:rsidR="00990A13">
              <w:rPr>
                <w:noProof/>
                <w:webHidden/>
              </w:rPr>
              <w:fldChar w:fldCharType="separate"/>
            </w:r>
            <w:r w:rsidR="0060169E">
              <w:rPr>
                <w:noProof/>
                <w:webHidden/>
              </w:rPr>
              <w:t>25</w:t>
            </w:r>
            <w:r w:rsidR="00990A13">
              <w:rPr>
                <w:noProof/>
                <w:webHidden/>
              </w:rPr>
              <w:fldChar w:fldCharType="end"/>
            </w:r>
          </w:hyperlink>
        </w:p>
        <w:p w14:paraId="1FF2A75E" w14:textId="77777777" w:rsidR="00990A13" w:rsidRDefault="00B80A30">
          <w:pPr>
            <w:pStyle w:val="11"/>
            <w:tabs>
              <w:tab w:val="right" w:leader="dot" w:pos="8296"/>
            </w:tabs>
            <w:rPr>
              <w:noProof/>
            </w:rPr>
          </w:pPr>
          <w:hyperlink w:anchor="_Toc495655183" w:history="1">
            <w:r w:rsidR="00990A13" w:rsidRPr="00010CCC">
              <w:rPr>
                <w:rStyle w:val="aa"/>
                <w:noProof/>
              </w:rPr>
              <w:t>三、模型简介与实验结果</w:t>
            </w:r>
            <w:r w:rsidR="00990A13">
              <w:rPr>
                <w:noProof/>
                <w:webHidden/>
              </w:rPr>
              <w:tab/>
            </w:r>
            <w:r w:rsidR="00990A13">
              <w:rPr>
                <w:noProof/>
                <w:webHidden/>
              </w:rPr>
              <w:fldChar w:fldCharType="begin"/>
            </w:r>
            <w:r w:rsidR="00990A13">
              <w:rPr>
                <w:noProof/>
                <w:webHidden/>
              </w:rPr>
              <w:instrText xml:space="preserve"> PAGEREF _Toc495655183 \h </w:instrText>
            </w:r>
            <w:r w:rsidR="00990A13">
              <w:rPr>
                <w:noProof/>
                <w:webHidden/>
              </w:rPr>
            </w:r>
            <w:r w:rsidR="00990A13">
              <w:rPr>
                <w:noProof/>
                <w:webHidden/>
              </w:rPr>
              <w:fldChar w:fldCharType="separate"/>
            </w:r>
            <w:r w:rsidR="0060169E">
              <w:rPr>
                <w:noProof/>
                <w:webHidden/>
              </w:rPr>
              <w:t>29</w:t>
            </w:r>
            <w:r w:rsidR="00990A13">
              <w:rPr>
                <w:noProof/>
                <w:webHidden/>
              </w:rPr>
              <w:fldChar w:fldCharType="end"/>
            </w:r>
          </w:hyperlink>
        </w:p>
        <w:p w14:paraId="3B0B7DD7" w14:textId="77777777" w:rsidR="00990A13" w:rsidRDefault="00B80A30">
          <w:pPr>
            <w:pStyle w:val="21"/>
            <w:tabs>
              <w:tab w:val="right" w:leader="dot" w:pos="8296"/>
            </w:tabs>
            <w:rPr>
              <w:noProof/>
            </w:rPr>
          </w:pPr>
          <w:hyperlink w:anchor="_Toc495655184" w:history="1">
            <w:r w:rsidR="00990A13" w:rsidRPr="00010CCC">
              <w:rPr>
                <w:rStyle w:val="aa"/>
                <w:noProof/>
              </w:rPr>
              <w:t>（一）模型简介</w:t>
            </w:r>
            <w:r w:rsidR="00990A13">
              <w:rPr>
                <w:noProof/>
                <w:webHidden/>
              </w:rPr>
              <w:tab/>
            </w:r>
            <w:r w:rsidR="00990A13">
              <w:rPr>
                <w:noProof/>
                <w:webHidden/>
              </w:rPr>
              <w:fldChar w:fldCharType="begin"/>
            </w:r>
            <w:r w:rsidR="00990A13">
              <w:rPr>
                <w:noProof/>
                <w:webHidden/>
              </w:rPr>
              <w:instrText xml:space="preserve"> PAGEREF _Toc495655184 \h </w:instrText>
            </w:r>
            <w:r w:rsidR="00990A13">
              <w:rPr>
                <w:noProof/>
                <w:webHidden/>
              </w:rPr>
            </w:r>
            <w:r w:rsidR="00990A13">
              <w:rPr>
                <w:noProof/>
                <w:webHidden/>
              </w:rPr>
              <w:fldChar w:fldCharType="separate"/>
            </w:r>
            <w:r w:rsidR="0060169E">
              <w:rPr>
                <w:noProof/>
                <w:webHidden/>
              </w:rPr>
              <w:t>30</w:t>
            </w:r>
            <w:r w:rsidR="00990A13">
              <w:rPr>
                <w:noProof/>
                <w:webHidden/>
              </w:rPr>
              <w:fldChar w:fldCharType="end"/>
            </w:r>
          </w:hyperlink>
        </w:p>
        <w:p w14:paraId="42E77FE4" w14:textId="77777777" w:rsidR="00990A13" w:rsidRDefault="00B80A30">
          <w:pPr>
            <w:pStyle w:val="31"/>
            <w:tabs>
              <w:tab w:val="right" w:leader="dot" w:pos="8296"/>
            </w:tabs>
            <w:rPr>
              <w:noProof/>
            </w:rPr>
          </w:pPr>
          <w:hyperlink w:anchor="_Toc495655185" w:history="1">
            <w:r w:rsidR="00990A13" w:rsidRPr="00010CCC">
              <w:rPr>
                <w:rStyle w:val="aa"/>
                <w:noProof/>
              </w:rPr>
              <w:t>1. Regularized logistic regression</w:t>
            </w:r>
            <w:r w:rsidR="00990A13">
              <w:rPr>
                <w:noProof/>
                <w:webHidden/>
              </w:rPr>
              <w:tab/>
            </w:r>
            <w:r w:rsidR="00990A13">
              <w:rPr>
                <w:noProof/>
                <w:webHidden/>
              </w:rPr>
              <w:fldChar w:fldCharType="begin"/>
            </w:r>
            <w:r w:rsidR="00990A13">
              <w:rPr>
                <w:noProof/>
                <w:webHidden/>
              </w:rPr>
              <w:instrText xml:space="preserve"> PAGEREF _Toc495655185 \h </w:instrText>
            </w:r>
            <w:r w:rsidR="00990A13">
              <w:rPr>
                <w:noProof/>
                <w:webHidden/>
              </w:rPr>
            </w:r>
            <w:r w:rsidR="00990A13">
              <w:rPr>
                <w:noProof/>
                <w:webHidden/>
              </w:rPr>
              <w:fldChar w:fldCharType="separate"/>
            </w:r>
            <w:r w:rsidR="0060169E">
              <w:rPr>
                <w:noProof/>
                <w:webHidden/>
              </w:rPr>
              <w:t>30</w:t>
            </w:r>
            <w:r w:rsidR="00990A13">
              <w:rPr>
                <w:noProof/>
                <w:webHidden/>
              </w:rPr>
              <w:fldChar w:fldCharType="end"/>
            </w:r>
          </w:hyperlink>
        </w:p>
        <w:p w14:paraId="46221F0D" w14:textId="77777777" w:rsidR="00990A13" w:rsidRDefault="00B80A30">
          <w:pPr>
            <w:pStyle w:val="31"/>
            <w:tabs>
              <w:tab w:val="right" w:leader="dot" w:pos="8296"/>
            </w:tabs>
            <w:rPr>
              <w:noProof/>
            </w:rPr>
          </w:pPr>
          <w:hyperlink w:anchor="_Toc495655186" w:history="1">
            <w:r w:rsidR="00990A13" w:rsidRPr="00010CCC">
              <w:rPr>
                <w:rStyle w:val="aa"/>
                <w:noProof/>
              </w:rPr>
              <w:t>2. Support Verctor Machine</w:t>
            </w:r>
            <w:r w:rsidR="00990A13">
              <w:rPr>
                <w:noProof/>
                <w:webHidden/>
              </w:rPr>
              <w:tab/>
            </w:r>
            <w:r w:rsidR="00990A13">
              <w:rPr>
                <w:noProof/>
                <w:webHidden/>
              </w:rPr>
              <w:fldChar w:fldCharType="begin"/>
            </w:r>
            <w:r w:rsidR="00990A13">
              <w:rPr>
                <w:noProof/>
                <w:webHidden/>
              </w:rPr>
              <w:instrText xml:space="preserve"> PAGEREF _Toc495655186 \h </w:instrText>
            </w:r>
            <w:r w:rsidR="00990A13">
              <w:rPr>
                <w:noProof/>
                <w:webHidden/>
              </w:rPr>
            </w:r>
            <w:r w:rsidR="00990A13">
              <w:rPr>
                <w:noProof/>
                <w:webHidden/>
              </w:rPr>
              <w:fldChar w:fldCharType="separate"/>
            </w:r>
            <w:r w:rsidR="0060169E">
              <w:rPr>
                <w:noProof/>
                <w:webHidden/>
              </w:rPr>
              <w:t>31</w:t>
            </w:r>
            <w:r w:rsidR="00990A13">
              <w:rPr>
                <w:noProof/>
                <w:webHidden/>
              </w:rPr>
              <w:fldChar w:fldCharType="end"/>
            </w:r>
          </w:hyperlink>
        </w:p>
        <w:p w14:paraId="260E0BAB" w14:textId="77777777" w:rsidR="00990A13" w:rsidRDefault="00B80A30">
          <w:pPr>
            <w:pStyle w:val="31"/>
            <w:tabs>
              <w:tab w:val="right" w:leader="dot" w:pos="8296"/>
            </w:tabs>
            <w:rPr>
              <w:noProof/>
            </w:rPr>
          </w:pPr>
          <w:hyperlink w:anchor="_Toc495655187" w:history="1">
            <w:r w:rsidR="00990A13" w:rsidRPr="00010CCC">
              <w:rPr>
                <w:rStyle w:val="aa"/>
                <w:noProof/>
              </w:rPr>
              <w:t>3. Neural Network</w:t>
            </w:r>
            <w:r w:rsidR="00990A13">
              <w:rPr>
                <w:noProof/>
                <w:webHidden/>
              </w:rPr>
              <w:tab/>
            </w:r>
            <w:r w:rsidR="00990A13">
              <w:rPr>
                <w:noProof/>
                <w:webHidden/>
              </w:rPr>
              <w:fldChar w:fldCharType="begin"/>
            </w:r>
            <w:r w:rsidR="00990A13">
              <w:rPr>
                <w:noProof/>
                <w:webHidden/>
              </w:rPr>
              <w:instrText xml:space="preserve"> PAGEREF _Toc495655187 \h </w:instrText>
            </w:r>
            <w:r w:rsidR="00990A13">
              <w:rPr>
                <w:noProof/>
                <w:webHidden/>
              </w:rPr>
            </w:r>
            <w:r w:rsidR="00990A13">
              <w:rPr>
                <w:noProof/>
                <w:webHidden/>
              </w:rPr>
              <w:fldChar w:fldCharType="separate"/>
            </w:r>
            <w:r w:rsidR="0060169E">
              <w:rPr>
                <w:noProof/>
                <w:webHidden/>
              </w:rPr>
              <w:t>32</w:t>
            </w:r>
            <w:r w:rsidR="00990A13">
              <w:rPr>
                <w:noProof/>
                <w:webHidden/>
              </w:rPr>
              <w:fldChar w:fldCharType="end"/>
            </w:r>
          </w:hyperlink>
        </w:p>
        <w:p w14:paraId="03E25FB7" w14:textId="77777777" w:rsidR="00990A13" w:rsidRDefault="00B80A30">
          <w:pPr>
            <w:pStyle w:val="31"/>
            <w:tabs>
              <w:tab w:val="right" w:leader="dot" w:pos="8296"/>
            </w:tabs>
            <w:rPr>
              <w:noProof/>
            </w:rPr>
          </w:pPr>
          <w:hyperlink w:anchor="_Toc495655188" w:history="1">
            <w:r w:rsidR="00990A13" w:rsidRPr="00010CCC">
              <w:rPr>
                <w:rStyle w:val="aa"/>
                <w:noProof/>
              </w:rPr>
              <w:t>4. Ensemble Methods</w:t>
            </w:r>
            <w:r w:rsidR="00990A13">
              <w:rPr>
                <w:noProof/>
                <w:webHidden/>
              </w:rPr>
              <w:tab/>
            </w:r>
            <w:r w:rsidR="00990A13">
              <w:rPr>
                <w:noProof/>
                <w:webHidden/>
              </w:rPr>
              <w:fldChar w:fldCharType="begin"/>
            </w:r>
            <w:r w:rsidR="00990A13">
              <w:rPr>
                <w:noProof/>
                <w:webHidden/>
              </w:rPr>
              <w:instrText xml:space="preserve"> PAGEREF _Toc495655188 \h </w:instrText>
            </w:r>
            <w:r w:rsidR="00990A13">
              <w:rPr>
                <w:noProof/>
                <w:webHidden/>
              </w:rPr>
            </w:r>
            <w:r w:rsidR="00990A13">
              <w:rPr>
                <w:noProof/>
                <w:webHidden/>
              </w:rPr>
              <w:fldChar w:fldCharType="separate"/>
            </w:r>
            <w:r w:rsidR="0060169E">
              <w:rPr>
                <w:noProof/>
                <w:webHidden/>
              </w:rPr>
              <w:t>33</w:t>
            </w:r>
            <w:r w:rsidR="00990A13">
              <w:rPr>
                <w:noProof/>
                <w:webHidden/>
              </w:rPr>
              <w:fldChar w:fldCharType="end"/>
            </w:r>
          </w:hyperlink>
        </w:p>
        <w:p w14:paraId="1E7E92A0" w14:textId="77777777" w:rsidR="00990A13" w:rsidRDefault="00B80A30">
          <w:pPr>
            <w:pStyle w:val="21"/>
            <w:tabs>
              <w:tab w:val="right" w:leader="dot" w:pos="8296"/>
            </w:tabs>
            <w:rPr>
              <w:noProof/>
            </w:rPr>
          </w:pPr>
          <w:hyperlink w:anchor="_Toc495655189" w:history="1">
            <w:r w:rsidR="00990A13" w:rsidRPr="00010CCC">
              <w:rPr>
                <w:rStyle w:val="aa"/>
                <w:noProof/>
              </w:rPr>
              <w:t>（二）实验结果---样本外</w:t>
            </w:r>
            <w:r w:rsidR="00990A13">
              <w:rPr>
                <w:noProof/>
                <w:webHidden/>
              </w:rPr>
              <w:tab/>
            </w:r>
            <w:r w:rsidR="00990A13">
              <w:rPr>
                <w:noProof/>
                <w:webHidden/>
              </w:rPr>
              <w:fldChar w:fldCharType="begin"/>
            </w:r>
            <w:r w:rsidR="00990A13">
              <w:rPr>
                <w:noProof/>
                <w:webHidden/>
              </w:rPr>
              <w:instrText xml:space="preserve"> PAGEREF _Toc495655189 \h </w:instrText>
            </w:r>
            <w:r w:rsidR="00990A13">
              <w:rPr>
                <w:noProof/>
                <w:webHidden/>
              </w:rPr>
            </w:r>
            <w:r w:rsidR="00990A13">
              <w:rPr>
                <w:noProof/>
                <w:webHidden/>
              </w:rPr>
              <w:fldChar w:fldCharType="separate"/>
            </w:r>
            <w:r w:rsidR="0060169E">
              <w:rPr>
                <w:noProof/>
                <w:webHidden/>
              </w:rPr>
              <w:t>35</w:t>
            </w:r>
            <w:r w:rsidR="00990A13">
              <w:rPr>
                <w:noProof/>
                <w:webHidden/>
              </w:rPr>
              <w:fldChar w:fldCharType="end"/>
            </w:r>
          </w:hyperlink>
        </w:p>
        <w:p w14:paraId="78CBBEDE" w14:textId="77777777" w:rsidR="00990A13" w:rsidRDefault="00B80A30">
          <w:pPr>
            <w:pStyle w:val="11"/>
            <w:tabs>
              <w:tab w:val="right" w:leader="dot" w:pos="8296"/>
            </w:tabs>
            <w:rPr>
              <w:noProof/>
            </w:rPr>
          </w:pPr>
          <w:hyperlink w:anchor="_Toc495655190" w:history="1">
            <w:r w:rsidR="00990A13" w:rsidRPr="00010CCC">
              <w:rPr>
                <w:rStyle w:val="aa"/>
                <w:noProof/>
              </w:rPr>
              <w:t>四、展望</w:t>
            </w:r>
            <w:r w:rsidR="00990A13">
              <w:rPr>
                <w:noProof/>
                <w:webHidden/>
              </w:rPr>
              <w:tab/>
            </w:r>
            <w:r w:rsidR="00990A13">
              <w:rPr>
                <w:noProof/>
                <w:webHidden/>
              </w:rPr>
              <w:fldChar w:fldCharType="begin"/>
            </w:r>
            <w:r w:rsidR="00990A13">
              <w:rPr>
                <w:noProof/>
                <w:webHidden/>
              </w:rPr>
              <w:instrText xml:space="preserve"> PAGEREF _Toc495655190 \h </w:instrText>
            </w:r>
            <w:r w:rsidR="00990A13">
              <w:rPr>
                <w:noProof/>
                <w:webHidden/>
              </w:rPr>
            </w:r>
            <w:r w:rsidR="00990A13">
              <w:rPr>
                <w:noProof/>
                <w:webHidden/>
              </w:rPr>
              <w:fldChar w:fldCharType="separate"/>
            </w:r>
            <w:r w:rsidR="0060169E">
              <w:rPr>
                <w:noProof/>
                <w:webHidden/>
              </w:rPr>
              <w:t>37</w:t>
            </w:r>
            <w:r w:rsidR="00990A13">
              <w:rPr>
                <w:noProof/>
                <w:webHidden/>
              </w:rPr>
              <w:fldChar w:fldCharType="end"/>
            </w:r>
          </w:hyperlink>
        </w:p>
        <w:p w14:paraId="3B663413" w14:textId="77777777" w:rsidR="00990A13" w:rsidRDefault="00B80A30">
          <w:pPr>
            <w:pStyle w:val="21"/>
            <w:tabs>
              <w:tab w:val="right" w:leader="dot" w:pos="8296"/>
            </w:tabs>
            <w:rPr>
              <w:noProof/>
            </w:rPr>
          </w:pPr>
          <w:hyperlink w:anchor="_Toc495655191" w:history="1">
            <w:r w:rsidR="00990A13" w:rsidRPr="00010CCC">
              <w:rPr>
                <w:rStyle w:val="aa"/>
                <w:noProof/>
              </w:rPr>
              <w:t>KMV模型</w:t>
            </w:r>
            <w:r w:rsidR="00990A13">
              <w:rPr>
                <w:noProof/>
                <w:webHidden/>
              </w:rPr>
              <w:tab/>
            </w:r>
            <w:r w:rsidR="00990A13">
              <w:rPr>
                <w:noProof/>
                <w:webHidden/>
              </w:rPr>
              <w:fldChar w:fldCharType="begin"/>
            </w:r>
            <w:r w:rsidR="00990A13">
              <w:rPr>
                <w:noProof/>
                <w:webHidden/>
              </w:rPr>
              <w:instrText xml:space="preserve"> PAGEREF _Toc495655191 \h </w:instrText>
            </w:r>
            <w:r w:rsidR="00990A13">
              <w:rPr>
                <w:noProof/>
                <w:webHidden/>
              </w:rPr>
            </w:r>
            <w:r w:rsidR="00990A13">
              <w:rPr>
                <w:noProof/>
                <w:webHidden/>
              </w:rPr>
              <w:fldChar w:fldCharType="separate"/>
            </w:r>
            <w:r w:rsidR="0060169E">
              <w:rPr>
                <w:noProof/>
                <w:webHidden/>
              </w:rPr>
              <w:t>38</w:t>
            </w:r>
            <w:r w:rsidR="00990A13">
              <w:rPr>
                <w:noProof/>
                <w:webHidden/>
              </w:rPr>
              <w:fldChar w:fldCharType="end"/>
            </w:r>
          </w:hyperlink>
        </w:p>
        <w:p w14:paraId="5AE88641" w14:textId="77777777" w:rsidR="00990A13" w:rsidRDefault="00B80A30">
          <w:pPr>
            <w:pStyle w:val="11"/>
            <w:tabs>
              <w:tab w:val="right" w:leader="dot" w:pos="8296"/>
            </w:tabs>
            <w:rPr>
              <w:noProof/>
            </w:rPr>
          </w:pPr>
          <w:hyperlink w:anchor="_Toc495655192" w:history="1">
            <w:r w:rsidR="00990A13" w:rsidRPr="00010CCC">
              <w:rPr>
                <w:rStyle w:val="aa"/>
                <w:noProof/>
              </w:rPr>
              <w:t>代码附录</w:t>
            </w:r>
            <w:r w:rsidR="00990A13">
              <w:rPr>
                <w:noProof/>
                <w:webHidden/>
              </w:rPr>
              <w:tab/>
            </w:r>
            <w:r w:rsidR="00990A13">
              <w:rPr>
                <w:noProof/>
                <w:webHidden/>
              </w:rPr>
              <w:fldChar w:fldCharType="begin"/>
            </w:r>
            <w:r w:rsidR="00990A13">
              <w:rPr>
                <w:noProof/>
                <w:webHidden/>
              </w:rPr>
              <w:instrText xml:space="preserve"> PAGEREF _Toc495655192 \h </w:instrText>
            </w:r>
            <w:r w:rsidR="00990A13">
              <w:rPr>
                <w:noProof/>
                <w:webHidden/>
              </w:rPr>
            </w:r>
            <w:r w:rsidR="00990A13">
              <w:rPr>
                <w:noProof/>
                <w:webHidden/>
              </w:rPr>
              <w:fldChar w:fldCharType="separate"/>
            </w:r>
            <w:r w:rsidR="0060169E">
              <w:rPr>
                <w:noProof/>
                <w:webHidden/>
              </w:rPr>
              <w:t>39</w:t>
            </w:r>
            <w:r w:rsidR="00990A13">
              <w:rPr>
                <w:noProof/>
                <w:webHidden/>
              </w:rPr>
              <w:fldChar w:fldCharType="end"/>
            </w:r>
          </w:hyperlink>
        </w:p>
        <w:p w14:paraId="25736526" w14:textId="77777777" w:rsidR="00990A13" w:rsidRDefault="00B80A30">
          <w:pPr>
            <w:pStyle w:val="21"/>
            <w:tabs>
              <w:tab w:val="right" w:leader="dot" w:pos="8296"/>
            </w:tabs>
            <w:rPr>
              <w:noProof/>
            </w:rPr>
          </w:pPr>
          <w:hyperlink w:anchor="_Toc495655193" w:history="1">
            <w:r w:rsidR="00990A13" w:rsidRPr="00010CCC">
              <w:rPr>
                <w:rStyle w:val="aa"/>
                <w:noProof/>
              </w:rPr>
              <w:t>代码一：违约样本描述性统计</w:t>
            </w:r>
            <w:r w:rsidR="00990A13">
              <w:rPr>
                <w:noProof/>
                <w:webHidden/>
              </w:rPr>
              <w:tab/>
            </w:r>
            <w:r w:rsidR="00990A13">
              <w:rPr>
                <w:noProof/>
                <w:webHidden/>
              </w:rPr>
              <w:fldChar w:fldCharType="begin"/>
            </w:r>
            <w:r w:rsidR="00990A13">
              <w:rPr>
                <w:noProof/>
                <w:webHidden/>
              </w:rPr>
              <w:instrText xml:space="preserve"> PAGEREF _Toc495655193 \h </w:instrText>
            </w:r>
            <w:r w:rsidR="00990A13">
              <w:rPr>
                <w:noProof/>
                <w:webHidden/>
              </w:rPr>
            </w:r>
            <w:r w:rsidR="00990A13">
              <w:rPr>
                <w:noProof/>
                <w:webHidden/>
              </w:rPr>
              <w:fldChar w:fldCharType="separate"/>
            </w:r>
            <w:r w:rsidR="0060169E">
              <w:rPr>
                <w:noProof/>
                <w:webHidden/>
              </w:rPr>
              <w:t>39</w:t>
            </w:r>
            <w:r w:rsidR="00990A13">
              <w:rPr>
                <w:noProof/>
                <w:webHidden/>
              </w:rPr>
              <w:fldChar w:fldCharType="end"/>
            </w:r>
          </w:hyperlink>
        </w:p>
        <w:p w14:paraId="56FC2E1B" w14:textId="77777777" w:rsidR="00990A13" w:rsidRDefault="00B80A30">
          <w:pPr>
            <w:pStyle w:val="21"/>
            <w:tabs>
              <w:tab w:val="right" w:leader="dot" w:pos="8296"/>
            </w:tabs>
            <w:rPr>
              <w:noProof/>
            </w:rPr>
          </w:pPr>
          <w:hyperlink w:anchor="_Toc495655194" w:history="1">
            <w:r w:rsidR="00990A13" w:rsidRPr="00010CCC">
              <w:rPr>
                <w:rStyle w:val="aa"/>
                <w:noProof/>
              </w:rPr>
              <w:t>代码二：数据收集与处理</w:t>
            </w:r>
            <w:r w:rsidR="00990A13">
              <w:rPr>
                <w:noProof/>
                <w:webHidden/>
              </w:rPr>
              <w:tab/>
            </w:r>
            <w:r w:rsidR="00990A13">
              <w:rPr>
                <w:noProof/>
                <w:webHidden/>
              </w:rPr>
              <w:fldChar w:fldCharType="begin"/>
            </w:r>
            <w:r w:rsidR="00990A13">
              <w:rPr>
                <w:noProof/>
                <w:webHidden/>
              </w:rPr>
              <w:instrText xml:space="preserve"> PAGEREF _Toc495655194 \h </w:instrText>
            </w:r>
            <w:r w:rsidR="00990A13">
              <w:rPr>
                <w:noProof/>
                <w:webHidden/>
              </w:rPr>
            </w:r>
            <w:r w:rsidR="00990A13">
              <w:rPr>
                <w:noProof/>
                <w:webHidden/>
              </w:rPr>
              <w:fldChar w:fldCharType="separate"/>
            </w:r>
            <w:r w:rsidR="0060169E">
              <w:rPr>
                <w:noProof/>
                <w:webHidden/>
              </w:rPr>
              <w:t>40</w:t>
            </w:r>
            <w:r w:rsidR="00990A13">
              <w:rPr>
                <w:noProof/>
                <w:webHidden/>
              </w:rPr>
              <w:fldChar w:fldCharType="end"/>
            </w:r>
          </w:hyperlink>
        </w:p>
        <w:p w14:paraId="2381B0B4" w14:textId="77777777" w:rsidR="00990A13" w:rsidRDefault="00B80A30">
          <w:pPr>
            <w:pStyle w:val="21"/>
            <w:tabs>
              <w:tab w:val="right" w:leader="dot" w:pos="8296"/>
            </w:tabs>
            <w:rPr>
              <w:noProof/>
            </w:rPr>
          </w:pPr>
          <w:hyperlink w:anchor="_Toc495655195" w:history="1">
            <w:r w:rsidR="00990A13" w:rsidRPr="00010CCC">
              <w:rPr>
                <w:rStyle w:val="aa"/>
                <w:noProof/>
              </w:rPr>
              <w:t>代码三：数据集描述性统计</w:t>
            </w:r>
            <w:r w:rsidR="00990A13">
              <w:rPr>
                <w:noProof/>
                <w:webHidden/>
              </w:rPr>
              <w:tab/>
            </w:r>
            <w:r w:rsidR="00990A13">
              <w:rPr>
                <w:noProof/>
                <w:webHidden/>
              </w:rPr>
              <w:fldChar w:fldCharType="begin"/>
            </w:r>
            <w:r w:rsidR="00990A13">
              <w:rPr>
                <w:noProof/>
                <w:webHidden/>
              </w:rPr>
              <w:instrText xml:space="preserve"> PAGEREF _Toc495655195 \h </w:instrText>
            </w:r>
            <w:r w:rsidR="00990A13">
              <w:rPr>
                <w:noProof/>
                <w:webHidden/>
              </w:rPr>
            </w:r>
            <w:r w:rsidR="00990A13">
              <w:rPr>
                <w:noProof/>
                <w:webHidden/>
              </w:rPr>
              <w:fldChar w:fldCharType="separate"/>
            </w:r>
            <w:r w:rsidR="0060169E">
              <w:rPr>
                <w:noProof/>
                <w:webHidden/>
              </w:rPr>
              <w:t>53</w:t>
            </w:r>
            <w:r w:rsidR="00990A13">
              <w:rPr>
                <w:noProof/>
                <w:webHidden/>
              </w:rPr>
              <w:fldChar w:fldCharType="end"/>
            </w:r>
          </w:hyperlink>
        </w:p>
        <w:p w14:paraId="4164BCA3" w14:textId="77777777" w:rsidR="00990A13" w:rsidRDefault="00B80A30">
          <w:pPr>
            <w:pStyle w:val="21"/>
            <w:tabs>
              <w:tab w:val="right" w:leader="dot" w:pos="8296"/>
            </w:tabs>
            <w:rPr>
              <w:noProof/>
            </w:rPr>
          </w:pPr>
          <w:hyperlink w:anchor="_Toc495655196" w:history="1">
            <w:r w:rsidR="00990A13" w:rsidRPr="00010CCC">
              <w:rPr>
                <w:rStyle w:val="aa"/>
                <w:noProof/>
              </w:rPr>
              <w:t>代码四：Lasso Regression</w:t>
            </w:r>
            <w:r w:rsidR="00990A13">
              <w:rPr>
                <w:noProof/>
                <w:webHidden/>
              </w:rPr>
              <w:tab/>
            </w:r>
            <w:r w:rsidR="00990A13">
              <w:rPr>
                <w:noProof/>
                <w:webHidden/>
              </w:rPr>
              <w:fldChar w:fldCharType="begin"/>
            </w:r>
            <w:r w:rsidR="00990A13">
              <w:rPr>
                <w:noProof/>
                <w:webHidden/>
              </w:rPr>
              <w:instrText xml:space="preserve"> PAGEREF _Toc495655196 \h </w:instrText>
            </w:r>
            <w:r w:rsidR="00990A13">
              <w:rPr>
                <w:noProof/>
                <w:webHidden/>
              </w:rPr>
            </w:r>
            <w:r w:rsidR="00990A13">
              <w:rPr>
                <w:noProof/>
                <w:webHidden/>
              </w:rPr>
              <w:fldChar w:fldCharType="separate"/>
            </w:r>
            <w:r w:rsidR="0060169E">
              <w:rPr>
                <w:noProof/>
                <w:webHidden/>
              </w:rPr>
              <w:t>55</w:t>
            </w:r>
            <w:r w:rsidR="00990A13">
              <w:rPr>
                <w:noProof/>
                <w:webHidden/>
              </w:rPr>
              <w:fldChar w:fldCharType="end"/>
            </w:r>
          </w:hyperlink>
        </w:p>
        <w:p w14:paraId="50A58B7C" w14:textId="77777777" w:rsidR="00990A13" w:rsidRDefault="00B80A30">
          <w:pPr>
            <w:pStyle w:val="21"/>
            <w:tabs>
              <w:tab w:val="right" w:leader="dot" w:pos="8296"/>
            </w:tabs>
            <w:rPr>
              <w:noProof/>
            </w:rPr>
          </w:pPr>
          <w:hyperlink w:anchor="_Toc495655197" w:history="1">
            <w:r w:rsidR="00990A13" w:rsidRPr="00010CCC">
              <w:rPr>
                <w:rStyle w:val="aa"/>
                <w:noProof/>
              </w:rPr>
              <w:t>代码五：分类器比较---改编自sklearn的例子</w:t>
            </w:r>
            <w:r w:rsidR="00990A13">
              <w:rPr>
                <w:noProof/>
                <w:webHidden/>
              </w:rPr>
              <w:tab/>
            </w:r>
            <w:r w:rsidR="00990A13">
              <w:rPr>
                <w:noProof/>
                <w:webHidden/>
              </w:rPr>
              <w:fldChar w:fldCharType="begin"/>
            </w:r>
            <w:r w:rsidR="00990A13">
              <w:rPr>
                <w:noProof/>
                <w:webHidden/>
              </w:rPr>
              <w:instrText xml:space="preserve"> PAGEREF _Toc495655197 \h </w:instrText>
            </w:r>
            <w:r w:rsidR="00990A13">
              <w:rPr>
                <w:noProof/>
                <w:webHidden/>
              </w:rPr>
            </w:r>
            <w:r w:rsidR="00990A13">
              <w:rPr>
                <w:noProof/>
                <w:webHidden/>
              </w:rPr>
              <w:fldChar w:fldCharType="separate"/>
            </w:r>
            <w:r w:rsidR="0060169E">
              <w:rPr>
                <w:noProof/>
                <w:webHidden/>
              </w:rPr>
              <w:t>56</w:t>
            </w:r>
            <w:r w:rsidR="00990A13">
              <w:rPr>
                <w:noProof/>
                <w:webHidden/>
              </w:rPr>
              <w:fldChar w:fldCharType="end"/>
            </w:r>
          </w:hyperlink>
        </w:p>
        <w:p w14:paraId="79E4FED1" w14:textId="77777777" w:rsidR="00990A13" w:rsidRDefault="00B80A30">
          <w:pPr>
            <w:pStyle w:val="21"/>
            <w:tabs>
              <w:tab w:val="right" w:leader="dot" w:pos="8296"/>
            </w:tabs>
            <w:rPr>
              <w:noProof/>
            </w:rPr>
          </w:pPr>
          <w:hyperlink w:anchor="_Toc495655198" w:history="1">
            <w:r w:rsidR="00990A13" w:rsidRPr="00010CCC">
              <w:rPr>
                <w:rStyle w:val="aa"/>
                <w:noProof/>
              </w:rPr>
              <w:t>代码六：实验</w:t>
            </w:r>
            <w:r w:rsidR="00990A13">
              <w:rPr>
                <w:noProof/>
                <w:webHidden/>
              </w:rPr>
              <w:tab/>
            </w:r>
            <w:r w:rsidR="00990A13">
              <w:rPr>
                <w:noProof/>
                <w:webHidden/>
              </w:rPr>
              <w:fldChar w:fldCharType="begin"/>
            </w:r>
            <w:r w:rsidR="00990A13">
              <w:rPr>
                <w:noProof/>
                <w:webHidden/>
              </w:rPr>
              <w:instrText xml:space="preserve"> PAGEREF _Toc495655198 \h </w:instrText>
            </w:r>
            <w:r w:rsidR="00990A13">
              <w:rPr>
                <w:noProof/>
                <w:webHidden/>
              </w:rPr>
            </w:r>
            <w:r w:rsidR="00990A13">
              <w:rPr>
                <w:noProof/>
                <w:webHidden/>
              </w:rPr>
              <w:fldChar w:fldCharType="separate"/>
            </w:r>
            <w:r w:rsidR="0060169E">
              <w:rPr>
                <w:noProof/>
                <w:webHidden/>
              </w:rPr>
              <w:t>59</w:t>
            </w:r>
            <w:r w:rsidR="00990A13">
              <w:rPr>
                <w:noProof/>
                <w:webHidden/>
              </w:rPr>
              <w:fldChar w:fldCharType="end"/>
            </w:r>
          </w:hyperlink>
        </w:p>
        <w:p w14:paraId="611091E8" w14:textId="77777777" w:rsidR="00990A13" w:rsidRDefault="00B80A30">
          <w:pPr>
            <w:pStyle w:val="21"/>
            <w:tabs>
              <w:tab w:val="right" w:leader="dot" w:pos="8296"/>
            </w:tabs>
            <w:rPr>
              <w:noProof/>
            </w:rPr>
          </w:pPr>
          <w:hyperlink w:anchor="_Toc495655199" w:history="1">
            <w:r w:rsidR="00990A13" w:rsidRPr="00010CCC">
              <w:rPr>
                <w:rStyle w:val="aa"/>
                <w:noProof/>
              </w:rPr>
              <w:t>代码七：KMV模型</w:t>
            </w:r>
            <w:r w:rsidR="00990A13">
              <w:rPr>
                <w:noProof/>
                <w:webHidden/>
              </w:rPr>
              <w:tab/>
            </w:r>
            <w:r w:rsidR="00990A13">
              <w:rPr>
                <w:noProof/>
                <w:webHidden/>
              </w:rPr>
              <w:fldChar w:fldCharType="begin"/>
            </w:r>
            <w:r w:rsidR="00990A13">
              <w:rPr>
                <w:noProof/>
                <w:webHidden/>
              </w:rPr>
              <w:instrText xml:space="preserve"> PAGEREF _Toc495655199 \h </w:instrText>
            </w:r>
            <w:r w:rsidR="00990A13">
              <w:rPr>
                <w:noProof/>
                <w:webHidden/>
              </w:rPr>
            </w:r>
            <w:r w:rsidR="00990A13">
              <w:rPr>
                <w:noProof/>
                <w:webHidden/>
              </w:rPr>
              <w:fldChar w:fldCharType="separate"/>
            </w:r>
            <w:r w:rsidR="0060169E">
              <w:rPr>
                <w:noProof/>
                <w:webHidden/>
              </w:rPr>
              <w:t>64</w:t>
            </w:r>
            <w:r w:rsidR="00990A13">
              <w:rPr>
                <w:noProof/>
                <w:webHidden/>
              </w:rPr>
              <w:fldChar w:fldCharType="end"/>
            </w:r>
          </w:hyperlink>
        </w:p>
        <w:p w14:paraId="53BA6665" w14:textId="77777777" w:rsidR="00990A13" w:rsidRDefault="00B80A30">
          <w:pPr>
            <w:pStyle w:val="21"/>
            <w:tabs>
              <w:tab w:val="right" w:leader="dot" w:pos="8296"/>
            </w:tabs>
            <w:rPr>
              <w:noProof/>
            </w:rPr>
          </w:pPr>
          <w:hyperlink w:anchor="_Toc495655200" w:history="1">
            <w:r w:rsidR="00990A13" w:rsidRPr="00010CCC">
              <w:rPr>
                <w:rStyle w:val="aa"/>
                <w:noProof/>
              </w:rPr>
              <w:t>代码八：CoVaR</w:t>
            </w:r>
            <w:r w:rsidR="00990A13">
              <w:rPr>
                <w:noProof/>
                <w:webHidden/>
              </w:rPr>
              <w:tab/>
            </w:r>
            <w:r w:rsidR="00990A13">
              <w:rPr>
                <w:noProof/>
                <w:webHidden/>
              </w:rPr>
              <w:fldChar w:fldCharType="begin"/>
            </w:r>
            <w:r w:rsidR="00990A13">
              <w:rPr>
                <w:noProof/>
                <w:webHidden/>
              </w:rPr>
              <w:instrText xml:space="preserve"> PAGEREF _Toc495655200 \h </w:instrText>
            </w:r>
            <w:r w:rsidR="00990A13">
              <w:rPr>
                <w:noProof/>
                <w:webHidden/>
              </w:rPr>
            </w:r>
            <w:r w:rsidR="00990A13">
              <w:rPr>
                <w:noProof/>
                <w:webHidden/>
              </w:rPr>
              <w:fldChar w:fldCharType="separate"/>
            </w:r>
            <w:r w:rsidR="0060169E">
              <w:rPr>
                <w:noProof/>
                <w:webHidden/>
              </w:rPr>
              <w:t>67</w:t>
            </w:r>
            <w:r w:rsidR="00990A13">
              <w:rPr>
                <w:noProof/>
                <w:webHidden/>
              </w:rPr>
              <w:fldChar w:fldCharType="end"/>
            </w:r>
          </w:hyperlink>
        </w:p>
        <w:p w14:paraId="30F706DC" w14:textId="77777777" w:rsidR="009E313F" w:rsidRDefault="0007175D" w:rsidP="009E313F">
          <w:pPr>
            <w:rPr>
              <w:b/>
              <w:bCs/>
              <w:lang w:val="zh-CN"/>
            </w:rPr>
          </w:pPr>
          <w:r w:rsidRPr="00D04451">
            <w:rPr>
              <w:b/>
              <w:bCs/>
              <w:lang w:val="zh-CN"/>
            </w:rPr>
            <w:fldChar w:fldCharType="end"/>
          </w:r>
        </w:p>
      </w:sdtContent>
    </w:sdt>
    <w:p w14:paraId="0FCEFB6B" w14:textId="77777777" w:rsidR="00425C21" w:rsidRDefault="00425C21" w:rsidP="009E313F"/>
    <w:p w14:paraId="128FF504" w14:textId="77777777" w:rsidR="00086359" w:rsidRDefault="00086359" w:rsidP="009E313F"/>
    <w:p w14:paraId="37B75652" w14:textId="77777777" w:rsidR="00086359" w:rsidRDefault="00086359" w:rsidP="009E313F"/>
    <w:p w14:paraId="0F7766A7" w14:textId="77777777" w:rsidR="00086359" w:rsidRDefault="00086359" w:rsidP="009E313F"/>
    <w:p w14:paraId="72A9C67E" w14:textId="77777777" w:rsidR="005B7F9D" w:rsidRDefault="005B7F9D" w:rsidP="009E313F"/>
    <w:p w14:paraId="7630C7F5" w14:textId="77777777" w:rsidR="005B7F9D" w:rsidRDefault="005B7F9D" w:rsidP="009E313F"/>
    <w:p w14:paraId="4873E954" w14:textId="77777777" w:rsidR="005A570D" w:rsidRDefault="005A570D" w:rsidP="009E313F"/>
    <w:p w14:paraId="21CB27F0" w14:textId="77777777" w:rsidR="00990A13" w:rsidRPr="00CC3305" w:rsidRDefault="00990A13" w:rsidP="00990A13">
      <w:pPr>
        <w:pStyle w:val="1"/>
        <w:rPr>
          <w:u w:val="single"/>
        </w:rPr>
      </w:pPr>
      <w:r>
        <w:lastRenderedPageBreak/>
        <w:t xml:space="preserve">  </w:t>
      </w:r>
      <w:bookmarkStart w:id="1" w:name="_Toc495655169"/>
      <w:r>
        <w:rPr>
          <w:rFonts w:hint="eastAsia"/>
        </w:rPr>
        <w:t>综述</w:t>
      </w:r>
      <w:bookmarkEnd w:id="1"/>
    </w:p>
    <w:p w14:paraId="09C7F5A9" w14:textId="77777777" w:rsidR="00FE5ACF" w:rsidRPr="00E10A2C" w:rsidRDefault="00D332EC" w:rsidP="00CC3305">
      <w:pPr>
        <w:spacing w:line="360" w:lineRule="auto"/>
        <w:ind w:firstLineChars="200" w:firstLine="420"/>
        <w:jc w:val="left"/>
      </w:pPr>
      <w:r w:rsidRPr="0060169E">
        <w:rPr>
          <w:rFonts w:hint="eastAsia"/>
        </w:rPr>
        <w:t>本课题</w:t>
      </w:r>
      <w:r w:rsidR="00FE5ACF" w:rsidRPr="0060169E">
        <w:rPr>
          <w:rFonts w:hint="eastAsia"/>
        </w:rPr>
        <w:t>第一部分从违约债券概</w:t>
      </w:r>
      <w:r w:rsidR="00FE5ACF">
        <w:rPr>
          <w:rFonts w:hint="eastAsia"/>
        </w:rPr>
        <w:t>况开始引出债券违约始末整理简表，从而得到基于违约事件分析、</w:t>
      </w:r>
      <w:r w:rsidR="00FE5ACF" w:rsidRPr="000A1CBE">
        <w:rPr>
          <w:rFonts w:hint="eastAsia"/>
        </w:rPr>
        <w:t>违约债券最终兑付与否</w:t>
      </w:r>
      <w:r w:rsidR="00FE5ACF">
        <w:rPr>
          <w:rFonts w:hint="eastAsia"/>
        </w:rPr>
        <w:t>以及</w:t>
      </w:r>
      <w:r w:rsidR="00FE5ACF" w:rsidRPr="000A1CBE">
        <w:rPr>
          <w:rFonts w:hint="eastAsia"/>
        </w:rPr>
        <w:t>宏观流动</w:t>
      </w:r>
      <w:r w:rsidR="00FE5ACF">
        <w:rPr>
          <w:rFonts w:hint="eastAsia"/>
        </w:rPr>
        <w:t>性这三个角度的归因，并汇总成违约债券重要特征参考表。第二部分</w:t>
      </w:r>
      <w:r w:rsidR="00BA7696">
        <w:rPr>
          <w:rFonts w:hint="eastAsia"/>
        </w:rPr>
        <w:t>在</w:t>
      </w:r>
      <w:r w:rsidR="00BA7696">
        <w:t>数据的</w:t>
      </w:r>
      <w:r w:rsidR="00BA7696">
        <w:rPr>
          <w:rFonts w:hint="eastAsia"/>
        </w:rPr>
        <w:t>收集</w:t>
      </w:r>
      <w:r w:rsidR="00BA7696">
        <w:t>与处理后，通过对数据集进行描述性统计</w:t>
      </w:r>
      <w:r w:rsidR="00990A13">
        <w:rPr>
          <w:rFonts w:hint="eastAsia"/>
        </w:rPr>
        <w:t>了解</w:t>
      </w:r>
      <w:r w:rsidR="00BA7696">
        <w:rPr>
          <w:rFonts w:hint="eastAsia"/>
        </w:rPr>
        <w:t>数据</w:t>
      </w:r>
      <w:r w:rsidR="00BA7696">
        <w:t>集属性</w:t>
      </w:r>
      <w:r w:rsidR="00BA7696">
        <w:rPr>
          <w:rFonts w:hint="eastAsia"/>
        </w:rPr>
        <w:t>后</w:t>
      </w:r>
      <w:r w:rsidR="00BA7696">
        <w:t>，选定</w:t>
      </w:r>
      <w:r w:rsidR="00BA7696">
        <w:rPr>
          <w:rFonts w:hint="eastAsia"/>
        </w:rPr>
        <w:t>基于</w:t>
      </w:r>
      <w:r w:rsidR="00BA7696">
        <w:t>机器学习的复杂分类器作为债券违约预测</w:t>
      </w:r>
      <w:r w:rsidR="00BA7696">
        <w:rPr>
          <w:rFonts w:hint="eastAsia"/>
        </w:rPr>
        <w:t>模型</w:t>
      </w:r>
      <w:r w:rsidR="00BA7696">
        <w:t>，并利</w:t>
      </w:r>
      <w:r w:rsidR="00BA7696">
        <w:rPr>
          <w:rFonts w:hint="eastAsia"/>
        </w:rPr>
        <w:t>用L</w:t>
      </w:r>
      <w:r w:rsidR="00BA7696">
        <w:t>asso回归进行特征提取，以增</w:t>
      </w:r>
      <w:r w:rsidR="00BA7696">
        <w:rPr>
          <w:rFonts w:hint="eastAsia"/>
        </w:rPr>
        <w:t>加</w:t>
      </w:r>
      <w:r w:rsidR="00BA7696">
        <w:t>模型的</w:t>
      </w:r>
      <w:r w:rsidR="00BA7696">
        <w:rPr>
          <w:rFonts w:hint="eastAsia"/>
        </w:rPr>
        <w:t>泛化能力</w:t>
      </w:r>
      <w:r w:rsidR="00BA7696">
        <w:t>。第三部分</w:t>
      </w:r>
      <w:r w:rsidR="00205A18">
        <w:rPr>
          <w:rFonts w:hint="eastAsia"/>
        </w:rPr>
        <w:t>先利用</w:t>
      </w:r>
      <w:r w:rsidR="00E10A2C" w:rsidRPr="00E10A2C">
        <w:t>contour</w:t>
      </w:r>
      <w:r w:rsidR="00E10A2C">
        <w:rPr>
          <w:rFonts w:hint="eastAsia"/>
        </w:rPr>
        <w:t>图可视化线性</w:t>
      </w:r>
      <w:r w:rsidR="00E10A2C">
        <w:t>分类器（</w:t>
      </w:r>
      <w:r w:rsidR="00E10A2C">
        <w:rPr>
          <w:rFonts w:hint="eastAsia"/>
        </w:rPr>
        <w:t>L</w:t>
      </w:r>
      <w:r w:rsidR="00E10A2C">
        <w:t>ogistic Regression、</w:t>
      </w:r>
      <w:r w:rsidR="00E10A2C" w:rsidRPr="00E10A2C">
        <w:t>Regularized logistic regression</w:t>
      </w:r>
      <w:r w:rsidR="00E10A2C">
        <w:rPr>
          <w:rFonts w:hint="eastAsia"/>
        </w:rPr>
        <w:t>、</w:t>
      </w:r>
      <w:r w:rsidR="00E10A2C" w:rsidRPr="00E10A2C">
        <w:t>Support Verctor Machine</w:t>
      </w:r>
      <w:r w:rsidR="00E10A2C">
        <w:rPr>
          <w:rFonts w:hint="eastAsia"/>
        </w:rPr>
        <w:t>（linear kernel）</w:t>
      </w:r>
      <w:r w:rsidR="00E10A2C">
        <w:t>）</w:t>
      </w:r>
      <w:r w:rsidR="00E10A2C">
        <w:rPr>
          <w:rFonts w:hint="eastAsia"/>
        </w:rPr>
        <w:t>与非线性分类器（</w:t>
      </w:r>
      <w:r w:rsidR="00E10A2C" w:rsidRPr="00E10A2C">
        <w:t>Support Verctor Machine</w:t>
      </w:r>
      <w:r w:rsidR="00E10A2C">
        <w:rPr>
          <w:rFonts w:hint="eastAsia"/>
        </w:rPr>
        <w:t>（</w:t>
      </w:r>
      <w:r w:rsidR="00E10A2C">
        <w:t>RBF</w:t>
      </w:r>
      <w:r w:rsidR="00E10A2C">
        <w:rPr>
          <w:rFonts w:hint="eastAsia"/>
        </w:rPr>
        <w:t xml:space="preserve"> kernel）、</w:t>
      </w:r>
      <w:r w:rsidR="00E10A2C" w:rsidRPr="00E10A2C">
        <w:t>Neural Network</w:t>
      </w:r>
      <w:r w:rsidR="00E10A2C">
        <w:rPr>
          <w:rFonts w:hint="eastAsia"/>
        </w:rPr>
        <w:t>以及Random</w:t>
      </w:r>
      <w:r w:rsidR="00E10A2C">
        <w:t xml:space="preserve"> F</w:t>
      </w:r>
      <w:r w:rsidR="00E10A2C">
        <w:rPr>
          <w:rFonts w:hint="eastAsia"/>
        </w:rPr>
        <w:t>orest</w:t>
      </w:r>
      <w:r w:rsidR="00E10A2C">
        <w:t>）</w:t>
      </w:r>
      <w:r w:rsidR="00E10A2C">
        <w:rPr>
          <w:rFonts w:hint="eastAsia"/>
        </w:rPr>
        <w:t>的差异</w:t>
      </w:r>
      <w:r w:rsidR="005016AD">
        <w:rPr>
          <w:rFonts w:hint="eastAsia"/>
        </w:rPr>
        <w:t>（未调参）</w:t>
      </w:r>
      <w:r w:rsidR="00E10A2C">
        <w:rPr>
          <w:rFonts w:hint="eastAsia"/>
        </w:rPr>
        <w:t>，然后对非线性分类器的代价函数和优化算法进行简介，最后给出基于</w:t>
      </w:r>
      <w:r w:rsidR="00E10A2C" w:rsidRPr="00E10A2C">
        <w:t>5层随机分层抽样交叉验证集</w:t>
      </w:r>
      <w:r w:rsidR="00E10A2C">
        <w:rPr>
          <w:rFonts w:hint="eastAsia"/>
        </w:rPr>
        <w:t>的实验</w:t>
      </w:r>
      <w:r w:rsidR="00E10A2C" w:rsidRPr="00E10A2C">
        <w:t>结果</w:t>
      </w:r>
      <w:r w:rsidR="00E10A2C">
        <w:rPr>
          <w:rFonts w:hint="eastAsia"/>
        </w:rPr>
        <w:t>，得出</w:t>
      </w:r>
      <w:r w:rsidR="00E10A2C" w:rsidRPr="00E10A2C">
        <w:t>Gradient Boosting</w:t>
      </w:r>
      <w:r w:rsidR="00E10A2C">
        <w:t xml:space="preserve"> D</w:t>
      </w:r>
      <w:r w:rsidR="00E10A2C">
        <w:rPr>
          <w:rFonts w:hint="eastAsia"/>
        </w:rPr>
        <w:t>esition</w:t>
      </w:r>
      <w:r w:rsidR="00E10A2C">
        <w:t xml:space="preserve"> T</w:t>
      </w:r>
      <w:r w:rsidR="00E10A2C">
        <w:rPr>
          <w:rFonts w:hint="eastAsia"/>
        </w:rPr>
        <w:t>ree分类效果最优以及</w:t>
      </w:r>
      <w:r w:rsidR="005016AD">
        <w:rPr>
          <w:rFonts w:hint="eastAsia"/>
        </w:rPr>
        <w:t>特征提取有利于提高线性分类器效果的</w:t>
      </w:r>
      <w:r w:rsidR="00990A13">
        <w:rPr>
          <w:rFonts w:hint="eastAsia"/>
        </w:rPr>
        <w:t>课题结论</w:t>
      </w:r>
      <w:r w:rsidR="005016AD">
        <w:rPr>
          <w:rFonts w:hint="eastAsia"/>
        </w:rPr>
        <w:t>。其中实验模型超参数调优采用网格搜索方法。第四部分为本阶段课题的展望。本课题使用Python进行编程，因为Python相关的扩展库Pandas和Sklearn是进行数据挖掘和机器学习任务强有力的工具。</w:t>
      </w:r>
    </w:p>
    <w:p w14:paraId="57281535" w14:textId="77777777" w:rsidR="00573329" w:rsidRDefault="00573329" w:rsidP="005A570D">
      <w:pPr>
        <w:spacing w:line="360" w:lineRule="auto"/>
      </w:pPr>
    </w:p>
    <w:p w14:paraId="37C270AA" w14:textId="77777777" w:rsidR="00573329" w:rsidRDefault="00573329" w:rsidP="005A570D">
      <w:pPr>
        <w:spacing w:line="360" w:lineRule="auto"/>
      </w:pPr>
    </w:p>
    <w:p w14:paraId="3968FE81" w14:textId="77777777" w:rsidR="00573329" w:rsidRDefault="00573329" w:rsidP="005A570D">
      <w:pPr>
        <w:spacing w:line="360" w:lineRule="auto"/>
      </w:pPr>
    </w:p>
    <w:p w14:paraId="0BF85F0D" w14:textId="77777777" w:rsidR="00573329" w:rsidRDefault="00573329" w:rsidP="005A570D">
      <w:pPr>
        <w:spacing w:line="360" w:lineRule="auto"/>
      </w:pPr>
    </w:p>
    <w:p w14:paraId="52633470" w14:textId="77777777" w:rsidR="00573329" w:rsidRDefault="00573329" w:rsidP="005A570D">
      <w:pPr>
        <w:spacing w:line="360" w:lineRule="auto"/>
      </w:pPr>
    </w:p>
    <w:p w14:paraId="42DF87CD" w14:textId="77777777" w:rsidR="00573329" w:rsidRDefault="00573329" w:rsidP="005A570D">
      <w:pPr>
        <w:spacing w:line="360" w:lineRule="auto"/>
      </w:pPr>
    </w:p>
    <w:p w14:paraId="14699885" w14:textId="77777777" w:rsidR="00573329" w:rsidRDefault="00573329" w:rsidP="005A570D">
      <w:pPr>
        <w:spacing w:line="360" w:lineRule="auto"/>
      </w:pPr>
    </w:p>
    <w:p w14:paraId="320CE003" w14:textId="77777777" w:rsidR="00573329" w:rsidRDefault="00573329" w:rsidP="005A570D">
      <w:pPr>
        <w:spacing w:line="360" w:lineRule="auto"/>
      </w:pPr>
    </w:p>
    <w:p w14:paraId="32FAA7AF" w14:textId="77777777" w:rsidR="00573329" w:rsidRDefault="00573329" w:rsidP="005A570D">
      <w:pPr>
        <w:spacing w:line="360" w:lineRule="auto"/>
      </w:pPr>
    </w:p>
    <w:p w14:paraId="54FFC12F" w14:textId="77777777" w:rsidR="00573329" w:rsidRDefault="00573329" w:rsidP="005A570D">
      <w:pPr>
        <w:spacing w:line="360" w:lineRule="auto"/>
      </w:pPr>
    </w:p>
    <w:p w14:paraId="72A31564" w14:textId="77777777" w:rsidR="00573329" w:rsidRDefault="00573329" w:rsidP="005A570D">
      <w:pPr>
        <w:spacing w:line="360" w:lineRule="auto"/>
      </w:pPr>
    </w:p>
    <w:p w14:paraId="75789E0D" w14:textId="77777777" w:rsidR="00573329" w:rsidRDefault="00573329" w:rsidP="005A570D">
      <w:pPr>
        <w:spacing w:line="360" w:lineRule="auto"/>
      </w:pPr>
    </w:p>
    <w:p w14:paraId="2F545B53" w14:textId="77777777" w:rsidR="005A570D" w:rsidRPr="005A570D" w:rsidRDefault="005A570D" w:rsidP="009E313F"/>
    <w:p w14:paraId="524049B5" w14:textId="77777777" w:rsidR="006D3981" w:rsidRDefault="0094759C" w:rsidP="00990A13">
      <w:pPr>
        <w:pStyle w:val="1"/>
        <w:spacing w:before="0" w:after="0" w:line="360" w:lineRule="auto"/>
        <w:ind w:firstLine="420"/>
      </w:pPr>
      <w:bookmarkStart w:id="2" w:name="_Toc495655170"/>
      <w:r>
        <w:rPr>
          <w:rFonts w:hint="eastAsia"/>
        </w:rPr>
        <w:t>一、</w:t>
      </w:r>
      <w:r w:rsidRPr="006D3981">
        <w:rPr>
          <w:rFonts w:hint="eastAsia"/>
        </w:rPr>
        <w:t>债券违约事件</w:t>
      </w:r>
      <w:r>
        <w:rPr>
          <w:rFonts w:hint="eastAsia"/>
        </w:rPr>
        <w:t>简介</w:t>
      </w:r>
      <w:r w:rsidRPr="006D3981">
        <w:rPr>
          <w:rFonts w:hint="eastAsia"/>
        </w:rPr>
        <w:t>与归因</w:t>
      </w:r>
      <w:bookmarkEnd w:id="2"/>
    </w:p>
    <w:p w14:paraId="07587455" w14:textId="77777777" w:rsidR="00F227C1" w:rsidRPr="00F227C1" w:rsidRDefault="00F227C1" w:rsidP="00BE77B1">
      <w:pPr>
        <w:spacing w:line="360" w:lineRule="auto"/>
      </w:pPr>
      <w:r>
        <w:tab/>
      </w:r>
      <w:r>
        <w:rPr>
          <w:rFonts w:hint="eastAsia"/>
        </w:rPr>
        <w:t>本部分</w:t>
      </w:r>
      <w:r w:rsidR="004E5DD4">
        <w:rPr>
          <w:rFonts w:hint="eastAsia"/>
        </w:rPr>
        <w:t>先对违约债券的所属行业、区域、发行人公司属性</w:t>
      </w:r>
      <w:r w:rsidR="00CA3D8D">
        <w:rPr>
          <w:rFonts w:hint="eastAsia"/>
        </w:rPr>
        <w:t>以及债券类型进行统计，形成</w:t>
      </w:r>
      <w:r w:rsidR="00CA3D8D">
        <w:rPr>
          <w:rFonts w:hint="eastAsia"/>
        </w:rPr>
        <w:lastRenderedPageBreak/>
        <w:t>对债券违约概况的认知。在此基础上，深入整理所有违约债券</w:t>
      </w:r>
      <w:r w:rsidR="002F2DBE">
        <w:rPr>
          <w:rFonts w:hint="eastAsia"/>
        </w:rPr>
        <w:t>的违约始末，得出对应债券的一系列违约征兆</w:t>
      </w:r>
      <w:r w:rsidR="00BE77B1">
        <w:rPr>
          <w:rFonts w:hint="eastAsia"/>
        </w:rPr>
        <w:t>并</w:t>
      </w:r>
      <w:r w:rsidR="002F2DBE">
        <w:rPr>
          <w:rFonts w:hint="eastAsia"/>
        </w:rPr>
        <w:t>汇总成表格。最后，在前述</w:t>
      </w:r>
      <w:r w:rsidR="00BE77B1">
        <w:rPr>
          <w:rFonts w:hint="eastAsia"/>
        </w:rPr>
        <w:t>研究的基础上，基于违约事件分析、</w:t>
      </w:r>
      <w:r w:rsidR="00BE77B1" w:rsidRPr="000A1CBE">
        <w:rPr>
          <w:rFonts w:hint="eastAsia"/>
        </w:rPr>
        <w:t>违约债券最终兑付与否</w:t>
      </w:r>
      <w:r w:rsidR="00BE77B1">
        <w:rPr>
          <w:rFonts w:hint="eastAsia"/>
        </w:rPr>
        <w:t>以及</w:t>
      </w:r>
      <w:r w:rsidR="00BE77B1" w:rsidRPr="000A1CBE">
        <w:rPr>
          <w:rFonts w:hint="eastAsia"/>
        </w:rPr>
        <w:t>宏观流动</w:t>
      </w:r>
      <w:r w:rsidR="00BE77B1">
        <w:rPr>
          <w:rFonts w:hint="eastAsia"/>
        </w:rPr>
        <w:t>性这三个角度对债券违约进行归因，得到输入模型的重要特征参考表</w:t>
      </w:r>
    </w:p>
    <w:p w14:paraId="6773909B" w14:textId="77777777" w:rsidR="003B41FB" w:rsidRPr="00BE77B1" w:rsidRDefault="008403B3" w:rsidP="00990A13">
      <w:pPr>
        <w:pStyle w:val="2"/>
        <w:spacing w:before="0" w:after="0"/>
      </w:pPr>
      <w:bookmarkStart w:id="3" w:name="_Toc495655171"/>
      <w:r w:rsidRPr="00BE77B1">
        <w:rPr>
          <w:rFonts w:hint="eastAsia"/>
        </w:rPr>
        <w:t>（一）债券违约</w:t>
      </w:r>
      <w:r w:rsidR="005B7F9D" w:rsidRPr="00BE77B1">
        <w:rPr>
          <w:rFonts w:hint="eastAsia"/>
        </w:rPr>
        <w:t>概况</w:t>
      </w:r>
      <w:bookmarkEnd w:id="3"/>
    </w:p>
    <w:p w14:paraId="577F7F32" w14:textId="77777777" w:rsidR="00D25A3E" w:rsidRDefault="006D3981" w:rsidP="00BE77B1">
      <w:pPr>
        <w:spacing w:line="360" w:lineRule="auto"/>
        <w:ind w:firstLine="420"/>
      </w:pPr>
      <w:r w:rsidRPr="006D3981">
        <w:rPr>
          <w:rFonts w:hint="eastAsia"/>
        </w:rPr>
        <w:t>由于宏观经济下行，需求不振以及供给侧去产能等因素，近年来债券违约进入频发期。尤其是2016年，我国违约债券数量大幅增长</w:t>
      </w:r>
      <w:r w:rsidR="00B15754">
        <w:rPr>
          <w:rFonts w:hint="eastAsia"/>
        </w:rPr>
        <w:t>，共有79只债券违约</w:t>
      </w:r>
      <w:r w:rsidRPr="006D3981">
        <w:rPr>
          <w:rFonts w:hint="eastAsia"/>
        </w:rPr>
        <w:t>，约为2015年和2014年违约债券总和的2.7倍。</w:t>
      </w:r>
      <w:r w:rsidR="00D25A3E">
        <w:rPr>
          <w:rFonts w:hint="eastAsia"/>
        </w:rPr>
        <w:t>具体来说，</w:t>
      </w:r>
      <w:r w:rsidRPr="00D25A3E">
        <w:rPr>
          <w:rFonts w:hint="eastAsia"/>
          <w:b/>
        </w:rPr>
        <w:t>截止至2017年7月17</w:t>
      </w:r>
      <w:r w:rsidR="00D25A3E" w:rsidRPr="00D25A3E">
        <w:rPr>
          <w:rFonts w:hint="eastAsia"/>
          <w:b/>
        </w:rPr>
        <w:t>日：</w:t>
      </w:r>
    </w:p>
    <w:p w14:paraId="513F88CA" w14:textId="77777777" w:rsidR="006D3981" w:rsidRPr="006D3981" w:rsidRDefault="00D35154" w:rsidP="00FD0B06">
      <w:pPr>
        <w:spacing w:line="360" w:lineRule="auto"/>
      </w:pPr>
      <w:r>
        <w:rPr>
          <w:rFonts w:hint="eastAsia"/>
        </w:rPr>
        <w:t xml:space="preserve">1. </w:t>
      </w:r>
      <w:r w:rsidR="006D3981" w:rsidRPr="006D3981">
        <w:rPr>
          <w:rFonts w:hint="eastAsia"/>
        </w:rPr>
        <w:t>我国</w:t>
      </w:r>
      <w:r w:rsidR="006D3981" w:rsidRPr="00D25A3E">
        <w:rPr>
          <w:rFonts w:hint="eastAsia"/>
          <w:b/>
        </w:rPr>
        <w:t>违约债券所属行业</w:t>
      </w:r>
      <w:r w:rsidR="006D3981" w:rsidRPr="006D3981">
        <w:rPr>
          <w:rFonts w:hint="eastAsia"/>
        </w:rPr>
        <w:t>主要集中在钢铁、工业机械、建筑与工程、电子设备和仪器、煤炭与消费用燃料等产能过剩和周期性较强的传统行业；同时受全球经济不景气以及逆全球化的影响，贸易公司和工业品经销商违约规模也较大；另外，同样由于经济下行等因素的影响，食品加工与肉类、农产品等行业也出现了较大规模的违约。</w:t>
      </w:r>
    </w:p>
    <w:p w14:paraId="0D6F8F3E" w14:textId="77777777" w:rsidR="00E539D0" w:rsidRDefault="00D35154" w:rsidP="00FD0B06">
      <w:pPr>
        <w:spacing w:line="360" w:lineRule="auto"/>
      </w:pPr>
      <w:r>
        <w:rPr>
          <w:rFonts w:hint="eastAsia"/>
        </w:rPr>
        <w:t>2</w:t>
      </w:r>
      <w:r>
        <w:t xml:space="preserve">. </w:t>
      </w:r>
      <w:r w:rsidR="00E539D0" w:rsidRPr="00E539D0">
        <w:rPr>
          <w:rFonts w:hint="eastAsia"/>
        </w:rPr>
        <w:t>我国</w:t>
      </w:r>
      <w:r w:rsidR="00E539D0" w:rsidRPr="00D25A3E">
        <w:rPr>
          <w:rFonts w:hint="eastAsia"/>
          <w:b/>
        </w:rPr>
        <w:t>违约债券</w:t>
      </w:r>
      <w:r w:rsidR="00D25A3E" w:rsidRPr="00D25A3E">
        <w:rPr>
          <w:rFonts w:hint="eastAsia"/>
          <w:b/>
        </w:rPr>
        <w:t>所属区域</w:t>
      </w:r>
      <w:r w:rsidR="00E539D0" w:rsidRPr="00E539D0">
        <w:rPr>
          <w:rFonts w:hint="eastAsia"/>
        </w:rPr>
        <w:t>中辽宁省违约数目最多，这与东北三省近年来经济严重衰退的实情相符。不过可以看到，江苏省与北京市等经济发展良好的区域也有不少债券违约，可能的原因</w:t>
      </w:r>
      <w:r w:rsidR="00A81C3F">
        <w:rPr>
          <w:rFonts w:hint="eastAsia"/>
        </w:rPr>
        <w:t>一方面</w:t>
      </w:r>
      <w:r w:rsidR="00E539D0" w:rsidRPr="00E539D0">
        <w:rPr>
          <w:rFonts w:hint="eastAsia"/>
        </w:rPr>
        <w:t>是经济发展较好的区域本身发行债券的基数较大，其中不可避免会有一些资质较差的发行主体。因此，对债券进行评判时，还应多关注发行主体自身的情况。</w:t>
      </w:r>
      <w:r w:rsidR="00A81C3F">
        <w:rPr>
          <w:rFonts w:hint="eastAsia"/>
        </w:rPr>
        <w:t>另一方面是违约债券所属区域统计的口径是公司注册地，而公司注册地与主营业务所在区域之间可能存在差异。</w:t>
      </w:r>
    </w:p>
    <w:p w14:paraId="0BD6F98B" w14:textId="77777777" w:rsidR="00054431" w:rsidRDefault="00D35154" w:rsidP="00FD0B06">
      <w:pPr>
        <w:spacing w:line="360" w:lineRule="auto"/>
      </w:pPr>
      <w:r>
        <w:rPr>
          <w:rFonts w:hint="eastAsia"/>
        </w:rPr>
        <w:t>3</w:t>
      </w:r>
      <w:r>
        <w:t xml:space="preserve">. </w:t>
      </w:r>
      <w:r w:rsidR="00D25A3E">
        <w:rPr>
          <w:rFonts w:hint="eastAsia"/>
        </w:rPr>
        <w:t>我国</w:t>
      </w:r>
      <w:r w:rsidR="00D25A3E" w:rsidRPr="00D25A3E">
        <w:rPr>
          <w:rFonts w:hint="eastAsia"/>
          <w:b/>
        </w:rPr>
        <w:t>违约债券发行人公司属性</w:t>
      </w:r>
      <w:r w:rsidR="00D25A3E">
        <w:rPr>
          <w:rFonts w:hint="eastAsia"/>
        </w:rPr>
        <w:t>中，</w:t>
      </w:r>
      <w:r w:rsidR="00054431" w:rsidRPr="006D3981">
        <w:t>民营企业占债券违约发行主体的大部分，不过值得注意的是，地方国有企业违约占比也不低。因此，地方国有企业虽然表面上有地方政府为其信用背书，然而在经济下行，政府财政收入下降，刚性兑付逐渐被打破等因素的叠加之下，地方国有企业在债券偿还方面并不一定受到地方政府支持。当然，在后面事件归因中本研究将指出，相对于地方产业债，地方政府对地方城投债兑付的支持力度仍较大。</w:t>
      </w:r>
    </w:p>
    <w:p w14:paraId="51300FEE" w14:textId="77777777" w:rsidR="00086359" w:rsidRPr="00054431" w:rsidRDefault="00D35154" w:rsidP="00086359">
      <w:pPr>
        <w:spacing w:line="360" w:lineRule="auto"/>
        <w:jc w:val="left"/>
      </w:pPr>
      <w:r>
        <w:rPr>
          <w:rFonts w:hint="eastAsia"/>
        </w:rPr>
        <w:t>4</w:t>
      </w:r>
      <w:r>
        <w:t xml:space="preserve">. </w:t>
      </w:r>
      <w:r w:rsidR="00054431" w:rsidRPr="00054431">
        <w:t>我国</w:t>
      </w:r>
      <w:r w:rsidR="00054431" w:rsidRPr="00D25A3E">
        <w:rPr>
          <w:b/>
        </w:rPr>
        <w:t>违约债券的债券类型</w:t>
      </w:r>
      <w:r w:rsidR="00054431" w:rsidRPr="00054431">
        <w:t>中，私募债违约数目最大，紧跟其后的分别是定向工</w:t>
      </w:r>
      <w:r w:rsidR="00054431">
        <w:t>具。可见非公开发行类别的债券由于发行时信息披露范围减少，发行注</w:t>
      </w:r>
      <w:r w:rsidR="00054431" w:rsidRPr="00054431">
        <w:t>条件被简化等原因，存在较大风险隐患，对投资者的风险管理能力要求较大。</w:t>
      </w:r>
      <w:r w:rsidR="001D5712" w:rsidRPr="001D5712">
        <w:rPr>
          <w:rFonts w:hint="eastAsia"/>
        </w:rPr>
        <w:t>并且风险更多地发生于由银行间市场交易商协会主管的产品，而</w:t>
      </w:r>
      <w:r w:rsidR="001D5712" w:rsidRPr="001D5712">
        <w:rPr>
          <w:rFonts w:hint="eastAsia"/>
          <w:b/>
        </w:rPr>
        <w:t>国家发改委主管的企业债被感染的风险相对较少</w:t>
      </w:r>
      <w:r w:rsidR="001D5712" w:rsidRPr="001D5712">
        <w:rPr>
          <w:rFonts w:hint="eastAsia"/>
        </w:rPr>
        <w:t>。一方面，这是国家发改委对于违约的零容忍态度所致。另一方面，外部支持风险通常与资本运作所关联，发改委对此要求更为严格</w:t>
      </w:r>
    </w:p>
    <w:p w14:paraId="3BDFED69" w14:textId="77777777" w:rsidR="00E539D0" w:rsidRPr="00E539D0" w:rsidRDefault="008403B3" w:rsidP="00990A13">
      <w:pPr>
        <w:pStyle w:val="2"/>
        <w:spacing w:before="0" w:after="0" w:line="360" w:lineRule="auto"/>
      </w:pPr>
      <w:bookmarkStart w:id="4" w:name="_Toc495655172"/>
      <w:r>
        <w:rPr>
          <w:rFonts w:hint="eastAsia"/>
        </w:rPr>
        <w:lastRenderedPageBreak/>
        <w:t>（</w:t>
      </w:r>
      <w:r w:rsidR="00D25A3E">
        <w:rPr>
          <w:rFonts w:hint="eastAsia"/>
        </w:rPr>
        <w:t>二</w:t>
      </w:r>
      <w:r>
        <w:rPr>
          <w:rFonts w:hint="eastAsia"/>
        </w:rPr>
        <w:t>）</w:t>
      </w:r>
      <w:r w:rsidR="00122BA2">
        <w:rPr>
          <w:rFonts w:hint="eastAsia"/>
        </w:rPr>
        <w:t>债券违约</w:t>
      </w:r>
      <w:r w:rsidR="00E539D0" w:rsidRPr="00E539D0">
        <w:rPr>
          <w:rFonts w:hint="eastAsia"/>
        </w:rPr>
        <w:t>事件整理</w:t>
      </w:r>
      <w:bookmarkEnd w:id="4"/>
    </w:p>
    <w:p w14:paraId="18A3A7B8" w14:textId="77777777" w:rsidR="00E539D0" w:rsidRDefault="00E539D0" w:rsidP="00086359">
      <w:pPr>
        <w:spacing w:line="360" w:lineRule="auto"/>
      </w:pPr>
      <w:r w:rsidRPr="00E539D0">
        <w:rPr>
          <w:rFonts w:hint="eastAsia"/>
        </w:rPr>
        <w:t xml:space="preserve"> </w:t>
      </w:r>
      <w:r>
        <w:rPr>
          <w:rFonts w:hint="eastAsia"/>
        </w:rPr>
        <w:t xml:space="preserve">     </w:t>
      </w:r>
      <w:r w:rsidRPr="00E539D0">
        <w:rPr>
          <w:rFonts w:hint="eastAsia"/>
        </w:rPr>
        <w:t>本研究对2017年7月17日前违约的全部债券进行了详尽的考察，并总结其违约始末，最后从中得出一系列特征用于债券违约事件的预测。下表将展示违约债券违约征兆简括，具体违约始末参见债券违约事件整理Word文档。</w:t>
      </w:r>
    </w:p>
    <w:p w14:paraId="5965F7C3" w14:textId="77777777" w:rsidR="00FE5ACF" w:rsidRPr="00FE5ACF" w:rsidRDefault="00FE5ACF" w:rsidP="00FE5ACF">
      <w:pPr>
        <w:spacing w:line="360" w:lineRule="auto"/>
        <w:ind w:firstLine="420"/>
        <w:jc w:val="center"/>
        <w:rPr>
          <w:b/>
        </w:rPr>
      </w:pPr>
      <w:r w:rsidRPr="00FE5ACF">
        <w:rPr>
          <w:rFonts w:hint="eastAsia"/>
          <w:b/>
        </w:rPr>
        <w:t>表1 债券违约始末整理简表</w:t>
      </w:r>
    </w:p>
    <w:tbl>
      <w:tblPr>
        <w:tblStyle w:val="GridTable4Accent5"/>
        <w:tblW w:w="8296" w:type="dxa"/>
        <w:tblLook w:val="04A0" w:firstRow="1" w:lastRow="0" w:firstColumn="1" w:lastColumn="0" w:noHBand="0" w:noVBand="1"/>
      </w:tblPr>
      <w:tblGrid>
        <w:gridCol w:w="1267"/>
        <w:gridCol w:w="1718"/>
        <w:gridCol w:w="3817"/>
        <w:gridCol w:w="1494"/>
      </w:tblGrid>
      <w:tr w:rsidR="007D0A74" w:rsidRPr="003403F9" w14:paraId="2810CF9E" w14:textId="77777777" w:rsidTr="00D07122">
        <w:trPr>
          <w:cnfStyle w:val="100000000000" w:firstRow="1" w:lastRow="0" w:firstColumn="0" w:lastColumn="0" w:oddVBand="0" w:evenVBand="0" w:oddHBand="0"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1251" w:type="dxa"/>
            <w:hideMark/>
          </w:tcPr>
          <w:p w14:paraId="37DEDD57" w14:textId="77777777" w:rsidR="00F808D8" w:rsidRPr="00425C21" w:rsidRDefault="00F808D8" w:rsidP="00425C21">
            <w:pPr>
              <w:jc w:val="center"/>
              <w:rPr>
                <w:szCs w:val="21"/>
              </w:rPr>
            </w:pPr>
            <w:r w:rsidRPr="00425C21">
              <w:rPr>
                <w:rFonts w:hint="eastAsia"/>
                <w:szCs w:val="21"/>
              </w:rPr>
              <w:t>违约时间</w:t>
            </w:r>
          </w:p>
        </w:tc>
        <w:tc>
          <w:tcPr>
            <w:tcW w:w="1721" w:type="dxa"/>
            <w:hideMark/>
          </w:tcPr>
          <w:p w14:paraId="7BDE22DA" w14:textId="77777777" w:rsidR="00F808D8" w:rsidRPr="00425C21" w:rsidRDefault="00F808D8" w:rsidP="00425C21">
            <w:pPr>
              <w:jc w:val="center"/>
              <w:cnfStyle w:val="100000000000" w:firstRow="1" w:lastRow="0" w:firstColumn="0" w:lastColumn="0" w:oddVBand="0" w:evenVBand="0" w:oddHBand="0" w:evenHBand="0" w:firstRowFirstColumn="0" w:firstRowLastColumn="0" w:lastRowFirstColumn="0" w:lastRowLastColumn="0"/>
              <w:rPr>
                <w:szCs w:val="21"/>
              </w:rPr>
            </w:pPr>
            <w:r w:rsidRPr="00425C21">
              <w:rPr>
                <w:rFonts w:hint="eastAsia"/>
                <w:szCs w:val="21"/>
              </w:rPr>
              <w:t>违约债券</w:t>
            </w:r>
          </w:p>
        </w:tc>
        <w:tc>
          <w:tcPr>
            <w:tcW w:w="3827" w:type="dxa"/>
            <w:hideMark/>
          </w:tcPr>
          <w:p w14:paraId="13EBF3A5" w14:textId="77777777" w:rsidR="00F808D8" w:rsidRPr="00425C21" w:rsidRDefault="00F808D8" w:rsidP="00425C21">
            <w:pPr>
              <w:jc w:val="center"/>
              <w:cnfStyle w:val="100000000000" w:firstRow="1" w:lastRow="0" w:firstColumn="0" w:lastColumn="0" w:oddVBand="0" w:evenVBand="0" w:oddHBand="0" w:evenHBand="0" w:firstRowFirstColumn="0" w:firstRowLastColumn="0" w:lastRowFirstColumn="0" w:lastRowLastColumn="0"/>
              <w:rPr>
                <w:szCs w:val="21"/>
              </w:rPr>
            </w:pPr>
            <w:r w:rsidRPr="00425C21">
              <w:rPr>
                <w:rFonts w:hint="eastAsia"/>
                <w:szCs w:val="21"/>
              </w:rPr>
              <w:t>违约征兆</w:t>
            </w:r>
          </w:p>
        </w:tc>
        <w:tc>
          <w:tcPr>
            <w:tcW w:w="1497" w:type="dxa"/>
            <w:hideMark/>
          </w:tcPr>
          <w:p w14:paraId="5DEEAA86" w14:textId="77777777" w:rsidR="00F808D8" w:rsidRPr="00425C21" w:rsidRDefault="00F808D8" w:rsidP="00425C21">
            <w:pPr>
              <w:jc w:val="center"/>
              <w:cnfStyle w:val="100000000000" w:firstRow="1" w:lastRow="0" w:firstColumn="0" w:lastColumn="0" w:oddVBand="0" w:evenVBand="0" w:oddHBand="0" w:evenHBand="0" w:firstRowFirstColumn="0" w:firstRowLastColumn="0" w:lastRowFirstColumn="0" w:lastRowLastColumn="0"/>
              <w:rPr>
                <w:szCs w:val="21"/>
              </w:rPr>
            </w:pPr>
            <w:r w:rsidRPr="00425C21">
              <w:rPr>
                <w:rFonts w:hint="eastAsia"/>
                <w:szCs w:val="21"/>
              </w:rPr>
              <w:t>最终是否兑付</w:t>
            </w:r>
          </w:p>
        </w:tc>
      </w:tr>
      <w:tr w:rsidR="007D0A74" w:rsidRPr="003403F9" w14:paraId="539D824E" w14:textId="77777777" w:rsidTr="00D07122">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27F99A52" w14:textId="77777777" w:rsidR="00F808D8" w:rsidRPr="003403F9" w:rsidRDefault="00F808D8" w:rsidP="00F808D8">
            <w:pPr>
              <w:rPr>
                <w:sz w:val="18"/>
                <w:szCs w:val="18"/>
              </w:rPr>
            </w:pPr>
            <w:r w:rsidRPr="003403F9">
              <w:rPr>
                <w:rFonts w:hint="eastAsia"/>
                <w:sz w:val="18"/>
                <w:szCs w:val="18"/>
              </w:rPr>
              <w:t>2014.03.04</w:t>
            </w:r>
          </w:p>
        </w:tc>
        <w:tc>
          <w:tcPr>
            <w:tcW w:w="1721" w:type="dxa"/>
            <w:hideMark/>
          </w:tcPr>
          <w:p w14:paraId="2DA1FEED"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11超日债</w:t>
            </w:r>
          </w:p>
        </w:tc>
        <w:tc>
          <w:tcPr>
            <w:tcW w:w="3827" w:type="dxa"/>
            <w:hideMark/>
          </w:tcPr>
          <w:p w14:paraId="3ABD9A59"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sz w:val="18"/>
                <w:szCs w:val="18"/>
              </w:rPr>
              <w:t>1.</w:t>
            </w:r>
            <w:r w:rsidRPr="003403F9">
              <w:rPr>
                <w:rFonts w:hint="eastAsia"/>
                <w:sz w:val="18"/>
                <w:szCs w:val="18"/>
              </w:rPr>
              <w:t xml:space="preserve">连续亏损 </w:t>
            </w:r>
            <w:r w:rsidRPr="003403F9">
              <w:rPr>
                <w:sz w:val="18"/>
                <w:szCs w:val="18"/>
              </w:rPr>
              <w:t>2.</w:t>
            </w:r>
            <w:r w:rsidRPr="003403F9">
              <w:rPr>
                <w:rFonts w:hint="eastAsia"/>
                <w:sz w:val="18"/>
                <w:szCs w:val="18"/>
              </w:rPr>
              <w:t xml:space="preserve">信息披露不规范 </w:t>
            </w:r>
            <w:r w:rsidRPr="003403F9">
              <w:rPr>
                <w:sz w:val="18"/>
                <w:szCs w:val="18"/>
              </w:rPr>
              <w:t>3.</w:t>
            </w:r>
            <w:r w:rsidRPr="003403F9">
              <w:rPr>
                <w:rFonts w:hint="eastAsia"/>
                <w:sz w:val="18"/>
                <w:szCs w:val="18"/>
              </w:rPr>
              <w:t xml:space="preserve">总经理辞职 </w:t>
            </w:r>
            <w:r w:rsidRPr="003403F9">
              <w:rPr>
                <w:sz w:val="18"/>
                <w:szCs w:val="18"/>
              </w:rPr>
              <w:t>4.</w:t>
            </w:r>
            <w:r w:rsidRPr="003403F9">
              <w:rPr>
                <w:rFonts w:hint="eastAsia"/>
                <w:sz w:val="18"/>
                <w:szCs w:val="18"/>
              </w:rPr>
              <w:t>生产线停产</w:t>
            </w:r>
            <w:r w:rsidRPr="003403F9">
              <w:rPr>
                <w:sz w:val="18"/>
                <w:szCs w:val="18"/>
              </w:rPr>
              <w:t xml:space="preserve"> 5.</w:t>
            </w:r>
            <w:r w:rsidRPr="003403F9">
              <w:rPr>
                <w:rFonts w:hint="eastAsia"/>
                <w:sz w:val="18"/>
                <w:szCs w:val="18"/>
              </w:rPr>
              <w:t xml:space="preserve">借款逾期 </w:t>
            </w:r>
            <w:r w:rsidRPr="003403F9">
              <w:rPr>
                <w:sz w:val="18"/>
                <w:szCs w:val="18"/>
              </w:rPr>
              <w:t>6.</w:t>
            </w:r>
            <w:r w:rsidRPr="003403F9">
              <w:rPr>
                <w:rFonts w:hint="eastAsia"/>
                <w:sz w:val="18"/>
                <w:szCs w:val="18"/>
              </w:rPr>
              <w:t>供应商诉讼</w:t>
            </w:r>
          </w:p>
        </w:tc>
        <w:tc>
          <w:tcPr>
            <w:tcW w:w="1497" w:type="dxa"/>
            <w:hideMark/>
          </w:tcPr>
          <w:p w14:paraId="16D7106A"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是（国家队救）</w:t>
            </w:r>
          </w:p>
        </w:tc>
      </w:tr>
      <w:tr w:rsidR="007D0A74" w:rsidRPr="003403F9" w14:paraId="113F39F0" w14:textId="77777777" w:rsidTr="00D07122">
        <w:trPr>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5C9CD555" w14:textId="77777777" w:rsidR="00F808D8" w:rsidRPr="003403F9" w:rsidRDefault="00F808D8" w:rsidP="00F808D8">
            <w:pPr>
              <w:rPr>
                <w:sz w:val="18"/>
                <w:szCs w:val="18"/>
              </w:rPr>
            </w:pPr>
            <w:r w:rsidRPr="003403F9">
              <w:rPr>
                <w:rFonts w:hint="eastAsia"/>
                <w:sz w:val="18"/>
                <w:szCs w:val="18"/>
              </w:rPr>
              <w:t>2014.03.28</w:t>
            </w:r>
          </w:p>
        </w:tc>
        <w:tc>
          <w:tcPr>
            <w:tcW w:w="1721" w:type="dxa"/>
            <w:hideMark/>
          </w:tcPr>
          <w:p w14:paraId="07B10668"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13中森债</w:t>
            </w:r>
          </w:p>
        </w:tc>
        <w:tc>
          <w:tcPr>
            <w:tcW w:w="3827" w:type="dxa"/>
            <w:hideMark/>
          </w:tcPr>
          <w:p w14:paraId="2D4F862B"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1.经济持续下行 2.企业经营业绩不佳 3.流动性管理存在问题</w:t>
            </w:r>
          </w:p>
        </w:tc>
        <w:tc>
          <w:tcPr>
            <w:tcW w:w="1497" w:type="dxa"/>
            <w:hideMark/>
          </w:tcPr>
          <w:p w14:paraId="5EDAF6E9"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是（担保人救）</w:t>
            </w:r>
          </w:p>
        </w:tc>
      </w:tr>
      <w:tr w:rsidR="007D0A74" w:rsidRPr="003403F9" w14:paraId="23749F64" w14:textId="77777777" w:rsidTr="00D07122">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419E783D" w14:textId="77777777" w:rsidR="00F808D8" w:rsidRPr="003403F9" w:rsidRDefault="00F808D8" w:rsidP="00F808D8">
            <w:pPr>
              <w:rPr>
                <w:sz w:val="18"/>
                <w:szCs w:val="18"/>
              </w:rPr>
            </w:pPr>
            <w:r w:rsidRPr="003403F9">
              <w:rPr>
                <w:rFonts w:hint="eastAsia"/>
                <w:sz w:val="18"/>
                <w:szCs w:val="18"/>
              </w:rPr>
              <w:t>2014.07.10</w:t>
            </w:r>
          </w:p>
        </w:tc>
        <w:tc>
          <w:tcPr>
            <w:tcW w:w="1721" w:type="dxa"/>
            <w:hideMark/>
          </w:tcPr>
          <w:p w14:paraId="7777A402"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12金泰债</w:t>
            </w:r>
          </w:p>
        </w:tc>
        <w:tc>
          <w:tcPr>
            <w:tcW w:w="3827" w:type="dxa"/>
            <w:hideMark/>
          </w:tcPr>
          <w:p w14:paraId="43DBD77D"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 联保互保 2.地方政府将发行作为政治任务给予承销商发行 3.主承销商浙商证券存在重大未披露事项</w:t>
            </w:r>
          </w:p>
        </w:tc>
        <w:tc>
          <w:tcPr>
            <w:tcW w:w="1497" w:type="dxa"/>
            <w:hideMark/>
          </w:tcPr>
          <w:p w14:paraId="63E6AC80"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否</w:t>
            </w:r>
          </w:p>
        </w:tc>
      </w:tr>
      <w:tr w:rsidR="007D0A74" w:rsidRPr="003403F9" w14:paraId="63C0B6C5" w14:textId="77777777" w:rsidTr="00D07122">
        <w:trPr>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4C138097" w14:textId="77777777" w:rsidR="00F808D8" w:rsidRPr="003403F9" w:rsidRDefault="00F808D8" w:rsidP="00F808D8">
            <w:pPr>
              <w:rPr>
                <w:sz w:val="18"/>
                <w:szCs w:val="18"/>
              </w:rPr>
            </w:pPr>
            <w:r w:rsidRPr="003403F9">
              <w:rPr>
                <w:rFonts w:hint="eastAsia"/>
                <w:sz w:val="18"/>
                <w:szCs w:val="18"/>
              </w:rPr>
              <w:t>2014.07.16</w:t>
            </w:r>
          </w:p>
        </w:tc>
        <w:tc>
          <w:tcPr>
            <w:tcW w:w="1721" w:type="dxa"/>
            <w:hideMark/>
          </w:tcPr>
          <w:p w14:paraId="233902B7"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13华通路CP001</w:t>
            </w:r>
          </w:p>
        </w:tc>
        <w:tc>
          <w:tcPr>
            <w:tcW w:w="3827" w:type="dxa"/>
            <w:hideMark/>
          </w:tcPr>
          <w:p w14:paraId="5D29E27F"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 xml:space="preserve"> 1.公司实际流动资金有限 2.实际控制人风险 3.关联企业风险</w:t>
            </w:r>
          </w:p>
        </w:tc>
        <w:tc>
          <w:tcPr>
            <w:tcW w:w="1497" w:type="dxa"/>
            <w:hideMark/>
          </w:tcPr>
          <w:p w14:paraId="2AE30EEF"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是（当地政府救）</w:t>
            </w:r>
          </w:p>
        </w:tc>
      </w:tr>
      <w:tr w:rsidR="007D0A74" w:rsidRPr="003403F9" w14:paraId="7B6314A0" w14:textId="77777777" w:rsidTr="00D07122">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73309C7F" w14:textId="77777777" w:rsidR="00F808D8" w:rsidRPr="003403F9" w:rsidRDefault="00F808D8" w:rsidP="00F808D8">
            <w:pPr>
              <w:rPr>
                <w:sz w:val="18"/>
                <w:szCs w:val="18"/>
              </w:rPr>
            </w:pPr>
            <w:r w:rsidRPr="003403F9">
              <w:rPr>
                <w:rFonts w:hint="eastAsia"/>
                <w:sz w:val="18"/>
                <w:szCs w:val="18"/>
              </w:rPr>
              <w:t>2014.7.28</w:t>
            </w:r>
          </w:p>
        </w:tc>
        <w:tc>
          <w:tcPr>
            <w:tcW w:w="1721" w:type="dxa"/>
            <w:hideMark/>
          </w:tcPr>
          <w:p w14:paraId="2AF0BAC9"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12津天联</w:t>
            </w:r>
          </w:p>
        </w:tc>
        <w:tc>
          <w:tcPr>
            <w:tcW w:w="3827" w:type="dxa"/>
            <w:hideMark/>
          </w:tcPr>
          <w:p w14:paraId="703A743A"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1.母公司深陷债务危机 2.对母公司连带担保责任 3.面临大量诉讼</w:t>
            </w:r>
          </w:p>
        </w:tc>
        <w:tc>
          <w:tcPr>
            <w:tcW w:w="1497" w:type="dxa"/>
            <w:hideMark/>
          </w:tcPr>
          <w:p w14:paraId="0D89D2A7"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否</w:t>
            </w:r>
          </w:p>
        </w:tc>
      </w:tr>
      <w:tr w:rsidR="007D0A74" w:rsidRPr="003403F9" w14:paraId="222C5094" w14:textId="77777777" w:rsidTr="00D07122">
        <w:trPr>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231B34AA" w14:textId="77777777" w:rsidR="00F808D8" w:rsidRPr="003403F9" w:rsidRDefault="00F808D8" w:rsidP="00F808D8">
            <w:pPr>
              <w:rPr>
                <w:sz w:val="18"/>
                <w:szCs w:val="18"/>
              </w:rPr>
            </w:pPr>
            <w:r w:rsidRPr="003403F9">
              <w:rPr>
                <w:rFonts w:hint="eastAsia"/>
                <w:sz w:val="18"/>
                <w:szCs w:val="18"/>
              </w:rPr>
              <w:t>2014.08.25</w:t>
            </w:r>
          </w:p>
          <w:p w14:paraId="65C01F05" w14:textId="77777777" w:rsidR="00F808D8" w:rsidRPr="003403F9" w:rsidRDefault="00F808D8" w:rsidP="00F808D8">
            <w:pPr>
              <w:rPr>
                <w:sz w:val="18"/>
                <w:szCs w:val="18"/>
              </w:rPr>
            </w:pPr>
            <w:r w:rsidRPr="003403F9">
              <w:rPr>
                <w:rFonts w:hint="eastAsia"/>
                <w:sz w:val="18"/>
                <w:szCs w:val="18"/>
              </w:rPr>
              <w:t>2016.08.22</w:t>
            </w:r>
          </w:p>
        </w:tc>
        <w:tc>
          <w:tcPr>
            <w:tcW w:w="1721" w:type="dxa"/>
            <w:hideMark/>
          </w:tcPr>
          <w:p w14:paraId="1672E4AD"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13华珠债</w:t>
            </w:r>
          </w:p>
        </w:tc>
        <w:tc>
          <w:tcPr>
            <w:tcW w:w="3827" w:type="dxa"/>
            <w:hideMark/>
          </w:tcPr>
          <w:p w14:paraId="50BB7CDD"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担保人未履约</w:t>
            </w:r>
          </w:p>
        </w:tc>
        <w:tc>
          <w:tcPr>
            <w:tcW w:w="1497" w:type="dxa"/>
            <w:hideMark/>
          </w:tcPr>
          <w:p w14:paraId="43B21715"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否</w:t>
            </w:r>
          </w:p>
        </w:tc>
      </w:tr>
      <w:tr w:rsidR="007D0A74" w:rsidRPr="003403F9" w14:paraId="33B15673" w14:textId="77777777" w:rsidTr="00D07122">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191C1057" w14:textId="77777777" w:rsidR="00F808D8" w:rsidRPr="003403F9" w:rsidRDefault="00F808D8" w:rsidP="00F808D8">
            <w:pPr>
              <w:rPr>
                <w:sz w:val="18"/>
                <w:szCs w:val="18"/>
              </w:rPr>
            </w:pPr>
            <w:r w:rsidRPr="003403F9">
              <w:rPr>
                <w:rFonts w:hint="eastAsia"/>
                <w:sz w:val="18"/>
                <w:szCs w:val="18"/>
              </w:rPr>
              <w:t>2014.12.27</w:t>
            </w:r>
          </w:p>
        </w:tc>
        <w:tc>
          <w:tcPr>
            <w:tcW w:w="1721" w:type="dxa"/>
            <w:hideMark/>
          </w:tcPr>
          <w:p w14:paraId="64AB9386"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11华锐01</w:t>
            </w:r>
          </w:p>
        </w:tc>
        <w:tc>
          <w:tcPr>
            <w:tcW w:w="3827" w:type="dxa"/>
            <w:hideMark/>
          </w:tcPr>
          <w:p w14:paraId="2547652E"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1.盈利能力呈持续下行态势 2.经营现金持续净流出 3.现金比率下降</w:t>
            </w:r>
          </w:p>
        </w:tc>
        <w:tc>
          <w:tcPr>
            <w:tcW w:w="1497" w:type="dxa"/>
            <w:hideMark/>
          </w:tcPr>
          <w:p w14:paraId="3F0165F6"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是（资本公积金转增股本）</w:t>
            </w:r>
          </w:p>
        </w:tc>
      </w:tr>
      <w:tr w:rsidR="007D0A74" w:rsidRPr="003403F9" w14:paraId="437A693F" w14:textId="77777777" w:rsidTr="00D07122">
        <w:trPr>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354E4994" w14:textId="77777777" w:rsidR="00F808D8" w:rsidRPr="003403F9" w:rsidRDefault="00F808D8" w:rsidP="00F808D8">
            <w:pPr>
              <w:rPr>
                <w:sz w:val="18"/>
                <w:szCs w:val="18"/>
              </w:rPr>
            </w:pPr>
            <w:r w:rsidRPr="003403F9">
              <w:rPr>
                <w:rFonts w:hint="eastAsia"/>
                <w:sz w:val="18"/>
                <w:szCs w:val="18"/>
              </w:rPr>
              <w:t>2015.01.27</w:t>
            </w:r>
          </w:p>
        </w:tc>
        <w:tc>
          <w:tcPr>
            <w:tcW w:w="1721" w:type="dxa"/>
            <w:hideMark/>
          </w:tcPr>
          <w:p w14:paraId="17697767"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12东飞01</w:t>
            </w:r>
          </w:p>
        </w:tc>
        <w:tc>
          <w:tcPr>
            <w:tcW w:w="3827" w:type="dxa"/>
            <w:hideMark/>
          </w:tcPr>
          <w:p w14:paraId="44166C94"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1.市县政府融资平台管理不规范 2.保人东台交投以公告的形式撇清偿付责任，声明只担保信用评级，不担保债券偿还责任</w:t>
            </w:r>
          </w:p>
        </w:tc>
        <w:tc>
          <w:tcPr>
            <w:tcW w:w="1497" w:type="dxa"/>
            <w:hideMark/>
          </w:tcPr>
          <w:p w14:paraId="2B505284"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否</w:t>
            </w:r>
          </w:p>
        </w:tc>
      </w:tr>
      <w:tr w:rsidR="007D0A74" w:rsidRPr="003403F9" w14:paraId="6E45B0DC" w14:textId="77777777" w:rsidTr="00D07122">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4A2460D1" w14:textId="77777777" w:rsidR="00F808D8" w:rsidRPr="003403F9" w:rsidRDefault="00F808D8" w:rsidP="00F808D8">
            <w:pPr>
              <w:rPr>
                <w:sz w:val="18"/>
                <w:szCs w:val="18"/>
              </w:rPr>
            </w:pPr>
            <w:r w:rsidRPr="003403F9">
              <w:rPr>
                <w:rFonts w:hint="eastAsia"/>
                <w:sz w:val="18"/>
                <w:szCs w:val="18"/>
              </w:rPr>
              <w:t>2015.02.04</w:t>
            </w:r>
          </w:p>
        </w:tc>
        <w:tc>
          <w:tcPr>
            <w:tcW w:w="1721" w:type="dxa"/>
            <w:hideMark/>
          </w:tcPr>
          <w:p w14:paraId="70A2FDFA"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12蓝博01</w:t>
            </w:r>
          </w:p>
        </w:tc>
        <w:tc>
          <w:tcPr>
            <w:tcW w:w="3827" w:type="dxa"/>
            <w:hideMark/>
          </w:tcPr>
          <w:p w14:paraId="37F647AC"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1.债务逾期 2.现金流紧张 3.资产受限及涉诉 4.担保人失信</w:t>
            </w:r>
          </w:p>
        </w:tc>
        <w:tc>
          <w:tcPr>
            <w:tcW w:w="1497" w:type="dxa"/>
            <w:hideMark/>
          </w:tcPr>
          <w:p w14:paraId="7E286207"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否</w:t>
            </w:r>
          </w:p>
        </w:tc>
      </w:tr>
      <w:tr w:rsidR="007D0A74" w:rsidRPr="003403F9" w14:paraId="310B5770" w14:textId="77777777" w:rsidTr="00D07122">
        <w:trPr>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029ECDC1" w14:textId="77777777" w:rsidR="00F808D8" w:rsidRPr="003403F9" w:rsidRDefault="00F808D8" w:rsidP="00F808D8">
            <w:pPr>
              <w:rPr>
                <w:sz w:val="18"/>
                <w:szCs w:val="18"/>
              </w:rPr>
            </w:pPr>
            <w:r w:rsidRPr="003403F9">
              <w:rPr>
                <w:rFonts w:hint="eastAsia"/>
                <w:sz w:val="18"/>
                <w:szCs w:val="18"/>
              </w:rPr>
              <w:t>2015.02.05</w:t>
            </w:r>
          </w:p>
        </w:tc>
        <w:tc>
          <w:tcPr>
            <w:tcW w:w="1721" w:type="dxa"/>
            <w:hideMark/>
          </w:tcPr>
          <w:p w14:paraId="214812E6"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12致富债</w:t>
            </w:r>
          </w:p>
        </w:tc>
        <w:tc>
          <w:tcPr>
            <w:tcW w:w="3827" w:type="dxa"/>
            <w:hideMark/>
          </w:tcPr>
          <w:p w14:paraId="6509B45B"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1.因环保标准停产改造只有投入没有盈利导致现金流紧张 2.担保人违约</w:t>
            </w:r>
          </w:p>
        </w:tc>
        <w:tc>
          <w:tcPr>
            <w:tcW w:w="1497" w:type="dxa"/>
            <w:hideMark/>
          </w:tcPr>
          <w:p w14:paraId="4058FDBF"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否</w:t>
            </w:r>
          </w:p>
        </w:tc>
      </w:tr>
      <w:tr w:rsidR="007D0A74" w:rsidRPr="003403F9" w14:paraId="64EEDA2C" w14:textId="77777777" w:rsidTr="00D07122">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1B262F5E" w14:textId="77777777" w:rsidR="00F808D8" w:rsidRPr="003403F9" w:rsidRDefault="00F808D8" w:rsidP="00F808D8">
            <w:pPr>
              <w:rPr>
                <w:sz w:val="18"/>
                <w:szCs w:val="18"/>
              </w:rPr>
            </w:pPr>
            <w:r w:rsidRPr="003403F9">
              <w:rPr>
                <w:rFonts w:hint="eastAsia"/>
                <w:sz w:val="18"/>
                <w:szCs w:val="18"/>
              </w:rPr>
              <w:t>2015.04.07</w:t>
            </w:r>
          </w:p>
        </w:tc>
        <w:tc>
          <w:tcPr>
            <w:tcW w:w="1721" w:type="dxa"/>
            <w:hideMark/>
          </w:tcPr>
          <w:p w14:paraId="22F3EE29"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12湘鄂债</w:t>
            </w:r>
          </w:p>
        </w:tc>
        <w:tc>
          <w:tcPr>
            <w:tcW w:w="3827" w:type="dxa"/>
            <w:hideMark/>
          </w:tcPr>
          <w:p w14:paraId="0304598A"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 限制“三公消费”导致中高端酒楼市场低迷 2.盲目转型导致资金压力增大</w:t>
            </w:r>
          </w:p>
        </w:tc>
        <w:tc>
          <w:tcPr>
            <w:tcW w:w="1497" w:type="dxa"/>
            <w:hideMark/>
          </w:tcPr>
          <w:p w14:paraId="58EBB0EA"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是（代偿，上市公司壳价值）</w:t>
            </w:r>
          </w:p>
        </w:tc>
      </w:tr>
      <w:tr w:rsidR="007D0A74" w:rsidRPr="003403F9" w14:paraId="76FBD805" w14:textId="77777777" w:rsidTr="00D07122">
        <w:trPr>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3A34C0AC" w14:textId="77777777" w:rsidR="00F808D8" w:rsidRPr="003403F9" w:rsidRDefault="00F808D8" w:rsidP="00F808D8">
            <w:pPr>
              <w:rPr>
                <w:sz w:val="18"/>
                <w:szCs w:val="18"/>
              </w:rPr>
            </w:pPr>
            <w:r w:rsidRPr="003403F9">
              <w:rPr>
                <w:rFonts w:hint="eastAsia"/>
                <w:sz w:val="18"/>
                <w:szCs w:val="18"/>
              </w:rPr>
              <w:t>2015.04.12</w:t>
            </w:r>
          </w:p>
        </w:tc>
        <w:tc>
          <w:tcPr>
            <w:tcW w:w="1721" w:type="dxa"/>
            <w:hideMark/>
          </w:tcPr>
          <w:p w14:paraId="14D05589" w14:textId="77777777" w:rsidR="00F808D8" w:rsidRPr="003403F9" w:rsidRDefault="00F808D8" w:rsidP="008711DB">
            <w:pPr>
              <w:jc w:val="left"/>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14波鸿CP001</w:t>
            </w:r>
          </w:p>
        </w:tc>
        <w:tc>
          <w:tcPr>
            <w:tcW w:w="3827" w:type="dxa"/>
            <w:hideMark/>
          </w:tcPr>
          <w:p w14:paraId="176E3473"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 在资金划转过程中，因资金调度和操作时间原因</w:t>
            </w:r>
          </w:p>
        </w:tc>
        <w:tc>
          <w:tcPr>
            <w:tcW w:w="1497" w:type="dxa"/>
            <w:hideMark/>
          </w:tcPr>
          <w:p w14:paraId="79DEE4C8"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是</w:t>
            </w:r>
          </w:p>
        </w:tc>
      </w:tr>
      <w:tr w:rsidR="008711DB" w:rsidRPr="003403F9" w14:paraId="6834D232" w14:textId="77777777" w:rsidTr="00D07122">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369B3253" w14:textId="77777777" w:rsidR="00F808D8" w:rsidRPr="003403F9" w:rsidRDefault="00F808D8" w:rsidP="00F808D8">
            <w:pPr>
              <w:rPr>
                <w:sz w:val="18"/>
                <w:szCs w:val="18"/>
              </w:rPr>
            </w:pPr>
            <w:r w:rsidRPr="003403F9">
              <w:rPr>
                <w:rFonts w:hint="eastAsia"/>
                <w:sz w:val="18"/>
                <w:szCs w:val="18"/>
              </w:rPr>
              <w:t>2015.04.21</w:t>
            </w:r>
          </w:p>
        </w:tc>
        <w:tc>
          <w:tcPr>
            <w:tcW w:w="1721" w:type="dxa"/>
            <w:hideMark/>
          </w:tcPr>
          <w:p w14:paraId="7AE67363" w14:textId="77777777" w:rsidR="00F808D8" w:rsidRPr="003403F9" w:rsidRDefault="00F808D8" w:rsidP="008711DB">
            <w:pPr>
              <w:jc w:val="left"/>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11天威MTN2</w:t>
            </w:r>
          </w:p>
        </w:tc>
        <w:tc>
          <w:tcPr>
            <w:tcW w:w="3827" w:type="dxa"/>
            <w:vMerge w:val="restart"/>
            <w:hideMark/>
          </w:tcPr>
          <w:p w14:paraId="75E5A9FA" w14:textId="77777777" w:rsidR="00F808D8" w:rsidRPr="003403F9" w:rsidRDefault="00F808D8" w:rsidP="00F808D8">
            <w:pPr>
              <w:jc w:val="left"/>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 行业层面：（1）市场供需极度不平衡，产能严重过剩；</w:t>
            </w:r>
          </w:p>
          <w:p w14:paraId="06B6D655" w14:textId="77777777" w:rsidR="00F808D8" w:rsidRPr="003403F9" w:rsidRDefault="00F808D8" w:rsidP="00F808D8">
            <w:pPr>
              <w:jc w:val="left"/>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 xml:space="preserve">（2）光伏过剩+出口依赖、欧盟双反政策；                   </w:t>
            </w:r>
            <w:r w:rsidR="00802471" w:rsidRPr="003403F9">
              <w:rPr>
                <w:rFonts w:hint="eastAsia"/>
                <w:sz w:val="18"/>
                <w:szCs w:val="18"/>
              </w:rPr>
              <w:t>（3）</w:t>
            </w:r>
            <w:r w:rsidRPr="003403F9">
              <w:rPr>
                <w:rFonts w:hint="eastAsia"/>
                <w:sz w:val="18"/>
                <w:szCs w:val="18"/>
              </w:rPr>
              <w:t>风电过剩+美国对我国风塔反倾销、反补</w:t>
            </w:r>
            <w:r w:rsidRPr="003403F9">
              <w:rPr>
                <w:rFonts w:hint="eastAsia"/>
                <w:sz w:val="18"/>
                <w:szCs w:val="18"/>
              </w:rPr>
              <w:lastRenderedPageBreak/>
              <w:t>贴调查</w:t>
            </w:r>
          </w:p>
          <w:p w14:paraId="2F492DC2" w14:textId="77777777" w:rsidR="00F808D8" w:rsidRPr="003403F9" w:rsidRDefault="00F808D8" w:rsidP="00D42362">
            <w:pPr>
              <w:jc w:val="left"/>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2. 公司层面：</w:t>
            </w:r>
            <w:r w:rsidR="00802471" w:rsidRPr="003403F9">
              <w:rPr>
                <w:rFonts w:hint="eastAsia"/>
                <w:sz w:val="18"/>
                <w:szCs w:val="18"/>
              </w:rPr>
              <w:t>（1）</w:t>
            </w:r>
            <w:r w:rsidRPr="003403F9">
              <w:rPr>
                <w:rFonts w:hint="eastAsia"/>
                <w:sz w:val="18"/>
                <w:szCs w:val="18"/>
              </w:rPr>
              <w:t>自身经营不佳，兵装弃军保帅</w:t>
            </w:r>
            <w:r w:rsidR="00802471" w:rsidRPr="003403F9">
              <w:rPr>
                <w:rFonts w:hint="eastAsia"/>
                <w:sz w:val="18"/>
                <w:szCs w:val="18"/>
              </w:rPr>
              <w:t>；（2）</w:t>
            </w:r>
            <w:r w:rsidRPr="003403F9">
              <w:rPr>
                <w:rFonts w:hint="eastAsia"/>
                <w:sz w:val="18"/>
                <w:szCs w:val="18"/>
              </w:rPr>
              <w:t xml:space="preserve">企业财务数据远逊于行业平均水平                   </w:t>
            </w:r>
            <w:r w:rsidR="00802471" w:rsidRPr="003403F9">
              <w:rPr>
                <w:rFonts w:hint="eastAsia"/>
                <w:sz w:val="18"/>
                <w:szCs w:val="18"/>
              </w:rPr>
              <w:t>（3）</w:t>
            </w:r>
            <w:r w:rsidRPr="003403F9">
              <w:rPr>
                <w:rFonts w:hint="eastAsia"/>
                <w:sz w:val="18"/>
                <w:szCs w:val="18"/>
              </w:rPr>
              <w:t>盲目扩张规模导致资金链紧张</w:t>
            </w:r>
            <w:r w:rsidR="00802471" w:rsidRPr="003403F9">
              <w:rPr>
                <w:rFonts w:hint="eastAsia"/>
                <w:sz w:val="18"/>
                <w:szCs w:val="18"/>
              </w:rPr>
              <w:t>；</w:t>
            </w:r>
            <w:r w:rsidR="00D42362">
              <w:rPr>
                <w:rFonts w:hint="eastAsia"/>
                <w:sz w:val="18"/>
                <w:szCs w:val="18"/>
              </w:rPr>
              <w:t xml:space="preserve">             </w:t>
            </w:r>
            <w:r w:rsidR="00802471" w:rsidRPr="003403F9">
              <w:rPr>
                <w:rFonts w:hint="eastAsia"/>
                <w:sz w:val="18"/>
                <w:szCs w:val="18"/>
              </w:rPr>
              <w:t>（4）</w:t>
            </w:r>
            <w:r w:rsidRPr="003403F9">
              <w:rPr>
                <w:rFonts w:hint="eastAsia"/>
                <w:sz w:val="18"/>
                <w:szCs w:val="18"/>
              </w:rPr>
              <w:t>评级异常下调</w:t>
            </w:r>
          </w:p>
        </w:tc>
        <w:tc>
          <w:tcPr>
            <w:tcW w:w="1497" w:type="dxa"/>
            <w:vMerge w:val="restart"/>
            <w:hideMark/>
          </w:tcPr>
          <w:p w14:paraId="256D2BC4"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lastRenderedPageBreak/>
              <w:t>否（破产重组）</w:t>
            </w:r>
          </w:p>
        </w:tc>
      </w:tr>
      <w:tr w:rsidR="006E435A" w:rsidRPr="003403F9" w14:paraId="3847683A" w14:textId="77777777" w:rsidTr="00D07122">
        <w:trPr>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4D70B9C1" w14:textId="77777777" w:rsidR="00F808D8" w:rsidRPr="003403F9" w:rsidRDefault="00F808D8" w:rsidP="00F808D8">
            <w:pPr>
              <w:rPr>
                <w:sz w:val="18"/>
                <w:szCs w:val="18"/>
              </w:rPr>
            </w:pPr>
            <w:r w:rsidRPr="003403F9">
              <w:rPr>
                <w:rFonts w:hint="eastAsia"/>
                <w:sz w:val="18"/>
                <w:szCs w:val="18"/>
              </w:rPr>
              <w:t>2015.12.30</w:t>
            </w:r>
          </w:p>
        </w:tc>
        <w:tc>
          <w:tcPr>
            <w:tcW w:w="1721" w:type="dxa"/>
            <w:hideMark/>
          </w:tcPr>
          <w:p w14:paraId="78930909" w14:textId="77777777" w:rsidR="00F808D8" w:rsidRPr="003403F9" w:rsidRDefault="00F808D8" w:rsidP="008711DB">
            <w:pPr>
              <w:jc w:val="left"/>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12天威PPN001</w:t>
            </w:r>
          </w:p>
        </w:tc>
        <w:tc>
          <w:tcPr>
            <w:tcW w:w="3827" w:type="dxa"/>
            <w:vMerge/>
            <w:hideMark/>
          </w:tcPr>
          <w:p w14:paraId="3BCE9C00"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p>
        </w:tc>
        <w:tc>
          <w:tcPr>
            <w:tcW w:w="1497" w:type="dxa"/>
            <w:vMerge/>
            <w:hideMark/>
          </w:tcPr>
          <w:p w14:paraId="00437E0D"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p>
        </w:tc>
      </w:tr>
      <w:tr w:rsidR="006E435A" w:rsidRPr="003403F9" w14:paraId="64AAE11B" w14:textId="77777777" w:rsidTr="00D07122">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2676590F" w14:textId="77777777" w:rsidR="00F808D8" w:rsidRPr="003403F9" w:rsidRDefault="00F808D8" w:rsidP="00F808D8">
            <w:pPr>
              <w:rPr>
                <w:sz w:val="18"/>
                <w:szCs w:val="18"/>
              </w:rPr>
            </w:pPr>
            <w:r w:rsidRPr="003403F9">
              <w:rPr>
                <w:rFonts w:hint="eastAsia"/>
                <w:sz w:val="18"/>
                <w:szCs w:val="18"/>
              </w:rPr>
              <w:lastRenderedPageBreak/>
              <w:t>2016.03.28</w:t>
            </w:r>
          </w:p>
        </w:tc>
        <w:tc>
          <w:tcPr>
            <w:tcW w:w="1721" w:type="dxa"/>
            <w:hideMark/>
          </w:tcPr>
          <w:p w14:paraId="25434A1A" w14:textId="77777777" w:rsidR="00F808D8" w:rsidRPr="003403F9" w:rsidRDefault="00F808D8" w:rsidP="008711DB">
            <w:pPr>
              <w:jc w:val="left"/>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13天威PPN001</w:t>
            </w:r>
          </w:p>
        </w:tc>
        <w:tc>
          <w:tcPr>
            <w:tcW w:w="3827" w:type="dxa"/>
            <w:vMerge/>
            <w:hideMark/>
          </w:tcPr>
          <w:p w14:paraId="217E7D05"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p>
        </w:tc>
        <w:tc>
          <w:tcPr>
            <w:tcW w:w="1497" w:type="dxa"/>
            <w:vMerge/>
            <w:hideMark/>
          </w:tcPr>
          <w:p w14:paraId="0C8EFDCA"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p>
        </w:tc>
      </w:tr>
      <w:tr w:rsidR="006E435A" w:rsidRPr="003403F9" w14:paraId="18F6009D" w14:textId="77777777" w:rsidTr="00D07122">
        <w:trPr>
          <w:trHeight w:val="865"/>
        </w:trPr>
        <w:tc>
          <w:tcPr>
            <w:cnfStyle w:val="001000000000" w:firstRow="0" w:lastRow="0" w:firstColumn="1" w:lastColumn="0" w:oddVBand="0" w:evenVBand="0" w:oddHBand="0" w:evenHBand="0" w:firstRowFirstColumn="0" w:firstRowLastColumn="0" w:lastRowFirstColumn="0" w:lastRowLastColumn="0"/>
            <w:tcW w:w="1251" w:type="dxa"/>
            <w:hideMark/>
          </w:tcPr>
          <w:p w14:paraId="0A8AC7E4" w14:textId="77777777" w:rsidR="00F808D8" w:rsidRPr="003403F9" w:rsidRDefault="00F808D8" w:rsidP="00F808D8">
            <w:pPr>
              <w:rPr>
                <w:sz w:val="18"/>
                <w:szCs w:val="18"/>
              </w:rPr>
            </w:pPr>
            <w:r w:rsidRPr="003403F9">
              <w:rPr>
                <w:rFonts w:hint="eastAsia"/>
                <w:sz w:val="18"/>
                <w:szCs w:val="18"/>
              </w:rPr>
              <w:lastRenderedPageBreak/>
              <w:t>2016.04.21</w:t>
            </w:r>
          </w:p>
        </w:tc>
        <w:tc>
          <w:tcPr>
            <w:tcW w:w="1721" w:type="dxa"/>
            <w:hideMark/>
          </w:tcPr>
          <w:p w14:paraId="09232BB5" w14:textId="77777777" w:rsidR="00F808D8" w:rsidRPr="003403F9" w:rsidRDefault="00F808D8" w:rsidP="008711DB">
            <w:pPr>
              <w:jc w:val="left"/>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11天威MTN2</w:t>
            </w:r>
          </w:p>
        </w:tc>
        <w:tc>
          <w:tcPr>
            <w:tcW w:w="3827" w:type="dxa"/>
            <w:vMerge/>
            <w:hideMark/>
          </w:tcPr>
          <w:p w14:paraId="255062DF"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p>
        </w:tc>
        <w:tc>
          <w:tcPr>
            <w:tcW w:w="1497" w:type="dxa"/>
            <w:vMerge/>
            <w:hideMark/>
          </w:tcPr>
          <w:p w14:paraId="17EDCD9F"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p>
        </w:tc>
      </w:tr>
      <w:tr w:rsidR="006E435A" w:rsidRPr="003403F9" w14:paraId="31BC4803" w14:textId="77777777" w:rsidTr="00D0712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251" w:type="dxa"/>
            <w:hideMark/>
          </w:tcPr>
          <w:p w14:paraId="30825530" w14:textId="77777777" w:rsidR="00F808D8" w:rsidRPr="003403F9" w:rsidRDefault="00F808D8" w:rsidP="00F808D8">
            <w:pPr>
              <w:rPr>
                <w:sz w:val="18"/>
                <w:szCs w:val="18"/>
              </w:rPr>
            </w:pPr>
            <w:r w:rsidRPr="003403F9">
              <w:rPr>
                <w:rFonts w:hint="eastAsia"/>
                <w:sz w:val="18"/>
                <w:szCs w:val="18"/>
              </w:rPr>
              <w:t>2016.05.12</w:t>
            </w:r>
          </w:p>
        </w:tc>
        <w:tc>
          <w:tcPr>
            <w:tcW w:w="1721" w:type="dxa"/>
            <w:hideMark/>
          </w:tcPr>
          <w:p w14:paraId="130AD73A" w14:textId="77777777" w:rsidR="00F808D8" w:rsidRPr="003403F9" w:rsidRDefault="00F808D8" w:rsidP="008711DB">
            <w:pPr>
              <w:jc w:val="left"/>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11威利MTN1</w:t>
            </w:r>
          </w:p>
        </w:tc>
        <w:tc>
          <w:tcPr>
            <w:tcW w:w="3827" w:type="dxa"/>
            <w:vMerge/>
            <w:hideMark/>
          </w:tcPr>
          <w:p w14:paraId="21EF75CF"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p>
        </w:tc>
        <w:tc>
          <w:tcPr>
            <w:tcW w:w="1497" w:type="dxa"/>
            <w:vMerge/>
            <w:hideMark/>
          </w:tcPr>
          <w:p w14:paraId="7A874057"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p>
        </w:tc>
      </w:tr>
      <w:tr w:rsidR="008711DB" w:rsidRPr="003403F9" w14:paraId="259CDF42" w14:textId="77777777" w:rsidTr="00D07122">
        <w:tc>
          <w:tcPr>
            <w:cnfStyle w:val="001000000000" w:firstRow="0" w:lastRow="0" w:firstColumn="1" w:lastColumn="0" w:oddVBand="0" w:evenVBand="0" w:oddHBand="0" w:evenHBand="0" w:firstRowFirstColumn="0" w:firstRowLastColumn="0" w:lastRowFirstColumn="0" w:lastRowLastColumn="0"/>
            <w:tcW w:w="1251" w:type="dxa"/>
          </w:tcPr>
          <w:p w14:paraId="1F235F0D" w14:textId="77777777" w:rsidR="00F808D8" w:rsidRPr="003403F9" w:rsidRDefault="00F808D8" w:rsidP="00E539D0">
            <w:pPr>
              <w:rPr>
                <w:sz w:val="18"/>
                <w:szCs w:val="18"/>
              </w:rPr>
            </w:pPr>
            <w:r w:rsidRPr="003403F9">
              <w:rPr>
                <w:rFonts w:hint="eastAsia"/>
                <w:sz w:val="18"/>
                <w:szCs w:val="18"/>
              </w:rPr>
              <w:t>2015.05.25</w:t>
            </w:r>
          </w:p>
        </w:tc>
        <w:tc>
          <w:tcPr>
            <w:tcW w:w="1721" w:type="dxa"/>
          </w:tcPr>
          <w:p w14:paraId="2B0245E6" w14:textId="77777777" w:rsidR="00F808D8" w:rsidRPr="003403F9" w:rsidRDefault="008711DB" w:rsidP="00E539D0">
            <w:pPr>
              <w:cnfStyle w:val="000000000000" w:firstRow="0" w:lastRow="0" w:firstColumn="0" w:lastColumn="0" w:oddVBand="0" w:evenVBand="0" w:oddHBand="0" w:evenHBand="0" w:firstRowFirstColumn="0" w:firstRowLastColumn="0" w:lastRowFirstColumn="0" w:lastRowLastColumn="0"/>
              <w:rPr>
                <w:sz w:val="18"/>
                <w:szCs w:val="18"/>
              </w:rPr>
            </w:pPr>
            <w:r w:rsidRPr="003403F9">
              <w:rPr>
                <w:sz w:val="18"/>
                <w:szCs w:val="18"/>
              </w:rPr>
              <w:t>1</w:t>
            </w:r>
            <w:r w:rsidR="00F808D8" w:rsidRPr="003403F9">
              <w:rPr>
                <w:rFonts w:hint="eastAsia"/>
                <w:sz w:val="18"/>
                <w:szCs w:val="18"/>
              </w:rPr>
              <w:t>2中富01</w:t>
            </w:r>
          </w:p>
        </w:tc>
        <w:tc>
          <w:tcPr>
            <w:tcW w:w="3827" w:type="dxa"/>
          </w:tcPr>
          <w:p w14:paraId="114049AC" w14:textId="77777777" w:rsidR="00F808D8" w:rsidRPr="003403F9" w:rsidRDefault="00F808D8" w:rsidP="00E539D0">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1.下游饮料行业增速放缓 2.主要三大客户订单量减少以及销售价格明显下降</w:t>
            </w:r>
          </w:p>
        </w:tc>
        <w:tc>
          <w:tcPr>
            <w:tcW w:w="1497" w:type="dxa"/>
          </w:tcPr>
          <w:p w14:paraId="6A56F90A" w14:textId="77777777" w:rsidR="00F808D8" w:rsidRPr="003403F9" w:rsidRDefault="00F808D8" w:rsidP="00E539D0">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是</w:t>
            </w:r>
          </w:p>
        </w:tc>
      </w:tr>
      <w:tr w:rsidR="007D0A74" w:rsidRPr="003403F9" w14:paraId="22EAA4AA" w14:textId="77777777" w:rsidTr="00D07122">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0E2DACAA" w14:textId="77777777" w:rsidR="00F808D8" w:rsidRPr="003403F9" w:rsidRDefault="00F808D8" w:rsidP="00F808D8">
            <w:pPr>
              <w:rPr>
                <w:sz w:val="18"/>
                <w:szCs w:val="18"/>
              </w:rPr>
            </w:pPr>
            <w:r w:rsidRPr="003403F9">
              <w:rPr>
                <w:rFonts w:hint="eastAsia"/>
                <w:sz w:val="18"/>
                <w:szCs w:val="18"/>
              </w:rPr>
              <w:t>2017.03.28</w:t>
            </w:r>
          </w:p>
        </w:tc>
        <w:tc>
          <w:tcPr>
            <w:tcW w:w="1721" w:type="dxa"/>
            <w:hideMark/>
          </w:tcPr>
          <w:p w14:paraId="0945A664" w14:textId="77777777" w:rsidR="00F808D8" w:rsidRPr="003403F9" w:rsidRDefault="00F808D8" w:rsidP="008711DB">
            <w:pPr>
              <w:jc w:val="left"/>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12珠中富MTN1</w:t>
            </w:r>
          </w:p>
        </w:tc>
        <w:tc>
          <w:tcPr>
            <w:tcW w:w="3827" w:type="dxa"/>
            <w:hideMark/>
          </w:tcPr>
          <w:p w14:paraId="500CF962"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3.股东变更等因素与贷款协议不符，资金请求遭到银团拒绝，从而最终触发公司资金链断裂</w:t>
            </w:r>
          </w:p>
        </w:tc>
        <w:tc>
          <w:tcPr>
            <w:tcW w:w="1497" w:type="dxa"/>
            <w:hideMark/>
          </w:tcPr>
          <w:p w14:paraId="1CC80124"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是</w:t>
            </w:r>
          </w:p>
          <w:p w14:paraId="3FE08211"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p>
        </w:tc>
      </w:tr>
      <w:tr w:rsidR="008711DB" w:rsidRPr="003403F9" w14:paraId="4D913CE8" w14:textId="77777777" w:rsidTr="00D07122">
        <w:trPr>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1EBBC31C" w14:textId="77777777" w:rsidR="00F808D8" w:rsidRPr="003403F9" w:rsidRDefault="00F808D8" w:rsidP="00F808D8">
            <w:pPr>
              <w:rPr>
                <w:sz w:val="18"/>
                <w:szCs w:val="18"/>
              </w:rPr>
            </w:pPr>
            <w:r w:rsidRPr="003403F9">
              <w:rPr>
                <w:rFonts w:hint="eastAsia"/>
                <w:sz w:val="18"/>
                <w:szCs w:val="18"/>
              </w:rPr>
              <w:t>2015.07.15</w:t>
            </w:r>
          </w:p>
        </w:tc>
        <w:tc>
          <w:tcPr>
            <w:tcW w:w="1721" w:type="dxa"/>
            <w:hideMark/>
          </w:tcPr>
          <w:p w14:paraId="2438C93D"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13大宏债</w:t>
            </w:r>
          </w:p>
        </w:tc>
        <w:tc>
          <w:tcPr>
            <w:tcW w:w="3827" w:type="dxa"/>
            <w:hideMark/>
          </w:tcPr>
          <w:p w14:paraId="318CE840"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担保方的射阳县城投提出的有条件进行代偿，挑战担保的契约精神</w:t>
            </w:r>
          </w:p>
        </w:tc>
        <w:tc>
          <w:tcPr>
            <w:tcW w:w="1497" w:type="dxa"/>
            <w:shd w:val="clear" w:color="auto" w:fill="D9E2F3" w:themeFill="accent5" w:themeFillTint="33"/>
            <w:hideMark/>
          </w:tcPr>
          <w:p w14:paraId="05B6B6D8" w14:textId="77777777" w:rsidR="00F808D8" w:rsidRPr="003403F9" w:rsidRDefault="00802471"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是（地方政府救）</w:t>
            </w:r>
          </w:p>
        </w:tc>
      </w:tr>
      <w:tr w:rsidR="007D0A74" w:rsidRPr="003403F9" w14:paraId="419526BB" w14:textId="77777777" w:rsidTr="00D07122">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57DA7236" w14:textId="77777777" w:rsidR="00F808D8" w:rsidRPr="003403F9" w:rsidRDefault="00F808D8" w:rsidP="00F808D8">
            <w:pPr>
              <w:rPr>
                <w:sz w:val="18"/>
                <w:szCs w:val="18"/>
              </w:rPr>
            </w:pPr>
            <w:r w:rsidRPr="003403F9">
              <w:rPr>
                <w:rFonts w:hint="eastAsia"/>
                <w:sz w:val="18"/>
                <w:szCs w:val="18"/>
              </w:rPr>
              <w:t>2015.10.13</w:t>
            </w:r>
          </w:p>
        </w:tc>
        <w:tc>
          <w:tcPr>
            <w:tcW w:w="1721" w:type="dxa"/>
            <w:hideMark/>
          </w:tcPr>
          <w:p w14:paraId="725C6AF7" w14:textId="77777777" w:rsidR="00F808D8" w:rsidRPr="003403F9" w:rsidRDefault="00F808D8" w:rsidP="008711DB">
            <w:pPr>
              <w:jc w:val="left"/>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10英利MTN1</w:t>
            </w:r>
          </w:p>
        </w:tc>
        <w:tc>
          <w:tcPr>
            <w:tcW w:w="3827" w:type="dxa"/>
            <w:hideMark/>
          </w:tcPr>
          <w:p w14:paraId="5E806E67"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1.光伏组件行业景气度下降 2.关联企业占用运营资金，导致公司开工率不足盈利下降 3.流动资产大规模被关联方占用</w:t>
            </w:r>
          </w:p>
        </w:tc>
        <w:tc>
          <w:tcPr>
            <w:tcW w:w="1497" w:type="dxa"/>
            <w:hideMark/>
          </w:tcPr>
          <w:p w14:paraId="00185C2F"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否</w:t>
            </w:r>
          </w:p>
        </w:tc>
      </w:tr>
      <w:tr w:rsidR="007D0A74" w:rsidRPr="003403F9" w14:paraId="446E7616" w14:textId="77777777" w:rsidTr="00D07122">
        <w:trPr>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11FB9B7F" w14:textId="77777777" w:rsidR="00F808D8" w:rsidRPr="003403F9" w:rsidRDefault="00F808D8" w:rsidP="00F808D8">
            <w:pPr>
              <w:rPr>
                <w:sz w:val="18"/>
                <w:szCs w:val="18"/>
              </w:rPr>
            </w:pPr>
            <w:r w:rsidRPr="003403F9">
              <w:rPr>
                <w:rFonts w:hint="eastAsia"/>
                <w:sz w:val="18"/>
                <w:szCs w:val="18"/>
              </w:rPr>
              <w:t>2015.10.14</w:t>
            </w:r>
          </w:p>
        </w:tc>
        <w:tc>
          <w:tcPr>
            <w:tcW w:w="1721" w:type="dxa"/>
            <w:hideMark/>
          </w:tcPr>
          <w:p w14:paraId="7C8903CA"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08二重债</w:t>
            </w:r>
          </w:p>
        </w:tc>
        <w:tc>
          <w:tcPr>
            <w:tcW w:w="3827" w:type="dxa"/>
            <w:hideMark/>
          </w:tcPr>
          <w:p w14:paraId="2F63667A"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1.传统行业，产能过剩和竞争过度 2.连续四年亏损 3.产能投放节奏与行业景气度大多不匹配，导致大量资金投资沉淀，公司资产负债率急剧上升 4.融资能力丧失，资金枯竭资不抵债</w:t>
            </w:r>
          </w:p>
        </w:tc>
        <w:tc>
          <w:tcPr>
            <w:tcW w:w="1497" w:type="dxa"/>
            <w:hideMark/>
          </w:tcPr>
          <w:p w14:paraId="135F272C"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是（实际控制人央企救）</w:t>
            </w:r>
          </w:p>
        </w:tc>
      </w:tr>
      <w:tr w:rsidR="007D0A74" w:rsidRPr="003403F9" w14:paraId="46C2B8FF" w14:textId="77777777" w:rsidTr="00D07122">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5CB4FF2F" w14:textId="77777777" w:rsidR="00F808D8" w:rsidRPr="003403F9" w:rsidRDefault="00F808D8" w:rsidP="00F808D8">
            <w:pPr>
              <w:rPr>
                <w:sz w:val="18"/>
                <w:szCs w:val="18"/>
              </w:rPr>
            </w:pPr>
            <w:r w:rsidRPr="003403F9">
              <w:rPr>
                <w:rFonts w:hint="eastAsia"/>
                <w:sz w:val="18"/>
                <w:szCs w:val="18"/>
              </w:rPr>
              <w:t>2015.10.14</w:t>
            </w:r>
          </w:p>
        </w:tc>
        <w:tc>
          <w:tcPr>
            <w:tcW w:w="1721" w:type="dxa"/>
            <w:hideMark/>
          </w:tcPr>
          <w:p w14:paraId="26AE9C12" w14:textId="77777777" w:rsidR="00F808D8" w:rsidRPr="003403F9" w:rsidRDefault="00F808D8" w:rsidP="008711DB">
            <w:pPr>
              <w:jc w:val="left"/>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12二重债MTN1</w:t>
            </w:r>
          </w:p>
        </w:tc>
        <w:tc>
          <w:tcPr>
            <w:tcW w:w="3827" w:type="dxa"/>
            <w:hideMark/>
          </w:tcPr>
          <w:p w14:paraId="13A62AE5"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.严重依赖子公司，受子公司拖累：二重重装占二重集团经营的几乎全部，若二重重装进入重整程序，公司对二重重装的长期股权投资、债权、担保等事项可能会受到影响，集团进入破产重整的概率较大</w:t>
            </w:r>
          </w:p>
        </w:tc>
        <w:tc>
          <w:tcPr>
            <w:tcW w:w="1497" w:type="dxa"/>
            <w:hideMark/>
          </w:tcPr>
          <w:p w14:paraId="68C84A30"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是（实际控制人央企救）</w:t>
            </w:r>
          </w:p>
          <w:p w14:paraId="66D2F9B6"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p>
        </w:tc>
      </w:tr>
      <w:tr w:rsidR="008711DB" w:rsidRPr="003403F9" w14:paraId="408D7DD2" w14:textId="77777777" w:rsidTr="00D07122">
        <w:trPr>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373FEE79" w14:textId="77777777" w:rsidR="00F808D8" w:rsidRPr="003403F9" w:rsidRDefault="00F808D8" w:rsidP="00F808D8">
            <w:pPr>
              <w:rPr>
                <w:sz w:val="18"/>
                <w:szCs w:val="18"/>
              </w:rPr>
            </w:pPr>
            <w:r w:rsidRPr="003403F9">
              <w:rPr>
                <w:rFonts w:hint="eastAsia"/>
                <w:sz w:val="18"/>
                <w:szCs w:val="18"/>
              </w:rPr>
              <w:t>2015.10.19</w:t>
            </w:r>
          </w:p>
        </w:tc>
        <w:tc>
          <w:tcPr>
            <w:tcW w:w="1721" w:type="dxa"/>
            <w:hideMark/>
          </w:tcPr>
          <w:p w14:paraId="2AAC57A6"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10中钢债</w:t>
            </w:r>
          </w:p>
        </w:tc>
        <w:tc>
          <w:tcPr>
            <w:tcW w:w="3827" w:type="dxa"/>
            <w:hideMark/>
          </w:tcPr>
          <w:p w14:paraId="30AB3DEB" w14:textId="77777777" w:rsidR="00F808D8" w:rsidRPr="003403F9" w:rsidRDefault="00F808D8"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1.宏观经济环境下行 2.行业景气度下滑 3.公司连年亏损 4.债务压力繁重 5.大股东自身难保</w:t>
            </w:r>
          </w:p>
        </w:tc>
        <w:tc>
          <w:tcPr>
            <w:tcW w:w="1497" w:type="dxa"/>
            <w:shd w:val="clear" w:color="auto" w:fill="D9E2F3" w:themeFill="accent5" w:themeFillTint="33"/>
            <w:hideMark/>
          </w:tcPr>
          <w:p w14:paraId="34732635" w14:textId="77777777" w:rsidR="00F808D8" w:rsidRPr="003403F9" w:rsidRDefault="00802471"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否</w:t>
            </w:r>
          </w:p>
        </w:tc>
      </w:tr>
      <w:tr w:rsidR="006E435A" w:rsidRPr="003403F9" w14:paraId="7D858E1B" w14:textId="77777777" w:rsidTr="00D0712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251" w:type="dxa"/>
            <w:hideMark/>
          </w:tcPr>
          <w:p w14:paraId="0F20AE78" w14:textId="77777777" w:rsidR="00802471" w:rsidRPr="003403F9" w:rsidRDefault="00802471" w:rsidP="00F808D8">
            <w:pPr>
              <w:rPr>
                <w:sz w:val="18"/>
                <w:szCs w:val="18"/>
              </w:rPr>
            </w:pPr>
            <w:r w:rsidRPr="003403F9">
              <w:rPr>
                <w:rFonts w:hint="eastAsia"/>
                <w:sz w:val="18"/>
                <w:szCs w:val="18"/>
              </w:rPr>
              <w:t>2015.10.28</w:t>
            </w:r>
          </w:p>
        </w:tc>
        <w:tc>
          <w:tcPr>
            <w:tcW w:w="1721" w:type="dxa"/>
            <w:hideMark/>
          </w:tcPr>
          <w:p w14:paraId="73D1E883" w14:textId="77777777" w:rsidR="00802471" w:rsidRPr="003403F9" w:rsidRDefault="00802471"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12蒙农科</w:t>
            </w:r>
          </w:p>
        </w:tc>
        <w:tc>
          <w:tcPr>
            <w:tcW w:w="3827" w:type="dxa"/>
            <w:vMerge w:val="restart"/>
            <w:hideMark/>
          </w:tcPr>
          <w:p w14:paraId="56D1EF43" w14:textId="77777777" w:rsidR="00802471" w:rsidRPr="003403F9" w:rsidRDefault="00802471" w:rsidP="00802471">
            <w:pPr>
              <w:jc w:val="left"/>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三大业务农牧、化肥房地产分别受到流动资金紧张、价格倒挂及安全事故影响、出现停产、可售面积减少、后续投入资金相对缺乏等问题</w:t>
            </w:r>
          </w:p>
          <w:p w14:paraId="4ED4B8FA" w14:textId="77777777" w:rsidR="00802471" w:rsidRPr="003403F9" w:rsidRDefault="00802471" w:rsidP="00802471">
            <w:pPr>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497" w:type="dxa"/>
            <w:vMerge w:val="restart"/>
            <w:hideMark/>
          </w:tcPr>
          <w:p w14:paraId="51C92E47" w14:textId="77777777" w:rsidR="00802471" w:rsidRPr="003403F9" w:rsidRDefault="00802471"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否</w:t>
            </w:r>
          </w:p>
          <w:p w14:paraId="2E01435E" w14:textId="77777777" w:rsidR="00802471" w:rsidRPr="003403F9" w:rsidRDefault="00802471" w:rsidP="00F808D8">
            <w:pPr>
              <w:cnfStyle w:val="000000100000" w:firstRow="0" w:lastRow="0" w:firstColumn="0" w:lastColumn="0" w:oddVBand="0" w:evenVBand="0" w:oddHBand="1" w:evenHBand="0" w:firstRowFirstColumn="0" w:firstRowLastColumn="0" w:lastRowFirstColumn="0" w:lastRowLastColumn="0"/>
              <w:rPr>
                <w:sz w:val="18"/>
                <w:szCs w:val="18"/>
              </w:rPr>
            </w:pPr>
          </w:p>
          <w:p w14:paraId="0182445E" w14:textId="77777777" w:rsidR="00802471" w:rsidRPr="003403F9" w:rsidRDefault="00802471" w:rsidP="00F808D8">
            <w:pPr>
              <w:cnfStyle w:val="000000100000" w:firstRow="0" w:lastRow="0" w:firstColumn="0" w:lastColumn="0" w:oddVBand="0" w:evenVBand="0" w:oddHBand="1" w:evenHBand="0" w:firstRowFirstColumn="0" w:firstRowLastColumn="0" w:lastRowFirstColumn="0" w:lastRowLastColumn="0"/>
              <w:rPr>
                <w:sz w:val="18"/>
                <w:szCs w:val="18"/>
              </w:rPr>
            </w:pPr>
          </w:p>
        </w:tc>
      </w:tr>
      <w:tr w:rsidR="006E435A" w:rsidRPr="003403F9" w14:paraId="6AA7DD8B" w14:textId="77777777" w:rsidTr="00D07122">
        <w:trPr>
          <w:trHeight w:val="391"/>
        </w:trPr>
        <w:tc>
          <w:tcPr>
            <w:cnfStyle w:val="001000000000" w:firstRow="0" w:lastRow="0" w:firstColumn="1" w:lastColumn="0" w:oddVBand="0" w:evenVBand="0" w:oddHBand="0" w:evenHBand="0" w:firstRowFirstColumn="0" w:firstRowLastColumn="0" w:lastRowFirstColumn="0" w:lastRowLastColumn="0"/>
            <w:tcW w:w="1251" w:type="dxa"/>
            <w:hideMark/>
          </w:tcPr>
          <w:p w14:paraId="07A9985A" w14:textId="77777777" w:rsidR="00802471" w:rsidRPr="003403F9" w:rsidRDefault="00802471" w:rsidP="00F808D8">
            <w:pPr>
              <w:rPr>
                <w:sz w:val="18"/>
                <w:szCs w:val="18"/>
              </w:rPr>
            </w:pPr>
            <w:r w:rsidRPr="003403F9">
              <w:rPr>
                <w:rFonts w:hint="eastAsia"/>
                <w:sz w:val="18"/>
                <w:szCs w:val="18"/>
              </w:rPr>
              <w:t>2016.05.04</w:t>
            </w:r>
          </w:p>
        </w:tc>
        <w:tc>
          <w:tcPr>
            <w:tcW w:w="1721" w:type="dxa"/>
            <w:hideMark/>
          </w:tcPr>
          <w:p w14:paraId="10465AFD" w14:textId="77777777" w:rsidR="008711DB" w:rsidRPr="003403F9" w:rsidRDefault="00802471"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11蒙奈伦债、</w:t>
            </w:r>
          </w:p>
          <w:p w14:paraId="761D486A" w14:textId="77777777" w:rsidR="00802471" w:rsidRPr="003403F9" w:rsidRDefault="00802471"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11蒙奈伦</w:t>
            </w:r>
          </w:p>
        </w:tc>
        <w:tc>
          <w:tcPr>
            <w:tcW w:w="3827" w:type="dxa"/>
            <w:vMerge/>
            <w:hideMark/>
          </w:tcPr>
          <w:p w14:paraId="5C7006AA" w14:textId="77777777" w:rsidR="00802471" w:rsidRPr="003403F9" w:rsidRDefault="00802471" w:rsidP="00802471">
            <w:pPr>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1497" w:type="dxa"/>
            <w:vMerge/>
            <w:hideMark/>
          </w:tcPr>
          <w:p w14:paraId="50BC80D9" w14:textId="77777777" w:rsidR="00802471" w:rsidRPr="003403F9" w:rsidRDefault="00802471" w:rsidP="00F808D8">
            <w:pPr>
              <w:cnfStyle w:val="000000000000" w:firstRow="0" w:lastRow="0" w:firstColumn="0" w:lastColumn="0" w:oddVBand="0" w:evenVBand="0" w:oddHBand="0" w:evenHBand="0" w:firstRowFirstColumn="0" w:firstRowLastColumn="0" w:lastRowFirstColumn="0" w:lastRowLastColumn="0"/>
              <w:rPr>
                <w:sz w:val="18"/>
                <w:szCs w:val="18"/>
              </w:rPr>
            </w:pPr>
          </w:p>
        </w:tc>
      </w:tr>
      <w:tr w:rsidR="007D0A74" w:rsidRPr="003403F9" w14:paraId="044844BB" w14:textId="77777777" w:rsidTr="00D07122">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251" w:type="dxa"/>
            <w:hideMark/>
          </w:tcPr>
          <w:p w14:paraId="44EB2019" w14:textId="77777777" w:rsidR="00802471" w:rsidRPr="003403F9" w:rsidRDefault="00802471" w:rsidP="00F808D8">
            <w:pPr>
              <w:rPr>
                <w:sz w:val="18"/>
                <w:szCs w:val="18"/>
              </w:rPr>
            </w:pPr>
            <w:r w:rsidRPr="003403F9">
              <w:rPr>
                <w:rFonts w:hint="eastAsia"/>
                <w:sz w:val="18"/>
                <w:szCs w:val="18"/>
              </w:rPr>
              <w:t>2017.05.04</w:t>
            </w:r>
          </w:p>
        </w:tc>
        <w:tc>
          <w:tcPr>
            <w:tcW w:w="1721" w:type="dxa"/>
            <w:hideMark/>
          </w:tcPr>
          <w:p w14:paraId="0B3B2990" w14:textId="77777777" w:rsidR="008711DB" w:rsidRPr="003403F9" w:rsidRDefault="00802471"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11蒙奈伦债、</w:t>
            </w:r>
          </w:p>
          <w:p w14:paraId="77B641EA" w14:textId="77777777" w:rsidR="00802471" w:rsidRPr="003403F9" w:rsidRDefault="00802471"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11蒙奈伦</w:t>
            </w:r>
          </w:p>
        </w:tc>
        <w:tc>
          <w:tcPr>
            <w:tcW w:w="3827" w:type="dxa"/>
            <w:vMerge/>
            <w:hideMark/>
          </w:tcPr>
          <w:p w14:paraId="260BAE96" w14:textId="77777777" w:rsidR="00802471" w:rsidRPr="003403F9" w:rsidRDefault="00802471" w:rsidP="00F808D8">
            <w:pPr>
              <w:cnfStyle w:val="000000100000" w:firstRow="0" w:lastRow="0" w:firstColumn="0" w:lastColumn="0" w:oddVBand="0" w:evenVBand="0" w:oddHBand="1" w:evenHBand="0" w:firstRowFirstColumn="0" w:firstRowLastColumn="0" w:lastRowFirstColumn="0" w:lastRowLastColumn="0"/>
              <w:rPr>
                <w:sz w:val="18"/>
                <w:szCs w:val="18"/>
              </w:rPr>
            </w:pPr>
          </w:p>
        </w:tc>
        <w:tc>
          <w:tcPr>
            <w:tcW w:w="1497" w:type="dxa"/>
            <w:vMerge/>
            <w:hideMark/>
          </w:tcPr>
          <w:p w14:paraId="29357EA5" w14:textId="77777777" w:rsidR="00802471" w:rsidRPr="003403F9" w:rsidRDefault="00802471" w:rsidP="00F808D8">
            <w:pPr>
              <w:cnfStyle w:val="000000100000" w:firstRow="0" w:lastRow="0" w:firstColumn="0" w:lastColumn="0" w:oddVBand="0" w:evenVBand="0" w:oddHBand="1" w:evenHBand="0" w:firstRowFirstColumn="0" w:firstRowLastColumn="0" w:lastRowFirstColumn="0" w:lastRowLastColumn="0"/>
              <w:rPr>
                <w:sz w:val="18"/>
                <w:szCs w:val="18"/>
              </w:rPr>
            </w:pPr>
          </w:p>
        </w:tc>
      </w:tr>
      <w:tr w:rsidR="006E435A" w:rsidRPr="003403F9" w14:paraId="393DCB44" w14:textId="77777777" w:rsidTr="00D07122">
        <w:trPr>
          <w:trHeight w:val="70"/>
        </w:trPr>
        <w:tc>
          <w:tcPr>
            <w:cnfStyle w:val="001000000000" w:firstRow="0" w:lastRow="0" w:firstColumn="1" w:lastColumn="0" w:oddVBand="0" w:evenVBand="0" w:oddHBand="0" w:evenHBand="0" w:firstRowFirstColumn="0" w:firstRowLastColumn="0" w:lastRowFirstColumn="0" w:lastRowLastColumn="0"/>
            <w:tcW w:w="1251" w:type="dxa"/>
          </w:tcPr>
          <w:p w14:paraId="638163AB" w14:textId="77777777" w:rsidR="006E435A" w:rsidRPr="003403F9" w:rsidRDefault="006E435A" w:rsidP="00E539D0">
            <w:pPr>
              <w:rPr>
                <w:sz w:val="18"/>
                <w:szCs w:val="18"/>
              </w:rPr>
            </w:pPr>
            <w:r w:rsidRPr="003403F9">
              <w:rPr>
                <w:rFonts w:hint="eastAsia"/>
                <w:sz w:val="18"/>
                <w:szCs w:val="18"/>
              </w:rPr>
              <w:t>2015.11.12</w:t>
            </w:r>
          </w:p>
        </w:tc>
        <w:tc>
          <w:tcPr>
            <w:tcW w:w="1721" w:type="dxa"/>
          </w:tcPr>
          <w:p w14:paraId="75D977A0" w14:textId="77777777" w:rsidR="006E435A" w:rsidRPr="003403F9" w:rsidRDefault="006E435A" w:rsidP="008711DB">
            <w:pPr>
              <w:jc w:val="left"/>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15山水SCP001</w:t>
            </w:r>
          </w:p>
        </w:tc>
        <w:tc>
          <w:tcPr>
            <w:tcW w:w="3827" w:type="dxa"/>
            <w:vMerge w:val="restart"/>
          </w:tcPr>
          <w:p w14:paraId="32CF3388" w14:textId="77777777" w:rsidR="006E435A" w:rsidRPr="003403F9" w:rsidRDefault="006E435A"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 水泥行业整体盈利能力降低</w:t>
            </w:r>
          </w:p>
          <w:p w14:paraId="51F8AC5E" w14:textId="77777777" w:rsidR="006E435A" w:rsidRPr="003403F9" w:rsidRDefault="006E435A"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2. 再融资受阻：内部股权纠纷以及外部股权之争导致公司迟迟不能复牌，亦无法从股票市场获得资金支持</w:t>
            </w:r>
          </w:p>
        </w:tc>
        <w:tc>
          <w:tcPr>
            <w:tcW w:w="1497" w:type="dxa"/>
            <w:vMerge w:val="restart"/>
          </w:tcPr>
          <w:p w14:paraId="4BF96252" w14:textId="77777777" w:rsidR="006E435A" w:rsidRPr="003403F9" w:rsidRDefault="006E435A" w:rsidP="00E539D0">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否</w:t>
            </w:r>
          </w:p>
        </w:tc>
      </w:tr>
      <w:tr w:rsidR="006E435A" w:rsidRPr="003403F9" w14:paraId="6FE85006" w14:textId="77777777" w:rsidTr="00D07122">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251" w:type="dxa"/>
            <w:hideMark/>
          </w:tcPr>
          <w:p w14:paraId="12ABC3A0" w14:textId="77777777" w:rsidR="006E435A" w:rsidRPr="003403F9" w:rsidRDefault="006E435A" w:rsidP="00F808D8">
            <w:pPr>
              <w:rPr>
                <w:sz w:val="18"/>
                <w:szCs w:val="18"/>
              </w:rPr>
            </w:pPr>
            <w:r w:rsidRPr="003403F9">
              <w:rPr>
                <w:rFonts w:hint="eastAsia"/>
                <w:sz w:val="18"/>
                <w:szCs w:val="18"/>
              </w:rPr>
              <w:t>2016.01.21</w:t>
            </w:r>
          </w:p>
        </w:tc>
        <w:tc>
          <w:tcPr>
            <w:tcW w:w="1721" w:type="dxa"/>
            <w:hideMark/>
          </w:tcPr>
          <w:p w14:paraId="627C9562" w14:textId="77777777" w:rsidR="006E435A" w:rsidRPr="003403F9" w:rsidRDefault="006E435A" w:rsidP="008711DB">
            <w:pPr>
              <w:jc w:val="left"/>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13山水MTN1</w:t>
            </w:r>
          </w:p>
        </w:tc>
        <w:tc>
          <w:tcPr>
            <w:tcW w:w="3827" w:type="dxa"/>
            <w:vMerge/>
            <w:hideMark/>
          </w:tcPr>
          <w:p w14:paraId="607BBCA6" w14:textId="77777777" w:rsidR="006E435A" w:rsidRPr="003403F9" w:rsidRDefault="006E435A" w:rsidP="00F808D8">
            <w:pPr>
              <w:cnfStyle w:val="000000100000" w:firstRow="0" w:lastRow="0" w:firstColumn="0" w:lastColumn="0" w:oddVBand="0" w:evenVBand="0" w:oddHBand="1" w:evenHBand="0" w:firstRowFirstColumn="0" w:firstRowLastColumn="0" w:lastRowFirstColumn="0" w:lastRowLastColumn="0"/>
              <w:rPr>
                <w:sz w:val="18"/>
                <w:szCs w:val="18"/>
              </w:rPr>
            </w:pPr>
          </w:p>
        </w:tc>
        <w:tc>
          <w:tcPr>
            <w:tcW w:w="1497" w:type="dxa"/>
            <w:vMerge/>
            <w:hideMark/>
          </w:tcPr>
          <w:p w14:paraId="0601034D" w14:textId="77777777" w:rsidR="006E435A" w:rsidRPr="003403F9" w:rsidRDefault="006E435A" w:rsidP="006E435A">
            <w:pPr>
              <w:cnfStyle w:val="000000100000" w:firstRow="0" w:lastRow="0" w:firstColumn="0" w:lastColumn="0" w:oddVBand="0" w:evenVBand="0" w:oddHBand="1" w:evenHBand="0" w:firstRowFirstColumn="0" w:firstRowLastColumn="0" w:lastRowFirstColumn="0" w:lastRowLastColumn="0"/>
              <w:rPr>
                <w:sz w:val="18"/>
                <w:szCs w:val="18"/>
              </w:rPr>
            </w:pPr>
          </w:p>
        </w:tc>
      </w:tr>
      <w:tr w:rsidR="006E435A" w:rsidRPr="003403F9" w14:paraId="025B7C32" w14:textId="77777777" w:rsidTr="00D07122">
        <w:trPr>
          <w:trHeight w:val="407"/>
        </w:trPr>
        <w:tc>
          <w:tcPr>
            <w:cnfStyle w:val="001000000000" w:firstRow="0" w:lastRow="0" w:firstColumn="1" w:lastColumn="0" w:oddVBand="0" w:evenVBand="0" w:oddHBand="0" w:evenHBand="0" w:firstRowFirstColumn="0" w:firstRowLastColumn="0" w:lastRowFirstColumn="0" w:lastRowLastColumn="0"/>
            <w:tcW w:w="1251" w:type="dxa"/>
            <w:hideMark/>
          </w:tcPr>
          <w:p w14:paraId="3E52F914" w14:textId="77777777" w:rsidR="006E435A" w:rsidRPr="003403F9" w:rsidRDefault="006E435A" w:rsidP="00F808D8">
            <w:pPr>
              <w:rPr>
                <w:sz w:val="18"/>
                <w:szCs w:val="18"/>
              </w:rPr>
            </w:pPr>
            <w:r w:rsidRPr="003403F9">
              <w:rPr>
                <w:rFonts w:hint="eastAsia"/>
                <w:sz w:val="18"/>
                <w:szCs w:val="18"/>
              </w:rPr>
              <w:t>2016.02.14</w:t>
            </w:r>
          </w:p>
        </w:tc>
        <w:tc>
          <w:tcPr>
            <w:tcW w:w="1721" w:type="dxa"/>
            <w:hideMark/>
          </w:tcPr>
          <w:p w14:paraId="102A5AB2" w14:textId="77777777" w:rsidR="006E435A" w:rsidRPr="003403F9" w:rsidRDefault="006E435A" w:rsidP="008711DB">
            <w:pPr>
              <w:jc w:val="left"/>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15山水SCP002</w:t>
            </w:r>
          </w:p>
        </w:tc>
        <w:tc>
          <w:tcPr>
            <w:tcW w:w="3827" w:type="dxa"/>
            <w:vMerge/>
            <w:shd w:val="clear" w:color="auto" w:fill="D9E2F3" w:themeFill="accent5" w:themeFillTint="33"/>
            <w:hideMark/>
          </w:tcPr>
          <w:p w14:paraId="43E61DC1" w14:textId="77777777" w:rsidR="006E435A" w:rsidRPr="003403F9" w:rsidRDefault="006E435A" w:rsidP="00F808D8">
            <w:pPr>
              <w:cnfStyle w:val="000000000000" w:firstRow="0" w:lastRow="0" w:firstColumn="0" w:lastColumn="0" w:oddVBand="0" w:evenVBand="0" w:oddHBand="0" w:evenHBand="0" w:firstRowFirstColumn="0" w:firstRowLastColumn="0" w:lastRowFirstColumn="0" w:lastRowLastColumn="0"/>
              <w:rPr>
                <w:sz w:val="18"/>
                <w:szCs w:val="18"/>
              </w:rPr>
            </w:pPr>
          </w:p>
        </w:tc>
        <w:tc>
          <w:tcPr>
            <w:tcW w:w="1497" w:type="dxa"/>
            <w:vMerge/>
            <w:shd w:val="clear" w:color="auto" w:fill="D9E2F3" w:themeFill="accent5" w:themeFillTint="33"/>
            <w:hideMark/>
          </w:tcPr>
          <w:p w14:paraId="6E104CB4" w14:textId="77777777" w:rsidR="006E435A" w:rsidRPr="003403F9" w:rsidRDefault="006E435A" w:rsidP="00F808D8">
            <w:pPr>
              <w:cnfStyle w:val="000000000000" w:firstRow="0" w:lastRow="0" w:firstColumn="0" w:lastColumn="0" w:oddVBand="0" w:evenVBand="0" w:oddHBand="0" w:evenHBand="0" w:firstRowFirstColumn="0" w:firstRowLastColumn="0" w:lastRowFirstColumn="0" w:lastRowLastColumn="0"/>
              <w:rPr>
                <w:sz w:val="18"/>
                <w:szCs w:val="18"/>
              </w:rPr>
            </w:pPr>
          </w:p>
        </w:tc>
      </w:tr>
      <w:tr w:rsidR="006E435A" w:rsidRPr="003403F9" w14:paraId="648D94C2" w14:textId="77777777" w:rsidTr="00D07122">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251" w:type="dxa"/>
            <w:hideMark/>
          </w:tcPr>
          <w:p w14:paraId="0AB845BC" w14:textId="77777777" w:rsidR="006E435A" w:rsidRPr="003403F9" w:rsidRDefault="006E435A" w:rsidP="00F808D8">
            <w:pPr>
              <w:rPr>
                <w:sz w:val="18"/>
                <w:szCs w:val="18"/>
              </w:rPr>
            </w:pPr>
            <w:r w:rsidRPr="003403F9">
              <w:rPr>
                <w:rFonts w:hint="eastAsia"/>
                <w:sz w:val="18"/>
                <w:szCs w:val="18"/>
              </w:rPr>
              <w:t>2017.02.27</w:t>
            </w:r>
          </w:p>
        </w:tc>
        <w:tc>
          <w:tcPr>
            <w:tcW w:w="1721" w:type="dxa"/>
            <w:hideMark/>
          </w:tcPr>
          <w:p w14:paraId="5A580049" w14:textId="77777777" w:rsidR="006E435A" w:rsidRPr="003403F9" w:rsidRDefault="006E435A" w:rsidP="008711DB">
            <w:pPr>
              <w:jc w:val="left"/>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14山水MTN001</w:t>
            </w:r>
          </w:p>
        </w:tc>
        <w:tc>
          <w:tcPr>
            <w:tcW w:w="3827" w:type="dxa"/>
            <w:vMerge/>
            <w:hideMark/>
          </w:tcPr>
          <w:p w14:paraId="7D0FC9D2" w14:textId="77777777" w:rsidR="006E435A" w:rsidRPr="003403F9" w:rsidRDefault="006E435A" w:rsidP="00F808D8">
            <w:pPr>
              <w:cnfStyle w:val="000000100000" w:firstRow="0" w:lastRow="0" w:firstColumn="0" w:lastColumn="0" w:oddVBand="0" w:evenVBand="0" w:oddHBand="1" w:evenHBand="0" w:firstRowFirstColumn="0" w:firstRowLastColumn="0" w:lastRowFirstColumn="0" w:lastRowLastColumn="0"/>
              <w:rPr>
                <w:sz w:val="18"/>
                <w:szCs w:val="18"/>
              </w:rPr>
            </w:pPr>
          </w:p>
        </w:tc>
        <w:tc>
          <w:tcPr>
            <w:tcW w:w="1497" w:type="dxa"/>
            <w:vMerge/>
            <w:hideMark/>
          </w:tcPr>
          <w:p w14:paraId="61BE81FC" w14:textId="77777777" w:rsidR="006E435A" w:rsidRPr="003403F9" w:rsidRDefault="006E435A" w:rsidP="00F808D8">
            <w:pPr>
              <w:cnfStyle w:val="000000100000" w:firstRow="0" w:lastRow="0" w:firstColumn="0" w:lastColumn="0" w:oddVBand="0" w:evenVBand="0" w:oddHBand="1" w:evenHBand="0" w:firstRowFirstColumn="0" w:firstRowLastColumn="0" w:lastRowFirstColumn="0" w:lastRowLastColumn="0"/>
              <w:rPr>
                <w:sz w:val="18"/>
                <w:szCs w:val="18"/>
              </w:rPr>
            </w:pPr>
          </w:p>
        </w:tc>
      </w:tr>
      <w:tr w:rsidR="006E435A" w:rsidRPr="003403F9" w14:paraId="391CF5BA" w14:textId="77777777" w:rsidTr="00D07122">
        <w:trPr>
          <w:trHeight w:val="208"/>
        </w:trPr>
        <w:tc>
          <w:tcPr>
            <w:cnfStyle w:val="001000000000" w:firstRow="0" w:lastRow="0" w:firstColumn="1" w:lastColumn="0" w:oddVBand="0" w:evenVBand="0" w:oddHBand="0" w:evenHBand="0" w:firstRowFirstColumn="0" w:firstRowLastColumn="0" w:lastRowFirstColumn="0" w:lastRowLastColumn="0"/>
            <w:tcW w:w="1251" w:type="dxa"/>
            <w:hideMark/>
          </w:tcPr>
          <w:p w14:paraId="2690CC1E" w14:textId="77777777" w:rsidR="006E435A" w:rsidRPr="003403F9" w:rsidRDefault="006E435A" w:rsidP="00F808D8">
            <w:pPr>
              <w:rPr>
                <w:sz w:val="18"/>
                <w:szCs w:val="18"/>
              </w:rPr>
            </w:pPr>
            <w:r w:rsidRPr="003403F9">
              <w:rPr>
                <w:rFonts w:hint="eastAsia"/>
                <w:sz w:val="18"/>
                <w:szCs w:val="18"/>
              </w:rPr>
              <w:t>2017.05.12</w:t>
            </w:r>
          </w:p>
        </w:tc>
        <w:tc>
          <w:tcPr>
            <w:tcW w:w="1721" w:type="dxa"/>
            <w:hideMark/>
          </w:tcPr>
          <w:p w14:paraId="1BF3551F" w14:textId="77777777" w:rsidR="006E435A" w:rsidRPr="003403F9" w:rsidRDefault="006E435A" w:rsidP="008711DB">
            <w:pPr>
              <w:jc w:val="left"/>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14山水MTN002</w:t>
            </w:r>
          </w:p>
        </w:tc>
        <w:tc>
          <w:tcPr>
            <w:tcW w:w="3827" w:type="dxa"/>
            <w:vMerge/>
            <w:shd w:val="clear" w:color="auto" w:fill="D9E2F3" w:themeFill="accent5" w:themeFillTint="33"/>
            <w:hideMark/>
          </w:tcPr>
          <w:p w14:paraId="61153EE8" w14:textId="77777777" w:rsidR="006E435A" w:rsidRPr="003403F9" w:rsidRDefault="006E435A" w:rsidP="00F808D8">
            <w:pPr>
              <w:cnfStyle w:val="000000000000" w:firstRow="0" w:lastRow="0" w:firstColumn="0" w:lastColumn="0" w:oddVBand="0" w:evenVBand="0" w:oddHBand="0" w:evenHBand="0" w:firstRowFirstColumn="0" w:firstRowLastColumn="0" w:lastRowFirstColumn="0" w:lastRowLastColumn="0"/>
              <w:rPr>
                <w:sz w:val="18"/>
                <w:szCs w:val="18"/>
              </w:rPr>
            </w:pPr>
          </w:p>
        </w:tc>
        <w:tc>
          <w:tcPr>
            <w:tcW w:w="1497" w:type="dxa"/>
            <w:vMerge/>
            <w:shd w:val="clear" w:color="auto" w:fill="D9E2F3" w:themeFill="accent5" w:themeFillTint="33"/>
            <w:hideMark/>
          </w:tcPr>
          <w:p w14:paraId="071B306A" w14:textId="77777777" w:rsidR="006E435A" w:rsidRPr="003403F9" w:rsidRDefault="006E435A" w:rsidP="00F808D8">
            <w:pPr>
              <w:cnfStyle w:val="000000000000" w:firstRow="0" w:lastRow="0" w:firstColumn="0" w:lastColumn="0" w:oddVBand="0" w:evenVBand="0" w:oddHBand="0" w:evenHBand="0" w:firstRowFirstColumn="0" w:firstRowLastColumn="0" w:lastRowFirstColumn="0" w:lastRowLastColumn="0"/>
              <w:rPr>
                <w:sz w:val="18"/>
                <w:szCs w:val="18"/>
              </w:rPr>
            </w:pPr>
          </w:p>
        </w:tc>
      </w:tr>
      <w:tr w:rsidR="008711DB" w:rsidRPr="003403F9" w14:paraId="3C38D89B" w14:textId="77777777" w:rsidTr="00D07122">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251" w:type="dxa"/>
            <w:hideMark/>
          </w:tcPr>
          <w:p w14:paraId="270BA249" w14:textId="77777777" w:rsidR="00F808D8" w:rsidRPr="003403F9" w:rsidRDefault="00F808D8" w:rsidP="00F808D8">
            <w:pPr>
              <w:rPr>
                <w:sz w:val="18"/>
                <w:szCs w:val="18"/>
              </w:rPr>
            </w:pPr>
            <w:r w:rsidRPr="003403F9">
              <w:rPr>
                <w:rFonts w:hint="eastAsia"/>
                <w:sz w:val="18"/>
                <w:szCs w:val="18"/>
              </w:rPr>
              <w:t>2015.12.07</w:t>
            </w:r>
          </w:p>
        </w:tc>
        <w:tc>
          <w:tcPr>
            <w:tcW w:w="1721" w:type="dxa"/>
            <w:hideMark/>
          </w:tcPr>
          <w:p w14:paraId="045D8977" w14:textId="77777777" w:rsidR="00F808D8" w:rsidRPr="003403F9" w:rsidRDefault="00F808D8"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12圣达债</w:t>
            </w:r>
          </w:p>
        </w:tc>
        <w:tc>
          <w:tcPr>
            <w:tcW w:w="3827" w:type="dxa"/>
            <w:hideMark/>
          </w:tcPr>
          <w:p w14:paraId="136F3D86" w14:textId="77777777" w:rsidR="00F808D8" w:rsidRPr="003403F9" w:rsidRDefault="002D2442"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1.宏观经济下行导致下游需求减少 2.钢铁价格下跌导致利润大幅下滑3.公司对子公司生产线投资过大4.受限资产比重大 5.增信资产多次质押</w:t>
            </w:r>
          </w:p>
        </w:tc>
        <w:tc>
          <w:tcPr>
            <w:tcW w:w="1497" w:type="dxa"/>
            <w:hideMark/>
          </w:tcPr>
          <w:p w14:paraId="2D98065D" w14:textId="77777777" w:rsidR="00F808D8" w:rsidRPr="003403F9" w:rsidRDefault="002D2442"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否</w:t>
            </w:r>
          </w:p>
        </w:tc>
      </w:tr>
      <w:tr w:rsidR="008711DB" w:rsidRPr="003403F9" w14:paraId="3B98EAC1" w14:textId="77777777" w:rsidTr="00D07122">
        <w:trPr>
          <w:trHeight w:val="798"/>
        </w:trPr>
        <w:tc>
          <w:tcPr>
            <w:cnfStyle w:val="001000000000" w:firstRow="0" w:lastRow="0" w:firstColumn="1" w:lastColumn="0" w:oddVBand="0" w:evenVBand="0" w:oddHBand="0" w:evenHBand="0" w:firstRowFirstColumn="0" w:firstRowLastColumn="0" w:lastRowFirstColumn="0" w:lastRowLastColumn="0"/>
            <w:tcW w:w="1251" w:type="dxa"/>
            <w:hideMark/>
          </w:tcPr>
          <w:p w14:paraId="6BDA7C56" w14:textId="77777777" w:rsidR="007D0A74" w:rsidRPr="003403F9" w:rsidRDefault="007D0A74" w:rsidP="00F808D8">
            <w:pPr>
              <w:rPr>
                <w:sz w:val="18"/>
                <w:szCs w:val="18"/>
              </w:rPr>
            </w:pPr>
            <w:r w:rsidRPr="003403F9">
              <w:rPr>
                <w:rFonts w:hint="eastAsia"/>
                <w:sz w:val="18"/>
                <w:szCs w:val="18"/>
              </w:rPr>
              <w:lastRenderedPageBreak/>
              <w:t>2016.02.09</w:t>
            </w:r>
          </w:p>
        </w:tc>
        <w:tc>
          <w:tcPr>
            <w:tcW w:w="1721" w:type="dxa"/>
            <w:hideMark/>
          </w:tcPr>
          <w:p w14:paraId="37E0DAC4" w14:textId="77777777" w:rsidR="007D0A74" w:rsidRPr="003403F9" w:rsidRDefault="007D0A74" w:rsidP="008711DB">
            <w:pPr>
              <w:jc w:val="left"/>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15亚邦CP001</w:t>
            </w:r>
          </w:p>
        </w:tc>
        <w:tc>
          <w:tcPr>
            <w:tcW w:w="3827" w:type="dxa"/>
            <w:vMerge w:val="restart"/>
            <w:hideMark/>
          </w:tcPr>
          <w:p w14:paraId="48355DDB" w14:textId="77777777" w:rsidR="007D0A74" w:rsidRPr="003403F9" w:rsidRDefault="007D0A74"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 传统产能过剩行业，经营可持续性难度大 2</w:t>
            </w:r>
            <w:r w:rsidRPr="003403F9">
              <w:rPr>
                <w:sz w:val="18"/>
                <w:szCs w:val="18"/>
              </w:rPr>
              <w:t>.</w:t>
            </w:r>
            <w:r w:rsidRPr="003403F9">
              <w:rPr>
                <w:rFonts w:hint="eastAsia"/>
                <w:sz w:val="18"/>
                <w:szCs w:val="18"/>
              </w:rPr>
              <w:t xml:space="preserve">负债率高 </w:t>
            </w:r>
            <w:r w:rsidRPr="003403F9">
              <w:rPr>
                <w:sz w:val="18"/>
                <w:szCs w:val="18"/>
              </w:rPr>
              <w:t>3.</w:t>
            </w:r>
            <w:r w:rsidRPr="003403F9">
              <w:rPr>
                <w:rFonts w:hint="eastAsia"/>
                <w:sz w:val="18"/>
                <w:szCs w:val="18"/>
              </w:rPr>
              <w:t>资产上市控股公司股权全部质押4. 股价下跌加大抵押补充需求5.董事长被要求协助调查导致银行抽贷、压贷</w:t>
            </w:r>
          </w:p>
        </w:tc>
        <w:tc>
          <w:tcPr>
            <w:tcW w:w="1497" w:type="dxa"/>
            <w:vMerge w:val="restart"/>
            <w:hideMark/>
          </w:tcPr>
          <w:p w14:paraId="425E6D6E" w14:textId="77777777" w:rsidR="007D0A74" w:rsidRPr="003403F9" w:rsidRDefault="007D0A74"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是</w:t>
            </w:r>
          </w:p>
        </w:tc>
      </w:tr>
      <w:tr w:rsidR="008711DB" w:rsidRPr="003403F9" w14:paraId="5E5CC19A" w14:textId="77777777" w:rsidTr="00D07122">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251" w:type="dxa"/>
            <w:hideMark/>
          </w:tcPr>
          <w:p w14:paraId="7472C720" w14:textId="77777777" w:rsidR="007D0A74" w:rsidRPr="003403F9" w:rsidRDefault="007D0A74" w:rsidP="00F808D8">
            <w:pPr>
              <w:rPr>
                <w:sz w:val="18"/>
                <w:szCs w:val="18"/>
              </w:rPr>
            </w:pPr>
            <w:r w:rsidRPr="003403F9">
              <w:rPr>
                <w:rFonts w:hint="eastAsia"/>
                <w:sz w:val="18"/>
                <w:szCs w:val="18"/>
              </w:rPr>
              <w:t>2016.09.29</w:t>
            </w:r>
          </w:p>
        </w:tc>
        <w:tc>
          <w:tcPr>
            <w:tcW w:w="1721" w:type="dxa"/>
            <w:hideMark/>
          </w:tcPr>
          <w:p w14:paraId="724E0EBB" w14:textId="77777777" w:rsidR="007D0A74" w:rsidRPr="003403F9" w:rsidRDefault="007D0A74"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15亚邦CP004</w:t>
            </w:r>
          </w:p>
        </w:tc>
        <w:tc>
          <w:tcPr>
            <w:tcW w:w="3827" w:type="dxa"/>
            <w:vMerge/>
            <w:hideMark/>
          </w:tcPr>
          <w:p w14:paraId="379822BB" w14:textId="77777777" w:rsidR="007D0A74" w:rsidRPr="003403F9" w:rsidRDefault="007D0A74" w:rsidP="007D0A74">
            <w:pPr>
              <w:ind w:left="720"/>
              <w:cnfStyle w:val="000000100000" w:firstRow="0" w:lastRow="0" w:firstColumn="0" w:lastColumn="0" w:oddVBand="0" w:evenVBand="0" w:oddHBand="1" w:evenHBand="0" w:firstRowFirstColumn="0" w:firstRowLastColumn="0" w:lastRowFirstColumn="0" w:lastRowLastColumn="0"/>
              <w:rPr>
                <w:sz w:val="18"/>
                <w:szCs w:val="18"/>
              </w:rPr>
            </w:pPr>
          </w:p>
        </w:tc>
        <w:tc>
          <w:tcPr>
            <w:tcW w:w="1497" w:type="dxa"/>
            <w:vMerge/>
            <w:hideMark/>
          </w:tcPr>
          <w:p w14:paraId="62793114" w14:textId="77777777" w:rsidR="007D0A74" w:rsidRPr="003403F9" w:rsidRDefault="007D0A74" w:rsidP="00F808D8">
            <w:pPr>
              <w:cnfStyle w:val="000000100000" w:firstRow="0" w:lastRow="0" w:firstColumn="0" w:lastColumn="0" w:oddVBand="0" w:evenVBand="0" w:oddHBand="1" w:evenHBand="0" w:firstRowFirstColumn="0" w:firstRowLastColumn="0" w:lastRowFirstColumn="0" w:lastRowLastColumn="0"/>
              <w:rPr>
                <w:sz w:val="18"/>
                <w:szCs w:val="18"/>
              </w:rPr>
            </w:pPr>
          </w:p>
        </w:tc>
      </w:tr>
      <w:tr w:rsidR="006E435A" w:rsidRPr="003403F9" w14:paraId="4F117AD0" w14:textId="77777777" w:rsidTr="00D07122">
        <w:trPr>
          <w:trHeight w:val="689"/>
        </w:trPr>
        <w:tc>
          <w:tcPr>
            <w:cnfStyle w:val="001000000000" w:firstRow="0" w:lastRow="0" w:firstColumn="1" w:lastColumn="0" w:oddVBand="0" w:evenVBand="0" w:oddHBand="0" w:evenHBand="0" w:firstRowFirstColumn="0" w:firstRowLastColumn="0" w:lastRowFirstColumn="0" w:lastRowLastColumn="0"/>
            <w:tcW w:w="1251" w:type="dxa"/>
            <w:hideMark/>
          </w:tcPr>
          <w:p w14:paraId="277C1C05" w14:textId="77777777" w:rsidR="007D0A74" w:rsidRPr="003403F9" w:rsidRDefault="007D0A74" w:rsidP="00F808D8">
            <w:pPr>
              <w:rPr>
                <w:sz w:val="18"/>
                <w:szCs w:val="18"/>
              </w:rPr>
            </w:pPr>
            <w:r w:rsidRPr="003403F9">
              <w:rPr>
                <w:rFonts w:hint="eastAsia"/>
                <w:sz w:val="18"/>
                <w:szCs w:val="18"/>
              </w:rPr>
              <w:t>2016.2.29</w:t>
            </w:r>
          </w:p>
        </w:tc>
        <w:tc>
          <w:tcPr>
            <w:tcW w:w="1721" w:type="dxa"/>
            <w:hideMark/>
          </w:tcPr>
          <w:p w14:paraId="5F4BB4F2" w14:textId="77777777" w:rsidR="007D0A74" w:rsidRPr="003403F9" w:rsidRDefault="007D0A74" w:rsidP="008711DB">
            <w:pPr>
              <w:jc w:val="left"/>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14</w:t>
            </w:r>
            <w:r w:rsidR="008711DB" w:rsidRPr="003403F9">
              <w:rPr>
                <w:rFonts w:hint="eastAsia"/>
                <w:sz w:val="18"/>
                <w:szCs w:val="18"/>
              </w:rPr>
              <w:t>云峰</w:t>
            </w:r>
            <w:r w:rsidRPr="003403F9">
              <w:rPr>
                <w:rFonts w:hint="eastAsia"/>
                <w:sz w:val="18"/>
                <w:szCs w:val="18"/>
              </w:rPr>
              <w:t>PN001、14</w:t>
            </w:r>
            <w:r w:rsidR="008711DB" w:rsidRPr="003403F9">
              <w:rPr>
                <w:rFonts w:hint="eastAsia"/>
                <w:sz w:val="18"/>
                <w:szCs w:val="18"/>
              </w:rPr>
              <w:t>云峰</w:t>
            </w:r>
            <w:r w:rsidRPr="003403F9">
              <w:rPr>
                <w:rFonts w:hint="eastAsia"/>
                <w:sz w:val="18"/>
                <w:szCs w:val="18"/>
              </w:rPr>
              <w:t>PN002、14</w:t>
            </w:r>
            <w:r w:rsidR="008711DB" w:rsidRPr="003403F9">
              <w:rPr>
                <w:rFonts w:hint="eastAsia"/>
                <w:sz w:val="18"/>
                <w:szCs w:val="18"/>
              </w:rPr>
              <w:t>云峰</w:t>
            </w:r>
            <w:r w:rsidRPr="003403F9">
              <w:rPr>
                <w:rFonts w:hint="eastAsia"/>
                <w:sz w:val="18"/>
                <w:szCs w:val="18"/>
              </w:rPr>
              <w:t>PN003、15</w:t>
            </w:r>
            <w:r w:rsidR="008711DB" w:rsidRPr="003403F9">
              <w:rPr>
                <w:rFonts w:hint="eastAsia"/>
                <w:sz w:val="18"/>
                <w:szCs w:val="18"/>
              </w:rPr>
              <w:t>云峰</w:t>
            </w:r>
            <w:r w:rsidRPr="003403F9">
              <w:rPr>
                <w:rFonts w:hint="eastAsia"/>
                <w:sz w:val="18"/>
                <w:szCs w:val="18"/>
              </w:rPr>
              <w:t>PN001、15</w:t>
            </w:r>
            <w:r w:rsidR="008711DB" w:rsidRPr="003403F9">
              <w:rPr>
                <w:rFonts w:hint="eastAsia"/>
                <w:sz w:val="18"/>
                <w:szCs w:val="18"/>
              </w:rPr>
              <w:t>云峰</w:t>
            </w:r>
            <w:r w:rsidRPr="003403F9">
              <w:rPr>
                <w:rFonts w:hint="eastAsia"/>
                <w:sz w:val="18"/>
                <w:szCs w:val="18"/>
              </w:rPr>
              <w:t>PN003、15云峰PPN005</w:t>
            </w:r>
          </w:p>
        </w:tc>
        <w:tc>
          <w:tcPr>
            <w:tcW w:w="3827" w:type="dxa"/>
            <w:vMerge w:val="restart"/>
            <w:shd w:val="clear" w:color="auto" w:fill="D9E2F3" w:themeFill="accent5" w:themeFillTint="33"/>
            <w:hideMark/>
          </w:tcPr>
          <w:p w14:paraId="76698C8A" w14:textId="77777777" w:rsidR="007D0A74" w:rsidRPr="003403F9" w:rsidRDefault="008711DB" w:rsidP="008711DB">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w:t>
            </w:r>
            <w:r w:rsidR="007D0A74" w:rsidRPr="003403F9">
              <w:rPr>
                <w:rFonts w:hint="eastAsia"/>
                <w:sz w:val="18"/>
                <w:szCs w:val="18"/>
              </w:rPr>
              <w:t>煤炭业务恶化</w:t>
            </w:r>
            <w:r w:rsidRPr="003403F9">
              <w:rPr>
                <w:rFonts w:hint="eastAsia"/>
                <w:sz w:val="18"/>
                <w:szCs w:val="18"/>
              </w:rPr>
              <w:t>2、</w:t>
            </w:r>
            <w:r w:rsidR="007D0A74" w:rsidRPr="003403F9">
              <w:rPr>
                <w:rFonts w:hint="eastAsia"/>
                <w:sz w:val="18"/>
                <w:szCs w:val="18"/>
              </w:rPr>
              <w:t>前期激进投资带来长短期周转压力影响偿债能力</w:t>
            </w:r>
            <w:r w:rsidRPr="003403F9">
              <w:rPr>
                <w:rFonts w:hint="eastAsia"/>
                <w:sz w:val="18"/>
                <w:szCs w:val="18"/>
              </w:rPr>
              <w:t>3、</w:t>
            </w:r>
            <w:r w:rsidR="007D0A74" w:rsidRPr="003403F9">
              <w:rPr>
                <w:rFonts w:hint="eastAsia"/>
                <w:sz w:val="18"/>
                <w:szCs w:val="18"/>
              </w:rPr>
              <w:t>原实际控制人绿地控股接触股权托管后导致再融资渠道收紧</w:t>
            </w:r>
          </w:p>
        </w:tc>
        <w:tc>
          <w:tcPr>
            <w:tcW w:w="1497" w:type="dxa"/>
            <w:vMerge w:val="restart"/>
            <w:shd w:val="clear" w:color="auto" w:fill="D9E2F3" w:themeFill="accent5" w:themeFillTint="33"/>
            <w:hideMark/>
          </w:tcPr>
          <w:p w14:paraId="4A418829" w14:textId="77777777" w:rsidR="007D0A74" w:rsidRPr="003403F9" w:rsidRDefault="007D0A74" w:rsidP="00F808D8">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否</w:t>
            </w:r>
          </w:p>
        </w:tc>
      </w:tr>
      <w:tr w:rsidR="008711DB" w:rsidRPr="003403F9" w14:paraId="210695DF" w14:textId="77777777" w:rsidTr="00D07122">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251" w:type="dxa"/>
            <w:hideMark/>
          </w:tcPr>
          <w:p w14:paraId="6CA1694F" w14:textId="77777777" w:rsidR="007D0A74" w:rsidRPr="003403F9" w:rsidRDefault="007D0A74" w:rsidP="00F808D8">
            <w:pPr>
              <w:rPr>
                <w:sz w:val="18"/>
                <w:szCs w:val="18"/>
              </w:rPr>
            </w:pPr>
            <w:r w:rsidRPr="003403F9">
              <w:rPr>
                <w:rFonts w:hint="eastAsia"/>
                <w:sz w:val="18"/>
                <w:szCs w:val="18"/>
              </w:rPr>
              <w:t>2016.08.01</w:t>
            </w:r>
          </w:p>
        </w:tc>
        <w:tc>
          <w:tcPr>
            <w:tcW w:w="1721" w:type="dxa"/>
            <w:hideMark/>
          </w:tcPr>
          <w:p w14:paraId="0751DD2F" w14:textId="77777777" w:rsidR="007D0A74" w:rsidRPr="003403F9" w:rsidRDefault="007D0A74" w:rsidP="00F808D8">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15云峰PPN004</w:t>
            </w:r>
          </w:p>
        </w:tc>
        <w:tc>
          <w:tcPr>
            <w:tcW w:w="3827" w:type="dxa"/>
            <w:vMerge/>
            <w:hideMark/>
          </w:tcPr>
          <w:p w14:paraId="6A9F13B0" w14:textId="77777777" w:rsidR="007D0A74" w:rsidRPr="003403F9" w:rsidRDefault="007D0A74" w:rsidP="00F808D8">
            <w:pPr>
              <w:numPr>
                <w:ilvl w:val="0"/>
                <w:numId w:val="10"/>
              </w:numPr>
              <w:cnfStyle w:val="000000100000" w:firstRow="0" w:lastRow="0" w:firstColumn="0" w:lastColumn="0" w:oddVBand="0" w:evenVBand="0" w:oddHBand="1" w:evenHBand="0" w:firstRowFirstColumn="0" w:firstRowLastColumn="0" w:lastRowFirstColumn="0" w:lastRowLastColumn="0"/>
              <w:rPr>
                <w:sz w:val="18"/>
                <w:szCs w:val="18"/>
              </w:rPr>
            </w:pPr>
          </w:p>
        </w:tc>
        <w:tc>
          <w:tcPr>
            <w:tcW w:w="1497" w:type="dxa"/>
            <w:vMerge/>
            <w:hideMark/>
          </w:tcPr>
          <w:p w14:paraId="73C328F1" w14:textId="77777777" w:rsidR="007D0A74" w:rsidRPr="003403F9" w:rsidRDefault="007D0A74" w:rsidP="00F808D8">
            <w:pPr>
              <w:cnfStyle w:val="000000100000" w:firstRow="0" w:lastRow="0" w:firstColumn="0" w:lastColumn="0" w:oddVBand="0" w:evenVBand="0" w:oddHBand="1" w:evenHBand="0" w:firstRowFirstColumn="0" w:firstRowLastColumn="0" w:lastRowFirstColumn="0" w:lastRowLastColumn="0"/>
              <w:rPr>
                <w:sz w:val="18"/>
                <w:szCs w:val="18"/>
              </w:rPr>
            </w:pPr>
          </w:p>
        </w:tc>
      </w:tr>
      <w:tr w:rsidR="006E435A" w:rsidRPr="003403F9" w14:paraId="0E5C93E3" w14:textId="77777777" w:rsidTr="00D07122">
        <w:trPr>
          <w:trHeight w:val="517"/>
        </w:trPr>
        <w:tc>
          <w:tcPr>
            <w:cnfStyle w:val="001000000000" w:firstRow="0" w:lastRow="0" w:firstColumn="1" w:lastColumn="0" w:oddVBand="0" w:evenVBand="0" w:oddHBand="0" w:evenHBand="0" w:firstRowFirstColumn="0" w:firstRowLastColumn="0" w:lastRowFirstColumn="0" w:lastRowLastColumn="0"/>
            <w:tcW w:w="1251" w:type="dxa"/>
            <w:hideMark/>
          </w:tcPr>
          <w:p w14:paraId="14B04A48" w14:textId="77777777" w:rsidR="007D0A74" w:rsidRPr="003403F9" w:rsidRDefault="007D0A74" w:rsidP="007D0A74">
            <w:pPr>
              <w:rPr>
                <w:sz w:val="18"/>
                <w:szCs w:val="18"/>
              </w:rPr>
            </w:pPr>
            <w:r w:rsidRPr="003403F9">
              <w:rPr>
                <w:rFonts w:hint="eastAsia"/>
                <w:sz w:val="18"/>
                <w:szCs w:val="18"/>
              </w:rPr>
              <w:t>2016.03.09</w:t>
            </w:r>
          </w:p>
        </w:tc>
        <w:tc>
          <w:tcPr>
            <w:tcW w:w="1721" w:type="dxa"/>
            <w:hideMark/>
          </w:tcPr>
          <w:p w14:paraId="4A1E5D75"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15宏达CP001</w:t>
            </w:r>
          </w:p>
        </w:tc>
        <w:tc>
          <w:tcPr>
            <w:tcW w:w="3827" w:type="dxa"/>
            <w:hideMark/>
          </w:tcPr>
          <w:p w14:paraId="09F43F47"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1.秘鲁邦沟铁矿项目沉重的投资压力 2.行业不景气投资项目转让无果  3.股票市场下跌导致股权质押借款需要补缺</w:t>
            </w:r>
          </w:p>
        </w:tc>
        <w:tc>
          <w:tcPr>
            <w:tcW w:w="1497" w:type="dxa"/>
            <w:hideMark/>
          </w:tcPr>
          <w:p w14:paraId="7A2C3E3D"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是</w:t>
            </w:r>
          </w:p>
        </w:tc>
      </w:tr>
      <w:tr w:rsidR="007D0A74" w:rsidRPr="003403F9" w14:paraId="4D42688A" w14:textId="77777777" w:rsidTr="00D07122">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1251" w:type="dxa"/>
            <w:hideMark/>
          </w:tcPr>
          <w:p w14:paraId="10A22A55" w14:textId="77777777" w:rsidR="007D0A74" w:rsidRPr="003403F9" w:rsidRDefault="007D0A74" w:rsidP="007D0A74">
            <w:pPr>
              <w:rPr>
                <w:sz w:val="18"/>
                <w:szCs w:val="18"/>
              </w:rPr>
            </w:pPr>
            <w:r w:rsidRPr="003403F9">
              <w:rPr>
                <w:rFonts w:hint="eastAsia"/>
                <w:sz w:val="18"/>
                <w:szCs w:val="18"/>
              </w:rPr>
              <w:t>2016.03.09</w:t>
            </w:r>
          </w:p>
        </w:tc>
        <w:tc>
          <w:tcPr>
            <w:tcW w:w="1721" w:type="dxa"/>
            <w:hideMark/>
          </w:tcPr>
          <w:p w14:paraId="383EC191" w14:textId="77777777" w:rsidR="007D0A74" w:rsidRPr="003403F9" w:rsidRDefault="007D0A74" w:rsidP="008711DB">
            <w:pPr>
              <w:jc w:val="left"/>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13</w:t>
            </w:r>
            <w:r w:rsidR="008711DB" w:rsidRPr="003403F9">
              <w:rPr>
                <w:rFonts w:hint="eastAsia"/>
                <w:sz w:val="18"/>
                <w:szCs w:val="18"/>
              </w:rPr>
              <w:t>桂有</w:t>
            </w:r>
            <w:r w:rsidRPr="003403F9">
              <w:rPr>
                <w:rFonts w:hint="eastAsia"/>
                <w:sz w:val="18"/>
                <w:szCs w:val="18"/>
              </w:rPr>
              <w:t>PPN001</w:t>
            </w:r>
          </w:p>
        </w:tc>
        <w:tc>
          <w:tcPr>
            <w:tcW w:w="3827" w:type="dxa"/>
            <w:vMerge w:val="restart"/>
            <w:hideMark/>
          </w:tcPr>
          <w:p w14:paraId="5A94A47A" w14:textId="77777777" w:rsidR="007D0A74" w:rsidRPr="003403F9" w:rsidRDefault="007D0A74" w:rsidP="007D0A74">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1.有色行业萎靡 2.资不抵债 3.旗下优质资产被转移</w:t>
            </w:r>
          </w:p>
        </w:tc>
        <w:tc>
          <w:tcPr>
            <w:tcW w:w="1497" w:type="dxa"/>
            <w:vMerge w:val="restart"/>
            <w:hideMark/>
          </w:tcPr>
          <w:p w14:paraId="1376BD21" w14:textId="77777777" w:rsidR="007D0A74" w:rsidRPr="003403F9" w:rsidRDefault="007D0A74" w:rsidP="007D0A74">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否（破产清算）</w:t>
            </w:r>
          </w:p>
        </w:tc>
      </w:tr>
      <w:tr w:rsidR="008711DB" w:rsidRPr="003403F9" w14:paraId="0C42F09E" w14:textId="77777777" w:rsidTr="00D07122">
        <w:trPr>
          <w:trHeight w:val="418"/>
        </w:trPr>
        <w:tc>
          <w:tcPr>
            <w:cnfStyle w:val="001000000000" w:firstRow="0" w:lastRow="0" w:firstColumn="1" w:lastColumn="0" w:oddVBand="0" w:evenVBand="0" w:oddHBand="0" w:evenHBand="0" w:firstRowFirstColumn="0" w:firstRowLastColumn="0" w:lastRowFirstColumn="0" w:lastRowLastColumn="0"/>
            <w:tcW w:w="1251" w:type="dxa"/>
            <w:hideMark/>
          </w:tcPr>
          <w:p w14:paraId="07B14FE7" w14:textId="77777777" w:rsidR="007D0A74" w:rsidRPr="003403F9" w:rsidRDefault="007D0A74" w:rsidP="007D0A74">
            <w:pPr>
              <w:rPr>
                <w:sz w:val="18"/>
                <w:szCs w:val="18"/>
              </w:rPr>
            </w:pPr>
            <w:r w:rsidRPr="003403F9">
              <w:rPr>
                <w:rFonts w:hint="eastAsia"/>
                <w:sz w:val="18"/>
                <w:szCs w:val="18"/>
              </w:rPr>
              <w:t>2016.04.22</w:t>
            </w:r>
          </w:p>
        </w:tc>
        <w:tc>
          <w:tcPr>
            <w:tcW w:w="1721" w:type="dxa"/>
            <w:hideMark/>
          </w:tcPr>
          <w:p w14:paraId="3852F542" w14:textId="77777777" w:rsidR="007D0A74" w:rsidRPr="003403F9" w:rsidRDefault="007D0A74" w:rsidP="008711DB">
            <w:pPr>
              <w:jc w:val="left"/>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13</w:t>
            </w:r>
            <w:r w:rsidR="008711DB" w:rsidRPr="003403F9">
              <w:rPr>
                <w:rFonts w:hint="eastAsia"/>
                <w:sz w:val="18"/>
                <w:szCs w:val="18"/>
              </w:rPr>
              <w:t>桂有</w:t>
            </w:r>
            <w:r w:rsidRPr="003403F9">
              <w:rPr>
                <w:rFonts w:hint="eastAsia"/>
                <w:sz w:val="18"/>
                <w:szCs w:val="18"/>
              </w:rPr>
              <w:t>PPN002</w:t>
            </w:r>
          </w:p>
        </w:tc>
        <w:tc>
          <w:tcPr>
            <w:tcW w:w="3827" w:type="dxa"/>
            <w:vMerge/>
            <w:hideMark/>
          </w:tcPr>
          <w:p w14:paraId="6197C27C"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p>
        </w:tc>
        <w:tc>
          <w:tcPr>
            <w:tcW w:w="1497" w:type="dxa"/>
            <w:vMerge/>
            <w:hideMark/>
          </w:tcPr>
          <w:p w14:paraId="160D0343"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p>
        </w:tc>
      </w:tr>
      <w:tr w:rsidR="007D0A74" w:rsidRPr="003403F9" w14:paraId="6EC84CA7" w14:textId="77777777" w:rsidTr="00D07122">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251" w:type="dxa"/>
            <w:hideMark/>
          </w:tcPr>
          <w:p w14:paraId="7F15979D" w14:textId="77777777" w:rsidR="007D0A74" w:rsidRPr="003403F9" w:rsidRDefault="007D0A74" w:rsidP="007D0A74">
            <w:pPr>
              <w:rPr>
                <w:sz w:val="18"/>
                <w:szCs w:val="18"/>
              </w:rPr>
            </w:pPr>
            <w:r w:rsidRPr="003403F9">
              <w:rPr>
                <w:rFonts w:hint="eastAsia"/>
                <w:sz w:val="18"/>
                <w:szCs w:val="18"/>
              </w:rPr>
              <w:t>2016.03.10</w:t>
            </w:r>
          </w:p>
        </w:tc>
        <w:tc>
          <w:tcPr>
            <w:tcW w:w="1721" w:type="dxa"/>
            <w:hideMark/>
          </w:tcPr>
          <w:p w14:paraId="7A666767" w14:textId="77777777" w:rsidR="007D0A74" w:rsidRPr="003403F9" w:rsidRDefault="007D0A74" w:rsidP="008711DB">
            <w:pPr>
              <w:jc w:val="left"/>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12中成债</w:t>
            </w:r>
          </w:p>
        </w:tc>
        <w:tc>
          <w:tcPr>
            <w:tcW w:w="3827" w:type="dxa"/>
            <w:hideMark/>
          </w:tcPr>
          <w:p w14:paraId="4599E6E9" w14:textId="77777777" w:rsidR="007D0A74" w:rsidRPr="003403F9" w:rsidRDefault="007D0A74" w:rsidP="007D0A74">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1.国际石油价格下跌，公司石油相关业务出现了较大下滑 2.公司应收账款占流动资产占比高</w:t>
            </w:r>
          </w:p>
        </w:tc>
        <w:tc>
          <w:tcPr>
            <w:tcW w:w="1497" w:type="dxa"/>
            <w:hideMark/>
          </w:tcPr>
          <w:p w14:paraId="3C3C424D" w14:textId="77777777" w:rsidR="007D0A74" w:rsidRPr="003403F9" w:rsidRDefault="007D0A74" w:rsidP="007D0A74">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否</w:t>
            </w:r>
          </w:p>
        </w:tc>
      </w:tr>
      <w:tr w:rsidR="006E435A" w:rsidRPr="003403F9" w14:paraId="20B3A2FD" w14:textId="77777777" w:rsidTr="00D07122">
        <w:trPr>
          <w:trHeight w:val="418"/>
        </w:trPr>
        <w:tc>
          <w:tcPr>
            <w:cnfStyle w:val="001000000000" w:firstRow="0" w:lastRow="0" w:firstColumn="1" w:lastColumn="0" w:oddVBand="0" w:evenVBand="0" w:oddHBand="0" w:evenHBand="0" w:firstRowFirstColumn="0" w:firstRowLastColumn="0" w:lastRowFirstColumn="0" w:lastRowLastColumn="0"/>
            <w:tcW w:w="1251" w:type="dxa"/>
            <w:hideMark/>
          </w:tcPr>
          <w:p w14:paraId="153183DA" w14:textId="77777777" w:rsidR="007D0A74" w:rsidRPr="003403F9" w:rsidRDefault="007D0A74" w:rsidP="007D0A74">
            <w:pPr>
              <w:rPr>
                <w:sz w:val="18"/>
                <w:szCs w:val="18"/>
              </w:rPr>
            </w:pPr>
            <w:r w:rsidRPr="003403F9">
              <w:rPr>
                <w:rFonts w:hint="eastAsia"/>
                <w:sz w:val="18"/>
                <w:szCs w:val="18"/>
              </w:rPr>
              <w:t>2016.03.17</w:t>
            </w:r>
          </w:p>
        </w:tc>
        <w:tc>
          <w:tcPr>
            <w:tcW w:w="1721" w:type="dxa"/>
            <w:hideMark/>
          </w:tcPr>
          <w:p w14:paraId="279C0C4D" w14:textId="77777777" w:rsidR="007D0A74" w:rsidRPr="003403F9" w:rsidRDefault="007D0A74" w:rsidP="008711DB">
            <w:pPr>
              <w:jc w:val="left"/>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15雨润CP001</w:t>
            </w:r>
          </w:p>
        </w:tc>
        <w:tc>
          <w:tcPr>
            <w:tcW w:w="3827" w:type="dxa"/>
            <w:vMerge w:val="restart"/>
            <w:hideMark/>
          </w:tcPr>
          <w:p w14:paraId="2890B21A"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1.营业收入明显下滑，经营状态远差于行业平均水平。</w:t>
            </w:r>
          </w:p>
          <w:p w14:paraId="520D57E6"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2.前期产能扩张太快</w:t>
            </w:r>
          </w:p>
          <w:p w14:paraId="64F20531"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3.实际控制人祝义才先生被检查机关执行指定居所监视居住至今，导致外部融资受影响</w:t>
            </w:r>
          </w:p>
        </w:tc>
        <w:tc>
          <w:tcPr>
            <w:tcW w:w="1497" w:type="dxa"/>
            <w:vMerge w:val="restart"/>
            <w:hideMark/>
          </w:tcPr>
          <w:p w14:paraId="33BE258F"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是（母公司救）</w:t>
            </w:r>
          </w:p>
        </w:tc>
      </w:tr>
      <w:tr w:rsidR="008711DB" w:rsidRPr="003403F9" w14:paraId="3680523D" w14:textId="77777777" w:rsidTr="00D07122">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251" w:type="dxa"/>
            <w:hideMark/>
          </w:tcPr>
          <w:p w14:paraId="268074B1" w14:textId="77777777" w:rsidR="007D0A74" w:rsidRPr="003403F9" w:rsidRDefault="007D0A74" w:rsidP="007D0A74">
            <w:pPr>
              <w:rPr>
                <w:sz w:val="18"/>
                <w:szCs w:val="18"/>
              </w:rPr>
            </w:pPr>
            <w:r w:rsidRPr="003403F9">
              <w:rPr>
                <w:rFonts w:hint="eastAsia"/>
                <w:sz w:val="18"/>
                <w:szCs w:val="18"/>
              </w:rPr>
              <w:t>2016.05.13</w:t>
            </w:r>
          </w:p>
        </w:tc>
        <w:tc>
          <w:tcPr>
            <w:tcW w:w="1721" w:type="dxa"/>
            <w:hideMark/>
          </w:tcPr>
          <w:p w14:paraId="2909674B" w14:textId="77777777" w:rsidR="007D0A74" w:rsidRPr="003403F9" w:rsidRDefault="007D0A74" w:rsidP="008711DB">
            <w:pPr>
              <w:jc w:val="left"/>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13雨润MTN1</w:t>
            </w:r>
          </w:p>
        </w:tc>
        <w:tc>
          <w:tcPr>
            <w:tcW w:w="3827" w:type="dxa"/>
            <w:vMerge/>
            <w:hideMark/>
          </w:tcPr>
          <w:p w14:paraId="68CC7C8A" w14:textId="77777777" w:rsidR="007D0A74" w:rsidRPr="003403F9" w:rsidRDefault="007D0A74" w:rsidP="007D0A74">
            <w:pPr>
              <w:cnfStyle w:val="000000100000" w:firstRow="0" w:lastRow="0" w:firstColumn="0" w:lastColumn="0" w:oddVBand="0" w:evenVBand="0" w:oddHBand="1" w:evenHBand="0" w:firstRowFirstColumn="0" w:firstRowLastColumn="0" w:lastRowFirstColumn="0" w:lastRowLastColumn="0"/>
              <w:rPr>
                <w:sz w:val="18"/>
                <w:szCs w:val="18"/>
              </w:rPr>
            </w:pPr>
          </w:p>
        </w:tc>
        <w:tc>
          <w:tcPr>
            <w:tcW w:w="1497" w:type="dxa"/>
            <w:vMerge/>
            <w:hideMark/>
          </w:tcPr>
          <w:p w14:paraId="07D2A13D" w14:textId="77777777" w:rsidR="007D0A74" w:rsidRPr="003403F9" w:rsidRDefault="007D0A74" w:rsidP="007D0A74">
            <w:pPr>
              <w:cnfStyle w:val="000000100000" w:firstRow="0" w:lastRow="0" w:firstColumn="0" w:lastColumn="0" w:oddVBand="0" w:evenVBand="0" w:oddHBand="1" w:evenHBand="0" w:firstRowFirstColumn="0" w:firstRowLastColumn="0" w:lastRowFirstColumn="0" w:lastRowLastColumn="0"/>
              <w:rPr>
                <w:sz w:val="18"/>
                <w:szCs w:val="18"/>
              </w:rPr>
            </w:pPr>
          </w:p>
        </w:tc>
      </w:tr>
      <w:tr w:rsidR="006E435A" w:rsidRPr="003403F9" w14:paraId="54FB9737" w14:textId="77777777" w:rsidTr="00DD715F">
        <w:trPr>
          <w:trHeight w:val="3100"/>
        </w:trPr>
        <w:tc>
          <w:tcPr>
            <w:cnfStyle w:val="001000000000" w:firstRow="0" w:lastRow="0" w:firstColumn="1" w:lastColumn="0" w:oddVBand="0" w:evenVBand="0" w:oddHBand="0" w:evenHBand="0" w:firstRowFirstColumn="0" w:firstRowLastColumn="0" w:lastRowFirstColumn="0" w:lastRowLastColumn="0"/>
            <w:tcW w:w="1251" w:type="dxa"/>
            <w:hideMark/>
          </w:tcPr>
          <w:p w14:paraId="73DFC706" w14:textId="77777777" w:rsidR="007D0A74" w:rsidRPr="003403F9" w:rsidRDefault="007D0A74" w:rsidP="007D0A74">
            <w:pPr>
              <w:rPr>
                <w:sz w:val="18"/>
                <w:szCs w:val="18"/>
              </w:rPr>
            </w:pPr>
            <w:r w:rsidRPr="003403F9">
              <w:rPr>
                <w:rFonts w:hint="eastAsia"/>
                <w:sz w:val="18"/>
                <w:szCs w:val="18"/>
              </w:rPr>
              <w:t>2016.03.28</w:t>
            </w:r>
          </w:p>
          <w:p w14:paraId="6AE31B5A" w14:textId="77777777" w:rsidR="007D0A74" w:rsidRPr="003403F9" w:rsidRDefault="007D0A74" w:rsidP="007D0A74">
            <w:pPr>
              <w:rPr>
                <w:sz w:val="18"/>
                <w:szCs w:val="18"/>
              </w:rPr>
            </w:pPr>
            <w:r w:rsidRPr="003403F9">
              <w:rPr>
                <w:rFonts w:hint="eastAsia"/>
                <w:sz w:val="18"/>
                <w:szCs w:val="18"/>
              </w:rPr>
              <w:t>2016.04.05</w:t>
            </w:r>
          </w:p>
          <w:p w14:paraId="259D345F" w14:textId="77777777" w:rsidR="007D0A74" w:rsidRPr="003403F9" w:rsidRDefault="007D0A74" w:rsidP="007D0A74">
            <w:pPr>
              <w:rPr>
                <w:sz w:val="18"/>
                <w:szCs w:val="18"/>
              </w:rPr>
            </w:pPr>
            <w:r w:rsidRPr="003403F9">
              <w:rPr>
                <w:rFonts w:hint="eastAsia"/>
                <w:sz w:val="18"/>
                <w:szCs w:val="18"/>
              </w:rPr>
              <w:t>2016.04.12</w:t>
            </w:r>
          </w:p>
          <w:p w14:paraId="1AEEF0EA" w14:textId="77777777" w:rsidR="007D0A74" w:rsidRPr="003403F9" w:rsidRDefault="007D0A74" w:rsidP="007D0A74">
            <w:pPr>
              <w:rPr>
                <w:sz w:val="18"/>
                <w:szCs w:val="18"/>
              </w:rPr>
            </w:pPr>
            <w:r w:rsidRPr="003403F9">
              <w:rPr>
                <w:rFonts w:hint="eastAsia"/>
                <w:sz w:val="18"/>
                <w:szCs w:val="18"/>
              </w:rPr>
              <w:t>2016.05.05</w:t>
            </w:r>
          </w:p>
          <w:p w14:paraId="5B9CF0A9" w14:textId="77777777" w:rsidR="007D0A74" w:rsidRPr="003403F9" w:rsidRDefault="007D0A74" w:rsidP="007D0A74">
            <w:pPr>
              <w:rPr>
                <w:sz w:val="18"/>
                <w:szCs w:val="18"/>
              </w:rPr>
            </w:pPr>
            <w:r w:rsidRPr="003403F9">
              <w:rPr>
                <w:rFonts w:hint="eastAsia"/>
                <w:sz w:val="18"/>
                <w:szCs w:val="18"/>
              </w:rPr>
              <w:t>2016.06.06</w:t>
            </w:r>
          </w:p>
          <w:p w14:paraId="2EC97151" w14:textId="77777777" w:rsidR="007D0A74" w:rsidRPr="003403F9" w:rsidRDefault="007D0A74" w:rsidP="007D0A74">
            <w:pPr>
              <w:rPr>
                <w:sz w:val="18"/>
                <w:szCs w:val="18"/>
              </w:rPr>
            </w:pPr>
            <w:r w:rsidRPr="003403F9">
              <w:rPr>
                <w:rFonts w:hint="eastAsia"/>
                <w:sz w:val="18"/>
                <w:szCs w:val="18"/>
              </w:rPr>
              <w:t>2016.07.11</w:t>
            </w:r>
          </w:p>
          <w:p w14:paraId="010CF5D0" w14:textId="77777777" w:rsidR="007D0A74" w:rsidRPr="003403F9" w:rsidRDefault="007D0A74" w:rsidP="007D0A74">
            <w:pPr>
              <w:rPr>
                <w:sz w:val="18"/>
                <w:szCs w:val="18"/>
              </w:rPr>
            </w:pPr>
            <w:r w:rsidRPr="003403F9">
              <w:rPr>
                <w:rFonts w:hint="eastAsia"/>
                <w:sz w:val="18"/>
                <w:szCs w:val="18"/>
              </w:rPr>
              <w:t>2016.07.18</w:t>
            </w:r>
          </w:p>
          <w:p w14:paraId="693EE7AE" w14:textId="77777777" w:rsidR="007D0A74" w:rsidRPr="003403F9" w:rsidRDefault="007D0A74" w:rsidP="007D0A74">
            <w:pPr>
              <w:rPr>
                <w:sz w:val="18"/>
                <w:szCs w:val="18"/>
              </w:rPr>
            </w:pPr>
            <w:r w:rsidRPr="003403F9">
              <w:rPr>
                <w:rFonts w:hint="eastAsia"/>
                <w:sz w:val="18"/>
                <w:szCs w:val="18"/>
              </w:rPr>
              <w:t>2016.09.06</w:t>
            </w:r>
          </w:p>
          <w:p w14:paraId="2D4AE41E" w14:textId="77777777" w:rsidR="007D0A74" w:rsidRPr="003403F9" w:rsidRDefault="007D0A74" w:rsidP="007D0A74">
            <w:pPr>
              <w:rPr>
                <w:sz w:val="18"/>
                <w:szCs w:val="18"/>
              </w:rPr>
            </w:pPr>
            <w:r w:rsidRPr="003403F9">
              <w:rPr>
                <w:rFonts w:hint="eastAsia"/>
                <w:sz w:val="18"/>
                <w:szCs w:val="18"/>
              </w:rPr>
              <w:t>2016.09.26</w:t>
            </w:r>
          </w:p>
          <w:p w14:paraId="2D1E130A" w14:textId="77777777" w:rsidR="007D0A74" w:rsidRPr="003403F9" w:rsidRDefault="007D0A74" w:rsidP="007D0A74">
            <w:pPr>
              <w:rPr>
                <w:sz w:val="18"/>
                <w:szCs w:val="18"/>
              </w:rPr>
            </w:pPr>
            <w:r w:rsidRPr="003403F9">
              <w:rPr>
                <w:rFonts w:hint="eastAsia"/>
                <w:sz w:val="18"/>
                <w:szCs w:val="18"/>
              </w:rPr>
              <w:t>2017.01.16</w:t>
            </w:r>
          </w:p>
          <w:p w14:paraId="75CD2CB0" w14:textId="77777777" w:rsidR="007D0A74" w:rsidRPr="003403F9" w:rsidRDefault="007D0A74" w:rsidP="007D0A74">
            <w:pPr>
              <w:rPr>
                <w:sz w:val="18"/>
                <w:szCs w:val="18"/>
              </w:rPr>
            </w:pPr>
            <w:r w:rsidRPr="003403F9">
              <w:rPr>
                <w:rFonts w:hint="eastAsia"/>
                <w:sz w:val="18"/>
                <w:szCs w:val="18"/>
              </w:rPr>
              <w:t>2017.04.12</w:t>
            </w:r>
          </w:p>
          <w:p w14:paraId="5B3855C5" w14:textId="77777777" w:rsidR="007D0A74" w:rsidRPr="003403F9" w:rsidRDefault="007D0A74" w:rsidP="007D0A74">
            <w:pPr>
              <w:rPr>
                <w:sz w:val="18"/>
                <w:szCs w:val="18"/>
              </w:rPr>
            </w:pPr>
            <w:r w:rsidRPr="003403F9">
              <w:rPr>
                <w:rFonts w:hint="eastAsia"/>
                <w:sz w:val="18"/>
                <w:szCs w:val="18"/>
              </w:rPr>
              <w:t>2017.07.17</w:t>
            </w:r>
          </w:p>
        </w:tc>
        <w:tc>
          <w:tcPr>
            <w:tcW w:w="1721" w:type="dxa"/>
            <w:hideMark/>
          </w:tcPr>
          <w:p w14:paraId="1B3F4DE5"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15东特钢CP001</w:t>
            </w:r>
          </w:p>
          <w:p w14:paraId="669C102C"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15东特钢SCP001</w:t>
            </w:r>
          </w:p>
          <w:p w14:paraId="0C255ADA"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13东特钢MTN2</w:t>
            </w:r>
          </w:p>
          <w:p w14:paraId="101B2222"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15东特钢CP002</w:t>
            </w:r>
          </w:p>
          <w:p w14:paraId="7BF92A05" w14:textId="77777777" w:rsidR="007D0A74" w:rsidRPr="003403F9" w:rsidRDefault="007D0A74" w:rsidP="006E435A">
            <w:pPr>
              <w:jc w:val="left"/>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14</w:t>
            </w:r>
            <w:r w:rsidR="006E435A" w:rsidRPr="003403F9">
              <w:rPr>
                <w:rFonts w:hint="eastAsia"/>
                <w:sz w:val="18"/>
                <w:szCs w:val="18"/>
              </w:rPr>
              <w:t>东特</w:t>
            </w:r>
            <w:r w:rsidR="0000360A">
              <w:rPr>
                <w:rFonts w:hint="eastAsia"/>
                <w:sz w:val="18"/>
                <w:szCs w:val="18"/>
              </w:rPr>
              <w:t>钢</w:t>
            </w:r>
            <w:r w:rsidRPr="003403F9">
              <w:rPr>
                <w:rFonts w:hint="eastAsia"/>
                <w:sz w:val="18"/>
                <w:szCs w:val="18"/>
              </w:rPr>
              <w:t>PPN001</w:t>
            </w:r>
          </w:p>
          <w:p w14:paraId="20CE0073" w14:textId="77777777" w:rsidR="007D0A74" w:rsidRPr="003403F9" w:rsidRDefault="007D0A74" w:rsidP="006E435A">
            <w:pPr>
              <w:jc w:val="left"/>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13</w:t>
            </w:r>
            <w:r w:rsidR="006E435A" w:rsidRPr="003403F9">
              <w:rPr>
                <w:rFonts w:hint="eastAsia"/>
                <w:sz w:val="18"/>
                <w:szCs w:val="18"/>
              </w:rPr>
              <w:t>东特</w:t>
            </w:r>
            <w:r w:rsidR="0000360A">
              <w:rPr>
                <w:rFonts w:hint="eastAsia"/>
                <w:sz w:val="18"/>
                <w:szCs w:val="18"/>
              </w:rPr>
              <w:t>钢</w:t>
            </w:r>
            <w:r w:rsidRPr="003403F9">
              <w:rPr>
                <w:rFonts w:hint="eastAsia"/>
                <w:sz w:val="18"/>
                <w:szCs w:val="18"/>
              </w:rPr>
              <w:t>PPN001</w:t>
            </w:r>
          </w:p>
          <w:p w14:paraId="19F3EE5B" w14:textId="77777777" w:rsidR="007D0A74" w:rsidRPr="003403F9" w:rsidRDefault="007D0A74" w:rsidP="006E435A">
            <w:pPr>
              <w:jc w:val="left"/>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15</w:t>
            </w:r>
            <w:r w:rsidR="006E435A" w:rsidRPr="003403F9">
              <w:rPr>
                <w:rFonts w:hint="eastAsia"/>
                <w:sz w:val="18"/>
                <w:szCs w:val="18"/>
              </w:rPr>
              <w:t>东特</w:t>
            </w:r>
            <w:r w:rsidR="0000360A">
              <w:rPr>
                <w:rFonts w:hint="eastAsia"/>
                <w:sz w:val="18"/>
                <w:szCs w:val="18"/>
              </w:rPr>
              <w:t>钢</w:t>
            </w:r>
            <w:r w:rsidRPr="003403F9">
              <w:rPr>
                <w:rFonts w:hint="eastAsia"/>
                <w:sz w:val="18"/>
                <w:szCs w:val="18"/>
              </w:rPr>
              <w:t>PPN002</w:t>
            </w:r>
          </w:p>
          <w:p w14:paraId="3E0BE3D6" w14:textId="77777777" w:rsidR="007D0A74" w:rsidRPr="003403F9" w:rsidRDefault="007D0A74" w:rsidP="006E435A">
            <w:pPr>
              <w:jc w:val="left"/>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13</w:t>
            </w:r>
            <w:r w:rsidR="006E435A" w:rsidRPr="003403F9">
              <w:rPr>
                <w:rFonts w:hint="eastAsia"/>
                <w:sz w:val="18"/>
                <w:szCs w:val="18"/>
              </w:rPr>
              <w:t>东特</w:t>
            </w:r>
            <w:r w:rsidR="0000360A">
              <w:rPr>
                <w:rFonts w:hint="eastAsia"/>
                <w:sz w:val="18"/>
                <w:szCs w:val="18"/>
              </w:rPr>
              <w:t>钢</w:t>
            </w:r>
            <w:r w:rsidRPr="003403F9">
              <w:rPr>
                <w:rFonts w:hint="eastAsia"/>
                <w:sz w:val="18"/>
                <w:szCs w:val="18"/>
              </w:rPr>
              <w:t>PPN002</w:t>
            </w:r>
          </w:p>
          <w:p w14:paraId="69306D38"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15东特钢CP003</w:t>
            </w:r>
          </w:p>
          <w:p w14:paraId="01DAED71"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13东特钢MTN1</w:t>
            </w:r>
          </w:p>
          <w:p w14:paraId="46D3B156"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13东特钢MTN2</w:t>
            </w:r>
          </w:p>
          <w:p w14:paraId="42470D4E" w14:textId="77777777" w:rsidR="007D0A74" w:rsidRPr="003403F9" w:rsidRDefault="007D0A74" w:rsidP="006E435A">
            <w:pPr>
              <w:jc w:val="left"/>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15</w:t>
            </w:r>
            <w:r w:rsidR="006E435A" w:rsidRPr="003403F9">
              <w:rPr>
                <w:rFonts w:hint="eastAsia"/>
                <w:sz w:val="18"/>
                <w:szCs w:val="18"/>
              </w:rPr>
              <w:t>东特</w:t>
            </w:r>
            <w:r w:rsidR="00D42362">
              <w:rPr>
                <w:rFonts w:hint="eastAsia"/>
                <w:sz w:val="18"/>
                <w:szCs w:val="18"/>
              </w:rPr>
              <w:t>钢</w:t>
            </w:r>
            <w:r w:rsidRPr="003403F9">
              <w:rPr>
                <w:rFonts w:hint="eastAsia"/>
                <w:sz w:val="18"/>
                <w:szCs w:val="18"/>
              </w:rPr>
              <w:t>PPN002</w:t>
            </w:r>
          </w:p>
        </w:tc>
        <w:tc>
          <w:tcPr>
            <w:tcW w:w="3827" w:type="dxa"/>
            <w:hideMark/>
          </w:tcPr>
          <w:p w14:paraId="3AD64ABE"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1.公司盈利在钢铁行业尚可，但是资产负债率长期偏高</w:t>
            </w:r>
          </w:p>
          <w:p w14:paraId="49FE39F5"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2.短期债务占总债务在70%以上，公司债务负担过重。</w:t>
            </w:r>
          </w:p>
          <w:p w14:paraId="39024B2A"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3.东特钢自 2013 年以来已有12条失信信息，其中2014年、2015年分别有7条和 3条。</w:t>
            </w:r>
          </w:p>
          <w:p w14:paraId="280A57F6"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4.固定资产和在建工程规模庞大，同时已大量抵押</w:t>
            </w:r>
          </w:p>
        </w:tc>
        <w:tc>
          <w:tcPr>
            <w:tcW w:w="1497" w:type="dxa"/>
            <w:hideMark/>
          </w:tcPr>
          <w:p w14:paraId="2FDD39B5"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否</w:t>
            </w:r>
          </w:p>
        </w:tc>
      </w:tr>
      <w:tr w:rsidR="006E435A" w:rsidRPr="003403F9" w14:paraId="6542ACE9" w14:textId="77777777" w:rsidTr="00D07122">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52E4F73D" w14:textId="77777777" w:rsidR="007D0A74" w:rsidRPr="003403F9" w:rsidRDefault="007D0A74" w:rsidP="007D0A74">
            <w:pPr>
              <w:rPr>
                <w:sz w:val="18"/>
                <w:szCs w:val="18"/>
              </w:rPr>
            </w:pPr>
            <w:r w:rsidRPr="003403F9">
              <w:rPr>
                <w:rFonts w:hint="eastAsia"/>
                <w:sz w:val="18"/>
                <w:szCs w:val="18"/>
              </w:rPr>
              <w:t>2016.04.06</w:t>
            </w:r>
          </w:p>
        </w:tc>
        <w:tc>
          <w:tcPr>
            <w:tcW w:w="1721" w:type="dxa"/>
            <w:hideMark/>
          </w:tcPr>
          <w:p w14:paraId="34EDCC55" w14:textId="77777777" w:rsidR="007D0A74" w:rsidRPr="003403F9" w:rsidRDefault="007D0A74" w:rsidP="007D0A74">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15华昱CP001</w:t>
            </w:r>
          </w:p>
        </w:tc>
        <w:tc>
          <w:tcPr>
            <w:tcW w:w="3827" w:type="dxa"/>
            <w:hideMark/>
          </w:tcPr>
          <w:p w14:paraId="21C4A54F" w14:textId="77777777" w:rsidR="007D0A74" w:rsidRPr="003403F9" w:rsidRDefault="007D0A74" w:rsidP="007D0A74">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1.煤炭行业景气度下降影响 2.公司近两年盈利恶化非常迅速，亏损侵蚀净资产 3.债务规模上升，推动财务杠杆和偿债指标迅速恶化</w:t>
            </w:r>
          </w:p>
        </w:tc>
        <w:tc>
          <w:tcPr>
            <w:tcW w:w="1497" w:type="dxa"/>
            <w:hideMark/>
          </w:tcPr>
          <w:p w14:paraId="100685AB" w14:textId="77777777" w:rsidR="007D0A74" w:rsidRPr="003403F9" w:rsidRDefault="007D0A74" w:rsidP="007D0A74">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是（实际控制人央企救）</w:t>
            </w:r>
          </w:p>
        </w:tc>
      </w:tr>
      <w:tr w:rsidR="006E435A" w:rsidRPr="003403F9" w14:paraId="2A43B544" w14:textId="77777777" w:rsidTr="00DD715F">
        <w:trPr>
          <w:trHeight w:val="64"/>
        </w:trPr>
        <w:tc>
          <w:tcPr>
            <w:cnfStyle w:val="001000000000" w:firstRow="0" w:lastRow="0" w:firstColumn="1" w:lastColumn="0" w:oddVBand="0" w:evenVBand="0" w:oddHBand="0" w:evenHBand="0" w:firstRowFirstColumn="0" w:firstRowLastColumn="0" w:lastRowFirstColumn="0" w:lastRowLastColumn="0"/>
            <w:tcW w:w="1251" w:type="dxa"/>
            <w:hideMark/>
          </w:tcPr>
          <w:p w14:paraId="49F064E6" w14:textId="77777777" w:rsidR="007D0A74" w:rsidRPr="003403F9" w:rsidRDefault="007D0A74" w:rsidP="007D0A74">
            <w:pPr>
              <w:rPr>
                <w:sz w:val="18"/>
                <w:szCs w:val="18"/>
              </w:rPr>
            </w:pPr>
            <w:r w:rsidRPr="003403F9">
              <w:rPr>
                <w:rFonts w:hint="eastAsia"/>
                <w:sz w:val="18"/>
                <w:szCs w:val="18"/>
              </w:rPr>
              <w:t>2016.05.16</w:t>
            </w:r>
          </w:p>
        </w:tc>
        <w:tc>
          <w:tcPr>
            <w:tcW w:w="1721" w:type="dxa"/>
            <w:hideMark/>
          </w:tcPr>
          <w:p w14:paraId="265BA7DE"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15春和CP001</w:t>
            </w:r>
          </w:p>
        </w:tc>
        <w:tc>
          <w:tcPr>
            <w:tcW w:w="3827" w:type="dxa"/>
            <w:vMerge w:val="restart"/>
            <w:hideMark/>
          </w:tcPr>
          <w:p w14:paraId="2543C119"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1.船舶行业周期性较强，景气波动剧烈，行业</w:t>
            </w:r>
            <w:r w:rsidRPr="003403F9">
              <w:rPr>
                <w:rFonts w:hint="eastAsia"/>
                <w:sz w:val="18"/>
                <w:szCs w:val="18"/>
              </w:rPr>
              <w:lastRenderedPageBreak/>
              <w:t>信用品质较差2.国际原油价格的大幅下跌使海洋工程装备制造和营运市场持续低迷3.2015年以来，公司出现核心高管变更、出售核心公司股权换取现金流等系列问题4.涉足钾肥业务失败。</w:t>
            </w:r>
          </w:p>
        </w:tc>
        <w:tc>
          <w:tcPr>
            <w:tcW w:w="1497" w:type="dxa"/>
            <w:vMerge w:val="restart"/>
            <w:hideMark/>
          </w:tcPr>
          <w:p w14:paraId="3353A091"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lastRenderedPageBreak/>
              <w:t>否</w:t>
            </w:r>
          </w:p>
        </w:tc>
      </w:tr>
      <w:tr w:rsidR="008711DB" w:rsidRPr="003403F9" w14:paraId="43C41892" w14:textId="77777777" w:rsidTr="00D07122">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028DBC56" w14:textId="77777777" w:rsidR="007D0A74" w:rsidRPr="003403F9" w:rsidRDefault="007D0A74" w:rsidP="007D0A74">
            <w:pPr>
              <w:rPr>
                <w:sz w:val="18"/>
                <w:szCs w:val="18"/>
              </w:rPr>
            </w:pPr>
            <w:r w:rsidRPr="003403F9">
              <w:rPr>
                <w:rFonts w:hint="eastAsia"/>
                <w:sz w:val="18"/>
                <w:szCs w:val="18"/>
              </w:rPr>
              <w:lastRenderedPageBreak/>
              <w:t>2017.04.24</w:t>
            </w:r>
          </w:p>
        </w:tc>
        <w:tc>
          <w:tcPr>
            <w:tcW w:w="1721" w:type="dxa"/>
            <w:hideMark/>
          </w:tcPr>
          <w:p w14:paraId="127EDF6D" w14:textId="77777777" w:rsidR="007D0A74" w:rsidRPr="003403F9" w:rsidRDefault="007D0A74" w:rsidP="007D0A74">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12春和债</w:t>
            </w:r>
          </w:p>
        </w:tc>
        <w:tc>
          <w:tcPr>
            <w:tcW w:w="3827" w:type="dxa"/>
            <w:vMerge/>
            <w:hideMark/>
          </w:tcPr>
          <w:p w14:paraId="284E0436" w14:textId="77777777" w:rsidR="007D0A74" w:rsidRPr="003403F9" w:rsidRDefault="007D0A74" w:rsidP="007D0A74">
            <w:pPr>
              <w:cnfStyle w:val="000000100000" w:firstRow="0" w:lastRow="0" w:firstColumn="0" w:lastColumn="0" w:oddVBand="0" w:evenVBand="0" w:oddHBand="1" w:evenHBand="0" w:firstRowFirstColumn="0" w:firstRowLastColumn="0" w:lastRowFirstColumn="0" w:lastRowLastColumn="0"/>
              <w:rPr>
                <w:sz w:val="18"/>
                <w:szCs w:val="18"/>
              </w:rPr>
            </w:pPr>
          </w:p>
        </w:tc>
        <w:tc>
          <w:tcPr>
            <w:tcW w:w="1497" w:type="dxa"/>
            <w:vMerge/>
            <w:hideMark/>
          </w:tcPr>
          <w:p w14:paraId="54044B28" w14:textId="77777777" w:rsidR="007D0A74" w:rsidRPr="003403F9" w:rsidRDefault="007D0A74" w:rsidP="007D0A74">
            <w:pPr>
              <w:cnfStyle w:val="000000100000" w:firstRow="0" w:lastRow="0" w:firstColumn="0" w:lastColumn="0" w:oddVBand="0" w:evenVBand="0" w:oddHBand="1" w:evenHBand="0" w:firstRowFirstColumn="0" w:firstRowLastColumn="0" w:lastRowFirstColumn="0" w:lastRowLastColumn="0"/>
              <w:rPr>
                <w:sz w:val="18"/>
                <w:szCs w:val="18"/>
              </w:rPr>
            </w:pPr>
          </w:p>
        </w:tc>
      </w:tr>
      <w:tr w:rsidR="006E435A" w:rsidRPr="003403F9" w14:paraId="23058A76" w14:textId="77777777" w:rsidTr="00D07122">
        <w:trPr>
          <w:trHeight w:val="455"/>
        </w:trPr>
        <w:tc>
          <w:tcPr>
            <w:cnfStyle w:val="001000000000" w:firstRow="0" w:lastRow="0" w:firstColumn="1" w:lastColumn="0" w:oddVBand="0" w:evenVBand="0" w:oddHBand="0" w:evenHBand="0" w:firstRowFirstColumn="0" w:firstRowLastColumn="0" w:lastRowFirstColumn="0" w:lastRowLastColumn="0"/>
            <w:tcW w:w="1251" w:type="dxa"/>
            <w:hideMark/>
          </w:tcPr>
          <w:p w14:paraId="54EF671D" w14:textId="77777777" w:rsidR="007D0A74" w:rsidRPr="003403F9" w:rsidRDefault="007D0A74" w:rsidP="007D0A74">
            <w:pPr>
              <w:rPr>
                <w:sz w:val="18"/>
                <w:szCs w:val="18"/>
              </w:rPr>
            </w:pPr>
            <w:r w:rsidRPr="003403F9">
              <w:rPr>
                <w:rFonts w:hint="eastAsia"/>
                <w:sz w:val="18"/>
                <w:szCs w:val="18"/>
              </w:rPr>
              <w:lastRenderedPageBreak/>
              <w:t>2016.05.29</w:t>
            </w:r>
          </w:p>
        </w:tc>
        <w:tc>
          <w:tcPr>
            <w:tcW w:w="1721" w:type="dxa"/>
            <w:hideMark/>
          </w:tcPr>
          <w:p w14:paraId="7F53A7B6"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14益优02</w:t>
            </w:r>
          </w:p>
        </w:tc>
        <w:tc>
          <w:tcPr>
            <w:tcW w:w="3827" w:type="dxa"/>
            <w:hideMark/>
          </w:tcPr>
          <w:p w14:paraId="4755EBB3"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煤炭行业不景气</w:t>
            </w:r>
          </w:p>
        </w:tc>
        <w:tc>
          <w:tcPr>
            <w:tcW w:w="1497" w:type="dxa"/>
            <w:hideMark/>
          </w:tcPr>
          <w:p w14:paraId="46401229"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否</w:t>
            </w:r>
          </w:p>
        </w:tc>
      </w:tr>
      <w:tr w:rsidR="006E435A" w:rsidRPr="003403F9" w14:paraId="26FEF210" w14:textId="77777777" w:rsidTr="00D0712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251" w:type="dxa"/>
            <w:hideMark/>
          </w:tcPr>
          <w:p w14:paraId="269D82FF" w14:textId="77777777" w:rsidR="008711DB" w:rsidRPr="003403F9" w:rsidRDefault="008711DB" w:rsidP="007D0A74">
            <w:pPr>
              <w:rPr>
                <w:sz w:val="18"/>
                <w:szCs w:val="18"/>
              </w:rPr>
            </w:pPr>
            <w:r w:rsidRPr="003403F9">
              <w:rPr>
                <w:rFonts w:hint="eastAsia"/>
                <w:sz w:val="18"/>
                <w:szCs w:val="18"/>
              </w:rPr>
              <w:t>2016.06.15</w:t>
            </w:r>
          </w:p>
        </w:tc>
        <w:tc>
          <w:tcPr>
            <w:tcW w:w="1721" w:type="dxa"/>
            <w:hideMark/>
          </w:tcPr>
          <w:p w14:paraId="03B737F9" w14:textId="77777777" w:rsidR="008711DB" w:rsidRPr="003403F9" w:rsidRDefault="008711DB" w:rsidP="007D0A74">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15川煤炭CP001</w:t>
            </w:r>
          </w:p>
        </w:tc>
        <w:tc>
          <w:tcPr>
            <w:tcW w:w="3827" w:type="dxa"/>
            <w:vMerge w:val="restart"/>
            <w:hideMark/>
          </w:tcPr>
          <w:p w14:paraId="26EAFBF0" w14:textId="77777777" w:rsidR="008711DB" w:rsidRPr="003403F9" w:rsidRDefault="008711DB" w:rsidP="007D0A74">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1.下游多重需求下滑，主营成本收入倒挂</w:t>
            </w:r>
          </w:p>
          <w:p w14:paraId="1FCFEDAC" w14:textId="77777777" w:rsidR="008711DB" w:rsidRPr="003403F9" w:rsidRDefault="008711DB" w:rsidP="007D0A74">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2. 逆周期扩张产能 ，导致资产负债率达88.48%，且非流动资产占比大</w:t>
            </w:r>
          </w:p>
          <w:p w14:paraId="06DD9DE7" w14:textId="77777777" w:rsidR="008711DB" w:rsidRPr="003403F9" w:rsidRDefault="008711DB" w:rsidP="007D0A74">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3.区域风险，四川省企业违约事件频发</w:t>
            </w:r>
          </w:p>
        </w:tc>
        <w:tc>
          <w:tcPr>
            <w:tcW w:w="1497" w:type="dxa"/>
            <w:vMerge w:val="restart"/>
            <w:hideMark/>
          </w:tcPr>
          <w:p w14:paraId="7EFF6627" w14:textId="77777777" w:rsidR="008711DB" w:rsidRPr="003403F9" w:rsidRDefault="008711DB" w:rsidP="007D0A74">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否</w:t>
            </w:r>
          </w:p>
        </w:tc>
      </w:tr>
      <w:tr w:rsidR="006E435A" w:rsidRPr="003403F9" w14:paraId="01089BBC" w14:textId="77777777" w:rsidTr="00D07122">
        <w:trPr>
          <w:trHeight w:val="421"/>
        </w:trPr>
        <w:tc>
          <w:tcPr>
            <w:cnfStyle w:val="001000000000" w:firstRow="0" w:lastRow="0" w:firstColumn="1" w:lastColumn="0" w:oddVBand="0" w:evenVBand="0" w:oddHBand="0" w:evenHBand="0" w:firstRowFirstColumn="0" w:firstRowLastColumn="0" w:lastRowFirstColumn="0" w:lastRowLastColumn="0"/>
            <w:tcW w:w="1251" w:type="dxa"/>
            <w:hideMark/>
          </w:tcPr>
          <w:p w14:paraId="1D990816" w14:textId="77777777" w:rsidR="008711DB" w:rsidRPr="003403F9" w:rsidRDefault="008711DB" w:rsidP="007D0A74">
            <w:pPr>
              <w:rPr>
                <w:sz w:val="18"/>
                <w:szCs w:val="18"/>
              </w:rPr>
            </w:pPr>
            <w:r w:rsidRPr="003403F9">
              <w:rPr>
                <w:rFonts w:hint="eastAsia"/>
                <w:sz w:val="18"/>
                <w:szCs w:val="18"/>
              </w:rPr>
              <w:t>2016.12.26</w:t>
            </w:r>
          </w:p>
        </w:tc>
        <w:tc>
          <w:tcPr>
            <w:tcW w:w="1721" w:type="dxa"/>
            <w:hideMark/>
          </w:tcPr>
          <w:p w14:paraId="12D7F748" w14:textId="77777777" w:rsidR="008711DB" w:rsidRPr="003403F9" w:rsidRDefault="008711DB" w:rsidP="006E435A">
            <w:pPr>
              <w:jc w:val="left"/>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13川煤炭PPN001</w:t>
            </w:r>
          </w:p>
        </w:tc>
        <w:tc>
          <w:tcPr>
            <w:tcW w:w="3827" w:type="dxa"/>
            <w:vMerge/>
            <w:hideMark/>
          </w:tcPr>
          <w:p w14:paraId="02363CFB" w14:textId="77777777" w:rsidR="008711DB" w:rsidRPr="003403F9" w:rsidRDefault="008711DB" w:rsidP="007D0A74">
            <w:pPr>
              <w:cnfStyle w:val="000000000000" w:firstRow="0" w:lastRow="0" w:firstColumn="0" w:lastColumn="0" w:oddVBand="0" w:evenVBand="0" w:oddHBand="0" w:evenHBand="0" w:firstRowFirstColumn="0" w:firstRowLastColumn="0" w:lastRowFirstColumn="0" w:lastRowLastColumn="0"/>
              <w:rPr>
                <w:sz w:val="18"/>
                <w:szCs w:val="18"/>
              </w:rPr>
            </w:pPr>
          </w:p>
        </w:tc>
        <w:tc>
          <w:tcPr>
            <w:tcW w:w="1497" w:type="dxa"/>
            <w:vMerge/>
            <w:hideMark/>
          </w:tcPr>
          <w:p w14:paraId="75CE2905" w14:textId="77777777" w:rsidR="008711DB" w:rsidRPr="003403F9" w:rsidRDefault="008711DB" w:rsidP="007D0A74">
            <w:pPr>
              <w:cnfStyle w:val="000000000000" w:firstRow="0" w:lastRow="0" w:firstColumn="0" w:lastColumn="0" w:oddVBand="0" w:evenVBand="0" w:oddHBand="0" w:evenHBand="0" w:firstRowFirstColumn="0" w:firstRowLastColumn="0" w:lastRowFirstColumn="0" w:lastRowLastColumn="0"/>
              <w:rPr>
                <w:sz w:val="18"/>
                <w:szCs w:val="18"/>
              </w:rPr>
            </w:pPr>
          </w:p>
        </w:tc>
      </w:tr>
      <w:tr w:rsidR="006E435A" w:rsidRPr="003403F9" w14:paraId="63618DCA" w14:textId="77777777" w:rsidTr="00D07122">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251" w:type="dxa"/>
            <w:hideMark/>
          </w:tcPr>
          <w:p w14:paraId="424B2987" w14:textId="77777777" w:rsidR="008711DB" w:rsidRPr="003403F9" w:rsidRDefault="008711DB" w:rsidP="007D0A74">
            <w:pPr>
              <w:rPr>
                <w:sz w:val="18"/>
                <w:szCs w:val="18"/>
              </w:rPr>
            </w:pPr>
            <w:r w:rsidRPr="003403F9">
              <w:rPr>
                <w:rFonts w:hint="eastAsia"/>
                <w:sz w:val="18"/>
                <w:szCs w:val="18"/>
              </w:rPr>
              <w:t>2017.05.12</w:t>
            </w:r>
          </w:p>
        </w:tc>
        <w:tc>
          <w:tcPr>
            <w:tcW w:w="1721" w:type="dxa"/>
            <w:hideMark/>
          </w:tcPr>
          <w:p w14:paraId="5884FCA8" w14:textId="77777777" w:rsidR="008711DB" w:rsidRPr="003403F9" w:rsidRDefault="008711DB" w:rsidP="007D0A74">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12川煤炭MTN1</w:t>
            </w:r>
          </w:p>
        </w:tc>
        <w:tc>
          <w:tcPr>
            <w:tcW w:w="3827" w:type="dxa"/>
            <w:vMerge/>
            <w:hideMark/>
          </w:tcPr>
          <w:p w14:paraId="00DD8B75" w14:textId="77777777" w:rsidR="008711DB" w:rsidRPr="003403F9" w:rsidRDefault="008711DB" w:rsidP="007D0A74">
            <w:pPr>
              <w:cnfStyle w:val="000000100000" w:firstRow="0" w:lastRow="0" w:firstColumn="0" w:lastColumn="0" w:oddVBand="0" w:evenVBand="0" w:oddHBand="1" w:evenHBand="0" w:firstRowFirstColumn="0" w:firstRowLastColumn="0" w:lastRowFirstColumn="0" w:lastRowLastColumn="0"/>
              <w:rPr>
                <w:sz w:val="18"/>
                <w:szCs w:val="18"/>
              </w:rPr>
            </w:pPr>
          </w:p>
        </w:tc>
        <w:tc>
          <w:tcPr>
            <w:tcW w:w="1497" w:type="dxa"/>
            <w:vMerge/>
            <w:hideMark/>
          </w:tcPr>
          <w:p w14:paraId="4E3BB37C" w14:textId="77777777" w:rsidR="008711DB" w:rsidRPr="003403F9" w:rsidRDefault="008711DB" w:rsidP="007D0A74">
            <w:pPr>
              <w:cnfStyle w:val="000000100000" w:firstRow="0" w:lastRow="0" w:firstColumn="0" w:lastColumn="0" w:oddVBand="0" w:evenVBand="0" w:oddHBand="1" w:evenHBand="0" w:firstRowFirstColumn="0" w:firstRowLastColumn="0" w:lastRowFirstColumn="0" w:lastRowLastColumn="0"/>
              <w:rPr>
                <w:sz w:val="18"/>
                <w:szCs w:val="18"/>
              </w:rPr>
            </w:pPr>
          </w:p>
        </w:tc>
      </w:tr>
      <w:tr w:rsidR="006E435A" w:rsidRPr="003403F9" w14:paraId="6200E2C4" w14:textId="77777777" w:rsidTr="00D07122">
        <w:trPr>
          <w:trHeight w:val="420"/>
        </w:trPr>
        <w:tc>
          <w:tcPr>
            <w:cnfStyle w:val="001000000000" w:firstRow="0" w:lastRow="0" w:firstColumn="1" w:lastColumn="0" w:oddVBand="0" w:evenVBand="0" w:oddHBand="0" w:evenHBand="0" w:firstRowFirstColumn="0" w:firstRowLastColumn="0" w:lastRowFirstColumn="0" w:lastRowLastColumn="0"/>
            <w:tcW w:w="1251" w:type="dxa"/>
            <w:hideMark/>
          </w:tcPr>
          <w:p w14:paraId="30895959" w14:textId="77777777" w:rsidR="008711DB" w:rsidRPr="003403F9" w:rsidRDefault="008711DB" w:rsidP="007D0A74">
            <w:pPr>
              <w:rPr>
                <w:sz w:val="18"/>
                <w:szCs w:val="18"/>
              </w:rPr>
            </w:pPr>
            <w:r w:rsidRPr="003403F9">
              <w:rPr>
                <w:rFonts w:hint="eastAsia"/>
                <w:sz w:val="18"/>
                <w:szCs w:val="18"/>
              </w:rPr>
              <w:t>2017.05.19</w:t>
            </w:r>
          </w:p>
        </w:tc>
        <w:tc>
          <w:tcPr>
            <w:tcW w:w="1721" w:type="dxa"/>
            <w:hideMark/>
          </w:tcPr>
          <w:p w14:paraId="20357271" w14:textId="77777777" w:rsidR="008711DB" w:rsidRPr="003403F9" w:rsidRDefault="008711DB"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14川煤炭PPN001</w:t>
            </w:r>
          </w:p>
        </w:tc>
        <w:tc>
          <w:tcPr>
            <w:tcW w:w="3827" w:type="dxa"/>
            <w:vMerge/>
            <w:hideMark/>
          </w:tcPr>
          <w:p w14:paraId="3D741AFD" w14:textId="77777777" w:rsidR="008711DB" w:rsidRPr="003403F9" w:rsidRDefault="008711DB" w:rsidP="007D0A74">
            <w:pPr>
              <w:cnfStyle w:val="000000000000" w:firstRow="0" w:lastRow="0" w:firstColumn="0" w:lastColumn="0" w:oddVBand="0" w:evenVBand="0" w:oddHBand="0" w:evenHBand="0" w:firstRowFirstColumn="0" w:firstRowLastColumn="0" w:lastRowFirstColumn="0" w:lastRowLastColumn="0"/>
              <w:rPr>
                <w:sz w:val="18"/>
                <w:szCs w:val="18"/>
              </w:rPr>
            </w:pPr>
          </w:p>
        </w:tc>
        <w:tc>
          <w:tcPr>
            <w:tcW w:w="1497" w:type="dxa"/>
            <w:vMerge/>
            <w:hideMark/>
          </w:tcPr>
          <w:p w14:paraId="2A3C2FC2" w14:textId="77777777" w:rsidR="008711DB" w:rsidRPr="003403F9" w:rsidRDefault="008711DB" w:rsidP="007D0A74">
            <w:pPr>
              <w:cnfStyle w:val="000000000000" w:firstRow="0" w:lastRow="0" w:firstColumn="0" w:lastColumn="0" w:oddVBand="0" w:evenVBand="0" w:oddHBand="0" w:evenHBand="0" w:firstRowFirstColumn="0" w:firstRowLastColumn="0" w:lastRowFirstColumn="0" w:lastRowLastColumn="0"/>
              <w:rPr>
                <w:sz w:val="18"/>
                <w:szCs w:val="18"/>
              </w:rPr>
            </w:pPr>
          </w:p>
        </w:tc>
      </w:tr>
      <w:tr w:rsidR="006E435A" w:rsidRPr="003403F9" w14:paraId="7ED73632" w14:textId="77777777" w:rsidTr="00D07122">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251" w:type="dxa"/>
            <w:hideMark/>
          </w:tcPr>
          <w:p w14:paraId="5708695F" w14:textId="77777777" w:rsidR="007D0A74" w:rsidRPr="003403F9" w:rsidRDefault="007D0A74" w:rsidP="007D0A74">
            <w:pPr>
              <w:rPr>
                <w:sz w:val="18"/>
                <w:szCs w:val="18"/>
              </w:rPr>
            </w:pPr>
            <w:r w:rsidRPr="003403F9">
              <w:rPr>
                <w:rFonts w:hint="eastAsia"/>
                <w:sz w:val="18"/>
                <w:szCs w:val="18"/>
              </w:rPr>
              <w:t>2016.08.08</w:t>
            </w:r>
          </w:p>
        </w:tc>
        <w:tc>
          <w:tcPr>
            <w:tcW w:w="1721" w:type="dxa"/>
            <w:hideMark/>
          </w:tcPr>
          <w:p w14:paraId="78BF3820" w14:textId="77777777" w:rsidR="007D0A74" w:rsidRPr="003403F9" w:rsidRDefault="007D0A74" w:rsidP="007D0A74">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15国裕物流CP001</w:t>
            </w:r>
          </w:p>
        </w:tc>
        <w:tc>
          <w:tcPr>
            <w:tcW w:w="3827" w:type="dxa"/>
            <w:vMerge w:val="restart"/>
            <w:hideMark/>
          </w:tcPr>
          <w:p w14:paraId="5AD922ED" w14:textId="77777777" w:rsidR="007D0A74" w:rsidRPr="003403F9" w:rsidRDefault="007D0A74" w:rsidP="007D0A74">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 xml:space="preserve"> 1. 散货船市场极度低迷使中小船厂风险暴露，公司经营压力大。近三年产能利用率水平较低，仅20%左右</w:t>
            </w:r>
          </w:p>
          <w:p w14:paraId="571DCF50" w14:textId="77777777" w:rsidR="007D0A74" w:rsidRPr="003403F9" w:rsidRDefault="007D0A74" w:rsidP="007D0A74">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 xml:space="preserve"> 2. 航运业务资产收益很低，国际航运业实体已接近资不抵债，重资产的经营模式进一步拖累经营。</w:t>
            </w:r>
          </w:p>
        </w:tc>
        <w:tc>
          <w:tcPr>
            <w:tcW w:w="1497" w:type="dxa"/>
            <w:vMerge w:val="restart"/>
            <w:hideMark/>
          </w:tcPr>
          <w:p w14:paraId="2DA71B83" w14:textId="77777777" w:rsidR="007D0A74" w:rsidRPr="003403F9" w:rsidRDefault="007D0A74" w:rsidP="007D0A74">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否</w:t>
            </w:r>
          </w:p>
        </w:tc>
      </w:tr>
      <w:tr w:rsidR="006E435A" w:rsidRPr="003403F9" w14:paraId="0E3E141B" w14:textId="77777777" w:rsidTr="00D07122">
        <w:trPr>
          <w:trHeight w:val="842"/>
        </w:trPr>
        <w:tc>
          <w:tcPr>
            <w:cnfStyle w:val="001000000000" w:firstRow="0" w:lastRow="0" w:firstColumn="1" w:lastColumn="0" w:oddVBand="0" w:evenVBand="0" w:oddHBand="0" w:evenHBand="0" w:firstRowFirstColumn="0" w:firstRowLastColumn="0" w:lastRowFirstColumn="0" w:lastRowLastColumn="0"/>
            <w:tcW w:w="1251" w:type="dxa"/>
            <w:hideMark/>
          </w:tcPr>
          <w:p w14:paraId="2147128E" w14:textId="77777777" w:rsidR="007D0A74" w:rsidRPr="003403F9" w:rsidRDefault="007D0A74" w:rsidP="007D0A74">
            <w:pPr>
              <w:rPr>
                <w:sz w:val="18"/>
                <w:szCs w:val="18"/>
              </w:rPr>
            </w:pPr>
            <w:r w:rsidRPr="003403F9">
              <w:rPr>
                <w:rFonts w:hint="eastAsia"/>
                <w:sz w:val="18"/>
                <w:szCs w:val="18"/>
              </w:rPr>
              <w:t>2016.10.28</w:t>
            </w:r>
          </w:p>
        </w:tc>
        <w:tc>
          <w:tcPr>
            <w:tcW w:w="1721" w:type="dxa"/>
            <w:hideMark/>
          </w:tcPr>
          <w:p w14:paraId="3E9F84C3"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15国裕物流CP002</w:t>
            </w:r>
          </w:p>
        </w:tc>
        <w:tc>
          <w:tcPr>
            <w:tcW w:w="3827" w:type="dxa"/>
            <w:vMerge/>
            <w:hideMark/>
          </w:tcPr>
          <w:p w14:paraId="08B50901"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p>
        </w:tc>
        <w:tc>
          <w:tcPr>
            <w:tcW w:w="1497" w:type="dxa"/>
            <w:vMerge/>
            <w:hideMark/>
          </w:tcPr>
          <w:p w14:paraId="24272EE0" w14:textId="77777777" w:rsidR="007D0A74" w:rsidRPr="003403F9" w:rsidRDefault="007D0A74" w:rsidP="007D0A74">
            <w:pPr>
              <w:cnfStyle w:val="000000000000" w:firstRow="0" w:lastRow="0" w:firstColumn="0" w:lastColumn="0" w:oddVBand="0" w:evenVBand="0" w:oddHBand="0" w:evenHBand="0" w:firstRowFirstColumn="0" w:firstRowLastColumn="0" w:lastRowFirstColumn="0" w:lastRowLastColumn="0"/>
              <w:rPr>
                <w:sz w:val="18"/>
                <w:szCs w:val="18"/>
              </w:rPr>
            </w:pPr>
          </w:p>
        </w:tc>
      </w:tr>
      <w:tr w:rsidR="006E435A" w:rsidRPr="003403F9" w14:paraId="03DD3BFF" w14:textId="77777777" w:rsidTr="00D07122">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7E960348" w14:textId="77777777" w:rsidR="006E435A" w:rsidRPr="003403F9" w:rsidRDefault="006E435A" w:rsidP="008711DB">
            <w:pPr>
              <w:rPr>
                <w:sz w:val="18"/>
                <w:szCs w:val="18"/>
              </w:rPr>
            </w:pPr>
            <w:r w:rsidRPr="003403F9">
              <w:rPr>
                <w:rFonts w:hint="eastAsia"/>
                <w:sz w:val="18"/>
                <w:szCs w:val="18"/>
              </w:rPr>
              <w:t>2016.11.17</w:t>
            </w:r>
          </w:p>
        </w:tc>
        <w:tc>
          <w:tcPr>
            <w:tcW w:w="1721" w:type="dxa"/>
            <w:hideMark/>
          </w:tcPr>
          <w:p w14:paraId="5C08D931" w14:textId="77777777" w:rsidR="006E435A" w:rsidRPr="003403F9" w:rsidRDefault="006E435A" w:rsidP="008711DB">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15冀物流CP002</w:t>
            </w:r>
          </w:p>
        </w:tc>
        <w:tc>
          <w:tcPr>
            <w:tcW w:w="3827" w:type="dxa"/>
            <w:vMerge w:val="restart"/>
            <w:hideMark/>
          </w:tcPr>
          <w:p w14:paraId="5A810657" w14:textId="77777777" w:rsidR="006E435A" w:rsidRPr="003403F9" w:rsidRDefault="006E435A" w:rsidP="008711DB">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1.行业运营特征使得公司负债集中于流动负债公司即期债务偿付压力很大</w:t>
            </w:r>
          </w:p>
          <w:p w14:paraId="22DD13C5" w14:textId="77777777" w:rsidR="006E435A" w:rsidRPr="003403F9" w:rsidRDefault="006E435A" w:rsidP="008711DB">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2.受宏观经济下行影响，公司近年盈利能力一直较弱，利息保障倍数低于警戒线</w:t>
            </w:r>
          </w:p>
        </w:tc>
        <w:tc>
          <w:tcPr>
            <w:tcW w:w="1497" w:type="dxa"/>
            <w:vMerge w:val="restart"/>
            <w:hideMark/>
          </w:tcPr>
          <w:p w14:paraId="164C3014" w14:textId="77777777" w:rsidR="006E435A" w:rsidRPr="003403F9" w:rsidRDefault="006E435A" w:rsidP="008711DB">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是</w:t>
            </w:r>
          </w:p>
        </w:tc>
      </w:tr>
      <w:tr w:rsidR="006E435A" w:rsidRPr="003403F9" w14:paraId="005D9A40" w14:textId="77777777" w:rsidTr="00D07122">
        <w:trPr>
          <w:trHeight w:val="235"/>
        </w:trPr>
        <w:tc>
          <w:tcPr>
            <w:cnfStyle w:val="001000000000" w:firstRow="0" w:lastRow="0" w:firstColumn="1" w:lastColumn="0" w:oddVBand="0" w:evenVBand="0" w:oddHBand="0" w:evenHBand="0" w:firstRowFirstColumn="0" w:firstRowLastColumn="0" w:lastRowFirstColumn="0" w:lastRowLastColumn="0"/>
            <w:tcW w:w="1251" w:type="dxa"/>
            <w:hideMark/>
          </w:tcPr>
          <w:p w14:paraId="5953591C" w14:textId="77777777" w:rsidR="006E435A" w:rsidRPr="003403F9" w:rsidRDefault="006E435A" w:rsidP="006E435A">
            <w:pPr>
              <w:rPr>
                <w:sz w:val="18"/>
                <w:szCs w:val="18"/>
              </w:rPr>
            </w:pPr>
            <w:r w:rsidRPr="003403F9">
              <w:rPr>
                <w:rFonts w:hint="eastAsia"/>
                <w:sz w:val="18"/>
                <w:szCs w:val="18"/>
              </w:rPr>
              <w:t>2016.11.17</w:t>
            </w:r>
          </w:p>
        </w:tc>
        <w:tc>
          <w:tcPr>
            <w:tcW w:w="1721" w:type="dxa"/>
            <w:hideMark/>
          </w:tcPr>
          <w:p w14:paraId="6D8E7F34" w14:textId="77777777" w:rsidR="006E435A" w:rsidRPr="003403F9" w:rsidRDefault="006E435A" w:rsidP="006E435A">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15冀物流CP002</w:t>
            </w:r>
          </w:p>
        </w:tc>
        <w:tc>
          <w:tcPr>
            <w:tcW w:w="3827" w:type="dxa"/>
            <w:vMerge/>
            <w:hideMark/>
          </w:tcPr>
          <w:p w14:paraId="0EB2EDA6" w14:textId="77777777" w:rsidR="006E435A" w:rsidRPr="003403F9" w:rsidRDefault="006E435A" w:rsidP="006E435A">
            <w:pPr>
              <w:cnfStyle w:val="000000000000" w:firstRow="0" w:lastRow="0" w:firstColumn="0" w:lastColumn="0" w:oddVBand="0" w:evenVBand="0" w:oddHBand="0" w:evenHBand="0" w:firstRowFirstColumn="0" w:firstRowLastColumn="0" w:lastRowFirstColumn="0" w:lastRowLastColumn="0"/>
              <w:rPr>
                <w:sz w:val="18"/>
                <w:szCs w:val="18"/>
              </w:rPr>
            </w:pPr>
          </w:p>
        </w:tc>
        <w:tc>
          <w:tcPr>
            <w:tcW w:w="1497" w:type="dxa"/>
            <w:vMerge/>
            <w:hideMark/>
          </w:tcPr>
          <w:p w14:paraId="0153A13F" w14:textId="77777777" w:rsidR="006E435A" w:rsidRPr="003403F9" w:rsidRDefault="006E435A" w:rsidP="006E435A">
            <w:pPr>
              <w:cnfStyle w:val="000000000000" w:firstRow="0" w:lastRow="0" w:firstColumn="0" w:lastColumn="0" w:oddVBand="0" w:evenVBand="0" w:oddHBand="0" w:evenHBand="0" w:firstRowFirstColumn="0" w:firstRowLastColumn="0" w:lastRowFirstColumn="0" w:lastRowLastColumn="0"/>
              <w:rPr>
                <w:sz w:val="18"/>
                <w:szCs w:val="18"/>
              </w:rPr>
            </w:pPr>
          </w:p>
        </w:tc>
      </w:tr>
      <w:tr w:rsidR="006E435A" w:rsidRPr="003403F9" w14:paraId="58A25C51" w14:textId="77777777" w:rsidTr="00D07122">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251" w:type="dxa"/>
            <w:hideMark/>
          </w:tcPr>
          <w:p w14:paraId="21F32ABF" w14:textId="77777777" w:rsidR="006E435A" w:rsidRPr="003403F9" w:rsidRDefault="006E435A" w:rsidP="006E435A">
            <w:pPr>
              <w:rPr>
                <w:sz w:val="18"/>
                <w:szCs w:val="18"/>
              </w:rPr>
            </w:pPr>
            <w:r w:rsidRPr="003403F9">
              <w:rPr>
                <w:rFonts w:hint="eastAsia"/>
                <w:sz w:val="18"/>
                <w:szCs w:val="18"/>
              </w:rPr>
              <w:t>2016.11.21</w:t>
            </w:r>
          </w:p>
        </w:tc>
        <w:tc>
          <w:tcPr>
            <w:tcW w:w="1721" w:type="dxa"/>
            <w:hideMark/>
          </w:tcPr>
          <w:p w14:paraId="08BBA7C9" w14:textId="77777777" w:rsidR="006E435A" w:rsidRPr="003403F9" w:rsidRDefault="006E435A" w:rsidP="006E435A">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15机床CP003、16大机床SCP001</w:t>
            </w:r>
          </w:p>
        </w:tc>
        <w:tc>
          <w:tcPr>
            <w:tcW w:w="3827" w:type="dxa"/>
            <w:vMerge w:val="restart"/>
            <w:hideMark/>
          </w:tcPr>
          <w:p w14:paraId="22206F30" w14:textId="77777777" w:rsidR="006E435A" w:rsidRPr="003403F9" w:rsidRDefault="006E435A" w:rsidP="006E435A">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1.债务负担重</w:t>
            </w:r>
          </w:p>
          <w:p w14:paraId="51563B82" w14:textId="77777777" w:rsidR="006E435A" w:rsidRPr="003403F9" w:rsidRDefault="006E435A" w:rsidP="006E435A">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2.货币资金几乎全部为受限资金，债务严重依赖再融资周转。</w:t>
            </w:r>
          </w:p>
          <w:p w14:paraId="7435D778" w14:textId="77777777" w:rsidR="006E435A" w:rsidRPr="003403F9" w:rsidRDefault="006E435A" w:rsidP="006E435A">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3.公司大量资产已用于抵质押，银行授信基本使用完毕</w:t>
            </w:r>
          </w:p>
          <w:p w14:paraId="5098105A" w14:textId="77777777" w:rsidR="006E435A" w:rsidRPr="003403F9" w:rsidRDefault="006E435A" w:rsidP="006E435A">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4.交叉违约条款</w:t>
            </w:r>
          </w:p>
        </w:tc>
        <w:tc>
          <w:tcPr>
            <w:tcW w:w="1497" w:type="dxa"/>
            <w:vMerge w:val="restart"/>
            <w:hideMark/>
          </w:tcPr>
          <w:p w14:paraId="74B82CFA" w14:textId="77777777" w:rsidR="006E435A" w:rsidRPr="003403F9" w:rsidRDefault="006E435A" w:rsidP="006E435A">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否</w:t>
            </w:r>
          </w:p>
        </w:tc>
      </w:tr>
      <w:tr w:rsidR="006E435A" w:rsidRPr="003403F9" w14:paraId="3B43A8E9" w14:textId="77777777" w:rsidTr="00D07122">
        <w:trPr>
          <w:trHeight w:val="253"/>
        </w:trPr>
        <w:tc>
          <w:tcPr>
            <w:cnfStyle w:val="001000000000" w:firstRow="0" w:lastRow="0" w:firstColumn="1" w:lastColumn="0" w:oddVBand="0" w:evenVBand="0" w:oddHBand="0" w:evenHBand="0" w:firstRowFirstColumn="0" w:firstRowLastColumn="0" w:lastRowFirstColumn="0" w:lastRowLastColumn="0"/>
            <w:tcW w:w="1251" w:type="dxa"/>
            <w:hideMark/>
          </w:tcPr>
          <w:p w14:paraId="67BC8609" w14:textId="77777777" w:rsidR="006E435A" w:rsidRPr="003403F9" w:rsidRDefault="006E435A" w:rsidP="006E435A">
            <w:pPr>
              <w:rPr>
                <w:sz w:val="18"/>
                <w:szCs w:val="18"/>
              </w:rPr>
            </w:pPr>
            <w:r w:rsidRPr="003403F9">
              <w:rPr>
                <w:rFonts w:hint="eastAsia"/>
                <w:sz w:val="18"/>
                <w:szCs w:val="18"/>
              </w:rPr>
              <w:t xml:space="preserve">2016.12.19 </w:t>
            </w:r>
          </w:p>
        </w:tc>
        <w:tc>
          <w:tcPr>
            <w:tcW w:w="1721" w:type="dxa"/>
            <w:hideMark/>
          </w:tcPr>
          <w:p w14:paraId="466EF5B7" w14:textId="77777777" w:rsidR="006E435A" w:rsidRPr="003403F9" w:rsidRDefault="006E435A" w:rsidP="006E435A">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15机床CP004</w:t>
            </w:r>
          </w:p>
        </w:tc>
        <w:tc>
          <w:tcPr>
            <w:tcW w:w="3827" w:type="dxa"/>
            <w:vMerge/>
            <w:hideMark/>
          </w:tcPr>
          <w:p w14:paraId="29D53D48" w14:textId="77777777" w:rsidR="006E435A" w:rsidRPr="003403F9" w:rsidRDefault="006E435A" w:rsidP="006E435A">
            <w:pPr>
              <w:cnfStyle w:val="000000000000" w:firstRow="0" w:lastRow="0" w:firstColumn="0" w:lastColumn="0" w:oddVBand="0" w:evenVBand="0" w:oddHBand="0" w:evenHBand="0" w:firstRowFirstColumn="0" w:firstRowLastColumn="0" w:lastRowFirstColumn="0" w:lastRowLastColumn="0"/>
              <w:rPr>
                <w:sz w:val="18"/>
                <w:szCs w:val="18"/>
              </w:rPr>
            </w:pPr>
          </w:p>
        </w:tc>
        <w:tc>
          <w:tcPr>
            <w:tcW w:w="1497" w:type="dxa"/>
            <w:vMerge/>
            <w:hideMark/>
          </w:tcPr>
          <w:p w14:paraId="749CB7CA" w14:textId="77777777" w:rsidR="006E435A" w:rsidRPr="003403F9" w:rsidRDefault="006E435A" w:rsidP="006E435A">
            <w:pPr>
              <w:cnfStyle w:val="000000000000" w:firstRow="0" w:lastRow="0" w:firstColumn="0" w:lastColumn="0" w:oddVBand="0" w:evenVBand="0" w:oddHBand="0" w:evenHBand="0" w:firstRowFirstColumn="0" w:firstRowLastColumn="0" w:lastRowFirstColumn="0" w:lastRowLastColumn="0"/>
              <w:rPr>
                <w:sz w:val="18"/>
                <w:szCs w:val="18"/>
              </w:rPr>
            </w:pPr>
          </w:p>
        </w:tc>
      </w:tr>
      <w:tr w:rsidR="006E435A" w:rsidRPr="003403F9" w14:paraId="20DDA8CF" w14:textId="77777777" w:rsidTr="00D07122">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1251" w:type="dxa"/>
            <w:hideMark/>
          </w:tcPr>
          <w:p w14:paraId="2DB3B51B" w14:textId="77777777" w:rsidR="006E435A" w:rsidRPr="003403F9" w:rsidRDefault="006E435A" w:rsidP="006E435A">
            <w:pPr>
              <w:rPr>
                <w:sz w:val="18"/>
                <w:szCs w:val="18"/>
              </w:rPr>
            </w:pPr>
            <w:r w:rsidRPr="003403F9">
              <w:rPr>
                <w:rFonts w:hint="eastAsia"/>
                <w:sz w:val="18"/>
                <w:szCs w:val="18"/>
              </w:rPr>
              <w:t>2017.01.16</w:t>
            </w:r>
          </w:p>
        </w:tc>
        <w:tc>
          <w:tcPr>
            <w:tcW w:w="1721" w:type="dxa"/>
            <w:hideMark/>
          </w:tcPr>
          <w:p w14:paraId="6237AB11" w14:textId="77777777" w:rsidR="006E435A" w:rsidRPr="003403F9" w:rsidRDefault="006E435A" w:rsidP="006E435A">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16大机床MTN001</w:t>
            </w:r>
          </w:p>
        </w:tc>
        <w:tc>
          <w:tcPr>
            <w:tcW w:w="3827" w:type="dxa"/>
            <w:vMerge/>
            <w:hideMark/>
          </w:tcPr>
          <w:p w14:paraId="0CAA985A" w14:textId="77777777" w:rsidR="006E435A" w:rsidRPr="003403F9" w:rsidRDefault="006E435A" w:rsidP="006E435A">
            <w:pPr>
              <w:cnfStyle w:val="000000100000" w:firstRow="0" w:lastRow="0" w:firstColumn="0" w:lastColumn="0" w:oddVBand="0" w:evenVBand="0" w:oddHBand="1" w:evenHBand="0" w:firstRowFirstColumn="0" w:firstRowLastColumn="0" w:lastRowFirstColumn="0" w:lastRowLastColumn="0"/>
              <w:rPr>
                <w:sz w:val="18"/>
                <w:szCs w:val="18"/>
              </w:rPr>
            </w:pPr>
          </w:p>
        </w:tc>
        <w:tc>
          <w:tcPr>
            <w:tcW w:w="1497" w:type="dxa"/>
            <w:vMerge/>
            <w:hideMark/>
          </w:tcPr>
          <w:p w14:paraId="07A35AC3" w14:textId="77777777" w:rsidR="006E435A" w:rsidRPr="003403F9" w:rsidRDefault="006E435A" w:rsidP="006E435A">
            <w:pPr>
              <w:cnfStyle w:val="000000100000" w:firstRow="0" w:lastRow="0" w:firstColumn="0" w:lastColumn="0" w:oddVBand="0" w:evenVBand="0" w:oddHBand="1" w:evenHBand="0" w:firstRowFirstColumn="0" w:firstRowLastColumn="0" w:lastRowFirstColumn="0" w:lastRowLastColumn="0"/>
              <w:rPr>
                <w:sz w:val="18"/>
                <w:szCs w:val="18"/>
              </w:rPr>
            </w:pPr>
          </w:p>
        </w:tc>
      </w:tr>
      <w:tr w:rsidR="006E435A" w:rsidRPr="003403F9" w14:paraId="3D0C02C9" w14:textId="77777777" w:rsidTr="00D07122">
        <w:trPr>
          <w:trHeight w:val="319"/>
        </w:trPr>
        <w:tc>
          <w:tcPr>
            <w:cnfStyle w:val="001000000000" w:firstRow="0" w:lastRow="0" w:firstColumn="1" w:lastColumn="0" w:oddVBand="0" w:evenVBand="0" w:oddHBand="0" w:evenHBand="0" w:firstRowFirstColumn="0" w:firstRowLastColumn="0" w:lastRowFirstColumn="0" w:lastRowLastColumn="0"/>
            <w:tcW w:w="1251" w:type="dxa"/>
            <w:hideMark/>
          </w:tcPr>
          <w:p w14:paraId="72A1C8FD" w14:textId="77777777" w:rsidR="006E435A" w:rsidRPr="003403F9" w:rsidRDefault="006E435A" w:rsidP="006E435A">
            <w:pPr>
              <w:rPr>
                <w:sz w:val="18"/>
                <w:szCs w:val="18"/>
              </w:rPr>
            </w:pPr>
            <w:r w:rsidRPr="003403F9">
              <w:rPr>
                <w:rFonts w:hint="eastAsia"/>
                <w:sz w:val="18"/>
                <w:szCs w:val="18"/>
              </w:rPr>
              <w:t>2017.02.06</w:t>
            </w:r>
          </w:p>
        </w:tc>
        <w:tc>
          <w:tcPr>
            <w:tcW w:w="1721" w:type="dxa"/>
            <w:hideMark/>
          </w:tcPr>
          <w:p w14:paraId="43A8902A" w14:textId="77777777" w:rsidR="006E435A" w:rsidRPr="003403F9" w:rsidRDefault="006E435A" w:rsidP="006E435A">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15机床PPN001</w:t>
            </w:r>
          </w:p>
        </w:tc>
        <w:tc>
          <w:tcPr>
            <w:tcW w:w="3827" w:type="dxa"/>
            <w:vMerge/>
            <w:hideMark/>
          </w:tcPr>
          <w:p w14:paraId="34AF77A5" w14:textId="77777777" w:rsidR="006E435A" w:rsidRPr="003403F9" w:rsidRDefault="006E435A" w:rsidP="006E435A">
            <w:pPr>
              <w:cnfStyle w:val="000000000000" w:firstRow="0" w:lastRow="0" w:firstColumn="0" w:lastColumn="0" w:oddVBand="0" w:evenVBand="0" w:oddHBand="0" w:evenHBand="0" w:firstRowFirstColumn="0" w:firstRowLastColumn="0" w:lastRowFirstColumn="0" w:lastRowLastColumn="0"/>
              <w:rPr>
                <w:sz w:val="18"/>
                <w:szCs w:val="18"/>
              </w:rPr>
            </w:pPr>
          </w:p>
        </w:tc>
        <w:tc>
          <w:tcPr>
            <w:tcW w:w="1497" w:type="dxa"/>
            <w:vMerge/>
            <w:hideMark/>
          </w:tcPr>
          <w:p w14:paraId="4A8DCD5B" w14:textId="77777777" w:rsidR="006E435A" w:rsidRPr="003403F9" w:rsidRDefault="006E435A" w:rsidP="006E435A">
            <w:pPr>
              <w:cnfStyle w:val="000000000000" w:firstRow="0" w:lastRow="0" w:firstColumn="0" w:lastColumn="0" w:oddVBand="0" w:evenVBand="0" w:oddHBand="0" w:evenHBand="0" w:firstRowFirstColumn="0" w:firstRowLastColumn="0" w:lastRowFirstColumn="0" w:lastRowLastColumn="0"/>
              <w:rPr>
                <w:sz w:val="18"/>
                <w:szCs w:val="18"/>
              </w:rPr>
            </w:pPr>
          </w:p>
        </w:tc>
      </w:tr>
      <w:tr w:rsidR="006E435A" w:rsidRPr="003403F9" w14:paraId="570C76D7" w14:textId="77777777" w:rsidTr="00D0712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251" w:type="dxa"/>
            <w:hideMark/>
          </w:tcPr>
          <w:p w14:paraId="10D3B3FC" w14:textId="77777777" w:rsidR="006E435A" w:rsidRPr="003403F9" w:rsidRDefault="006E435A" w:rsidP="006E435A">
            <w:pPr>
              <w:rPr>
                <w:sz w:val="18"/>
                <w:szCs w:val="18"/>
              </w:rPr>
            </w:pPr>
            <w:r w:rsidRPr="003403F9">
              <w:rPr>
                <w:rFonts w:hint="eastAsia"/>
                <w:sz w:val="18"/>
                <w:szCs w:val="18"/>
              </w:rPr>
              <w:t>2017.02.07</w:t>
            </w:r>
          </w:p>
        </w:tc>
        <w:tc>
          <w:tcPr>
            <w:tcW w:w="1721" w:type="dxa"/>
            <w:hideMark/>
          </w:tcPr>
          <w:p w14:paraId="24AC91A8" w14:textId="77777777" w:rsidR="006E435A" w:rsidRPr="003403F9" w:rsidRDefault="006E435A" w:rsidP="006E435A">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16大机床SCP003</w:t>
            </w:r>
          </w:p>
        </w:tc>
        <w:tc>
          <w:tcPr>
            <w:tcW w:w="3827" w:type="dxa"/>
            <w:vMerge/>
            <w:hideMark/>
          </w:tcPr>
          <w:p w14:paraId="0B5C9BF9" w14:textId="77777777" w:rsidR="006E435A" w:rsidRPr="003403F9" w:rsidRDefault="006E435A" w:rsidP="006E435A">
            <w:pPr>
              <w:cnfStyle w:val="000000100000" w:firstRow="0" w:lastRow="0" w:firstColumn="0" w:lastColumn="0" w:oddVBand="0" w:evenVBand="0" w:oddHBand="1" w:evenHBand="0" w:firstRowFirstColumn="0" w:firstRowLastColumn="0" w:lastRowFirstColumn="0" w:lastRowLastColumn="0"/>
              <w:rPr>
                <w:sz w:val="18"/>
                <w:szCs w:val="18"/>
              </w:rPr>
            </w:pPr>
          </w:p>
        </w:tc>
        <w:tc>
          <w:tcPr>
            <w:tcW w:w="1497" w:type="dxa"/>
            <w:vMerge/>
            <w:hideMark/>
          </w:tcPr>
          <w:p w14:paraId="7AD84CEF" w14:textId="77777777" w:rsidR="006E435A" w:rsidRPr="003403F9" w:rsidRDefault="006E435A" w:rsidP="006E435A">
            <w:pPr>
              <w:cnfStyle w:val="000000100000" w:firstRow="0" w:lastRow="0" w:firstColumn="0" w:lastColumn="0" w:oddVBand="0" w:evenVBand="0" w:oddHBand="1" w:evenHBand="0" w:firstRowFirstColumn="0" w:firstRowLastColumn="0" w:lastRowFirstColumn="0" w:lastRowLastColumn="0"/>
              <w:rPr>
                <w:sz w:val="18"/>
                <w:szCs w:val="18"/>
              </w:rPr>
            </w:pPr>
          </w:p>
        </w:tc>
      </w:tr>
      <w:tr w:rsidR="006E435A" w:rsidRPr="003403F9" w14:paraId="0F45F3F8" w14:textId="77777777" w:rsidTr="00D07122">
        <w:trPr>
          <w:trHeight w:val="229"/>
        </w:trPr>
        <w:tc>
          <w:tcPr>
            <w:cnfStyle w:val="001000000000" w:firstRow="0" w:lastRow="0" w:firstColumn="1" w:lastColumn="0" w:oddVBand="0" w:evenVBand="0" w:oddHBand="0" w:evenHBand="0" w:firstRowFirstColumn="0" w:firstRowLastColumn="0" w:lastRowFirstColumn="0" w:lastRowLastColumn="0"/>
            <w:tcW w:w="1251" w:type="dxa"/>
            <w:hideMark/>
          </w:tcPr>
          <w:p w14:paraId="1438066D" w14:textId="77777777" w:rsidR="006E435A" w:rsidRPr="003403F9" w:rsidRDefault="006E435A" w:rsidP="006E435A">
            <w:pPr>
              <w:rPr>
                <w:sz w:val="18"/>
                <w:szCs w:val="18"/>
              </w:rPr>
            </w:pPr>
            <w:r w:rsidRPr="003403F9">
              <w:rPr>
                <w:rFonts w:hint="eastAsia"/>
                <w:sz w:val="18"/>
                <w:szCs w:val="18"/>
              </w:rPr>
              <w:lastRenderedPageBreak/>
              <w:t>2017.02.13</w:t>
            </w:r>
          </w:p>
        </w:tc>
        <w:tc>
          <w:tcPr>
            <w:tcW w:w="1721" w:type="dxa"/>
            <w:hideMark/>
          </w:tcPr>
          <w:p w14:paraId="445B41CA" w14:textId="77777777" w:rsidR="006E435A" w:rsidRPr="003403F9" w:rsidRDefault="006E435A" w:rsidP="006E435A">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16大机床SCP002</w:t>
            </w:r>
          </w:p>
        </w:tc>
        <w:tc>
          <w:tcPr>
            <w:tcW w:w="3827" w:type="dxa"/>
            <w:vMerge/>
            <w:hideMark/>
          </w:tcPr>
          <w:p w14:paraId="7BF7B314" w14:textId="77777777" w:rsidR="006E435A" w:rsidRPr="003403F9" w:rsidRDefault="006E435A" w:rsidP="006E435A">
            <w:pPr>
              <w:cnfStyle w:val="000000000000" w:firstRow="0" w:lastRow="0" w:firstColumn="0" w:lastColumn="0" w:oddVBand="0" w:evenVBand="0" w:oddHBand="0" w:evenHBand="0" w:firstRowFirstColumn="0" w:firstRowLastColumn="0" w:lastRowFirstColumn="0" w:lastRowLastColumn="0"/>
              <w:rPr>
                <w:sz w:val="18"/>
                <w:szCs w:val="18"/>
              </w:rPr>
            </w:pPr>
          </w:p>
        </w:tc>
        <w:tc>
          <w:tcPr>
            <w:tcW w:w="1497" w:type="dxa"/>
            <w:vMerge/>
            <w:hideMark/>
          </w:tcPr>
          <w:p w14:paraId="689DF828" w14:textId="77777777" w:rsidR="006E435A" w:rsidRPr="003403F9" w:rsidRDefault="006E435A" w:rsidP="006E435A">
            <w:pPr>
              <w:cnfStyle w:val="000000000000" w:firstRow="0" w:lastRow="0" w:firstColumn="0" w:lastColumn="0" w:oddVBand="0" w:evenVBand="0" w:oddHBand="0" w:evenHBand="0" w:firstRowFirstColumn="0" w:firstRowLastColumn="0" w:lastRowFirstColumn="0" w:lastRowLastColumn="0"/>
              <w:rPr>
                <w:sz w:val="18"/>
                <w:szCs w:val="18"/>
              </w:rPr>
            </w:pPr>
          </w:p>
        </w:tc>
      </w:tr>
      <w:tr w:rsidR="006E435A" w:rsidRPr="003403F9" w14:paraId="705FCC89" w14:textId="77777777" w:rsidTr="00D07122">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251" w:type="dxa"/>
            <w:hideMark/>
          </w:tcPr>
          <w:p w14:paraId="09AD37FB" w14:textId="77777777" w:rsidR="006E435A" w:rsidRPr="003403F9" w:rsidRDefault="006E435A" w:rsidP="006E435A">
            <w:pPr>
              <w:rPr>
                <w:sz w:val="18"/>
                <w:szCs w:val="18"/>
              </w:rPr>
            </w:pPr>
            <w:r w:rsidRPr="003403F9">
              <w:rPr>
                <w:rFonts w:hint="eastAsia"/>
                <w:sz w:val="18"/>
                <w:szCs w:val="18"/>
              </w:rPr>
              <w:t>2017.05.24</w:t>
            </w:r>
          </w:p>
        </w:tc>
        <w:tc>
          <w:tcPr>
            <w:tcW w:w="1721" w:type="dxa"/>
            <w:hideMark/>
          </w:tcPr>
          <w:p w14:paraId="55494537" w14:textId="77777777" w:rsidR="006E435A" w:rsidRPr="003403F9" w:rsidRDefault="006E435A" w:rsidP="006E435A">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14机床PPN002</w:t>
            </w:r>
          </w:p>
        </w:tc>
        <w:tc>
          <w:tcPr>
            <w:tcW w:w="3827" w:type="dxa"/>
            <w:vMerge/>
            <w:hideMark/>
          </w:tcPr>
          <w:p w14:paraId="76F12F2F" w14:textId="77777777" w:rsidR="006E435A" w:rsidRPr="003403F9" w:rsidRDefault="006E435A" w:rsidP="006E435A">
            <w:pPr>
              <w:cnfStyle w:val="000000100000" w:firstRow="0" w:lastRow="0" w:firstColumn="0" w:lastColumn="0" w:oddVBand="0" w:evenVBand="0" w:oddHBand="1" w:evenHBand="0" w:firstRowFirstColumn="0" w:firstRowLastColumn="0" w:lastRowFirstColumn="0" w:lastRowLastColumn="0"/>
              <w:rPr>
                <w:sz w:val="18"/>
                <w:szCs w:val="18"/>
              </w:rPr>
            </w:pPr>
          </w:p>
        </w:tc>
        <w:tc>
          <w:tcPr>
            <w:tcW w:w="1497" w:type="dxa"/>
            <w:vMerge/>
            <w:hideMark/>
          </w:tcPr>
          <w:p w14:paraId="1DAC26F8" w14:textId="77777777" w:rsidR="006E435A" w:rsidRPr="003403F9" w:rsidRDefault="006E435A" w:rsidP="006E435A">
            <w:pPr>
              <w:cnfStyle w:val="000000100000" w:firstRow="0" w:lastRow="0" w:firstColumn="0" w:lastColumn="0" w:oddVBand="0" w:evenVBand="0" w:oddHBand="1" w:evenHBand="0" w:firstRowFirstColumn="0" w:firstRowLastColumn="0" w:lastRowFirstColumn="0" w:lastRowLastColumn="0"/>
              <w:rPr>
                <w:sz w:val="18"/>
                <w:szCs w:val="18"/>
              </w:rPr>
            </w:pPr>
          </w:p>
        </w:tc>
      </w:tr>
      <w:tr w:rsidR="003403F9" w:rsidRPr="003403F9" w14:paraId="216655BC" w14:textId="77777777" w:rsidTr="00D07122">
        <w:trPr>
          <w:trHeight w:val="209"/>
        </w:trPr>
        <w:tc>
          <w:tcPr>
            <w:cnfStyle w:val="001000000000" w:firstRow="0" w:lastRow="0" w:firstColumn="1" w:lastColumn="0" w:oddVBand="0" w:evenVBand="0" w:oddHBand="0" w:evenHBand="0" w:firstRowFirstColumn="0" w:firstRowLastColumn="0" w:lastRowFirstColumn="0" w:lastRowLastColumn="0"/>
            <w:tcW w:w="1251" w:type="dxa"/>
          </w:tcPr>
          <w:p w14:paraId="263698CF" w14:textId="77777777" w:rsidR="003403F9" w:rsidRPr="003403F9" w:rsidRDefault="003403F9" w:rsidP="006E435A">
            <w:pPr>
              <w:rPr>
                <w:sz w:val="18"/>
                <w:szCs w:val="18"/>
              </w:rPr>
            </w:pPr>
            <w:r w:rsidRPr="003403F9">
              <w:rPr>
                <w:rFonts w:hint="eastAsia"/>
                <w:sz w:val="18"/>
                <w:szCs w:val="18"/>
              </w:rPr>
              <w:t>2016.11.28</w:t>
            </w:r>
          </w:p>
        </w:tc>
        <w:tc>
          <w:tcPr>
            <w:tcW w:w="1721" w:type="dxa"/>
          </w:tcPr>
          <w:p w14:paraId="17910C8D" w14:textId="77777777" w:rsidR="003403F9" w:rsidRPr="006E435A" w:rsidRDefault="003403F9" w:rsidP="006E435A">
            <w:pPr>
              <w:cnfStyle w:val="000000000000" w:firstRow="0" w:lastRow="0" w:firstColumn="0" w:lastColumn="0" w:oddVBand="0" w:evenVBand="0" w:oddHBand="0" w:evenHBand="0" w:firstRowFirstColumn="0" w:firstRowLastColumn="0" w:lastRowFirstColumn="0" w:lastRowLastColumn="0"/>
              <w:rPr>
                <w:sz w:val="18"/>
                <w:szCs w:val="18"/>
              </w:rPr>
            </w:pPr>
            <w:r w:rsidRPr="006E435A">
              <w:rPr>
                <w:sz w:val="18"/>
                <w:szCs w:val="18"/>
              </w:rPr>
              <w:t>14中城建PPN003</w:t>
            </w:r>
          </w:p>
          <w:p w14:paraId="329B3E69" w14:textId="77777777" w:rsidR="003403F9" w:rsidRPr="006E435A" w:rsidRDefault="003403F9" w:rsidP="006E435A">
            <w:pPr>
              <w:cnfStyle w:val="000000000000" w:firstRow="0" w:lastRow="0" w:firstColumn="0" w:lastColumn="0" w:oddVBand="0" w:evenVBand="0" w:oddHBand="0" w:evenHBand="0" w:firstRowFirstColumn="0" w:firstRowLastColumn="0" w:lastRowFirstColumn="0" w:lastRowLastColumn="0"/>
              <w:rPr>
                <w:sz w:val="18"/>
                <w:szCs w:val="18"/>
              </w:rPr>
            </w:pPr>
            <w:r w:rsidRPr="006E435A">
              <w:rPr>
                <w:sz w:val="18"/>
                <w:szCs w:val="18"/>
              </w:rPr>
              <w:t>14中城建PPN004</w:t>
            </w:r>
          </w:p>
          <w:p w14:paraId="08B61D09" w14:textId="77777777" w:rsidR="003403F9" w:rsidRPr="003403F9" w:rsidRDefault="003403F9" w:rsidP="006E435A">
            <w:pPr>
              <w:cnfStyle w:val="000000000000" w:firstRow="0" w:lastRow="0" w:firstColumn="0" w:lastColumn="0" w:oddVBand="0" w:evenVBand="0" w:oddHBand="0" w:evenHBand="0" w:firstRowFirstColumn="0" w:firstRowLastColumn="0" w:lastRowFirstColumn="0" w:lastRowLastColumn="0"/>
              <w:rPr>
                <w:sz w:val="18"/>
                <w:szCs w:val="18"/>
              </w:rPr>
            </w:pPr>
            <w:r w:rsidRPr="003403F9">
              <w:rPr>
                <w:sz w:val="18"/>
                <w:szCs w:val="18"/>
              </w:rPr>
              <w:t>12中城建MTN1</w:t>
            </w:r>
          </w:p>
        </w:tc>
        <w:tc>
          <w:tcPr>
            <w:tcW w:w="3827" w:type="dxa"/>
            <w:vMerge w:val="restart"/>
          </w:tcPr>
          <w:p w14:paraId="4D84A268" w14:textId="77777777" w:rsidR="003403F9" w:rsidRPr="003403F9" w:rsidRDefault="003403F9" w:rsidP="003403F9">
            <w:pPr>
              <w:jc w:val="lef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w:t>
            </w:r>
            <w:r w:rsidRPr="003403F9">
              <w:rPr>
                <w:rFonts w:hint="eastAsia"/>
                <w:sz w:val="18"/>
                <w:szCs w:val="18"/>
              </w:rPr>
              <w:t>控股股权纠纷，公司融资渠道受到限制，导致资金链紧张</w:t>
            </w:r>
          </w:p>
          <w:p w14:paraId="74575C33" w14:textId="77777777" w:rsidR="003403F9" w:rsidRPr="003403F9" w:rsidRDefault="003403F9" w:rsidP="003403F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r>
              <w:rPr>
                <w:rFonts w:hint="eastAsia"/>
                <w:sz w:val="18"/>
                <w:szCs w:val="18"/>
              </w:rPr>
              <w:t>、</w:t>
            </w:r>
            <w:r w:rsidRPr="003403F9">
              <w:rPr>
                <w:rFonts w:hint="eastAsia"/>
                <w:sz w:val="18"/>
                <w:szCs w:val="18"/>
              </w:rPr>
              <w:t>公司面临多起债务诉讼，部分银行账户及资产已被查封或保全。</w:t>
            </w:r>
          </w:p>
        </w:tc>
        <w:tc>
          <w:tcPr>
            <w:tcW w:w="1497" w:type="dxa"/>
            <w:vMerge w:val="restart"/>
          </w:tcPr>
          <w:p w14:paraId="56790A5C" w14:textId="77777777" w:rsidR="003403F9" w:rsidRPr="003403F9" w:rsidRDefault="003403F9" w:rsidP="003403F9">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否</w:t>
            </w:r>
          </w:p>
          <w:p w14:paraId="7C8F52BF" w14:textId="77777777" w:rsidR="003403F9" w:rsidRPr="003403F9" w:rsidRDefault="003403F9" w:rsidP="006E435A">
            <w:pPr>
              <w:cnfStyle w:val="000000000000" w:firstRow="0" w:lastRow="0" w:firstColumn="0" w:lastColumn="0" w:oddVBand="0" w:evenVBand="0" w:oddHBand="0" w:evenHBand="0" w:firstRowFirstColumn="0" w:firstRowLastColumn="0" w:lastRowFirstColumn="0" w:lastRowLastColumn="0"/>
              <w:rPr>
                <w:sz w:val="18"/>
                <w:szCs w:val="18"/>
              </w:rPr>
            </w:pPr>
          </w:p>
        </w:tc>
      </w:tr>
      <w:tr w:rsidR="003403F9" w:rsidRPr="003403F9" w14:paraId="124BDA1D" w14:textId="77777777" w:rsidTr="00D07122">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251" w:type="dxa"/>
          </w:tcPr>
          <w:p w14:paraId="6DF3D9F2" w14:textId="77777777" w:rsidR="003403F9" w:rsidRPr="003403F9" w:rsidRDefault="003403F9" w:rsidP="003403F9">
            <w:pPr>
              <w:rPr>
                <w:sz w:val="18"/>
                <w:szCs w:val="18"/>
              </w:rPr>
            </w:pPr>
            <w:r w:rsidRPr="003403F9">
              <w:rPr>
                <w:rFonts w:hint="eastAsia"/>
                <w:sz w:val="18"/>
                <w:szCs w:val="18"/>
              </w:rPr>
              <w:t>2016.12.09</w:t>
            </w:r>
          </w:p>
        </w:tc>
        <w:tc>
          <w:tcPr>
            <w:tcW w:w="1721" w:type="dxa"/>
          </w:tcPr>
          <w:p w14:paraId="3EFD1226" w14:textId="77777777" w:rsidR="003403F9" w:rsidRPr="003403F9" w:rsidRDefault="003403F9" w:rsidP="003403F9">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11中城建MTN1</w:t>
            </w:r>
          </w:p>
        </w:tc>
        <w:tc>
          <w:tcPr>
            <w:tcW w:w="3827" w:type="dxa"/>
            <w:vMerge/>
          </w:tcPr>
          <w:p w14:paraId="0DAE11C0" w14:textId="77777777" w:rsidR="003403F9" w:rsidRPr="003403F9" w:rsidRDefault="003403F9" w:rsidP="003403F9">
            <w:pPr>
              <w:numPr>
                <w:ilvl w:val="0"/>
                <w:numId w:val="13"/>
              </w:numPr>
              <w:cnfStyle w:val="000000100000" w:firstRow="0" w:lastRow="0" w:firstColumn="0" w:lastColumn="0" w:oddVBand="0" w:evenVBand="0" w:oddHBand="1" w:evenHBand="0" w:firstRowFirstColumn="0" w:firstRowLastColumn="0" w:lastRowFirstColumn="0" w:lastRowLastColumn="0"/>
              <w:rPr>
                <w:sz w:val="18"/>
                <w:szCs w:val="18"/>
              </w:rPr>
            </w:pPr>
          </w:p>
        </w:tc>
        <w:tc>
          <w:tcPr>
            <w:tcW w:w="1497" w:type="dxa"/>
            <w:vMerge/>
          </w:tcPr>
          <w:p w14:paraId="69EBB356" w14:textId="77777777" w:rsidR="003403F9" w:rsidRPr="003403F9" w:rsidRDefault="003403F9" w:rsidP="003403F9">
            <w:pPr>
              <w:cnfStyle w:val="000000100000" w:firstRow="0" w:lastRow="0" w:firstColumn="0" w:lastColumn="0" w:oddVBand="0" w:evenVBand="0" w:oddHBand="1" w:evenHBand="0" w:firstRowFirstColumn="0" w:firstRowLastColumn="0" w:lastRowFirstColumn="0" w:lastRowLastColumn="0"/>
              <w:rPr>
                <w:sz w:val="18"/>
                <w:szCs w:val="18"/>
              </w:rPr>
            </w:pPr>
          </w:p>
        </w:tc>
      </w:tr>
      <w:tr w:rsidR="003403F9" w:rsidRPr="003403F9" w14:paraId="35AC171C" w14:textId="77777777" w:rsidTr="00D07122">
        <w:trPr>
          <w:trHeight w:val="355"/>
        </w:trPr>
        <w:tc>
          <w:tcPr>
            <w:cnfStyle w:val="001000000000" w:firstRow="0" w:lastRow="0" w:firstColumn="1" w:lastColumn="0" w:oddVBand="0" w:evenVBand="0" w:oddHBand="0" w:evenHBand="0" w:firstRowFirstColumn="0" w:firstRowLastColumn="0" w:lastRowFirstColumn="0" w:lastRowLastColumn="0"/>
            <w:tcW w:w="1251" w:type="dxa"/>
          </w:tcPr>
          <w:p w14:paraId="02FB4548" w14:textId="77777777" w:rsidR="003403F9" w:rsidRPr="003403F9" w:rsidRDefault="003403F9" w:rsidP="003403F9">
            <w:pPr>
              <w:rPr>
                <w:sz w:val="18"/>
                <w:szCs w:val="18"/>
              </w:rPr>
            </w:pPr>
            <w:r w:rsidRPr="003403F9">
              <w:rPr>
                <w:rFonts w:hint="eastAsia"/>
                <w:sz w:val="18"/>
                <w:szCs w:val="18"/>
              </w:rPr>
              <w:t>2016.12.19</w:t>
            </w:r>
          </w:p>
        </w:tc>
        <w:tc>
          <w:tcPr>
            <w:tcW w:w="1721" w:type="dxa"/>
          </w:tcPr>
          <w:p w14:paraId="7C9D9E37" w14:textId="77777777" w:rsidR="003403F9" w:rsidRPr="003403F9" w:rsidRDefault="003403F9" w:rsidP="003403F9">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12中城建MTN2</w:t>
            </w:r>
          </w:p>
        </w:tc>
        <w:tc>
          <w:tcPr>
            <w:tcW w:w="3827" w:type="dxa"/>
            <w:vMerge/>
          </w:tcPr>
          <w:p w14:paraId="45CB93A0" w14:textId="77777777" w:rsidR="003403F9" w:rsidRPr="003403F9" w:rsidRDefault="003403F9" w:rsidP="003403F9">
            <w:pPr>
              <w:cnfStyle w:val="000000000000" w:firstRow="0" w:lastRow="0" w:firstColumn="0" w:lastColumn="0" w:oddVBand="0" w:evenVBand="0" w:oddHBand="0" w:evenHBand="0" w:firstRowFirstColumn="0" w:firstRowLastColumn="0" w:lastRowFirstColumn="0" w:lastRowLastColumn="0"/>
              <w:rPr>
                <w:sz w:val="18"/>
                <w:szCs w:val="18"/>
              </w:rPr>
            </w:pPr>
          </w:p>
        </w:tc>
        <w:tc>
          <w:tcPr>
            <w:tcW w:w="1497" w:type="dxa"/>
            <w:vMerge/>
          </w:tcPr>
          <w:p w14:paraId="2DEB4468" w14:textId="77777777" w:rsidR="003403F9" w:rsidRPr="003403F9" w:rsidRDefault="003403F9" w:rsidP="003403F9">
            <w:pPr>
              <w:cnfStyle w:val="000000000000" w:firstRow="0" w:lastRow="0" w:firstColumn="0" w:lastColumn="0" w:oddVBand="0" w:evenVBand="0" w:oddHBand="0" w:evenHBand="0" w:firstRowFirstColumn="0" w:firstRowLastColumn="0" w:lastRowFirstColumn="0" w:lastRowLastColumn="0"/>
              <w:rPr>
                <w:sz w:val="18"/>
                <w:szCs w:val="18"/>
              </w:rPr>
            </w:pPr>
          </w:p>
        </w:tc>
      </w:tr>
      <w:tr w:rsidR="003403F9" w:rsidRPr="003403F9" w14:paraId="523E0DD4" w14:textId="77777777" w:rsidTr="00D07122">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251" w:type="dxa"/>
          </w:tcPr>
          <w:p w14:paraId="25FF5208" w14:textId="77777777" w:rsidR="003403F9" w:rsidRPr="003403F9" w:rsidRDefault="003403F9" w:rsidP="003403F9">
            <w:pPr>
              <w:rPr>
                <w:sz w:val="18"/>
                <w:szCs w:val="18"/>
              </w:rPr>
            </w:pPr>
            <w:r w:rsidRPr="003403F9">
              <w:rPr>
                <w:rFonts w:hint="eastAsia"/>
                <w:sz w:val="18"/>
                <w:szCs w:val="18"/>
              </w:rPr>
              <w:t>2017.03.01</w:t>
            </w:r>
          </w:p>
        </w:tc>
        <w:tc>
          <w:tcPr>
            <w:tcW w:w="1721" w:type="dxa"/>
          </w:tcPr>
          <w:p w14:paraId="4EFAD3F9" w14:textId="77777777" w:rsidR="003403F9" w:rsidRPr="003403F9" w:rsidRDefault="003403F9" w:rsidP="003403F9">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16中城建MTN001</w:t>
            </w:r>
          </w:p>
        </w:tc>
        <w:tc>
          <w:tcPr>
            <w:tcW w:w="3827" w:type="dxa"/>
            <w:vMerge/>
          </w:tcPr>
          <w:p w14:paraId="07A2D3D9" w14:textId="77777777" w:rsidR="003403F9" w:rsidRPr="003403F9" w:rsidRDefault="003403F9" w:rsidP="003403F9">
            <w:pPr>
              <w:cnfStyle w:val="000000100000" w:firstRow="0" w:lastRow="0" w:firstColumn="0" w:lastColumn="0" w:oddVBand="0" w:evenVBand="0" w:oddHBand="1" w:evenHBand="0" w:firstRowFirstColumn="0" w:firstRowLastColumn="0" w:lastRowFirstColumn="0" w:lastRowLastColumn="0"/>
              <w:rPr>
                <w:sz w:val="18"/>
                <w:szCs w:val="18"/>
              </w:rPr>
            </w:pPr>
          </w:p>
        </w:tc>
        <w:tc>
          <w:tcPr>
            <w:tcW w:w="1497" w:type="dxa"/>
            <w:vMerge/>
          </w:tcPr>
          <w:p w14:paraId="0CA5DDE3" w14:textId="77777777" w:rsidR="003403F9" w:rsidRPr="003403F9" w:rsidRDefault="003403F9" w:rsidP="003403F9">
            <w:pPr>
              <w:cnfStyle w:val="000000100000" w:firstRow="0" w:lastRow="0" w:firstColumn="0" w:lastColumn="0" w:oddVBand="0" w:evenVBand="0" w:oddHBand="1" w:evenHBand="0" w:firstRowFirstColumn="0" w:firstRowLastColumn="0" w:lastRowFirstColumn="0" w:lastRowLastColumn="0"/>
              <w:rPr>
                <w:sz w:val="18"/>
                <w:szCs w:val="18"/>
              </w:rPr>
            </w:pPr>
          </w:p>
        </w:tc>
      </w:tr>
      <w:tr w:rsidR="003403F9" w:rsidRPr="003403F9" w14:paraId="02F6C408" w14:textId="77777777" w:rsidTr="00D07122">
        <w:trPr>
          <w:trHeight w:val="237"/>
        </w:trPr>
        <w:tc>
          <w:tcPr>
            <w:cnfStyle w:val="001000000000" w:firstRow="0" w:lastRow="0" w:firstColumn="1" w:lastColumn="0" w:oddVBand="0" w:evenVBand="0" w:oddHBand="0" w:evenHBand="0" w:firstRowFirstColumn="0" w:firstRowLastColumn="0" w:lastRowFirstColumn="0" w:lastRowLastColumn="0"/>
            <w:tcW w:w="1251" w:type="dxa"/>
          </w:tcPr>
          <w:p w14:paraId="31A558FB" w14:textId="77777777" w:rsidR="003403F9" w:rsidRPr="003403F9" w:rsidRDefault="003403F9" w:rsidP="003403F9">
            <w:pPr>
              <w:rPr>
                <w:sz w:val="18"/>
                <w:szCs w:val="18"/>
              </w:rPr>
            </w:pPr>
            <w:r w:rsidRPr="003403F9">
              <w:rPr>
                <w:rFonts w:hint="eastAsia"/>
                <w:sz w:val="18"/>
                <w:szCs w:val="18"/>
              </w:rPr>
              <w:t>2017.06.12</w:t>
            </w:r>
          </w:p>
        </w:tc>
        <w:tc>
          <w:tcPr>
            <w:tcW w:w="1721" w:type="dxa"/>
          </w:tcPr>
          <w:p w14:paraId="2F535C4B" w14:textId="77777777" w:rsidR="003403F9" w:rsidRPr="003403F9" w:rsidRDefault="003403F9" w:rsidP="003403F9">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14中城建PPN002</w:t>
            </w:r>
          </w:p>
        </w:tc>
        <w:tc>
          <w:tcPr>
            <w:tcW w:w="3827" w:type="dxa"/>
            <w:vMerge/>
          </w:tcPr>
          <w:p w14:paraId="2C086B2F" w14:textId="77777777" w:rsidR="003403F9" w:rsidRPr="003403F9" w:rsidRDefault="003403F9" w:rsidP="003403F9">
            <w:pPr>
              <w:cnfStyle w:val="000000000000" w:firstRow="0" w:lastRow="0" w:firstColumn="0" w:lastColumn="0" w:oddVBand="0" w:evenVBand="0" w:oddHBand="0" w:evenHBand="0" w:firstRowFirstColumn="0" w:firstRowLastColumn="0" w:lastRowFirstColumn="0" w:lastRowLastColumn="0"/>
              <w:rPr>
                <w:sz w:val="18"/>
                <w:szCs w:val="18"/>
              </w:rPr>
            </w:pPr>
          </w:p>
        </w:tc>
        <w:tc>
          <w:tcPr>
            <w:tcW w:w="1497" w:type="dxa"/>
            <w:vMerge/>
          </w:tcPr>
          <w:p w14:paraId="5A04BDEB" w14:textId="77777777" w:rsidR="003403F9" w:rsidRPr="003403F9" w:rsidRDefault="003403F9" w:rsidP="003403F9">
            <w:pPr>
              <w:cnfStyle w:val="000000000000" w:firstRow="0" w:lastRow="0" w:firstColumn="0" w:lastColumn="0" w:oddVBand="0" w:evenVBand="0" w:oddHBand="0" w:evenHBand="0" w:firstRowFirstColumn="0" w:firstRowLastColumn="0" w:lastRowFirstColumn="0" w:lastRowLastColumn="0"/>
              <w:rPr>
                <w:sz w:val="18"/>
                <w:szCs w:val="18"/>
              </w:rPr>
            </w:pPr>
          </w:p>
        </w:tc>
      </w:tr>
      <w:tr w:rsidR="003403F9" w:rsidRPr="003403F9" w14:paraId="5DFF3A2C" w14:textId="77777777" w:rsidTr="00D07122">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1251" w:type="dxa"/>
          </w:tcPr>
          <w:p w14:paraId="4FCB0A59" w14:textId="77777777" w:rsidR="003403F9" w:rsidRPr="003403F9" w:rsidRDefault="003403F9" w:rsidP="003403F9">
            <w:pPr>
              <w:rPr>
                <w:sz w:val="18"/>
                <w:szCs w:val="18"/>
              </w:rPr>
            </w:pPr>
            <w:r w:rsidRPr="003403F9">
              <w:rPr>
                <w:rFonts w:hint="eastAsia"/>
                <w:sz w:val="18"/>
                <w:szCs w:val="18"/>
              </w:rPr>
              <w:t>2017.07.14</w:t>
            </w:r>
          </w:p>
        </w:tc>
        <w:tc>
          <w:tcPr>
            <w:tcW w:w="1721" w:type="dxa"/>
          </w:tcPr>
          <w:p w14:paraId="3B58CEF4" w14:textId="77777777" w:rsidR="003403F9" w:rsidRPr="003403F9" w:rsidRDefault="003403F9" w:rsidP="003403F9">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15中城建MTN001</w:t>
            </w:r>
          </w:p>
        </w:tc>
        <w:tc>
          <w:tcPr>
            <w:tcW w:w="3827" w:type="dxa"/>
            <w:vMerge/>
          </w:tcPr>
          <w:p w14:paraId="59083038" w14:textId="77777777" w:rsidR="003403F9" w:rsidRPr="003403F9" w:rsidRDefault="003403F9" w:rsidP="003403F9">
            <w:pPr>
              <w:cnfStyle w:val="000000100000" w:firstRow="0" w:lastRow="0" w:firstColumn="0" w:lastColumn="0" w:oddVBand="0" w:evenVBand="0" w:oddHBand="1" w:evenHBand="0" w:firstRowFirstColumn="0" w:firstRowLastColumn="0" w:lastRowFirstColumn="0" w:lastRowLastColumn="0"/>
              <w:rPr>
                <w:sz w:val="18"/>
                <w:szCs w:val="18"/>
              </w:rPr>
            </w:pPr>
          </w:p>
        </w:tc>
        <w:tc>
          <w:tcPr>
            <w:tcW w:w="1497" w:type="dxa"/>
            <w:vMerge/>
          </w:tcPr>
          <w:p w14:paraId="2A2EBC6C" w14:textId="77777777" w:rsidR="003403F9" w:rsidRPr="003403F9" w:rsidRDefault="003403F9" w:rsidP="003403F9">
            <w:pPr>
              <w:cnfStyle w:val="000000100000" w:firstRow="0" w:lastRow="0" w:firstColumn="0" w:lastColumn="0" w:oddVBand="0" w:evenVBand="0" w:oddHBand="1" w:evenHBand="0" w:firstRowFirstColumn="0" w:firstRowLastColumn="0" w:lastRowFirstColumn="0" w:lastRowLastColumn="0"/>
              <w:rPr>
                <w:sz w:val="18"/>
                <w:szCs w:val="18"/>
              </w:rPr>
            </w:pPr>
          </w:p>
        </w:tc>
      </w:tr>
      <w:tr w:rsidR="003403F9" w:rsidRPr="003403F9" w14:paraId="2CA78592" w14:textId="77777777" w:rsidTr="00D07122">
        <w:trPr>
          <w:trHeight w:val="303"/>
        </w:trPr>
        <w:tc>
          <w:tcPr>
            <w:cnfStyle w:val="001000000000" w:firstRow="0" w:lastRow="0" w:firstColumn="1" w:lastColumn="0" w:oddVBand="0" w:evenVBand="0" w:oddHBand="0" w:evenHBand="0" w:firstRowFirstColumn="0" w:firstRowLastColumn="0" w:lastRowFirstColumn="0" w:lastRowLastColumn="0"/>
            <w:tcW w:w="1251" w:type="dxa"/>
            <w:hideMark/>
          </w:tcPr>
          <w:p w14:paraId="23679A01" w14:textId="77777777" w:rsidR="003403F9" w:rsidRPr="003403F9" w:rsidRDefault="003403F9" w:rsidP="003403F9">
            <w:pPr>
              <w:rPr>
                <w:sz w:val="18"/>
                <w:szCs w:val="18"/>
              </w:rPr>
            </w:pPr>
            <w:r w:rsidRPr="003403F9">
              <w:rPr>
                <w:rFonts w:hint="eastAsia"/>
                <w:sz w:val="18"/>
                <w:szCs w:val="18"/>
              </w:rPr>
              <w:t>2016.12.05</w:t>
            </w:r>
          </w:p>
        </w:tc>
        <w:tc>
          <w:tcPr>
            <w:tcW w:w="1721" w:type="dxa"/>
            <w:hideMark/>
          </w:tcPr>
          <w:p w14:paraId="588BE10B" w14:textId="77777777" w:rsidR="003403F9" w:rsidRPr="003403F9" w:rsidRDefault="003403F9" w:rsidP="003403F9">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16博源SCP001</w:t>
            </w:r>
          </w:p>
        </w:tc>
        <w:tc>
          <w:tcPr>
            <w:tcW w:w="3827" w:type="dxa"/>
            <w:vMerge w:val="restart"/>
            <w:hideMark/>
          </w:tcPr>
          <w:p w14:paraId="0945442F" w14:textId="77777777" w:rsidR="003403F9" w:rsidRPr="003403F9" w:rsidRDefault="003403F9" w:rsidP="003403F9">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 公司规模优势显著但行业景气向下，盈利能力表现羸弱。</w:t>
            </w:r>
          </w:p>
          <w:p w14:paraId="415562BE" w14:textId="77777777" w:rsidR="003403F9" w:rsidRPr="003403F9" w:rsidRDefault="003403F9" w:rsidP="003403F9">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 xml:space="preserve">2. 公司受限资产规模大，占净资产比重很高，再融资的腾挪空间有限。 </w:t>
            </w:r>
          </w:p>
          <w:p w14:paraId="03B9D830" w14:textId="77777777" w:rsidR="003403F9" w:rsidRPr="003403F9" w:rsidRDefault="003403F9" w:rsidP="003403F9">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3.公司负面事件频发，短期内对公司的资金筹</w:t>
            </w:r>
            <w:r w:rsidRPr="003403F9">
              <w:rPr>
                <w:rFonts w:hint="eastAsia"/>
                <w:sz w:val="18"/>
                <w:szCs w:val="18"/>
              </w:rPr>
              <w:lastRenderedPageBreak/>
              <w:t>措产生直接负面影响。</w:t>
            </w:r>
          </w:p>
        </w:tc>
        <w:tc>
          <w:tcPr>
            <w:tcW w:w="1497" w:type="dxa"/>
            <w:vMerge w:val="restart"/>
            <w:hideMark/>
          </w:tcPr>
          <w:p w14:paraId="0BA74FA8" w14:textId="77777777" w:rsidR="003403F9" w:rsidRPr="003403F9" w:rsidRDefault="003403F9" w:rsidP="003403F9">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lastRenderedPageBreak/>
              <w:t>是</w:t>
            </w:r>
          </w:p>
        </w:tc>
      </w:tr>
      <w:tr w:rsidR="003403F9" w:rsidRPr="003403F9" w14:paraId="6EE25FC1" w14:textId="77777777" w:rsidTr="00D07122">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31BC0BF4" w14:textId="77777777" w:rsidR="003403F9" w:rsidRPr="003403F9" w:rsidRDefault="003403F9" w:rsidP="003403F9">
            <w:pPr>
              <w:rPr>
                <w:sz w:val="18"/>
                <w:szCs w:val="18"/>
              </w:rPr>
            </w:pPr>
            <w:r w:rsidRPr="003403F9">
              <w:rPr>
                <w:rFonts w:hint="eastAsia"/>
                <w:sz w:val="18"/>
                <w:szCs w:val="18"/>
              </w:rPr>
              <w:t>2017.02.03</w:t>
            </w:r>
          </w:p>
        </w:tc>
        <w:tc>
          <w:tcPr>
            <w:tcW w:w="1721" w:type="dxa"/>
            <w:hideMark/>
          </w:tcPr>
          <w:p w14:paraId="16236849" w14:textId="77777777" w:rsidR="003403F9" w:rsidRPr="003403F9" w:rsidRDefault="003403F9" w:rsidP="003403F9">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16博源SCP002</w:t>
            </w:r>
          </w:p>
        </w:tc>
        <w:tc>
          <w:tcPr>
            <w:tcW w:w="3827" w:type="dxa"/>
            <w:vMerge/>
            <w:hideMark/>
          </w:tcPr>
          <w:p w14:paraId="6764676C" w14:textId="77777777" w:rsidR="003403F9" w:rsidRPr="003403F9" w:rsidRDefault="003403F9" w:rsidP="003403F9">
            <w:pPr>
              <w:cnfStyle w:val="000000100000" w:firstRow="0" w:lastRow="0" w:firstColumn="0" w:lastColumn="0" w:oddVBand="0" w:evenVBand="0" w:oddHBand="1" w:evenHBand="0" w:firstRowFirstColumn="0" w:firstRowLastColumn="0" w:lastRowFirstColumn="0" w:lastRowLastColumn="0"/>
              <w:rPr>
                <w:sz w:val="18"/>
                <w:szCs w:val="18"/>
              </w:rPr>
            </w:pPr>
          </w:p>
        </w:tc>
        <w:tc>
          <w:tcPr>
            <w:tcW w:w="1497" w:type="dxa"/>
            <w:vMerge/>
            <w:hideMark/>
          </w:tcPr>
          <w:p w14:paraId="11E08F33" w14:textId="77777777" w:rsidR="003403F9" w:rsidRPr="003403F9" w:rsidRDefault="003403F9" w:rsidP="003403F9">
            <w:pPr>
              <w:cnfStyle w:val="000000100000" w:firstRow="0" w:lastRow="0" w:firstColumn="0" w:lastColumn="0" w:oddVBand="0" w:evenVBand="0" w:oddHBand="1" w:evenHBand="0" w:firstRowFirstColumn="0" w:firstRowLastColumn="0" w:lastRowFirstColumn="0" w:lastRowLastColumn="0"/>
              <w:rPr>
                <w:sz w:val="18"/>
                <w:szCs w:val="18"/>
              </w:rPr>
            </w:pPr>
          </w:p>
        </w:tc>
      </w:tr>
      <w:tr w:rsidR="003403F9" w:rsidRPr="003403F9" w14:paraId="6BFD711C" w14:textId="77777777" w:rsidTr="00D07122">
        <w:trPr>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7D807335" w14:textId="77777777" w:rsidR="003403F9" w:rsidRPr="003403F9" w:rsidRDefault="003403F9" w:rsidP="003403F9">
            <w:pPr>
              <w:rPr>
                <w:sz w:val="18"/>
                <w:szCs w:val="18"/>
              </w:rPr>
            </w:pPr>
            <w:r w:rsidRPr="003403F9">
              <w:rPr>
                <w:rFonts w:hint="eastAsia"/>
                <w:sz w:val="18"/>
                <w:szCs w:val="18"/>
              </w:rPr>
              <w:lastRenderedPageBreak/>
              <w:t>2017.03.13</w:t>
            </w:r>
          </w:p>
        </w:tc>
        <w:tc>
          <w:tcPr>
            <w:tcW w:w="1721" w:type="dxa"/>
            <w:hideMark/>
          </w:tcPr>
          <w:p w14:paraId="43D0C173" w14:textId="77777777" w:rsidR="003403F9" w:rsidRPr="003403F9" w:rsidRDefault="003403F9" w:rsidP="003403F9">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12江泉债</w:t>
            </w:r>
          </w:p>
        </w:tc>
        <w:tc>
          <w:tcPr>
            <w:tcW w:w="3827" w:type="dxa"/>
            <w:hideMark/>
          </w:tcPr>
          <w:p w14:paraId="3A9A22BB" w14:textId="77777777" w:rsidR="003403F9" w:rsidRPr="003403F9" w:rsidRDefault="003403F9" w:rsidP="003403F9">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1.钢铁行业产能过剩，江泉集团利润大幅亏损，盈利能力下滑</w:t>
            </w:r>
          </w:p>
          <w:p w14:paraId="4633447D" w14:textId="77777777" w:rsidR="003403F9" w:rsidRPr="003403F9" w:rsidRDefault="003403F9" w:rsidP="003403F9">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2.不符合临沂市专项环保行动的要求被停产整治</w:t>
            </w:r>
          </w:p>
          <w:p w14:paraId="37D7401C" w14:textId="77777777" w:rsidR="003403F9" w:rsidRPr="003403F9" w:rsidRDefault="003403F9" w:rsidP="003403F9">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3.多笔银行贷款逾期，再融资渠道枯竭。</w:t>
            </w:r>
          </w:p>
          <w:p w14:paraId="57C33DB3" w14:textId="77777777" w:rsidR="003403F9" w:rsidRPr="003403F9" w:rsidRDefault="003403F9" w:rsidP="003403F9">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4.对外担保和互保规模庞大</w:t>
            </w:r>
          </w:p>
        </w:tc>
        <w:tc>
          <w:tcPr>
            <w:tcW w:w="1497" w:type="dxa"/>
            <w:hideMark/>
          </w:tcPr>
          <w:p w14:paraId="7822D976" w14:textId="77777777" w:rsidR="003403F9" w:rsidRPr="003403F9" w:rsidRDefault="003403F9" w:rsidP="003403F9">
            <w:pPr>
              <w:cnfStyle w:val="000000000000" w:firstRow="0" w:lastRow="0" w:firstColumn="0" w:lastColumn="0" w:oddVBand="0" w:evenVBand="0" w:oddHBand="0" w:evenHBand="0" w:firstRowFirstColumn="0" w:firstRowLastColumn="0" w:lastRowFirstColumn="0" w:lastRowLastColumn="0"/>
              <w:rPr>
                <w:sz w:val="18"/>
                <w:szCs w:val="18"/>
              </w:rPr>
            </w:pPr>
            <w:r w:rsidRPr="003403F9">
              <w:rPr>
                <w:rFonts w:hint="eastAsia"/>
                <w:sz w:val="18"/>
                <w:szCs w:val="18"/>
              </w:rPr>
              <w:t>否</w:t>
            </w:r>
          </w:p>
        </w:tc>
      </w:tr>
      <w:tr w:rsidR="003403F9" w:rsidRPr="003403F9" w14:paraId="1F755463" w14:textId="77777777" w:rsidTr="00D07122">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251" w:type="dxa"/>
            <w:hideMark/>
          </w:tcPr>
          <w:p w14:paraId="74E93914" w14:textId="77777777" w:rsidR="003403F9" w:rsidRPr="003403F9" w:rsidRDefault="003403F9" w:rsidP="003403F9">
            <w:pPr>
              <w:rPr>
                <w:sz w:val="18"/>
                <w:szCs w:val="18"/>
              </w:rPr>
            </w:pPr>
            <w:r w:rsidRPr="003403F9">
              <w:rPr>
                <w:rFonts w:hint="eastAsia"/>
                <w:sz w:val="18"/>
                <w:szCs w:val="18"/>
              </w:rPr>
              <w:t>2017.06.19</w:t>
            </w:r>
          </w:p>
        </w:tc>
        <w:tc>
          <w:tcPr>
            <w:tcW w:w="1721" w:type="dxa"/>
            <w:hideMark/>
          </w:tcPr>
          <w:p w14:paraId="323FA27C" w14:textId="77777777" w:rsidR="003403F9" w:rsidRPr="003403F9" w:rsidRDefault="003403F9" w:rsidP="003403F9">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13弘燃气、13弘昌燃气债</w:t>
            </w:r>
          </w:p>
        </w:tc>
        <w:tc>
          <w:tcPr>
            <w:tcW w:w="3827" w:type="dxa"/>
            <w:hideMark/>
          </w:tcPr>
          <w:p w14:paraId="4E495061" w14:textId="77777777" w:rsidR="003403F9" w:rsidRPr="003403F9" w:rsidRDefault="003403F9" w:rsidP="003403F9">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1.大规模投资，在建工程投资激进，经营和非经营性占款均严重</w:t>
            </w:r>
          </w:p>
          <w:p w14:paraId="6D9D7134" w14:textId="77777777" w:rsidR="003403F9" w:rsidRPr="003403F9" w:rsidRDefault="003403F9" w:rsidP="003403F9">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2.债务规模攀升，致使公司资金周转困难，违约状况不断</w:t>
            </w:r>
          </w:p>
        </w:tc>
        <w:tc>
          <w:tcPr>
            <w:tcW w:w="1497" w:type="dxa"/>
            <w:hideMark/>
          </w:tcPr>
          <w:p w14:paraId="4C0CBB2C" w14:textId="77777777" w:rsidR="003403F9" w:rsidRPr="003403F9" w:rsidRDefault="003403F9" w:rsidP="003403F9">
            <w:pPr>
              <w:cnfStyle w:val="000000100000" w:firstRow="0" w:lastRow="0" w:firstColumn="0" w:lastColumn="0" w:oddVBand="0" w:evenVBand="0" w:oddHBand="1" w:evenHBand="0" w:firstRowFirstColumn="0" w:firstRowLastColumn="0" w:lastRowFirstColumn="0" w:lastRowLastColumn="0"/>
              <w:rPr>
                <w:sz w:val="18"/>
                <w:szCs w:val="18"/>
              </w:rPr>
            </w:pPr>
            <w:r w:rsidRPr="003403F9">
              <w:rPr>
                <w:rFonts w:hint="eastAsia"/>
                <w:sz w:val="18"/>
                <w:szCs w:val="18"/>
              </w:rPr>
              <w:t>否</w:t>
            </w:r>
          </w:p>
        </w:tc>
      </w:tr>
    </w:tbl>
    <w:p w14:paraId="733325CA" w14:textId="77777777" w:rsidR="009E313F" w:rsidRPr="009E313F" w:rsidRDefault="009E313F" w:rsidP="00086359">
      <w:pPr>
        <w:spacing w:line="360" w:lineRule="auto"/>
      </w:pPr>
    </w:p>
    <w:p w14:paraId="0C3DAFB2" w14:textId="77777777" w:rsidR="005B7F9D" w:rsidRPr="005B7F9D" w:rsidRDefault="008403B3" w:rsidP="00990A13">
      <w:pPr>
        <w:pStyle w:val="2"/>
        <w:spacing w:before="0" w:after="0" w:line="360" w:lineRule="auto"/>
      </w:pPr>
      <w:bookmarkStart w:id="5" w:name="_Toc495655173"/>
      <w:r>
        <w:rPr>
          <w:rFonts w:hint="eastAsia"/>
        </w:rPr>
        <w:t>（</w:t>
      </w:r>
      <w:r w:rsidR="00D25A3E">
        <w:rPr>
          <w:rFonts w:hint="eastAsia"/>
        </w:rPr>
        <w:t>三</w:t>
      </w:r>
      <w:r>
        <w:rPr>
          <w:rFonts w:hint="eastAsia"/>
        </w:rPr>
        <w:t>）</w:t>
      </w:r>
      <w:r w:rsidR="00667063" w:rsidRPr="00A10A05">
        <w:rPr>
          <w:rFonts w:hint="eastAsia"/>
        </w:rPr>
        <w:t>债券违约归因</w:t>
      </w:r>
      <w:bookmarkEnd w:id="5"/>
    </w:p>
    <w:p w14:paraId="3589F623" w14:textId="77777777" w:rsidR="000A1CBE" w:rsidRPr="000A1CBE" w:rsidRDefault="00BD2093" w:rsidP="00471C5F">
      <w:pPr>
        <w:spacing w:line="360" w:lineRule="auto"/>
        <w:ind w:firstLine="420"/>
      </w:pPr>
      <w:r>
        <w:rPr>
          <w:rFonts w:hint="eastAsia"/>
        </w:rPr>
        <w:t>本部分</w:t>
      </w:r>
      <w:r w:rsidR="000A1CBE">
        <w:rPr>
          <w:rFonts w:hint="eastAsia"/>
        </w:rPr>
        <w:t>基于</w:t>
      </w:r>
      <w:r>
        <w:rPr>
          <w:rFonts w:hint="eastAsia"/>
        </w:rPr>
        <w:t>违约</w:t>
      </w:r>
      <w:r w:rsidR="000A1CBE">
        <w:rPr>
          <w:rFonts w:hint="eastAsia"/>
        </w:rPr>
        <w:t>事件分析角度</w:t>
      </w:r>
      <w:r>
        <w:rPr>
          <w:rFonts w:hint="eastAsia"/>
        </w:rPr>
        <w:t>、</w:t>
      </w:r>
      <w:r w:rsidR="000A1CBE" w:rsidRPr="000A1CBE">
        <w:rPr>
          <w:rFonts w:hint="eastAsia"/>
        </w:rPr>
        <w:t>违约债券最终兑付与否角度</w:t>
      </w:r>
      <w:r>
        <w:rPr>
          <w:rFonts w:hint="eastAsia"/>
        </w:rPr>
        <w:t>以及</w:t>
      </w:r>
      <w:r w:rsidR="000A1CBE" w:rsidRPr="000A1CBE">
        <w:rPr>
          <w:rFonts w:hint="eastAsia"/>
        </w:rPr>
        <w:t>宏观流动</w:t>
      </w:r>
      <w:r>
        <w:rPr>
          <w:rFonts w:hint="eastAsia"/>
        </w:rPr>
        <w:t>性</w:t>
      </w:r>
      <w:r w:rsidR="000A1CBE" w:rsidRPr="000A1CBE">
        <w:rPr>
          <w:rFonts w:hint="eastAsia"/>
        </w:rPr>
        <w:t>角度</w:t>
      </w:r>
      <w:r>
        <w:rPr>
          <w:rFonts w:hint="eastAsia"/>
        </w:rPr>
        <w:t>三方面对债券违约进行归因，得到包含宏观层面、企业层面——财务指标以及企业层面——经营管理指标三大类的重要特征表，</w:t>
      </w:r>
      <w:r w:rsidR="00471C5F">
        <w:rPr>
          <w:rFonts w:hint="eastAsia"/>
        </w:rPr>
        <w:t>构成后期模型输入的依据。</w:t>
      </w:r>
    </w:p>
    <w:p w14:paraId="08B47895" w14:textId="77777777" w:rsidR="00C27944" w:rsidRPr="0000360A" w:rsidRDefault="00FD2A36" w:rsidP="00990A13">
      <w:pPr>
        <w:pStyle w:val="3"/>
        <w:spacing w:before="0" w:after="0" w:line="360" w:lineRule="auto"/>
        <w:rPr>
          <w:sz w:val="28"/>
          <w:szCs w:val="28"/>
        </w:rPr>
      </w:pPr>
      <w:bookmarkStart w:id="6" w:name="_Toc495655174"/>
      <w:r>
        <w:rPr>
          <w:rFonts w:hint="eastAsia"/>
          <w:sz w:val="28"/>
          <w:szCs w:val="28"/>
        </w:rPr>
        <w:t xml:space="preserve">1. </w:t>
      </w:r>
      <w:r w:rsidR="008403B3" w:rsidRPr="0000360A">
        <w:rPr>
          <w:rFonts w:hint="eastAsia"/>
          <w:sz w:val="28"/>
          <w:szCs w:val="28"/>
        </w:rPr>
        <w:t>债券违约归因---</w:t>
      </w:r>
      <w:r w:rsidR="00BD2093">
        <w:rPr>
          <w:rFonts w:hint="eastAsia"/>
          <w:sz w:val="28"/>
          <w:szCs w:val="28"/>
        </w:rPr>
        <w:t>违约</w:t>
      </w:r>
      <w:r w:rsidR="008403B3" w:rsidRPr="0000360A">
        <w:rPr>
          <w:rFonts w:hint="eastAsia"/>
          <w:sz w:val="28"/>
          <w:szCs w:val="28"/>
        </w:rPr>
        <w:t>事件分析角度</w:t>
      </w:r>
      <w:bookmarkEnd w:id="6"/>
    </w:p>
    <w:p w14:paraId="0E8293C5" w14:textId="77777777" w:rsidR="00834975" w:rsidRDefault="00AB2F3F" w:rsidP="00AB2F3F">
      <w:pPr>
        <w:spacing w:line="360" w:lineRule="auto"/>
        <w:ind w:firstLineChars="200" w:firstLine="420"/>
        <w:jc w:val="left"/>
      </w:pPr>
      <w:r>
        <w:rPr>
          <w:rFonts w:hint="eastAsia"/>
        </w:rPr>
        <w:t>本部</w:t>
      </w:r>
      <w:r w:rsidRPr="00AB2F3F">
        <w:rPr>
          <w:rFonts w:hint="eastAsia"/>
        </w:rPr>
        <w:t>分</w:t>
      </w:r>
      <w:r w:rsidR="00667063" w:rsidRPr="00AB2F3F">
        <w:rPr>
          <w:rFonts w:hint="eastAsia"/>
        </w:rPr>
        <w:t>对2017年7月17日前违</w:t>
      </w:r>
      <w:r w:rsidR="00667063" w:rsidRPr="00667063">
        <w:rPr>
          <w:rFonts w:hint="eastAsia"/>
        </w:rPr>
        <w:t>约</w:t>
      </w:r>
      <w:r w:rsidR="00667063" w:rsidRPr="00AB2F3F">
        <w:rPr>
          <w:rFonts w:hint="eastAsia"/>
        </w:rPr>
        <w:t>的全部1</w:t>
      </w:r>
      <w:r w:rsidR="00667063" w:rsidRPr="00667063">
        <w:rPr>
          <w:rFonts w:hint="eastAsia"/>
        </w:rPr>
        <w:t>30只债券进行了详尽的考察，通过了解债券违约事件的始末</w:t>
      </w:r>
      <w:r w:rsidR="00FF6433">
        <w:rPr>
          <w:rFonts w:hint="eastAsia"/>
        </w:rPr>
        <w:t>并进行总结，得到债券违约的原因，下面从微观原因和宏观原因两方面出发来具体阐述。</w:t>
      </w:r>
    </w:p>
    <w:p w14:paraId="426BA36A" w14:textId="77777777" w:rsidR="00B3450F" w:rsidRPr="0000360A" w:rsidRDefault="00FD2A36" w:rsidP="00990A13">
      <w:pPr>
        <w:pStyle w:val="4"/>
        <w:spacing w:before="0" w:after="0" w:line="360" w:lineRule="auto"/>
        <w:rPr>
          <w:sz w:val="24"/>
          <w:szCs w:val="24"/>
        </w:rPr>
      </w:pPr>
      <w:r>
        <w:rPr>
          <w:rFonts w:hint="eastAsia"/>
          <w:sz w:val="24"/>
          <w:szCs w:val="24"/>
        </w:rPr>
        <w:t>(</w:t>
      </w:r>
      <w:r>
        <w:rPr>
          <w:sz w:val="24"/>
          <w:szCs w:val="24"/>
        </w:rPr>
        <w:t>1</w:t>
      </w:r>
      <w:r>
        <w:rPr>
          <w:rFonts w:hint="eastAsia"/>
          <w:sz w:val="24"/>
          <w:szCs w:val="24"/>
        </w:rPr>
        <w:t>)</w:t>
      </w:r>
      <w:r>
        <w:rPr>
          <w:sz w:val="24"/>
          <w:szCs w:val="24"/>
        </w:rPr>
        <w:t xml:space="preserve"> </w:t>
      </w:r>
      <w:r w:rsidR="00B3450F" w:rsidRPr="0000360A">
        <w:rPr>
          <w:rFonts w:hint="eastAsia"/>
          <w:sz w:val="24"/>
          <w:szCs w:val="24"/>
        </w:rPr>
        <w:t>微观原因</w:t>
      </w:r>
    </w:p>
    <w:p w14:paraId="3668F1D9" w14:textId="77777777" w:rsidR="00CB6C8B" w:rsidRPr="00755EFF" w:rsidRDefault="00B3450F" w:rsidP="00755EFF">
      <w:pPr>
        <w:pStyle w:val="a8"/>
        <w:numPr>
          <w:ilvl w:val="0"/>
          <w:numId w:val="14"/>
        </w:numPr>
        <w:spacing w:line="360" w:lineRule="auto"/>
        <w:ind w:firstLineChars="0"/>
        <w:rPr>
          <w:bCs/>
        </w:rPr>
      </w:pPr>
      <w:r w:rsidRPr="00755EFF">
        <w:rPr>
          <w:rFonts w:hint="eastAsia"/>
          <w:b/>
          <w:bCs/>
        </w:rPr>
        <w:t>公司经营状况恶化，现金流紧张</w:t>
      </w:r>
    </w:p>
    <w:p w14:paraId="7312F196" w14:textId="77777777" w:rsidR="00B3450F" w:rsidRPr="00B3450F" w:rsidRDefault="00ED2186" w:rsidP="00086359">
      <w:pPr>
        <w:spacing w:line="360" w:lineRule="auto"/>
        <w:ind w:firstLine="420"/>
      </w:pPr>
      <w:r>
        <w:rPr>
          <w:rFonts w:hint="eastAsia"/>
          <w:bCs/>
        </w:rPr>
        <w:lastRenderedPageBreak/>
        <w:t>几乎所有违约债券</w:t>
      </w:r>
      <w:r w:rsidR="006F297A">
        <w:rPr>
          <w:rFonts w:hint="eastAsia"/>
          <w:bCs/>
        </w:rPr>
        <w:t>违约</w:t>
      </w:r>
      <w:r>
        <w:rPr>
          <w:rFonts w:hint="eastAsia"/>
          <w:bCs/>
        </w:rPr>
        <w:t>的</w:t>
      </w:r>
      <w:r w:rsidR="00AE374F">
        <w:rPr>
          <w:rFonts w:hint="eastAsia"/>
          <w:bCs/>
        </w:rPr>
        <w:t>必要非</w:t>
      </w:r>
      <w:r w:rsidR="00AE374F">
        <w:rPr>
          <w:bCs/>
        </w:rPr>
        <w:t>充分</w:t>
      </w:r>
      <w:r>
        <w:rPr>
          <w:rFonts w:hint="eastAsia"/>
          <w:bCs/>
        </w:rPr>
        <w:t>原因</w:t>
      </w:r>
      <w:r w:rsidR="00B3450F" w:rsidRPr="00B3450F">
        <w:rPr>
          <w:rFonts w:hint="eastAsia"/>
          <w:bCs/>
        </w:rPr>
        <w:t>，但是压死骆驼的最后一根稻草</w:t>
      </w:r>
      <w:r w:rsidR="00B3450F">
        <w:rPr>
          <w:rFonts w:hint="eastAsia"/>
          <w:bCs/>
        </w:rPr>
        <w:t>各</w:t>
      </w:r>
      <w:r w:rsidR="00B3450F" w:rsidRPr="00B3450F">
        <w:rPr>
          <w:rFonts w:hint="eastAsia"/>
          <w:bCs/>
        </w:rPr>
        <w:t>有不同</w:t>
      </w:r>
      <w:r w:rsidR="00D559CD">
        <w:rPr>
          <w:rFonts w:hint="eastAsia"/>
          <w:bCs/>
        </w:rPr>
        <w:t>，也就是下面所述的原因</w:t>
      </w:r>
      <w:r w:rsidR="00B3450F" w:rsidRPr="00B3450F">
        <w:rPr>
          <w:rFonts w:hint="eastAsia"/>
          <w:bCs/>
        </w:rPr>
        <w:t>。</w:t>
      </w:r>
    </w:p>
    <w:p w14:paraId="38CB0CF1" w14:textId="77777777" w:rsidR="00CB6C8B" w:rsidRDefault="00B3450F" w:rsidP="00755EFF">
      <w:pPr>
        <w:pStyle w:val="a8"/>
        <w:numPr>
          <w:ilvl w:val="0"/>
          <w:numId w:val="14"/>
        </w:numPr>
        <w:spacing w:line="360" w:lineRule="auto"/>
        <w:ind w:firstLineChars="0"/>
      </w:pPr>
      <w:r w:rsidRPr="00755EFF">
        <w:rPr>
          <w:rFonts w:hint="eastAsia"/>
          <w:b/>
          <w:bCs/>
        </w:rPr>
        <w:t>担保方未履行担保代偿责任</w:t>
      </w:r>
    </w:p>
    <w:p w14:paraId="60BC405B" w14:textId="77777777" w:rsidR="00381D5A" w:rsidRDefault="00B3450F" w:rsidP="00086359">
      <w:pPr>
        <w:spacing w:line="360" w:lineRule="auto"/>
        <w:ind w:firstLine="420"/>
      </w:pPr>
      <w:r w:rsidRPr="00B3450F">
        <w:rPr>
          <w:rFonts w:hint="eastAsia"/>
        </w:rPr>
        <w:t>由中海信达担保的</w:t>
      </w:r>
      <w:r w:rsidRPr="00B3450F">
        <w:rPr>
          <w:lang w:val="fr-FR"/>
        </w:rPr>
        <w:t>’</w:t>
      </w:r>
      <w:r w:rsidRPr="00B3450F">
        <w:t>13</w:t>
      </w:r>
      <w:r w:rsidRPr="00B3450F">
        <w:rPr>
          <w:rFonts w:hint="eastAsia"/>
        </w:rPr>
        <w:t>中森债’等一系列债券</w:t>
      </w:r>
      <w:r w:rsidR="009454CF">
        <w:rPr>
          <w:rFonts w:hint="eastAsia"/>
        </w:rPr>
        <w:t>违约，因此担保人资质对于私募债的投资者至关重要。</w:t>
      </w:r>
      <w:r w:rsidR="009454CF">
        <w:rPr>
          <w:rFonts w:hint="eastAsia"/>
          <w:color w:val="000000"/>
          <w:kern w:val="0"/>
          <w:szCs w:val="21"/>
          <w:shd w:val="clear" w:color="auto" w:fill="FFFFFF"/>
        </w:rPr>
        <w:t>对于担保公司来说，公司业务不会集中于私募债，还有大量包括银行贷款在内的担保责任，相对于私募债，银行贷款责任更为重要，因此私募债可能不在优先偿还考虑范围内。在业务执行过程中，担保公司多数实施</w:t>
      </w:r>
      <w:r w:rsidR="009454CF">
        <w:rPr>
          <w:rFonts w:hint="eastAsia"/>
          <w:b/>
          <w:color w:val="000000"/>
          <w:kern w:val="0"/>
          <w:szCs w:val="21"/>
          <w:shd w:val="clear" w:color="auto" w:fill="FFFFFF"/>
        </w:rPr>
        <w:t>杠杆化</w:t>
      </w:r>
      <w:r w:rsidR="009454CF">
        <w:rPr>
          <w:rFonts w:hint="eastAsia"/>
          <w:color w:val="000000"/>
          <w:kern w:val="0"/>
          <w:szCs w:val="21"/>
          <w:shd w:val="clear" w:color="auto" w:fill="FFFFFF"/>
        </w:rPr>
        <w:t>操作，将公司大部分资金以保证金的形式存放于银行账户，通过保证金账户，担保公司能够获得更大规模的银行授信，从而扩大担保额度。当项目发生违约后，担保公司即使不履行连带责任，法院也很难进行强制执行，只能在银行配合下查封账户，并不具备转出资金的权利。只有担保公司保证金对应债务到期的情况下，法院才能强制执行担保，但目前大多数担保公司都实行循环担保，因此法院基本上没有机会强制执行担保。</w:t>
      </w:r>
    </w:p>
    <w:p w14:paraId="30FDD5DA" w14:textId="77777777" w:rsidR="00CB6C8B" w:rsidRPr="00755EFF" w:rsidRDefault="00B3450F" w:rsidP="00755EFF">
      <w:pPr>
        <w:pStyle w:val="a8"/>
        <w:numPr>
          <w:ilvl w:val="0"/>
          <w:numId w:val="14"/>
        </w:numPr>
        <w:spacing w:line="360" w:lineRule="auto"/>
        <w:ind w:firstLineChars="0"/>
        <w:rPr>
          <w:b/>
        </w:rPr>
      </w:pPr>
      <w:r w:rsidRPr="00755EFF">
        <w:rPr>
          <w:rFonts w:hint="eastAsia"/>
          <w:b/>
        </w:rPr>
        <w:t>企业</w:t>
      </w:r>
      <w:r w:rsidRPr="00755EFF">
        <w:rPr>
          <w:rFonts w:hint="eastAsia"/>
          <w:b/>
          <w:bCs/>
        </w:rPr>
        <w:t>重要资产剥离、投资激进</w:t>
      </w:r>
      <w:r w:rsidRPr="00755EFF">
        <w:rPr>
          <w:rFonts w:hint="eastAsia"/>
          <w:b/>
        </w:rPr>
        <w:t>等导致偿债能力和再融资能力下降</w:t>
      </w:r>
    </w:p>
    <w:p w14:paraId="1501CA2A" w14:textId="77777777" w:rsidR="00B3450F" w:rsidRPr="00586E7F" w:rsidRDefault="00B3450F" w:rsidP="00086359">
      <w:pPr>
        <w:spacing w:line="360" w:lineRule="auto"/>
        <w:ind w:firstLine="420"/>
        <w:rPr>
          <w:b/>
        </w:rPr>
      </w:pPr>
      <w:r w:rsidRPr="00586E7F">
        <w:rPr>
          <w:rFonts w:hint="eastAsia"/>
          <w:b/>
        </w:rPr>
        <w:t>重要资产剥离</w:t>
      </w:r>
      <w:r w:rsidR="00586E7F" w:rsidRPr="00586E7F">
        <w:rPr>
          <w:rFonts w:hint="eastAsia"/>
          <w:b/>
        </w:rPr>
        <w:t>，</w:t>
      </w:r>
      <w:r w:rsidR="00586E7F">
        <w:rPr>
          <w:rFonts w:hint="eastAsia"/>
        </w:rPr>
        <w:t>一方面，</w:t>
      </w:r>
      <w:r w:rsidR="00220805">
        <w:rPr>
          <w:rFonts w:hint="eastAsia"/>
        </w:rPr>
        <w:t>企业将</w:t>
      </w:r>
      <w:r w:rsidRPr="00B3450F">
        <w:rPr>
          <w:rFonts w:hint="eastAsia"/>
        </w:rPr>
        <w:t>缺少优质抵押品，</w:t>
      </w:r>
      <w:r w:rsidRPr="00586E7F">
        <w:rPr>
          <w:rFonts w:hint="eastAsia"/>
          <w:b/>
        </w:rPr>
        <w:t>再融资条件恶化</w:t>
      </w:r>
      <w:r w:rsidRPr="00B3450F">
        <w:rPr>
          <w:rFonts w:hint="eastAsia"/>
        </w:rPr>
        <w:t>，</w:t>
      </w:r>
      <w:r w:rsidR="00220805">
        <w:rPr>
          <w:rFonts w:hint="eastAsia"/>
        </w:rPr>
        <w:t>导致</w:t>
      </w:r>
      <w:r w:rsidRPr="00B3450F">
        <w:rPr>
          <w:rFonts w:hint="eastAsia"/>
        </w:rPr>
        <w:t>资金了断裂</w:t>
      </w:r>
      <w:r w:rsidR="00586E7F">
        <w:rPr>
          <w:rFonts w:hint="eastAsia"/>
        </w:rPr>
        <w:t>；另一方面，重要资产一般被母公司剥离，而相对于投资者，</w:t>
      </w:r>
      <w:r w:rsidR="00586E7F" w:rsidRPr="00586E7F">
        <w:rPr>
          <w:rFonts w:hint="eastAsia"/>
          <w:b/>
        </w:rPr>
        <w:t>母公司更了解企业的经营情况</w:t>
      </w:r>
      <w:r w:rsidR="00586E7F">
        <w:rPr>
          <w:rFonts w:hint="eastAsia"/>
        </w:rPr>
        <w:t>，当出现重要资产剥离时，极有可能是公司经营恶化，母公司的自保行为。例如，造成‘13天威PPN001’违约的一个非常重要的原因是，母公司兵装集团将天威集团和上市公司保变电气进行了资产置换</w:t>
      </w:r>
      <w:r w:rsidR="00586E7F" w:rsidRPr="007E699D">
        <w:rPr>
          <w:rFonts w:hint="eastAsia"/>
        </w:rPr>
        <w:t>（图</w:t>
      </w:r>
      <w:r w:rsidR="00D25A3E" w:rsidRPr="007E699D">
        <w:t>1</w:t>
      </w:r>
      <w:r w:rsidR="00586E7F" w:rsidRPr="007E699D">
        <w:rPr>
          <w:rFonts w:hint="eastAsia"/>
        </w:rPr>
        <w:t>）</w:t>
      </w:r>
      <w:r w:rsidR="00586E7F">
        <w:rPr>
          <w:rFonts w:hint="eastAsia"/>
        </w:rPr>
        <w:t>，将传统</w:t>
      </w:r>
      <w:r w:rsidR="00586E7F" w:rsidRPr="00B3450F">
        <w:rPr>
          <w:rFonts w:hint="eastAsia"/>
        </w:rPr>
        <w:t>优势业务输变电剥离给上市公司并增持上市公司股份，取代天威集团成为第一大股东；</w:t>
      </w:r>
      <w:r w:rsidR="00586E7F">
        <w:rPr>
          <w:rFonts w:hint="eastAsia"/>
        </w:rPr>
        <w:t>同样在‘13桂有色PPN001’违约事件中，广西有色是广西国资委企，</w:t>
      </w:r>
      <w:r w:rsidR="00586E7F" w:rsidRPr="00B3450F">
        <w:rPr>
          <w:rFonts w:hint="eastAsia"/>
        </w:rPr>
        <w:t>在其违约前，广西有色旗下的优质资产华锡集团的股份被受让给同为广西国资委旗下的广西北部湾国际港务集团</w:t>
      </w:r>
      <w:r w:rsidR="00586E7F">
        <w:rPr>
          <w:rFonts w:hint="eastAsia"/>
        </w:rPr>
        <w:t>。</w:t>
      </w:r>
      <w:r w:rsidRPr="009D4959">
        <w:rPr>
          <w:rFonts w:hint="eastAsia"/>
          <w:b/>
        </w:rPr>
        <w:t>投资激进</w:t>
      </w:r>
      <w:r w:rsidR="009D4959" w:rsidRPr="009D4959">
        <w:rPr>
          <w:rFonts w:hint="eastAsia"/>
          <w:b/>
        </w:rPr>
        <w:t>，</w:t>
      </w:r>
      <w:r w:rsidR="00586E7F">
        <w:rPr>
          <w:rFonts w:hint="eastAsia"/>
        </w:rPr>
        <w:t>带来</w:t>
      </w:r>
      <w:r w:rsidR="00220805">
        <w:rPr>
          <w:rFonts w:hint="eastAsia"/>
        </w:rPr>
        <w:t>资产负债率快速上升也会导致</w:t>
      </w:r>
      <w:r w:rsidRPr="00B3450F">
        <w:rPr>
          <w:rFonts w:hint="eastAsia"/>
        </w:rPr>
        <w:t>资金链断裂</w:t>
      </w:r>
      <w:r w:rsidR="00220805">
        <w:rPr>
          <w:rFonts w:hint="eastAsia"/>
        </w:rPr>
        <w:t>。</w:t>
      </w:r>
      <w:r w:rsidR="00586E7F">
        <w:rPr>
          <w:rFonts w:hint="eastAsia"/>
        </w:rPr>
        <w:t>例如在</w:t>
      </w:r>
      <w:r w:rsidR="00586E7F">
        <w:rPr>
          <w:rFonts w:hint="eastAsia"/>
          <w:kern w:val="0"/>
        </w:rPr>
        <w:t>“08二重债、12二重债MTN1”违约事件中，</w:t>
      </w:r>
      <w:r w:rsidRPr="00586E7F">
        <w:rPr>
          <w:rFonts w:hint="eastAsia"/>
          <w:bCs/>
        </w:rPr>
        <w:t>二重重装</w:t>
      </w:r>
      <w:r w:rsidR="00586E7F">
        <w:rPr>
          <w:rFonts w:hint="eastAsia"/>
          <w:bCs/>
        </w:rPr>
        <w:t>的</w:t>
      </w:r>
      <w:r w:rsidRPr="00586E7F">
        <w:rPr>
          <w:rFonts w:hint="eastAsia"/>
          <w:bCs/>
        </w:rPr>
        <w:t>产</w:t>
      </w:r>
      <w:r w:rsidRPr="00586E7F">
        <w:rPr>
          <w:rFonts w:hint="eastAsia"/>
        </w:rPr>
        <w:t>能</w:t>
      </w:r>
      <w:r w:rsidRPr="00B3450F">
        <w:rPr>
          <w:rFonts w:hint="eastAsia"/>
        </w:rPr>
        <w:t>投放节奏与行业景气度不匹配，导致大量资金投资沉淀，资产负债率急剧上升</w:t>
      </w:r>
      <w:r w:rsidR="00586E7F">
        <w:rPr>
          <w:rFonts w:hint="eastAsia"/>
        </w:rPr>
        <w:t>，最终违约。</w:t>
      </w:r>
    </w:p>
    <w:p w14:paraId="00B5690E" w14:textId="77777777" w:rsidR="00633685" w:rsidRDefault="00633685" w:rsidP="00B3450F">
      <w:r>
        <w:rPr>
          <w:noProof/>
        </w:rPr>
        <w:drawing>
          <wp:inline distT="0" distB="0" distL="0" distR="0" wp14:anchorId="73B2466C" wp14:editId="19448F34">
            <wp:extent cx="5274310" cy="15938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93850"/>
                    </a:xfrm>
                    <a:prstGeom prst="rect">
                      <a:avLst/>
                    </a:prstGeom>
                  </pic:spPr>
                </pic:pic>
              </a:graphicData>
            </a:graphic>
          </wp:inline>
        </w:drawing>
      </w:r>
    </w:p>
    <w:p w14:paraId="4A8BEF9D" w14:textId="77777777" w:rsidR="00755EFF" w:rsidRPr="00755EFF" w:rsidRDefault="001A6EA4" w:rsidP="00755EFF">
      <w:pPr>
        <w:jc w:val="center"/>
        <w:rPr>
          <w:b/>
        </w:rPr>
      </w:pPr>
      <w:r w:rsidRPr="009E313F">
        <w:rPr>
          <w:rFonts w:hint="eastAsia"/>
          <w:b/>
        </w:rPr>
        <w:t>图</w:t>
      </w:r>
      <w:r w:rsidR="00D25A3E">
        <w:rPr>
          <w:b/>
        </w:rPr>
        <w:t>1</w:t>
      </w:r>
    </w:p>
    <w:p w14:paraId="75743658" w14:textId="77777777" w:rsidR="00CB6C8B" w:rsidRPr="00755EFF" w:rsidRDefault="00B3450F" w:rsidP="00755EFF">
      <w:pPr>
        <w:pStyle w:val="a8"/>
        <w:numPr>
          <w:ilvl w:val="0"/>
          <w:numId w:val="14"/>
        </w:numPr>
        <w:spacing w:line="360" w:lineRule="auto"/>
        <w:ind w:firstLineChars="0"/>
        <w:rPr>
          <w:b/>
        </w:rPr>
      </w:pPr>
      <w:r w:rsidRPr="00755EFF">
        <w:rPr>
          <w:rFonts w:hint="eastAsia"/>
          <w:b/>
          <w:bCs/>
        </w:rPr>
        <w:lastRenderedPageBreak/>
        <w:t>对外担保过大、代偿风险加剧、母公司经营不善</w:t>
      </w:r>
      <w:r w:rsidRPr="00755EFF">
        <w:rPr>
          <w:rFonts w:hint="eastAsia"/>
          <w:b/>
        </w:rPr>
        <w:t>等导致经营陷入困境</w:t>
      </w:r>
      <w:r w:rsidR="00FD2A36" w:rsidRPr="00755EFF">
        <w:rPr>
          <w:rFonts w:hint="eastAsia"/>
          <w:b/>
        </w:rPr>
        <w:t xml:space="preserve"> </w:t>
      </w:r>
    </w:p>
    <w:p w14:paraId="0655D13F" w14:textId="77777777" w:rsidR="00B3450F" w:rsidRDefault="00A033F6" w:rsidP="00FD0B06">
      <w:pPr>
        <w:spacing w:line="360" w:lineRule="auto"/>
        <w:ind w:firstLine="420"/>
      </w:pPr>
      <w:r w:rsidRPr="00D31C7B">
        <w:rPr>
          <w:rFonts w:hint="eastAsia"/>
          <w:b/>
        </w:rPr>
        <w:t>对外担保过大，</w:t>
      </w:r>
      <w:r>
        <w:rPr>
          <w:rFonts w:hint="eastAsia"/>
        </w:rPr>
        <w:t>例如在</w:t>
      </w:r>
      <w:r w:rsidR="00B3450F" w:rsidRPr="00A033F6">
        <w:rPr>
          <w:bCs/>
          <w:lang w:val="fr-FR"/>
        </w:rPr>
        <w:t>’</w:t>
      </w:r>
      <w:r w:rsidR="00B3450F" w:rsidRPr="00A033F6">
        <w:rPr>
          <w:bCs/>
        </w:rPr>
        <w:t>12</w:t>
      </w:r>
      <w:r w:rsidR="00B3450F" w:rsidRPr="00A033F6">
        <w:rPr>
          <w:rFonts w:hint="eastAsia"/>
          <w:bCs/>
        </w:rPr>
        <w:t>金泰债’</w:t>
      </w:r>
      <w:r w:rsidR="00B3450F" w:rsidRPr="00B3450F">
        <w:rPr>
          <w:rFonts w:hint="eastAsia"/>
        </w:rPr>
        <w:t>中，实际控制人为关联及非关联企业担保，在被担保企业出现无力还款的情形下，相关债务被转移到实际控制人名下造成违约</w:t>
      </w:r>
      <w:r>
        <w:rPr>
          <w:rFonts w:hint="eastAsia"/>
        </w:rPr>
        <w:t>。</w:t>
      </w:r>
      <w:r w:rsidRPr="007E699D">
        <w:rPr>
          <w:rFonts w:hint="eastAsia"/>
        </w:rPr>
        <w:t>（图</w:t>
      </w:r>
      <w:r w:rsidR="00D25A3E" w:rsidRPr="007E699D">
        <w:t>2</w:t>
      </w:r>
      <w:r w:rsidRPr="007E699D">
        <w:rPr>
          <w:rFonts w:hint="eastAsia"/>
        </w:rPr>
        <w:t>）</w:t>
      </w:r>
      <w:r w:rsidR="00D31C7B" w:rsidRPr="00D31C7B">
        <w:rPr>
          <w:rFonts w:hint="eastAsia"/>
        </w:rPr>
        <w:t>。</w:t>
      </w:r>
      <w:r w:rsidR="00D31C7B" w:rsidRPr="00D31C7B">
        <w:rPr>
          <w:rFonts w:hint="eastAsia"/>
          <w:b/>
        </w:rPr>
        <w:t>母公司经营不善，</w:t>
      </w:r>
      <w:r w:rsidR="00D31C7B" w:rsidRPr="00D31C7B">
        <w:rPr>
          <w:rFonts w:hint="eastAsia"/>
        </w:rPr>
        <w:t>例如‘</w:t>
      </w:r>
      <w:r w:rsidR="00D31C7B">
        <w:t>12</w:t>
      </w:r>
      <w:r w:rsidR="00D31C7B" w:rsidRPr="00D31C7B">
        <w:t>津天联</w:t>
      </w:r>
      <w:r w:rsidR="00D31C7B" w:rsidRPr="00D31C7B">
        <w:rPr>
          <w:rFonts w:hint="eastAsia"/>
        </w:rPr>
        <w:t>’</w:t>
      </w:r>
      <w:r w:rsidR="00B3450F" w:rsidRPr="00D31C7B">
        <w:rPr>
          <w:rFonts w:hint="eastAsia"/>
          <w:bCs/>
        </w:rPr>
        <w:t>中</w:t>
      </w:r>
      <w:r w:rsidR="00D31C7B">
        <w:rPr>
          <w:rFonts w:hint="eastAsia"/>
        </w:rPr>
        <w:t>，</w:t>
      </w:r>
      <w:r w:rsidR="00B3450F" w:rsidRPr="00B3450F">
        <w:rPr>
          <w:rFonts w:hint="eastAsia"/>
        </w:rPr>
        <w:t>天联复材的母公司天联集团深陷债务危机，且大部分由天联复材担保，由于对母公司的连带担保责任，面临大量诉讼，以致停产</w:t>
      </w:r>
      <w:r w:rsidR="00D31C7B">
        <w:rPr>
          <w:rFonts w:hint="eastAsia"/>
        </w:rPr>
        <w:t>。</w:t>
      </w:r>
    </w:p>
    <w:p w14:paraId="25491A5B" w14:textId="77777777" w:rsidR="00E50C88" w:rsidRDefault="007E699D" w:rsidP="00FD0B06">
      <w:pPr>
        <w:jc w:val="center"/>
      </w:pPr>
      <w:r>
        <w:rPr>
          <w:noProof/>
        </w:rPr>
        <mc:AlternateContent>
          <mc:Choice Requires="wps">
            <w:drawing>
              <wp:anchor distT="0" distB="0" distL="114300" distR="114300" simplePos="0" relativeHeight="251665408" behindDoc="0" locked="0" layoutInCell="1" allowOverlap="1" wp14:anchorId="76367C01" wp14:editId="23402275">
                <wp:simplePos x="0" y="0"/>
                <wp:positionH relativeFrom="column">
                  <wp:posOffset>1464155</wp:posOffset>
                </wp:positionH>
                <wp:positionV relativeFrom="paragraph">
                  <wp:posOffset>717862</wp:posOffset>
                </wp:positionV>
                <wp:extent cx="1114425" cy="276225"/>
                <wp:effectExtent l="0" t="0" r="28575" b="28575"/>
                <wp:wrapNone/>
                <wp:docPr id="1" name="椭圆 1"/>
                <wp:cNvGraphicFramePr/>
                <a:graphic xmlns:a="http://schemas.openxmlformats.org/drawingml/2006/main">
                  <a:graphicData uri="http://schemas.microsoft.com/office/word/2010/wordprocessingShape">
                    <wps:wsp>
                      <wps:cNvSpPr/>
                      <wps:spPr>
                        <a:xfrm>
                          <a:off x="0" y="0"/>
                          <a:ext cx="1114425"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oval w14:anchorId="328E3CD4" id="椭圆 1" o:spid="_x0000_s1026" style="position:absolute;left:0;text-align:left;margin-left:115.3pt;margin-top:56.5pt;width:87.75pt;height:2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" filled="f" strokecolor="red" strokeweight="1pt">
                <v:stroke joinstyle="miter"/>
              </v:oval>
            </w:pict>
          </mc:Fallback>
        </mc:AlternateContent>
      </w:r>
      <w:r w:rsidR="00E50C88" w:rsidRPr="00E50C88">
        <w:rPr>
          <w:noProof/>
        </w:rPr>
        <w:drawing>
          <wp:inline distT="0" distB="0" distL="0" distR="0" wp14:anchorId="6E76B226" wp14:editId="5A9D5F3A">
            <wp:extent cx="4705350" cy="1466491"/>
            <wp:effectExtent l="0" t="0" r="0" b="635"/>
            <wp:docPr id="2"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11"/>
                    <a:stretch>
                      <a:fillRect/>
                    </a:stretch>
                  </pic:blipFill>
                  <pic:spPr>
                    <a:xfrm>
                      <a:off x="0" y="0"/>
                      <a:ext cx="4711547" cy="1468422"/>
                    </a:xfrm>
                    <a:prstGeom prst="rect">
                      <a:avLst/>
                    </a:prstGeom>
                  </pic:spPr>
                </pic:pic>
              </a:graphicData>
            </a:graphic>
          </wp:inline>
        </w:drawing>
      </w:r>
    </w:p>
    <w:p w14:paraId="0084DEF1" w14:textId="77777777" w:rsidR="001A6EA4" w:rsidRPr="009E313F" w:rsidRDefault="001A6EA4" w:rsidP="009E313F">
      <w:pPr>
        <w:jc w:val="center"/>
        <w:rPr>
          <w:b/>
        </w:rPr>
      </w:pPr>
      <w:r w:rsidRPr="009E313F">
        <w:rPr>
          <w:rFonts w:hint="eastAsia"/>
          <w:b/>
        </w:rPr>
        <w:t>图</w:t>
      </w:r>
      <w:r w:rsidR="00D25A3E">
        <w:rPr>
          <w:b/>
        </w:rPr>
        <w:t>2</w:t>
      </w:r>
    </w:p>
    <w:p w14:paraId="04697AC7" w14:textId="77777777" w:rsidR="0002230A" w:rsidRDefault="00433EEE" w:rsidP="00755EFF">
      <w:pPr>
        <w:pStyle w:val="a8"/>
        <w:numPr>
          <w:ilvl w:val="0"/>
          <w:numId w:val="14"/>
        </w:numPr>
        <w:spacing w:line="360" w:lineRule="auto"/>
        <w:ind w:firstLineChars="0"/>
        <w:jc w:val="left"/>
        <w:rPr>
          <w:b/>
        </w:rPr>
      </w:pPr>
      <w:r w:rsidRPr="00755EFF">
        <w:rPr>
          <w:rFonts w:hint="eastAsia"/>
          <w:b/>
          <w:bCs/>
        </w:rPr>
        <w:t>股权结构历史沿革复杂、</w:t>
      </w:r>
      <w:r w:rsidR="00B3450F" w:rsidRPr="00755EFF">
        <w:rPr>
          <w:rFonts w:hint="eastAsia"/>
          <w:b/>
          <w:bCs/>
        </w:rPr>
        <w:t>公司治理不善</w:t>
      </w:r>
      <w:r w:rsidR="00B3450F" w:rsidRPr="00755EFF">
        <w:rPr>
          <w:rFonts w:hint="eastAsia"/>
          <w:b/>
        </w:rPr>
        <w:t>，发生</w:t>
      </w:r>
      <w:r w:rsidR="00B3450F" w:rsidRPr="00755EFF">
        <w:rPr>
          <w:rFonts w:hint="eastAsia"/>
          <w:b/>
          <w:bCs/>
        </w:rPr>
        <w:t>内部冲突、实际控制人负面消息</w:t>
      </w:r>
      <w:r w:rsidR="00B3450F" w:rsidRPr="00755EFF">
        <w:rPr>
          <w:rFonts w:hint="eastAsia"/>
          <w:b/>
        </w:rPr>
        <w:t>以及</w:t>
      </w:r>
    </w:p>
    <w:p w14:paraId="5D97D2C0" w14:textId="77777777" w:rsidR="00E53BC5" w:rsidRDefault="00B3450F" w:rsidP="0002230A">
      <w:pPr>
        <w:spacing w:line="360" w:lineRule="auto"/>
        <w:ind w:left="283"/>
        <w:jc w:val="left"/>
        <w:rPr>
          <w:b/>
        </w:rPr>
      </w:pPr>
      <w:r w:rsidRPr="0002230A">
        <w:rPr>
          <w:rFonts w:hint="eastAsia"/>
          <w:b/>
          <w:bCs/>
        </w:rPr>
        <w:t>关联企业风险</w:t>
      </w:r>
      <w:r w:rsidR="005D6B26" w:rsidRPr="0002230A">
        <w:rPr>
          <w:rFonts w:hint="eastAsia"/>
          <w:b/>
        </w:rPr>
        <w:t>等原因，导致银行抽贷、停贷等再融资方式受限，而出现流动性危机</w:t>
      </w:r>
    </w:p>
    <w:p w14:paraId="247CE667" w14:textId="77777777" w:rsidR="00E50C88" w:rsidRPr="0002230A" w:rsidRDefault="00D80F9A" w:rsidP="003E38F1">
      <w:pPr>
        <w:spacing w:line="360" w:lineRule="auto"/>
        <w:ind w:left="283" w:firstLineChars="200" w:firstLine="455"/>
        <w:jc w:val="left"/>
        <w:rPr>
          <w:b/>
        </w:rPr>
      </w:pPr>
      <w:r w:rsidRPr="0002230A">
        <w:rPr>
          <w:rFonts w:hint="eastAsia"/>
          <w:b/>
          <w:bCs/>
        </w:rPr>
        <w:t>股权结构历史沿革复杂，</w:t>
      </w:r>
      <w:r w:rsidRPr="00B3450F">
        <w:rPr>
          <w:rFonts w:hint="eastAsia"/>
        </w:rPr>
        <w:t>例如</w:t>
      </w:r>
      <w:r>
        <w:rPr>
          <w:rFonts w:hint="eastAsia"/>
        </w:rPr>
        <w:t>‘</w:t>
      </w:r>
      <w:r w:rsidRPr="0002230A">
        <w:rPr>
          <w:bCs/>
        </w:rPr>
        <w:t>14</w:t>
      </w:r>
      <w:r w:rsidRPr="0002230A">
        <w:rPr>
          <w:rFonts w:hint="eastAsia"/>
          <w:bCs/>
        </w:rPr>
        <w:t>云峰</w:t>
      </w:r>
      <w:r w:rsidRPr="0002230A">
        <w:rPr>
          <w:bCs/>
        </w:rPr>
        <w:t>PPN001</w:t>
      </w:r>
      <w:r>
        <w:rPr>
          <w:rFonts w:hint="eastAsia"/>
        </w:rPr>
        <w:t>’违约事件中</w:t>
      </w:r>
      <w:r w:rsidRPr="00B3450F">
        <w:rPr>
          <w:rFonts w:hint="eastAsia"/>
        </w:rPr>
        <w:t>，由于股权变更导致第一大股东由绿地集团变为职工持股</w:t>
      </w:r>
      <w:r w:rsidRPr="007E699D">
        <w:rPr>
          <w:rFonts w:hint="eastAsia"/>
        </w:rPr>
        <w:t>（图</w:t>
      </w:r>
      <w:r w:rsidRPr="007E699D">
        <w:t>3</w:t>
      </w:r>
      <w:r w:rsidRPr="007E699D">
        <w:rPr>
          <w:rFonts w:hint="eastAsia"/>
        </w:rPr>
        <w:t>）</w:t>
      </w:r>
      <w:r>
        <w:rPr>
          <w:rFonts w:hint="eastAsia"/>
        </w:rPr>
        <w:t>，</w:t>
      </w:r>
      <w:r w:rsidRPr="0002230A">
        <w:rPr>
          <w:rFonts w:hint="eastAsia"/>
          <w:b/>
          <w:color w:val="000000"/>
          <w:kern w:val="0"/>
          <w:szCs w:val="21"/>
          <w:shd w:val="clear" w:color="auto" w:fill="FFFFFF"/>
        </w:rPr>
        <w:t>而银行包括PPN投资者等债权人愿意对其融资主要考虑了绿地集团对云峰的支持和增信，</w:t>
      </w:r>
      <w:r w:rsidRPr="0002230A">
        <w:rPr>
          <w:rFonts w:hint="eastAsia"/>
          <w:color w:val="000000"/>
          <w:kern w:val="0"/>
          <w:szCs w:val="21"/>
          <w:shd w:val="clear" w:color="auto" w:fill="FFFFFF"/>
        </w:rPr>
        <w:t>因此股权变更</w:t>
      </w:r>
      <w:r w:rsidRPr="00B3450F">
        <w:rPr>
          <w:rFonts w:hint="eastAsia"/>
        </w:rPr>
        <w:t>导致银行收缩信贷，加快流动性枯竭，</w:t>
      </w:r>
      <w:r>
        <w:rPr>
          <w:rFonts w:hint="eastAsia"/>
        </w:rPr>
        <w:t>所以要特别</w:t>
      </w:r>
      <w:r w:rsidRPr="00B3450F">
        <w:rPr>
          <w:rFonts w:hint="eastAsia"/>
        </w:rPr>
        <w:t>注意有股权托管协议的发行主体</w:t>
      </w:r>
      <w:r>
        <w:rPr>
          <w:rFonts w:hint="eastAsia"/>
        </w:rPr>
        <w:t>。同样，在</w:t>
      </w:r>
      <w:r w:rsidRPr="00E712C6">
        <w:rPr>
          <w:rFonts w:hint="eastAsia"/>
        </w:rPr>
        <w:t>“</w:t>
      </w:r>
      <w:r w:rsidRPr="00E712C6">
        <w:t>12中富01”</w:t>
      </w:r>
      <w:r>
        <w:rPr>
          <w:rFonts w:hint="eastAsia"/>
        </w:rPr>
        <w:t>中，发行人</w:t>
      </w:r>
      <w:r w:rsidRPr="0002230A">
        <w:rPr>
          <w:rFonts w:hint="eastAsia"/>
          <w:bCs/>
        </w:rPr>
        <w:t>珠海中富实业</w:t>
      </w:r>
      <w:r w:rsidRPr="00B3450F">
        <w:rPr>
          <w:rFonts w:hint="eastAsia"/>
        </w:rPr>
        <w:t>是国内屈指可数的</w:t>
      </w:r>
      <w:r w:rsidRPr="00B3450F">
        <w:t>PET</w:t>
      </w:r>
      <w:r w:rsidRPr="00B3450F">
        <w:rPr>
          <w:rFonts w:hint="eastAsia"/>
        </w:rPr>
        <w:t>瓶生产企业，由于</w:t>
      </w:r>
      <w:r w:rsidRPr="0002230A">
        <w:rPr>
          <w:rFonts w:hint="eastAsia"/>
          <w:b/>
        </w:rPr>
        <w:t>股东变更等因素与银团贷款协议不符</w:t>
      </w:r>
      <w:r w:rsidRPr="00B3450F">
        <w:rPr>
          <w:rFonts w:hint="eastAsia"/>
        </w:rPr>
        <w:t>，向银团的资金请求遭到拒绝，触发公司资金链断裂</w:t>
      </w:r>
      <w:r>
        <w:rPr>
          <w:rFonts w:hint="eastAsia"/>
        </w:rPr>
        <w:t>。</w:t>
      </w:r>
      <w:r w:rsidR="006B36F7" w:rsidRPr="0002230A">
        <w:rPr>
          <w:rFonts w:hint="eastAsia"/>
          <w:b/>
        </w:rPr>
        <w:t>内部冲突，</w:t>
      </w:r>
      <w:r w:rsidR="006B36F7" w:rsidRPr="006B36F7">
        <w:rPr>
          <w:rFonts w:hint="eastAsia"/>
        </w:rPr>
        <w:t>例如在“</w:t>
      </w:r>
      <w:r w:rsidR="006B36F7" w:rsidRPr="006B36F7">
        <w:t>15山水SCP001”</w:t>
      </w:r>
      <w:r w:rsidR="006B36F7">
        <w:rPr>
          <w:rFonts w:hint="eastAsia"/>
        </w:rPr>
        <w:t>的违约事件中，</w:t>
      </w:r>
      <w:r w:rsidR="006B36F7" w:rsidRPr="006B36F7">
        <w:rPr>
          <w:rFonts w:hint="eastAsia"/>
        </w:rPr>
        <w:t>山水水泥集团内部股权纠纷，外部股权之争、造成业绩下滑以及公司停牌无法从股票市场获得融资，</w:t>
      </w:r>
      <w:r w:rsidR="006B36F7">
        <w:rPr>
          <w:rFonts w:hint="eastAsia"/>
        </w:rPr>
        <w:t>最终违约。</w:t>
      </w:r>
      <w:r w:rsidR="006B36F7" w:rsidRPr="0002230A">
        <w:rPr>
          <w:rFonts w:hint="eastAsia"/>
          <w:b/>
        </w:rPr>
        <w:t>实际控制人负面消息，</w:t>
      </w:r>
      <w:r w:rsidR="006B36F7" w:rsidRPr="006B36F7">
        <w:rPr>
          <w:rFonts w:hint="eastAsia"/>
        </w:rPr>
        <w:t>在</w:t>
      </w:r>
      <w:r w:rsidR="006B36F7">
        <w:rPr>
          <w:rFonts w:hint="eastAsia"/>
        </w:rPr>
        <w:t>“</w:t>
      </w:r>
      <w:r w:rsidR="006B36F7" w:rsidRPr="006B36F7">
        <w:t>15亚邦CP001</w:t>
      </w:r>
      <w:r w:rsidR="006B36F7">
        <w:rPr>
          <w:rFonts w:hint="eastAsia"/>
        </w:rPr>
        <w:t>”违约事件中，山水水泥</w:t>
      </w:r>
      <w:r w:rsidR="00B3450F" w:rsidRPr="00B3450F">
        <w:rPr>
          <w:rFonts w:hint="eastAsia"/>
        </w:rPr>
        <w:t>公司董事长徐小初被要求协助调查，对公司造成较大负面影响，部分银行由于风控原因抽贷压贷，导致公司资金紧张，</w:t>
      </w:r>
      <w:r w:rsidR="006B36F7">
        <w:rPr>
          <w:rFonts w:hint="eastAsia"/>
        </w:rPr>
        <w:t>‘</w:t>
      </w:r>
      <w:r w:rsidR="00B3450F" w:rsidRPr="00B3450F">
        <w:t>15</w:t>
      </w:r>
      <w:r w:rsidR="00B3450F" w:rsidRPr="00B3450F">
        <w:rPr>
          <w:rFonts w:hint="eastAsia"/>
        </w:rPr>
        <w:t>雨润</w:t>
      </w:r>
      <w:r w:rsidR="00B3450F" w:rsidRPr="00B3450F">
        <w:t>CP001</w:t>
      </w:r>
      <w:r w:rsidR="006B36F7">
        <w:rPr>
          <w:rFonts w:hint="eastAsia"/>
        </w:rPr>
        <w:t>’</w:t>
      </w:r>
      <w:r w:rsidR="00B3450F" w:rsidRPr="00B3450F">
        <w:rPr>
          <w:rFonts w:hint="eastAsia"/>
        </w:rPr>
        <w:t>等也是类似情况</w:t>
      </w:r>
      <w:r w:rsidR="00CA7EA1">
        <w:rPr>
          <w:rFonts w:hint="eastAsia"/>
        </w:rPr>
        <w:t>。</w:t>
      </w:r>
    </w:p>
    <w:p w14:paraId="669FBF0E" w14:textId="77777777" w:rsidR="00E50C88" w:rsidRDefault="007E699D" w:rsidP="00FD0031">
      <w:pPr>
        <w:jc w:val="center"/>
      </w:pPr>
      <w:r>
        <w:rPr>
          <w:noProof/>
        </w:rPr>
        <w:lastRenderedPageBreak/>
        <mc:AlternateContent>
          <mc:Choice Requires="wps">
            <w:drawing>
              <wp:anchor distT="0" distB="0" distL="114300" distR="114300" simplePos="0" relativeHeight="251667456" behindDoc="0" locked="0" layoutInCell="1" allowOverlap="1" wp14:anchorId="625B24FC" wp14:editId="5DA6CD7C">
                <wp:simplePos x="0" y="0"/>
                <wp:positionH relativeFrom="column">
                  <wp:posOffset>1771650</wp:posOffset>
                </wp:positionH>
                <wp:positionV relativeFrom="paragraph">
                  <wp:posOffset>1405890</wp:posOffset>
                </wp:positionV>
                <wp:extent cx="3209925" cy="333375"/>
                <wp:effectExtent l="0" t="0" r="28575" b="28575"/>
                <wp:wrapNone/>
                <wp:docPr id="3" name="椭圆 3"/>
                <wp:cNvGraphicFramePr/>
                <a:graphic xmlns:a="http://schemas.openxmlformats.org/drawingml/2006/main">
                  <a:graphicData uri="http://schemas.microsoft.com/office/word/2010/wordprocessingShape">
                    <wps:wsp>
                      <wps:cNvSpPr/>
                      <wps:spPr>
                        <a:xfrm>
                          <a:off x="0" y="0"/>
                          <a:ext cx="3209925" cy="333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oval w14:anchorId="0A6D99B8" id="椭圆 3" o:spid="_x0000_s1026" style="position:absolute;left:0;text-align:left;margin-left:139.5pt;margin-top:110.7pt;width:252.75pt;height:2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" filled="f" strokecolor="red" strokeweight="1pt">
                <v:stroke joinstyle="miter"/>
              </v:oval>
            </w:pict>
          </mc:Fallback>
        </mc:AlternateContent>
      </w:r>
      <w:r w:rsidR="00E50C88" w:rsidRPr="00E50C88">
        <w:rPr>
          <w:noProof/>
        </w:rPr>
        <w:drawing>
          <wp:inline distT="0" distB="0" distL="0" distR="0" wp14:anchorId="6325E423" wp14:editId="3FAE079A">
            <wp:extent cx="5191125" cy="2426193"/>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23523" cy="2441335"/>
                    </a:xfrm>
                    <a:prstGeom prst="rect">
                      <a:avLst/>
                    </a:prstGeom>
                  </pic:spPr>
                </pic:pic>
              </a:graphicData>
            </a:graphic>
          </wp:inline>
        </w:drawing>
      </w:r>
    </w:p>
    <w:p w14:paraId="19715A6C" w14:textId="77777777" w:rsidR="001A6EA4" w:rsidRPr="009E313F" w:rsidRDefault="001A6EA4" w:rsidP="009E313F">
      <w:pPr>
        <w:jc w:val="center"/>
        <w:rPr>
          <w:b/>
        </w:rPr>
      </w:pPr>
      <w:r w:rsidRPr="009E313F">
        <w:rPr>
          <w:rFonts w:hint="eastAsia"/>
          <w:b/>
        </w:rPr>
        <w:t>图</w:t>
      </w:r>
      <w:r w:rsidR="00D25A3E">
        <w:rPr>
          <w:b/>
        </w:rPr>
        <w:t>3</w:t>
      </w:r>
    </w:p>
    <w:p w14:paraId="2CA6AF03" w14:textId="77777777" w:rsidR="00B3450F" w:rsidRPr="0000360A" w:rsidRDefault="00FD2A36" w:rsidP="00086359">
      <w:pPr>
        <w:pStyle w:val="4"/>
        <w:spacing w:before="0" w:after="0" w:line="360" w:lineRule="auto"/>
        <w:rPr>
          <w:sz w:val="24"/>
          <w:szCs w:val="24"/>
        </w:rPr>
      </w:pPr>
      <w:r>
        <w:rPr>
          <w:rFonts w:hint="eastAsia"/>
          <w:sz w:val="24"/>
          <w:szCs w:val="24"/>
        </w:rPr>
        <w:t>(</w:t>
      </w:r>
      <w:r>
        <w:rPr>
          <w:sz w:val="24"/>
          <w:szCs w:val="24"/>
        </w:rPr>
        <w:t>2</w:t>
      </w:r>
      <w:r>
        <w:rPr>
          <w:rFonts w:hint="eastAsia"/>
          <w:sz w:val="24"/>
          <w:szCs w:val="24"/>
        </w:rPr>
        <w:t>)</w:t>
      </w:r>
      <w:r>
        <w:rPr>
          <w:sz w:val="24"/>
          <w:szCs w:val="24"/>
        </w:rPr>
        <w:t xml:space="preserve"> </w:t>
      </w:r>
      <w:r w:rsidR="00122BA2" w:rsidRPr="0000360A">
        <w:rPr>
          <w:rFonts w:hint="eastAsia"/>
          <w:sz w:val="24"/>
          <w:szCs w:val="24"/>
        </w:rPr>
        <w:t>宏观</w:t>
      </w:r>
      <w:r w:rsidR="00C27944" w:rsidRPr="0000360A">
        <w:rPr>
          <w:rFonts w:hint="eastAsia"/>
          <w:sz w:val="24"/>
          <w:szCs w:val="24"/>
        </w:rPr>
        <w:t>原因</w:t>
      </w:r>
    </w:p>
    <w:p w14:paraId="1194CE66" w14:textId="77777777" w:rsidR="00CB6C8B" w:rsidRDefault="00B3450F" w:rsidP="0002230A">
      <w:pPr>
        <w:pStyle w:val="a8"/>
        <w:numPr>
          <w:ilvl w:val="0"/>
          <w:numId w:val="21"/>
        </w:numPr>
        <w:spacing w:line="360" w:lineRule="auto"/>
        <w:ind w:firstLineChars="0"/>
      </w:pPr>
      <w:r w:rsidRPr="0002230A">
        <w:rPr>
          <w:rFonts w:hint="eastAsia"/>
          <w:b/>
          <w:bCs/>
        </w:rPr>
        <w:t>行业产能过剩</w:t>
      </w:r>
    </w:p>
    <w:p w14:paraId="14BEDD66" w14:textId="77777777" w:rsidR="00B3450F" w:rsidRPr="00B3450F" w:rsidRDefault="00B3450F" w:rsidP="00086359">
      <w:pPr>
        <w:spacing w:line="360" w:lineRule="auto"/>
        <w:ind w:firstLine="420"/>
      </w:pPr>
      <w:r w:rsidRPr="00B3450F">
        <w:rPr>
          <w:rFonts w:hint="eastAsia"/>
        </w:rPr>
        <w:t>例如在违约样本中</w:t>
      </w:r>
      <w:r w:rsidRPr="00321481">
        <w:rPr>
          <w:rFonts w:hint="eastAsia"/>
          <w:b/>
        </w:rPr>
        <w:t>“两高一剩”</w:t>
      </w:r>
      <w:r w:rsidR="00150875" w:rsidRPr="00321481">
        <w:rPr>
          <w:rStyle w:val="a7"/>
          <w:b/>
        </w:rPr>
        <w:footnoteReference w:id="1"/>
      </w:r>
      <w:r w:rsidRPr="00433EEE">
        <w:rPr>
          <w:rFonts w:hint="eastAsia"/>
        </w:rPr>
        <w:t>行业</w:t>
      </w:r>
      <w:r w:rsidRPr="00B3450F">
        <w:rPr>
          <w:rFonts w:hint="eastAsia"/>
        </w:rPr>
        <w:t>占比较大</w:t>
      </w:r>
      <w:r w:rsidR="00E72F81">
        <w:rPr>
          <w:rFonts w:hint="eastAsia"/>
        </w:rPr>
        <w:t>，</w:t>
      </w:r>
      <w:r w:rsidR="00220A16">
        <w:rPr>
          <w:rFonts w:hint="eastAsia"/>
        </w:rPr>
        <w:t>例如</w:t>
      </w:r>
      <w:r w:rsidR="00595433">
        <w:rPr>
          <w:rFonts w:hint="eastAsia"/>
        </w:rPr>
        <w:t>在</w:t>
      </w:r>
      <w:r w:rsidR="00595433">
        <w:rPr>
          <w:rFonts w:hint="eastAsia"/>
          <w:kern w:val="0"/>
        </w:rPr>
        <w:t>“11天威MTN2”</w:t>
      </w:r>
      <w:r w:rsidR="00F05CBF">
        <w:rPr>
          <w:rFonts w:hint="eastAsia"/>
          <w:kern w:val="0"/>
        </w:rPr>
        <w:t>的</w:t>
      </w:r>
      <w:r w:rsidR="00595433">
        <w:rPr>
          <w:rFonts w:hint="eastAsia"/>
          <w:bCs/>
        </w:rPr>
        <w:t>违约事件中，天</w:t>
      </w:r>
      <w:r w:rsidRPr="00220A16">
        <w:rPr>
          <w:rFonts w:hint="eastAsia"/>
          <w:bCs/>
        </w:rPr>
        <w:t>威集团</w:t>
      </w:r>
      <w:r w:rsidRPr="00B3450F">
        <w:rPr>
          <w:rFonts w:hint="eastAsia"/>
        </w:rPr>
        <w:t>投资光伏和风电等产能过剩行业，投资支出大导致资产负债率高，且</w:t>
      </w:r>
      <w:r w:rsidR="00220A16">
        <w:rPr>
          <w:rFonts w:hint="eastAsia"/>
        </w:rPr>
        <w:t>经营这些行业不但没有带来收入，还加重企业的亏损情况。</w:t>
      </w:r>
      <w:r w:rsidR="00321481" w:rsidRPr="00321481">
        <w:rPr>
          <w:rFonts w:hint="eastAsia"/>
          <w:b/>
        </w:rPr>
        <w:t>下游行业需求大幅下降</w:t>
      </w:r>
      <w:r w:rsidR="00321481">
        <w:rPr>
          <w:rFonts w:hint="eastAsia"/>
        </w:rPr>
        <w:t>也是触发违约的一个关键原因</w:t>
      </w:r>
      <w:r w:rsidR="00595433">
        <w:rPr>
          <w:rFonts w:hint="eastAsia"/>
        </w:rPr>
        <w:t>，</w:t>
      </w:r>
      <w:r w:rsidR="003C3220">
        <w:rPr>
          <w:rFonts w:hint="eastAsia"/>
        </w:rPr>
        <w:t>在</w:t>
      </w:r>
      <w:r w:rsidR="003C3220">
        <w:rPr>
          <w:rFonts w:hint="eastAsia"/>
          <w:kern w:val="0"/>
        </w:rPr>
        <w:t>“12圣达债”违约事件中，</w:t>
      </w:r>
      <w:r w:rsidRPr="00595433">
        <w:rPr>
          <w:rFonts w:hint="eastAsia"/>
          <w:bCs/>
        </w:rPr>
        <w:t>四川圣达</w:t>
      </w:r>
      <w:r w:rsidRPr="00B3450F">
        <w:rPr>
          <w:rFonts w:hint="eastAsia"/>
        </w:rPr>
        <w:t>集团主要收入来源是生铁和制动鼓业务，而</w:t>
      </w:r>
      <w:r w:rsidRPr="00B3450F">
        <w:t>2014</w:t>
      </w:r>
      <w:r w:rsidRPr="00B3450F">
        <w:rPr>
          <w:rFonts w:hint="eastAsia"/>
        </w:rPr>
        <w:t>年重型货车需求减少，因此下游对制动鼓需求减少，公司收入大幅下降，导致</w:t>
      </w:r>
      <w:r w:rsidRPr="00B3450F">
        <w:t>2015</w:t>
      </w:r>
      <w:r w:rsidRPr="00B3450F">
        <w:rPr>
          <w:rFonts w:hint="eastAsia"/>
        </w:rPr>
        <w:t>年</w:t>
      </w:r>
      <w:r w:rsidRPr="00B3450F">
        <w:t>12</w:t>
      </w:r>
      <w:r w:rsidRPr="00B3450F">
        <w:rPr>
          <w:rFonts w:hint="eastAsia"/>
        </w:rPr>
        <w:t>圣达债违约</w:t>
      </w:r>
      <w:r w:rsidR="00321481">
        <w:rPr>
          <w:rFonts w:hint="eastAsia"/>
        </w:rPr>
        <w:t>。</w:t>
      </w:r>
    </w:p>
    <w:p w14:paraId="79404A53" w14:textId="77777777" w:rsidR="00CB6C8B" w:rsidRDefault="00B3450F" w:rsidP="0002230A">
      <w:pPr>
        <w:pStyle w:val="a8"/>
        <w:numPr>
          <w:ilvl w:val="0"/>
          <w:numId w:val="21"/>
        </w:numPr>
        <w:spacing w:line="360" w:lineRule="auto"/>
        <w:ind w:firstLineChars="0"/>
      </w:pPr>
      <w:r w:rsidRPr="0002230A">
        <w:rPr>
          <w:rFonts w:hint="eastAsia"/>
          <w:b/>
          <w:bCs/>
        </w:rPr>
        <w:t>国内外相关政策</w:t>
      </w:r>
    </w:p>
    <w:p w14:paraId="32703BCD" w14:textId="77777777" w:rsidR="000F701B" w:rsidRPr="000F701B" w:rsidRDefault="00B3450F" w:rsidP="00DD715F">
      <w:pPr>
        <w:spacing w:line="360" w:lineRule="auto"/>
        <w:ind w:firstLine="420"/>
        <w:jc w:val="left"/>
      </w:pPr>
      <w:r w:rsidRPr="00B3450F">
        <w:rPr>
          <w:rFonts w:hint="eastAsia"/>
        </w:rPr>
        <w:t>例如国家对</w:t>
      </w:r>
      <w:r w:rsidRPr="00403225">
        <w:rPr>
          <w:rFonts w:hint="eastAsia"/>
          <w:b/>
        </w:rPr>
        <w:t>三公消费</w:t>
      </w:r>
      <w:r w:rsidRPr="00B3450F">
        <w:rPr>
          <w:rFonts w:hint="eastAsia"/>
        </w:rPr>
        <w:t>的限制导致中高端酒楼代表企业湘鄂情违约</w:t>
      </w:r>
      <w:r w:rsidR="00403225" w:rsidRPr="00403225">
        <w:rPr>
          <w:rFonts w:hint="eastAsia"/>
          <w:b/>
        </w:rPr>
        <w:t>（图</w:t>
      </w:r>
      <w:r w:rsidR="00D25A3E">
        <w:rPr>
          <w:b/>
        </w:rPr>
        <w:t>4</w:t>
      </w:r>
      <w:r w:rsidR="00403225" w:rsidRPr="00403225">
        <w:rPr>
          <w:rFonts w:hint="eastAsia"/>
          <w:b/>
        </w:rPr>
        <w:t>）</w:t>
      </w:r>
      <w:r w:rsidRPr="00B3450F">
        <w:rPr>
          <w:rFonts w:hint="eastAsia"/>
        </w:rPr>
        <w:t>。国外针对我国的</w:t>
      </w:r>
      <w:r w:rsidRPr="00403225">
        <w:rPr>
          <w:rFonts w:hint="eastAsia"/>
          <w:b/>
        </w:rPr>
        <w:t>“双反”</w:t>
      </w:r>
      <w:r w:rsidRPr="00B3450F">
        <w:rPr>
          <w:rFonts w:hint="eastAsia"/>
        </w:rPr>
        <w:t>政策，导致严重依赖光伏产品出口的保定天威集团违约</w:t>
      </w:r>
      <w:r w:rsidR="00FB6C23">
        <w:rPr>
          <w:rFonts w:hint="eastAsia"/>
        </w:rPr>
        <w:t>。</w:t>
      </w:r>
    </w:p>
    <w:p w14:paraId="16B305CF" w14:textId="77777777" w:rsidR="002201CC" w:rsidRDefault="000C6D56" w:rsidP="00FD0031">
      <w:pPr>
        <w:jc w:val="center"/>
      </w:pPr>
      <w:r w:rsidRPr="000C6D56">
        <w:rPr>
          <w:noProof/>
        </w:rPr>
        <w:drawing>
          <wp:inline distT="0" distB="0" distL="0" distR="0" wp14:anchorId="12668693" wp14:editId="024570E6">
            <wp:extent cx="3705225" cy="2422962"/>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3781427" cy="2472793"/>
                    </a:xfrm>
                    <a:prstGeom prst="rect">
                      <a:avLst/>
                    </a:prstGeom>
                  </pic:spPr>
                </pic:pic>
              </a:graphicData>
            </a:graphic>
          </wp:inline>
        </w:drawing>
      </w:r>
    </w:p>
    <w:p w14:paraId="6CF2A3F9" w14:textId="77777777" w:rsidR="0002230A" w:rsidRPr="0002230A" w:rsidRDefault="000C6D56" w:rsidP="0002230A">
      <w:pPr>
        <w:jc w:val="center"/>
        <w:rPr>
          <w:b/>
        </w:rPr>
      </w:pPr>
      <w:r w:rsidRPr="009E313F">
        <w:rPr>
          <w:rFonts w:hint="eastAsia"/>
          <w:b/>
        </w:rPr>
        <w:t>图</w:t>
      </w:r>
      <w:r w:rsidR="00D25A3E">
        <w:rPr>
          <w:b/>
        </w:rPr>
        <w:t>4</w:t>
      </w:r>
    </w:p>
    <w:p w14:paraId="33897621" w14:textId="77777777" w:rsidR="0002230A" w:rsidRPr="0002230A" w:rsidRDefault="00B3450F" w:rsidP="0002230A">
      <w:pPr>
        <w:pStyle w:val="a8"/>
        <w:numPr>
          <w:ilvl w:val="0"/>
          <w:numId w:val="21"/>
        </w:numPr>
        <w:spacing w:line="360" w:lineRule="auto"/>
        <w:ind w:firstLineChars="0"/>
      </w:pPr>
      <w:r w:rsidRPr="0002230A">
        <w:rPr>
          <w:rFonts w:hint="eastAsia"/>
          <w:b/>
          <w:bCs/>
        </w:rPr>
        <w:t>地方政府支持力度，</w:t>
      </w:r>
      <w:r w:rsidRPr="0002230A">
        <w:rPr>
          <w:rFonts w:hint="eastAsia"/>
          <w:b/>
        </w:rPr>
        <w:t>例如政府财政支持，政府对发行人抵押资产处置的方式等</w:t>
      </w:r>
    </w:p>
    <w:p w14:paraId="3B858E67" w14:textId="77777777" w:rsidR="00AF67A8" w:rsidRDefault="00CA2264" w:rsidP="003E38F1">
      <w:pPr>
        <w:spacing w:line="360" w:lineRule="auto"/>
        <w:ind w:firstLineChars="200" w:firstLine="455"/>
        <w:jc w:val="left"/>
      </w:pPr>
      <w:r w:rsidRPr="0002230A">
        <w:rPr>
          <w:rFonts w:hint="eastAsia"/>
          <w:b/>
        </w:rPr>
        <w:t>政府对发行人抵押资产处置，</w:t>
      </w:r>
      <w:r w:rsidRPr="00CA2264">
        <w:rPr>
          <w:rFonts w:hint="eastAsia"/>
        </w:rPr>
        <w:t>例如</w:t>
      </w:r>
      <w:r>
        <w:rPr>
          <w:rFonts w:hint="eastAsia"/>
        </w:rPr>
        <w:t>‘</w:t>
      </w:r>
      <w:r w:rsidRPr="00B3450F">
        <w:t>08</w:t>
      </w:r>
      <w:r w:rsidRPr="00B3450F">
        <w:rPr>
          <w:rFonts w:hint="eastAsia"/>
        </w:rPr>
        <w:t>蒙奈伦债</w:t>
      </w:r>
      <w:r>
        <w:rPr>
          <w:rFonts w:hint="eastAsia"/>
        </w:rPr>
        <w:t>’</w:t>
      </w:r>
      <w:r w:rsidR="00B3450F" w:rsidRPr="00B3450F">
        <w:rPr>
          <w:rFonts w:hint="eastAsia"/>
        </w:rPr>
        <w:t>能兑付的主要原因是为促成债券足额按期偿付，呼和浩特市政府成立专项小组，同意在债券存续期间将所抵押的土地列入市土地收储计划，将用地性质由种植用地变更为商住开发用地，市政府土地收储中心依公允价格收购</w:t>
      </w:r>
      <w:r w:rsidR="00CA7301">
        <w:rPr>
          <w:rFonts w:hint="eastAsia"/>
        </w:rPr>
        <w:t>。</w:t>
      </w:r>
    </w:p>
    <w:p w14:paraId="0DB4EB06" w14:textId="77777777" w:rsidR="00D97694" w:rsidRPr="0000360A" w:rsidRDefault="00FD2A36" w:rsidP="00086359">
      <w:pPr>
        <w:pStyle w:val="3"/>
        <w:spacing w:before="0" w:after="0" w:line="360" w:lineRule="auto"/>
        <w:rPr>
          <w:sz w:val="28"/>
          <w:szCs w:val="28"/>
        </w:rPr>
      </w:pPr>
      <w:bookmarkStart w:id="7" w:name="_Toc495655175"/>
      <w:r>
        <w:rPr>
          <w:rFonts w:hint="eastAsia"/>
          <w:sz w:val="28"/>
          <w:szCs w:val="28"/>
        </w:rPr>
        <w:lastRenderedPageBreak/>
        <w:t xml:space="preserve">2. </w:t>
      </w:r>
      <w:r w:rsidR="00D97694" w:rsidRPr="0000360A">
        <w:rPr>
          <w:rFonts w:hint="eastAsia"/>
          <w:sz w:val="28"/>
          <w:szCs w:val="28"/>
        </w:rPr>
        <w:t>债券违约归因---违约债券最终兑付与否角度</w:t>
      </w:r>
      <w:bookmarkEnd w:id="7"/>
    </w:p>
    <w:p w14:paraId="70A90457" w14:textId="77777777" w:rsidR="00D97694" w:rsidRPr="00D97694" w:rsidRDefault="00D97694" w:rsidP="00086359">
      <w:pPr>
        <w:spacing w:line="360" w:lineRule="auto"/>
        <w:ind w:firstLineChars="200" w:firstLine="420"/>
      </w:pPr>
      <w:r w:rsidRPr="00D97694">
        <w:rPr>
          <w:rFonts w:hint="eastAsia"/>
        </w:rPr>
        <w:t>通过对债券</w:t>
      </w:r>
      <w:r w:rsidRPr="00D97694">
        <w:rPr>
          <w:rFonts w:hint="eastAsia"/>
          <w:bCs/>
        </w:rPr>
        <w:t>最终是否偿还进行归因</w:t>
      </w:r>
      <w:r w:rsidRPr="00D97694">
        <w:rPr>
          <w:rFonts w:hint="eastAsia"/>
        </w:rPr>
        <w:t>也可以得到一些重要的特征，</w:t>
      </w:r>
      <w:r w:rsidR="00213A99">
        <w:rPr>
          <w:rFonts w:hint="eastAsia"/>
        </w:rPr>
        <w:t>主要反映的是债券的外部支持因素，</w:t>
      </w:r>
      <w:r w:rsidR="004A0F4E">
        <w:rPr>
          <w:rFonts w:hint="eastAsia"/>
        </w:rPr>
        <w:t>因此可以</w:t>
      </w:r>
      <w:r w:rsidRPr="00D97694">
        <w:rPr>
          <w:rFonts w:hint="eastAsia"/>
        </w:rPr>
        <w:t>用于事前预测债券违约的概率。在违约样本中，最终得以成功偿还的债券具备以下特征的一项或多项：</w:t>
      </w:r>
    </w:p>
    <w:p w14:paraId="1F188288" w14:textId="77777777" w:rsidR="00D97694" w:rsidRPr="00D97694" w:rsidRDefault="00FD2A36" w:rsidP="00086359">
      <w:pPr>
        <w:spacing w:line="360" w:lineRule="auto"/>
        <w:rPr>
          <w:b/>
        </w:rPr>
      </w:pPr>
      <w:r>
        <w:rPr>
          <w:b/>
        </w:rPr>
        <w:t>(1)</w:t>
      </w:r>
      <w:r w:rsidR="00D97694">
        <w:rPr>
          <w:rFonts w:hint="eastAsia"/>
          <w:b/>
        </w:rPr>
        <w:t xml:space="preserve"> </w:t>
      </w:r>
      <w:r w:rsidR="00D97694" w:rsidRPr="00D97694">
        <w:rPr>
          <w:rFonts w:hint="eastAsia"/>
          <w:b/>
        </w:rPr>
        <w:t>私募</w:t>
      </w:r>
      <w:r w:rsidR="00D97694" w:rsidRPr="00D97694">
        <w:rPr>
          <w:b/>
        </w:rPr>
        <w:t>/公募</w:t>
      </w:r>
    </w:p>
    <w:p w14:paraId="0A5457E1" w14:textId="77777777" w:rsidR="00D97694" w:rsidRPr="00D97694" w:rsidRDefault="00D97694" w:rsidP="00AF67A8">
      <w:pPr>
        <w:spacing w:line="360" w:lineRule="auto"/>
      </w:pPr>
      <w:r>
        <w:rPr>
          <w:b/>
        </w:rPr>
        <w:t xml:space="preserve">   </w:t>
      </w:r>
      <w:r w:rsidR="00731092">
        <w:rPr>
          <w:b/>
        </w:rPr>
        <w:t xml:space="preserve"> </w:t>
      </w:r>
      <w:r w:rsidRPr="00D97694">
        <w:t>中小企业私募债信息披露有限</w:t>
      </w:r>
      <w:r w:rsidR="00AF67A8">
        <w:rPr>
          <w:rFonts w:hint="eastAsia"/>
        </w:rPr>
        <w:t>。</w:t>
      </w:r>
      <w:r w:rsidRPr="00D97694">
        <w:t>评级机构、承销商、会计师事务所、律所等获取的基础资料均来自于发行人，中介机构只是在职责范围内和作为从业人员一般的知识能力水平下对资料进行鉴别</w:t>
      </w:r>
      <w:r w:rsidR="00AF67A8">
        <w:rPr>
          <w:rFonts w:hint="eastAsia"/>
        </w:rPr>
        <w:t>。</w:t>
      </w:r>
    </w:p>
    <w:p w14:paraId="60BBF641" w14:textId="77777777" w:rsidR="00D97694" w:rsidRPr="00D97694" w:rsidRDefault="00FD2A36" w:rsidP="00AF67A8">
      <w:pPr>
        <w:spacing w:line="360" w:lineRule="auto"/>
        <w:rPr>
          <w:b/>
        </w:rPr>
      </w:pPr>
      <w:r>
        <w:rPr>
          <w:b/>
        </w:rPr>
        <w:t>(2)</w:t>
      </w:r>
      <w:r w:rsidR="00D97694" w:rsidRPr="00D97694">
        <w:rPr>
          <w:b/>
        </w:rPr>
        <w:t xml:space="preserve"> 城投/非城投</w:t>
      </w:r>
    </w:p>
    <w:p w14:paraId="25E2F933" w14:textId="77777777" w:rsidR="00D97694" w:rsidRPr="00D97694" w:rsidRDefault="00D97694" w:rsidP="00AF67A8">
      <w:pPr>
        <w:spacing w:line="360" w:lineRule="auto"/>
      </w:pPr>
      <w:r>
        <w:rPr>
          <w:b/>
        </w:rPr>
        <w:t xml:space="preserve">  </w:t>
      </w:r>
      <w:r w:rsidR="00731092">
        <w:rPr>
          <w:b/>
        </w:rPr>
        <w:t xml:space="preserve"> </w:t>
      </w:r>
      <w:r>
        <w:rPr>
          <w:b/>
        </w:rPr>
        <w:t xml:space="preserve"> </w:t>
      </w:r>
      <w:r w:rsidRPr="00D97694">
        <w:t>因为城投债具有整体属性，为了维持地方城投的担保信</w:t>
      </w:r>
      <w:r w:rsidR="00AF67A8">
        <w:t>用等原因，城投债或者城投以不可撤销连带责任担保的债券较少违约。</w:t>
      </w:r>
      <w:r w:rsidRPr="00D97694">
        <w:t>2015年7月18日，财政部副部长表示，政府允许部分</w:t>
      </w:r>
      <w:r w:rsidR="00AF67A8">
        <w:t>企业破产，但必须避免对地方政府产生任何负面影响，引发系统性风险</w:t>
      </w:r>
      <w:r w:rsidR="00AF67A8">
        <w:rPr>
          <w:rFonts w:hint="eastAsia"/>
        </w:rPr>
        <w:t>。</w:t>
      </w:r>
    </w:p>
    <w:p w14:paraId="0F7EEE59" w14:textId="77777777" w:rsidR="00D97694" w:rsidRPr="00D97694" w:rsidRDefault="00D97694" w:rsidP="00D97694">
      <w:r>
        <w:rPr>
          <w:rFonts w:hint="eastAsia"/>
          <w:b/>
        </w:rPr>
        <w:t>例如，</w:t>
      </w:r>
      <w:r w:rsidRPr="00D97694">
        <w:rPr>
          <w:rFonts w:hint="eastAsia"/>
        </w:rPr>
        <w:t>“</w:t>
      </w:r>
      <w:r w:rsidRPr="00D97694">
        <w:t>13大宏债</w:t>
      </w:r>
      <w:r w:rsidRPr="00D97694">
        <w:rPr>
          <w:rFonts w:hint="eastAsia"/>
        </w:rPr>
        <w:t>”</w:t>
      </w:r>
      <w:r w:rsidRPr="00D97694">
        <w:t>违约后，射阳城投本不愿承担担保责任，在射阳政府得知情况后，责成新的领导班子偿付</w:t>
      </w:r>
      <w:r>
        <w:rPr>
          <w:rFonts w:hint="eastAsia"/>
        </w:rPr>
        <w:t>。</w:t>
      </w:r>
    </w:p>
    <w:p w14:paraId="138A977D" w14:textId="77777777" w:rsidR="00D97694" w:rsidRPr="00D97694" w:rsidRDefault="00FD2A36" w:rsidP="00AF67A8">
      <w:pPr>
        <w:spacing w:line="360" w:lineRule="auto"/>
        <w:rPr>
          <w:b/>
        </w:rPr>
      </w:pPr>
      <w:r>
        <w:rPr>
          <w:b/>
        </w:rPr>
        <w:t>(3)</w:t>
      </w:r>
      <w:r w:rsidR="00D97694" w:rsidRPr="00D97694">
        <w:rPr>
          <w:b/>
        </w:rPr>
        <w:t xml:space="preserve"> 上市/非上市</w:t>
      </w:r>
    </w:p>
    <w:p w14:paraId="46E25101" w14:textId="77777777" w:rsidR="00D97694" w:rsidRPr="00D97694" w:rsidRDefault="00D97694" w:rsidP="00AF67A8">
      <w:pPr>
        <w:spacing w:line="360" w:lineRule="auto"/>
      </w:pPr>
      <w:r>
        <w:rPr>
          <w:b/>
        </w:rPr>
        <w:t xml:space="preserve">  </w:t>
      </w:r>
      <w:r w:rsidR="00731092">
        <w:rPr>
          <w:b/>
        </w:rPr>
        <w:t xml:space="preserve"> </w:t>
      </w:r>
      <w:r>
        <w:rPr>
          <w:b/>
        </w:rPr>
        <w:t xml:space="preserve"> </w:t>
      </w:r>
      <w:r w:rsidRPr="00D97694">
        <w:t>由于上市企业具有的壳价值，特别是在IPO审核制的情况下，因此能获得更多的外部救助。例如12湘鄂债</w:t>
      </w:r>
      <w:r>
        <w:rPr>
          <w:rFonts w:hint="eastAsia"/>
        </w:rPr>
        <w:t>最终兑付成功。</w:t>
      </w:r>
    </w:p>
    <w:p w14:paraId="734A6ED9" w14:textId="77777777" w:rsidR="00D97694" w:rsidRPr="00D97694" w:rsidRDefault="00FD2A36" w:rsidP="00AF67A8">
      <w:pPr>
        <w:spacing w:line="360" w:lineRule="auto"/>
        <w:rPr>
          <w:b/>
        </w:rPr>
      </w:pPr>
      <w:r>
        <w:rPr>
          <w:b/>
        </w:rPr>
        <w:t>(4)</w:t>
      </w:r>
      <w:r w:rsidR="00D97694" w:rsidRPr="00D97694">
        <w:rPr>
          <w:b/>
        </w:rPr>
        <w:t xml:space="preserve"> 实际控制人背景</w:t>
      </w:r>
    </w:p>
    <w:p w14:paraId="098B72B9" w14:textId="77777777" w:rsidR="00D97694" w:rsidRPr="001D478E" w:rsidRDefault="001D478E" w:rsidP="00AF67A8">
      <w:pPr>
        <w:spacing w:line="360" w:lineRule="auto"/>
      </w:pPr>
      <w:r>
        <w:rPr>
          <w:b/>
        </w:rPr>
        <w:t xml:space="preserve">   </w:t>
      </w:r>
      <w:r w:rsidR="00731092">
        <w:rPr>
          <w:b/>
        </w:rPr>
        <w:t xml:space="preserve"> </w:t>
      </w:r>
      <w:r w:rsidR="00D97694" w:rsidRPr="001D478E">
        <w:t>实际控制人为央企的发行人，在违约后的兑付中表现更积极。例如二重重装违约后，其实际控制</w:t>
      </w:r>
      <w:r w:rsidR="003752D0">
        <w:rPr>
          <w:rFonts w:hint="eastAsia"/>
        </w:rPr>
        <w:t>人</w:t>
      </w:r>
      <w:r w:rsidR="00D97694" w:rsidRPr="001D478E">
        <w:t>中国机械工业集团有限公司受让债务。</w:t>
      </w:r>
    </w:p>
    <w:p w14:paraId="45BCC84C" w14:textId="77777777" w:rsidR="00D97694" w:rsidRPr="00D97694" w:rsidRDefault="00FD2A36" w:rsidP="00AF67A8">
      <w:pPr>
        <w:spacing w:line="360" w:lineRule="auto"/>
        <w:rPr>
          <w:b/>
        </w:rPr>
      </w:pPr>
      <w:r>
        <w:rPr>
          <w:b/>
        </w:rPr>
        <w:t xml:space="preserve">(5) </w:t>
      </w:r>
      <w:r w:rsidR="00D97694" w:rsidRPr="00D97694">
        <w:rPr>
          <w:b/>
        </w:rPr>
        <w:t>是否具有品牌或规模优势</w:t>
      </w:r>
    </w:p>
    <w:p w14:paraId="765CE213" w14:textId="77777777" w:rsidR="00D97694" w:rsidRPr="001D478E" w:rsidRDefault="00D97694" w:rsidP="00AF67A8">
      <w:pPr>
        <w:spacing w:line="360" w:lineRule="auto"/>
      </w:pPr>
      <w:r w:rsidRPr="00D97694">
        <w:rPr>
          <w:b/>
        </w:rPr>
        <w:t xml:space="preserve">   </w:t>
      </w:r>
      <w:r w:rsidR="00731092">
        <w:rPr>
          <w:b/>
        </w:rPr>
        <w:t xml:space="preserve"> </w:t>
      </w:r>
      <w:r w:rsidRPr="001D478E">
        <w:t>当发行人具有品牌和规模优势的时候，获得母公司等救援的可能性较大。例如</w:t>
      </w:r>
      <w:r w:rsidR="001D478E">
        <w:rPr>
          <w:rFonts w:hint="eastAsia"/>
        </w:rPr>
        <w:t>‘</w:t>
      </w:r>
      <w:r w:rsidRPr="001D478E">
        <w:t>15雨润CP001</w:t>
      </w:r>
      <w:r w:rsidR="001D478E">
        <w:rPr>
          <w:rFonts w:hint="eastAsia"/>
        </w:rPr>
        <w:t>’</w:t>
      </w:r>
      <w:r w:rsidRPr="001D478E">
        <w:t>中，</w:t>
      </w:r>
      <w:r w:rsidRPr="001D478E">
        <w:rPr>
          <w:b/>
        </w:rPr>
        <w:t>“雨润”品牌为驰名商标</w:t>
      </w:r>
      <w:r w:rsidR="001D478E">
        <w:rPr>
          <w:rFonts w:hint="eastAsia"/>
        </w:rPr>
        <w:t>；‘</w:t>
      </w:r>
      <w:r w:rsidRPr="001D478E">
        <w:t>16博源SCP001</w:t>
      </w:r>
      <w:r w:rsidR="001D478E">
        <w:rPr>
          <w:rFonts w:hint="eastAsia"/>
        </w:rPr>
        <w:t>’</w:t>
      </w:r>
      <w:r w:rsidRPr="001D478E">
        <w:t>中，发行人博源控股集团是国内五大纯碱生产企业之一，</w:t>
      </w:r>
      <w:r w:rsidRPr="001D478E">
        <w:rPr>
          <w:b/>
        </w:rPr>
        <w:t>控制了国内90%</w:t>
      </w:r>
      <w:r w:rsidRPr="001D478E">
        <w:t>的天然碱资源，同时是小苏打行业龙头企业、天然气制甲醇产能规模国内排名第二。</w:t>
      </w:r>
    </w:p>
    <w:p w14:paraId="6459E444" w14:textId="77777777" w:rsidR="00D97694" w:rsidRPr="00D97694" w:rsidRDefault="00FD2A36" w:rsidP="00AF67A8">
      <w:pPr>
        <w:spacing w:line="360" w:lineRule="auto"/>
        <w:rPr>
          <w:b/>
        </w:rPr>
      </w:pPr>
      <w:r>
        <w:rPr>
          <w:b/>
        </w:rPr>
        <w:t xml:space="preserve">(6) </w:t>
      </w:r>
      <w:r w:rsidR="00D97694" w:rsidRPr="00D97694">
        <w:rPr>
          <w:b/>
        </w:rPr>
        <w:t>母公司持股比例、财务状况及行业地位</w:t>
      </w:r>
    </w:p>
    <w:p w14:paraId="6796FE29" w14:textId="77777777" w:rsidR="00D97694" w:rsidRPr="00AF67A8" w:rsidRDefault="00731092" w:rsidP="00086359">
      <w:pPr>
        <w:spacing w:line="360" w:lineRule="auto"/>
      </w:pPr>
      <w:r>
        <w:rPr>
          <w:b/>
        </w:rPr>
        <w:t xml:space="preserve">     </w:t>
      </w:r>
      <w:r w:rsidR="00D97694" w:rsidRPr="002951EC">
        <w:rPr>
          <w:b/>
        </w:rPr>
        <w:t>当母公司持股比例较大以及财政状况和行业地位高时，对发行人救助的可能性较大。</w:t>
      </w:r>
      <w:r w:rsidR="00D97694" w:rsidRPr="001D478E">
        <w:t>例如</w:t>
      </w:r>
      <w:r w:rsidR="002951EC">
        <w:rPr>
          <w:rFonts w:hint="eastAsia"/>
        </w:rPr>
        <w:t>‘</w:t>
      </w:r>
      <w:r w:rsidR="00D97694" w:rsidRPr="001D478E">
        <w:t>15华昱CP001</w:t>
      </w:r>
      <w:r w:rsidR="002951EC">
        <w:rPr>
          <w:rFonts w:hint="eastAsia"/>
        </w:rPr>
        <w:t>’</w:t>
      </w:r>
      <w:r w:rsidR="00D97694" w:rsidRPr="001D478E">
        <w:t>中，实际控制人中煤能</w:t>
      </w:r>
      <w:r w:rsidR="00D97694" w:rsidRPr="002951EC">
        <w:rPr>
          <w:b/>
        </w:rPr>
        <w:t>源持股规模高达49.46%，财务状况好并且是煤炭行业仅有的两家央企之一</w:t>
      </w:r>
      <w:r w:rsidR="00D97694" w:rsidRPr="001D478E">
        <w:t>。</w:t>
      </w:r>
      <w:r w:rsidR="002951EC">
        <w:rPr>
          <w:rFonts w:hint="eastAsia"/>
        </w:rPr>
        <w:t>反之，在‘</w:t>
      </w:r>
      <w:r w:rsidR="00D97694" w:rsidRPr="001D478E">
        <w:t>10中钢债</w:t>
      </w:r>
      <w:r w:rsidR="002951EC">
        <w:rPr>
          <w:rFonts w:hint="eastAsia"/>
        </w:rPr>
        <w:t>’违约事件</w:t>
      </w:r>
      <w:r w:rsidR="00D97694" w:rsidRPr="001D478E">
        <w:t>中，中国中钢股份有限公司的母公司中钢集团由于</w:t>
      </w:r>
      <w:r w:rsidR="00D97694" w:rsidRPr="002951EC">
        <w:rPr>
          <w:b/>
        </w:rPr>
        <w:t>自身财务情况不好，难以给公司提供有力的财务支持。</w:t>
      </w:r>
    </w:p>
    <w:p w14:paraId="26A15598" w14:textId="77777777" w:rsidR="00DC6912" w:rsidRPr="0000360A" w:rsidRDefault="00FD2A36" w:rsidP="00086359">
      <w:pPr>
        <w:pStyle w:val="3"/>
        <w:spacing w:before="0" w:after="0"/>
        <w:rPr>
          <w:sz w:val="28"/>
          <w:szCs w:val="28"/>
        </w:rPr>
      </w:pPr>
      <w:bookmarkStart w:id="8" w:name="_Toc495655176"/>
      <w:r>
        <w:rPr>
          <w:rFonts w:hint="eastAsia"/>
          <w:sz w:val="28"/>
          <w:szCs w:val="28"/>
        </w:rPr>
        <w:lastRenderedPageBreak/>
        <w:t>3</w:t>
      </w:r>
      <w:r>
        <w:rPr>
          <w:sz w:val="28"/>
          <w:szCs w:val="28"/>
        </w:rPr>
        <w:t xml:space="preserve">. </w:t>
      </w:r>
      <w:r w:rsidR="00DC6912" w:rsidRPr="0000360A">
        <w:rPr>
          <w:rFonts w:hint="eastAsia"/>
          <w:sz w:val="28"/>
          <w:szCs w:val="28"/>
        </w:rPr>
        <w:t>债券违约归因---</w:t>
      </w:r>
      <w:r w:rsidR="00122BA2" w:rsidRPr="0000360A">
        <w:rPr>
          <w:rFonts w:hint="eastAsia"/>
          <w:sz w:val="28"/>
          <w:szCs w:val="28"/>
        </w:rPr>
        <w:t>宏观流动</w:t>
      </w:r>
      <w:r w:rsidR="000A1CBE">
        <w:rPr>
          <w:rFonts w:hint="eastAsia"/>
          <w:sz w:val="28"/>
          <w:szCs w:val="28"/>
        </w:rPr>
        <w:t>性</w:t>
      </w:r>
      <w:r w:rsidR="00122BA2" w:rsidRPr="0000360A">
        <w:rPr>
          <w:rFonts w:hint="eastAsia"/>
          <w:sz w:val="28"/>
          <w:szCs w:val="28"/>
        </w:rPr>
        <w:t>角度</w:t>
      </w:r>
      <w:bookmarkEnd w:id="8"/>
    </w:p>
    <w:p w14:paraId="165D74E0" w14:textId="77777777" w:rsidR="00C863CB" w:rsidRDefault="008F1649" w:rsidP="00086359">
      <w:pPr>
        <w:spacing w:line="360" w:lineRule="auto"/>
      </w:pPr>
      <w:r>
        <w:rPr>
          <w:rFonts w:hint="eastAsia"/>
        </w:rPr>
        <w:t xml:space="preserve">     </w:t>
      </w:r>
      <w:r w:rsidRPr="008F1649">
        <w:rPr>
          <w:rFonts w:hint="eastAsia"/>
        </w:rPr>
        <w:t>通过对债券违约事件违约原因进行归因，可以得到一系列特征来衡量企业经营、管理能力，以及衡量行业、区域、外部支持等外在因素的特征。由于债券违约归根结底的原因是流动性丧失，因此，还应从</w:t>
      </w:r>
      <w:r w:rsidRPr="008F1649">
        <w:rPr>
          <w:rFonts w:hint="eastAsia"/>
          <w:b/>
          <w:bCs/>
        </w:rPr>
        <w:t>宏观经济总体流动性</w:t>
      </w:r>
      <w:r w:rsidRPr="008F1649">
        <w:rPr>
          <w:rFonts w:hint="eastAsia"/>
        </w:rPr>
        <w:t>的角度出发来寻找被</w:t>
      </w:r>
      <w:r w:rsidRPr="008F1649">
        <w:rPr>
          <w:rFonts w:hint="eastAsia"/>
          <w:b/>
          <w:bCs/>
        </w:rPr>
        <w:t>遗漏的特征</w:t>
      </w:r>
      <w:r w:rsidRPr="008F1649">
        <w:rPr>
          <w:rFonts w:hint="eastAsia"/>
        </w:rPr>
        <w:t>。</w:t>
      </w:r>
    </w:p>
    <w:p w14:paraId="1A5961E3" w14:textId="77777777" w:rsidR="008A42F0" w:rsidRPr="0000360A" w:rsidRDefault="00FD2A36" w:rsidP="00086359">
      <w:pPr>
        <w:pStyle w:val="4"/>
        <w:spacing w:before="0" w:after="0" w:line="360" w:lineRule="auto"/>
        <w:rPr>
          <w:sz w:val="24"/>
          <w:szCs w:val="24"/>
        </w:rPr>
      </w:pPr>
      <w:r>
        <w:rPr>
          <w:sz w:val="24"/>
          <w:szCs w:val="24"/>
        </w:rPr>
        <w:t>(1)</w:t>
      </w:r>
      <w:r w:rsidR="008A42F0" w:rsidRPr="0000360A">
        <w:rPr>
          <w:rFonts w:hint="eastAsia"/>
          <w:sz w:val="24"/>
          <w:szCs w:val="24"/>
        </w:rPr>
        <w:t xml:space="preserve"> 内生原因</w:t>
      </w:r>
    </w:p>
    <w:p w14:paraId="720CF0E4" w14:textId="77777777" w:rsidR="008A42F0" w:rsidRPr="00BD0FBF" w:rsidRDefault="008A42F0" w:rsidP="00BD0FBF">
      <w:pPr>
        <w:pStyle w:val="a8"/>
        <w:numPr>
          <w:ilvl w:val="0"/>
          <w:numId w:val="25"/>
        </w:numPr>
        <w:spacing w:line="360" w:lineRule="auto"/>
        <w:ind w:firstLineChars="0"/>
        <w:rPr>
          <w:b/>
        </w:rPr>
      </w:pPr>
      <w:r w:rsidRPr="00BD0FBF">
        <w:rPr>
          <w:rFonts w:hint="eastAsia"/>
          <w:b/>
        </w:rPr>
        <w:t>经济</w:t>
      </w:r>
    </w:p>
    <w:p w14:paraId="75825A34" w14:textId="77777777" w:rsidR="003A5D5F" w:rsidRDefault="00FD7345" w:rsidP="006344CD">
      <w:pPr>
        <w:spacing w:line="360" w:lineRule="auto"/>
        <w:ind w:firstLine="420"/>
        <w:rPr>
          <w:b/>
        </w:rPr>
      </w:pPr>
      <w:r>
        <w:t xml:space="preserve">(A) </w:t>
      </w:r>
      <w:r w:rsidR="008A42F0" w:rsidRPr="003A5D5F">
        <w:t>GDP</w:t>
      </w:r>
      <w:r w:rsidR="008A42F0" w:rsidRPr="003A5D5F">
        <w:rPr>
          <w:rFonts w:hint="eastAsia"/>
        </w:rPr>
        <w:t>增速：</w:t>
      </w:r>
      <w:r w:rsidR="00D93EE7" w:rsidRPr="003A5D5F">
        <w:rPr>
          <w:rFonts w:hint="eastAsia"/>
        </w:rPr>
        <w:t>一方面，</w:t>
      </w:r>
      <w:r w:rsidR="00DF6990" w:rsidRPr="003A5D5F">
        <w:rPr>
          <w:rFonts w:hint="eastAsia"/>
        </w:rPr>
        <w:t>若GDP增速下降，</w:t>
      </w:r>
      <w:r w:rsidR="00D93EE7">
        <w:rPr>
          <w:rFonts w:hint="eastAsia"/>
        </w:rPr>
        <w:t>经济下行，需求不振</w:t>
      </w:r>
      <w:r w:rsidR="00D93EE7" w:rsidRPr="008E6F67">
        <w:rPr>
          <w:rFonts w:hint="eastAsia"/>
        </w:rPr>
        <w:t>等内生因素导致的</w:t>
      </w:r>
      <w:r w:rsidR="00425C21">
        <w:rPr>
          <w:rFonts w:hint="eastAsia"/>
          <w:b/>
        </w:rPr>
        <w:t>风</w:t>
      </w:r>
      <w:r w:rsidR="00D93EE7" w:rsidRPr="00DF6990">
        <w:rPr>
          <w:rFonts w:hint="eastAsia"/>
          <w:b/>
        </w:rPr>
        <w:t>溢</w:t>
      </w:r>
    </w:p>
    <w:p w14:paraId="24CB7501" w14:textId="77777777" w:rsidR="008A42F0" w:rsidRPr="007C1328" w:rsidRDefault="00D93EE7" w:rsidP="00AF67A8">
      <w:pPr>
        <w:spacing w:line="360" w:lineRule="auto"/>
      </w:pPr>
      <w:r w:rsidRPr="00DF6990">
        <w:rPr>
          <w:rFonts w:hint="eastAsia"/>
          <w:b/>
        </w:rPr>
        <w:t>价上升</w:t>
      </w:r>
      <w:r w:rsidRPr="008E6F67">
        <w:rPr>
          <w:rFonts w:hint="eastAsia"/>
        </w:rPr>
        <w:t>，私人部门持有现金</w:t>
      </w:r>
      <w:r>
        <w:rPr>
          <w:rFonts w:hint="eastAsia"/>
        </w:rPr>
        <w:t>意愿增加，从而削减市场流动性，</w:t>
      </w:r>
      <w:r w:rsidRPr="00D93EE7">
        <w:rPr>
          <w:rFonts w:hint="eastAsia"/>
          <w:b/>
        </w:rPr>
        <w:t>加大发行人违约的概率</w:t>
      </w:r>
      <w:r>
        <w:rPr>
          <w:rFonts w:hint="eastAsia"/>
        </w:rPr>
        <w:t>；</w:t>
      </w:r>
      <w:r w:rsidRPr="003A5D5F">
        <w:rPr>
          <w:rFonts w:hint="eastAsia"/>
        </w:rPr>
        <w:t>另一方面，</w:t>
      </w:r>
      <w:r>
        <w:rPr>
          <w:rFonts w:hint="eastAsia"/>
        </w:rPr>
        <w:t>由于发行人</w:t>
      </w:r>
      <w:r w:rsidRPr="003A5D5F">
        <w:rPr>
          <w:rFonts w:hint="eastAsia"/>
        </w:rPr>
        <w:t>融资成本</w:t>
      </w:r>
      <w:r>
        <w:rPr>
          <w:rFonts w:hint="eastAsia"/>
        </w:rPr>
        <w:t>一部分</w:t>
      </w:r>
      <w:r w:rsidRPr="008E6F67">
        <w:rPr>
          <w:rFonts w:hint="eastAsia"/>
        </w:rPr>
        <w:t>取决于</w:t>
      </w:r>
      <w:r w:rsidRPr="003A5D5F">
        <w:rPr>
          <w:rFonts w:hint="eastAsia"/>
        </w:rPr>
        <w:t>信贷资金成本</w:t>
      </w:r>
      <w:r w:rsidRPr="008E6F67">
        <w:rPr>
          <w:rFonts w:hint="eastAsia"/>
        </w:rPr>
        <w:t>，而信贷资金通过调节国民经济各部门间的资金余缺，不可避免的参与了国民财富的创造过程，当对国民财富进行分配时，信贷资金作为资本的一部分，享受经济增值的成果，</w:t>
      </w:r>
      <w:r w:rsidRPr="003A5D5F">
        <w:rPr>
          <w:rFonts w:hint="eastAsia"/>
        </w:rPr>
        <w:t>因此发行人融资成本又与</w:t>
      </w:r>
      <w:r w:rsidRPr="003A5D5F">
        <w:t>GDP增速成正相关关系</w:t>
      </w:r>
      <w:r>
        <w:rPr>
          <w:rFonts w:hint="eastAsia"/>
        </w:rPr>
        <w:t>，</w:t>
      </w:r>
      <w:r w:rsidR="00DF6990" w:rsidRPr="00DF6990">
        <w:rPr>
          <w:rFonts w:hint="eastAsia"/>
          <w:b/>
        </w:rPr>
        <w:t>若GDP增速上升</w:t>
      </w:r>
      <w:r w:rsidR="00DF6990" w:rsidRPr="00E15ADC">
        <w:rPr>
          <w:rFonts w:hint="eastAsia"/>
          <w:b/>
        </w:rPr>
        <w:t>，</w:t>
      </w:r>
      <w:r w:rsidRPr="00E15ADC">
        <w:rPr>
          <w:rFonts w:hint="eastAsia"/>
          <w:b/>
        </w:rPr>
        <w:t>融资成本上升最终会助推经营不善的企业违约。</w:t>
      </w:r>
      <w:r w:rsidR="00905BDF" w:rsidRPr="007C1328">
        <w:rPr>
          <w:rFonts w:hint="eastAsia"/>
        </w:rPr>
        <w:t>在著名的</w:t>
      </w:r>
      <w:r w:rsidR="00905BDF" w:rsidRPr="00F970E6">
        <w:rPr>
          <w:rFonts w:hint="eastAsia"/>
          <w:b/>
        </w:rPr>
        <w:t>泰勒规则</w:t>
      </w:r>
      <w:r w:rsidR="00905BDF" w:rsidRPr="007C1328">
        <w:rPr>
          <w:rFonts w:hint="eastAsia"/>
        </w:rPr>
        <w:t>中，</w:t>
      </w:r>
      <w:r w:rsidR="00967BEF">
        <w:rPr>
          <w:rFonts w:hint="eastAsia"/>
        </w:rPr>
        <w:t>以</w:t>
      </w:r>
      <w:r w:rsidR="00905BDF" w:rsidRPr="007C1328">
        <w:rPr>
          <w:rFonts w:hint="eastAsia"/>
        </w:rPr>
        <w:t>美联储名义利率政策</w:t>
      </w:r>
      <w:r w:rsidR="00F970E6">
        <w:rPr>
          <w:rFonts w:hint="eastAsia"/>
        </w:rPr>
        <w:t>的制定</w:t>
      </w:r>
      <w:r w:rsidR="00967BEF">
        <w:rPr>
          <w:rFonts w:hint="eastAsia"/>
        </w:rPr>
        <w:t>为例，</w:t>
      </w:r>
      <w:r w:rsidR="00905BDF" w:rsidRPr="007C1328">
        <w:rPr>
          <w:rFonts w:hint="eastAsia"/>
        </w:rPr>
        <w:t>联邦基金利率指标</w:t>
      </w:r>
      <w:r w:rsidR="00905BDF" w:rsidRPr="007C1328">
        <w:t>=通货膨胀率+均衡实际联邦基金利率+1/2（通货膨胀缺口）+1/2（产出缺口）</w:t>
      </w:r>
      <w:r w:rsidR="00905BDF" w:rsidRPr="007C1328">
        <w:rPr>
          <w:rFonts w:hint="eastAsia"/>
        </w:rPr>
        <w:t>，</w:t>
      </w:r>
      <w:r w:rsidR="00905BDF" w:rsidRPr="00C472E5">
        <w:rPr>
          <w:rFonts w:hint="eastAsia"/>
          <w:b/>
        </w:rPr>
        <w:t>即名义利率与产出</w:t>
      </w:r>
      <w:r w:rsidR="005351FF">
        <w:rPr>
          <w:rFonts w:hint="eastAsia"/>
          <w:b/>
        </w:rPr>
        <w:t>缺口</w:t>
      </w:r>
      <w:r w:rsidR="00905BDF" w:rsidRPr="00C472E5">
        <w:rPr>
          <w:rFonts w:hint="eastAsia"/>
          <w:b/>
        </w:rPr>
        <w:t>成正比。</w:t>
      </w:r>
    </w:p>
    <w:p w14:paraId="2C54616F" w14:textId="77777777" w:rsidR="00705B93" w:rsidRDefault="006344CD" w:rsidP="006344CD">
      <w:pPr>
        <w:spacing w:line="360" w:lineRule="auto"/>
        <w:ind w:firstLine="420"/>
      </w:pPr>
      <w:r>
        <w:t xml:space="preserve">(B) </w:t>
      </w:r>
      <w:r w:rsidR="00705B93" w:rsidRPr="003A5D5F">
        <w:t>CPI</w:t>
      </w:r>
      <w:r w:rsidR="00705B93" w:rsidRPr="003A5D5F">
        <w:rPr>
          <w:rFonts w:hint="eastAsia"/>
        </w:rPr>
        <w:t>增速：</w:t>
      </w:r>
      <w:r w:rsidR="003269E5">
        <w:rPr>
          <w:rFonts w:hint="eastAsia"/>
        </w:rPr>
        <w:t>CPI增速加大将</w:t>
      </w:r>
      <w:r w:rsidR="003269E5" w:rsidRPr="003A5D5F">
        <w:rPr>
          <w:rFonts w:hint="eastAsia"/>
          <w:b/>
        </w:rPr>
        <w:t>降低实际利率</w:t>
      </w:r>
      <w:r w:rsidR="003269E5">
        <w:rPr>
          <w:rFonts w:hint="eastAsia"/>
        </w:rPr>
        <w:t>，即降低企业再融资成本。</w:t>
      </w:r>
    </w:p>
    <w:p w14:paraId="3C2AB066" w14:textId="77777777" w:rsidR="008A42F0" w:rsidRPr="00BD0FBF" w:rsidRDefault="008A42F0" w:rsidP="00BD0FBF">
      <w:pPr>
        <w:pStyle w:val="a8"/>
        <w:numPr>
          <w:ilvl w:val="0"/>
          <w:numId w:val="25"/>
        </w:numPr>
        <w:spacing w:line="360" w:lineRule="auto"/>
        <w:ind w:firstLineChars="0"/>
        <w:rPr>
          <w:b/>
        </w:rPr>
      </w:pPr>
      <w:r w:rsidRPr="00BD0FBF">
        <w:rPr>
          <w:rFonts w:hint="eastAsia"/>
          <w:b/>
        </w:rPr>
        <w:t>金融</w:t>
      </w:r>
    </w:p>
    <w:p w14:paraId="4CBE010F" w14:textId="77777777" w:rsidR="007C202F" w:rsidRDefault="006344CD" w:rsidP="006344CD">
      <w:pPr>
        <w:spacing w:line="360" w:lineRule="auto"/>
        <w:ind w:firstLine="420"/>
      </w:pPr>
      <w:r>
        <w:rPr>
          <w:rFonts w:hint="eastAsia"/>
        </w:rPr>
        <w:t>(</w:t>
      </w:r>
      <w:r>
        <w:t>A</w:t>
      </w:r>
      <w:r>
        <w:rPr>
          <w:rFonts w:hint="eastAsia"/>
        </w:rPr>
        <w:t>)</w:t>
      </w:r>
      <w:r>
        <w:t xml:space="preserve"> </w:t>
      </w:r>
      <w:r w:rsidR="00B42CD8" w:rsidRPr="003A5D5F">
        <w:rPr>
          <w:rFonts w:hint="eastAsia"/>
        </w:rPr>
        <w:t>金融创新：</w:t>
      </w:r>
      <w:r w:rsidR="0088109F" w:rsidRPr="008E6F67">
        <w:t>随着近几年金融创新迅速发展</w:t>
      </w:r>
      <w:r w:rsidR="0088109F">
        <w:t>，主要以影子银行形式存在</w:t>
      </w:r>
      <w:r w:rsidR="0088109F" w:rsidRPr="008E6F67">
        <w:t>，</w:t>
      </w:r>
      <w:r w:rsidR="0088109F" w:rsidRPr="003A5D5F">
        <w:t>一方面</w:t>
      </w:r>
      <w:r w:rsidR="003A5D5F">
        <w:rPr>
          <w:rFonts w:hint="eastAsia"/>
        </w:rPr>
        <w:t>金融</w:t>
      </w:r>
      <w:r w:rsidR="00B805C9">
        <w:rPr>
          <w:rFonts w:hint="eastAsia"/>
        </w:rPr>
        <w:t>创</w:t>
      </w:r>
      <w:r w:rsidR="00903480">
        <w:rPr>
          <w:rFonts w:hint="eastAsia"/>
        </w:rPr>
        <w:t>新的增速</w:t>
      </w:r>
      <w:r w:rsidR="00903480" w:rsidRPr="00115459">
        <w:rPr>
          <w:rFonts w:hint="eastAsia"/>
          <w:b/>
        </w:rPr>
        <w:t>反映了实体经济融资缺口的增速</w:t>
      </w:r>
      <w:r w:rsidR="00903480" w:rsidRPr="00115459">
        <w:rPr>
          <w:rFonts w:hint="eastAsia"/>
        </w:rPr>
        <w:t>，代表了实体经济流动性的松紧程度；</w:t>
      </w:r>
      <w:r w:rsidR="00903480" w:rsidRPr="003A5D5F">
        <w:rPr>
          <w:rFonts w:hint="eastAsia"/>
        </w:rPr>
        <w:t>同时，</w:t>
      </w:r>
      <w:r w:rsidR="00903480">
        <w:rPr>
          <w:rFonts w:hint="eastAsia"/>
        </w:rPr>
        <w:t>金融创新拉长了</w:t>
      </w:r>
      <w:r w:rsidR="00903480" w:rsidRPr="008E6F67">
        <w:t>部分资金在金融体系内的运动过程，</w:t>
      </w:r>
      <w:r w:rsidR="00903480" w:rsidRPr="00115459">
        <w:rPr>
          <w:b/>
        </w:rPr>
        <w:t>推升资金最终到达实体经济的成本</w:t>
      </w:r>
      <w:r w:rsidR="00903480" w:rsidRPr="008E6F67">
        <w:t>，加大企业债务负担</w:t>
      </w:r>
      <w:r w:rsidR="00903480">
        <w:rPr>
          <w:rFonts w:hint="eastAsia"/>
        </w:rPr>
        <w:t>；</w:t>
      </w:r>
      <w:r w:rsidR="00903480" w:rsidRPr="003A5D5F">
        <w:rPr>
          <w:rFonts w:hint="eastAsia"/>
        </w:rPr>
        <w:t>最后，</w:t>
      </w:r>
      <w:r w:rsidR="00903480" w:rsidRPr="003A5D5F">
        <w:t>由于</w:t>
      </w:r>
      <w:r w:rsidR="00903480" w:rsidRPr="003A5D5F">
        <w:rPr>
          <w:b/>
        </w:rPr>
        <w:t>逆向选择</w:t>
      </w:r>
      <w:r w:rsidR="00903480" w:rsidRPr="003A5D5F">
        <w:t>的存在，</w:t>
      </w:r>
      <w:r w:rsidR="00903480" w:rsidRPr="008E6F67">
        <w:t>愿意以高成本融资的企业本身资质较差。</w:t>
      </w:r>
      <w:r w:rsidR="00903480">
        <w:rPr>
          <w:rFonts w:hint="eastAsia"/>
        </w:rPr>
        <w:t>因此，金融创新增速的加大，</w:t>
      </w:r>
      <w:r w:rsidR="00903480" w:rsidRPr="003A5D5F">
        <w:rPr>
          <w:rFonts w:hint="eastAsia"/>
          <w:b/>
        </w:rPr>
        <w:t>企业违约概率增加</w:t>
      </w:r>
      <w:r w:rsidR="00903480">
        <w:rPr>
          <w:rFonts w:hint="eastAsia"/>
        </w:rPr>
        <w:t>。</w:t>
      </w:r>
      <w:r w:rsidR="00903480" w:rsidRPr="003A5D5F">
        <w:rPr>
          <w:rFonts w:hint="eastAsia"/>
        </w:rPr>
        <w:t>另一方面，</w:t>
      </w:r>
      <w:r w:rsidR="00903480" w:rsidRPr="003A5D5F">
        <w:t>作为</w:t>
      </w:r>
      <w:r w:rsidR="00903480" w:rsidRPr="003A5D5F">
        <w:rPr>
          <w:b/>
        </w:rPr>
        <w:t>银行信贷缺口的补充</w:t>
      </w:r>
      <w:r w:rsidR="00903480" w:rsidRPr="003A5D5F">
        <w:t>，</w:t>
      </w:r>
      <w:r w:rsidR="00903480" w:rsidRPr="008E6F67">
        <w:t>可以弥补银行信贷向大企业倾斜的缺陷，缓解小微企业的流动性压力，</w:t>
      </w:r>
      <w:r w:rsidR="00903480" w:rsidRPr="003A5D5F">
        <w:rPr>
          <w:b/>
        </w:rPr>
        <w:t>减少违约的概率。</w:t>
      </w:r>
      <w:r w:rsidR="007C202F" w:rsidRPr="003A5D5F">
        <w:rPr>
          <w:rFonts w:hint="eastAsia"/>
        </w:rPr>
        <w:t>因此，</w:t>
      </w:r>
      <w:r w:rsidR="007C202F" w:rsidRPr="008E6F67">
        <w:t>将反应金融创新程度的委托贷款增速、信托贷款增速以及未贴现银行承兑汇票增速纳入到模型特征中。</w:t>
      </w:r>
    </w:p>
    <w:p w14:paraId="303B8BA5" w14:textId="77777777" w:rsidR="008E6F67" w:rsidRDefault="006344CD" w:rsidP="006344CD">
      <w:pPr>
        <w:spacing w:line="360" w:lineRule="auto"/>
        <w:ind w:firstLine="420"/>
      </w:pPr>
      <w:r>
        <w:rPr>
          <w:rFonts w:hint="eastAsia"/>
        </w:rPr>
        <w:t>(</w:t>
      </w:r>
      <w:r>
        <w:t>B</w:t>
      </w:r>
      <w:r>
        <w:rPr>
          <w:rFonts w:hint="eastAsia"/>
        </w:rPr>
        <w:t>)</w:t>
      </w:r>
      <w:r>
        <w:t xml:space="preserve"> </w:t>
      </w:r>
      <w:r w:rsidR="00B42CD8" w:rsidRPr="003A5D5F">
        <w:rPr>
          <w:rFonts w:hint="eastAsia"/>
        </w:rPr>
        <w:t>资产价格</w:t>
      </w:r>
      <w:r w:rsidR="004D33DD" w:rsidRPr="003A5D5F">
        <w:rPr>
          <w:rFonts w:hint="eastAsia"/>
        </w:rPr>
        <w:t>：</w:t>
      </w:r>
      <w:r w:rsidR="00564B10">
        <w:rPr>
          <w:rFonts w:hint="eastAsia"/>
        </w:rPr>
        <w:t>由于信息不对称导致金融市场存在</w:t>
      </w:r>
      <w:r w:rsidR="00564B10" w:rsidRPr="00564B10">
        <w:rPr>
          <w:rFonts w:hint="eastAsia"/>
          <w:b/>
        </w:rPr>
        <w:t>金融摩擦</w:t>
      </w:r>
      <w:r w:rsidR="00564B10">
        <w:rPr>
          <w:rFonts w:hint="eastAsia"/>
        </w:rPr>
        <w:t>，</w:t>
      </w:r>
      <w:r w:rsidR="00A0304A">
        <w:rPr>
          <w:rFonts w:hint="eastAsia"/>
        </w:rPr>
        <w:t>所以</w:t>
      </w:r>
      <w:r w:rsidR="00564B10">
        <w:rPr>
          <w:rFonts w:hint="eastAsia"/>
        </w:rPr>
        <w:t>一般融资活动</w:t>
      </w:r>
      <w:r w:rsidR="00425C21">
        <w:rPr>
          <w:rFonts w:hint="eastAsia"/>
        </w:rPr>
        <w:t>需要</w:t>
      </w:r>
      <w:r w:rsidR="00564B10" w:rsidRPr="008E6F67">
        <w:rPr>
          <w:rFonts w:hint="eastAsia"/>
        </w:rPr>
        <w:t>抵质押品，</w:t>
      </w:r>
      <w:r w:rsidR="0010150E">
        <w:rPr>
          <w:rFonts w:hint="eastAsia"/>
        </w:rPr>
        <w:t>而资产价格直接决定了抵质押品的价值，从而</w:t>
      </w:r>
      <w:r w:rsidR="00564B10" w:rsidRPr="008E6F67">
        <w:rPr>
          <w:rFonts w:hint="eastAsia"/>
        </w:rPr>
        <w:t>决定了企业融资成本和融资额度。</w:t>
      </w:r>
      <w:r w:rsidR="00564B10">
        <w:rPr>
          <w:rFonts w:hint="eastAsia"/>
        </w:rPr>
        <w:t>并且，在</w:t>
      </w:r>
      <w:r w:rsidR="00564B10" w:rsidRPr="00E63F27">
        <w:rPr>
          <w:rFonts w:hint="eastAsia"/>
          <w:b/>
        </w:rPr>
        <w:t>金融加速器效应下</w:t>
      </w:r>
      <w:r w:rsidR="00564B10">
        <w:rPr>
          <w:rFonts w:hint="eastAsia"/>
        </w:rPr>
        <w:t>，资产价格冲击对企业投资经营活动的影响会通过企业资产负</w:t>
      </w:r>
      <w:r w:rsidR="00564B10">
        <w:rPr>
          <w:rFonts w:hint="eastAsia"/>
        </w:rPr>
        <w:lastRenderedPageBreak/>
        <w:t>债表放大。</w:t>
      </w:r>
      <w:r w:rsidR="00956212">
        <w:rPr>
          <w:rFonts w:hint="eastAsia"/>
        </w:rPr>
        <w:t>因此，资产价格对企业是否违约影响重大。</w:t>
      </w:r>
      <w:r w:rsidR="008E6F67" w:rsidRPr="008E6F67">
        <w:rPr>
          <w:rFonts w:hint="eastAsia"/>
        </w:rPr>
        <w:t>资产价格不仅对单个企业融资影响巨大，更是</w:t>
      </w:r>
      <w:r w:rsidR="00115817">
        <w:rPr>
          <w:rFonts w:hint="eastAsia"/>
        </w:rPr>
        <w:t>直接影响到市场流动性。</w:t>
      </w:r>
      <w:r w:rsidR="00115817" w:rsidRPr="00115817">
        <w:rPr>
          <w:rFonts w:hint="eastAsia"/>
          <w:b/>
        </w:rPr>
        <w:t>特别是在危机时期，</w:t>
      </w:r>
      <w:r w:rsidR="00115817">
        <w:rPr>
          <w:rFonts w:hint="eastAsia"/>
        </w:rPr>
        <w:t>资产价格大幅下跌引发踩踏，会</w:t>
      </w:r>
      <w:r w:rsidR="008E6F67" w:rsidRPr="008E6F67">
        <w:rPr>
          <w:rFonts w:hint="eastAsia"/>
        </w:rPr>
        <w:t>带来</w:t>
      </w:r>
      <w:r w:rsidR="00115817">
        <w:rPr>
          <w:rFonts w:hint="eastAsia"/>
        </w:rPr>
        <w:t>整个</w:t>
      </w:r>
      <w:r w:rsidR="008E6F67" w:rsidRPr="008E6F67">
        <w:rPr>
          <w:rFonts w:hint="eastAsia"/>
        </w:rPr>
        <w:t>市场流动性暂停。应将资产价格纳入到模型中，本研究选取房价指数增速和上证指数增速。</w:t>
      </w:r>
    </w:p>
    <w:p w14:paraId="776901B2" w14:textId="77777777" w:rsidR="00A0304A" w:rsidRPr="0000360A" w:rsidRDefault="00FD7345" w:rsidP="00086359">
      <w:pPr>
        <w:pStyle w:val="4"/>
        <w:spacing w:before="0" w:after="0" w:line="360" w:lineRule="auto"/>
        <w:rPr>
          <w:sz w:val="24"/>
          <w:szCs w:val="24"/>
        </w:rPr>
      </w:pPr>
      <w:r>
        <w:rPr>
          <w:sz w:val="24"/>
          <w:szCs w:val="24"/>
        </w:rPr>
        <w:t xml:space="preserve">(2) </w:t>
      </w:r>
      <w:r w:rsidR="00A0304A" w:rsidRPr="0000360A">
        <w:rPr>
          <w:rFonts w:hint="eastAsia"/>
          <w:sz w:val="24"/>
          <w:szCs w:val="24"/>
        </w:rPr>
        <w:t>外生因素</w:t>
      </w:r>
    </w:p>
    <w:p w14:paraId="1272F1D1" w14:textId="77777777" w:rsidR="00425C21" w:rsidRPr="00BD0FBF" w:rsidRDefault="006D7598" w:rsidP="00BD0FBF">
      <w:pPr>
        <w:pStyle w:val="a8"/>
        <w:numPr>
          <w:ilvl w:val="0"/>
          <w:numId w:val="26"/>
        </w:numPr>
        <w:spacing w:line="360" w:lineRule="auto"/>
        <w:ind w:firstLineChars="0"/>
        <w:rPr>
          <w:b/>
        </w:rPr>
      </w:pPr>
      <w:r w:rsidRPr="00BD0FBF">
        <w:rPr>
          <w:rFonts w:hint="eastAsia"/>
          <w:b/>
        </w:rPr>
        <w:t>货币政策</w:t>
      </w:r>
    </w:p>
    <w:p w14:paraId="5EB3A4FB" w14:textId="77777777" w:rsidR="009F3063" w:rsidRPr="009F3063" w:rsidRDefault="009F3063" w:rsidP="00086359">
      <w:pPr>
        <w:spacing w:line="360" w:lineRule="auto"/>
        <w:ind w:firstLine="420"/>
      </w:pPr>
      <w:r w:rsidRPr="008E6F67">
        <w:rPr>
          <w:rFonts w:hint="eastAsia"/>
        </w:rPr>
        <w:t>货币当局在稳健中性货币政策总基调下，积极运用各种货币政策工具的维持市场流动性适中。因此，应将央行货币政策紧密相关的变量例如</w:t>
      </w:r>
      <w:r w:rsidRPr="008E6F67">
        <w:t>M2增长率、社会融资规模增长率以及流动性调节工具的利率纳入到模型特征中。</w:t>
      </w:r>
    </w:p>
    <w:p w14:paraId="2CCD2B05" w14:textId="77777777" w:rsidR="006D7598" w:rsidRDefault="006D7598" w:rsidP="00086359">
      <w:pPr>
        <w:spacing w:line="360" w:lineRule="auto"/>
      </w:pPr>
      <w:r>
        <w:tab/>
      </w:r>
      <w:r w:rsidR="006344CD">
        <w:t xml:space="preserve">(A) </w:t>
      </w:r>
      <w:r w:rsidRPr="00425C21">
        <w:rPr>
          <w:rFonts w:hint="eastAsia"/>
        </w:rPr>
        <w:t>M2增长率：</w:t>
      </w:r>
      <w:r w:rsidR="00163E09" w:rsidRPr="008E6F67">
        <w:rPr>
          <w:rFonts w:hint="eastAsia"/>
        </w:rPr>
        <w:t>货币供应量是我国货币政策的</w:t>
      </w:r>
      <w:r w:rsidR="00163E09" w:rsidRPr="003E093C">
        <w:rPr>
          <w:rFonts w:hint="eastAsia"/>
          <w:b/>
        </w:rPr>
        <w:t>中介目标</w:t>
      </w:r>
      <w:r w:rsidR="00163E09">
        <w:rPr>
          <w:rFonts w:hint="eastAsia"/>
        </w:rPr>
        <w:t>。</w:t>
      </w:r>
    </w:p>
    <w:p w14:paraId="55F81FA1" w14:textId="77777777" w:rsidR="009042D9" w:rsidRDefault="006344CD" w:rsidP="009042D9">
      <w:pPr>
        <w:spacing w:line="360" w:lineRule="auto"/>
        <w:ind w:leftChars="200" w:left="1890" w:hangingChars="700" w:hanging="1470"/>
        <w:jc w:val="left"/>
      </w:pPr>
      <w:r>
        <w:t>(B)</w:t>
      </w:r>
      <w:r w:rsidR="006D7598" w:rsidRPr="00425C21">
        <w:rPr>
          <w:rFonts w:hint="eastAsia"/>
        </w:rPr>
        <w:t>社会融资规模：</w:t>
      </w:r>
      <w:r w:rsidR="00163E09" w:rsidRPr="00425C21">
        <w:rPr>
          <w:rFonts w:hint="eastAsia"/>
        </w:rPr>
        <w:t>随着直接融</w:t>
      </w:r>
      <w:r>
        <w:rPr>
          <w:rFonts w:hint="eastAsia"/>
        </w:rPr>
        <w:t>资占比不断升高，非银金融机构作用不断加强以及银行</w:t>
      </w:r>
    </w:p>
    <w:p w14:paraId="2AE241E6" w14:textId="77777777" w:rsidR="006D7598" w:rsidRDefault="009042D9" w:rsidP="009042D9">
      <w:pPr>
        <w:spacing w:line="360" w:lineRule="auto"/>
        <w:ind w:leftChars="44" w:left="92"/>
        <w:jc w:val="left"/>
      </w:pPr>
      <w:r>
        <w:rPr>
          <w:rFonts w:hint="eastAsia"/>
        </w:rPr>
        <w:t>表</w:t>
      </w:r>
      <w:r w:rsidR="00163E09" w:rsidRPr="00425C21">
        <w:rPr>
          <w:rFonts w:hint="eastAsia"/>
        </w:rPr>
        <w:t>外</w:t>
      </w:r>
      <w:r>
        <w:rPr>
          <w:rFonts w:hint="eastAsia"/>
        </w:rPr>
        <w:t>业务</w:t>
      </w:r>
      <w:r w:rsidR="00163E09" w:rsidRPr="00425C21">
        <w:rPr>
          <w:rFonts w:hint="eastAsia"/>
        </w:rPr>
        <w:t>的持续增加，以货币供应量</w:t>
      </w:r>
      <w:r w:rsidR="00163E09" w:rsidRPr="00425C21">
        <w:t>M2来衡量市场流动性的有效性逐步下降。</w:t>
      </w:r>
      <w:r w:rsidR="00163E09" w:rsidRPr="008E6F67">
        <w:t>社会融资规模不仅包括银行贷款，还包括金融机构表外业务、直接融资、保险公司与小额贷款公司业务等，能够比M2</w:t>
      </w:r>
      <w:r w:rsidR="00163E09" w:rsidRPr="00425C21">
        <w:rPr>
          <w:b/>
        </w:rPr>
        <w:t>更加全面的反映金融与实体经济的关系</w:t>
      </w:r>
      <w:r w:rsidR="00163E09" w:rsidRPr="008E6F67">
        <w:t>。</w:t>
      </w:r>
      <w:r w:rsidR="00163E09">
        <w:rPr>
          <w:rFonts w:hint="eastAsia"/>
        </w:rPr>
        <w:t>自</w:t>
      </w:r>
      <w:r w:rsidR="00163E09">
        <w:t>2010年12月中央经济工作会议上被提出以来，其度量作用的重要性不断增强。</w:t>
      </w:r>
      <w:r w:rsidR="00163E09">
        <w:rPr>
          <w:rFonts w:hint="eastAsia"/>
        </w:rPr>
        <w:t>在</w:t>
      </w:r>
      <w:r w:rsidR="00163E09">
        <w:t>2016年政府工作报告中，已将社融融资规模余额增速与M2增速并列。</w:t>
      </w:r>
    </w:p>
    <w:p w14:paraId="4506E94C" w14:textId="77777777" w:rsidR="001C0AC3" w:rsidRPr="001C0AC3" w:rsidRDefault="006344CD" w:rsidP="001C0AC3">
      <w:pPr>
        <w:spacing w:line="360" w:lineRule="auto"/>
        <w:ind w:firstLine="420"/>
        <w:jc w:val="left"/>
      </w:pPr>
      <w:r>
        <w:rPr>
          <w:rFonts w:hint="eastAsia"/>
        </w:rPr>
        <w:t>(</w:t>
      </w:r>
      <w:r>
        <w:t>C</w:t>
      </w:r>
      <w:r>
        <w:rPr>
          <w:rFonts w:hint="eastAsia"/>
        </w:rPr>
        <w:t>)</w:t>
      </w:r>
      <w:r>
        <w:t xml:space="preserve"> </w:t>
      </w:r>
      <w:r w:rsidR="006D7598" w:rsidRPr="00425C21">
        <w:rPr>
          <w:rFonts w:hint="eastAsia"/>
        </w:rPr>
        <w:t>流动性调节工具利率：</w:t>
      </w:r>
      <w:r w:rsidR="00163E09" w:rsidRPr="008E6F67">
        <w:rPr>
          <w:rFonts w:hint="eastAsia"/>
        </w:rPr>
        <w:t>随着利率市场化的完成，我国货币政策正在尝试</w:t>
      </w:r>
      <w:r w:rsidR="00163E09" w:rsidRPr="003E093C">
        <w:rPr>
          <w:rFonts w:hint="eastAsia"/>
          <w:b/>
        </w:rPr>
        <w:t>从数量型向价格型转变</w:t>
      </w:r>
      <w:r w:rsidR="00163E09" w:rsidRPr="008E6F67">
        <w:rPr>
          <w:rFonts w:hint="eastAsia"/>
        </w:rPr>
        <w:t>。借鉴国际经验，央行正则积极构建和完善政策利率体系，央行以此引导和调控包括市场基准利率和收益率曲线在内的整个市场利率，以实现货币政策目标。</w:t>
      </w:r>
      <w:r w:rsidR="00163E09" w:rsidRPr="003E093C">
        <w:rPr>
          <w:rFonts w:hint="eastAsia"/>
          <w:b/>
        </w:rPr>
        <w:t>对短期利率</w:t>
      </w:r>
      <w:r w:rsidR="00163E09" w:rsidRPr="008E6F67">
        <w:rPr>
          <w:rFonts w:hint="eastAsia"/>
        </w:rPr>
        <w:t>的调控我国主要参考欧央行的</w:t>
      </w:r>
      <w:r w:rsidR="00163E09" w:rsidRPr="003E093C">
        <w:rPr>
          <w:rFonts w:hint="eastAsia"/>
          <w:b/>
        </w:rPr>
        <w:t>利率走廊</w:t>
      </w:r>
      <w:r w:rsidR="00425C21">
        <w:rPr>
          <w:rFonts w:hint="eastAsia"/>
          <w:b/>
        </w:rPr>
        <w:t>（图5）</w:t>
      </w:r>
      <w:r w:rsidR="00163E09" w:rsidRPr="008E6F67">
        <w:rPr>
          <w:rFonts w:hint="eastAsia"/>
        </w:rPr>
        <w:t>模式，其公开市场利率是利率操作目标，常备借贷便利（</w:t>
      </w:r>
      <w:r w:rsidR="00163E09" w:rsidRPr="008E6F67">
        <w:t>SLF）和超额准备金利率则分别为上下限。</w:t>
      </w:r>
      <w:r w:rsidR="00163E09" w:rsidRPr="003E093C">
        <w:rPr>
          <w:b/>
        </w:rPr>
        <w:t>而对中长期利率的调控</w:t>
      </w:r>
      <w:r w:rsidR="00163E09" w:rsidRPr="008E6F67">
        <w:t>，我国央行则主要通过中期借贷便（MLF）、抵押补充贷款（PSL）等工具来实施。因此，本课题将7天逆回购利率、常备借贷便利利率以及超额存款准备金利率以及中期</w:t>
      </w:r>
      <w:r w:rsidR="00163E09" w:rsidRPr="008E6F67">
        <w:rPr>
          <w:rFonts w:hint="eastAsia"/>
        </w:rPr>
        <w:t>借贷便利利率纳入到宏观层面的特征中。</w:t>
      </w:r>
    </w:p>
    <w:p w14:paraId="3530F329" w14:textId="77777777" w:rsidR="003E093C" w:rsidRDefault="007032EE" w:rsidP="00FD0031">
      <w:pPr>
        <w:ind w:leftChars="200" w:left="1890" w:hangingChars="700" w:hanging="1470"/>
        <w:jc w:val="center"/>
      </w:pPr>
      <w:r w:rsidRPr="007032EE">
        <w:rPr>
          <w:noProof/>
        </w:rPr>
        <w:lastRenderedPageBreak/>
        <w:drawing>
          <wp:inline distT="0" distB="0" distL="0" distR="0" wp14:anchorId="3D08E393" wp14:editId="190F44D7">
            <wp:extent cx="5095875" cy="2124075"/>
            <wp:effectExtent l="0" t="0" r="9525" b="952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101201" cy="2126295"/>
                    </a:xfrm>
                    <a:prstGeom prst="rect">
                      <a:avLst/>
                    </a:prstGeom>
                  </pic:spPr>
                </pic:pic>
              </a:graphicData>
            </a:graphic>
          </wp:inline>
        </w:drawing>
      </w:r>
    </w:p>
    <w:p w14:paraId="31ED2A9C" w14:textId="77777777" w:rsidR="00573329" w:rsidRPr="00573329" w:rsidRDefault="007032EE" w:rsidP="003E38F1">
      <w:pPr>
        <w:ind w:leftChars="200" w:left="2012" w:hangingChars="700" w:hanging="1592"/>
        <w:jc w:val="center"/>
        <w:rPr>
          <w:b/>
        </w:rPr>
      </w:pPr>
      <w:r w:rsidRPr="00FD0031">
        <w:rPr>
          <w:rFonts w:hint="eastAsia"/>
          <w:b/>
        </w:rPr>
        <w:t>图</w:t>
      </w:r>
      <w:r w:rsidR="00425C21">
        <w:rPr>
          <w:b/>
        </w:rPr>
        <w:t>5</w:t>
      </w:r>
      <w:r w:rsidR="00AF67A8">
        <w:rPr>
          <w:b/>
        </w:rPr>
        <w:t xml:space="preserve"> </w:t>
      </w:r>
      <w:r w:rsidR="00AF67A8">
        <w:rPr>
          <w:rFonts w:hint="eastAsia"/>
          <w:b/>
        </w:rPr>
        <w:t>利率走廊</w:t>
      </w:r>
    </w:p>
    <w:p w14:paraId="72887DC8" w14:textId="77777777" w:rsidR="000D3D13" w:rsidRPr="0000360A" w:rsidRDefault="00D35154" w:rsidP="00086359">
      <w:pPr>
        <w:pStyle w:val="3"/>
        <w:spacing w:before="0" w:after="0" w:line="360" w:lineRule="auto"/>
        <w:rPr>
          <w:sz w:val="28"/>
          <w:szCs w:val="28"/>
        </w:rPr>
      </w:pPr>
      <w:bookmarkStart w:id="9" w:name="_Toc495655177"/>
      <w:r>
        <w:rPr>
          <w:rFonts w:hint="eastAsia"/>
          <w:sz w:val="28"/>
          <w:szCs w:val="28"/>
        </w:rPr>
        <w:t>4</w:t>
      </w:r>
      <w:r>
        <w:rPr>
          <w:sz w:val="28"/>
          <w:szCs w:val="28"/>
        </w:rPr>
        <w:t xml:space="preserve">. </w:t>
      </w:r>
      <w:r w:rsidR="000D3D13" w:rsidRPr="0000360A">
        <w:rPr>
          <w:rFonts w:hint="eastAsia"/>
          <w:sz w:val="28"/>
          <w:szCs w:val="28"/>
        </w:rPr>
        <w:t>债券违约归因---重要特征表</w:t>
      </w:r>
      <w:bookmarkEnd w:id="9"/>
    </w:p>
    <w:p w14:paraId="794E5D0F" w14:textId="77777777" w:rsidR="000D3D13" w:rsidRDefault="000D3D13" w:rsidP="00086359">
      <w:pPr>
        <w:spacing w:line="360" w:lineRule="auto"/>
        <w:rPr>
          <w:b/>
          <w:bCs/>
        </w:rPr>
      </w:pPr>
      <w:r w:rsidRPr="000D3D13">
        <w:rPr>
          <w:rFonts w:hint="eastAsia"/>
        </w:rPr>
        <w:t xml:space="preserve"> </w:t>
      </w:r>
      <w:r w:rsidR="00242ECB">
        <w:rPr>
          <w:rFonts w:hint="eastAsia"/>
        </w:rPr>
        <w:t xml:space="preserve">    </w:t>
      </w:r>
      <w:r w:rsidRPr="000D3D13">
        <w:rPr>
          <w:rFonts w:hint="eastAsia"/>
        </w:rPr>
        <w:t>综上，本研究初步梳理出一</w:t>
      </w:r>
      <w:r w:rsidR="004A7D82">
        <w:rPr>
          <w:rFonts w:hint="eastAsia"/>
        </w:rPr>
        <w:t>系列</w:t>
      </w:r>
      <w:r w:rsidRPr="000D3D13">
        <w:rPr>
          <w:rFonts w:hint="eastAsia"/>
        </w:rPr>
        <w:t>特征以用于对债券违约事件的预测。其中，鉴于数据的可得性以及时间的限制，有些特征并没有被纳入数据收集过程，然而有些未列入当前数据收集过程的特征十分重要，例如实际控制人是否存在负面事件、下游行业景气程度等，因此进一步的数据收集也是本课题之后应该进行的方向。并且考虑到后面会有特征工程进一步筛选特征，因此在样本数据集的特征中添加了许多在本表中未出现的特征。</w:t>
      </w:r>
      <w:r w:rsidRPr="000D3D13">
        <w:rPr>
          <w:rFonts w:hint="eastAsia"/>
          <w:b/>
          <w:bCs/>
        </w:rPr>
        <w:t>因此，本表给出的特征来自于主观对事件分析得出的，与债券违约高度相关的因素。而样本特征则是在可得的范围内尽量囊括多的特征，一方面包括了不在主观分析中的特征，一方面损失了主观分析中难以获得样本数据的特征。</w:t>
      </w:r>
    </w:p>
    <w:p w14:paraId="4E550EF2" w14:textId="77777777" w:rsidR="00FE5ACF" w:rsidRPr="00990A13" w:rsidRDefault="00FE5ACF" w:rsidP="00FE5ACF">
      <w:pPr>
        <w:spacing w:line="360" w:lineRule="auto"/>
        <w:jc w:val="center"/>
        <w:rPr>
          <w:b/>
          <w:bCs/>
        </w:rPr>
      </w:pPr>
      <w:r w:rsidRPr="00990A13">
        <w:rPr>
          <w:rFonts w:hint="eastAsia"/>
          <w:b/>
          <w:bCs/>
        </w:rPr>
        <w:t xml:space="preserve">表2 </w:t>
      </w:r>
      <w:r w:rsidRPr="00990A13">
        <w:rPr>
          <w:rFonts w:hint="eastAsia"/>
          <w:b/>
        </w:rPr>
        <w:t>违约债券重要特征参考表</w:t>
      </w:r>
    </w:p>
    <w:tbl>
      <w:tblPr>
        <w:tblStyle w:val="GridTable4Accent5"/>
        <w:tblW w:w="0" w:type="auto"/>
        <w:tblLook w:val="04A0" w:firstRow="1" w:lastRow="0" w:firstColumn="1" w:lastColumn="0" w:noHBand="0" w:noVBand="1"/>
      </w:tblPr>
      <w:tblGrid>
        <w:gridCol w:w="704"/>
        <w:gridCol w:w="2552"/>
        <w:gridCol w:w="907"/>
        <w:gridCol w:w="668"/>
        <w:gridCol w:w="2410"/>
        <w:gridCol w:w="1071"/>
      </w:tblGrid>
      <w:tr w:rsidR="00425C21" w:rsidRPr="00425C21" w14:paraId="334EE9CD" w14:textId="77777777" w:rsidTr="00D07122">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704" w:type="dxa"/>
            <w:hideMark/>
          </w:tcPr>
          <w:p w14:paraId="302B358D" w14:textId="77777777" w:rsidR="00425C21" w:rsidRPr="00425C21" w:rsidRDefault="00425C21" w:rsidP="00425C21">
            <w:pPr>
              <w:rPr>
                <w:b w:val="0"/>
                <w:sz w:val="18"/>
                <w:szCs w:val="18"/>
              </w:rPr>
            </w:pPr>
          </w:p>
        </w:tc>
        <w:tc>
          <w:tcPr>
            <w:tcW w:w="2552" w:type="dxa"/>
            <w:hideMark/>
          </w:tcPr>
          <w:p w14:paraId="04B241AF" w14:textId="77777777" w:rsidR="00425C21" w:rsidRPr="00425C21" w:rsidRDefault="00425C21" w:rsidP="00425C21">
            <w:pPr>
              <w:jc w:val="center"/>
              <w:cnfStyle w:val="100000000000" w:firstRow="1" w:lastRow="0" w:firstColumn="0" w:lastColumn="0" w:oddVBand="0" w:evenVBand="0" w:oddHBand="0" w:evenHBand="0" w:firstRowFirstColumn="0" w:firstRowLastColumn="0" w:lastRowFirstColumn="0" w:lastRowLastColumn="0"/>
              <w:rPr>
                <w:szCs w:val="21"/>
              </w:rPr>
            </w:pPr>
            <w:r w:rsidRPr="00425C21">
              <w:rPr>
                <w:rFonts w:hint="eastAsia"/>
                <w:szCs w:val="21"/>
              </w:rPr>
              <w:t>特征</w:t>
            </w:r>
          </w:p>
        </w:tc>
        <w:tc>
          <w:tcPr>
            <w:tcW w:w="891" w:type="dxa"/>
            <w:hideMark/>
          </w:tcPr>
          <w:p w14:paraId="458E99C9" w14:textId="77777777" w:rsidR="00425C21" w:rsidRPr="00425C21" w:rsidRDefault="00425C21" w:rsidP="00425C21">
            <w:pPr>
              <w:jc w:val="center"/>
              <w:cnfStyle w:val="100000000000" w:firstRow="1" w:lastRow="0" w:firstColumn="0" w:lastColumn="0" w:oddVBand="0" w:evenVBand="0" w:oddHBand="0" w:evenHBand="0" w:firstRowFirstColumn="0" w:firstRowLastColumn="0" w:lastRowFirstColumn="0" w:lastRowLastColumn="0"/>
              <w:rPr>
                <w:szCs w:val="21"/>
              </w:rPr>
            </w:pPr>
            <w:r w:rsidRPr="00425C21">
              <w:rPr>
                <w:rFonts w:hint="eastAsia"/>
                <w:szCs w:val="21"/>
              </w:rPr>
              <w:t>类型</w:t>
            </w:r>
          </w:p>
        </w:tc>
        <w:tc>
          <w:tcPr>
            <w:tcW w:w="668" w:type="dxa"/>
            <w:hideMark/>
          </w:tcPr>
          <w:p w14:paraId="0AAE8B3D" w14:textId="77777777" w:rsidR="00425C21" w:rsidRPr="00425C21" w:rsidRDefault="00425C21" w:rsidP="00425C21">
            <w:pPr>
              <w:jc w:val="center"/>
              <w:cnfStyle w:val="100000000000" w:firstRow="1" w:lastRow="0" w:firstColumn="0" w:lastColumn="0" w:oddVBand="0" w:evenVBand="0" w:oddHBand="0" w:evenHBand="0" w:firstRowFirstColumn="0" w:firstRowLastColumn="0" w:lastRowFirstColumn="0" w:lastRowLastColumn="0"/>
              <w:rPr>
                <w:szCs w:val="21"/>
              </w:rPr>
            </w:pPr>
          </w:p>
        </w:tc>
        <w:tc>
          <w:tcPr>
            <w:tcW w:w="2410" w:type="dxa"/>
            <w:hideMark/>
          </w:tcPr>
          <w:p w14:paraId="6520671E" w14:textId="77777777" w:rsidR="00425C21" w:rsidRPr="00425C21" w:rsidRDefault="00425C21" w:rsidP="00425C21">
            <w:pPr>
              <w:jc w:val="center"/>
              <w:cnfStyle w:val="100000000000" w:firstRow="1" w:lastRow="0" w:firstColumn="0" w:lastColumn="0" w:oddVBand="0" w:evenVBand="0" w:oddHBand="0" w:evenHBand="0" w:firstRowFirstColumn="0" w:firstRowLastColumn="0" w:lastRowFirstColumn="0" w:lastRowLastColumn="0"/>
              <w:rPr>
                <w:szCs w:val="21"/>
              </w:rPr>
            </w:pPr>
            <w:r w:rsidRPr="00425C21">
              <w:rPr>
                <w:rFonts w:hint="eastAsia"/>
                <w:szCs w:val="21"/>
              </w:rPr>
              <w:t>特征</w:t>
            </w:r>
          </w:p>
        </w:tc>
        <w:tc>
          <w:tcPr>
            <w:tcW w:w="1071" w:type="dxa"/>
            <w:hideMark/>
          </w:tcPr>
          <w:p w14:paraId="2720E070" w14:textId="77777777" w:rsidR="00425C21" w:rsidRPr="00425C21" w:rsidRDefault="00425C21" w:rsidP="00425C21">
            <w:pPr>
              <w:jc w:val="center"/>
              <w:cnfStyle w:val="100000000000" w:firstRow="1" w:lastRow="0" w:firstColumn="0" w:lastColumn="0" w:oddVBand="0" w:evenVBand="0" w:oddHBand="0" w:evenHBand="0" w:firstRowFirstColumn="0" w:firstRowLastColumn="0" w:lastRowFirstColumn="0" w:lastRowLastColumn="0"/>
              <w:rPr>
                <w:szCs w:val="21"/>
              </w:rPr>
            </w:pPr>
            <w:r w:rsidRPr="00425C21">
              <w:rPr>
                <w:rFonts w:hint="eastAsia"/>
                <w:szCs w:val="21"/>
              </w:rPr>
              <w:t>类型</w:t>
            </w:r>
          </w:p>
        </w:tc>
      </w:tr>
      <w:tr w:rsidR="00425C21" w:rsidRPr="00425C21" w14:paraId="46E3D6B8" w14:textId="77777777" w:rsidTr="00D07122">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704" w:type="dxa"/>
            <w:vMerge w:val="restart"/>
            <w:hideMark/>
          </w:tcPr>
          <w:p w14:paraId="756C3164" w14:textId="77777777" w:rsidR="00425C21" w:rsidRPr="00D07122" w:rsidRDefault="00425C21" w:rsidP="00D07122">
            <w:pPr>
              <w:jc w:val="center"/>
              <w:rPr>
                <w:szCs w:val="21"/>
              </w:rPr>
            </w:pPr>
            <w:r w:rsidRPr="00D07122">
              <w:rPr>
                <w:rFonts w:hint="eastAsia"/>
                <w:szCs w:val="21"/>
              </w:rPr>
              <w:t>宏</w:t>
            </w:r>
          </w:p>
          <w:p w14:paraId="52AFB3F3" w14:textId="77777777" w:rsidR="00425C21" w:rsidRPr="00D07122" w:rsidRDefault="00425C21" w:rsidP="00D07122">
            <w:pPr>
              <w:jc w:val="center"/>
              <w:rPr>
                <w:szCs w:val="21"/>
              </w:rPr>
            </w:pPr>
            <w:r w:rsidRPr="00D07122">
              <w:rPr>
                <w:rFonts w:hint="eastAsia"/>
                <w:szCs w:val="21"/>
              </w:rPr>
              <w:t>观</w:t>
            </w:r>
          </w:p>
          <w:p w14:paraId="39975D66" w14:textId="77777777" w:rsidR="00425C21" w:rsidRPr="00D07122" w:rsidRDefault="00425C21" w:rsidP="00D07122">
            <w:pPr>
              <w:jc w:val="center"/>
              <w:rPr>
                <w:szCs w:val="21"/>
              </w:rPr>
            </w:pPr>
            <w:r w:rsidRPr="00D07122">
              <w:rPr>
                <w:rFonts w:hint="eastAsia"/>
                <w:szCs w:val="21"/>
              </w:rPr>
              <w:t>层</w:t>
            </w:r>
          </w:p>
          <w:p w14:paraId="7EE6F003" w14:textId="77777777" w:rsidR="00425C21" w:rsidRPr="00425C21" w:rsidRDefault="00425C21" w:rsidP="00D07122">
            <w:pPr>
              <w:jc w:val="center"/>
              <w:rPr>
                <w:b w:val="0"/>
                <w:sz w:val="18"/>
                <w:szCs w:val="18"/>
              </w:rPr>
            </w:pPr>
            <w:r w:rsidRPr="00D07122">
              <w:rPr>
                <w:rFonts w:hint="eastAsia"/>
                <w:szCs w:val="21"/>
              </w:rPr>
              <w:t>面</w:t>
            </w:r>
          </w:p>
        </w:tc>
        <w:tc>
          <w:tcPr>
            <w:tcW w:w="2552" w:type="dxa"/>
            <w:hideMark/>
          </w:tcPr>
          <w:p w14:paraId="7C929ABF"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CPI</w:t>
            </w:r>
            <w:r w:rsidRPr="00425C21">
              <w:rPr>
                <w:rFonts w:hint="eastAsia"/>
                <w:bCs/>
                <w:sz w:val="18"/>
                <w:szCs w:val="18"/>
              </w:rPr>
              <w:t>增长率</w:t>
            </w:r>
          </w:p>
        </w:tc>
        <w:tc>
          <w:tcPr>
            <w:tcW w:w="891" w:type="dxa"/>
            <w:hideMark/>
          </w:tcPr>
          <w:p w14:paraId="1F4794BD"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c>
          <w:tcPr>
            <w:tcW w:w="668" w:type="dxa"/>
            <w:vMerge w:val="restart"/>
            <w:hideMark/>
          </w:tcPr>
          <w:p w14:paraId="1821DA2C" w14:textId="77777777" w:rsidR="00425C21" w:rsidRPr="00D07122" w:rsidRDefault="00425C21" w:rsidP="00D07122">
            <w:pPr>
              <w:jc w:val="center"/>
              <w:cnfStyle w:val="000000100000" w:firstRow="0" w:lastRow="0" w:firstColumn="0" w:lastColumn="0" w:oddVBand="0" w:evenVBand="0" w:oddHBand="1" w:evenHBand="0" w:firstRowFirstColumn="0" w:firstRowLastColumn="0" w:lastRowFirstColumn="0" w:lastRowLastColumn="0"/>
              <w:rPr>
                <w:b/>
                <w:bCs/>
                <w:szCs w:val="21"/>
              </w:rPr>
            </w:pPr>
            <w:r w:rsidRPr="00D07122">
              <w:rPr>
                <w:rFonts w:hint="eastAsia"/>
                <w:b/>
                <w:bCs/>
                <w:szCs w:val="21"/>
              </w:rPr>
              <w:t>宏</w:t>
            </w:r>
          </w:p>
          <w:p w14:paraId="65BB96B5" w14:textId="77777777" w:rsidR="00425C21" w:rsidRPr="00D07122" w:rsidRDefault="00425C21" w:rsidP="00D07122">
            <w:pPr>
              <w:jc w:val="center"/>
              <w:cnfStyle w:val="000000100000" w:firstRow="0" w:lastRow="0" w:firstColumn="0" w:lastColumn="0" w:oddVBand="0" w:evenVBand="0" w:oddHBand="1" w:evenHBand="0" w:firstRowFirstColumn="0" w:firstRowLastColumn="0" w:lastRowFirstColumn="0" w:lastRowLastColumn="0"/>
              <w:rPr>
                <w:b/>
                <w:bCs/>
                <w:szCs w:val="21"/>
              </w:rPr>
            </w:pPr>
            <w:r w:rsidRPr="00D07122">
              <w:rPr>
                <w:rFonts w:hint="eastAsia"/>
                <w:b/>
                <w:bCs/>
                <w:szCs w:val="21"/>
              </w:rPr>
              <w:t>观</w:t>
            </w:r>
          </w:p>
          <w:p w14:paraId="68919DF4" w14:textId="77777777" w:rsidR="00425C21" w:rsidRPr="00D07122" w:rsidRDefault="00425C21" w:rsidP="00D07122">
            <w:pPr>
              <w:jc w:val="center"/>
              <w:cnfStyle w:val="000000100000" w:firstRow="0" w:lastRow="0" w:firstColumn="0" w:lastColumn="0" w:oddVBand="0" w:evenVBand="0" w:oddHBand="1" w:evenHBand="0" w:firstRowFirstColumn="0" w:firstRowLastColumn="0" w:lastRowFirstColumn="0" w:lastRowLastColumn="0"/>
              <w:rPr>
                <w:b/>
                <w:bCs/>
                <w:szCs w:val="21"/>
              </w:rPr>
            </w:pPr>
            <w:r w:rsidRPr="00D07122">
              <w:rPr>
                <w:rFonts w:hint="eastAsia"/>
                <w:b/>
                <w:bCs/>
                <w:szCs w:val="21"/>
              </w:rPr>
              <w:t>层</w:t>
            </w:r>
          </w:p>
          <w:p w14:paraId="356591AD" w14:textId="77777777" w:rsidR="00425C21" w:rsidRPr="00425C21" w:rsidRDefault="00425C21" w:rsidP="00D07122">
            <w:pPr>
              <w:jc w:val="center"/>
              <w:cnfStyle w:val="000000100000" w:firstRow="0" w:lastRow="0" w:firstColumn="0" w:lastColumn="0" w:oddVBand="0" w:evenVBand="0" w:oddHBand="1" w:evenHBand="0" w:firstRowFirstColumn="0" w:firstRowLastColumn="0" w:lastRowFirstColumn="0" w:lastRowLastColumn="0"/>
              <w:rPr>
                <w:bCs/>
                <w:sz w:val="18"/>
                <w:szCs w:val="18"/>
              </w:rPr>
            </w:pPr>
            <w:r w:rsidRPr="00D07122">
              <w:rPr>
                <w:rFonts w:hint="eastAsia"/>
                <w:b/>
                <w:bCs/>
                <w:szCs w:val="21"/>
              </w:rPr>
              <w:t>面</w:t>
            </w:r>
          </w:p>
        </w:tc>
        <w:tc>
          <w:tcPr>
            <w:tcW w:w="2410" w:type="dxa"/>
            <w:hideMark/>
          </w:tcPr>
          <w:p w14:paraId="1492733D"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行业</w:t>
            </w:r>
          </w:p>
        </w:tc>
        <w:tc>
          <w:tcPr>
            <w:tcW w:w="1071" w:type="dxa"/>
            <w:hideMark/>
          </w:tcPr>
          <w:p w14:paraId="515BB962"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catogary</w:t>
            </w:r>
          </w:p>
        </w:tc>
      </w:tr>
      <w:tr w:rsidR="00425C21" w:rsidRPr="00425C21" w14:paraId="43BA86C3" w14:textId="77777777" w:rsidTr="00D07122">
        <w:trPr>
          <w:trHeight w:val="271"/>
        </w:trPr>
        <w:tc>
          <w:tcPr>
            <w:cnfStyle w:val="001000000000" w:firstRow="0" w:lastRow="0" w:firstColumn="1" w:lastColumn="0" w:oddVBand="0" w:evenVBand="0" w:oddHBand="0" w:evenHBand="0" w:firstRowFirstColumn="0" w:firstRowLastColumn="0" w:lastRowFirstColumn="0" w:lastRowLastColumn="0"/>
            <w:tcW w:w="704" w:type="dxa"/>
            <w:vMerge/>
            <w:hideMark/>
          </w:tcPr>
          <w:p w14:paraId="2DB11CD3" w14:textId="77777777" w:rsidR="00425C21" w:rsidRPr="00425C21" w:rsidRDefault="00425C21" w:rsidP="00425C21">
            <w:pPr>
              <w:rPr>
                <w:b w:val="0"/>
                <w:sz w:val="18"/>
                <w:szCs w:val="18"/>
              </w:rPr>
            </w:pPr>
          </w:p>
        </w:tc>
        <w:tc>
          <w:tcPr>
            <w:tcW w:w="2552" w:type="dxa"/>
            <w:hideMark/>
          </w:tcPr>
          <w:p w14:paraId="7EAB852B"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M2</w:t>
            </w:r>
            <w:r w:rsidRPr="00425C21">
              <w:rPr>
                <w:rFonts w:hint="eastAsia"/>
                <w:bCs/>
                <w:sz w:val="18"/>
                <w:szCs w:val="18"/>
              </w:rPr>
              <w:t>增长率</w:t>
            </w:r>
          </w:p>
        </w:tc>
        <w:tc>
          <w:tcPr>
            <w:tcW w:w="891" w:type="dxa"/>
            <w:hideMark/>
          </w:tcPr>
          <w:p w14:paraId="1520BD82"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2412D382"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p>
        </w:tc>
        <w:tc>
          <w:tcPr>
            <w:tcW w:w="2410" w:type="dxa"/>
            <w:hideMark/>
          </w:tcPr>
          <w:p w14:paraId="0148ED4F"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行业景气程度</w:t>
            </w:r>
          </w:p>
        </w:tc>
        <w:tc>
          <w:tcPr>
            <w:tcW w:w="1071" w:type="dxa"/>
            <w:hideMark/>
          </w:tcPr>
          <w:p w14:paraId="65C4A353"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r>
      <w:tr w:rsidR="00425C21" w:rsidRPr="00425C21" w14:paraId="346F68D8" w14:textId="77777777" w:rsidTr="00D07122">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704" w:type="dxa"/>
            <w:vMerge/>
            <w:hideMark/>
          </w:tcPr>
          <w:p w14:paraId="65D0C373" w14:textId="77777777" w:rsidR="00425C21" w:rsidRPr="00425C21" w:rsidRDefault="00425C21" w:rsidP="00425C21">
            <w:pPr>
              <w:rPr>
                <w:b w:val="0"/>
                <w:sz w:val="18"/>
                <w:szCs w:val="18"/>
              </w:rPr>
            </w:pPr>
          </w:p>
        </w:tc>
        <w:tc>
          <w:tcPr>
            <w:tcW w:w="2552" w:type="dxa"/>
            <w:hideMark/>
          </w:tcPr>
          <w:p w14:paraId="14E7001A"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社会融资规模余额增速</w:t>
            </w:r>
          </w:p>
        </w:tc>
        <w:tc>
          <w:tcPr>
            <w:tcW w:w="891" w:type="dxa"/>
            <w:hideMark/>
          </w:tcPr>
          <w:p w14:paraId="7CFB9971"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5B3A8680"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2410" w:type="dxa"/>
            <w:hideMark/>
          </w:tcPr>
          <w:p w14:paraId="6F46BF7A"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行业是否存在限制性政策</w:t>
            </w:r>
          </w:p>
        </w:tc>
        <w:tc>
          <w:tcPr>
            <w:tcW w:w="1071" w:type="dxa"/>
            <w:hideMark/>
          </w:tcPr>
          <w:p w14:paraId="082CA981"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boolean</w:t>
            </w:r>
          </w:p>
        </w:tc>
      </w:tr>
      <w:tr w:rsidR="00425C21" w:rsidRPr="00425C21" w14:paraId="0CA57729" w14:textId="77777777" w:rsidTr="00D07122">
        <w:trPr>
          <w:trHeight w:val="165"/>
        </w:trPr>
        <w:tc>
          <w:tcPr>
            <w:cnfStyle w:val="001000000000" w:firstRow="0" w:lastRow="0" w:firstColumn="1" w:lastColumn="0" w:oddVBand="0" w:evenVBand="0" w:oddHBand="0" w:evenHBand="0" w:firstRowFirstColumn="0" w:firstRowLastColumn="0" w:lastRowFirstColumn="0" w:lastRowLastColumn="0"/>
            <w:tcW w:w="704" w:type="dxa"/>
            <w:vMerge/>
            <w:hideMark/>
          </w:tcPr>
          <w:p w14:paraId="3115FC0A" w14:textId="77777777" w:rsidR="00425C21" w:rsidRPr="00425C21" w:rsidRDefault="00425C21" w:rsidP="00425C21">
            <w:pPr>
              <w:rPr>
                <w:b w:val="0"/>
                <w:sz w:val="18"/>
                <w:szCs w:val="18"/>
              </w:rPr>
            </w:pPr>
          </w:p>
        </w:tc>
        <w:tc>
          <w:tcPr>
            <w:tcW w:w="2552" w:type="dxa"/>
            <w:hideMark/>
          </w:tcPr>
          <w:p w14:paraId="3372CFBE"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上证指数增速</w:t>
            </w:r>
          </w:p>
        </w:tc>
        <w:tc>
          <w:tcPr>
            <w:tcW w:w="891" w:type="dxa"/>
            <w:hideMark/>
          </w:tcPr>
          <w:p w14:paraId="56988A22"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34F81996"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p>
        </w:tc>
        <w:tc>
          <w:tcPr>
            <w:tcW w:w="2410" w:type="dxa"/>
            <w:hideMark/>
          </w:tcPr>
          <w:p w14:paraId="2CFA642A"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shibor</w:t>
            </w:r>
          </w:p>
        </w:tc>
        <w:tc>
          <w:tcPr>
            <w:tcW w:w="1071" w:type="dxa"/>
            <w:hideMark/>
          </w:tcPr>
          <w:p w14:paraId="1CE15C7A"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r>
      <w:tr w:rsidR="00425C21" w:rsidRPr="00425C21" w14:paraId="1C171E61" w14:textId="77777777" w:rsidTr="00D0712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04" w:type="dxa"/>
            <w:vMerge/>
            <w:hideMark/>
          </w:tcPr>
          <w:p w14:paraId="42D91445" w14:textId="77777777" w:rsidR="00425C21" w:rsidRPr="00425C21" w:rsidRDefault="00425C21" w:rsidP="00425C21">
            <w:pPr>
              <w:rPr>
                <w:b w:val="0"/>
                <w:sz w:val="18"/>
                <w:szCs w:val="18"/>
              </w:rPr>
            </w:pPr>
          </w:p>
        </w:tc>
        <w:tc>
          <w:tcPr>
            <w:tcW w:w="2552" w:type="dxa"/>
            <w:hideMark/>
          </w:tcPr>
          <w:p w14:paraId="1CEB73A2"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房价指数增速</w:t>
            </w:r>
          </w:p>
        </w:tc>
        <w:tc>
          <w:tcPr>
            <w:tcW w:w="891" w:type="dxa"/>
            <w:hideMark/>
          </w:tcPr>
          <w:p w14:paraId="0FBFDC28"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4E6D96E3"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2410" w:type="dxa"/>
            <w:hideMark/>
          </w:tcPr>
          <w:p w14:paraId="5D4270AF"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国际石油价格增速</w:t>
            </w:r>
          </w:p>
        </w:tc>
        <w:tc>
          <w:tcPr>
            <w:tcW w:w="1071" w:type="dxa"/>
            <w:hideMark/>
          </w:tcPr>
          <w:p w14:paraId="58E9CAD4"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r>
      <w:tr w:rsidR="00425C21" w:rsidRPr="00425C21" w14:paraId="0627F483" w14:textId="77777777" w:rsidTr="00D07122">
        <w:trPr>
          <w:trHeight w:val="217"/>
        </w:trPr>
        <w:tc>
          <w:tcPr>
            <w:cnfStyle w:val="001000000000" w:firstRow="0" w:lastRow="0" w:firstColumn="1" w:lastColumn="0" w:oddVBand="0" w:evenVBand="0" w:oddHBand="0" w:evenHBand="0" w:firstRowFirstColumn="0" w:firstRowLastColumn="0" w:lastRowFirstColumn="0" w:lastRowLastColumn="0"/>
            <w:tcW w:w="704" w:type="dxa"/>
            <w:vMerge/>
            <w:hideMark/>
          </w:tcPr>
          <w:p w14:paraId="3DF53047" w14:textId="77777777" w:rsidR="00425C21" w:rsidRPr="00425C21" w:rsidRDefault="00425C21" w:rsidP="00425C21">
            <w:pPr>
              <w:rPr>
                <w:b w:val="0"/>
                <w:sz w:val="18"/>
                <w:szCs w:val="18"/>
              </w:rPr>
            </w:pPr>
          </w:p>
        </w:tc>
        <w:tc>
          <w:tcPr>
            <w:tcW w:w="2552" w:type="dxa"/>
            <w:hideMark/>
          </w:tcPr>
          <w:p w14:paraId="0249E0C0"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7</w:t>
            </w:r>
            <w:r w:rsidRPr="00425C21">
              <w:rPr>
                <w:rFonts w:hint="eastAsia"/>
                <w:bCs/>
                <w:sz w:val="18"/>
                <w:szCs w:val="18"/>
              </w:rPr>
              <w:t>天逆回购利率</w:t>
            </w:r>
          </w:p>
        </w:tc>
        <w:tc>
          <w:tcPr>
            <w:tcW w:w="891" w:type="dxa"/>
            <w:hideMark/>
          </w:tcPr>
          <w:p w14:paraId="673FC7C4"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14DF95E1"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p>
        </w:tc>
        <w:tc>
          <w:tcPr>
            <w:tcW w:w="2410" w:type="dxa"/>
            <w:hideMark/>
          </w:tcPr>
          <w:p w14:paraId="6085A3E4"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省份</w:t>
            </w:r>
          </w:p>
        </w:tc>
        <w:tc>
          <w:tcPr>
            <w:tcW w:w="1071" w:type="dxa"/>
            <w:hideMark/>
          </w:tcPr>
          <w:p w14:paraId="01ED42CA"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catogary</w:t>
            </w:r>
          </w:p>
        </w:tc>
      </w:tr>
      <w:tr w:rsidR="00425C21" w:rsidRPr="00425C21" w14:paraId="539AFCE9" w14:textId="77777777" w:rsidTr="00D07122">
        <w:trPr>
          <w:cnfStyle w:val="000000100000" w:firstRow="0" w:lastRow="0" w:firstColumn="0" w:lastColumn="0" w:oddVBand="0" w:evenVBand="0" w:oddHBand="1"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704" w:type="dxa"/>
            <w:vMerge/>
            <w:hideMark/>
          </w:tcPr>
          <w:p w14:paraId="45DBF0C0" w14:textId="77777777" w:rsidR="00425C21" w:rsidRPr="00425C21" w:rsidRDefault="00425C21" w:rsidP="00425C21">
            <w:pPr>
              <w:rPr>
                <w:b w:val="0"/>
                <w:sz w:val="18"/>
                <w:szCs w:val="18"/>
              </w:rPr>
            </w:pPr>
          </w:p>
        </w:tc>
        <w:tc>
          <w:tcPr>
            <w:tcW w:w="2552" w:type="dxa"/>
            <w:hideMark/>
          </w:tcPr>
          <w:p w14:paraId="21AFD833"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超额存款准备金利率</w:t>
            </w:r>
          </w:p>
        </w:tc>
        <w:tc>
          <w:tcPr>
            <w:tcW w:w="891" w:type="dxa"/>
            <w:hideMark/>
          </w:tcPr>
          <w:p w14:paraId="7205DAA4"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65A1B5AB"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2410" w:type="dxa"/>
            <w:hideMark/>
          </w:tcPr>
          <w:p w14:paraId="07C35723"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地方</w:t>
            </w:r>
            <w:r w:rsidRPr="00425C21">
              <w:rPr>
                <w:bCs/>
                <w:sz w:val="18"/>
                <w:szCs w:val="18"/>
              </w:rPr>
              <w:t>GDP</w:t>
            </w:r>
            <w:r w:rsidRPr="00425C21">
              <w:rPr>
                <w:rFonts w:hint="eastAsia"/>
                <w:bCs/>
                <w:sz w:val="18"/>
                <w:szCs w:val="18"/>
              </w:rPr>
              <w:t>增速</w:t>
            </w:r>
          </w:p>
        </w:tc>
        <w:tc>
          <w:tcPr>
            <w:tcW w:w="1071" w:type="dxa"/>
            <w:hideMark/>
          </w:tcPr>
          <w:p w14:paraId="6BF29069"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r>
      <w:tr w:rsidR="00425C21" w:rsidRPr="00425C21" w14:paraId="106F4D2B" w14:textId="77777777" w:rsidTr="00D07122">
        <w:trPr>
          <w:trHeight w:val="141"/>
        </w:trPr>
        <w:tc>
          <w:tcPr>
            <w:cnfStyle w:val="001000000000" w:firstRow="0" w:lastRow="0" w:firstColumn="1" w:lastColumn="0" w:oddVBand="0" w:evenVBand="0" w:oddHBand="0" w:evenHBand="0" w:firstRowFirstColumn="0" w:firstRowLastColumn="0" w:lastRowFirstColumn="0" w:lastRowLastColumn="0"/>
            <w:tcW w:w="704" w:type="dxa"/>
            <w:vMerge/>
            <w:hideMark/>
          </w:tcPr>
          <w:p w14:paraId="7BE55EB7" w14:textId="77777777" w:rsidR="00425C21" w:rsidRPr="00425C21" w:rsidRDefault="00425C21" w:rsidP="00425C21">
            <w:pPr>
              <w:rPr>
                <w:b w:val="0"/>
                <w:sz w:val="18"/>
                <w:szCs w:val="18"/>
              </w:rPr>
            </w:pPr>
          </w:p>
        </w:tc>
        <w:tc>
          <w:tcPr>
            <w:tcW w:w="2552" w:type="dxa"/>
            <w:hideMark/>
          </w:tcPr>
          <w:p w14:paraId="296F9E26"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常备借贷便利：</w:t>
            </w:r>
            <w:r w:rsidRPr="00425C21">
              <w:rPr>
                <w:bCs/>
                <w:sz w:val="18"/>
                <w:szCs w:val="18"/>
              </w:rPr>
              <w:t>7</w:t>
            </w:r>
            <w:r w:rsidRPr="00425C21">
              <w:rPr>
                <w:rFonts w:hint="eastAsia"/>
                <w:bCs/>
                <w:sz w:val="18"/>
                <w:szCs w:val="18"/>
              </w:rPr>
              <w:t>天</w:t>
            </w:r>
          </w:p>
        </w:tc>
        <w:tc>
          <w:tcPr>
            <w:tcW w:w="891" w:type="dxa"/>
            <w:hideMark/>
          </w:tcPr>
          <w:p w14:paraId="3A12E176"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0160348D"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p>
        </w:tc>
        <w:tc>
          <w:tcPr>
            <w:tcW w:w="2410" w:type="dxa"/>
            <w:hideMark/>
          </w:tcPr>
          <w:p w14:paraId="62CCC00A"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地方财政可支配收入</w:t>
            </w:r>
          </w:p>
        </w:tc>
        <w:tc>
          <w:tcPr>
            <w:tcW w:w="1071" w:type="dxa"/>
            <w:hideMark/>
          </w:tcPr>
          <w:p w14:paraId="63F03006"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r>
      <w:tr w:rsidR="00425C21" w:rsidRPr="00425C21" w14:paraId="61326BE7" w14:textId="77777777" w:rsidTr="007E699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04" w:type="dxa"/>
            <w:vMerge/>
            <w:hideMark/>
          </w:tcPr>
          <w:p w14:paraId="18F02F2F" w14:textId="77777777" w:rsidR="00425C21" w:rsidRPr="00425C21" w:rsidRDefault="00425C21" w:rsidP="00425C21">
            <w:pPr>
              <w:rPr>
                <w:b w:val="0"/>
                <w:sz w:val="18"/>
                <w:szCs w:val="18"/>
              </w:rPr>
            </w:pPr>
          </w:p>
        </w:tc>
        <w:tc>
          <w:tcPr>
            <w:tcW w:w="2552" w:type="dxa"/>
            <w:hideMark/>
          </w:tcPr>
          <w:p w14:paraId="514ED944"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中期借贷便利利率</w:t>
            </w:r>
          </w:p>
        </w:tc>
        <w:tc>
          <w:tcPr>
            <w:tcW w:w="891" w:type="dxa"/>
            <w:hideMark/>
          </w:tcPr>
          <w:p w14:paraId="58F1F293"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54F3C851"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2410" w:type="dxa"/>
            <w:hideMark/>
          </w:tcPr>
          <w:p w14:paraId="2758C03E"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下游行业景气程度</w:t>
            </w:r>
          </w:p>
        </w:tc>
        <w:tc>
          <w:tcPr>
            <w:tcW w:w="1071" w:type="dxa"/>
            <w:hideMark/>
          </w:tcPr>
          <w:p w14:paraId="12D3C4D2"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r>
      <w:tr w:rsidR="00425C21" w:rsidRPr="00425C21" w14:paraId="10865009" w14:textId="77777777" w:rsidTr="00D07122">
        <w:trPr>
          <w:trHeight w:val="70"/>
        </w:trPr>
        <w:tc>
          <w:tcPr>
            <w:cnfStyle w:val="001000000000" w:firstRow="0" w:lastRow="0" w:firstColumn="1" w:lastColumn="0" w:oddVBand="0" w:evenVBand="0" w:oddHBand="0" w:evenHBand="0" w:firstRowFirstColumn="0" w:firstRowLastColumn="0" w:lastRowFirstColumn="0" w:lastRowLastColumn="0"/>
            <w:tcW w:w="704" w:type="dxa"/>
            <w:vMerge w:val="restart"/>
            <w:hideMark/>
          </w:tcPr>
          <w:p w14:paraId="66625EEC" w14:textId="77777777" w:rsidR="00425C21" w:rsidRPr="00D07122" w:rsidRDefault="00425C21" w:rsidP="00425C21">
            <w:pPr>
              <w:rPr>
                <w:szCs w:val="21"/>
              </w:rPr>
            </w:pPr>
            <w:r w:rsidRPr="00D07122">
              <w:rPr>
                <w:rFonts w:hint="eastAsia"/>
                <w:szCs w:val="21"/>
              </w:rPr>
              <w:t>企</w:t>
            </w:r>
          </w:p>
          <w:p w14:paraId="66E0740D" w14:textId="77777777" w:rsidR="00425C21" w:rsidRPr="00D07122" w:rsidRDefault="00425C21" w:rsidP="00425C21">
            <w:pPr>
              <w:rPr>
                <w:szCs w:val="21"/>
              </w:rPr>
            </w:pPr>
            <w:r w:rsidRPr="00D07122">
              <w:rPr>
                <w:rFonts w:hint="eastAsia"/>
                <w:szCs w:val="21"/>
              </w:rPr>
              <w:t>业</w:t>
            </w:r>
          </w:p>
          <w:p w14:paraId="4BD0FB47" w14:textId="77777777" w:rsidR="00425C21" w:rsidRPr="00D07122" w:rsidRDefault="00425C21" w:rsidP="00425C21">
            <w:pPr>
              <w:rPr>
                <w:szCs w:val="21"/>
              </w:rPr>
            </w:pPr>
            <w:r w:rsidRPr="00D07122">
              <w:rPr>
                <w:rFonts w:hint="eastAsia"/>
                <w:szCs w:val="21"/>
              </w:rPr>
              <w:t>层</w:t>
            </w:r>
          </w:p>
          <w:p w14:paraId="2B44A37E" w14:textId="77777777" w:rsidR="00425C21" w:rsidRPr="00D07122" w:rsidRDefault="00425C21" w:rsidP="00425C21">
            <w:pPr>
              <w:rPr>
                <w:szCs w:val="21"/>
              </w:rPr>
            </w:pPr>
            <w:r w:rsidRPr="00D07122">
              <w:rPr>
                <w:rFonts w:hint="eastAsia"/>
                <w:szCs w:val="21"/>
              </w:rPr>
              <w:t>面</w:t>
            </w:r>
          </w:p>
          <w:p w14:paraId="0340E44E" w14:textId="77777777" w:rsidR="00425C21" w:rsidRPr="00D07122" w:rsidRDefault="00425C21" w:rsidP="00425C21">
            <w:pPr>
              <w:rPr>
                <w:szCs w:val="21"/>
              </w:rPr>
            </w:pPr>
            <w:r w:rsidRPr="00D07122">
              <w:rPr>
                <w:szCs w:val="21"/>
              </w:rPr>
              <w:lastRenderedPageBreak/>
              <w:t>|</w:t>
            </w:r>
          </w:p>
          <w:p w14:paraId="6B833B68" w14:textId="77777777" w:rsidR="00425C21" w:rsidRPr="00D07122" w:rsidRDefault="00425C21" w:rsidP="00425C21">
            <w:pPr>
              <w:rPr>
                <w:szCs w:val="21"/>
              </w:rPr>
            </w:pPr>
            <w:r w:rsidRPr="00D07122">
              <w:rPr>
                <w:szCs w:val="21"/>
              </w:rPr>
              <w:t>|</w:t>
            </w:r>
          </w:p>
          <w:p w14:paraId="248AF208" w14:textId="77777777" w:rsidR="00425C21" w:rsidRPr="00D07122" w:rsidRDefault="00425C21" w:rsidP="00425C21">
            <w:pPr>
              <w:rPr>
                <w:szCs w:val="21"/>
              </w:rPr>
            </w:pPr>
            <w:r w:rsidRPr="00D07122">
              <w:rPr>
                <w:rFonts w:hint="eastAsia"/>
                <w:szCs w:val="21"/>
              </w:rPr>
              <w:t>财</w:t>
            </w:r>
          </w:p>
          <w:p w14:paraId="0173E105" w14:textId="77777777" w:rsidR="00425C21" w:rsidRPr="00D07122" w:rsidRDefault="00425C21" w:rsidP="00425C21">
            <w:pPr>
              <w:rPr>
                <w:szCs w:val="21"/>
              </w:rPr>
            </w:pPr>
            <w:r w:rsidRPr="00D07122">
              <w:rPr>
                <w:rFonts w:hint="eastAsia"/>
                <w:szCs w:val="21"/>
              </w:rPr>
              <w:t>务</w:t>
            </w:r>
          </w:p>
          <w:p w14:paraId="558C3490" w14:textId="77777777" w:rsidR="00425C21" w:rsidRPr="00D07122" w:rsidRDefault="00425C21" w:rsidP="00425C21">
            <w:pPr>
              <w:rPr>
                <w:szCs w:val="21"/>
              </w:rPr>
            </w:pPr>
            <w:r w:rsidRPr="00D07122">
              <w:rPr>
                <w:rFonts w:hint="eastAsia"/>
                <w:szCs w:val="21"/>
              </w:rPr>
              <w:t>指</w:t>
            </w:r>
          </w:p>
          <w:p w14:paraId="7EC9578B" w14:textId="77777777" w:rsidR="00425C21" w:rsidRPr="00425C21" w:rsidRDefault="00425C21" w:rsidP="00425C21">
            <w:pPr>
              <w:rPr>
                <w:b w:val="0"/>
                <w:sz w:val="18"/>
                <w:szCs w:val="18"/>
              </w:rPr>
            </w:pPr>
            <w:r w:rsidRPr="00D07122">
              <w:rPr>
                <w:rFonts w:hint="eastAsia"/>
                <w:szCs w:val="21"/>
              </w:rPr>
              <w:t>标</w:t>
            </w:r>
          </w:p>
        </w:tc>
        <w:tc>
          <w:tcPr>
            <w:tcW w:w="2552" w:type="dxa"/>
            <w:hideMark/>
          </w:tcPr>
          <w:p w14:paraId="0D3075FF"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lastRenderedPageBreak/>
              <w:t>净利润增速</w:t>
            </w:r>
          </w:p>
        </w:tc>
        <w:tc>
          <w:tcPr>
            <w:tcW w:w="891" w:type="dxa"/>
            <w:hideMark/>
          </w:tcPr>
          <w:p w14:paraId="172B6CEA"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c>
          <w:tcPr>
            <w:tcW w:w="668" w:type="dxa"/>
            <w:vMerge w:val="restart"/>
            <w:hideMark/>
          </w:tcPr>
          <w:p w14:paraId="77FE061A"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rFonts w:hint="eastAsia"/>
                <w:b/>
                <w:bCs/>
                <w:szCs w:val="21"/>
              </w:rPr>
              <w:t>企</w:t>
            </w:r>
          </w:p>
          <w:p w14:paraId="673CFD04"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rFonts w:hint="eastAsia"/>
                <w:b/>
                <w:bCs/>
                <w:szCs w:val="21"/>
              </w:rPr>
              <w:t>业</w:t>
            </w:r>
          </w:p>
          <w:p w14:paraId="29C3801C"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rFonts w:hint="eastAsia"/>
                <w:b/>
                <w:bCs/>
                <w:szCs w:val="21"/>
              </w:rPr>
              <w:t>层</w:t>
            </w:r>
          </w:p>
          <w:p w14:paraId="4C167D1A"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rFonts w:hint="eastAsia"/>
                <w:b/>
                <w:bCs/>
                <w:szCs w:val="21"/>
              </w:rPr>
              <w:t>面</w:t>
            </w:r>
          </w:p>
          <w:p w14:paraId="15CA1A80"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b/>
                <w:bCs/>
                <w:szCs w:val="21"/>
              </w:rPr>
              <w:lastRenderedPageBreak/>
              <w:t>|</w:t>
            </w:r>
          </w:p>
          <w:p w14:paraId="056761FE"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b/>
                <w:bCs/>
                <w:szCs w:val="21"/>
              </w:rPr>
              <w:t>|</w:t>
            </w:r>
          </w:p>
          <w:p w14:paraId="6A26F74E"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rFonts w:hint="eastAsia"/>
                <w:b/>
                <w:bCs/>
                <w:szCs w:val="21"/>
              </w:rPr>
              <w:t>财</w:t>
            </w:r>
          </w:p>
          <w:p w14:paraId="73EA67B7"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rFonts w:hint="eastAsia"/>
                <w:b/>
                <w:bCs/>
                <w:szCs w:val="21"/>
              </w:rPr>
              <w:t>务</w:t>
            </w:r>
          </w:p>
          <w:p w14:paraId="0299C568"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rFonts w:hint="eastAsia"/>
                <w:b/>
                <w:bCs/>
                <w:szCs w:val="21"/>
              </w:rPr>
              <w:t>指</w:t>
            </w:r>
          </w:p>
          <w:p w14:paraId="6036C5E0"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rFonts w:hint="eastAsia"/>
                <w:b/>
                <w:bCs/>
                <w:szCs w:val="21"/>
              </w:rPr>
              <w:t>标</w:t>
            </w:r>
          </w:p>
        </w:tc>
        <w:tc>
          <w:tcPr>
            <w:tcW w:w="2410" w:type="dxa"/>
            <w:hideMark/>
          </w:tcPr>
          <w:p w14:paraId="30520AD4"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lastRenderedPageBreak/>
              <w:t>现金满足投资比率</w:t>
            </w:r>
          </w:p>
        </w:tc>
        <w:tc>
          <w:tcPr>
            <w:tcW w:w="1071" w:type="dxa"/>
            <w:hideMark/>
          </w:tcPr>
          <w:p w14:paraId="56763970"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r>
      <w:tr w:rsidR="00425C21" w:rsidRPr="00425C21" w14:paraId="3A5E37E9" w14:textId="77777777" w:rsidTr="00D07122">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704" w:type="dxa"/>
            <w:vMerge/>
            <w:hideMark/>
          </w:tcPr>
          <w:p w14:paraId="0BB934A7" w14:textId="77777777" w:rsidR="00425C21" w:rsidRPr="00425C21" w:rsidRDefault="00425C21" w:rsidP="00425C21">
            <w:pPr>
              <w:rPr>
                <w:b w:val="0"/>
                <w:sz w:val="18"/>
                <w:szCs w:val="18"/>
              </w:rPr>
            </w:pPr>
          </w:p>
        </w:tc>
        <w:tc>
          <w:tcPr>
            <w:tcW w:w="2552" w:type="dxa"/>
            <w:hideMark/>
          </w:tcPr>
          <w:p w14:paraId="5B2593CD"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对外担保额度</w:t>
            </w:r>
            <w:r w:rsidRPr="00425C21">
              <w:rPr>
                <w:bCs/>
                <w:sz w:val="18"/>
                <w:szCs w:val="18"/>
              </w:rPr>
              <w:t>/</w:t>
            </w:r>
            <w:r w:rsidRPr="00425C21">
              <w:rPr>
                <w:rFonts w:hint="eastAsia"/>
                <w:bCs/>
                <w:sz w:val="18"/>
                <w:szCs w:val="18"/>
              </w:rPr>
              <w:t>净资产</w:t>
            </w:r>
          </w:p>
        </w:tc>
        <w:tc>
          <w:tcPr>
            <w:tcW w:w="891" w:type="dxa"/>
            <w:hideMark/>
          </w:tcPr>
          <w:p w14:paraId="4BA414F6"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70C4F403"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2410" w:type="dxa"/>
            <w:hideMark/>
          </w:tcPr>
          <w:p w14:paraId="4ED1FE57"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现金营运指数</w:t>
            </w:r>
          </w:p>
        </w:tc>
        <w:tc>
          <w:tcPr>
            <w:tcW w:w="1071" w:type="dxa"/>
            <w:hideMark/>
          </w:tcPr>
          <w:p w14:paraId="69173522"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r>
      <w:tr w:rsidR="00425C21" w:rsidRPr="00425C21" w14:paraId="231E5DC9" w14:textId="77777777" w:rsidTr="00D07122">
        <w:trPr>
          <w:trHeight w:val="273"/>
        </w:trPr>
        <w:tc>
          <w:tcPr>
            <w:cnfStyle w:val="001000000000" w:firstRow="0" w:lastRow="0" w:firstColumn="1" w:lastColumn="0" w:oddVBand="0" w:evenVBand="0" w:oddHBand="0" w:evenHBand="0" w:firstRowFirstColumn="0" w:firstRowLastColumn="0" w:lastRowFirstColumn="0" w:lastRowLastColumn="0"/>
            <w:tcW w:w="704" w:type="dxa"/>
            <w:vMerge/>
            <w:hideMark/>
          </w:tcPr>
          <w:p w14:paraId="4B93C853" w14:textId="77777777" w:rsidR="00425C21" w:rsidRPr="00425C21" w:rsidRDefault="00425C21" w:rsidP="00425C21">
            <w:pPr>
              <w:rPr>
                <w:b w:val="0"/>
                <w:sz w:val="18"/>
                <w:szCs w:val="18"/>
              </w:rPr>
            </w:pPr>
          </w:p>
        </w:tc>
        <w:tc>
          <w:tcPr>
            <w:tcW w:w="2552" w:type="dxa"/>
            <w:hideMark/>
          </w:tcPr>
          <w:p w14:paraId="7F78FA74"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预付款</w:t>
            </w:r>
            <w:r w:rsidRPr="00425C21">
              <w:rPr>
                <w:bCs/>
                <w:sz w:val="18"/>
                <w:szCs w:val="18"/>
              </w:rPr>
              <w:t>/</w:t>
            </w:r>
            <w:r w:rsidRPr="00425C21">
              <w:rPr>
                <w:rFonts w:hint="eastAsia"/>
                <w:bCs/>
                <w:sz w:val="18"/>
                <w:szCs w:val="18"/>
              </w:rPr>
              <w:t>净资产</w:t>
            </w:r>
          </w:p>
        </w:tc>
        <w:tc>
          <w:tcPr>
            <w:tcW w:w="891" w:type="dxa"/>
            <w:hideMark/>
          </w:tcPr>
          <w:p w14:paraId="5F2D4054"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6609D105"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p>
        </w:tc>
        <w:tc>
          <w:tcPr>
            <w:tcW w:w="2410" w:type="dxa"/>
            <w:hideMark/>
          </w:tcPr>
          <w:p w14:paraId="21A4AC59"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长期资产适合率</w:t>
            </w:r>
          </w:p>
        </w:tc>
        <w:tc>
          <w:tcPr>
            <w:tcW w:w="1071" w:type="dxa"/>
            <w:hideMark/>
          </w:tcPr>
          <w:p w14:paraId="45748BA7"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r>
      <w:tr w:rsidR="00425C21" w:rsidRPr="00425C21" w14:paraId="6F7E97D6" w14:textId="77777777" w:rsidTr="00D0712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704" w:type="dxa"/>
            <w:vMerge/>
            <w:hideMark/>
          </w:tcPr>
          <w:p w14:paraId="5F00B2DF" w14:textId="77777777" w:rsidR="00425C21" w:rsidRPr="00425C21" w:rsidRDefault="00425C21" w:rsidP="00425C21">
            <w:pPr>
              <w:rPr>
                <w:b w:val="0"/>
                <w:sz w:val="18"/>
                <w:szCs w:val="18"/>
              </w:rPr>
            </w:pPr>
          </w:p>
        </w:tc>
        <w:tc>
          <w:tcPr>
            <w:tcW w:w="2552" w:type="dxa"/>
            <w:hideMark/>
          </w:tcPr>
          <w:p w14:paraId="38DB0076"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应收账款</w:t>
            </w:r>
            <w:r w:rsidRPr="00425C21">
              <w:rPr>
                <w:bCs/>
                <w:sz w:val="18"/>
                <w:szCs w:val="18"/>
              </w:rPr>
              <w:t>/</w:t>
            </w:r>
            <w:r w:rsidRPr="00425C21">
              <w:rPr>
                <w:rFonts w:hint="eastAsia"/>
                <w:bCs/>
                <w:sz w:val="18"/>
                <w:szCs w:val="18"/>
              </w:rPr>
              <w:t>净资产</w:t>
            </w:r>
          </w:p>
        </w:tc>
        <w:tc>
          <w:tcPr>
            <w:tcW w:w="891" w:type="dxa"/>
            <w:hideMark/>
          </w:tcPr>
          <w:p w14:paraId="44AD747A"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4D5A3C58"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2410" w:type="dxa"/>
            <w:hideMark/>
          </w:tcPr>
          <w:p w14:paraId="19C9D583"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权益乘数</w:t>
            </w:r>
          </w:p>
        </w:tc>
        <w:tc>
          <w:tcPr>
            <w:tcW w:w="1071" w:type="dxa"/>
            <w:hideMark/>
          </w:tcPr>
          <w:p w14:paraId="6F10B863"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r>
      <w:tr w:rsidR="00425C21" w:rsidRPr="00425C21" w14:paraId="72CF73E8" w14:textId="77777777" w:rsidTr="007E699D">
        <w:trPr>
          <w:trHeight w:val="251"/>
        </w:trPr>
        <w:tc>
          <w:tcPr>
            <w:cnfStyle w:val="001000000000" w:firstRow="0" w:lastRow="0" w:firstColumn="1" w:lastColumn="0" w:oddVBand="0" w:evenVBand="0" w:oddHBand="0" w:evenHBand="0" w:firstRowFirstColumn="0" w:firstRowLastColumn="0" w:lastRowFirstColumn="0" w:lastRowLastColumn="0"/>
            <w:tcW w:w="704" w:type="dxa"/>
            <w:vMerge/>
            <w:hideMark/>
          </w:tcPr>
          <w:p w14:paraId="6693DFE8" w14:textId="77777777" w:rsidR="00425C21" w:rsidRPr="00425C21" w:rsidRDefault="00425C21" w:rsidP="00425C21">
            <w:pPr>
              <w:rPr>
                <w:b w:val="0"/>
                <w:sz w:val="18"/>
                <w:szCs w:val="18"/>
              </w:rPr>
            </w:pPr>
          </w:p>
        </w:tc>
        <w:tc>
          <w:tcPr>
            <w:tcW w:w="2552" w:type="dxa"/>
            <w:hideMark/>
          </w:tcPr>
          <w:p w14:paraId="5201A82A"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存货</w:t>
            </w:r>
            <w:r w:rsidRPr="00425C21">
              <w:rPr>
                <w:bCs/>
                <w:sz w:val="18"/>
                <w:szCs w:val="18"/>
              </w:rPr>
              <w:t>/</w:t>
            </w:r>
            <w:r w:rsidRPr="00425C21">
              <w:rPr>
                <w:rFonts w:hint="eastAsia"/>
                <w:bCs/>
                <w:sz w:val="18"/>
                <w:szCs w:val="18"/>
              </w:rPr>
              <w:t>净资产</w:t>
            </w:r>
          </w:p>
        </w:tc>
        <w:tc>
          <w:tcPr>
            <w:tcW w:w="891" w:type="dxa"/>
            <w:hideMark/>
          </w:tcPr>
          <w:p w14:paraId="249D27C7"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3C0BD2F0"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p>
        </w:tc>
        <w:tc>
          <w:tcPr>
            <w:tcW w:w="2410" w:type="dxa"/>
            <w:hideMark/>
          </w:tcPr>
          <w:p w14:paraId="2CA80C44"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资本固定化率</w:t>
            </w:r>
          </w:p>
        </w:tc>
        <w:tc>
          <w:tcPr>
            <w:tcW w:w="1071" w:type="dxa"/>
            <w:hideMark/>
          </w:tcPr>
          <w:p w14:paraId="45EB66B1"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r>
      <w:tr w:rsidR="00425C21" w:rsidRPr="00425C21" w14:paraId="7A0E9857" w14:textId="77777777" w:rsidTr="00D07122">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704" w:type="dxa"/>
            <w:vMerge/>
            <w:hideMark/>
          </w:tcPr>
          <w:p w14:paraId="1B9E82CB" w14:textId="77777777" w:rsidR="00425C21" w:rsidRPr="00425C21" w:rsidRDefault="00425C21" w:rsidP="00425C21">
            <w:pPr>
              <w:rPr>
                <w:b w:val="0"/>
                <w:sz w:val="18"/>
                <w:szCs w:val="18"/>
              </w:rPr>
            </w:pPr>
          </w:p>
        </w:tc>
        <w:tc>
          <w:tcPr>
            <w:tcW w:w="2552" w:type="dxa"/>
            <w:hideMark/>
          </w:tcPr>
          <w:p w14:paraId="2B0C74CC"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速动比率</w:t>
            </w:r>
          </w:p>
        </w:tc>
        <w:tc>
          <w:tcPr>
            <w:tcW w:w="891" w:type="dxa"/>
            <w:hideMark/>
          </w:tcPr>
          <w:p w14:paraId="17E981CA"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7424E764"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2410" w:type="dxa"/>
            <w:hideMark/>
          </w:tcPr>
          <w:p w14:paraId="46CDCC55"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产权比率</w:t>
            </w:r>
          </w:p>
        </w:tc>
        <w:tc>
          <w:tcPr>
            <w:tcW w:w="1071" w:type="dxa"/>
            <w:hideMark/>
          </w:tcPr>
          <w:p w14:paraId="6024AD06"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r>
      <w:tr w:rsidR="00425C21" w:rsidRPr="00425C21" w14:paraId="52BA3428" w14:textId="77777777" w:rsidTr="00D07122">
        <w:trPr>
          <w:trHeight w:val="144"/>
        </w:trPr>
        <w:tc>
          <w:tcPr>
            <w:cnfStyle w:val="001000000000" w:firstRow="0" w:lastRow="0" w:firstColumn="1" w:lastColumn="0" w:oddVBand="0" w:evenVBand="0" w:oddHBand="0" w:evenHBand="0" w:firstRowFirstColumn="0" w:firstRowLastColumn="0" w:lastRowFirstColumn="0" w:lastRowLastColumn="0"/>
            <w:tcW w:w="704" w:type="dxa"/>
            <w:vMerge/>
            <w:hideMark/>
          </w:tcPr>
          <w:p w14:paraId="1CF747A8" w14:textId="77777777" w:rsidR="00425C21" w:rsidRPr="00425C21" w:rsidRDefault="00425C21" w:rsidP="00425C21">
            <w:pPr>
              <w:rPr>
                <w:b w:val="0"/>
                <w:sz w:val="18"/>
                <w:szCs w:val="18"/>
              </w:rPr>
            </w:pPr>
          </w:p>
        </w:tc>
        <w:tc>
          <w:tcPr>
            <w:tcW w:w="2552" w:type="dxa"/>
            <w:hideMark/>
          </w:tcPr>
          <w:p w14:paraId="5584A9DC"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经营性现金流</w:t>
            </w:r>
          </w:p>
        </w:tc>
        <w:tc>
          <w:tcPr>
            <w:tcW w:w="891" w:type="dxa"/>
            <w:hideMark/>
          </w:tcPr>
          <w:p w14:paraId="5D752EBE"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738F1659"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p>
        </w:tc>
        <w:tc>
          <w:tcPr>
            <w:tcW w:w="2410" w:type="dxa"/>
            <w:hideMark/>
          </w:tcPr>
          <w:p w14:paraId="535940AD"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有形净值债务率</w:t>
            </w:r>
          </w:p>
        </w:tc>
        <w:tc>
          <w:tcPr>
            <w:tcW w:w="1071" w:type="dxa"/>
            <w:hideMark/>
          </w:tcPr>
          <w:p w14:paraId="22131FDD"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r>
      <w:tr w:rsidR="00425C21" w:rsidRPr="00425C21" w14:paraId="7856CF46" w14:textId="77777777" w:rsidTr="00D07122">
        <w:trPr>
          <w:cnfStyle w:val="000000100000" w:firstRow="0" w:lastRow="0" w:firstColumn="0" w:lastColumn="0" w:oddVBand="0" w:evenVBand="0" w:oddHBand="1" w:evenHBand="0" w:firstRowFirstColumn="0" w:firstRowLastColumn="0" w:lastRowFirstColumn="0" w:lastRowLastColumn="0"/>
          <w:trHeight w:val="92"/>
        </w:trPr>
        <w:tc>
          <w:tcPr>
            <w:cnfStyle w:val="001000000000" w:firstRow="0" w:lastRow="0" w:firstColumn="1" w:lastColumn="0" w:oddVBand="0" w:evenVBand="0" w:oddHBand="0" w:evenHBand="0" w:firstRowFirstColumn="0" w:firstRowLastColumn="0" w:lastRowFirstColumn="0" w:lastRowLastColumn="0"/>
            <w:tcW w:w="704" w:type="dxa"/>
            <w:vMerge/>
            <w:hideMark/>
          </w:tcPr>
          <w:p w14:paraId="4C6FB853" w14:textId="77777777" w:rsidR="00425C21" w:rsidRPr="00425C21" w:rsidRDefault="00425C21" w:rsidP="00425C21">
            <w:pPr>
              <w:rPr>
                <w:b w:val="0"/>
                <w:sz w:val="18"/>
                <w:szCs w:val="18"/>
              </w:rPr>
            </w:pPr>
          </w:p>
        </w:tc>
        <w:tc>
          <w:tcPr>
            <w:tcW w:w="2552" w:type="dxa"/>
            <w:hideMark/>
          </w:tcPr>
          <w:p w14:paraId="74FF212A"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资产负债率</w:t>
            </w:r>
          </w:p>
        </w:tc>
        <w:tc>
          <w:tcPr>
            <w:tcW w:w="891" w:type="dxa"/>
            <w:hideMark/>
          </w:tcPr>
          <w:p w14:paraId="7AA8405D"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23BA3695"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2410" w:type="dxa"/>
            <w:hideMark/>
          </w:tcPr>
          <w:p w14:paraId="39CCC347"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资本项目维持率</w:t>
            </w:r>
          </w:p>
        </w:tc>
        <w:tc>
          <w:tcPr>
            <w:tcW w:w="1071" w:type="dxa"/>
            <w:hideMark/>
          </w:tcPr>
          <w:p w14:paraId="7F6C49C4"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r>
      <w:tr w:rsidR="00425C21" w:rsidRPr="00425C21" w14:paraId="7BEB6FD9" w14:textId="77777777" w:rsidTr="00D07122">
        <w:trPr>
          <w:trHeight w:val="70"/>
        </w:trPr>
        <w:tc>
          <w:tcPr>
            <w:cnfStyle w:val="001000000000" w:firstRow="0" w:lastRow="0" w:firstColumn="1" w:lastColumn="0" w:oddVBand="0" w:evenVBand="0" w:oddHBand="0" w:evenHBand="0" w:firstRowFirstColumn="0" w:firstRowLastColumn="0" w:lastRowFirstColumn="0" w:lastRowLastColumn="0"/>
            <w:tcW w:w="704" w:type="dxa"/>
            <w:vMerge/>
            <w:hideMark/>
          </w:tcPr>
          <w:p w14:paraId="355AA000" w14:textId="77777777" w:rsidR="00425C21" w:rsidRPr="00425C21" w:rsidRDefault="00425C21" w:rsidP="00425C21">
            <w:pPr>
              <w:rPr>
                <w:b w:val="0"/>
                <w:sz w:val="18"/>
                <w:szCs w:val="18"/>
              </w:rPr>
            </w:pPr>
          </w:p>
        </w:tc>
        <w:tc>
          <w:tcPr>
            <w:tcW w:w="2552" w:type="dxa"/>
            <w:hideMark/>
          </w:tcPr>
          <w:p w14:paraId="70B8E54E"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现金比率</w:t>
            </w:r>
          </w:p>
        </w:tc>
        <w:tc>
          <w:tcPr>
            <w:tcW w:w="891" w:type="dxa"/>
            <w:hideMark/>
          </w:tcPr>
          <w:p w14:paraId="0041E238"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7A901BA3"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p>
        </w:tc>
        <w:tc>
          <w:tcPr>
            <w:tcW w:w="2410" w:type="dxa"/>
            <w:hideMark/>
          </w:tcPr>
          <w:p w14:paraId="05813D3F"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应收账款</w:t>
            </w:r>
            <w:r w:rsidRPr="00425C21">
              <w:rPr>
                <w:bCs/>
                <w:sz w:val="18"/>
                <w:szCs w:val="18"/>
              </w:rPr>
              <w:t>/</w:t>
            </w:r>
            <w:r w:rsidRPr="00425C21">
              <w:rPr>
                <w:rFonts w:hint="eastAsia"/>
                <w:bCs/>
                <w:sz w:val="18"/>
                <w:szCs w:val="18"/>
              </w:rPr>
              <w:t>流动资产</w:t>
            </w:r>
          </w:p>
        </w:tc>
        <w:tc>
          <w:tcPr>
            <w:tcW w:w="1071" w:type="dxa"/>
            <w:hideMark/>
          </w:tcPr>
          <w:p w14:paraId="4A175382"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r>
      <w:tr w:rsidR="00425C21" w:rsidRPr="00425C21" w14:paraId="6E75C23D" w14:textId="77777777" w:rsidTr="00D07122">
        <w:trPr>
          <w:cnfStyle w:val="000000100000" w:firstRow="0" w:lastRow="0" w:firstColumn="0" w:lastColumn="0" w:oddVBand="0" w:evenVBand="0" w:oddHBand="1" w:evenHBand="0" w:firstRowFirstColumn="0" w:firstRowLastColumn="0" w:lastRowFirstColumn="0" w:lastRowLastColumn="0"/>
          <w:trHeight w:val="157"/>
        </w:trPr>
        <w:tc>
          <w:tcPr>
            <w:cnfStyle w:val="001000000000" w:firstRow="0" w:lastRow="0" w:firstColumn="1" w:lastColumn="0" w:oddVBand="0" w:evenVBand="0" w:oddHBand="0" w:evenHBand="0" w:firstRowFirstColumn="0" w:firstRowLastColumn="0" w:lastRowFirstColumn="0" w:lastRowLastColumn="0"/>
            <w:tcW w:w="704" w:type="dxa"/>
            <w:vMerge/>
            <w:hideMark/>
          </w:tcPr>
          <w:p w14:paraId="122EDEEE" w14:textId="77777777" w:rsidR="00425C21" w:rsidRPr="00425C21" w:rsidRDefault="00425C21" w:rsidP="00425C21">
            <w:pPr>
              <w:rPr>
                <w:b w:val="0"/>
                <w:sz w:val="18"/>
                <w:szCs w:val="18"/>
              </w:rPr>
            </w:pPr>
          </w:p>
        </w:tc>
        <w:tc>
          <w:tcPr>
            <w:tcW w:w="2552" w:type="dxa"/>
            <w:hideMark/>
          </w:tcPr>
          <w:p w14:paraId="2B2B171F"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ROA</w:t>
            </w:r>
          </w:p>
        </w:tc>
        <w:tc>
          <w:tcPr>
            <w:tcW w:w="891" w:type="dxa"/>
            <w:hideMark/>
          </w:tcPr>
          <w:p w14:paraId="2F22BEC1"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62FCB852"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2410" w:type="dxa"/>
            <w:hideMark/>
          </w:tcPr>
          <w:p w14:paraId="14380333"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流动负债</w:t>
            </w:r>
            <w:r w:rsidRPr="00425C21">
              <w:rPr>
                <w:bCs/>
                <w:sz w:val="18"/>
                <w:szCs w:val="18"/>
              </w:rPr>
              <w:t>/</w:t>
            </w:r>
            <w:r w:rsidRPr="00425C21">
              <w:rPr>
                <w:rFonts w:hint="eastAsia"/>
                <w:bCs/>
                <w:sz w:val="18"/>
                <w:szCs w:val="18"/>
              </w:rPr>
              <w:t>负债合计</w:t>
            </w:r>
          </w:p>
        </w:tc>
        <w:tc>
          <w:tcPr>
            <w:tcW w:w="1071" w:type="dxa"/>
            <w:hideMark/>
          </w:tcPr>
          <w:p w14:paraId="43DF7419"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r>
      <w:tr w:rsidR="00425C21" w:rsidRPr="00425C21" w14:paraId="1AA4B938" w14:textId="77777777" w:rsidTr="00D07122">
        <w:trPr>
          <w:trHeight w:val="275"/>
        </w:trPr>
        <w:tc>
          <w:tcPr>
            <w:cnfStyle w:val="001000000000" w:firstRow="0" w:lastRow="0" w:firstColumn="1" w:lastColumn="0" w:oddVBand="0" w:evenVBand="0" w:oddHBand="0" w:evenHBand="0" w:firstRowFirstColumn="0" w:firstRowLastColumn="0" w:lastRowFirstColumn="0" w:lastRowLastColumn="0"/>
            <w:tcW w:w="704" w:type="dxa"/>
            <w:vMerge/>
            <w:hideMark/>
          </w:tcPr>
          <w:p w14:paraId="36A9923A" w14:textId="77777777" w:rsidR="00425C21" w:rsidRPr="00425C21" w:rsidRDefault="00425C21" w:rsidP="00425C21">
            <w:pPr>
              <w:rPr>
                <w:b w:val="0"/>
                <w:sz w:val="18"/>
                <w:szCs w:val="18"/>
              </w:rPr>
            </w:pPr>
          </w:p>
        </w:tc>
        <w:tc>
          <w:tcPr>
            <w:tcW w:w="2552" w:type="dxa"/>
            <w:hideMark/>
          </w:tcPr>
          <w:p w14:paraId="225B7C7C"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流动比率</w:t>
            </w:r>
          </w:p>
        </w:tc>
        <w:tc>
          <w:tcPr>
            <w:tcW w:w="891" w:type="dxa"/>
            <w:hideMark/>
          </w:tcPr>
          <w:p w14:paraId="2AC36A7A"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25D8A476"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p>
        </w:tc>
        <w:tc>
          <w:tcPr>
            <w:tcW w:w="2410" w:type="dxa"/>
            <w:hideMark/>
          </w:tcPr>
          <w:p w14:paraId="032A0A0E"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产能利用率</w:t>
            </w:r>
          </w:p>
        </w:tc>
        <w:tc>
          <w:tcPr>
            <w:tcW w:w="1071" w:type="dxa"/>
            <w:hideMark/>
          </w:tcPr>
          <w:p w14:paraId="7ED05DA0"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r>
      <w:tr w:rsidR="00425C21" w:rsidRPr="00425C21" w14:paraId="7F6E1E3F" w14:textId="77777777" w:rsidTr="00D07122">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704" w:type="dxa"/>
            <w:vMerge/>
            <w:hideMark/>
          </w:tcPr>
          <w:p w14:paraId="3C6247BA" w14:textId="77777777" w:rsidR="00425C21" w:rsidRPr="00425C21" w:rsidRDefault="00425C21" w:rsidP="00425C21">
            <w:pPr>
              <w:rPr>
                <w:b w:val="0"/>
                <w:sz w:val="18"/>
                <w:szCs w:val="18"/>
              </w:rPr>
            </w:pPr>
          </w:p>
        </w:tc>
        <w:tc>
          <w:tcPr>
            <w:tcW w:w="2552" w:type="dxa"/>
            <w:hideMark/>
          </w:tcPr>
          <w:p w14:paraId="21666EC2"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应收账款周转率</w:t>
            </w:r>
          </w:p>
        </w:tc>
        <w:tc>
          <w:tcPr>
            <w:tcW w:w="891" w:type="dxa"/>
            <w:hideMark/>
          </w:tcPr>
          <w:p w14:paraId="71B3C730"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18ED7DEB"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2410" w:type="dxa"/>
            <w:hideMark/>
          </w:tcPr>
          <w:p w14:paraId="6A044F0D"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利息保障倍数</w:t>
            </w:r>
          </w:p>
        </w:tc>
        <w:tc>
          <w:tcPr>
            <w:tcW w:w="1071" w:type="dxa"/>
            <w:hideMark/>
          </w:tcPr>
          <w:p w14:paraId="425985C8"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r>
      <w:tr w:rsidR="00425C21" w:rsidRPr="00425C21" w14:paraId="1994FBA5" w14:textId="77777777" w:rsidTr="00D07122">
        <w:trPr>
          <w:trHeight w:val="185"/>
        </w:trPr>
        <w:tc>
          <w:tcPr>
            <w:cnfStyle w:val="001000000000" w:firstRow="0" w:lastRow="0" w:firstColumn="1" w:lastColumn="0" w:oddVBand="0" w:evenVBand="0" w:oddHBand="0" w:evenHBand="0" w:firstRowFirstColumn="0" w:firstRowLastColumn="0" w:lastRowFirstColumn="0" w:lastRowLastColumn="0"/>
            <w:tcW w:w="704" w:type="dxa"/>
            <w:vMerge/>
            <w:hideMark/>
          </w:tcPr>
          <w:p w14:paraId="3E8B59DD" w14:textId="77777777" w:rsidR="00425C21" w:rsidRPr="00425C21" w:rsidRDefault="00425C21" w:rsidP="00425C21">
            <w:pPr>
              <w:rPr>
                <w:b w:val="0"/>
                <w:sz w:val="18"/>
                <w:szCs w:val="18"/>
              </w:rPr>
            </w:pPr>
          </w:p>
        </w:tc>
        <w:tc>
          <w:tcPr>
            <w:tcW w:w="2552" w:type="dxa"/>
            <w:hideMark/>
          </w:tcPr>
          <w:p w14:paraId="03033A3F"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存货周转率</w:t>
            </w:r>
          </w:p>
        </w:tc>
        <w:tc>
          <w:tcPr>
            <w:tcW w:w="891" w:type="dxa"/>
            <w:hideMark/>
          </w:tcPr>
          <w:p w14:paraId="2DDE36E3"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40EC7E8E"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p>
        </w:tc>
        <w:tc>
          <w:tcPr>
            <w:tcW w:w="2410" w:type="dxa"/>
            <w:hideMark/>
          </w:tcPr>
          <w:p w14:paraId="4BBFE121"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质押资产</w:t>
            </w:r>
            <w:r w:rsidRPr="00425C21">
              <w:rPr>
                <w:bCs/>
                <w:sz w:val="18"/>
                <w:szCs w:val="18"/>
              </w:rPr>
              <w:t>/</w:t>
            </w:r>
            <w:r w:rsidRPr="00425C21">
              <w:rPr>
                <w:rFonts w:hint="eastAsia"/>
                <w:bCs/>
                <w:sz w:val="18"/>
                <w:szCs w:val="18"/>
              </w:rPr>
              <w:t>总资产</w:t>
            </w:r>
          </w:p>
        </w:tc>
        <w:tc>
          <w:tcPr>
            <w:tcW w:w="1071" w:type="dxa"/>
            <w:hideMark/>
          </w:tcPr>
          <w:p w14:paraId="1B2C9D23"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r>
      <w:tr w:rsidR="00425C21" w:rsidRPr="00425C21" w14:paraId="208AF4F7" w14:textId="77777777" w:rsidTr="007E699D">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704" w:type="dxa"/>
            <w:vMerge/>
            <w:hideMark/>
          </w:tcPr>
          <w:p w14:paraId="038697B3" w14:textId="77777777" w:rsidR="00425C21" w:rsidRPr="00425C21" w:rsidRDefault="00425C21" w:rsidP="00425C21">
            <w:pPr>
              <w:rPr>
                <w:b w:val="0"/>
                <w:sz w:val="18"/>
                <w:szCs w:val="18"/>
              </w:rPr>
            </w:pPr>
          </w:p>
        </w:tc>
        <w:tc>
          <w:tcPr>
            <w:tcW w:w="2552" w:type="dxa"/>
            <w:hideMark/>
          </w:tcPr>
          <w:p w14:paraId="5D766EB0"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受限资产</w:t>
            </w:r>
            <w:r w:rsidRPr="00425C21">
              <w:rPr>
                <w:bCs/>
                <w:sz w:val="18"/>
                <w:szCs w:val="18"/>
              </w:rPr>
              <w:t>/</w:t>
            </w:r>
            <w:r w:rsidRPr="00425C21">
              <w:rPr>
                <w:rFonts w:hint="eastAsia"/>
                <w:bCs/>
                <w:sz w:val="18"/>
                <w:szCs w:val="18"/>
              </w:rPr>
              <w:t>总资产</w:t>
            </w:r>
          </w:p>
        </w:tc>
        <w:tc>
          <w:tcPr>
            <w:tcW w:w="891" w:type="dxa"/>
            <w:hideMark/>
          </w:tcPr>
          <w:p w14:paraId="23814CC7"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326B24EB"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2410" w:type="dxa"/>
            <w:hideMark/>
          </w:tcPr>
          <w:p w14:paraId="53740ECE"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1071" w:type="dxa"/>
            <w:hideMark/>
          </w:tcPr>
          <w:p w14:paraId="2668E0F6"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r>
      <w:tr w:rsidR="00425C21" w:rsidRPr="00425C21" w14:paraId="0A06BDE6" w14:textId="77777777" w:rsidTr="00D07122">
        <w:trPr>
          <w:trHeight w:val="70"/>
        </w:trPr>
        <w:tc>
          <w:tcPr>
            <w:cnfStyle w:val="001000000000" w:firstRow="0" w:lastRow="0" w:firstColumn="1" w:lastColumn="0" w:oddVBand="0" w:evenVBand="0" w:oddHBand="0" w:evenHBand="0" w:firstRowFirstColumn="0" w:firstRowLastColumn="0" w:lastRowFirstColumn="0" w:lastRowLastColumn="0"/>
            <w:tcW w:w="704" w:type="dxa"/>
            <w:vMerge/>
            <w:hideMark/>
          </w:tcPr>
          <w:p w14:paraId="0DE47908" w14:textId="77777777" w:rsidR="00425C21" w:rsidRPr="00425C21" w:rsidRDefault="00425C21" w:rsidP="00425C21">
            <w:pPr>
              <w:rPr>
                <w:b w:val="0"/>
                <w:sz w:val="18"/>
                <w:szCs w:val="18"/>
              </w:rPr>
            </w:pPr>
          </w:p>
        </w:tc>
        <w:tc>
          <w:tcPr>
            <w:tcW w:w="2552" w:type="dxa"/>
            <w:hideMark/>
          </w:tcPr>
          <w:p w14:paraId="1103DE75"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债务增速</w:t>
            </w:r>
          </w:p>
        </w:tc>
        <w:tc>
          <w:tcPr>
            <w:tcW w:w="891" w:type="dxa"/>
            <w:hideMark/>
          </w:tcPr>
          <w:p w14:paraId="5C79EAF8"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4C381C56"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p>
        </w:tc>
        <w:tc>
          <w:tcPr>
            <w:tcW w:w="2410" w:type="dxa"/>
            <w:hideMark/>
          </w:tcPr>
          <w:p w14:paraId="1FA3ECD4"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p>
        </w:tc>
        <w:tc>
          <w:tcPr>
            <w:tcW w:w="1071" w:type="dxa"/>
            <w:hideMark/>
          </w:tcPr>
          <w:p w14:paraId="6EC155D5"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p>
        </w:tc>
      </w:tr>
      <w:tr w:rsidR="00425C21" w:rsidRPr="00425C21" w14:paraId="70354BDA" w14:textId="77777777" w:rsidTr="00D0712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04" w:type="dxa"/>
            <w:vMerge/>
            <w:hideMark/>
          </w:tcPr>
          <w:p w14:paraId="3FAFDB39" w14:textId="77777777" w:rsidR="00425C21" w:rsidRPr="00425C21" w:rsidRDefault="00425C21" w:rsidP="00425C21">
            <w:pPr>
              <w:rPr>
                <w:b w:val="0"/>
                <w:sz w:val="18"/>
                <w:szCs w:val="18"/>
              </w:rPr>
            </w:pPr>
          </w:p>
        </w:tc>
        <w:tc>
          <w:tcPr>
            <w:tcW w:w="2552" w:type="dxa"/>
            <w:hideMark/>
          </w:tcPr>
          <w:p w14:paraId="5879FC29"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银行贷款</w:t>
            </w:r>
            <w:r w:rsidRPr="00425C21">
              <w:rPr>
                <w:bCs/>
                <w:sz w:val="18"/>
                <w:szCs w:val="18"/>
              </w:rPr>
              <w:t>/</w:t>
            </w:r>
            <w:r w:rsidRPr="00425C21">
              <w:rPr>
                <w:rFonts w:hint="eastAsia"/>
                <w:bCs/>
                <w:sz w:val="18"/>
                <w:szCs w:val="18"/>
              </w:rPr>
              <w:t>总债务</w:t>
            </w:r>
          </w:p>
        </w:tc>
        <w:tc>
          <w:tcPr>
            <w:tcW w:w="891" w:type="dxa"/>
            <w:hideMark/>
          </w:tcPr>
          <w:p w14:paraId="5ACBA4A8"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5178B339"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2410" w:type="dxa"/>
            <w:hideMark/>
          </w:tcPr>
          <w:p w14:paraId="1E8064A8"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1071" w:type="dxa"/>
            <w:hideMark/>
          </w:tcPr>
          <w:p w14:paraId="3EA2376E"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r>
      <w:tr w:rsidR="00425C21" w:rsidRPr="00425C21" w14:paraId="48311BB8" w14:textId="77777777" w:rsidTr="00D07122">
        <w:trPr>
          <w:trHeight w:val="163"/>
        </w:trPr>
        <w:tc>
          <w:tcPr>
            <w:cnfStyle w:val="001000000000" w:firstRow="0" w:lastRow="0" w:firstColumn="1" w:lastColumn="0" w:oddVBand="0" w:evenVBand="0" w:oddHBand="0" w:evenHBand="0" w:firstRowFirstColumn="0" w:firstRowLastColumn="0" w:lastRowFirstColumn="0" w:lastRowLastColumn="0"/>
            <w:tcW w:w="704" w:type="dxa"/>
            <w:vMerge w:val="restart"/>
            <w:hideMark/>
          </w:tcPr>
          <w:p w14:paraId="47ABE2AE" w14:textId="77777777" w:rsidR="00425C21" w:rsidRPr="00D07122" w:rsidRDefault="00425C21" w:rsidP="00425C21">
            <w:pPr>
              <w:rPr>
                <w:szCs w:val="21"/>
              </w:rPr>
            </w:pPr>
            <w:r w:rsidRPr="00D07122">
              <w:rPr>
                <w:rFonts w:hint="eastAsia"/>
                <w:szCs w:val="21"/>
              </w:rPr>
              <w:t>企</w:t>
            </w:r>
          </w:p>
          <w:p w14:paraId="28240A0D" w14:textId="77777777" w:rsidR="00425C21" w:rsidRPr="00D07122" w:rsidRDefault="00425C21" w:rsidP="00425C21">
            <w:pPr>
              <w:rPr>
                <w:szCs w:val="21"/>
              </w:rPr>
            </w:pPr>
            <w:r w:rsidRPr="00D07122">
              <w:rPr>
                <w:rFonts w:hint="eastAsia"/>
                <w:szCs w:val="21"/>
              </w:rPr>
              <w:t>业</w:t>
            </w:r>
          </w:p>
          <w:p w14:paraId="09A24A3A" w14:textId="77777777" w:rsidR="00425C21" w:rsidRPr="00D07122" w:rsidRDefault="00425C21" w:rsidP="00425C21">
            <w:pPr>
              <w:rPr>
                <w:szCs w:val="21"/>
              </w:rPr>
            </w:pPr>
            <w:r w:rsidRPr="00D07122">
              <w:rPr>
                <w:rFonts w:hint="eastAsia"/>
                <w:szCs w:val="21"/>
              </w:rPr>
              <w:t>层</w:t>
            </w:r>
          </w:p>
          <w:p w14:paraId="32063AB5" w14:textId="77777777" w:rsidR="00425C21" w:rsidRPr="00D07122" w:rsidRDefault="00425C21" w:rsidP="00425C21">
            <w:pPr>
              <w:rPr>
                <w:szCs w:val="21"/>
              </w:rPr>
            </w:pPr>
            <w:r w:rsidRPr="00D07122">
              <w:rPr>
                <w:rFonts w:hint="eastAsia"/>
                <w:szCs w:val="21"/>
              </w:rPr>
              <w:t>面</w:t>
            </w:r>
          </w:p>
          <w:p w14:paraId="34070EF7" w14:textId="77777777" w:rsidR="00425C21" w:rsidRPr="00D07122" w:rsidRDefault="00425C21" w:rsidP="00425C21">
            <w:pPr>
              <w:rPr>
                <w:szCs w:val="21"/>
              </w:rPr>
            </w:pPr>
            <w:r w:rsidRPr="00D07122">
              <w:rPr>
                <w:szCs w:val="21"/>
              </w:rPr>
              <w:t>|</w:t>
            </w:r>
          </w:p>
          <w:p w14:paraId="0DD5F213" w14:textId="77777777" w:rsidR="00425C21" w:rsidRPr="00D07122" w:rsidRDefault="00425C21" w:rsidP="00425C21">
            <w:pPr>
              <w:rPr>
                <w:szCs w:val="21"/>
              </w:rPr>
            </w:pPr>
            <w:r w:rsidRPr="00D07122">
              <w:rPr>
                <w:szCs w:val="21"/>
              </w:rPr>
              <w:t>|</w:t>
            </w:r>
          </w:p>
          <w:p w14:paraId="63B47C4C" w14:textId="77777777" w:rsidR="00425C21" w:rsidRPr="00D07122" w:rsidRDefault="00425C21" w:rsidP="00425C21">
            <w:pPr>
              <w:rPr>
                <w:szCs w:val="21"/>
              </w:rPr>
            </w:pPr>
            <w:r w:rsidRPr="00D07122">
              <w:rPr>
                <w:rFonts w:hint="eastAsia"/>
                <w:szCs w:val="21"/>
              </w:rPr>
              <w:t>经</w:t>
            </w:r>
          </w:p>
          <w:p w14:paraId="1E114EB2" w14:textId="77777777" w:rsidR="00425C21" w:rsidRPr="00D07122" w:rsidRDefault="00425C21" w:rsidP="00425C21">
            <w:pPr>
              <w:rPr>
                <w:szCs w:val="21"/>
              </w:rPr>
            </w:pPr>
            <w:r w:rsidRPr="00D07122">
              <w:rPr>
                <w:rFonts w:hint="eastAsia"/>
                <w:szCs w:val="21"/>
              </w:rPr>
              <w:t>营</w:t>
            </w:r>
          </w:p>
          <w:p w14:paraId="1904C966" w14:textId="77777777" w:rsidR="00425C21" w:rsidRPr="00D07122" w:rsidRDefault="00425C21" w:rsidP="00425C21">
            <w:pPr>
              <w:rPr>
                <w:szCs w:val="21"/>
              </w:rPr>
            </w:pPr>
            <w:r w:rsidRPr="00D07122">
              <w:rPr>
                <w:rFonts w:hint="eastAsia"/>
                <w:szCs w:val="21"/>
              </w:rPr>
              <w:t>管</w:t>
            </w:r>
          </w:p>
          <w:p w14:paraId="67AF1383" w14:textId="77777777" w:rsidR="00425C21" w:rsidRPr="00D07122" w:rsidRDefault="00425C21" w:rsidP="00425C21">
            <w:pPr>
              <w:rPr>
                <w:szCs w:val="21"/>
              </w:rPr>
            </w:pPr>
            <w:r w:rsidRPr="00D07122">
              <w:rPr>
                <w:rFonts w:hint="eastAsia"/>
                <w:szCs w:val="21"/>
              </w:rPr>
              <w:t>理</w:t>
            </w:r>
          </w:p>
          <w:p w14:paraId="428C710A" w14:textId="77777777" w:rsidR="00425C21" w:rsidRPr="00D07122" w:rsidRDefault="00425C21" w:rsidP="00425C21">
            <w:pPr>
              <w:rPr>
                <w:szCs w:val="21"/>
              </w:rPr>
            </w:pPr>
            <w:r w:rsidRPr="00D07122">
              <w:rPr>
                <w:rFonts w:hint="eastAsia"/>
                <w:szCs w:val="21"/>
              </w:rPr>
              <w:t>指</w:t>
            </w:r>
          </w:p>
          <w:p w14:paraId="20D96E6B" w14:textId="77777777" w:rsidR="00425C21" w:rsidRPr="00425C21" w:rsidRDefault="00425C21" w:rsidP="00425C21">
            <w:pPr>
              <w:rPr>
                <w:b w:val="0"/>
                <w:sz w:val="18"/>
                <w:szCs w:val="18"/>
              </w:rPr>
            </w:pPr>
            <w:r w:rsidRPr="00D07122">
              <w:rPr>
                <w:rFonts w:hint="eastAsia"/>
                <w:szCs w:val="21"/>
              </w:rPr>
              <w:t>标</w:t>
            </w:r>
          </w:p>
        </w:tc>
        <w:tc>
          <w:tcPr>
            <w:tcW w:w="2552" w:type="dxa"/>
            <w:hideMark/>
          </w:tcPr>
          <w:p w14:paraId="506DB3EB"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主承销商类别（银行、证券、地方股权交易所）</w:t>
            </w:r>
          </w:p>
        </w:tc>
        <w:tc>
          <w:tcPr>
            <w:tcW w:w="891" w:type="dxa"/>
            <w:hideMark/>
          </w:tcPr>
          <w:p w14:paraId="1B9C2F4A"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catogary</w:t>
            </w:r>
          </w:p>
        </w:tc>
        <w:tc>
          <w:tcPr>
            <w:tcW w:w="668" w:type="dxa"/>
            <w:vMerge w:val="restart"/>
            <w:hideMark/>
          </w:tcPr>
          <w:p w14:paraId="51CEF975"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rFonts w:hint="eastAsia"/>
                <w:b/>
                <w:bCs/>
                <w:szCs w:val="21"/>
              </w:rPr>
              <w:t>企</w:t>
            </w:r>
          </w:p>
          <w:p w14:paraId="0C44D39A"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rFonts w:hint="eastAsia"/>
                <w:b/>
                <w:bCs/>
                <w:szCs w:val="21"/>
              </w:rPr>
              <w:t>业</w:t>
            </w:r>
          </w:p>
          <w:p w14:paraId="4776631B"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rFonts w:hint="eastAsia"/>
                <w:b/>
                <w:bCs/>
                <w:szCs w:val="21"/>
              </w:rPr>
              <w:t>层</w:t>
            </w:r>
          </w:p>
          <w:p w14:paraId="23C4EA70"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rFonts w:hint="eastAsia"/>
                <w:b/>
                <w:bCs/>
                <w:szCs w:val="21"/>
              </w:rPr>
              <w:t>面</w:t>
            </w:r>
          </w:p>
          <w:p w14:paraId="5462862E"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b/>
                <w:bCs/>
                <w:szCs w:val="21"/>
              </w:rPr>
              <w:t>|</w:t>
            </w:r>
          </w:p>
          <w:p w14:paraId="62C27517"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b/>
                <w:bCs/>
                <w:szCs w:val="21"/>
              </w:rPr>
              <w:t>|</w:t>
            </w:r>
          </w:p>
          <w:p w14:paraId="5912E026"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rFonts w:hint="eastAsia"/>
                <w:b/>
                <w:bCs/>
                <w:szCs w:val="21"/>
              </w:rPr>
              <w:t>经</w:t>
            </w:r>
          </w:p>
          <w:p w14:paraId="442E081E"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rFonts w:hint="eastAsia"/>
                <w:b/>
                <w:bCs/>
                <w:szCs w:val="21"/>
              </w:rPr>
              <w:t>营</w:t>
            </w:r>
          </w:p>
          <w:p w14:paraId="34FA3978"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rFonts w:hint="eastAsia"/>
                <w:b/>
                <w:bCs/>
                <w:szCs w:val="21"/>
              </w:rPr>
              <w:t>管</w:t>
            </w:r>
          </w:p>
          <w:p w14:paraId="7E7B90E0"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rFonts w:hint="eastAsia"/>
                <w:b/>
                <w:bCs/>
                <w:szCs w:val="21"/>
              </w:rPr>
              <w:t>理</w:t>
            </w:r>
          </w:p>
          <w:p w14:paraId="6571CADF"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rFonts w:hint="eastAsia"/>
                <w:b/>
                <w:bCs/>
                <w:szCs w:val="21"/>
              </w:rPr>
              <w:t>指</w:t>
            </w:r>
          </w:p>
          <w:p w14:paraId="5980C39F" w14:textId="77777777" w:rsidR="00425C21" w:rsidRPr="00D07122" w:rsidRDefault="00425C21" w:rsidP="00425C21">
            <w:pPr>
              <w:cnfStyle w:val="000000000000" w:firstRow="0" w:lastRow="0" w:firstColumn="0" w:lastColumn="0" w:oddVBand="0" w:evenVBand="0" w:oddHBand="0" w:evenHBand="0" w:firstRowFirstColumn="0" w:firstRowLastColumn="0" w:lastRowFirstColumn="0" w:lastRowLastColumn="0"/>
              <w:rPr>
                <w:b/>
                <w:bCs/>
                <w:szCs w:val="21"/>
              </w:rPr>
            </w:pPr>
            <w:r w:rsidRPr="00D07122">
              <w:rPr>
                <w:rFonts w:hint="eastAsia"/>
                <w:b/>
                <w:bCs/>
                <w:szCs w:val="21"/>
              </w:rPr>
              <w:t>标</w:t>
            </w:r>
          </w:p>
        </w:tc>
        <w:tc>
          <w:tcPr>
            <w:tcW w:w="2410" w:type="dxa"/>
            <w:hideMark/>
          </w:tcPr>
          <w:p w14:paraId="3BDD9935"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已发债数量</w:t>
            </w:r>
          </w:p>
        </w:tc>
        <w:tc>
          <w:tcPr>
            <w:tcW w:w="1071" w:type="dxa"/>
            <w:hideMark/>
          </w:tcPr>
          <w:p w14:paraId="3F4B560E"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r>
      <w:tr w:rsidR="00425C21" w:rsidRPr="00425C21" w14:paraId="653E2A9B" w14:textId="77777777" w:rsidTr="00D0712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04" w:type="dxa"/>
            <w:vMerge/>
            <w:hideMark/>
          </w:tcPr>
          <w:p w14:paraId="1F014A5F" w14:textId="77777777" w:rsidR="00425C21" w:rsidRPr="00425C21" w:rsidRDefault="00425C21" w:rsidP="00425C21">
            <w:pPr>
              <w:rPr>
                <w:b w:val="0"/>
                <w:sz w:val="18"/>
                <w:szCs w:val="18"/>
              </w:rPr>
            </w:pPr>
          </w:p>
        </w:tc>
        <w:tc>
          <w:tcPr>
            <w:tcW w:w="2552" w:type="dxa"/>
            <w:hideMark/>
          </w:tcPr>
          <w:p w14:paraId="0F8EE0E7"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是否存在停产整治等重大事件</w:t>
            </w:r>
          </w:p>
        </w:tc>
        <w:tc>
          <w:tcPr>
            <w:tcW w:w="891" w:type="dxa"/>
            <w:hideMark/>
          </w:tcPr>
          <w:p w14:paraId="7756AED8"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boolean</w:t>
            </w:r>
          </w:p>
        </w:tc>
        <w:tc>
          <w:tcPr>
            <w:tcW w:w="668" w:type="dxa"/>
            <w:vMerge/>
            <w:hideMark/>
          </w:tcPr>
          <w:p w14:paraId="537E85C2"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2410" w:type="dxa"/>
            <w:hideMark/>
          </w:tcPr>
          <w:p w14:paraId="37DE55E5"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最新评级</w:t>
            </w:r>
          </w:p>
        </w:tc>
        <w:tc>
          <w:tcPr>
            <w:tcW w:w="1071" w:type="dxa"/>
            <w:hideMark/>
          </w:tcPr>
          <w:p w14:paraId="6791F3AD"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catogary</w:t>
            </w:r>
          </w:p>
        </w:tc>
      </w:tr>
      <w:tr w:rsidR="00425C21" w:rsidRPr="00425C21" w14:paraId="03E3592A" w14:textId="77777777" w:rsidTr="00D07122">
        <w:trPr>
          <w:trHeight w:val="406"/>
        </w:trPr>
        <w:tc>
          <w:tcPr>
            <w:cnfStyle w:val="001000000000" w:firstRow="0" w:lastRow="0" w:firstColumn="1" w:lastColumn="0" w:oddVBand="0" w:evenVBand="0" w:oddHBand="0" w:evenHBand="0" w:firstRowFirstColumn="0" w:firstRowLastColumn="0" w:lastRowFirstColumn="0" w:lastRowLastColumn="0"/>
            <w:tcW w:w="704" w:type="dxa"/>
            <w:vMerge/>
            <w:hideMark/>
          </w:tcPr>
          <w:p w14:paraId="1CF578B1" w14:textId="77777777" w:rsidR="00425C21" w:rsidRPr="00425C21" w:rsidRDefault="00425C21" w:rsidP="00425C21">
            <w:pPr>
              <w:rPr>
                <w:b w:val="0"/>
                <w:sz w:val="18"/>
                <w:szCs w:val="18"/>
              </w:rPr>
            </w:pPr>
          </w:p>
        </w:tc>
        <w:tc>
          <w:tcPr>
            <w:tcW w:w="2552" w:type="dxa"/>
            <w:hideMark/>
          </w:tcPr>
          <w:p w14:paraId="1023E5DC"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是否存在借款逾期</w:t>
            </w:r>
          </w:p>
        </w:tc>
        <w:tc>
          <w:tcPr>
            <w:tcW w:w="891" w:type="dxa"/>
            <w:hideMark/>
          </w:tcPr>
          <w:p w14:paraId="4C35EE4E"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boolean</w:t>
            </w:r>
          </w:p>
        </w:tc>
        <w:tc>
          <w:tcPr>
            <w:tcW w:w="668" w:type="dxa"/>
            <w:vMerge/>
            <w:hideMark/>
          </w:tcPr>
          <w:p w14:paraId="4C0407D1"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p>
        </w:tc>
        <w:tc>
          <w:tcPr>
            <w:tcW w:w="2410" w:type="dxa"/>
            <w:hideMark/>
          </w:tcPr>
          <w:p w14:paraId="51ACC2D4"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最新评级下调跨度</w:t>
            </w:r>
          </w:p>
        </w:tc>
        <w:tc>
          <w:tcPr>
            <w:tcW w:w="1071" w:type="dxa"/>
            <w:hideMark/>
          </w:tcPr>
          <w:p w14:paraId="6BBB1A0D"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r>
      <w:tr w:rsidR="00425C21" w:rsidRPr="00425C21" w14:paraId="30C90B3B" w14:textId="77777777" w:rsidTr="00D07122">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704" w:type="dxa"/>
            <w:vMerge/>
            <w:hideMark/>
          </w:tcPr>
          <w:p w14:paraId="43E05E39" w14:textId="77777777" w:rsidR="00425C21" w:rsidRPr="00425C21" w:rsidRDefault="00425C21" w:rsidP="00425C21">
            <w:pPr>
              <w:rPr>
                <w:b w:val="0"/>
                <w:sz w:val="18"/>
                <w:szCs w:val="18"/>
              </w:rPr>
            </w:pPr>
          </w:p>
        </w:tc>
        <w:tc>
          <w:tcPr>
            <w:tcW w:w="2552" w:type="dxa"/>
            <w:hideMark/>
          </w:tcPr>
          <w:p w14:paraId="118B92DE"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涉诉件数</w:t>
            </w:r>
          </w:p>
        </w:tc>
        <w:tc>
          <w:tcPr>
            <w:tcW w:w="891" w:type="dxa"/>
            <w:hideMark/>
          </w:tcPr>
          <w:p w14:paraId="328E002D"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0CA99AAA"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2410" w:type="dxa"/>
            <w:hideMark/>
          </w:tcPr>
          <w:p w14:paraId="619F16D7"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控股股东是否变更</w:t>
            </w:r>
          </w:p>
        </w:tc>
        <w:tc>
          <w:tcPr>
            <w:tcW w:w="1071" w:type="dxa"/>
            <w:hideMark/>
          </w:tcPr>
          <w:p w14:paraId="2F3C20F4"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r>
      <w:tr w:rsidR="00425C21" w:rsidRPr="00425C21" w14:paraId="43C6BFBA" w14:textId="77777777" w:rsidTr="00D07122">
        <w:trPr>
          <w:trHeight w:val="476"/>
        </w:trPr>
        <w:tc>
          <w:tcPr>
            <w:cnfStyle w:val="001000000000" w:firstRow="0" w:lastRow="0" w:firstColumn="1" w:lastColumn="0" w:oddVBand="0" w:evenVBand="0" w:oddHBand="0" w:evenHBand="0" w:firstRowFirstColumn="0" w:firstRowLastColumn="0" w:lastRowFirstColumn="0" w:lastRowLastColumn="0"/>
            <w:tcW w:w="704" w:type="dxa"/>
            <w:vMerge/>
            <w:hideMark/>
          </w:tcPr>
          <w:p w14:paraId="2BC0A110" w14:textId="77777777" w:rsidR="00425C21" w:rsidRPr="00425C21" w:rsidRDefault="00425C21" w:rsidP="00425C21">
            <w:pPr>
              <w:rPr>
                <w:b w:val="0"/>
                <w:sz w:val="18"/>
                <w:szCs w:val="18"/>
              </w:rPr>
            </w:pPr>
          </w:p>
        </w:tc>
        <w:tc>
          <w:tcPr>
            <w:tcW w:w="2552" w:type="dxa"/>
            <w:hideMark/>
          </w:tcPr>
          <w:p w14:paraId="17EFB95C"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增信机构性质（民企、央企、地方国企城投、地方国企非城投）</w:t>
            </w:r>
          </w:p>
        </w:tc>
        <w:tc>
          <w:tcPr>
            <w:tcW w:w="891" w:type="dxa"/>
            <w:hideMark/>
          </w:tcPr>
          <w:p w14:paraId="62A6AA07"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catogary</w:t>
            </w:r>
          </w:p>
        </w:tc>
        <w:tc>
          <w:tcPr>
            <w:tcW w:w="668" w:type="dxa"/>
            <w:vMerge/>
            <w:hideMark/>
          </w:tcPr>
          <w:p w14:paraId="2ED5C3CF"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p>
        </w:tc>
        <w:tc>
          <w:tcPr>
            <w:tcW w:w="2410" w:type="dxa"/>
            <w:hideMark/>
          </w:tcPr>
          <w:p w14:paraId="59C599F0"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是否为上市公司</w:t>
            </w:r>
          </w:p>
        </w:tc>
        <w:tc>
          <w:tcPr>
            <w:tcW w:w="1071" w:type="dxa"/>
            <w:hideMark/>
          </w:tcPr>
          <w:p w14:paraId="0CAF7FCE"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boolean</w:t>
            </w:r>
          </w:p>
        </w:tc>
      </w:tr>
      <w:tr w:rsidR="00425C21" w:rsidRPr="00425C21" w14:paraId="77FFF17B" w14:textId="77777777" w:rsidTr="00D0712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04" w:type="dxa"/>
            <w:vMerge/>
            <w:hideMark/>
          </w:tcPr>
          <w:p w14:paraId="3AB61DC2" w14:textId="77777777" w:rsidR="00425C21" w:rsidRPr="00425C21" w:rsidRDefault="00425C21" w:rsidP="00425C21">
            <w:pPr>
              <w:rPr>
                <w:b w:val="0"/>
                <w:sz w:val="18"/>
                <w:szCs w:val="18"/>
              </w:rPr>
            </w:pPr>
          </w:p>
        </w:tc>
        <w:tc>
          <w:tcPr>
            <w:tcW w:w="2552" w:type="dxa"/>
            <w:hideMark/>
          </w:tcPr>
          <w:p w14:paraId="77A0777C"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债券利率</w:t>
            </w:r>
          </w:p>
        </w:tc>
        <w:tc>
          <w:tcPr>
            <w:tcW w:w="891" w:type="dxa"/>
            <w:hideMark/>
          </w:tcPr>
          <w:p w14:paraId="6214D258"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53D67560"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2410" w:type="dxa"/>
            <w:hideMark/>
          </w:tcPr>
          <w:p w14:paraId="6561C3EE"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是否已发生债券违约</w:t>
            </w:r>
          </w:p>
        </w:tc>
        <w:tc>
          <w:tcPr>
            <w:tcW w:w="1071" w:type="dxa"/>
            <w:hideMark/>
          </w:tcPr>
          <w:p w14:paraId="72A67C6A"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boolean</w:t>
            </w:r>
          </w:p>
        </w:tc>
      </w:tr>
      <w:tr w:rsidR="00425C21" w:rsidRPr="00425C21" w14:paraId="4F432D65" w14:textId="77777777" w:rsidTr="00D07122">
        <w:trPr>
          <w:trHeight w:val="197"/>
        </w:trPr>
        <w:tc>
          <w:tcPr>
            <w:cnfStyle w:val="001000000000" w:firstRow="0" w:lastRow="0" w:firstColumn="1" w:lastColumn="0" w:oddVBand="0" w:evenVBand="0" w:oddHBand="0" w:evenHBand="0" w:firstRowFirstColumn="0" w:firstRowLastColumn="0" w:lastRowFirstColumn="0" w:lastRowLastColumn="0"/>
            <w:tcW w:w="704" w:type="dxa"/>
            <w:vMerge/>
            <w:hideMark/>
          </w:tcPr>
          <w:p w14:paraId="30DFE901" w14:textId="77777777" w:rsidR="00425C21" w:rsidRPr="00425C21" w:rsidRDefault="00425C21" w:rsidP="00425C21">
            <w:pPr>
              <w:rPr>
                <w:b w:val="0"/>
                <w:sz w:val="18"/>
                <w:szCs w:val="18"/>
              </w:rPr>
            </w:pPr>
          </w:p>
        </w:tc>
        <w:tc>
          <w:tcPr>
            <w:tcW w:w="2552" w:type="dxa"/>
            <w:hideMark/>
          </w:tcPr>
          <w:p w14:paraId="18FAA5CE"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实际控制人是否存在负面事件</w:t>
            </w:r>
          </w:p>
        </w:tc>
        <w:tc>
          <w:tcPr>
            <w:tcW w:w="891" w:type="dxa"/>
            <w:hideMark/>
          </w:tcPr>
          <w:p w14:paraId="62B78C87"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boolean</w:t>
            </w:r>
          </w:p>
        </w:tc>
        <w:tc>
          <w:tcPr>
            <w:tcW w:w="668" w:type="dxa"/>
            <w:vMerge/>
            <w:hideMark/>
          </w:tcPr>
          <w:p w14:paraId="3696F5D4"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p>
        </w:tc>
        <w:tc>
          <w:tcPr>
            <w:tcW w:w="2410" w:type="dxa"/>
            <w:hideMark/>
          </w:tcPr>
          <w:p w14:paraId="5861973D"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控股股东企业性质</w:t>
            </w:r>
          </w:p>
        </w:tc>
        <w:tc>
          <w:tcPr>
            <w:tcW w:w="1071" w:type="dxa"/>
            <w:hideMark/>
          </w:tcPr>
          <w:p w14:paraId="32F3D51B"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catogary</w:t>
            </w:r>
          </w:p>
        </w:tc>
      </w:tr>
      <w:tr w:rsidR="00425C21" w:rsidRPr="00425C21" w14:paraId="369F8FF1" w14:textId="77777777" w:rsidTr="00D07122">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704" w:type="dxa"/>
            <w:vMerge/>
            <w:hideMark/>
          </w:tcPr>
          <w:p w14:paraId="5F316B8F" w14:textId="77777777" w:rsidR="00425C21" w:rsidRPr="00425C21" w:rsidRDefault="00425C21" w:rsidP="00425C21">
            <w:pPr>
              <w:rPr>
                <w:b w:val="0"/>
                <w:sz w:val="18"/>
                <w:szCs w:val="18"/>
              </w:rPr>
            </w:pPr>
          </w:p>
        </w:tc>
        <w:tc>
          <w:tcPr>
            <w:tcW w:w="2552" w:type="dxa"/>
            <w:hideMark/>
          </w:tcPr>
          <w:p w14:paraId="05F82E0F"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实际控制人股权占比</w:t>
            </w:r>
          </w:p>
        </w:tc>
        <w:tc>
          <w:tcPr>
            <w:tcW w:w="891" w:type="dxa"/>
            <w:hideMark/>
          </w:tcPr>
          <w:p w14:paraId="1D0BB883"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65B242DE"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2410" w:type="dxa"/>
            <w:hideMark/>
          </w:tcPr>
          <w:p w14:paraId="02BC3138"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是否存在高管职务变动</w:t>
            </w:r>
          </w:p>
        </w:tc>
        <w:tc>
          <w:tcPr>
            <w:tcW w:w="1071" w:type="dxa"/>
            <w:hideMark/>
          </w:tcPr>
          <w:p w14:paraId="08B8DA68"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boolean</w:t>
            </w:r>
          </w:p>
        </w:tc>
      </w:tr>
      <w:tr w:rsidR="00425C21" w:rsidRPr="00425C21" w14:paraId="57DB68B0" w14:textId="77777777" w:rsidTr="00D07122">
        <w:trPr>
          <w:trHeight w:val="141"/>
        </w:trPr>
        <w:tc>
          <w:tcPr>
            <w:cnfStyle w:val="001000000000" w:firstRow="0" w:lastRow="0" w:firstColumn="1" w:lastColumn="0" w:oddVBand="0" w:evenVBand="0" w:oddHBand="0" w:evenHBand="0" w:firstRowFirstColumn="0" w:firstRowLastColumn="0" w:lastRowFirstColumn="0" w:lastRowLastColumn="0"/>
            <w:tcW w:w="704" w:type="dxa"/>
            <w:vMerge/>
            <w:hideMark/>
          </w:tcPr>
          <w:p w14:paraId="2261D7F3" w14:textId="77777777" w:rsidR="00425C21" w:rsidRPr="00425C21" w:rsidRDefault="00425C21" w:rsidP="00425C21">
            <w:pPr>
              <w:rPr>
                <w:b w:val="0"/>
                <w:sz w:val="18"/>
                <w:szCs w:val="18"/>
              </w:rPr>
            </w:pPr>
          </w:p>
        </w:tc>
        <w:tc>
          <w:tcPr>
            <w:tcW w:w="2552" w:type="dxa"/>
            <w:hideMark/>
          </w:tcPr>
          <w:p w14:paraId="1EA653CE"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控股母公司财务情况</w:t>
            </w:r>
          </w:p>
        </w:tc>
        <w:tc>
          <w:tcPr>
            <w:tcW w:w="891" w:type="dxa"/>
            <w:hideMark/>
          </w:tcPr>
          <w:p w14:paraId="6DE9C719"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3C87EBF0"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p>
        </w:tc>
        <w:tc>
          <w:tcPr>
            <w:tcW w:w="2410" w:type="dxa"/>
            <w:hideMark/>
          </w:tcPr>
          <w:p w14:paraId="457338B8"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是否存在股权纠纷或旗下资产股权转让</w:t>
            </w:r>
          </w:p>
        </w:tc>
        <w:tc>
          <w:tcPr>
            <w:tcW w:w="1071" w:type="dxa"/>
            <w:hideMark/>
          </w:tcPr>
          <w:p w14:paraId="7053BF36"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boolean</w:t>
            </w:r>
          </w:p>
        </w:tc>
      </w:tr>
      <w:tr w:rsidR="00425C21" w:rsidRPr="00425C21" w14:paraId="5B1B5765" w14:textId="77777777" w:rsidTr="00D07122">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704" w:type="dxa"/>
            <w:vMerge/>
            <w:hideMark/>
          </w:tcPr>
          <w:p w14:paraId="174BFB56" w14:textId="77777777" w:rsidR="00425C21" w:rsidRPr="00425C21" w:rsidRDefault="00425C21" w:rsidP="00425C21">
            <w:pPr>
              <w:rPr>
                <w:b w:val="0"/>
                <w:sz w:val="18"/>
                <w:szCs w:val="18"/>
              </w:rPr>
            </w:pPr>
          </w:p>
        </w:tc>
        <w:tc>
          <w:tcPr>
            <w:tcW w:w="2552" w:type="dxa"/>
            <w:hideMark/>
          </w:tcPr>
          <w:p w14:paraId="58F5CC16"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担保机构涉讼情况</w:t>
            </w:r>
          </w:p>
        </w:tc>
        <w:tc>
          <w:tcPr>
            <w:tcW w:w="891" w:type="dxa"/>
            <w:hideMark/>
          </w:tcPr>
          <w:p w14:paraId="68A34A85"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5B6ECB0C"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2410" w:type="dxa"/>
            <w:hideMark/>
          </w:tcPr>
          <w:p w14:paraId="4470796E"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资产质押比例</w:t>
            </w:r>
          </w:p>
        </w:tc>
        <w:tc>
          <w:tcPr>
            <w:tcW w:w="1071" w:type="dxa"/>
            <w:hideMark/>
          </w:tcPr>
          <w:p w14:paraId="29EF4448"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r>
      <w:tr w:rsidR="00425C21" w:rsidRPr="00425C21" w14:paraId="4158AEF0" w14:textId="77777777" w:rsidTr="00D07122">
        <w:trPr>
          <w:trHeight w:val="406"/>
        </w:trPr>
        <w:tc>
          <w:tcPr>
            <w:cnfStyle w:val="001000000000" w:firstRow="0" w:lastRow="0" w:firstColumn="1" w:lastColumn="0" w:oddVBand="0" w:evenVBand="0" w:oddHBand="0" w:evenHBand="0" w:firstRowFirstColumn="0" w:firstRowLastColumn="0" w:lastRowFirstColumn="0" w:lastRowLastColumn="0"/>
            <w:tcW w:w="704" w:type="dxa"/>
            <w:vMerge/>
            <w:hideMark/>
          </w:tcPr>
          <w:p w14:paraId="42F4A458" w14:textId="77777777" w:rsidR="00425C21" w:rsidRPr="00425C21" w:rsidRDefault="00425C21" w:rsidP="00425C21">
            <w:pPr>
              <w:rPr>
                <w:b w:val="0"/>
                <w:sz w:val="18"/>
                <w:szCs w:val="18"/>
              </w:rPr>
            </w:pPr>
          </w:p>
        </w:tc>
        <w:tc>
          <w:tcPr>
            <w:tcW w:w="2552" w:type="dxa"/>
            <w:hideMark/>
          </w:tcPr>
          <w:p w14:paraId="3E5197F7"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担保公司杠杆率</w:t>
            </w:r>
          </w:p>
        </w:tc>
        <w:tc>
          <w:tcPr>
            <w:tcW w:w="891" w:type="dxa"/>
            <w:hideMark/>
          </w:tcPr>
          <w:p w14:paraId="5B3FA9F5"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346803EE"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p>
        </w:tc>
        <w:tc>
          <w:tcPr>
            <w:tcW w:w="2410" w:type="dxa"/>
            <w:hideMark/>
          </w:tcPr>
          <w:p w14:paraId="156B98D5"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债券类型</w:t>
            </w:r>
          </w:p>
        </w:tc>
        <w:tc>
          <w:tcPr>
            <w:tcW w:w="1071" w:type="dxa"/>
            <w:hideMark/>
          </w:tcPr>
          <w:p w14:paraId="5BD2CEE9"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catogary</w:t>
            </w:r>
          </w:p>
        </w:tc>
      </w:tr>
      <w:tr w:rsidR="00425C21" w:rsidRPr="00425C21" w14:paraId="16631DBA" w14:textId="77777777" w:rsidTr="00D07122">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704" w:type="dxa"/>
            <w:vMerge/>
            <w:hideMark/>
          </w:tcPr>
          <w:p w14:paraId="023C156B" w14:textId="77777777" w:rsidR="00425C21" w:rsidRPr="00425C21" w:rsidRDefault="00425C21" w:rsidP="00425C21">
            <w:pPr>
              <w:rPr>
                <w:b w:val="0"/>
                <w:sz w:val="18"/>
                <w:szCs w:val="18"/>
              </w:rPr>
            </w:pPr>
          </w:p>
        </w:tc>
        <w:tc>
          <w:tcPr>
            <w:tcW w:w="2552" w:type="dxa"/>
            <w:hideMark/>
          </w:tcPr>
          <w:p w14:paraId="560E5062"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失信次数（国家失信被执行人）</w:t>
            </w:r>
          </w:p>
        </w:tc>
        <w:tc>
          <w:tcPr>
            <w:tcW w:w="891" w:type="dxa"/>
            <w:hideMark/>
          </w:tcPr>
          <w:p w14:paraId="7E2EA760"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5ED814AB"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2410" w:type="dxa"/>
            <w:hideMark/>
          </w:tcPr>
          <w:p w14:paraId="229DDBA2"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上市子公司股价增长率</w:t>
            </w:r>
          </w:p>
        </w:tc>
        <w:tc>
          <w:tcPr>
            <w:tcW w:w="1071" w:type="dxa"/>
            <w:hideMark/>
          </w:tcPr>
          <w:p w14:paraId="1CFFA4D4"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r>
      <w:tr w:rsidR="00425C21" w:rsidRPr="00425C21" w14:paraId="24A1496D" w14:textId="77777777" w:rsidTr="00D07122">
        <w:trPr>
          <w:trHeight w:val="406"/>
        </w:trPr>
        <w:tc>
          <w:tcPr>
            <w:cnfStyle w:val="001000000000" w:firstRow="0" w:lastRow="0" w:firstColumn="1" w:lastColumn="0" w:oddVBand="0" w:evenVBand="0" w:oddHBand="0" w:evenHBand="0" w:firstRowFirstColumn="0" w:firstRowLastColumn="0" w:lastRowFirstColumn="0" w:lastRowLastColumn="0"/>
            <w:tcW w:w="704" w:type="dxa"/>
            <w:vMerge/>
            <w:hideMark/>
          </w:tcPr>
          <w:p w14:paraId="737831B3" w14:textId="77777777" w:rsidR="00425C21" w:rsidRPr="00425C21" w:rsidRDefault="00425C21" w:rsidP="00425C21">
            <w:pPr>
              <w:rPr>
                <w:b w:val="0"/>
                <w:sz w:val="18"/>
                <w:szCs w:val="18"/>
              </w:rPr>
            </w:pPr>
          </w:p>
        </w:tc>
        <w:tc>
          <w:tcPr>
            <w:tcW w:w="2552" w:type="dxa"/>
            <w:hideMark/>
          </w:tcPr>
          <w:p w14:paraId="651784A7"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拥有上市子公司股权占比</w:t>
            </w:r>
          </w:p>
        </w:tc>
        <w:tc>
          <w:tcPr>
            <w:tcW w:w="891" w:type="dxa"/>
            <w:hideMark/>
          </w:tcPr>
          <w:p w14:paraId="5248F8C6"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547C924E"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p>
        </w:tc>
        <w:tc>
          <w:tcPr>
            <w:tcW w:w="2410" w:type="dxa"/>
            <w:hideMark/>
          </w:tcPr>
          <w:p w14:paraId="4A059406"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对母公司收益贡献百分比</w:t>
            </w:r>
          </w:p>
        </w:tc>
        <w:tc>
          <w:tcPr>
            <w:tcW w:w="1071" w:type="dxa"/>
            <w:hideMark/>
          </w:tcPr>
          <w:p w14:paraId="530C9447"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numeric</w:t>
            </w:r>
          </w:p>
        </w:tc>
      </w:tr>
      <w:tr w:rsidR="00425C21" w:rsidRPr="00425C21" w14:paraId="5FC9CDB2" w14:textId="77777777" w:rsidTr="00D07122">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704" w:type="dxa"/>
            <w:vMerge/>
            <w:hideMark/>
          </w:tcPr>
          <w:p w14:paraId="5A8AA812" w14:textId="77777777" w:rsidR="00425C21" w:rsidRPr="00425C21" w:rsidRDefault="00425C21" w:rsidP="00425C21">
            <w:pPr>
              <w:rPr>
                <w:b w:val="0"/>
                <w:sz w:val="18"/>
                <w:szCs w:val="18"/>
              </w:rPr>
            </w:pPr>
          </w:p>
        </w:tc>
        <w:tc>
          <w:tcPr>
            <w:tcW w:w="2552" w:type="dxa"/>
            <w:hideMark/>
          </w:tcPr>
          <w:p w14:paraId="145EB3B3"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是否存在品牌、规模优势</w:t>
            </w:r>
          </w:p>
        </w:tc>
        <w:tc>
          <w:tcPr>
            <w:tcW w:w="891" w:type="dxa"/>
            <w:hideMark/>
          </w:tcPr>
          <w:p w14:paraId="1020A8DB"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boolean</w:t>
            </w:r>
          </w:p>
        </w:tc>
        <w:tc>
          <w:tcPr>
            <w:tcW w:w="668" w:type="dxa"/>
            <w:vMerge/>
            <w:hideMark/>
          </w:tcPr>
          <w:p w14:paraId="4FFA9055"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2410" w:type="dxa"/>
            <w:hideMark/>
          </w:tcPr>
          <w:p w14:paraId="5A7FDE40"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对母公司净资产贡献百分比</w:t>
            </w:r>
          </w:p>
        </w:tc>
        <w:tc>
          <w:tcPr>
            <w:tcW w:w="1071" w:type="dxa"/>
            <w:hideMark/>
          </w:tcPr>
          <w:p w14:paraId="767E2120"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r>
      <w:tr w:rsidR="00425C21" w:rsidRPr="00425C21" w14:paraId="6ABE4B13" w14:textId="77777777" w:rsidTr="00D07122">
        <w:trPr>
          <w:trHeight w:val="197"/>
        </w:trPr>
        <w:tc>
          <w:tcPr>
            <w:cnfStyle w:val="001000000000" w:firstRow="0" w:lastRow="0" w:firstColumn="1" w:lastColumn="0" w:oddVBand="0" w:evenVBand="0" w:oddHBand="0" w:evenHBand="0" w:firstRowFirstColumn="0" w:firstRowLastColumn="0" w:lastRowFirstColumn="0" w:lastRowLastColumn="0"/>
            <w:tcW w:w="704" w:type="dxa"/>
            <w:vMerge/>
            <w:hideMark/>
          </w:tcPr>
          <w:p w14:paraId="5BE51648" w14:textId="77777777" w:rsidR="00425C21" w:rsidRPr="00425C21" w:rsidRDefault="00425C21" w:rsidP="00425C21">
            <w:pPr>
              <w:rPr>
                <w:b w:val="0"/>
                <w:sz w:val="18"/>
                <w:szCs w:val="18"/>
              </w:rPr>
            </w:pPr>
          </w:p>
        </w:tc>
        <w:tc>
          <w:tcPr>
            <w:tcW w:w="2552" w:type="dxa"/>
            <w:hideMark/>
          </w:tcPr>
          <w:p w14:paraId="7E94A237"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评级机构</w:t>
            </w:r>
          </w:p>
        </w:tc>
        <w:tc>
          <w:tcPr>
            <w:tcW w:w="891" w:type="dxa"/>
            <w:hideMark/>
          </w:tcPr>
          <w:p w14:paraId="272024EC"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catogary</w:t>
            </w:r>
          </w:p>
        </w:tc>
        <w:tc>
          <w:tcPr>
            <w:tcW w:w="668" w:type="dxa"/>
            <w:vMerge/>
            <w:hideMark/>
          </w:tcPr>
          <w:p w14:paraId="17353ED7"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p>
        </w:tc>
        <w:tc>
          <w:tcPr>
            <w:tcW w:w="2410" w:type="dxa"/>
            <w:hideMark/>
          </w:tcPr>
          <w:p w14:paraId="70B86E0F"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rFonts w:hint="eastAsia"/>
                <w:bCs/>
                <w:sz w:val="18"/>
                <w:szCs w:val="18"/>
              </w:rPr>
              <w:t>是否为城投公司</w:t>
            </w:r>
          </w:p>
        </w:tc>
        <w:tc>
          <w:tcPr>
            <w:tcW w:w="1071" w:type="dxa"/>
            <w:hideMark/>
          </w:tcPr>
          <w:p w14:paraId="6E6318E0" w14:textId="77777777" w:rsidR="00425C21" w:rsidRPr="00425C21" w:rsidRDefault="00425C21" w:rsidP="00425C21">
            <w:pPr>
              <w:cnfStyle w:val="000000000000" w:firstRow="0" w:lastRow="0" w:firstColumn="0" w:lastColumn="0" w:oddVBand="0" w:evenVBand="0" w:oddHBand="0" w:evenHBand="0" w:firstRowFirstColumn="0" w:firstRowLastColumn="0" w:lastRowFirstColumn="0" w:lastRowLastColumn="0"/>
              <w:rPr>
                <w:bCs/>
                <w:sz w:val="18"/>
                <w:szCs w:val="18"/>
              </w:rPr>
            </w:pPr>
            <w:r w:rsidRPr="00425C21">
              <w:rPr>
                <w:bCs/>
                <w:sz w:val="18"/>
                <w:szCs w:val="18"/>
              </w:rPr>
              <w:t>boolean</w:t>
            </w:r>
          </w:p>
        </w:tc>
      </w:tr>
      <w:tr w:rsidR="00425C21" w:rsidRPr="00425C21" w14:paraId="2A8F252A" w14:textId="77777777" w:rsidTr="00D07122">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704" w:type="dxa"/>
            <w:vMerge/>
            <w:hideMark/>
          </w:tcPr>
          <w:p w14:paraId="215301EE" w14:textId="77777777" w:rsidR="00425C21" w:rsidRPr="00425C21" w:rsidRDefault="00425C21" w:rsidP="00425C21">
            <w:pPr>
              <w:rPr>
                <w:b w:val="0"/>
                <w:sz w:val="18"/>
                <w:szCs w:val="18"/>
              </w:rPr>
            </w:pPr>
          </w:p>
        </w:tc>
        <w:tc>
          <w:tcPr>
            <w:tcW w:w="2552" w:type="dxa"/>
            <w:hideMark/>
          </w:tcPr>
          <w:p w14:paraId="087DBBC4"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行业平均资产负债率</w:t>
            </w:r>
          </w:p>
        </w:tc>
        <w:tc>
          <w:tcPr>
            <w:tcW w:w="891" w:type="dxa"/>
            <w:hideMark/>
          </w:tcPr>
          <w:p w14:paraId="5A98F96F"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c>
          <w:tcPr>
            <w:tcW w:w="668" w:type="dxa"/>
            <w:vMerge/>
            <w:hideMark/>
          </w:tcPr>
          <w:p w14:paraId="39A6101C"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p>
        </w:tc>
        <w:tc>
          <w:tcPr>
            <w:tcW w:w="2410" w:type="dxa"/>
            <w:hideMark/>
          </w:tcPr>
          <w:p w14:paraId="32C4D485"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rFonts w:hint="eastAsia"/>
                <w:bCs/>
                <w:sz w:val="18"/>
                <w:szCs w:val="18"/>
              </w:rPr>
              <w:t>母公司持股比例</w:t>
            </w:r>
          </w:p>
        </w:tc>
        <w:tc>
          <w:tcPr>
            <w:tcW w:w="1071" w:type="dxa"/>
            <w:hideMark/>
          </w:tcPr>
          <w:p w14:paraId="4419BDB2" w14:textId="77777777" w:rsidR="00425C21" w:rsidRPr="00425C21" w:rsidRDefault="00425C21" w:rsidP="00425C21">
            <w:pPr>
              <w:cnfStyle w:val="000000100000" w:firstRow="0" w:lastRow="0" w:firstColumn="0" w:lastColumn="0" w:oddVBand="0" w:evenVBand="0" w:oddHBand="1" w:evenHBand="0" w:firstRowFirstColumn="0" w:firstRowLastColumn="0" w:lastRowFirstColumn="0" w:lastRowLastColumn="0"/>
              <w:rPr>
                <w:bCs/>
                <w:sz w:val="18"/>
                <w:szCs w:val="18"/>
              </w:rPr>
            </w:pPr>
            <w:r w:rsidRPr="00425C21">
              <w:rPr>
                <w:bCs/>
                <w:sz w:val="18"/>
                <w:szCs w:val="18"/>
              </w:rPr>
              <w:t>numeric</w:t>
            </w:r>
          </w:p>
        </w:tc>
      </w:tr>
    </w:tbl>
    <w:p w14:paraId="50918B62" w14:textId="77777777" w:rsidR="00FD0031" w:rsidRDefault="00FD0031" w:rsidP="008E6F67"/>
    <w:p w14:paraId="7A9D013F" w14:textId="77777777" w:rsidR="001C0AC3" w:rsidRDefault="001C0AC3" w:rsidP="008E6F67"/>
    <w:p w14:paraId="7445B523" w14:textId="77777777" w:rsidR="001C0AC3" w:rsidRDefault="001C0AC3" w:rsidP="008E6F67"/>
    <w:p w14:paraId="3142E53E" w14:textId="77777777" w:rsidR="001C0AC3" w:rsidRDefault="001C0AC3" w:rsidP="008E6F67"/>
    <w:p w14:paraId="6E615A28" w14:textId="77777777" w:rsidR="001C0AC3" w:rsidRDefault="001C0AC3" w:rsidP="008E6F67"/>
    <w:p w14:paraId="27CC9A2F" w14:textId="77777777" w:rsidR="001C0AC3" w:rsidRDefault="001C0AC3" w:rsidP="008E6F67"/>
    <w:p w14:paraId="6F43B50B" w14:textId="77777777" w:rsidR="001C0AC3" w:rsidRDefault="001C0AC3" w:rsidP="008E6F67"/>
    <w:p w14:paraId="13855B23" w14:textId="77777777" w:rsidR="001C0AC3" w:rsidRDefault="001C0AC3" w:rsidP="008E6F67"/>
    <w:p w14:paraId="7E06162B" w14:textId="77777777" w:rsidR="001C0AC3" w:rsidRDefault="001C0AC3" w:rsidP="008E6F67"/>
    <w:p w14:paraId="4A8D6243" w14:textId="77777777" w:rsidR="001C0AC3" w:rsidRDefault="001C0AC3" w:rsidP="008E6F67"/>
    <w:p w14:paraId="2CFF7AE2" w14:textId="77777777" w:rsidR="001C0AC3" w:rsidRDefault="001C0AC3" w:rsidP="008E6F67"/>
    <w:p w14:paraId="601A0212" w14:textId="77777777" w:rsidR="001C0AC3" w:rsidRDefault="001C0AC3" w:rsidP="008E6F67"/>
    <w:p w14:paraId="60CE61CD" w14:textId="77777777" w:rsidR="001C0AC3" w:rsidRDefault="001C0AC3" w:rsidP="008E6F67"/>
    <w:p w14:paraId="688AD993" w14:textId="77777777" w:rsidR="001C0AC3" w:rsidRDefault="001C0AC3" w:rsidP="008E6F67"/>
    <w:p w14:paraId="31C9D005" w14:textId="77777777" w:rsidR="001C0AC3" w:rsidRDefault="001C0AC3" w:rsidP="008E6F67"/>
    <w:p w14:paraId="263E0DB6" w14:textId="77777777" w:rsidR="001C0AC3" w:rsidRDefault="001C0AC3" w:rsidP="008E6F67"/>
    <w:p w14:paraId="35A0B3F1" w14:textId="77777777" w:rsidR="000F701B" w:rsidRDefault="0094759C" w:rsidP="00086359">
      <w:pPr>
        <w:pStyle w:val="1"/>
        <w:spacing w:before="0" w:after="0" w:line="360" w:lineRule="auto"/>
      </w:pPr>
      <w:bookmarkStart w:id="10" w:name="_Toc495655178"/>
      <w:r>
        <w:rPr>
          <w:rFonts w:hint="eastAsia"/>
        </w:rPr>
        <w:t>二、</w:t>
      </w:r>
      <w:r w:rsidR="000F701B" w:rsidRPr="000F701B">
        <w:rPr>
          <w:rFonts w:hint="eastAsia"/>
        </w:rPr>
        <w:t>数据收集与特征工程</w:t>
      </w:r>
      <w:bookmarkEnd w:id="10"/>
    </w:p>
    <w:p w14:paraId="7124008F" w14:textId="77777777" w:rsidR="005A570D" w:rsidRPr="005A570D" w:rsidRDefault="005A570D" w:rsidP="008333AD">
      <w:pPr>
        <w:spacing w:line="360" w:lineRule="auto"/>
      </w:pPr>
      <w:r>
        <w:tab/>
      </w:r>
      <w:r>
        <w:rPr>
          <w:rFonts w:hint="eastAsia"/>
        </w:rPr>
        <w:t>本部分首先收集2017年7月31日前到期的所有公司债，</w:t>
      </w:r>
      <w:r w:rsidR="008333AD">
        <w:rPr>
          <w:rFonts w:hint="eastAsia"/>
        </w:rPr>
        <w:t>并通过Wind量化接口获取企业层面指标，删去空值占比较大的特征和样本后，通过匹配剩余每个样本特定的到期/违约时间和特征来填充宏观层面指标，形成数据集。在此基础上，对数据集进行描述性统计分析</w:t>
      </w:r>
      <w:r w:rsidR="00F5469A">
        <w:rPr>
          <w:rFonts w:hint="eastAsia"/>
        </w:rPr>
        <w:t>以初探数据集属性，</w:t>
      </w:r>
      <w:r w:rsidR="00F5469A" w:rsidRPr="0050176C">
        <w:rPr>
          <w:rFonts w:hint="eastAsia"/>
          <w:b/>
        </w:rPr>
        <w:t>一方面为后续预测模型的选择以及模型效果的评判提供依据，另一方面对预测模型的透明性和可信性提供参考。</w:t>
      </w:r>
      <w:r w:rsidR="00F5469A">
        <w:rPr>
          <w:rFonts w:hint="eastAsia"/>
        </w:rPr>
        <w:t>最后，采取Lasso回归从客观上提取部分特征，防止预测模型出现过拟合的问题。</w:t>
      </w:r>
    </w:p>
    <w:p w14:paraId="0D367041" w14:textId="77777777" w:rsidR="00584EB8" w:rsidRDefault="008403B3" w:rsidP="00086359">
      <w:pPr>
        <w:pStyle w:val="2"/>
        <w:spacing w:before="0" w:after="0" w:line="360" w:lineRule="auto"/>
      </w:pPr>
      <w:bookmarkStart w:id="11" w:name="_Toc495655179"/>
      <w:r>
        <w:rPr>
          <w:rFonts w:hint="eastAsia"/>
        </w:rPr>
        <w:t>（一）</w:t>
      </w:r>
      <w:r w:rsidRPr="00E5526D">
        <w:rPr>
          <w:rFonts w:hint="eastAsia"/>
        </w:rPr>
        <w:t>数据收集与</w:t>
      </w:r>
      <w:r>
        <w:rPr>
          <w:rFonts w:hint="eastAsia"/>
        </w:rPr>
        <w:t>处理</w:t>
      </w:r>
      <w:bookmarkEnd w:id="11"/>
    </w:p>
    <w:p w14:paraId="7C7D1C4A" w14:textId="77777777" w:rsidR="000F701B" w:rsidRPr="000F701B" w:rsidRDefault="000F701B" w:rsidP="00086359">
      <w:pPr>
        <w:spacing w:line="360" w:lineRule="auto"/>
      </w:pPr>
      <w:r w:rsidRPr="000F701B">
        <w:rPr>
          <w:rFonts w:hint="eastAsia"/>
        </w:rPr>
        <w:t xml:space="preserve">     鉴于本阶段研究时间限制，拟打算从全部违约债券中选取公司债作为研究对象，初始样本为2017年7月31日（含）前到期的</w:t>
      </w:r>
      <w:r w:rsidRPr="000F701B">
        <w:rPr>
          <w:rFonts w:hint="eastAsia"/>
          <w:b/>
          <w:bCs/>
        </w:rPr>
        <w:t>所有公司债共873只，其中包括所有已违约的公司债共30只</w:t>
      </w:r>
      <w:r w:rsidRPr="000F701B">
        <w:rPr>
          <w:rFonts w:hint="eastAsia"/>
        </w:rPr>
        <w:t>。数据获取与匹配步骤如下：</w:t>
      </w:r>
    </w:p>
    <w:p w14:paraId="66B3494D" w14:textId="77777777" w:rsidR="00202EA6" w:rsidRPr="000F701B" w:rsidRDefault="00381179" w:rsidP="0000360A">
      <w:pPr>
        <w:numPr>
          <w:ilvl w:val="0"/>
          <w:numId w:val="1"/>
        </w:numPr>
        <w:spacing w:line="360" w:lineRule="auto"/>
      </w:pPr>
      <w:r w:rsidRPr="000F701B">
        <w:rPr>
          <w:rFonts w:hint="eastAsia"/>
        </w:rPr>
        <w:t>从Wind数据库中导出全部已到期公司债表格，包含选中的指标类别有债券基本资料、发行兑付资料、信用分析指标。</w:t>
      </w:r>
    </w:p>
    <w:p w14:paraId="07100A15" w14:textId="77777777" w:rsidR="00202EA6" w:rsidRPr="000F701B" w:rsidRDefault="00381179" w:rsidP="0000360A">
      <w:pPr>
        <w:numPr>
          <w:ilvl w:val="0"/>
          <w:numId w:val="1"/>
        </w:numPr>
        <w:spacing w:line="360" w:lineRule="auto"/>
      </w:pPr>
      <w:r w:rsidRPr="000F701B">
        <w:rPr>
          <w:rFonts w:hint="eastAsia"/>
        </w:rPr>
        <w:t>将全部到期公司债与违约公司债进行匹配，若到期债务中存在违约债券，则将其到期时间替换为违约时间（后面简称为时间）；</w:t>
      </w:r>
      <w:r w:rsidRPr="00B85C52">
        <w:rPr>
          <w:rFonts w:hint="eastAsia"/>
          <w:b/>
        </w:rPr>
        <w:t>同时对全部债券进行编码，未违约编码为0（负样本，SVM中为-1），违约编码为1（正样本）。</w:t>
      </w:r>
    </w:p>
    <w:p w14:paraId="0D5F8BD1" w14:textId="77777777" w:rsidR="00202EA6" w:rsidRPr="000F701B" w:rsidRDefault="00381179" w:rsidP="0000360A">
      <w:pPr>
        <w:numPr>
          <w:ilvl w:val="0"/>
          <w:numId w:val="1"/>
        </w:numPr>
        <w:spacing w:line="360" w:lineRule="auto"/>
      </w:pPr>
      <w:r w:rsidRPr="000F701B">
        <w:rPr>
          <w:rFonts w:hint="eastAsia"/>
        </w:rPr>
        <w:t>为了得到债券违约或到期时点之前最新的财务分析指标，</w:t>
      </w:r>
      <w:r w:rsidRPr="00D07122">
        <w:rPr>
          <w:rFonts w:hint="eastAsia"/>
        </w:rPr>
        <w:t>采用Wind量化接口，通过循环公司债时间来获得一年半以内最新的财务指标。</w:t>
      </w:r>
    </w:p>
    <w:p w14:paraId="25838FA5" w14:textId="77777777" w:rsidR="00202EA6" w:rsidRPr="000F701B" w:rsidRDefault="00381179" w:rsidP="0000360A">
      <w:pPr>
        <w:numPr>
          <w:ilvl w:val="0"/>
          <w:numId w:val="1"/>
        </w:numPr>
        <w:spacing w:line="360" w:lineRule="auto"/>
      </w:pPr>
      <w:r w:rsidRPr="000F701B">
        <w:rPr>
          <w:rFonts w:hint="eastAsia"/>
        </w:rPr>
        <w:t>通过观察取出的财务指标数据发现，有许多财务指标控制较多，由于存在大量空值特征会降低分类器的预测效果，因此查看财务指标中空值占比排序，删掉空值占比大于15%的财务指标。并且删掉财务指标全部为空的到期（不包含违约）公司债，剩下样本量为533只到期或违约债券。</w:t>
      </w:r>
    </w:p>
    <w:p w14:paraId="432A61B1" w14:textId="77777777" w:rsidR="00662019" w:rsidRDefault="00A74A61" w:rsidP="003E38F1">
      <w:pPr>
        <w:spacing w:line="360" w:lineRule="auto"/>
        <w:ind w:firstLineChars="200" w:firstLine="455"/>
        <w:jc w:val="left"/>
      </w:pPr>
      <w:r w:rsidRPr="00B85C52">
        <w:rPr>
          <w:b/>
        </w:rPr>
        <w:lastRenderedPageBreak/>
        <w:t>简单的删掉空值大于15%的财务指标</w:t>
      </w:r>
      <w:r>
        <w:t>存在的问题是，有些财务指标对债券违约的判</w:t>
      </w:r>
      <w:r w:rsidRPr="00A74A61">
        <w:t>可能很</w:t>
      </w:r>
      <w:r w:rsidRPr="00A74A61">
        <w:rPr>
          <w:rFonts w:hint="eastAsia"/>
        </w:rPr>
        <w:t>重要，例如</w:t>
      </w:r>
      <w:r w:rsidR="0000360A">
        <w:rPr>
          <w:rFonts w:hint="eastAsia"/>
        </w:rPr>
        <w:t>图6中</w:t>
      </w:r>
      <w:r w:rsidRPr="00A74A61">
        <w:rPr>
          <w:rFonts w:hint="eastAsia"/>
        </w:rPr>
        <w:t>的</w:t>
      </w:r>
      <w:r w:rsidRPr="00A74A61">
        <w:t>ocftonetdebt(经营活动产生的现金流量净额/净债务),其占比为15.0094%，</w:t>
      </w:r>
      <w:r w:rsidRPr="00A74A61">
        <w:rPr>
          <w:rFonts w:hint="eastAsia"/>
        </w:rPr>
        <w:t>但仍被排除在预测所使用的特征之外。因此</w:t>
      </w:r>
      <w:r w:rsidRPr="00B85C52">
        <w:rPr>
          <w:rFonts w:hint="eastAsia"/>
          <w:b/>
        </w:rPr>
        <w:t xml:space="preserve">对于阈值的选取需要更多的试验。 </w:t>
      </w:r>
    </w:p>
    <w:p w14:paraId="4BF29858" w14:textId="77777777" w:rsidR="00A74A61" w:rsidRDefault="00A74A61" w:rsidP="001C0AC3">
      <w:pPr>
        <w:jc w:val="left"/>
      </w:pPr>
      <w:r w:rsidRPr="00A74A61">
        <w:rPr>
          <w:noProof/>
        </w:rPr>
        <w:drawing>
          <wp:inline distT="0" distB="0" distL="0" distR="0" wp14:anchorId="79D0ACB1" wp14:editId="557DF22B">
            <wp:extent cx="2711395" cy="3219450"/>
            <wp:effectExtent l="0" t="0" r="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2724156" cy="3234602"/>
                    </a:xfrm>
                    <a:prstGeom prst="rect">
                      <a:avLst/>
                    </a:prstGeom>
                  </pic:spPr>
                </pic:pic>
              </a:graphicData>
            </a:graphic>
          </wp:inline>
        </w:drawing>
      </w:r>
      <w:r w:rsidR="0000360A" w:rsidRPr="00A74A61">
        <w:rPr>
          <w:noProof/>
        </w:rPr>
        <w:drawing>
          <wp:inline distT="0" distB="0" distL="0" distR="0" wp14:anchorId="5BC03CCD" wp14:editId="78E974DD">
            <wp:extent cx="2543175" cy="2143125"/>
            <wp:effectExtent l="0" t="0" r="9525" b="952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a:stretch>
                      <a:fillRect/>
                    </a:stretch>
                  </pic:blipFill>
                  <pic:spPr>
                    <a:xfrm>
                      <a:off x="0" y="0"/>
                      <a:ext cx="2543474" cy="2143377"/>
                    </a:xfrm>
                    <a:prstGeom prst="rect">
                      <a:avLst/>
                    </a:prstGeom>
                  </pic:spPr>
                </pic:pic>
              </a:graphicData>
            </a:graphic>
          </wp:inline>
        </w:drawing>
      </w:r>
    </w:p>
    <w:p w14:paraId="34CB4807" w14:textId="77777777" w:rsidR="00EE0331" w:rsidRPr="00F2760B" w:rsidRDefault="00EE0331" w:rsidP="00F2760B">
      <w:pPr>
        <w:ind w:left="720"/>
        <w:jc w:val="center"/>
        <w:rPr>
          <w:b/>
        </w:rPr>
      </w:pPr>
      <w:r w:rsidRPr="00F2760B">
        <w:rPr>
          <w:rFonts w:hint="eastAsia"/>
          <w:b/>
        </w:rPr>
        <w:t>图</w:t>
      </w:r>
      <w:r w:rsidR="00D07122">
        <w:rPr>
          <w:b/>
        </w:rPr>
        <w:t>6</w:t>
      </w:r>
    </w:p>
    <w:p w14:paraId="75970922" w14:textId="77777777" w:rsidR="00202EA6" w:rsidRPr="00A335BF" w:rsidRDefault="00381179" w:rsidP="0000360A">
      <w:pPr>
        <w:numPr>
          <w:ilvl w:val="0"/>
          <w:numId w:val="2"/>
        </w:numPr>
        <w:spacing w:line="360" w:lineRule="auto"/>
        <w:ind w:left="714" w:hanging="357"/>
      </w:pPr>
      <w:r w:rsidRPr="00A335BF">
        <w:rPr>
          <w:rFonts w:hint="eastAsia"/>
        </w:rPr>
        <w:t>将财务数据指标与原指标合并之后开始填充宏观层面和地区层面的指标。</w:t>
      </w:r>
      <w:r w:rsidRPr="00D07122">
        <w:rPr>
          <w:rFonts w:hint="eastAsia"/>
        </w:rPr>
        <w:t>对于时间序列</w:t>
      </w:r>
      <w:r w:rsidR="00A335BF" w:rsidRPr="00D07122">
        <w:rPr>
          <w:rFonts w:hint="eastAsia"/>
        </w:rPr>
        <w:t>结构</w:t>
      </w:r>
      <w:r w:rsidRPr="00D07122">
        <w:rPr>
          <w:rFonts w:hint="eastAsia"/>
        </w:rPr>
        <w:t>的指标</w:t>
      </w:r>
      <w:r w:rsidRPr="00A335BF">
        <w:rPr>
          <w:rFonts w:hint="eastAsia"/>
        </w:rPr>
        <w:t>：GDP增速、CPI增速、房价指数增速、社会融资规模余额增速、委托贷款增速、信托贷款增速、未贴现银行承兑汇票增速、M2增速、国际石油价格增速、逆回购利率：7天、超额存款准备金率、常备借贷便利利率以及上证指数增速，</w:t>
      </w:r>
      <w:r w:rsidRPr="00D07122">
        <w:rPr>
          <w:rFonts w:hint="eastAsia"/>
        </w:rPr>
        <w:t>根据债券到期或违约的时间，选择在此时间前半年至1年的相应指标数据填充样本。对于面板数据</w:t>
      </w:r>
      <w:r w:rsidR="00A335BF" w:rsidRPr="00D07122">
        <w:rPr>
          <w:rFonts w:hint="eastAsia"/>
        </w:rPr>
        <w:t>结构</w:t>
      </w:r>
      <w:r w:rsidRPr="00D07122">
        <w:rPr>
          <w:rFonts w:hint="eastAsia"/>
        </w:rPr>
        <w:t>的指标：</w:t>
      </w:r>
      <w:r w:rsidRPr="00A335BF">
        <w:rPr>
          <w:rFonts w:hint="eastAsia"/>
        </w:rPr>
        <w:t>地方GDP增速、地方财政净收入、以及相应行业增速，</w:t>
      </w:r>
      <w:r w:rsidRPr="00D07122">
        <w:rPr>
          <w:rFonts w:hint="eastAsia"/>
        </w:rPr>
        <w:t>先根据样本指标中的省份或行业进行匹配，再根据时间，选择在此时间前半年到1年的相应的数据填充样本</w:t>
      </w:r>
      <w:r w:rsidRPr="00A335BF">
        <w:rPr>
          <w:rFonts w:hint="eastAsia"/>
        </w:rPr>
        <w:t>。</w:t>
      </w:r>
    </w:p>
    <w:p w14:paraId="3E466054" w14:textId="77777777" w:rsidR="00F2760B" w:rsidRDefault="00381179" w:rsidP="0000360A">
      <w:pPr>
        <w:numPr>
          <w:ilvl w:val="0"/>
          <w:numId w:val="2"/>
        </w:numPr>
        <w:spacing w:line="360" w:lineRule="auto"/>
        <w:ind w:left="714" w:hanging="357"/>
      </w:pPr>
      <w:r w:rsidRPr="00A335BF">
        <w:rPr>
          <w:rFonts w:hint="eastAsia"/>
        </w:rPr>
        <w:t>观察样本发现，总共30只违约公司债中有17只私募债在违约前1年半内无任何财务数据，为此，将数据区间推前10年，又得以取出9只违约债券在前1.5年到10年内最新的财务数据。因此，可以认为预测模型考虑了一定程度的财务粉饰。</w:t>
      </w:r>
    </w:p>
    <w:p w14:paraId="2CEA3D79" w14:textId="77777777" w:rsidR="00BC4C8F" w:rsidRDefault="00BC4C8F" w:rsidP="00F2760B"/>
    <w:p w14:paraId="31452552" w14:textId="77777777" w:rsidR="005B463F" w:rsidRDefault="005B463F" w:rsidP="00F2760B"/>
    <w:p w14:paraId="44B596E0" w14:textId="77777777" w:rsidR="005B463F" w:rsidRDefault="005B463F" w:rsidP="00F2760B"/>
    <w:p w14:paraId="0569F249" w14:textId="77777777" w:rsidR="005B463F" w:rsidRDefault="005B463F" w:rsidP="00F2760B"/>
    <w:p w14:paraId="4C808501" w14:textId="77777777" w:rsidR="005B463F" w:rsidRDefault="005B463F" w:rsidP="00F2760B"/>
    <w:p w14:paraId="797B50D3" w14:textId="77777777" w:rsidR="005B463F" w:rsidRDefault="005B463F" w:rsidP="00F2760B"/>
    <w:p w14:paraId="0AD8AA36" w14:textId="77777777" w:rsidR="005B463F" w:rsidRDefault="005B463F" w:rsidP="00F2760B"/>
    <w:p w14:paraId="3506A153" w14:textId="77777777" w:rsidR="00542C9D" w:rsidRDefault="008403B3" w:rsidP="00086359">
      <w:pPr>
        <w:pStyle w:val="2"/>
        <w:spacing w:before="0" w:after="0" w:line="360" w:lineRule="auto"/>
      </w:pPr>
      <w:bookmarkStart w:id="12" w:name="_Toc495655180"/>
      <w:r>
        <w:rPr>
          <w:rFonts w:hint="eastAsia"/>
        </w:rPr>
        <w:t>（二）</w:t>
      </w:r>
      <w:r w:rsidR="00542C9D" w:rsidRPr="00542C9D">
        <w:rPr>
          <w:rFonts w:hint="eastAsia"/>
        </w:rPr>
        <w:t>特征工程</w:t>
      </w:r>
      <w:bookmarkEnd w:id="12"/>
    </w:p>
    <w:p w14:paraId="5A67C079" w14:textId="77777777" w:rsidR="002B1D3C" w:rsidRPr="002B1D3C" w:rsidRDefault="00044C2F" w:rsidP="00990A13">
      <w:pPr>
        <w:spacing w:line="360" w:lineRule="auto"/>
        <w:ind w:firstLineChars="100" w:firstLine="210"/>
      </w:pPr>
      <w:r>
        <w:tab/>
      </w:r>
      <w:r w:rsidR="00524D83">
        <w:rPr>
          <w:rFonts w:hint="eastAsia"/>
        </w:rPr>
        <w:t>在机器学习的具体实践任务中，</w:t>
      </w:r>
      <w:r>
        <w:rPr>
          <w:rFonts w:hint="eastAsia"/>
        </w:rPr>
        <w:t>选择一组具有代表性的特征用于构建模型是非常重要的问题。</w:t>
      </w:r>
      <w:r w:rsidR="00616FBB">
        <w:rPr>
          <w:rFonts w:hint="eastAsia"/>
        </w:rPr>
        <w:t xml:space="preserve">“Coming up with features in difficult, time-consuming, requires expert knowledge. </w:t>
      </w:r>
      <w:r w:rsidR="00616FBB">
        <w:t>Apply machine learning is basically feature engineering</w:t>
      </w:r>
      <w:r w:rsidR="00616FBB">
        <w:rPr>
          <w:rFonts w:hint="eastAsia"/>
        </w:rPr>
        <w:t>”(</w:t>
      </w:r>
      <w:r w:rsidR="00616FBB">
        <w:t>Andrew Ng</w:t>
      </w:r>
      <w:r w:rsidR="00616FBB">
        <w:rPr>
          <w:rFonts w:hint="eastAsia"/>
        </w:rPr>
        <w:t>)</w:t>
      </w:r>
      <w:r w:rsidR="00CC5ACB">
        <w:rPr>
          <w:rFonts w:hint="eastAsia"/>
        </w:rPr>
        <w:t>。本部分先对数据集进行描述性统计分析，</w:t>
      </w:r>
      <w:r w:rsidR="00786589">
        <w:rPr>
          <w:rFonts w:hint="eastAsia"/>
        </w:rPr>
        <w:t>删去类别特征中变量较多的特征，并只保留相关性较高的数量特征中的一项。然后利用Lasso回归客观提取特征，以减少模型的过拟合问题。最终形成预测模型的输入。</w:t>
      </w:r>
    </w:p>
    <w:p w14:paraId="594FBB32" w14:textId="77777777" w:rsidR="00EE0331" w:rsidRPr="008F0017" w:rsidRDefault="00CB348F" w:rsidP="00086359">
      <w:pPr>
        <w:pStyle w:val="3"/>
        <w:spacing w:before="0" w:after="0" w:line="360" w:lineRule="auto"/>
        <w:rPr>
          <w:sz w:val="28"/>
          <w:szCs w:val="28"/>
        </w:rPr>
      </w:pPr>
      <w:bookmarkStart w:id="13" w:name="_Toc495655181"/>
      <w:r>
        <w:rPr>
          <w:rFonts w:hint="eastAsia"/>
          <w:sz w:val="28"/>
          <w:szCs w:val="28"/>
        </w:rPr>
        <w:t xml:space="preserve">1. </w:t>
      </w:r>
      <w:r w:rsidR="008C7909" w:rsidRPr="008F0017">
        <w:rPr>
          <w:rFonts w:hint="eastAsia"/>
          <w:sz w:val="28"/>
          <w:szCs w:val="28"/>
        </w:rPr>
        <w:t>了解数据集</w:t>
      </w:r>
      <w:bookmarkEnd w:id="13"/>
    </w:p>
    <w:p w14:paraId="62CD53D0" w14:textId="77777777" w:rsidR="00202EA6" w:rsidRPr="00833FCA" w:rsidRDefault="009745BF" w:rsidP="009745BF">
      <w:pPr>
        <w:spacing w:line="360" w:lineRule="auto"/>
      </w:pPr>
      <w:r>
        <w:rPr>
          <w:rFonts w:hint="eastAsia"/>
        </w:rPr>
        <w:t>（1）</w:t>
      </w:r>
      <w:r w:rsidR="00381179" w:rsidRPr="00833FCA">
        <w:rPr>
          <w:rFonts w:hint="eastAsia"/>
        </w:rPr>
        <w:t>数据集有533个样本，99个特征</w:t>
      </w:r>
    </w:p>
    <w:p w14:paraId="7A154CEB" w14:textId="77777777" w:rsidR="00202EA6" w:rsidRPr="00542C9D" w:rsidRDefault="00381179" w:rsidP="00086359">
      <w:pPr>
        <w:pStyle w:val="a8"/>
        <w:numPr>
          <w:ilvl w:val="0"/>
          <w:numId w:val="4"/>
        </w:numPr>
        <w:spacing w:line="360" w:lineRule="auto"/>
        <w:ind w:firstLineChars="0"/>
      </w:pPr>
      <w:r w:rsidRPr="00542C9D">
        <w:rPr>
          <w:rFonts w:hint="eastAsia"/>
        </w:rPr>
        <w:t>样本的个数大于特征的个数，可以选择复杂的分类器</w:t>
      </w:r>
      <w:r w:rsidR="00C6350B">
        <w:rPr>
          <w:rFonts w:hint="eastAsia"/>
        </w:rPr>
        <w:t>（机器学习模型）</w:t>
      </w:r>
    </w:p>
    <w:p w14:paraId="1E34C4F7" w14:textId="77777777" w:rsidR="00202EA6" w:rsidRPr="0032433E" w:rsidRDefault="00381179" w:rsidP="00086359">
      <w:pPr>
        <w:pStyle w:val="a8"/>
        <w:numPr>
          <w:ilvl w:val="0"/>
          <w:numId w:val="4"/>
        </w:numPr>
        <w:spacing w:line="360" w:lineRule="auto"/>
        <w:ind w:firstLineChars="0"/>
        <w:rPr>
          <w:b/>
        </w:rPr>
      </w:pPr>
      <w:r w:rsidRPr="00542C9D">
        <w:rPr>
          <w:rFonts w:hint="eastAsia"/>
        </w:rPr>
        <w:t>533个样本中有30个正样本，503个负样本，因此为非平衡样本。对于</w:t>
      </w:r>
      <w:r w:rsidRPr="0032433E">
        <w:rPr>
          <w:rFonts w:hint="eastAsia"/>
          <w:b/>
        </w:rPr>
        <w:t>非平衡样本</w:t>
      </w:r>
      <w:r w:rsidRPr="00542C9D">
        <w:rPr>
          <w:rFonts w:hint="eastAsia"/>
        </w:rPr>
        <w:t>，在后面划分训练集个交叉验证集的时候应该选择分层抽样的方式；在后面对分类器预测效果的判断时，不应该关注ROC-AUC，应选择PRC-AUC作为分类器预测效果的度量指标，并且，由于在实际应用场景中，我们对将非违约样本预测为违约样本要比把违约样本预测为非违约样本的容忍度高，因此还应该重点关注TPR。</w:t>
      </w:r>
      <w:r w:rsidR="00C830F9" w:rsidRPr="00833FCA">
        <w:rPr>
          <w:rFonts w:hint="eastAsia"/>
        </w:rPr>
        <w:t>没有进行上下采样使样本均衡的原因是，如果</w:t>
      </w:r>
      <w:r w:rsidR="001F0B8A" w:rsidRPr="00833FCA">
        <w:rPr>
          <w:rFonts w:hint="eastAsia"/>
        </w:rPr>
        <w:t>应用场景是</w:t>
      </w:r>
      <w:r w:rsidR="001F0B8A" w:rsidRPr="00833FCA">
        <w:t>1：100，那训练集合最好也是1：100</w:t>
      </w:r>
      <w:r w:rsidR="00E570FE" w:rsidRPr="00833FCA">
        <w:rPr>
          <w:rFonts w:hint="eastAsia"/>
        </w:rPr>
        <w:t>，所以这里</w:t>
      </w:r>
      <w:r w:rsidR="00E570FE" w:rsidRPr="00833FCA">
        <w:rPr>
          <w:rFonts w:hint="eastAsia"/>
          <w:b/>
        </w:rPr>
        <w:t>保持训练集的样本比例</w:t>
      </w:r>
      <w:r w:rsidR="00E570FE" w:rsidRPr="00833FCA">
        <w:rPr>
          <w:rFonts w:hint="eastAsia"/>
        </w:rPr>
        <w:t>。</w:t>
      </w:r>
    </w:p>
    <w:p w14:paraId="6974F94A" w14:textId="77777777" w:rsidR="00202EA6" w:rsidRPr="00833FCA" w:rsidRDefault="009745BF" w:rsidP="009745BF">
      <w:pPr>
        <w:spacing w:line="360" w:lineRule="auto"/>
      </w:pPr>
      <w:r>
        <w:rPr>
          <w:rFonts w:hint="eastAsia"/>
        </w:rPr>
        <w:t>（2）</w:t>
      </w:r>
      <w:r w:rsidR="00381179" w:rsidRPr="00833FCA">
        <w:rPr>
          <w:rFonts w:hint="eastAsia"/>
        </w:rPr>
        <w:t>数据集有数量型特征90个，类别型特征9个</w:t>
      </w:r>
    </w:p>
    <w:p w14:paraId="478C899D" w14:textId="77777777" w:rsidR="0032433E" w:rsidRPr="00833FCA" w:rsidRDefault="0032433E" w:rsidP="008F0017">
      <w:pPr>
        <w:pStyle w:val="a8"/>
        <w:numPr>
          <w:ilvl w:val="0"/>
          <w:numId w:val="6"/>
        </w:numPr>
        <w:spacing w:line="360" w:lineRule="auto"/>
        <w:ind w:firstLineChars="0"/>
      </w:pPr>
      <w:r w:rsidRPr="00833FCA">
        <w:rPr>
          <w:rFonts w:hint="eastAsia"/>
        </w:rPr>
        <w:t>类别型特征：</w:t>
      </w:r>
    </w:p>
    <w:p w14:paraId="75881DEE" w14:textId="77777777" w:rsidR="00202EA6" w:rsidRDefault="00381179" w:rsidP="008F0017">
      <w:pPr>
        <w:spacing w:line="360" w:lineRule="auto"/>
        <w:ind w:left="1440"/>
      </w:pPr>
      <w:r w:rsidRPr="00542C9D">
        <w:rPr>
          <w:rFonts w:hint="eastAsia"/>
        </w:rPr>
        <w:t>类别型特征包括</w:t>
      </w:r>
      <w:r w:rsidRPr="00542C9D">
        <w:rPr>
          <w:rFonts w:hint="eastAsia"/>
          <w:bCs/>
        </w:rPr>
        <w:t>省份（30个省）</w:t>
      </w:r>
      <w:r w:rsidRPr="00542C9D">
        <w:rPr>
          <w:rFonts w:hint="eastAsia"/>
        </w:rPr>
        <w:t>、公司属性（9个）、发行时债项评级（7个）、Wind债券二级分类（2个）、</w:t>
      </w:r>
      <w:r w:rsidRPr="00542C9D">
        <w:rPr>
          <w:rFonts w:hint="eastAsia"/>
          <w:bCs/>
        </w:rPr>
        <w:t>所属Wind行业名称（89个）</w:t>
      </w:r>
      <w:r w:rsidRPr="00542C9D">
        <w:rPr>
          <w:rFonts w:hint="eastAsia"/>
        </w:rPr>
        <w:t>、是否上市公司（2个）、是否含权债券（2个）、是否城投债（2个）、大股东类型（10个） 。可以看到省份一级所属wind行业名称包含的类别较多，如果一些特征包含的类别较多，一方面不能满足一些分类器的要求，例如由Breiman和Cutler写的随机森林算法中，一个特征包含的类别不能超过32个；另一方面，类别型变量在作为模型输入前，要进行0-1编码转换为数值型特征。若一个特征包含89个类别，则相应回增加88个特征，加大模型的自由度，减少模</w:t>
      </w:r>
      <w:r w:rsidRPr="00542C9D">
        <w:rPr>
          <w:rFonts w:hint="eastAsia"/>
        </w:rPr>
        <w:lastRenderedPageBreak/>
        <w:t>型样本外预测的能力，并且在特种中包括了对应省份财政净收入、GDP增速一级对应行业的景气指数，因此删去这两个类别特征。</w:t>
      </w:r>
    </w:p>
    <w:p w14:paraId="01F121C2" w14:textId="77777777" w:rsidR="0032433E" w:rsidRPr="00833FCA" w:rsidRDefault="0032433E" w:rsidP="008F0017">
      <w:pPr>
        <w:pStyle w:val="a8"/>
        <w:numPr>
          <w:ilvl w:val="0"/>
          <w:numId w:val="6"/>
        </w:numPr>
        <w:spacing w:line="360" w:lineRule="auto"/>
        <w:ind w:firstLineChars="0"/>
      </w:pPr>
      <w:r w:rsidRPr="00833FCA">
        <w:rPr>
          <w:rFonts w:hint="eastAsia"/>
        </w:rPr>
        <w:t>数量型特征：</w:t>
      </w:r>
    </w:p>
    <w:p w14:paraId="1AA8D157" w14:textId="77777777" w:rsidR="001B192F" w:rsidRPr="001B192F" w:rsidRDefault="001B192F" w:rsidP="008F0017">
      <w:pPr>
        <w:pStyle w:val="a8"/>
        <w:spacing w:line="360" w:lineRule="auto"/>
        <w:ind w:left="1260" w:firstLineChars="0" w:firstLine="0"/>
        <w:rPr>
          <w:b/>
        </w:rPr>
      </w:pPr>
      <w:r w:rsidRPr="00833FCA">
        <w:rPr>
          <w:rFonts w:hint="eastAsia"/>
        </w:rPr>
        <w:t>采用机器学习算法</w:t>
      </w:r>
      <w:r w:rsidRPr="001B192F">
        <w:rPr>
          <w:rFonts w:hint="eastAsia"/>
        </w:rPr>
        <w:t>得到的响应函数是非线性的，因此无法使用一个单一的系数来描述自变量与因变量间的关系，</w:t>
      </w:r>
      <w:r w:rsidRPr="001B192F">
        <w:rPr>
          <w:rFonts w:hint="eastAsia"/>
          <w:b/>
        </w:rPr>
        <w:t>模型缺少透明度</w:t>
      </w:r>
      <w:r w:rsidR="000E6BFB">
        <w:rPr>
          <w:rFonts w:hint="eastAsia"/>
        </w:rPr>
        <w:t>。虽然我们可以使用交叉验证、错误率来评估模型</w:t>
      </w:r>
      <w:r w:rsidRPr="001B192F">
        <w:rPr>
          <w:rFonts w:hint="eastAsia"/>
        </w:rPr>
        <w:t>。但是为了增加对模型的信任和理解。</w:t>
      </w:r>
      <w:r w:rsidRPr="001B192F">
        <w:rPr>
          <w:rFonts w:hint="eastAsia"/>
          <w:b/>
        </w:rPr>
        <w:t>在建模之前一般要对数据集进行一定了解。主要是对数据进行可视化。</w:t>
      </w:r>
      <w:r w:rsidRPr="001B192F">
        <w:rPr>
          <w:rFonts w:hint="eastAsia"/>
        </w:rPr>
        <w:t>一个准确的机器学习模型给出的预测，应当能够反映出数据集所体现的结构和相关性。</w:t>
      </w:r>
      <w:r w:rsidRPr="00D07122">
        <w:rPr>
          <w:rFonts w:hint="eastAsia"/>
        </w:rPr>
        <w:t>要明确一个模型给出的预测是否可信，应对数据集中呈现出的结构和相关性进行观察</w:t>
      </w:r>
      <w:r w:rsidRPr="001B192F">
        <w:rPr>
          <w:rFonts w:hint="eastAsia"/>
        </w:rPr>
        <w:t>（不过大部分机器学习算法自动提取变量之间的高阶交互作用）。</w:t>
      </w:r>
      <w:r w:rsidRPr="001B192F">
        <w:rPr>
          <w:rFonts w:hint="eastAsia"/>
          <w:b/>
        </w:rPr>
        <w:t>同时也可以帮助我们将重要变量引入机器学习模型中。</w:t>
      </w:r>
    </w:p>
    <w:p w14:paraId="5973C37C" w14:textId="77777777" w:rsidR="00202EA6" w:rsidRDefault="00381179" w:rsidP="00CC76FC">
      <w:pPr>
        <w:spacing w:line="360" w:lineRule="auto"/>
        <w:ind w:firstLineChars="200" w:firstLine="420"/>
        <w:jc w:val="left"/>
        <w:rPr>
          <w:b/>
        </w:rPr>
      </w:pPr>
      <w:r w:rsidRPr="00564126">
        <w:rPr>
          <w:rFonts w:hint="eastAsia"/>
        </w:rPr>
        <w:t>在对数量型特征进行</w:t>
      </w:r>
      <w:r w:rsidRPr="00564126">
        <w:rPr>
          <w:rFonts w:hint="eastAsia"/>
          <w:b/>
        </w:rPr>
        <w:t>归一化处理</w:t>
      </w:r>
      <w:r w:rsidRPr="00564126">
        <w:rPr>
          <w:rFonts w:hint="eastAsia"/>
        </w:rPr>
        <w:t>后，用</w:t>
      </w:r>
      <w:r w:rsidRPr="00564126">
        <w:rPr>
          <w:rFonts w:hint="eastAsia"/>
          <w:b/>
        </w:rPr>
        <w:t>Parallel Coordinates Plots可视化</w:t>
      </w:r>
      <w:r w:rsidR="00CF262D">
        <w:rPr>
          <w:rFonts w:hint="eastAsia"/>
        </w:rPr>
        <w:t>数量型征。</w:t>
      </w:r>
      <w:r w:rsidRPr="00564126">
        <w:rPr>
          <w:rFonts w:hint="eastAsia"/>
        </w:rPr>
        <w:t>下图中，</w:t>
      </w:r>
      <w:r w:rsidRPr="00564126">
        <w:rPr>
          <w:rFonts w:hint="eastAsia"/>
          <w:b/>
        </w:rPr>
        <w:t>红线代表违约债券样本，蓝线代表未违约债券样本。</w:t>
      </w:r>
    </w:p>
    <w:p w14:paraId="491F4476" w14:textId="77777777" w:rsidR="00A335BF" w:rsidRDefault="000A0FA4" w:rsidP="000A0FA4">
      <w:pPr>
        <w:jc w:val="center"/>
      </w:pPr>
      <w:r w:rsidRPr="000A0FA4">
        <w:rPr>
          <w:noProof/>
        </w:rPr>
        <w:drawing>
          <wp:inline distT="0" distB="0" distL="0" distR="0" wp14:anchorId="2F352DCF" wp14:editId="262B2ADA">
            <wp:extent cx="5274310" cy="2632075"/>
            <wp:effectExtent l="0" t="0" r="2540" b="0"/>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17"/>
                    <a:stretch>
                      <a:fillRect/>
                    </a:stretch>
                  </pic:blipFill>
                  <pic:spPr>
                    <a:xfrm>
                      <a:off x="0" y="0"/>
                      <a:ext cx="5274310" cy="2632075"/>
                    </a:xfrm>
                    <a:prstGeom prst="rect">
                      <a:avLst/>
                    </a:prstGeom>
                  </pic:spPr>
                </pic:pic>
              </a:graphicData>
            </a:graphic>
          </wp:inline>
        </w:drawing>
      </w:r>
    </w:p>
    <w:p w14:paraId="4F924998" w14:textId="77777777" w:rsidR="000A0FA4" w:rsidRPr="009F7BFA" w:rsidRDefault="00D07122" w:rsidP="00F2760B">
      <w:pPr>
        <w:ind w:firstLine="420"/>
        <w:jc w:val="center"/>
        <w:rPr>
          <w:b/>
        </w:rPr>
      </w:pPr>
      <w:r>
        <w:rPr>
          <w:rFonts w:hint="eastAsia"/>
          <w:b/>
        </w:rPr>
        <w:t>图7</w:t>
      </w:r>
      <w:r w:rsidR="009F7BFA">
        <w:rPr>
          <w:b/>
        </w:rPr>
        <w:t xml:space="preserve"> </w:t>
      </w:r>
      <w:r w:rsidR="009F7BFA" w:rsidRPr="009F7BFA">
        <w:rPr>
          <w:rFonts w:hint="eastAsia"/>
          <w:b/>
        </w:rPr>
        <w:t>平行坐标轴图</w:t>
      </w:r>
    </w:p>
    <w:p w14:paraId="3A1E272F" w14:textId="77777777" w:rsidR="0057523E" w:rsidRPr="0057523E" w:rsidRDefault="0057523E" w:rsidP="00990A13">
      <w:pPr>
        <w:pStyle w:val="4"/>
        <w:spacing w:before="0" w:after="0" w:line="360" w:lineRule="auto"/>
        <w:ind w:firstLine="420"/>
      </w:pPr>
      <w:r w:rsidRPr="0057523E">
        <w:rPr>
          <w:rFonts w:hint="eastAsia"/>
        </w:rPr>
        <w:t>平行坐标轴图</w:t>
      </w:r>
    </w:p>
    <w:p w14:paraId="31D1FD2F" w14:textId="77777777" w:rsidR="00BA5404" w:rsidRPr="00BA5404" w:rsidRDefault="00BA5404" w:rsidP="00086359">
      <w:pPr>
        <w:spacing w:line="360" w:lineRule="auto"/>
      </w:pPr>
      <w:r>
        <w:t xml:space="preserve">     </w:t>
      </w:r>
      <w:r w:rsidRPr="00BA5404">
        <w:t>由图</w:t>
      </w:r>
      <w:r w:rsidR="00D07122">
        <w:t>7</w:t>
      </w:r>
      <w:r w:rsidRPr="00BA5404">
        <w:t>可以看到，在特征2（权益乘数）、特征5（流动资产/总资产）、特征8（流动负债/负债合计）、特征9（流动负债权益比）、特征13（归属母公司股东的权益/全部投资资本）、特征15 （带息债务/全部投入资本）、特征17（长期负债占比）、特征29 （净资产收益率）、特征33（经营活动产生的现金流净额（同比增长率)）、特征35（z_score）、特征38（大股东持股比例）、特征40（票面利率(发行时)）、特征41（CPI增速）、特征54（对</w:t>
      </w:r>
      <w:r w:rsidRPr="00BA5404">
        <w:lastRenderedPageBreak/>
        <w:t>应省份的财政净收入）、特征55（对应省份的gdp），共15</w:t>
      </w:r>
      <w:r w:rsidRPr="00BA5404">
        <w:rPr>
          <w:rFonts w:hint="eastAsia"/>
        </w:rPr>
        <w:t>个特征处，正样本与负样本有明显的不重合。</w:t>
      </w:r>
    </w:p>
    <w:p w14:paraId="5FEAB602" w14:textId="77777777" w:rsidR="00BA5404" w:rsidRDefault="003875A0" w:rsidP="008F0017">
      <w:pPr>
        <w:spacing w:line="360" w:lineRule="auto"/>
      </w:pPr>
      <w:r>
        <w:t xml:space="preserve">    </w:t>
      </w:r>
      <w:r w:rsidR="00BA5404" w:rsidRPr="00BA5404">
        <w:t>因此，</w:t>
      </w:r>
      <w:r w:rsidR="00BA5404" w:rsidRPr="004A15C7">
        <w:rPr>
          <w:b/>
        </w:rPr>
        <w:t>这里猜想这15个变量在预测中起到了关键作用</w:t>
      </w:r>
      <w:r w:rsidR="00BA5404" w:rsidRPr="00BA5404">
        <w:t>。并且，从不重合的处可以对特征与标签（1：违约；0不违约，当采用SVM作为分类器时，-1不违约）的关系进行猜测。例如，在特征41（CPI增速）处，可以发现，违约样本的CPI增速多集中在CPI增速均值0之下，因此可以猜测当CPI增速下降时，债券违约的概率加大。同理可以对其他特征与标签的关系进行初步猜测。</w:t>
      </w:r>
    </w:p>
    <w:p w14:paraId="4A5564EF" w14:textId="77777777" w:rsidR="004A15C7" w:rsidRPr="0057523E" w:rsidRDefault="0057523E" w:rsidP="00990A13">
      <w:pPr>
        <w:pStyle w:val="4"/>
        <w:spacing w:before="0" w:after="0" w:line="360" w:lineRule="auto"/>
        <w:ind w:firstLine="420"/>
      </w:pPr>
      <w:r w:rsidRPr="0057523E">
        <w:rPr>
          <w:rFonts w:hint="eastAsia"/>
        </w:rPr>
        <w:t>散点图</w:t>
      </w:r>
    </w:p>
    <w:p w14:paraId="490E087B" w14:textId="77777777" w:rsidR="00CD36A3" w:rsidRDefault="00BA5404" w:rsidP="00086359">
      <w:pPr>
        <w:spacing w:line="360" w:lineRule="auto"/>
        <w:ind w:firstLineChars="200" w:firstLine="420"/>
      </w:pPr>
      <w:r w:rsidRPr="00BA5404">
        <w:rPr>
          <w:rFonts w:hint="eastAsia"/>
        </w:rPr>
        <w:t>为了进一步探究上述</w:t>
      </w:r>
      <w:r w:rsidRPr="00BA5404">
        <w:t>15个特征与标签之间的关系，下面分别画出每个特征与标签之间的散点图，通过观察每个特征违约样本（1）与未违约样本（0）的分布，可以对特征与标签间的关系进行猜测。</w:t>
      </w:r>
    </w:p>
    <w:p w14:paraId="3A68207D" w14:textId="77777777" w:rsidR="00B6141F" w:rsidRDefault="00B6141F" w:rsidP="001664AE">
      <w:pPr>
        <w:ind w:firstLineChars="200" w:firstLine="420"/>
        <w:jc w:val="center"/>
      </w:pPr>
      <w:r>
        <w:rPr>
          <w:noProof/>
        </w:rPr>
        <w:drawing>
          <wp:inline distT="0" distB="0" distL="0" distR="0" wp14:anchorId="6117C010" wp14:editId="673021F7">
            <wp:extent cx="4080294" cy="27475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1852" cy="2762059"/>
                    </a:xfrm>
                    <a:prstGeom prst="rect">
                      <a:avLst/>
                    </a:prstGeom>
                  </pic:spPr>
                </pic:pic>
              </a:graphicData>
            </a:graphic>
          </wp:inline>
        </w:drawing>
      </w:r>
    </w:p>
    <w:p w14:paraId="47B33207" w14:textId="77777777" w:rsidR="00D77CB1" w:rsidRPr="00833FCA" w:rsidRDefault="008F7065" w:rsidP="008F0017">
      <w:pPr>
        <w:spacing w:line="360" w:lineRule="auto"/>
        <w:ind w:firstLineChars="200" w:firstLine="420"/>
      </w:pPr>
      <w:r w:rsidRPr="00833FCA">
        <w:rPr>
          <w:rFonts w:hint="eastAsia"/>
        </w:rPr>
        <w:t>我们可以看到在特征2（权益乘数）中，</w:t>
      </w:r>
      <w:r w:rsidR="00B25EAE" w:rsidRPr="00833FCA">
        <w:rPr>
          <w:rFonts w:hint="eastAsia"/>
        </w:rPr>
        <w:t>违约样本点和未违约样本点的分布并没有显著差异</w:t>
      </w:r>
      <w:r w:rsidR="000845D7" w:rsidRPr="00833FCA">
        <w:rPr>
          <w:rFonts w:hint="eastAsia"/>
        </w:rPr>
        <w:t>；而在特征5（流动资产/总资产）中，违约样本点的分布竟相对于未违约样本点明显偏右，与常规分析思路不一致，因此，特征5在模型预测中不靠谱</w:t>
      </w:r>
      <w:r w:rsidR="009F00B6" w:rsidRPr="00833FCA">
        <w:rPr>
          <w:rFonts w:hint="eastAsia"/>
        </w:rPr>
        <w:t>；</w:t>
      </w:r>
      <w:r w:rsidR="0023671B" w:rsidRPr="00833FCA">
        <w:rPr>
          <w:rFonts w:hint="eastAsia"/>
        </w:rPr>
        <w:t>在特征8（流动负债/负债合计）中，违约样本点分布相对于未违约样本来说</w:t>
      </w:r>
      <w:r w:rsidR="0023671B" w:rsidRPr="00833FCA">
        <w:rPr>
          <w:rFonts w:hint="eastAsia"/>
          <w:bCs/>
        </w:rPr>
        <w:t>明显偏右，</w:t>
      </w:r>
      <w:r w:rsidR="00F5397A" w:rsidRPr="00833FCA">
        <w:rPr>
          <w:rFonts w:hint="eastAsia"/>
          <w:bCs/>
        </w:rPr>
        <w:t>与常规分析思路一致，因此特征8应保留在模型中。</w:t>
      </w:r>
      <w:r w:rsidR="0023671B" w:rsidRPr="00833FCA">
        <w:rPr>
          <w:rFonts w:hint="eastAsia"/>
        </w:rPr>
        <w:t>特征9</w:t>
      </w:r>
      <w:r w:rsidR="003E2A7A" w:rsidRPr="00833FCA">
        <w:rPr>
          <w:rFonts w:hint="eastAsia"/>
        </w:rPr>
        <w:t>（流动负债权益比）中，虽然违约债券样本数较少，但是样本分布偏左，</w:t>
      </w:r>
      <w:r w:rsidR="003E2A7A" w:rsidRPr="00833FCA">
        <w:rPr>
          <w:rFonts w:hint="eastAsia"/>
          <w:bCs/>
        </w:rPr>
        <w:t>与</w:t>
      </w:r>
      <w:r w:rsidR="003E2A7A" w:rsidRPr="00833FCA">
        <w:rPr>
          <w:rFonts w:hint="eastAsia"/>
        </w:rPr>
        <w:t>常规分析思路不一致，因此此特征在模型预测中不可靠。</w:t>
      </w:r>
    </w:p>
    <w:p w14:paraId="40930F7C" w14:textId="77777777" w:rsidR="00664FC2" w:rsidRDefault="00BA2A64" w:rsidP="00CF4177">
      <w:pPr>
        <w:ind w:firstLineChars="200" w:firstLine="420"/>
        <w:jc w:val="center"/>
      </w:pPr>
      <w:r>
        <w:rPr>
          <w:noProof/>
        </w:rPr>
        <w:lastRenderedPageBreak/>
        <w:drawing>
          <wp:inline distT="0" distB="0" distL="0" distR="0" wp14:anchorId="3C94001C" wp14:editId="14D503EC">
            <wp:extent cx="3890513" cy="261928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9538" cy="2638822"/>
                    </a:xfrm>
                    <a:prstGeom prst="rect">
                      <a:avLst/>
                    </a:prstGeom>
                  </pic:spPr>
                </pic:pic>
              </a:graphicData>
            </a:graphic>
          </wp:inline>
        </w:drawing>
      </w:r>
    </w:p>
    <w:p w14:paraId="64C5D2D3" w14:textId="77777777" w:rsidR="00D77CB1" w:rsidRPr="00D07122" w:rsidRDefault="003D384E" w:rsidP="008F0017">
      <w:pPr>
        <w:spacing w:line="360" w:lineRule="auto"/>
        <w:ind w:firstLineChars="200" w:firstLine="420"/>
      </w:pPr>
      <w:r w:rsidRPr="00D07122">
        <w:rPr>
          <w:rFonts w:hint="eastAsia"/>
        </w:rPr>
        <w:t>在</w:t>
      </w:r>
      <w:r w:rsidR="00E936F0" w:rsidRPr="00D07122">
        <w:rPr>
          <w:rFonts w:hint="eastAsia"/>
        </w:rPr>
        <w:t>特征13（归属母公司股东的权益/全部投资资本）</w:t>
      </w:r>
      <w:r w:rsidR="00CF4177" w:rsidRPr="00D07122">
        <w:rPr>
          <w:rFonts w:hint="eastAsia"/>
        </w:rPr>
        <w:t>在左边出现了极端值</w:t>
      </w:r>
      <w:r w:rsidR="00CF4177" w:rsidRPr="00D07122">
        <w:rPr>
          <w:rFonts w:hint="eastAsia"/>
          <w:bCs/>
        </w:rPr>
        <w:t>，因此</w:t>
      </w:r>
      <w:r w:rsidR="00CF4177" w:rsidRPr="00D07122">
        <w:rPr>
          <w:rFonts w:hint="eastAsia"/>
        </w:rPr>
        <w:t>判断在模型预测中有作用</w:t>
      </w:r>
      <w:r w:rsidR="00027ED1" w:rsidRPr="00D07122">
        <w:rPr>
          <w:rFonts w:hint="eastAsia"/>
        </w:rPr>
        <w:t>；</w:t>
      </w:r>
      <w:r w:rsidRPr="00D07122">
        <w:rPr>
          <w:rFonts w:hint="eastAsia"/>
        </w:rPr>
        <w:t>在</w:t>
      </w:r>
      <w:r w:rsidR="00E936F0" w:rsidRPr="00D07122">
        <w:rPr>
          <w:rFonts w:hint="eastAsia"/>
        </w:rPr>
        <w:t>特征</w:t>
      </w:r>
      <w:r w:rsidRPr="00D07122">
        <w:rPr>
          <w:rFonts w:hint="eastAsia"/>
        </w:rPr>
        <w:t>15</w:t>
      </w:r>
      <w:r w:rsidR="00E936F0" w:rsidRPr="00D07122">
        <w:rPr>
          <w:rFonts w:hint="eastAsia"/>
        </w:rPr>
        <w:t>（带息债务/全部投入资本）</w:t>
      </w:r>
      <w:r w:rsidRPr="00D07122">
        <w:rPr>
          <w:rFonts w:hint="eastAsia"/>
        </w:rPr>
        <w:t>在右边出现了极端值，与常规分析思路一致，因此认为在</w:t>
      </w:r>
      <w:r w:rsidR="00FA27A4" w:rsidRPr="00D07122">
        <w:rPr>
          <w:rFonts w:hint="eastAsia"/>
        </w:rPr>
        <w:t>特征等15</w:t>
      </w:r>
      <w:r w:rsidRPr="00D07122">
        <w:rPr>
          <w:rFonts w:hint="eastAsia"/>
        </w:rPr>
        <w:t>模型预测中可靠；在</w:t>
      </w:r>
      <w:r w:rsidR="00E936F0" w:rsidRPr="00D07122">
        <w:rPr>
          <w:rFonts w:hint="eastAsia"/>
        </w:rPr>
        <w:t>特征17（长期负债占比）</w:t>
      </w:r>
      <w:r w:rsidRPr="00D07122">
        <w:rPr>
          <w:rFonts w:hint="eastAsia"/>
        </w:rPr>
        <w:t>中，</w:t>
      </w:r>
      <w:r w:rsidR="00FA27A4" w:rsidRPr="00D07122">
        <w:rPr>
          <w:rFonts w:hint="eastAsia"/>
        </w:rPr>
        <w:t>在左边出现极端值，与常规分析思路一致，因此认为特征17在模型预测中可靠；</w:t>
      </w:r>
      <w:r w:rsidR="00E936F0" w:rsidRPr="00D07122">
        <w:rPr>
          <w:rFonts w:hint="eastAsia"/>
        </w:rPr>
        <w:t>特征29 （净资产收益率）</w:t>
      </w:r>
      <w:r w:rsidR="005E3B87" w:rsidRPr="00D07122">
        <w:rPr>
          <w:rFonts w:hint="eastAsia"/>
          <w:bCs/>
        </w:rPr>
        <w:t>中，违约样本在左端出现极端值，</w:t>
      </w:r>
      <w:r w:rsidR="005E3B87" w:rsidRPr="00D07122">
        <w:rPr>
          <w:rFonts w:hint="eastAsia"/>
        </w:rPr>
        <w:t>与常规分析思路一致，因此认为特征</w:t>
      </w:r>
      <w:r w:rsidR="005E3B87" w:rsidRPr="00D07122">
        <w:t>29</w:t>
      </w:r>
      <w:r w:rsidR="005E3B87" w:rsidRPr="00D07122">
        <w:rPr>
          <w:rFonts w:hint="eastAsia"/>
        </w:rPr>
        <w:t>在模型预测中可靠。</w:t>
      </w:r>
    </w:p>
    <w:p w14:paraId="1435CD22" w14:textId="77777777" w:rsidR="00A14D88" w:rsidRDefault="001664AE" w:rsidP="00D07122">
      <w:pPr>
        <w:ind w:firstLineChars="200" w:firstLine="420"/>
        <w:jc w:val="left"/>
      </w:pPr>
      <w:r>
        <w:rPr>
          <w:noProof/>
        </w:rPr>
        <w:drawing>
          <wp:inline distT="0" distB="0" distL="0" distR="0" wp14:anchorId="4B042EBB" wp14:editId="7A818609">
            <wp:extent cx="4258008" cy="288122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1152" cy="2890116"/>
                    </a:xfrm>
                    <a:prstGeom prst="rect">
                      <a:avLst/>
                    </a:prstGeom>
                  </pic:spPr>
                </pic:pic>
              </a:graphicData>
            </a:graphic>
          </wp:inline>
        </w:drawing>
      </w:r>
    </w:p>
    <w:p w14:paraId="6F0B5B14" w14:textId="77777777" w:rsidR="00E936F0" w:rsidRPr="00D07122" w:rsidRDefault="00E936F0" w:rsidP="008F0017">
      <w:pPr>
        <w:spacing w:line="360" w:lineRule="auto"/>
        <w:ind w:firstLineChars="200" w:firstLine="420"/>
      </w:pPr>
      <w:r w:rsidRPr="00D07122">
        <w:rPr>
          <w:rFonts w:hint="eastAsia"/>
        </w:rPr>
        <w:t>特征33（经营活动产生的现金流净额（同比增长率)）</w:t>
      </w:r>
      <w:r w:rsidR="006B2492" w:rsidRPr="00D07122">
        <w:rPr>
          <w:rFonts w:hint="eastAsia"/>
        </w:rPr>
        <w:t>中，违约样本的分布偏右，与常规分析的思路不一致，因此认为</w:t>
      </w:r>
      <w:r w:rsidR="00792520" w:rsidRPr="00D07122">
        <w:rPr>
          <w:rFonts w:hint="eastAsia"/>
        </w:rPr>
        <w:t>特征33</w:t>
      </w:r>
      <w:r w:rsidR="006B2492" w:rsidRPr="00D07122">
        <w:rPr>
          <w:rFonts w:hint="eastAsia"/>
        </w:rPr>
        <w:t>在模型预测中</w:t>
      </w:r>
      <w:r w:rsidRPr="00D07122">
        <w:rPr>
          <w:rFonts w:hint="eastAsia"/>
        </w:rPr>
        <w:t>不可靠</w:t>
      </w:r>
      <w:r w:rsidR="006B2492" w:rsidRPr="00D07122">
        <w:rPr>
          <w:rFonts w:hint="eastAsia"/>
          <w:bCs/>
        </w:rPr>
        <w:t>；</w:t>
      </w:r>
      <w:r w:rsidRPr="00D07122">
        <w:rPr>
          <w:rFonts w:hint="eastAsia"/>
        </w:rPr>
        <w:t>特征35（z_score）</w:t>
      </w:r>
      <w:r w:rsidR="00792520" w:rsidRPr="00D07122">
        <w:rPr>
          <w:rFonts w:hint="eastAsia"/>
        </w:rPr>
        <w:t>中，违约样本的分布偏左，且在左边出现了极端值，与常规分析思路一致，因此认为特征35在模型预测中可靠；在</w:t>
      </w:r>
      <w:r w:rsidRPr="00D07122">
        <w:rPr>
          <w:rFonts w:hint="eastAsia"/>
        </w:rPr>
        <w:t>特征38（大股东持股比例）</w:t>
      </w:r>
      <w:r w:rsidR="00382DD6" w:rsidRPr="00D07122">
        <w:rPr>
          <w:rFonts w:hint="eastAsia"/>
        </w:rPr>
        <w:t>中</w:t>
      </w:r>
      <w:r w:rsidRPr="00D07122">
        <w:rPr>
          <w:rFonts w:hint="eastAsia"/>
        </w:rPr>
        <w:t>，</w:t>
      </w:r>
      <w:r w:rsidR="00382DD6" w:rsidRPr="00D07122">
        <w:rPr>
          <w:rFonts w:hint="eastAsia"/>
        </w:rPr>
        <w:t>违约样本的分布于未违约样本的分布</w:t>
      </w:r>
      <w:r w:rsidRPr="00D07122">
        <w:rPr>
          <w:rFonts w:hint="eastAsia"/>
        </w:rPr>
        <w:t>没</w:t>
      </w:r>
      <w:r w:rsidRPr="00D07122">
        <w:rPr>
          <w:rFonts w:hint="eastAsia"/>
        </w:rPr>
        <w:lastRenderedPageBreak/>
        <w:t>有</w:t>
      </w:r>
      <w:r w:rsidR="00382DD6" w:rsidRPr="00D07122">
        <w:rPr>
          <w:rFonts w:hint="eastAsia"/>
        </w:rPr>
        <w:t>显著差别，因此认为特征38在模型预测中作用不大；</w:t>
      </w:r>
      <w:r w:rsidR="00327826" w:rsidRPr="00D07122">
        <w:rPr>
          <w:rFonts w:hint="eastAsia"/>
        </w:rPr>
        <w:t>在</w:t>
      </w:r>
      <w:r w:rsidRPr="00D07122">
        <w:rPr>
          <w:rFonts w:hint="eastAsia"/>
        </w:rPr>
        <w:t>特征40（票面利率(发行时)）</w:t>
      </w:r>
      <w:r w:rsidR="00327826" w:rsidRPr="00D07122">
        <w:rPr>
          <w:rFonts w:hint="eastAsia"/>
        </w:rPr>
        <w:t>时，违约样本</w:t>
      </w:r>
      <w:r w:rsidRPr="00D07122">
        <w:rPr>
          <w:rFonts w:hint="eastAsia"/>
          <w:bCs/>
        </w:rPr>
        <w:t>密集分布在右边，</w:t>
      </w:r>
      <w:r w:rsidR="00327826" w:rsidRPr="00D07122">
        <w:rPr>
          <w:rFonts w:hint="eastAsia"/>
          <w:bCs/>
        </w:rPr>
        <w:t>因此特征40在模型预测中十分重要。</w:t>
      </w:r>
    </w:p>
    <w:p w14:paraId="21B20448" w14:textId="77777777" w:rsidR="00A14D88" w:rsidRDefault="00777C26" w:rsidP="00D07122">
      <w:pPr>
        <w:ind w:firstLineChars="200" w:firstLine="420"/>
        <w:jc w:val="left"/>
      </w:pPr>
      <w:r>
        <w:rPr>
          <w:noProof/>
        </w:rPr>
        <w:drawing>
          <wp:inline distT="0" distB="0" distL="0" distR="0" wp14:anchorId="55FFF9C2" wp14:editId="581D764B">
            <wp:extent cx="4451230" cy="1510182"/>
            <wp:effectExtent l="0" t="0" r="698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4557" cy="1521489"/>
                    </a:xfrm>
                    <a:prstGeom prst="rect">
                      <a:avLst/>
                    </a:prstGeom>
                  </pic:spPr>
                </pic:pic>
              </a:graphicData>
            </a:graphic>
          </wp:inline>
        </w:drawing>
      </w:r>
    </w:p>
    <w:p w14:paraId="455AF4EE" w14:textId="77777777" w:rsidR="00777C26" w:rsidRDefault="00777C26" w:rsidP="008C4A33">
      <w:pPr>
        <w:ind w:firstLineChars="200" w:firstLine="420"/>
      </w:pPr>
      <w:r>
        <w:rPr>
          <w:noProof/>
        </w:rPr>
        <w:drawing>
          <wp:inline distT="0" distB="0" distL="0" distR="0" wp14:anchorId="7D500DE2" wp14:editId="033193DC">
            <wp:extent cx="2165230" cy="1469264"/>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3772" cy="1481846"/>
                    </a:xfrm>
                    <a:prstGeom prst="rect">
                      <a:avLst/>
                    </a:prstGeom>
                  </pic:spPr>
                </pic:pic>
              </a:graphicData>
            </a:graphic>
          </wp:inline>
        </w:drawing>
      </w:r>
    </w:p>
    <w:p w14:paraId="4D731FD5" w14:textId="77777777" w:rsidR="00C928A6" w:rsidRPr="00D07122" w:rsidRDefault="006339C6" w:rsidP="00086359">
      <w:pPr>
        <w:spacing w:line="360" w:lineRule="auto"/>
        <w:ind w:firstLineChars="200" w:firstLine="420"/>
      </w:pPr>
      <w:r w:rsidRPr="00D07122">
        <w:rPr>
          <w:rFonts w:hint="eastAsia"/>
        </w:rPr>
        <w:t>在特征41（CPI增速）中，违约样本分布偏左，</w:t>
      </w:r>
      <w:r w:rsidR="000E30F2" w:rsidRPr="00D07122">
        <w:rPr>
          <w:rFonts w:hint="eastAsia"/>
          <w:bCs/>
        </w:rPr>
        <w:t>因此认为在模型预测中可靠；</w:t>
      </w:r>
      <w:r w:rsidR="000E30F2" w:rsidRPr="00D07122">
        <w:rPr>
          <w:rFonts w:hint="eastAsia"/>
        </w:rPr>
        <w:t>而在特征54（对应省份的财政净收入）与特征55（对应省份的gdp）中，违约样本分布偏右，因为样本在区域中分布不均匀，因此并不好判断这两个特征的预测效果。</w:t>
      </w:r>
    </w:p>
    <w:p w14:paraId="54991242" w14:textId="77777777" w:rsidR="00664FC2" w:rsidRPr="00C928A6" w:rsidRDefault="00C928A6" w:rsidP="00990A13">
      <w:pPr>
        <w:pStyle w:val="4"/>
        <w:spacing w:before="0" w:after="0" w:line="360" w:lineRule="auto"/>
        <w:ind w:firstLine="420"/>
      </w:pPr>
      <w:r w:rsidRPr="00C928A6">
        <w:rPr>
          <w:rFonts w:hint="eastAsia"/>
        </w:rPr>
        <w:t>Pearson相关系数</w:t>
      </w:r>
    </w:p>
    <w:p w14:paraId="0F5E4CB0" w14:textId="77777777" w:rsidR="00664FC2" w:rsidRPr="00833FCA" w:rsidRDefault="00664FC2" w:rsidP="00086359">
      <w:pPr>
        <w:spacing w:line="360" w:lineRule="auto"/>
        <w:ind w:firstLineChars="200" w:firstLine="420"/>
      </w:pPr>
      <w:r w:rsidRPr="00664FC2">
        <w:rPr>
          <w:rFonts w:hint="eastAsia"/>
        </w:rPr>
        <w:t xml:space="preserve"> 除了通过观察</w:t>
      </w:r>
      <w:r w:rsidR="0057523E">
        <w:rPr>
          <w:rFonts w:hint="eastAsia"/>
        </w:rPr>
        <w:t>平行坐标轴图和散点图</w:t>
      </w:r>
      <w:r w:rsidRPr="00664FC2">
        <w:rPr>
          <w:rFonts w:hint="eastAsia"/>
        </w:rPr>
        <w:t>来发现特征与标签之间的相关性，本研究进一步计算特征间以及特征与标签间的Pearson相关系数</w:t>
      </w:r>
      <w:r w:rsidR="00786624">
        <w:rPr>
          <w:rFonts w:hint="eastAsia"/>
        </w:rPr>
        <w:t>,并绘制出</w:t>
      </w:r>
      <w:r w:rsidR="007639A8" w:rsidRPr="00833FCA">
        <w:rPr>
          <w:rFonts w:hint="eastAsia"/>
        </w:rPr>
        <w:t>热图</w:t>
      </w:r>
      <w:r w:rsidR="00A003EF" w:rsidRPr="00833FCA">
        <w:t>(</w:t>
      </w:r>
      <w:r w:rsidR="00A003EF" w:rsidRPr="00833FCA">
        <w:rPr>
          <w:rFonts w:hint="eastAsia"/>
        </w:rPr>
        <w:t>图</w:t>
      </w:r>
      <w:r w:rsidR="00833FCA" w:rsidRPr="00833FCA">
        <w:t>9</w:t>
      </w:r>
      <w:r w:rsidR="00A003EF" w:rsidRPr="00833FCA">
        <w:t>)</w:t>
      </w:r>
      <w:r w:rsidRPr="00664FC2">
        <w:rPr>
          <w:rFonts w:hint="eastAsia"/>
        </w:rPr>
        <w:t>，一方面删除一些相关性高的特征以避免多重共线性，另一方面选择与标签相关性高的特征用于模型的预测。在</w:t>
      </w:r>
      <w:r w:rsidR="00D76B35">
        <w:rPr>
          <w:rFonts w:hint="eastAsia"/>
        </w:rPr>
        <w:t>热图中，颜色越暖</w:t>
      </w:r>
      <w:r w:rsidRPr="00664FC2">
        <w:rPr>
          <w:rFonts w:hint="eastAsia"/>
        </w:rPr>
        <w:t>意味着相关性越高。</w:t>
      </w:r>
      <w:r w:rsidR="003C03B3" w:rsidRPr="00833FCA">
        <w:rPr>
          <w:rFonts w:hint="eastAsia"/>
        </w:rPr>
        <w:t>图</w:t>
      </w:r>
      <w:r w:rsidR="00833FCA" w:rsidRPr="00833FCA">
        <w:t>8</w:t>
      </w:r>
      <w:r w:rsidRPr="00664FC2">
        <w:rPr>
          <w:rFonts w:hint="eastAsia"/>
        </w:rPr>
        <w:t>是与标签相关性的前23个特征。从</w:t>
      </w:r>
      <w:r w:rsidR="003C03B3" w:rsidRPr="003C03B3">
        <w:rPr>
          <w:rFonts w:hint="eastAsia"/>
        </w:rPr>
        <w:t>图</w:t>
      </w:r>
      <w:r w:rsidR="003C03B3" w:rsidRPr="003C03B3">
        <w:t>19</w:t>
      </w:r>
      <w:r w:rsidRPr="00664FC2">
        <w:rPr>
          <w:rFonts w:hint="eastAsia"/>
        </w:rPr>
        <w:t>可以发现，与标签相关性最高的前23个特征中，除了roe、票面利率、z_score、流动负债/负债合计、年化roa、长期负债占比、资产负债率、现金比率，流动负债权益比这九个微观特征外，</w:t>
      </w:r>
      <w:r w:rsidRPr="00833FCA">
        <w:rPr>
          <w:rFonts w:hint="eastAsia"/>
        </w:rPr>
        <w:t>其他均为宏观特征。</w:t>
      </w:r>
      <w:r w:rsidRPr="00D76B35">
        <w:rPr>
          <w:rFonts w:hint="eastAsia"/>
          <w:b/>
        </w:rPr>
        <w:t>因此，在对债券违约作出判断时，应充分考虑宏观因素的影响。</w:t>
      </w:r>
      <w:r w:rsidR="00E81EEA" w:rsidRPr="00833FCA">
        <w:rPr>
          <w:rFonts w:hint="eastAsia"/>
        </w:rPr>
        <w:t>不过，本阶段可以的缺陷之一是，由于第一只债券违约时间为2014年，因此，宏观指标并没有包含一个完整的经济周期</w:t>
      </w:r>
      <w:r w:rsidR="0083343A" w:rsidRPr="00833FCA">
        <w:rPr>
          <w:rFonts w:hint="eastAsia"/>
        </w:rPr>
        <w:t>。</w:t>
      </w:r>
    </w:p>
    <w:p w14:paraId="2FB0C631" w14:textId="77777777" w:rsidR="00664FC2" w:rsidRDefault="00807EF6" w:rsidP="00150640">
      <w:pPr>
        <w:jc w:val="left"/>
      </w:pPr>
      <w:r w:rsidRPr="00150640">
        <w:rPr>
          <w:noProof/>
        </w:rPr>
        <w:lastRenderedPageBreak/>
        <w:drawing>
          <wp:inline distT="0" distB="0" distL="0" distR="0" wp14:anchorId="20022309" wp14:editId="0D06C806">
            <wp:extent cx="2154555" cy="2857500"/>
            <wp:effectExtent l="0" t="0" r="0" b="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3"/>
                    <a:stretch>
                      <a:fillRect/>
                    </a:stretch>
                  </pic:blipFill>
                  <pic:spPr>
                    <a:xfrm>
                      <a:off x="0" y="0"/>
                      <a:ext cx="2159757" cy="2864399"/>
                    </a:xfrm>
                    <a:prstGeom prst="rect">
                      <a:avLst/>
                    </a:prstGeom>
                  </pic:spPr>
                </pic:pic>
              </a:graphicData>
            </a:graphic>
          </wp:inline>
        </w:drawing>
      </w:r>
      <w:r w:rsidR="00B23DCA" w:rsidRPr="00B23DCA">
        <w:rPr>
          <w:noProof/>
        </w:rPr>
        <w:drawing>
          <wp:inline distT="0" distB="0" distL="0" distR="0" wp14:anchorId="583437B0" wp14:editId="66494CE7">
            <wp:extent cx="3048000" cy="2064905"/>
            <wp:effectExtent l="0" t="0" r="0" b="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4"/>
                    <a:stretch>
                      <a:fillRect/>
                    </a:stretch>
                  </pic:blipFill>
                  <pic:spPr>
                    <a:xfrm>
                      <a:off x="0" y="0"/>
                      <a:ext cx="3076023" cy="2083890"/>
                    </a:xfrm>
                    <a:prstGeom prst="rect">
                      <a:avLst/>
                    </a:prstGeom>
                  </pic:spPr>
                </pic:pic>
              </a:graphicData>
            </a:graphic>
          </wp:inline>
        </w:drawing>
      </w:r>
    </w:p>
    <w:p w14:paraId="2BB01FDE" w14:textId="77777777" w:rsidR="00870242" w:rsidRDefault="00150640" w:rsidP="003D7B53">
      <w:pPr>
        <w:ind w:left="840" w:firstLine="420"/>
        <w:jc w:val="left"/>
      </w:pPr>
      <w:r w:rsidRPr="003D7B53">
        <w:rPr>
          <w:rFonts w:hint="eastAsia"/>
          <w:b/>
        </w:rPr>
        <w:t>图</w:t>
      </w:r>
      <w:r w:rsidR="00D07122">
        <w:rPr>
          <w:b/>
        </w:rPr>
        <w:t>8</w:t>
      </w:r>
      <w:r w:rsidR="003D7B53">
        <w:rPr>
          <w:rFonts w:hint="eastAsia"/>
        </w:rPr>
        <w:tab/>
      </w:r>
      <w:r w:rsidR="003D7B53">
        <w:rPr>
          <w:rFonts w:hint="eastAsia"/>
        </w:rPr>
        <w:tab/>
      </w:r>
      <w:r w:rsidR="003D7B53">
        <w:rPr>
          <w:rFonts w:hint="eastAsia"/>
        </w:rPr>
        <w:tab/>
      </w:r>
      <w:r w:rsidR="003D7B53">
        <w:rPr>
          <w:rFonts w:hint="eastAsia"/>
        </w:rPr>
        <w:tab/>
      </w:r>
      <w:r w:rsidR="003D7B53">
        <w:rPr>
          <w:rFonts w:hint="eastAsia"/>
        </w:rPr>
        <w:tab/>
      </w:r>
      <w:r w:rsidR="003D7B53">
        <w:rPr>
          <w:rFonts w:hint="eastAsia"/>
        </w:rPr>
        <w:tab/>
      </w:r>
      <w:r w:rsidR="003D7B53">
        <w:rPr>
          <w:rFonts w:hint="eastAsia"/>
        </w:rPr>
        <w:tab/>
      </w:r>
      <w:r w:rsidR="003D7B53">
        <w:rPr>
          <w:rFonts w:hint="eastAsia"/>
        </w:rPr>
        <w:tab/>
      </w:r>
      <w:r>
        <w:rPr>
          <w:rFonts w:hint="eastAsia"/>
        </w:rPr>
        <w:tab/>
      </w:r>
      <w:r w:rsidRPr="003D7B53">
        <w:rPr>
          <w:rFonts w:hint="eastAsia"/>
          <w:b/>
        </w:rPr>
        <w:t>图</w:t>
      </w:r>
      <w:r w:rsidR="00D07122">
        <w:rPr>
          <w:b/>
        </w:rPr>
        <w:t>9</w:t>
      </w:r>
    </w:p>
    <w:p w14:paraId="1EC347DD" w14:textId="77777777" w:rsidR="00E81EEA" w:rsidRPr="004876B3" w:rsidRDefault="00807EF6" w:rsidP="008F0017">
      <w:pPr>
        <w:spacing w:line="360" w:lineRule="auto"/>
        <w:ind w:firstLineChars="200" w:firstLine="420"/>
        <w:jc w:val="left"/>
      </w:pPr>
      <w:r w:rsidRPr="00833FCA">
        <w:rPr>
          <w:rFonts w:hint="eastAsia"/>
        </w:rPr>
        <w:t>从图</w:t>
      </w:r>
      <w:r w:rsidR="00833FCA">
        <w:t>8</w:t>
      </w:r>
      <w:r w:rsidRPr="00833FCA">
        <w:rPr>
          <w:rFonts w:hint="eastAsia"/>
        </w:rPr>
        <w:t>可以发现</w:t>
      </w:r>
      <w:r w:rsidR="008946C3" w:rsidRPr="00833FCA">
        <w:rPr>
          <w:rFonts w:hint="eastAsia"/>
        </w:rPr>
        <w:t>，</w:t>
      </w:r>
      <w:r w:rsidR="00E81EEA" w:rsidRPr="00E81EEA">
        <w:rPr>
          <w:rFonts w:hint="eastAsia"/>
        </w:rPr>
        <w:t>前面平行坐标轴中违约与不违约样本有明显差距的特征，基本上均出现在与标签</w:t>
      </w:r>
      <w:r w:rsidR="008946C3">
        <w:rPr>
          <w:rFonts w:hint="eastAsia"/>
        </w:rPr>
        <w:t>（label）</w:t>
      </w:r>
      <w:r w:rsidR="00E81EEA" w:rsidRPr="00E81EEA">
        <w:rPr>
          <w:rFonts w:hint="eastAsia"/>
        </w:rPr>
        <w:t>相关系数较高的特征变量里</w:t>
      </w:r>
      <w:r w:rsidR="008946C3">
        <w:rPr>
          <w:rFonts w:hint="eastAsia"/>
        </w:rPr>
        <w:t>：</w:t>
      </w:r>
      <w:r w:rsidR="00573329">
        <w:rPr>
          <w:rFonts w:hint="eastAsia"/>
        </w:rPr>
        <w:t>首先，逆回购利</w:t>
      </w:r>
      <w:r w:rsidR="008946C3">
        <w:rPr>
          <w:rFonts w:hint="eastAsia"/>
        </w:rPr>
        <w:t>（reverse</w:t>
      </w:r>
      <w:r w:rsidR="008946C3">
        <w:t>R</w:t>
      </w:r>
      <w:r w:rsidR="008946C3">
        <w:rPr>
          <w:rFonts w:hint="eastAsia"/>
        </w:rPr>
        <w:t>epo）</w:t>
      </w:r>
      <w:r w:rsidR="00E81EEA" w:rsidRPr="00E81EEA">
        <w:rPr>
          <w:rFonts w:hint="eastAsia"/>
        </w:rPr>
        <w:t>、常备借贷便利利率</w:t>
      </w:r>
      <w:r w:rsidR="008946C3">
        <w:rPr>
          <w:rFonts w:hint="eastAsia"/>
        </w:rPr>
        <w:t>（SLF）</w:t>
      </w:r>
      <w:r w:rsidR="00E81EEA" w:rsidRPr="00E81EEA">
        <w:rPr>
          <w:rFonts w:hint="eastAsia"/>
        </w:rPr>
        <w:t>与债券违约呈正相关关系，即</w:t>
      </w:r>
      <w:r w:rsidR="008946C3" w:rsidRPr="008946C3">
        <w:rPr>
          <w:rFonts w:hint="eastAsia"/>
          <w:b/>
        </w:rPr>
        <w:t>货币市场短期</w:t>
      </w:r>
      <w:r w:rsidR="00E81EEA" w:rsidRPr="008946C3">
        <w:rPr>
          <w:rFonts w:hint="eastAsia"/>
          <w:b/>
        </w:rPr>
        <w:t>利率越高，违约概率越大</w:t>
      </w:r>
      <w:r w:rsidR="008946C3">
        <w:rPr>
          <w:rFonts w:hint="eastAsia"/>
        </w:rPr>
        <w:t>；</w:t>
      </w:r>
      <w:r w:rsidR="00E81EEA" w:rsidRPr="00E81EEA">
        <w:rPr>
          <w:rFonts w:hint="eastAsia"/>
        </w:rPr>
        <w:t>其次，委托贷款增速</w:t>
      </w:r>
      <w:r w:rsidR="008946C3">
        <w:rPr>
          <w:rFonts w:hint="eastAsia"/>
        </w:rPr>
        <w:t>（entrust</w:t>
      </w:r>
      <w:r w:rsidR="008946C3">
        <w:t>L</w:t>
      </w:r>
      <w:r w:rsidR="008946C3">
        <w:rPr>
          <w:rFonts w:hint="eastAsia"/>
        </w:rPr>
        <w:t>oan）</w:t>
      </w:r>
      <w:r w:rsidR="00E81EEA" w:rsidRPr="00E81EEA">
        <w:rPr>
          <w:rFonts w:hint="eastAsia"/>
        </w:rPr>
        <w:t>、未贴现银行承兑汇票增速</w:t>
      </w:r>
      <w:r w:rsidR="008946C3">
        <w:rPr>
          <w:rFonts w:hint="eastAsia"/>
        </w:rPr>
        <w:t>（undiscounted）</w:t>
      </w:r>
      <w:r w:rsidR="00E81EEA" w:rsidRPr="00E81EEA">
        <w:rPr>
          <w:rFonts w:hint="eastAsia"/>
        </w:rPr>
        <w:t>与社会融资规模增速</w:t>
      </w:r>
      <w:r w:rsidR="008946C3">
        <w:rPr>
          <w:rFonts w:hint="eastAsia"/>
        </w:rPr>
        <w:t>（tsf）</w:t>
      </w:r>
      <w:r w:rsidR="00E81EEA" w:rsidRPr="00E81EEA">
        <w:rPr>
          <w:rFonts w:hint="eastAsia"/>
        </w:rPr>
        <w:t>与债券违约呈正相关，也就是</w:t>
      </w:r>
      <w:r w:rsidR="00E81EEA" w:rsidRPr="00A32DBD">
        <w:rPr>
          <w:rFonts w:hint="eastAsia"/>
          <w:b/>
        </w:rPr>
        <w:t>金融创新并没有</w:t>
      </w:r>
      <w:r w:rsidR="004B1E66" w:rsidRPr="00A32DBD">
        <w:rPr>
          <w:rFonts w:hint="eastAsia"/>
          <w:b/>
        </w:rPr>
        <w:t>缓解</w:t>
      </w:r>
      <w:r w:rsidR="00E81EEA" w:rsidRPr="00A32DBD">
        <w:rPr>
          <w:rFonts w:hint="eastAsia"/>
          <w:b/>
        </w:rPr>
        <w:t>流动性缺口</w:t>
      </w:r>
      <w:r w:rsidR="00A32DBD">
        <w:rPr>
          <w:rFonts w:hint="eastAsia"/>
          <w:b/>
        </w:rPr>
        <w:t>，而是</w:t>
      </w:r>
      <w:r w:rsidR="00A32DBD">
        <w:rPr>
          <w:b/>
        </w:rPr>
        <w:t>反映了融资缺口或推高资金价格和逆向选择问题</w:t>
      </w:r>
      <w:r w:rsidR="00DA4201">
        <w:rPr>
          <w:rFonts w:hint="eastAsia"/>
        </w:rPr>
        <w:t>；</w:t>
      </w:r>
      <w:r w:rsidR="00E81EEA" w:rsidRPr="00E81EEA">
        <w:rPr>
          <w:rFonts w:hint="eastAsia"/>
        </w:rPr>
        <w:t>然后，房价</w:t>
      </w:r>
      <w:r w:rsidR="00DA4201">
        <w:rPr>
          <w:rFonts w:hint="eastAsia"/>
        </w:rPr>
        <w:t>（houseprice）</w:t>
      </w:r>
      <w:r w:rsidR="00E81EEA" w:rsidRPr="00E81EEA">
        <w:rPr>
          <w:rFonts w:hint="eastAsia"/>
        </w:rPr>
        <w:t>以及石油价格</w:t>
      </w:r>
      <w:r w:rsidR="00DA4201">
        <w:rPr>
          <w:rFonts w:hint="eastAsia"/>
        </w:rPr>
        <w:t>（oli</w:t>
      </w:r>
      <w:r w:rsidR="00DA4201">
        <w:t>Price</w:t>
      </w:r>
      <w:r w:rsidR="00DA4201">
        <w:rPr>
          <w:rFonts w:hint="eastAsia"/>
        </w:rPr>
        <w:t>）</w:t>
      </w:r>
      <w:r w:rsidR="00E81EEA" w:rsidRPr="00E81EEA">
        <w:rPr>
          <w:rFonts w:hint="eastAsia"/>
        </w:rPr>
        <w:t>与债券违约呈负相关关系</w:t>
      </w:r>
      <w:r w:rsidR="00F472D9">
        <w:rPr>
          <w:rFonts w:hint="eastAsia"/>
        </w:rPr>
        <w:t>，</w:t>
      </w:r>
      <w:r w:rsidR="00E81EEA" w:rsidRPr="00E81EEA">
        <w:rPr>
          <w:rFonts w:hint="eastAsia"/>
        </w:rPr>
        <w:t>股票价格</w:t>
      </w:r>
      <w:r w:rsidR="00F472D9">
        <w:rPr>
          <w:rFonts w:hint="eastAsia"/>
        </w:rPr>
        <w:t>（stock）</w:t>
      </w:r>
      <w:r w:rsidR="008C7DC4">
        <w:rPr>
          <w:rFonts w:hint="eastAsia"/>
        </w:rPr>
        <w:t>与债券违约呈正相关关系。因此，</w:t>
      </w:r>
      <w:r w:rsidR="008C7DC4" w:rsidRPr="00691764">
        <w:rPr>
          <w:rFonts w:hint="eastAsia"/>
          <w:b/>
        </w:rPr>
        <w:t>为</w:t>
      </w:r>
      <w:r w:rsidR="00E81EEA" w:rsidRPr="00691764">
        <w:rPr>
          <w:rFonts w:hint="eastAsia"/>
          <w:b/>
        </w:rPr>
        <w:t>防范资产价格下跌带来的风险，资管资产组合配置中不适合同时配置大规模的房地产资产和债券资产</w:t>
      </w:r>
      <w:r w:rsidR="00E81EEA" w:rsidRPr="00E81EEA">
        <w:rPr>
          <w:rFonts w:hint="eastAsia"/>
        </w:rPr>
        <w:t>，因为一旦房价下跌，债券违</w:t>
      </w:r>
      <w:r w:rsidR="00691764">
        <w:rPr>
          <w:rFonts w:hint="eastAsia"/>
        </w:rPr>
        <w:t>约概率也将增大。相反，可以多开发债券资产与股票资产组合的资产池；</w:t>
      </w:r>
      <w:r w:rsidR="00E81EEA" w:rsidRPr="00E81EEA">
        <w:rPr>
          <w:rFonts w:hint="eastAsia"/>
        </w:rPr>
        <w:t>最后，全国</w:t>
      </w:r>
      <w:r w:rsidR="00E81EEA" w:rsidRPr="00E81EEA">
        <w:t>GDP</w:t>
      </w:r>
      <w:r w:rsidR="00E81EEA" w:rsidRPr="00E81EEA">
        <w:rPr>
          <w:rFonts w:hint="eastAsia"/>
        </w:rPr>
        <w:t>增速</w:t>
      </w:r>
      <w:r w:rsidR="0044602F">
        <w:rPr>
          <w:rFonts w:hint="eastAsia"/>
        </w:rPr>
        <w:t>（gdp</w:t>
      </w:r>
      <w:r w:rsidR="0044602F">
        <w:t>C</w:t>
      </w:r>
      <w:r w:rsidR="0044602F">
        <w:rPr>
          <w:rFonts w:hint="eastAsia"/>
        </w:rPr>
        <w:t>ountry）</w:t>
      </w:r>
      <w:r w:rsidR="00E81EEA" w:rsidRPr="00E81EEA">
        <w:rPr>
          <w:rFonts w:hint="eastAsia"/>
        </w:rPr>
        <w:t>、地方</w:t>
      </w:r>
      <w:r w:rsidR="00E81EEA" w:rsidRPr="00E81EEA">
        <w:t>GDP</w:t>
      </w:r>
      <w:r w:rsidR="00E81EEA" w:rsidRPr="00E81EEA">
        <w:rPr>
          <w:rFonts w:hint="eastAsia"/>
        </w:rPr>
        <w:t>增速</w:t>
      </w:r>
      <w:r w:rsidR="0044602F">
        <w:rPr>
          <w:rFonts w:hint="eastAsia"/>
        </w:rPr>
        <w:t>（gdp）</w:t>
      </w:r>
      <w:r w:rsidR="00E81EEA" w:rsidRPr="00E81EEA">
        <w:rPr>
          <w:rFonts w:hint="eastAsia"/>
        </w:rPr>
        <w:t>、以及地方财政净收入</w:t>
      </w:r>
      <w:r w:rsidR="0044602F">
        <w:rPr>
          <w:rFonts w:hint="eastAsia"/>
        </w:rPr>
        <w:t>增速（fisical）</w:t>
      </w:r>
      <w:r w:rsidR="004876B3">
        <w:rPr>
          <w:rFonts w:hint="eastAsia"/>
        </w:rPr>
        <w:t>均与债券违约呈正相关关系，</w:t>
      </w:r>
      <w:r w:rsidR="004876B3" w:rsidRPr="002B63F8">
        <w:rPr>
          <w:rFonts w:hint="eastAsia"/>
          <w:b/>
        </w:rPr>
        <w:t>一方面可能是原因是GDP增加导致信贷资金成本增加大于GDP增加减少的风险溢价；另一方面可能的原因是</w:t>
      </w:r>
      <w:r w:rsidR="00E81EEA" w:rsidRPr="002B63F8">
        <w:rPr>
          <w:rFonts w:hint="eastAsia"/>
          <w:b/>
        </w:rPr>
        <w:t>样本时间跨度较短，</w:t>
      </w:r>
      <w:r w:rsidR="00E81EEA" w:rsidRPr="00E81EEA">
        <w:t>2014~2017</w:t>
      </w:r>
      <w:r w:rsidR="00E81EEA" w:rsidRPr="00E81EEA">
        <w:rPr>
          <w:rFonts w:hint="eastAsia"/>
        </w:rPr>
        <w:t>仅有</w:t>
      </w:r>
      <w:r w:rsidR="00E81EEA" w:rsidRPr="00E81EEA">
        <w:t>4</w:t>
      </w:r>
      <w:r w:rsidR="00E81EEA" w:rsidRPr="00E81EEA">
        <w:rPr>
          <w:rFonts w:hint="eastAsia"/>
        </w:rPr>
        <w:t>年数据，并未跨度一个经济周期；</w:t>
      </w:r>
      <w:r w:rsidR="004876B3">
        <w:rPr>
          <w:rFonts w:hint="eastAsia"/>
        </w:rPr>
        <w:t>另外，</w:t>
      </w:r>
      <w:r w:rsidR="00E81EEA" w:rsidRPr="00E81EEA">
        <w:rPr>
          <w:rFonts w:hint="eastAsia"/>
        </w:rPr>
        <w:t>区域发债数目不一致，经济发展较好的区域本</w:t>
      </w:r>
      <w:r w:rsidR="004876B3">
        <w:rPr>
          <w:rFonts w:hint="eastAsia"/>
        </w:rPr>
        <w:t>身发行债券的基数较大，其中不可避免的会有一些资质较差的发行主体，因此样本不均衡可能影响到地方GDP增速和地方财政净收入与债券违约的关系。</w:t>
      </w:r>
      <w:r w:rsidR="00573329">
        <w:rPr>
          <w:rFonts w:hint="eastAsia"/>
        </w:rPr>
        <w:t>最后一个可能性则是，发行人所在区域的统计口径为注册地，可能与发行人主营业务所在地存在差异。</w:t>
      </w:r>
    </w:p>
    <w:p w14:paraId="44A8B650" w14:textId="77777777" w:rsidR="00E81EEA" w:rsidRPr="00E81EEA" w:rsidRDefault="00E81EEA" w:rsidP="008F0017">
      <w:pPr>
        <w:spacing w:line="360" w:lineRule="auto"/>
        <w:jc w:val="left"/>
      </w:pPr>
      <w:r w:rsidRPr="00E81EEA">
        <w:rPr>
          <w:rFonts w:hint="eastAsia"/>
        </w:rPr>
        <w:t xml:space="preserve"> </w:t>
      </w:r>
      <w:r w:rsidR="002B63F8">
        <w:t xml:space="preserve">  </w:t>
      </w:r>
      <w:r w:rsidR="002B63F8" w:rsidRPr="00833FCA">
        <w:t xml:space="preserve"> </w:t>
      </w:r>
      <w:r w:rsidR="002B63F8" w:rsidRPr="00833FCA">
        <w:rPr>
          <w:rFonts w:hint="eastAsia"/>
        </w:rPr>
        <w:t>从图</w:t>
      </w:r>
      <w:r w:rsidR="00833FCA">
        <w:t>9</w:t>
      </w:r>
      <w:r w:rsidR="002B63F8" w:rsidRPr="00833FCA">
        <w:rPr>
          <w:rFonts w:hint="eastAsia"/>
        </w:rPr>
        <w:t>可以发现，</w:t>
      </w:r>
      <w:r w:rsidRPr="00E81EEA">
        <w:rPr>
          <w:rFonts w:hint="eastAsia"/>
        </w:rPr>
        <w:t>如果将相关系数绝对值超过0.75判定为具有高度相关性，通过相关系数矩阵发现流动负债/负债合计与长期负债占比相关系数为-0.911，资产负债率与带息债</w:t>
      </w:r>
      <w:r w:rsidRPr="00E81EEA">
        <w:rPr>
          <w:rFonts w:hint="eastAsia"/>
        </w:rPr>
        <w:lastRenderedPageBreak/>
        <w:t>务/全部投入资本、有形资产/负债合计、归属母公司股东的权益/全部投资资本的相关系数分别为0.878、-0.761、-0.878，固定资产周转率与非流动资产周转率相关系数为0.996、非筹资性现金净流动/流动负债与现金比率、速动比率、流动比率、经营活动产生的现金流量净额/流动负债相关系数分别为-0.969、-0.984、-0.976、0.99、SLF与未贴现银行承兑汇票、7天逆回购利率、GDP增速以及社会融资规模余额增速的相关系数分别为0.835、0.828、0.804、0.779、委托贷款增速与7天逆回购利率以及社会融资规模余额增速的相关系数分别为0.861、0.794、上证指数与百房价格指数的相关系数为-0.804、信托贷款与社会融资规模余额增速的相关系数为0.903。</w:t>
      </w:r>
    </w:p>
    <w:p w14:paraId="1766EA6A" w14:textId="77777777" w:rsidR="00E5526D" w:rsidRPr="00086359" w:rsidRDefault="00926071" w:rsidP="00086359">
      <w:pPr>
        <w:spacing w:line="360" w:lineRule="auto"/>
        <w:jc w:val="left"/>
        <w:rPr>
          <w:b/>
        </w:rPr>
      </w:pPr>
      <w:r>
        <w:rPr>
          <w:rFonts w:hint="eastAsia"/>
        </w:rPr>
        <w:t xml:space="preserve">    </w:t>
      </w:r>
      <w:r w:rsidRPr="00FD77BD">
        <w:rPr>
          <w:rFonts w:hint="eastAsia"/>
          <w:b/>
        </w:rPr>
        <w:t xml:space="preserve"> </w:t>
      </w:r>
      <w:r w:rsidR="00E81EEA" w:rsidRPr="00FD77BD">
        <w:rPr>
          <w:rFonts w:hint="eastAsia"/>
          <w:b/>
        </w:rPr>
        <w:t>综上，</w:t>
      </w:r>
      <w:r w:rsidR="00E81EEA" w:rsidRPr="001E7952">
        <w:rPr>
          <w:rFonts w:hint="eastAsia"/>
          <w:b/>
        </w:rPr>
        <w:t>将Parallel Coordinates Plots、特征与标签的相关性以及特征间的相关系数结合，保留与标签相关性高的特征，删掉</w:t>
      </w:r>
      <w:r w:rsidR="002C2B0F" w:rsidRPr="001E7952">
        <w:rPr>
          <w:rFonts w:hint="eastAsia"/>
          <w:b/>
        </w:rPr>
        <w:t>特征间相关性高的一部分特征</w:t>
      </w:r>
      <w:r w:rsidR="00E81EEA" w:rsidRPr="001E7952">
        <w:rPr>
          <w:rFonts w:hint="eastAsia"/>
          <w:b/>
        </w:rPr>
        <w:t>，构成我们</w:t>
      </w:r>
      <w:r w:rsidR="00FD77BD" w:rsidRPr="001E7952">
        <w:rPr>
          <w:rFonts w:hint="eastAsia"/>
          <w:b/>
        </w:rPr>
        <w:t>初步筛选出的特征集</w:t>
      </w:r>
      <w:r w:rsidR="00E81EEA" w:rsidRPr="001E7952">
        <w:rPr>
          <w:rFonts w:hint="eastAsia"/>
          <w:b/>
        </w:rPr>
        <w:t>。</w:t>
      </w:r>
    </w:p>
    <w:p w14:paraId="623BA5B2" w14:textId="77777777" w:rsidR="003C03B3" w:rsidRPr="008F0017" w:rsidRDefault="00956212" w:rsidP="00086359">
      <w:pPr>
        <w:pStyle w:val="3"/>
        <w:spacing w:before="0" w:after="0" w:line="360" w:lineRule="auto"/>
        <w:rPr>
          <w:sz w:val="28"/>
          <w:szCs w:val="28"/>
        </w:rPr>
      </w:pPr>
      <w:bookmarkStart w:id="14" w:name="_Toc495655182"/>
      <w:r>
        <w:rPr>
          <w:rFonts w:hint="eastAsia"/>
          <w:sz w:val="28"/>
          <w:szCs w:val="28"/>
        </w:rPr>
        <w:t xml:space="preserve">2. </w:t>
      </w:r>
      <w:r w:rsidR="003B37DA" w:rsidRPr="008F0017">
        <w:rPr>
          <w:rFonts w:hint="eastAsia"/>
          <w:sz w:val="28"/>
          <w:szCs w:val="28"/>
        </w:rPr>
        <w:t>特征选择---</w:t>
      </w:r>
      <w:r w:rsidR="000B0802" w:rsidRPr="008F0017">
        <w:rPr>
          <w:rFonts w:hint="eastAsia"/>
          <w:sz w:val="28"/>
          <w:szCs w:val="28"/>
        </w:rPr>
        <w:t>Lasso Regression</w:t>
      </w:r>
      <w:bookmarkEnd w:id="14"/>
    </w:p>
    <w:p w14:paraId="2550788E" w14:textId="77777777" w:rsidR="00AA2637" w:rsidRPr="00626EF3" w:rsidRDefault="006B1124" w:rsidP="00086359">
      <w:pPr>
        <w:spacing w:line="360" w:lineRule="auto"/>
        <w:jc w:val="left"/>
      </w:pPr>
      <w:r>
        <w:rPr>
          <w:rFonts w:hint="eastAsia"/>
        </w:rPr>
        <w:t xml:space="preserve">   当我们进行特征的初步筛选后，特征数仍有</w:t>
      </w:r>
      <w:r w:rsidR="00F8787A">
        <w:rPr>
          <w:rFonts w:hint="eastAsia"/>
        </w:rPr>
        <w:t>9</w:t>
      </w:r>
      <w:r w:rsidR="00F8787A">
        <w:t>0</w:t>
      </w:r>
      <w:r>
        <w:rPr>
          <w:rFonts w:hint="eastAsia"/>
        </w:rPr>
        <w:t>个。</w:t>
      </w:r>
      <w:r w:rsidR="000F261C" w:rsidRPr="00132BE8">
        <w:rPr>
          <w:rFonts w:hint="eastAsia"/>
          <w:b/>
        </w:rPr>
        <w:t>特征太多，可能会使噪声得到了过分的关注，造成过拟合问题</w:t>
      </w:r>
      <w:r w:rsidR="00C92A7A" w:rsidRPr="00132BE8">
        <w:rPr>
          <w:rFonts w:hint="eastAsia"/>
          <w:b/>
        </w:rPr>
        <w:t>，导致模型泛化能力下降</w:t>
      </w:r>
      <w:r w:rsidR="00F8787A" w:rsidRPr="00132BE8">
        <w:rPr>
          <w:rFonts w:hint="eastAsia"/>
          <w:b/>
        </w:rPr>
        <w:t>。</w:t>
      </w:r>
      <w:r w:rsidR="00F8787A">
        <w:rPr>
          <w:rFonts w:hint="eastAsia"/>
        </w:rPr>
        <w:t>对于最优</w:t>
      </w:r>
      <w:r w:rsidR="002D084C">
        <w:rPr>
          <w:rFonts w:hint="eastAsia"/>
        </w:rPr>
        <w:t>预测模型来说，既不能出现过拟合，也不能出现拟合不足（特征较少），</w:t>
      </w:r>
      <w:r w:rsidR="00375DF9">
        <w:rPr>
          <w:rFonts w:hint="eastAsia"/>
        </w:rPr>
        <w:t>拟合不足或过拟合均会造成样本外预测精度下降</w:t>
      </w:r>
      <w:r w:rsidR="00132BE8">
        <w:rPr>
          <w:rFonts w:hint="eastAsia"/>
        </w:rPr>
        <w:t>，</w:t>
      </w:r>
      <w:r w:rsidR="002D084C">
        <w:rPr>
          <w:rFonts w:hint="eastAsia"/>
        </w:rPr>
        <w:t>因此特征选择十分重要。</w:t>
      </w:r>
      <w:r w:rsidR="00365AF3" w:rsidRPr="00626EF3">
        <w:rPr>
          <w:rFonts w:hint="eastAsia"/>
        </w:rPr>
        <w:t>如图</w:t>
      </w:r>
      <w:r w:rsidR="00626EF3">
        <w:t>10</w:t>
      </w:r>
      <w:r w:rsidR="00C92A7A" w:rsidRPr="00626EF3">
        <w:rPr>
          <w:rFonts w:hint="eastAsia"/>
        </w:rPr>
        <w:t>示例</w:t>
      </w:r>
      <w:r w:rsidR="00365AF3" w:rsidRPr="00626EF3">
        <w:rPr>
          <w:rFonts w:hint="eastAsia"/>
        </w:rPr>
        <w:t>，黄线对样本的拟合不足，而蓝线对噪声过分的关注出现过拟合问题。</w:t>
      </w:r>
    </w:p>
    <w:p w14:paraId="1B2D9FBA" w14:textId="77777777" w:rsidR="00EC3405" w:rsidRDefault="00EC3405" w:rsidP="00EC3405">
      <w:pPr>
        <w:jc w:val="center"/>
      </w:pPr>
      <w:r w:rsidRPr="00EC3405">
        <w:rPr>
          <w:noProof/>
        </w:rPr>
        <w:drawing>
          <wp:inline distT="0" distB="0" distL="0" distR="0" wp14:anchorId="25181E53" wp14:editId="295018EA">
            <wp:extent cx="2152015" cy="2057400"/>
            <wp:effectExtent l="0" t="0" r="635"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5"/>
                    <a:stretch>
                      <a:fillRect/>
                    </a:stretch>
                  </pic:blipFill>
                  <pic:spPr>
                    <a:xfrm>
                      <a:off x="0" y="0"/>
                      <a:ext cx="2158710" cy="2063801"/>
                    </a:xfrm>
                    <a:prstGeom prst="rect">
                      <a:avLst/>
                    </a:prstGeom>
                  </pic:spPr>
                </pic:pic>
              </a:graphicData>
            </a:graphic>
          </wp:inline>
        </w:drawing>
      </w:r>
    </w:p>
    <w:p w14:paraId="405568A1" w14:textId="77777777" w:rsidR="00EC3405" w:rsidRPr="003D7B53" w:rsidRDefault="00EC3405" w:rsidP="00A84815">
      <w:pPr>
        <w:jc w:val="center"/>
        <w:rPr>
          <w:b/>
        </w:rPr>
      </w:pPr>
      <w:r w:rsidRPr="003D7B53">
        <w:rPr>
          <w:rFonts w:hint="eastAsia"/>
          <w:b/>
        </w:rPr>
        <w:t>图</w:t>
      </w:r>
      <w:r w:rsidR="00626EF3">
        <w:rPr>
          <w:b/>
        </w:rPr>
        <w:t>10</w:t>
      </w:r>
    </w:p>
    <w:p w14:paraId="279BBBF6" w14:textId="77777777" w:rsidR="00BE69D3" w:rsidRPr="00AA2637" w:rsidRDefault="00977BBE" w:rsidP="008F0017">
      <w:pPr>
        <w:spacing w:line="360" w:lineRule="auto"/>
        <w:ind w:firstLineChars="200" w:firstLine="420"/>
        <w:jc w:val="left"/>
      </w:pPr>
      <w:r w:rsidRPr="00AA2637">
        <w:rPr>
          <w:rFonts w:hint="eastAsia"/>
        </w:rPr>
        <w:t>特征选择是指选择获得相应模型和算法最好性能的特征集</w:t>
      </w:r>
      <w:r>
        <w:rPr>
          <w:rFonts w:hint="eastAsia"/>
        </w:rPr>
        <w:t>。</w:t>
      </w:r>
      <w:r w:rsidR="00607C97">
        <w:rPr>
          <w:rFonts w:hint="eastAsia"/>
        </w:rPr>
        <w:t>对于特征的选择，可以采取</w:t>
      </w:r>
      <w:r w:rsidR="00607C97" w:rsidRPr="00626EF3">
        <w:rPr>
          <w:rFonts w:hint="eastAsia"/>
        </w:rPr>
        <w:t>传统的</w:t>
      </w:r>
      <w:r w:rsidR="00AA2637" w:rsidRPr="00626EF3">
        <w:rPr>
          <w:rFonts w:hint="eastAsia"/>
        </w:rPr>
        <w:t>主观</w:t>
      </w:r>
      <w:r w:rsidR="00607C97" w:rsidRPr="00626EF3">
        <w:rPr>
          <w:rFonts w:hint="eastAsia"/>
        </w:rPr>
        <w:t>上挑选。</w:t>
      </w:r>
      <w:r w:rsidR="00E65D0E" w:rsidRPr="00626EF3">
        <w:rPr>
          <w:rFonts w:hint="eastAsia"/>
        </w:rPr>
        <w:t>然而当特征数</w:t>
      </w:r>
      <w:r w:rsidR="00AA2637" w:rsidRPr="00626EF3">
        <w:rPr>
          <w:rFonts w:hint="eastAsia"/>
        </w:rPr>
        <w:t>量很多时，</w:t>
      </w:r>
      <w:r w:rsidR="00E65D0E" w:rsidRPr="00626EF3">
        <w:rPr>
          <w:rFonts w:hint="eastAsia"/>
        </w:rPr>
        <w:t>例如，在本研究中有90个特征，</w:t>
      </w:r>
      <w:r w:rsidR="00AA2637" w:rsidRPr="00626EF3">
        <w:rPr>
          <w:rFonts w:hint="eastAsia"/>
        </w:rPr>
        <w:t>变量间的</w:t>
      </w:r>
      <w:r w:rsidR="005E0D82">
        <w:rPr>
          <w:rFonts w:hint="eastAsia"/>
        </w:rPr>
        <w:t>高阶</w:t>
      </w:r>
      <w:r w:rsidR="00AA2637" w:rsidRPr="00626EF3">
        <w:rPr>
          <w:rFonts w:hint="eastAsia"/>
        </w:rPr>
        <w:t>交互很难考虑</w:t>
      </w:r>
      <w:r w:rsidR="00D67DE2" w:rsidRPr="00626EF3">
        <w:rPr>
          <w:rFonts w:hint="eastAsia"/>
        </w:rPr>
        <w:t>全面</w:t>
      </w:r>
      <w:r w:rsidR="00E65D0E" w:rsidRPr="00626EF3">
        <w:rPr>
          <w:rFonts w:hint="eastAsia"/>
        </w:rPr>
        <w:t>。</w:t>
      </w:r>
      <w:r w:rsidR="00FE7DC0" w:rsidRPr="00AF1944">
        <w:rPr>
          <w:rFonts w:hint="eastAsia"/>
          <w:b/>
        </w:rPr>
        <w:t>特别</w:t>
      </w:r>
      <w:r w:rsidR="00AA2637" w:rsidRPr="00AF1944">
        <w:rPr>
          <w:rFonts w:hint="eastAsia"/>
          <w:b/>
        </w:rPr>
        <w:t>是作为风控，而不是行业研究员，不可能</w:t>
      </w:r>
      <w:r w:rsidR="00D67DE2" w:rsidRPr="00AF1944">
        <w:rPr>
          <w:rFonts w:hint="eastAsia"/>
          <w:b/>
        </w:rPr>
        <w:t>对</w:t>
      </w:r>
      <w:r w:rsidR="00AA2637" w:rsidRPr="00AF1944">
        <w:rPr>
          <w:rFonts w:hint="eastAsia"/>
          <w:b/>
        </w:rPr>
        <w:t>所有行业都去</w:t>
      </w:r>
      <w:r w:rsidR="00D67DE2" w:rsidRPr="00AF1944">
        <w:rPr>
          <w:rFonts w:hint="eastAsia"/>
          <w:b/>
        </w:rPr>
        <w:t>研究后主观提取特征。</w:t>
      </w:r>
      <w:r w:rsidR="00AB196D" w:rsidRPr="000E47C8">
        <w:rPr>
          <w:rFonts w:hint="eastAsia"/>
          <w:b/>
        </w:rPr>
        <w:t>而</w:t>
      </w:r>
      <w:r w:rsidR="00AA2637" w:rsidRPr="000E47C8">
        <w:rPr>
          <w:rFonts w:hint="eastAsia"/>
          <w:b/>
        </w:rPr>
        <w:t>基于客观特征提取</w:t>
      </w:r>
      <w:r w:rsidR="00AA2637" w:rsidRPr="00AA2637">
        <w:rPr>
          <w:rFonts w:hint="eastAsia"/>
        </w:rPr>
        <w:t>，</w:t>
      </w:r>
      <w:r w:rsidR="00AB196D">
        <w:rPr>
          <w:rFonts w:hint="eastAsia"/>
        </w:rPr>
        <w:t>即利用模型来选择</w:t>
      </w:r>
      <w:r w:rsidR="00104071">
        <w:rPr>
          <w:rFonts w:hint="eastAsia"/>
        </w:rPr>
        <w:t>特征</w:t>
      </w:r>
      <w:r w:rsidR="00AB196D">
        <w:rPr>
          <w:rFonts w:hint="eastAsia"/>
        </w:rPr>
        <w:t>，</w:t>
      </w:r>
      <w:r w:rsidR="00AF1944">
        <w:rPr>
          <w:rFonts w:hint="eastAsia"/>
        </w:rPr>
        <w:t>如果</w:t>
      </w:r>
      <w:r w:rsidR="00AA2637" w:rsidRPr="00AA2637">
        <w:rPr>
          <w:rFonts w:hint="eastAsia"/>
        </w:rPr>
        <w:t>提取的特征</w:t>
      </w:r>
      <w:r w:rsidR="00B10309">
        <w:rPr>
          <w:rFonts w:hint="eastAsia"/>
        </w:rPr>
        <w:lastRenderedPageBreak/>
        <w:t>集</w:t>
      </w:r>
      <w:r w:rsidR="00AA2637" w:rsidRPr="00AA2637">
        <w:rPr>
          <w:rFonts w:hint="eastAsia"/>
        </w:rPr>
        <w:t>中已经包括“行业”这个变量，那么</w:t>
      </w:r>
      <w:r w:rsidR="00B10309">
        <w:rPr>
          <w:rFonts w:hint="eastAsia"/>
        </w:rPr>
        <w:t>模型</w:t>
      </w:r>
      <w:r w:rsidR="00AA2637" w:rsidRPr="00AA2637">
        <w:rPr>
          <w:rFonts w:hint="eastAsia"/>
        </w:rPr>
        <w:t>选出来的一系列特征已经考虑到了与行业的交互作用</w:t>
      </w:r>
      <w:r w:rsidR="00765FCD">
        <w:rPr>
          <w:rFonts w:hint="eastAsia"/>
        </w:rPr>
        <w:t>，</w:t>
      </w:r>
      <w:r w:rsidR="00765FCD" w:rsidRPr="000E47C8">
        <w:rPr>
          <w:rFonts w:hint="eastAsia"/>
          <w:b/>
        </w:rPr>
        <w:t>既提高了后续预测</w:t>
      </w:r>
      <w:r w:rsidR="000E47C8">
        <w:rPr>
          <w:rFonts w:hint="eastAsia"/>
          <w:b/>
        </w:rPr>
        <w:t>模型的精度</w:t>
      </w:r>
      <w:r w:rsidR="00765FCD" w:rsidRPr="000E47C8">
        <w:rPr>
          <w:rFonts w:hint="eastAsia"/>
          <w:b/>
        </w:rPr>
        <w:t>，同时可以增强对特征与特征间关系的理解</w:t>
      </w:r>
      <w:r w:rsidR="00AA2637" w:rsidRPr="000E47C8">
        <w:rPr>
          <w:rFonts w:hint="eastAsia"/>
          <w:b/>
        </w:rPr>
        <w:t>。</w:t>
      </w:r>
    </w:p>
    <w:p w14:paraId="1C868D2F" w14:textId="77777777" w:rsidR="00AA2637" w:rsidRDefault="00D545CC" w:rsidP="008F0017">
      <w:pPr>
        <w:spacing w:line="360" w:lineRule="auto"/>
        <w:jc w:val="left"/>
      </w:pPr>
      <w:r>
        <w:tab/>
      </w:r>
      <w:r w:rsidR="001159E2">
        <w:rPr>
          <w:rFonts w:hint="eastAsia"/>
        </w:rPr>
        <w:t>特征选择模型的关键是可以产生</w:t>
      </w:r>
      <w:r w:rsidR="001159E2" w:rsidRPr="00DD7943">
        <w:rPr>
          <w:rFonts w:hint="eastAsia"/>
          <w:b/>
        </w:rPr>
        <w:t>稀疏解</w:t>
      </w:r>
      <w:r w:rsidR="001159E2">
        <w:rPr>
          <w:rFonts w:hint="eastAsia"/>
        </w:rPr>
        <w:t>，</w:t>
      </w:r>
      <w:r w:rsidR="00371EFD">
        <w:rPr>
          <w:rFonts w:hint="eastAsia"/>
        </w:rPr>
        <w:t>稀疏解可以找到有用的特征并且减少冗余，提高回归预测的准确性和鲁棒性（减少过拟合问题）。</w:t>
      </w:r>
      <w:r w:rsidR="00DD7943">
        <w:rPr>
          <w:rFonts w:hint="eastAsia"/>
        </w:rPr>
        <w:t>带惩罚</w:t>
      </w:r>
      <w:r w:rsidR="00DD7943" w:rsidRPr="00AA2637">
        <w:rPr>
          <w:rFonts w:hint="eastAsia"/>
        </w:rPr>
        <w:t>项的回归通过最小化带约束的目标函数，来找到给定数据集中的一组最优回归系数。</w:t>
      </w:r>
      <w:r w:rsidR="00DD7943" w:rsidRPr="00DD7943">
        <w:rPr>
          <w:b/>
        </w:rPr>
        <w:t>L1/LASSO惩罚把无足轻重的回归系数拉回到0</w:t>
      </w:r>
      <w:r w:rsidR="00DD7943" w:rsidRPr="00AA2637">
        <w:t>，能够选取一小部分有代表性的变量进行回归系数估计，供线性模型使用，从而规避了那些靠前向、后向、逐步变量选择法（forward, backward, stepwise variable selection）所带来的多模型比较困难的问题。</w:t>
      </w:r>
      <w:r w:rsidR="00241447">
        <w:rPr>
          <w:rFonts w:hint="eastAsia"/>
        </w:rPr>
        <w:t>如图</w:t>
      </w:r>
      <w:r w:rsidR="00626EF3">
        <w:t>1</w:t>
      </w:r>
      <w:r w:rsidR="00241447">
        <w:rPr>
          <w:rFonts w:hint="eastAsia"/>
        </w:rPr>
        <w:t>1所示，</w:t>
      </w:r>
      <w:r w:rsidR="00192508">
        <w:rPr>
          <w:rFonts w:hint="eastAsia"/>
        </w:rPr>
        <w:t>在L</w:t>
      </w:r>
      <w:r w:rsidR="00192508">
        <w:t>1</w:t>
      </w:r>
      <w:r w:rsidR="00192508">
        <w:rPr>
          <w:rFonts w:hint="eastAsia"/>
        </w:rPr>
        <w:t>约束下，参数集中分布在各坐标轴附近。</w:t>
      </w:r>
    </w:p>
    <w:p w14:paraId="70E2FC1E" w14:textId="77777777" w:rsidR="00186342" w:rsidRDefault="00AA1EB6" w:rsidP="00186342">
      <w:pPr>
        <w:jc w:val="center"/>
      </w:pPr>
      <w:r w:rsidRPr="00AA1EB6">
        <w:rPr>
          <w:noProof/>
        </w:rPr>
        <w:drawing>
          <wp:inline distT="0" distB="0" distL="0" distR="0" wp14:anchorId="00D89CC8" wp14:editId="11035AFC">
            <wp:extent cx="2352675" cy="1683717"/>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2352675" cy="1683717"/>
                    </a:xfrm>
                    <a:prstGeom prst="rect">
                      <a:avLst/>
                    </a:prstGeom>
                  </pic:spPr>
                </pic:pic>
              </a:graphicData>
            </a:graphic>
          </wp:inline>
        </w:drawing>
      </w:r>
    </w:p>
    <w:p w14:paraId="4EEF0601" w14:textId="77777777" w:rsidR="00186342" w:rsidRDefault="00186342" w:rsidP="00186342">
      <w:pPr>
        <w:jc w:val="center"/>
        <w:rPr>
          <w:b/>
        </w:rPr>
      </w:pPr>
      <w:r w:rsidRPr="00186342">
        <w:rPr>
          <w:rFonts w:hint="eastAsia"/>
          <w:b/>
        </w:rPr>
        <w:t>图</w:t>
      </w:r>
      <w:r w:rsidR="00626EF3">
        <w:rPr>
          <w:b/>
        </w:rPr>
        <w:t>11</w:t>
      </w:r>
      <w:r w:rsidRPr="00186342">
        <w:rPr>
          <w:rFonts w:hint="eastAsia"/>
          <w:b/>
        </w:rPr>
        <w:t xml:space="preserve"> Cost Function:</w:t>
      </w:r>
      <w:r>
        <w:rPr>
          <w:b/>
        </w:rPr>
        <w:t xml:space="preserve"> </w:t>
      </w:r>
      <m:oMath>
        <m:f>
          <m:fPr>
            <m:ctrlPr>
              <w:rPr>
                <w:rFonts w:ascii="Cambria Math" w:hAnsi="Cambria Math"/>
                <w:b/>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m</m:t>
            </m:r>
          </m:den>
        </m:f>
        <m:sSubSup>
          <m:sSubSupPr>
            <m:ctrlPr>
              <w:rPr>
                <w:rFonts w:ascii="Cambria Math" w:hAnsi="Cambria Math"/>
                <w:b/>
                <w:i/>
              </w:rPr>
            </m:ctrlPr>
          </m:sSubSupPr>
          <m:e>
            <m:d>
              <m:dPr>
                <m:begChr m:val="‖"/>
                <m:endChr m:val="‖"/>
                <m:ctrlPr>
                  <w:rPr>
                    <w:rFonts w:ascii="Cambria Math" w:hAnsi="Cambria Math"/>
                    <w:b/>
                    <w:i/>
                  </w:rPr>
                </m:ctrlPr>
              </m:dPr>
              <m:e>
                <m:r>
                  <m:rPr>
                    <m:sty m:val="bi"/>
                  </m:rPr>
                  <w:rPr>
                    <w:rFonts w:ascii="Cambria Math" w:hAnsi="Cambria Math"/>
                  </w:rPr>
                  <m:t>y-Xβ</m:t>
                </m:r>
              </m:e>
            </m:d>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+λ</m:t>
        </m:r>
        <m:sSub>
          <m:sSubPr>
            <m:ctrlPr>
              <w:rPr>
                <w:rFonts w:ascii="Cambria Math" w:hAnsi="Cambria Math"/>
                <w:b/>
                <w:i/>
              </w:rPr>
            </m:ctrlPr>
          </m:sSubPr>
          <m:e>
            <m:d>
              <m:dPr>
                <m:begChr m:val="‖"/>
                <m:endChr m:val="‖"/>
                <m:ctrlPr>
                  <w:rPr>
                    <w:rFonts w:ascii="Cambria Math" w:hAnsi="Cambria Math"/>
                    <w:b/>
                    <w:i/>
                  </w:rPr>
                </m:ctrlPr>
              </m:dPr>
              <m:e>
                <m:r>
                  <m:rPr>
                    <m:sty m:val="bi"/>
                  </m:rPr>
                  <w:rPr>
                    <w:rFonts w:ascii="Cambria Math" w:hAnsi="Cambria Math"/>
                  </w:rPr>
                  <m:t>β</m:t>
                </m:r>
              </m:e>
            </m:d>
          </m:e>
          <m:sub>
            <m:r>
              <m:rPr>
                <m:sty m:val="bi"/>
              </m:rPr>
              <w:rPr>
                <w:rFonts w:ascii="Cambria Math" w:hAnsi="Cambria Math"/>
              </w:rPr>
              <m:t>1</m:t>
            </m:r>
          </m:sub>
        </m:sSub>
      </m:oMath>
    </w:p>
    <w:p w14:paraId="42C63EFD" w14:textId="77777777" w:rsidR="00186342" w:rsidRDefault="0090123B" w:rsidP="008F0017">
      <w:pPr>
        <w:spacing w:line="360" w:lineRule="auto"/>
      </w:pPr>
      <w:r w:rsidRPr="0090123B">
        <w:rPr>
          <w:rFonts w:hint="eastAsia"/>
        </w:rPr>
        <w:t>Lasso</w:t>
      </w:r>
      <w:r>
        <w:rPr>
          <w:rFonts w:hint="eastAsia"/>
        </w:rPr>
        <w:t>回归的主要解法有两种，最小角回归（LAR</w:t>
      </w:r>
      <w:r>
        <w:t>S</w:t>
      </w:r>
      <w:r>
        <w:rPr>
          <w:rFonts w:hint="eastAsia"/>
        </w:rPr>
        <w:t>）算法和Glmnet算法（</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1</m:t>
        </m:r>
      </m:oMath>
      <w:r>
        <w:rPr>
          <w:rFonts w:hint="eastAsia"/>
        </w:rPr>
        <w:t>）</w:t>
      </w:r>
    </w:p>
    <w:p w14:paraId="4A6B3598" w14:textId="77777777" w:rsidR="00530A79" w:rsidRPr="00530A79" w:rsidRDefault="00530A79" w:rsidP="008F0017">
      <w:pPr>
        <w:spacing w:line="360" w:lineRule="auto"/>
        <w:rPr>
          <w:b/>
        </w:rPr>
      </w:pPr>
      <w:r w:rsidRPr="00530A79">
        <w:rPr>
          <w:rFonts w:hint="eastAsia"/>
          <w:b/>
        </w:rPr>
        <w:t>最小角回归算法：</w:t>
      </w:r>
    </w:p>
    <w:p w14:paraId="0DF3DF37" w14:textId="77777777" w:rsidR="00530A79" w:rsidRDefault="00EF437E" w:rsidP="008F0017">
      <w:pPr>
        <w:spacing w:line="360" w:lineRule="auto"/>
      </w:pPr>
      <w:r>
        <w:rPr>
          <w:rFonts w:hint="eastAsia"/>
        </w:rPr>
        <w:t>1.</w:t>
      </w:r>
      <w:r>
        <w:t xml:space="preserve"> </w:t>
      </w:r>
      <w:r w:rsidR="00530A79">
        <w:rPr>
          <w:rFonts w:hint="eastAsia"/>
        </w:rPr>
        <w:t>初始化参数</w:t>
      </w:r>
      <m:oMath>
        <m:r>
          <w:rPr>
            <w:rFonts w:ascii="Cambria Math" w:hAnsi="Cambria Math"/>
          </w:rPr>
          <m:t>β</m:t>
        </m:r>
      </m:oMath>
      <w:r w:rsidR="00842B22">
        <w:rPr>
          <w:rFonts w:hint="eastAsia"/>
        </w:rPr>
        <w:t>，nsteps，step</w:t>
      </w:r>
      <w:r w:rsidR="00842B22">
        <w:t>S</w:t>
      </w:r>
      <w:r w:rsidR="00842B22">
        <w:rPr>
          <w:rFonts w:hint="eastAsia"/>
        </w:rPr>
        <w:t>ize</w:t>
      </w:r>
    </w:p>
    <w:p w14:paraId="5FC6F009" w14:textId="77777777" w:rsidR="00842B22" w:rsidRDefault="00EF437E" w:rsidP="008F0017">
      <w:pPr>
        <w:spacing w:line="360" w:lineRule="auto"/>
      </w:pPr>
      <w:r>
        <w:rPr>
          <w:rFonts w:hint="eastAsia"/>
        </w:rPr>
        <w:t>2.</w:t>
      </w:r>
      <w:r>
        <w:t xml:space="preserve"> </w:t>
      </w:r>
      <w:r w:rsidR="00362C8C">
        <w:rPr>
          <w:rFonts w:hint="eastAsia"/>
        </w:rPr>
        <w:t>对m=1,</w:t>
      </w:r>
      <w:r w:rsidR="00362C8C">
        <w:t>2</w:t>
      </w:r>
      <w:r w:rsidR="00362C8C" w:rsidRPr="00362C8C">
        <w:rPr>
          <w:rFonts w:hint="eastAsia"/>
        </w:rPr>
        <w:t>……</w:t>
      </w:r>
      <w:r w:rsidR="00362C8C">
        <w:rPr>
          <w:rFonts w:hint="eastAsia"/>
        </w:rPr>
        <w:t>n</w:t>
      </w:r>
      <w:r w:rsidR="00362C8C">
        <w:t>steps:</w:t>
      </w:r>
    </w:p>
    <w:p w14:paraId="6DF365CE" w14:textId="77777777" w:rsidR="00530A79" w:rsidRDefault="00362C8C" w:rsidP="008F0017">
      <w:pPr>
        <w:spacing w:line="360" w:lineRule="auto"/>
        <w:ind w:firstLine="420"/>
      </w:pPr>
      <w:r>
        <w:t>(a)</w:t>
      </w:r>
      <w:r w:rsidR="00530A79">
        <w:rPr>
          <w:rFonts w:hint="eastAsia"/>
        </w:rPr>
        <w:t>计算每个特征与残差间的相关性</w:t>
      </w:r>
    </w:p>
    <w:p w14:paraId="2D957630" w14:textId="77777777" w:rsidR="00530A79" w:rsidRDefault="00362C8C" w:rsidP="008F0017">
      <w:pPr>
        <w:spacing w:line="360" w:lineRule="auto"/>
        <w:ind w:firstLine="420"/>
      </w:pPr>
      <w:r>
        <w:t>(b)</w:t>
      </w:r>
      <w:r w:rsidR="00530A79">
        <w:rPr>
          <w:rFonts w:hint="eastAsia"/>
        </w:rPr>
        <w:t>将相关性最大的特征的系数做相应的增加或减少</w:t>
      </w:r>
      <w:r w:rsidR="00EF437E">
        <w:rPr>
          <w:rFonts w:hint="eastAsia"/>
        </w:rPr>
        <w:t>step</w:t>
      </w:r>
      <w:r w:rsidR="00EF437E">
        <w:t>S</w:t>
      </w:r>
      <w:r w:rsidR="00EF437E">
        <w:rPr>
          <w:rFonts w:hint="eastAsia"/>
        </w:rPr>
        <w:t>ize</w:t>
      </w:r>
      <w:r w:rsidR="00530A79">
        <w:rPr>
          <w:rFonts w:hint="eastAsia"/>
        </w:rPr>
        <w:t>，取决于相关系数的正负。</w:t>
      </w:r>
    </w:p>
    <w:p w14:paraId="59E3EE12" w14:textId="77777777" w:rsidR="00530A79" w:rsidRDefault="00530A79" w:rsidP="008F0017">
      <w:pPr>
        <w:spacing w:line="360" w:lineRule="auto"/>
      </w:pPr>
    </w:p>
    <w:p w14:paraId="18311231" w14:textId="77777777" w:rsidR="00C3398C" w:rsidRDefault="00C3398C" w:rsidP="008F0017">
      <w:pPr>
        <w:spacing w:line="360" w:lineRule="auto"/>
      </w:pPr>
      <w:r w:rsidRPr="00EA0BEB">
        <w:rPr>
          <w:rFonts w:hint="eastAsia"/>
        </w:rPr>
        <w:t>Glmnet算法</w:t>
      </w:r>
      <w:r w:rsidR="00766C92">
        <w:rPr>
          <w:rFonts w:hint="eastAsia"/>
        </w:rPr>
        <w:t>用于解决Elastic</w:t>
      </w:r>
      <w:r w:rsidR="00766C92">
        <w:t>N</w:t>
      </w:r>
      <w:r w:rsidR="00766C92">
        <w:rPr>
          <w:rFonts w:hint="eastAsia"/>
        </w:rPr>
        <w:t>et问题：</w:t>
      </w:r>
    </w:p>
    <w:p w14:paraId="2D9399A0" w14:textId="77777777" w:rsidR="00766C92" w:rsidRPr="00B85437" w:rsidRDefault="00A5687F" w:rsidP="008F0017">
      <w:pPr>
        <w:spacing w:line="360" w:lineRule="auto"/>
        <w:rPr>
          <w:b/>
        </w:rPr>
      </w:pPr>
      <m:oMathPara>
        <m:oMath>
          <m:r>
            <m:rPr>
              <m:sty m:val="b"/>
            </m:rPr>
            <w:rPr>
              <w:rFonts w:ascii="Cambria Math" w:hAnsi="Cambria Math"/>
            </w:rPr>
            <m:t xml:space="preserve"> </m:t>
          </m:r>
          <m:m>
            <m:mPr>
              <m:mcs>
                <m:mc>
                  <m:mcPr>
                    <m:count m:val="1"/>
                    <m:mcJc m:val="center"/>
                  </m:mcPr>
                </m:mc>
              </m:mcs>
              <m:ctrlPr>
                <w:rPr>
                  <w:rFonts w:ascii="Cambria Math" w:hAnsi="Cambria Math"/>
                  <w:b/>
                </w:rPr>
              </m:ctrlPr>
            </m:mPr>
            <m:mr>
              <m:e>
                <m:r>
                  <m:rPr>
                    <m:sty m:val="b"/>
                  </m:rPr>
                  <w:rPr>
                    <w:rFonts w:ascii="Cambria Math" w:hAnsi="Cambria Math"/>
                  </w:rPr>
                  <m:t>min</m:t>
                </m:r>
              </m:e>
            </m:mr>
            <m:mr>
              <m:e>
                <m:r>
                  <m:rPr>
                    <m:sty m:val="bi"/>
                  </m:rPr>
                  <w:rPr>
                    <w:rFonts w:ascii="Cambria Math" w:hAnsi="Cambria Math"/>
                  </w:rPr>
                  <m:t>β</m:t>
                </m:r>
              </m:e>
            </m:mr>
          </m:m>
          <m:f>
            <m:fPr>
              <m:ctrlPr>
                <w:rPr>
                  <w:rFonts w:ascii="Cambria Math" w:hAnsi="Cambria Math"/>
                  <w:b/>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m</m:t>
              </m:r>
            </m:den>
          </m:f>
          <m:sSubSup>
            <m:sSubSupPr>
              <m:ctrlPr>
                <w:rPr>
                  <w:rFonts w:ascii="Cambria Math" w:hAnsi="Cambria Math"/>
                  <w:b/>
                  <w:i/>
                </w:rPr>
              </m:ctrlPr>
            </m:sSubSupPr>
            <m:e>
              <m:d>
                <m:dPr>
                  <m:begChr m:val="‖"/>
                  <m:endChr m:val="‖"/>
                  <m:ctrlPr>
                    <w:rPr>
                      <w:rFonts w:ascii="Cambria Math" w:hAnsi="Cambria Math"/>
                      <w:b/>
                      <w:i/>
                    </w:rPr>
                  </m:ctrlPr>
                </m:dPr>
                <m:e>
                  <m:r>
                    <m:rPr>
                      <m:sty m:val="bi"/>
                    </m:rPr>
                    <w:rPr>
                      <w:rFonts w:ascii="Cambria Math" w:hAnsi="Cambria Math"/>
                    </w:rPr>
                    <m:t>y-Xβ</m:t>
                  </m:r>
                </m:e>
              </m:d>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m:t>
          </m:r>
          <m:r>
            <m:rPr>
              <m:sty m:val="p"/>
            </m:rPr>
            <w:rPr>
              <w:rFonts w:ascii="Cambria Math" w:hAnsi="Cambria Math"/>
            </w:rPr>
            <m:t>α</m:t>
          </m:r>
          <m:r>
            <m:rPr>
              <m:sty m:val="bi"/>
            </m:rPr>
            <w:rPr>
              <w:rFonts w:ascii="Cambria Math" w:hAnsi="Cambria Math"/>
            </w:rPr>
            <m:t>λ</m:t>
          </m:r>
          <m:sSub>
            <m:sSubPr>
              <m:ctrlPr>
                <w:rPr>
                  <w:rFonts w:ascii="Cambria Math" w:hAnsi="Cambria Math"/>
                  <w:b/>
                  <w:i/>
                </w:rPr>
              </m:ctrlPr>
            </m:sSubPr>
            <m:e>
              <m:d>
                <m:dPr>
                  <m:begChr m:val="‖"/>
                  <m:endChr m:val="‖"/>
                  <m:ctrlPr>
                    <w:rPr>
                      <w:rFonts w:ascii="Cambria Math" w:hAnsi="Cambria Math"/>
                      <w:b/>
                      <w:i/>
                    </w:rPr>
                  </m:ctrlPr>
                </m:dPr>
                <m:e>
                  <m:r>
                    <m:rPr>
                      <m:sty m:val="bi"/>
                    </m:rPr>
                    <w:rPr>
                      <w:rFonts w:ascii="Cambria Math" w:hAnsi="Cambria Math"/>
                    </w:rPr>
                    <m:t>β</m:t>
                  </m:r>
                </m:e>
              </m:d>
            </m:e>
            <m:sub>
              <m:r>
                <m:rPr>
                  <m:sty m:val="bi"/>
                </m:rPr>
                <w:rPr>
                  <w:rFonts w:ascii="Cambria Math" w:hAnsi="Cambria Math"/>
                </w:rPr>
                <m:t>1</m:t>
              </m:r>
            </m:sub>
          </m:sSub>
          <m:r>
            <m:rPr>
              <m:sty m:val="bi"/>
            </m:rPr>
            <w:rPr>
              <w:rFonts w:ascii="Cambria Math" w:hAnsi="Cambria Math"/>
            </w:rPr>
            <m:t>+</m:t>
          </m:r>
          <m:f>
            <m:fPr>
              <m:ctrlPr>
                <w:rPr>
                  <w:rFonts w:ascii="Cambria Math" w:hAnsi="Cambria Math"/>
                  <w:b/>
                </w:rPr>
              </m:ctrlPr>
            </m:fPr>
            <m:num>
              <m:r>
                <m:rPr>
                  <m:sty m:val="bi"/>
                </m:rPr>
                <w:rPr>
                  <w:rFonts w:ascii="Cambria Math" w:hAnsi="Cambria Math"/>
                </w:rPr>
                <m:t>λ(1-</m:t>
              </m:r>
              <m:r>
                <m:rPr>
                  <m:sty m:val="p"/>
                </m:rPr>
                <w:rPr>
                  <w:rFonts w:ascii="Cambria Math" w:hAnsi="Cambria Math"/>
                </w:rPr>
                <m:t>α)</m:t>
              </m:r>
            </m:num>
            <m:den>
              <m:r>
                <m:rPr>
                  <m:sty m:val="bi"/>
                </m:rPr>
                <w:rPr>
                  <w:rFonts w:ascii="Cambria Math" w:hAnsi="Cambria Math"/>
                </w:rPr>
                <m:t>2</m:t>
              </m:r>
            </m:den>
          </m:f>
          <m:sSubSup>
            <m:sSubSupPr>
              <m:ctrlPr>
                <w:rPr>
                  <w:rFonts w:ascii="Cambria Math" w:hAnsi="Cambria Math"/>
                  <w:b/>
                  <w:i/>
                </w:rPr>
              </m:ctrlPr>
            </m:sSubSupPr>
            <m:e>
              <m:d>
                <m:dPr>
                  <m:begChr m:val="‖"/>
                  <m:endChr m:val="‖"/>
                  <m:ctrlPr>
                    <w:rPr>
                      <w:rFonts w:ascii="Cambria Math" w:hAnsi="Cambria Math"/>
                      <w:b/>
                      <w:i/>
                    </w:rPr>
                  </m:ctrlPr>
                </m:dPr>
                <m:e>
                  <m:r>
                    <m:rPr>
                      <m:sty m:val="bi"/>
                    </m:rPr>
                    <w:rPr>
                      <w:rFonts w:ascii="Cambria Math" w:hAnsi="Cambria Math"/>
                    </w:rPr>
                    <m:t>β</m:t>
                  </m:r>
                </m:e>
              </m:d>
            </m:e>
            <m:sub>
              <m:r>
                <m:rPr>
                  <m:sty m:val="bi"/>
                </m:rPr>
                <w:rPr>
                  <w:rFonts w:ascii="Cambria Math" w:hAnsi="Cambria Math"/>
                </w:rPr>
                <m:t>2</m:t>
              </m:r>
            </m:sub>
            <m:sup>
              <m:r>
                <m:rPr>
                  <m:sty m:val="bi"/>
                </m:rPr>
                <w:rPr>
                  <w:rFonts w:ascii="Cambria Math" w:hAnsi="Cambria Math"/>
                </w:rPr>
                <m:t>2</m:t>
              </m:r>
            </m:sup>
          </m:sSubSup>
        </m:oMath>
      </m:oMathPara>
    </w:p>
    <w:p w14:paraId="12794EF8" w14:textId="77777777" w:rsidR="00B85437" w:rsidRDefault="00A90DDE" w:rsidP="001F6D25">
      <w:pPr>
        <w:spacing w:line="360" w:lineRule="auto"/>
        <w:ind w:firstLineChars="200" w:firstLine="420"/>
      </w:pPr>
      <w:r w:rsidRPr="00A90DDE">
        <w:t>Lasso回归与Ridge回归同属于一个被称为ElasticNet的广义线性模型家族。这一家族的模型除了相同作用的参数λ之外，还有另一个参数α来控制应对高相关性(highly correlated)数据时模型的性状。</w:t>
      </w:r>
      <w:r w:rsidRPr="00A90DDE">
        <w:rPr>
          <w:b/>
        </w:rPr>
        <w:t>Lasso回归α=1</w:t>
      </w:r>
      <w:r>
        <w:rPr>
          <w:rFonts w:hint="eastAsia"/>
        </w:rPr>
        <w:t>，</w:t>
      </w:r>
      <w:r w:rsidRPr="00A90DDE">
        <w:t>Ridge回归α=0，一般ElasticNet模型0&lt;α&lt;1。</w:t>
      </w:r>
      <w:r w:rsidR="003B4342">
        <w:rPr>
          <w:rFonts w:hint="eastAsia"/>
        </w:rPr>
        <w:t>Gmlnet算法</w:t>
      </w:r>
      <w:r w:rsidR="003B4342">
        <w:t>是一种坐标轴下降</w:t>
      </w:r>
      <w:r w:rsidR="003B4342">
        <w:rPr>
          <w:rFonts w:hint="eastAsia"/>
        </w:rPr>
        <w:t>法，在每次迭代中可以在当前点处沿一个坐标方向</w:t>
      </w:r>
      <w:r w:rsidR="003B4342">
        <w:rPr>
          <w:rFonts w:hint="eastAsia"/>
        </w:rPr>
        <w:lastRenderedPageBreak/>
        <w:t>进行一维搜索。在整个过程中循环使用不同的坐标方向，一个周期的一维搜索迭代过程相当于一个梯度迭代。梯度下降（Gradient</w:t>
      </w:r>
      <w:r w:rsidR="003B4342">
        <w:t xml:space="preserve"> D</w:t>
      </w:r>
      <w:r w:rsidR="003B4342">
        <w:rPr>
          <w:rFonts w:hint="eastAsia"/>
        </w:rPr>
        <w:t>escent）利用目标函数的导致来确定搜索方向，而该梯度方向可能不与任何坐标轴平行。而坐标轴下降方法利用当前坐标轴进行搜索，不需要求目标函数的导数，只按照某一坐标方向进行搜索最小值。因此，坐标下降法在稀疏矩阵上的计算速度非常快，同时也是Lasso回归的最快的解法。</w:t>
      </w:r>
    </w:p>
    <w:p w14:paraId="52D72A47" w14:textId="77777777" w:rsidR="00AA54E6" w:rsidRPr="00EA0BEB" w:rsidRDefault="00AA54E6" w:rsidP="008F0017">
      <w:pPr>
        <w:spacing w:line="360" w:lineRule="auto"/>
        <w:rPr>
          <w:b/>
        </w:rPr>
      </w:pPr>
      <w:r w:rsidRPr="00EA0BEB">
        <w:rPr>
          <w:rFonts w:hint="eastAsia"/>
          <w:b/>
        </w:rPr>
        <w:t>Glmnet算法：</w:t>
      </w:r>
    </w:p>
    <w:p w14:paraId="237DC9C0" w14:textId="77777777" w:rsidR="00AA54E6" w:rsidRDefault="00AB5519" w:rsidP="008F0017">
      <w:pPr>
        <w:spacing w:line="360" w:lineRule="auto"/>
      </w:pPr>
      <w:r>
        <w:rPr>
          <w:rFonts w:hint="eastAsia"/>
        </w:rPr>
        <w:t>1.</w:t>
      </w:r>
      <w:r w:rsidR="00FE4502">
        <w:rPr>
          <w:rFonts w:hint="eastAsia"/>
        </w:rPr>
        <w:t>初始化参数</w:t>
      </w:r>
      <m:oMath>
        <m:r>
          <w:rPr>
            <w:rFonts w:ascii="Cambria Math" w:hAnsi="Cambria Math"/>
          </w:rPr>
          <m:t>β</m:t>
        </m:r>
      </m:oMath>
      <w:r w:rsidR="00B50C58">
        <w:rPr>
          <w:rFonts w:hint="eastAsia"/>
        </w:rPr>
        <w:t>,</w:t>
      </w:r>
      <w:r>
        <w:t>nsteps,</w:t>
      </w:r>
      <m:oMath>
        <m:r>
          <m:rPr>
            <m:sty m:val="p"/>
          </m:rPr>
          <w:rPr>
            <w:rFonts w:ascii="Cambria Math" w:hAnsi="Cambria Math"/>
          </w:rPr>
          <m:t>α</m:t>
        </m:r>
        <m:sSub>
          <m:sSubPr>
            <m:ctrlPr>
              <w:rPr>
                <w:rFonts w:ascii="Cambria Math" w:hAnsi="Cambria Math"/>
                <w:i/>
              </w:rPr>
            </m:ctrlPr>
          </m:sSubPr>
          <m:e>
            <m:r>
              <w:rPr>
                <w:rFonts w:ascii="Cambria Math" w:hAnsi="Cambria Math"/>
              </w:rPr>
              <m:t>λ</m:t>
            </m:r>
          </m:e>
          <m:sub>
            <m:r>
              <w:rPr>
                <w:rFonts w:ascii="Cambria Math" w:hAnsi="Cambria Math"/>
              </w:rPr>
              <m:t>0</m:t>
            </m:r>
          </m:sub>
        </m:sSub>
      </m:oMath>
      <w:r w:rsidRPr="00AB5519">
        <w:rPr>
          <w:rFonts w:hint="eastAsia"/>
        </w:rPr>
        <w:t>=max(</w:t>
      </w:r>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j</m:t>
                </m:r>
              </m:sub>
              <m:sup>
                <m:r>
                  <w:rPr>
                    <w:rFonts w:ascii="Cambria Math" w:hAnsi="Cambria Math"/>
                  </w:rPr>
                  <m:t>-</m:t>
                </m:r>
              </m:sup>
            </m:sSubSup>
          </m:e>
        </m:nary>
      </m:oMath>
      <w:r w:rsidRPr="00AB5519">
        <w:rPr>
          <w:rFonts w:hint="eastAsia"/>
        </w:rPr>
        <w:t>)</w:t>
      </w:r>
      <w:r>
        <w:t>,lamMult=0.93(</w:t>
      </w:r>
      <w:r>
        <w:rPr>
          <w:rFonts w:hint="eastAsia"/>
        </w:rPr>
        <w:t>算法提出者Friedman推荐</w:t>
      </w:r>
      <w:r>
        <w:t>)</w:t>
      </w:r>
    </w:p>
    <w:p w14:paraId="2BB18A11" w14:textId="77777777" w:rsidR="00AB5519" w:rsidRPr="00AB5519" w:rsidRDefault="00AB5519" w:rsidP="008F0017">
      <w:pPr>
        <w:spacing w:line="360" w:lineRule="auto"/>
      </w:pPr>
      <w:r>
        <w:rPr>
          <w:rFonts w:hint="eastAsia"/>
        </w:rPr>
        <w:t>2.对m=1,2</w:t>
      </w:r>
      <w:r>
        <w:t>……nsteps</w:t>
      </w:r>
    </w:p>
    <w:p w14:paraId="550A744F" w14:textId="77777777" w:rsidR="00A6089D" w:rsidRDefault="00B50C58" w:rsidP="008F0017">
      <w:pPr>
        <w:spacing w:line="360" w:lineRule="auto"/>
        <w:ind w:firstLine="420"/>
      </w:pPr>
      <w:r>
        <w:rPr>
          <w:rFonts w:hint="eastAsia"/>
        </w:rPr>
        <w:t>(</w:t>
      </w:r>
      <w:r>
        <w:t>a</w:t>
      </w:r>
      <w:r>
        <w:rPr>
          <w:rFonts w:hint="eastAsia"/>
        </w:rPr>
        <w:t>)</w:t>
      </w:r>
      <w:r w:rsidR="00A6089D">
        <w:rPr>
          <w:rFonts w:hint="eastAsia"/>
        </w:rPr>
        <w:t>更新</w:t>
      </w:r>
      <m:oMath>
        <m:r>
          <m:rPr>
            <m:sty m:val="p"/>
          </m:rPr>
          <w:rPr>
            <w:rFonts w:ascii="Cambria Math" w:hAnsi="Cambria Math"/>
          </w:rPr>
          <m:t>α</m:t>
        </m:r>
        <m:r>
          <m:rPr>
            <m:sty m:val="bi"/>
          </m:rPr>
          <w:rPr>
            <w:rFonts w:ascii="Cambria Math" w:hAnsi="Cambria Math"/>
          </w:rPr>
          <m:t>λ</m:t>
        </m:r>
      </m:oMath>
      <w:r w:rsidR="006033DB">
        <w:rPr>
          <w:rFonts w:hint="eastAsia"/>
          <w:b/>
        </w:rPr>
        <w:t>=</w:t>
      </w:r>
      <m:oMath>
        <m:r>
          <m:rPr>
            <m:sty m:val="p"/>
          </m:rPr>
          <w:rPr>
            <w:rFonts w:ascii="Cambria Math" w:hAnsi="Cambria Math"/>
          </w:rPr>
          <m:t>α</m:t>
        </m:r>
        <m:sSub>
          <m:sSubPr>
            <m:ctrlPr>
              <w:rPr>
                <w:rFonts w:ascii="Cambria Math" w:hAnsi="Cambria Math"/>
                <w:i/>
              </w:rPr>
            </m:ctrlPr>
          </m:sSubPr>
          <m:e>
            <m:r>
              <w:rPr>
                <w:rFonts w:ascii="Cambria Math" w:hAnsi="Cambria Math"/>
              </w:rPr>
              <m:t>λ</m:t>
            </m:r>
          </m:e>
          <m:sub>
            <m:r>
              <w:rPr>
                <w:rFonts w:ascii="Cambria Math" w:hAnsi="Cambria Math"/>
              </w:rPr>
              <m:t>m-1</m:t>
            </m:r>
          </m:sub>
        </m:sSub>
        <m:r>
          <w:rPr>
            <w:rFonts w:ascii="Cambria Math" w:hAnsi="Cambria Math"/>
          </w:rPr>
          <m:t>*</m:t>
        </m:r>
        <m:r>
          <m:rPr>
            <m:sty m:val="p"/>
          </m:rPr>
          <w:rPr>
            <w:rFonts w:ascii="Cambria Math" w:hAnsi="Cambria Math"/>
          </w:rPr>
          <m:t>lamMult</m:t>
        </m:r>
      </m:oMath>
      <w:r w:rsidR="006033DB">
        <w:rPr>
          <w:rFonts w:hint="eastAsia"/>
        </w:rPr>
        <w:t>以及</w:t>
      </w:r>
      <w:r w:rsidR="00A6089D">
        <w:rPr>
          <w:rFonts w:hint="eastAsia"/>
        </w:rPr>
        <w:t>参数</w:t>
      </w:r>
      <m:oMath>
        <m:sSub>
          <m:sSubPr>
            <m:ctrlPr>
              <w:rPr>
                <w:rFonts w:ascii="Cambria Math" w:hAnsi="Cambria Math"/>
              </w:rPr>
            </m:ctrlPr>
          </m:sSubPr>
          <m:e>
            <m:r>
              <w:rPr>
                <w:rFonts w:ascii="Cambria Math" w:hAnsi="Cambria Math"/>
              </w:rPr>
              <m:t>β</m:t>
            </m:r>
          </m:e>
          <m:sub>
            <m:r>
              <w:rPr>
                <w:rFonts w:ascii="Cambria Math" w:hAnsi="Cambria Math" w:hint="eastAsia"/>
              </w:rPr>
              <m:t>j</m:t>
            </m:r>
          </m:sub>
        </m:sSub>
        <m:r>
          <w:rPr>
            <w:rFonts w:ascii="Cambria Math" w:hAnsi="Cambria Math"/>
          </w:rPr>
          <m:t>←</m:t>
        </m:r>
        <m:f>
          <m:fPr>
            <m:ctrlPr>
              <w:rPr>
                <w:rFonts w:ascii="Cambria Math" w:hAnsi="Cambria Math"/>
                <w:i/>
              </w:rPr>
            </m:ctrlPr>
          </m:fPr>
          <m:num>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j</m:t>
                    </m:r>
                  </m:sub>
                  <m:sup>
                    <m:r>
                      <w:rPr>
                        <w:rFonts w:ascii="Cambria Math" w:hAnsi="Cambria Math"/>
                      </w:rPr>
                      <m:t>-</m:t>
                    </m:r>
                  </m:sup>
                </m:sSubSup>
              </m:e>
            </m:nary>
            <m:r>
              <w:rPr>
                <w:rFonts w:ascii="Cambria Math" w:hAnsi="Cambria Math"/>
              </w:rPr>
              <m:t>,</m:t>
            </m:r>
            <m:r>
              <m:rPr>
                <m:sty m:val="p"/>
              </m:rPr>
              <w:rPr>
                <w:rFonts w:ascii="Cambria Math" w:hAnsi="Cambria Math"/>
              </w:rPr>
              <m:t>α</m:t>
            </m:r>
            <m:r>
              <m:rPr>
                <m:sty m:val="bi"/>
              </m:rPr>
              <w:rPr>
                <w:rFonts w:ascii="Cambria Math" w:hAnsi="Cambria Math"/>
              </w:rPr>
              <m:t>λ</m:t>
            </m:r>
            <m:r>
              <w:rPr>
                <w:rFonts w:ascii="Cambria Math" w:hAnsi="Cambria Math"/>
              </w:rPr>
              <m:t>)</m:t>
            </m:r>
          </m:num>
          <m:den>
            <m:r>
              <w:rPr>
                <w:rFonts w:ascii="Cambria Math" w:hAnsi="Cambria Math"/>
              </w:rPr>
              <m:t>1+</m:t>
            </m:r>
            <m:r>
              <m:rPr>
                <m:sty m:val="bi"/>
              </m:rPr>
              <w:rPr>
                <w:rFonts w:ascii="Cambria Math" w:hAnsi="Cambria Math"/>
              </w:rPr>
              <m:t>λ(1-</m:t>
            </m:r>
            <m:r>
              <m:rPr>
                <m:sty m:val="p"/>
              </m:rPr>
              <w:rPr>
                <w:rFonts w:ascii="Cambria Math" w:hAnsi="Cambria Math"/>
              </w:rPr>
              <m:t>α)</m:t>
            </m:r>
          </m:den>
        </m:f>
      </m:oMath>
      <w:r w:rsidR="00231C42">
        <w:rPr>
          <w:rFonts w:hint="eastAsia"/>
        </w:rPr>
        <w:t>,其中S()如图</w:t>
      </w:r>
      <w:r w:rsidR="00626EF3">
        <w:t>12</w:t>
      </w:r>
      <w:r w:rsidR="00231C42">
        <w:rPr>
          <w:rFonts w:hint="eastAsia"/>
        </w:rPr>
        <w:t>所示</w:t>
      </w:r>
    </w:p>
    <w:p w14:paraId="0D1CD524" w14:textId="77777777" w:rsidR="00230BE4" w:rsidRDefault="00B50C58" w:rsidP="008F0017">
      <w:pPr>
        <w:spacing w:line="360" w:lineRule="auto"/>
        <w:ind w:firstLine="420"/>
      </w:pPr>
      <w:r>
        <w:rPr>
          <w:rFonts w:hint="eastAsia"/>
        </w:rPr>
        <w:t>(</w:t>
      </w:r>
      <w:r>
        <w:t>b</w:t>
      </w:r>
      <w:r>
        <w:rPr>
          <w:rFonts w:hint="eastAsia"/>
        </w:rPr>
        <w:t>)</w:t>
      </w:r>
      <w:r w:rsidR="00B87A1F">
        <w:rPr>
          <w:rFonts w:hint="eastAsia"/>
        </w:rPr>
        <w:t>当</w:t>
      </w:r>
      <m:oMath>
        <m:sSubSup>
          <m:sSubSupPr>
            <m:ctrlPr>
              <w:rPr>
                <w:rFonts w:ascii="Cambria Math" w:hAnsi="Cambria Math"/>
                <w:i/>
              </w:rPr>
            </m:ctrlPr>
          </m:sSubSupPr>
          <m:e>
            <m:r>
              <w:rPr>
                <w:rFonts w:ascii="Cambria Math" w:hAnsi="Cambria Math"/>
              </w:rPr>
              <m:t>β</m:t>
            </m:r>
          </m:e>
          <m:sub>
            <m:r>
              <w:rPr>
                <w:rFonts w:ascii="Cambria Math" w:hAnsi="Cambria Math"/>
              </w:rPr>
              <m:t>j</m:t>
            </m:r>
          </m:sub>
          <m:sup>
            <m:r>
              <w:rPr>
                <w:rFonts w:ascii="Cambria Math" w:hAnsi="Cambria Math"/>
              </w:rPr>
              <m:t>-</m:t>
            </m:r>
          </m:sup>
        </m:sSubSup>
      </m:oMath>
      <w:r w:rsidR="00B87A1F">
        <w:rPr>
          <w:rFonts w:hint="eastAsia"/>
        </w:rPr>
        <w:t>数值不在变化后，算法得到与</w:t>
      </w:r>
      <m:oMath>
        <m:r>
          <m:rPr>
            <m:sty m:val="p"/>
          </m:rPr>
          <w:rPr>
            <w:rFonts w:ascii="Cambria Math" w:hAnsi="Cambria Math"/>
          </w:rPr>
          <m:t>α</m:t>
        </m:r>
      </m:oMath>
      <w:r w:rsidR="00B87A1F">
        <w:rPr>
          <w:rFonts w:hint="eastAsia"/>
        </w:rPr>
        <w:t>和</w:t>
      </w:r>
      <m:oMath>
        <m:r>
          <w:rPr>
            <w:rFonts w:ascii="Cambria Math" w:hAnsi="Cambria Math"/>
          </w:rPr>
          <m:t>λ</m:t>
        </m:r>
      </m:oMath>
      <w:r w:rsidR="00B87A1F" w:rsidRPr="00B87A1F">
        <w:rPr>
          <w:rFonts w:hint="eastAsia"/>
        </w:rPr>
        <w:t>对应的一个解</w:t>
      </w:r>
      <m:oMath>
        <m:sSub>
          <m:sSubPr>
            <m:ctrlPr>
              <w:rPr>
                <w:rFonts w:ascii="Cambria Math" w:hAnsi="Cambria Math"/>
              </w:rPr>
            </m:ctrlPr>
          </m:sSubPr>
          <m:e>
            <m:r>
              <w:rPr>
                <w:rFonts w:ascii="Cambria Math" w:hAnsi="Cambria Math"/>
              </w:rPr>
              <m:t>β</m:t>
            </m:r>
          </m:e>
          <m:sub>
            <m:r>
              <w:rPr>
                <w:rFonts w:ascii="Cambria Math" w:hAnsi="Cambria Math" w:hint="eastAsia"/>
              </w:rPr>
              <m:t>j</m:t>
            </m:r>
          </m:sub>
        </m:sSub>
      </m:oMath>
      <w:r w:rsidR="004E027D">
        <w:rPr>
          <w:rFonts w:hint="eastAsia"/>
        </w:rPr>
        <w:t>。</w:t>
      </w:r>
    </w:p>
    <w:p w14:paraId="262982C6" w14:textId="77777777" w:rsidR="00E12B6B" w:rsidRDefault="00110CF3" w:rsidP="003A3FF8">
      <w:pPr>
        <w:jc w:val="center"/>
      </w:pPr>
      <w:r w:rsidRPr="00110CF3">
        <w:rPr>
          <w:noProof/>
        </w:rPr>
        <w:drawing>
          <wp:inline distT="0" distB="0" distL="0" distR="0" wp14:anchorId="48C61D1C" wp14:editId="73579CEA">
            <wp:extent cx="2543810" cy="1781092"/>
            <wp:effectExtent l="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52432" cy="1787129"/>
                    </a:xfrm>
                    <a:prstGeom prst="rect">
                      <a:avLst/>
                    </a:prstGeom>
                  </pic:spPr>
                </pic:pic>
              </a:graphicData>
            </a:graphic>
          </wp:inline>
        </w:drawing>
      </w:r>
    </w:p>
    <w:p w14:paraId="218A9E5A" w14:textId="77777777" w:rsidR="00186342" w:rsidRPr="003D7B53" w:rsidRDefault="00230BE4" w:rsidP="003A3FF8">
      <w:pPr>
        <w:jc w:val="center"/>
        <w:rPr>
          <w:b/>
        </w:rPr>
      </w:pPr>
      <w:r w:rsidRPr="003D7B53">
        <w:rPr>
          <w:rFonts w:hint="eastAsia"/>
          <w:b/>
        </w:rPr>
        <w:t>图</w:t>
      </w:r>
      <w:r w:rsidR="00626EF3">
        <w:rPr>
          <w:b/>
        </w:rPr>
        <w:t>12</w:t>
      </w:r>
    </w:p>
    <w:p w14:paraId="5DE9B3EB" w14:textId="77777777" w:rsidR="00F75B40" w:rsidRDefault="00611C4A" w:rsidP="008F0017">
      <w:pPr>
        <w:tabs>
          <w:tab w:val="center" w:pos="4153"/>
          <w:tab w:val="left" w:pos="5160"/>
        </w:tabs>
        <w:spacing w:line="360" w:lineRule="auto"/>
        <w:jc w:val="left"/>
      </w:pPr>
      <w:r>
        <w:rPr>
          <w:rFonts w:hint="eastAsia"/>
        </w:rPr>
        <w:t>运用</w:t>
      </w:r>
      <w:r w:rsidR="000C395E">
        <w:t>G</w:t>
      </w:r>
      <w:r w:rsidR="000C395E">
        <w:rPr>
          <w:rFonts w:hint="eastAsia"/>
        </w:rPr>
        <w:t>lmnet算法求解债券违约的Lasso回归问题，得到如下参数路径（图</w:t>
      </w:r>
      <w:r w:rsidR="00626EF3">
        <w:t>13</w:t>
      </w:r>
      <w:r w:rsidR="000C395E">
        <w:rPr>
          <w:rFonts w:hint="eastAsia"/>
        </w:rPr>
        <w:t>）</w:t>
      </w:r>
      <w:r w:rsidR="00CF6A3E">
        <w:rPr>
          <w:rFonts w:hint="eastAsia"/>
        </w:rPr>
        <w:t>，随着惩罚因子</w:t>
      </w:r>
      <m:oMath>
        <m:r>
          <w:rPr>
            <w:rFonts w:ascii="Cambria Math" w:hAnsi="Cambria Math"/>
          </w:rPr>
          <m:t>λ</m:t>
        </m:r>
      </m:oMath>
      <w:r w:rsidR="00CF6A3E" w:rsidRPr="00CF6A3E">
        <w:rPr>
          <w:rFonts w:hint="eastAsia"/>
        </w:rPr>
        <w:t>变小，</w:t>
      </w:r>
      <w:r w:rsidR="00CF6A3E">
        <w:rPr>
          <w:rFonts w:hint="eastAsia"/>
        </w:rPr>
        <w:t>越来越多的参数进入模型</w:t>
      </w:r>
      <w:r w:rsidR="007C2C94">
        <w:rPr>
          <w:rFonts w:hint="eastAsia"/>
        </w:rPr>
        <w:t>。</w:t>
      </w:r>
      <w:r w:rsidR="007C2C94" w:rsidRPr="007C2C94">
        <w:rPr>
          <w:rFonts w:hint="eastAsia"/>
          <w:b/>
        </w:rPr>
        <w:t>其中，越早进入模型的特征，在预测中的重要性越大</w:t>
      </w:r>
      <w:r w:rsidR="000C395E">
        <w:rPr>
          <w:rFonts w:hint="eastAsia"/>
        </w:rPr>
        <w:t>：</w:t>
      </w:r>
    </w:p>
    <w:p w14:paraId="69A81450" w14:textId="77777777" w:rsidR="000C395E" w:rsidRPr="00E07E8F" w:rsidRDefault="00E07E8F" w:rsidP="00E07E8F">
      <w:pPr>
        <w:widowControl/>
        <w:jc w:val="center"/>
        <w:rPr>
          <w:rFonts w:ascii="宋体" w:eastAsia="宋体" w:hAnsi="宋体" w:cs="宋体"/>
          <w:kern w:val="0"/>
          <w:sz w:val="24"/>
          <w:szCs w:val="24"/>
        </w:rPr>
      </w:pPr>
      <w:r w:rsidRPr="00E07E8F">
        <w:rPr>
          <w:rFonts w:ascii="宋体" w:eastAsia="宋体" w:hAnsi="宋体" w:cs="宋体"/>
          <w:noProof/>
          <w:kern w:val="0"/>
          <w:sz w:val="24"/>
          <w:szCs w:val="24"/>
        </w:rPr>
        <w:lastRenderedPageBreak/>
        <w:drawing>
          <wp:inline distT="0" distB="0" distL="0" distR="0" wp14:anchorId="032BA829" wp14:editId="3CDED6C8">
            <wp:extent cx="3338423" cy="2487819"/>
            <wp:effectExtent l="0" t="0" r="0" b="8255"/>
            <wp:docPr id="37" name="图片 37" descr="C:\Users\Administrator\Documents\Tencent Files\707184737\Image\C2C\~00VW5]Z5FG@%XU}CKC~%N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707184737\Image\C2C\~00VW5]Z5FG@%XU}CKC~%NJ.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7085" cy="2501726"/>
                    </a:xfrm>
                    <a:prstGeom prst="rect">
                      <a:avLst/>
                    </a:prstGeom>
                    <a:noFill/>
                    <a:ln>
                      <a:noFill/>
                    </a:ln>
                  </pic:spPr>
                </pic:pic>
              </a:graphicData>
            </a:graphic>
          </wp:inline>
        </w:drawing>
      </w:r>
    </w:p>
    <w:p w14:paraId="70202803" w14:textId="77777777" w:rsidR="002539FF" w:rsidRPr="003D7B53" w:rsidRDefault="002539FF" w:rsidP="003D7B53">
      <w:pPr>
        <w:tabs>
          <w:tab w:val="center" w:pos="4153"/>
          <w:tab w:val="left" w:pos="5160"/>
          <w:tab w:val="left" w:pos="5543"/>
        </w:tabs>
        <w:jc w:val="center"/>
        <w:rPr>
          <w:b/>
        </w:rPr>
      </w:pPr>
      <w:r w:rsidRPr="003D7B53">
        <w:rPr>
          <w:rFonts w:hint="eastAsia"/>
          <w:b/>
        </w:rPr>
        <w:t>图</w:t>
      </w:r>
      <w:r w:rsidR="00626EF3">
        <w:rPr>
          <w:b/>
        </w:rPr>
        <w:t>13</w:t>
      </w:r>
    </w:p>
    <w:p w14:paraId="1CABEAF6" w14:textId="77777777" w:rsidR="00430A60" w:rsidRPr="00E4385C" w:rsidRDefault="00430A60" w:rsidP="008F0017">
      <w:pPr>
        <w:tabs>
          <w:tab w:val="center" w:pos="4153"/>
          <w:tab w:val="left" w:pos="5160"/>
          <w:tab w:val="left" w:pos="5543"/>
        </w:tabs>
        <w:spacing w:line="360" w:lineRule="auto"/>
        <w:jc w:val="left"/>
        <w:rPr>
          <w:b/>
        </w:rPr>
      </w:pPr>
      <w:r>
        <w:rPr>
          <w:rFonts w:hint="eastAsia"/>
        </w:rPr>
        <w:t>具体来看，</w:t>
      </w:r>
      <w:r w:rsidRPr="00E4385C">
        <w:rPr>
          <w:rFonts w:hint="eastAsia"/>
          <w:b/>
        </w:rPr>
        <w:t>特征进入模型的顺序为：</w:t>
      </w:r>
    </w:p>
    <w:p w14:paraId="0A619A31" w14:textId="77777777" w:rsidR="00EF4382" w:rsidRPr="00EF4382" w:rsidRDefault="00EF4382" w:rsidP="008F0017">
      <w:pPr>
        <w:tabs>
          <w:tab w:val="center" w:pos="4153"/>
          <w:tab w:val="left" w:pos="5160"/>
          <w:tab w:val="left" w:pos="5543"/>
        </w:tabs>
        <w:spacing w:line="360" w:lineRule="auto"/>
        <w:jc w:val="left"/>
      </w:pPr>
      <w:r w:rsidRPr="00EF4382">
        <w:rPr>
          <w:rFonts w:hint="eastAsia"/>
        </w:rPr>
        <w:t xml:space="preserve">'roe', '票面利率(发行时)', 'reverseRepo', '公司属性\r_民营企业', '大股东类型\r_个人', 'z_score', 'currentdebttodebt', '大股东类型\r_民营企业', '公司属性\r_地方国有企业', '公司属性\r_中外合资企业', 'gdpCountry', 'houseprice', 'gdp', '是否含权债_否', 'industry', '大股东类型\r_中外合资企业', '是否含权债_是', 'currentdebttoequity', 'faturn', '公司属性\r_外商独资企业', '大股东类型\r_外商独资企业', 'yoydebt', 'oilPrice', '发行时债项评级_AA+', '发行时债项评级_AA-', 'netprofitmargin', 'operateincometoebt', '大股东持股比例\r', </w:t>
      </w:r>
      <w:r w:rsidRPr="00EF4382">
        <w:rPr>
          <w:rFonts w:hint="eastAsia"/>
          <w:b/>
          <w:bCs/>
        </w:rPr>
        <w:t xml:space="preserve">'公司属性\r_公众企业', </w:t>
      </w:r>
      <w:r w:rsidRPr="00EF4382">
        <w:rPr>
          <w:rFonts w:hint="eastAsia"/>
        </w:rPr>
        <w:t xml:space="preserve">'catoassets', 'M2', '发行时债项评级_A', 'yoyprofit', 'entrustLoan', 'optoebt', 'roa_yearly', 'tangibleassettonetdebt', </w:t>
      </w:r>
      <w:r w:rsidRPr="00EF4382">
        <w:rPr>
          <w:rFonts w:hint="eastAsia"/>
          <w:b/>
          <w:bCs/>
        </w:rPr>
        <w:t xml:space="preserve">'fisical', </w:t>
      </w:r>
      <w:r w:rsidRPr="00EF4382">
        <w:rPr>
          <w:rFonts w:hint="eastAsia"/>
        </w:rPr>
        <w:t>'assetstoequity', 'longcapitaltoinvestment', 'trustLoan', 'ocficftodebt', 'yoyocf', '发行总额\r', '发行时债项评级_A+', '大股东类型\r_公众企业', 'caturn', 'Wind债券二级分类_一般公司债', 'Wind债券二级分类_私募债', '每年付息次数', 'ocftoassets', 'arturn', 'debttoassets', 'tsf', '公司属性\r_其他企业', '大股东类型\r_中央国有企业', 'CPI', 'SLF', 'undiscounted', '公司属性\r_中央国有企业', '大股东类型\r_外资企业', 'apturn', 'debttotangibleequity', '是否上市公司_否', '是否上市公司_是', '发行时债项评级_-', '公司属性\r_集体企业', '大股东类型\r_集体企业', 'excessReserve', '大股东类型\r_其他企业', '是否城投债_否', 'stock', '已发债总数', '发行时债项评级_AAA', '是否城投债_是', '公司属性\r_外资企业', 'cashratio', 'ebittointerest', 'cashtocurrentdebt', '大股东类型\r_地方国有企业', 'ocftoquickdebt'</w:t>
      </w:r>
    </w:p>
    <w:p w14:paraId="5D64ED77" w14:textId="77777777" w:rsidR="00430A60" w:rsidRDefault="00E07E8F" w:rsidP="008F0017">
      <w:pPr>
        <w:tabs>
          <w:tab w:val="left" w:pos="510"/>
          <w:tab w:val="left" w:pos="5543"/>
        </w:tabs>
        <w:spacing w:line="360" w:lineRule="auto"/>
        <w:jc w:val="left"/>
        <w:rPr>
          <w:b/>
        </w:rPr>
      </w:pPr>
      <w:r>
        <w:tab/>
      </w:r>
      <w:r w:rsidR="007C2C94">
        <w:rPr>
          <w:rFonts w:hint="eastAsia"/>
        </w:rPr>
        <w:t>其中</w:t>
      </w:r>
      <w:r w:rsidR="007C2C94" w:rsidRPr="00EF4382">
        <w:rPr>
          <w:rFonts w:hint="eastAsia"/>
          <w:b/>
          <w:bCs/>
        </w:rPr>
        <w:t>'公司属性\r_公众企业'</w:t>
      </w:r>
      <w:r w:rsidR="007C2C94" w:rsidRPr="007C2C94">
        <w:rPr>
          <w:rFonts w:hint="eastAsia"/>
          <w:bCs/>
        </w:rPr>
        <w:t>和</w:t>
      </w:r>
      <w:r w:rsidR="007C2C94" w:rsidRPr="00EF4382">
        <w:rPr>
          <w:rFonts w:hint="eastAsia"/>
          <w:b/>
          <w:bCs/>
        </w:rPr>
        <w:t>'fisical'</w:t>
      </w:r>
      <w:r>
        <w:rPr>
          <w:rFonts w:hint="eastAsia"/>
          <w:bCs/>
        </w:rPr>
        <w:t>是进入模型的第30和第40个特征</w:t>
      </w:r>
      <w:r w:rsidR="00DA11F5">
        <w:rPr>
          <w:rFonts w:hint="eastAsia"/>
          <w:bCs/>
        </w:rPr>
        <w:t>，在选择最终进入模型特征数目时，尽量多包括在图18（特征与标签相关性排名前23个）中的变量。</w:t>
      </w:r>
      <w:r w:rsidR="00E4385C" w:rsidRPr="002912D7">
        <w:rPr>
          <w:rFonts w:hint="eastAsia"/>
          <w:b/>
          <w:bCs/>
        </w:rPr>
        <w:lastRenderedPageBreak/>
        <w:t>为了寻找最优</w:t>
      </w:r>
      <w:r w:rsidR="002306CE" w:rsidRPr="002912D7">
        <w:rPr>
          <w:rFonts w:hint="eastAsia"/>
          <w:b/>
          <w:bCs/>
        </w:rPr>
        <w:t>预测</w:t>
      </w:r>
      <w:r w:rsidR="00E4385C" w:rsidRPr="002912D7">
        <w:rPr>
          <w:rFonts w:hint="eastAsia"/>
          <w:b/>
          <w:bCs/>
        </w:rPr>
        <w:t>，本研究分别用上面前30个特征</w:t>
      </w:r>
      <w:r w:rsidR="00E4385C" w:rsidRPr="002912D7">
        <w:rPr>
          <w:rFonts w:hint="eastAsia"/>
          <w:b/>
        </w:rPr>
        <w:t>和前40个特征进行预测实验，</w:t>
      </w:r>
      <w:r w:rsidR="002306CE" w:rsidRPr="002912D7">
        <w:rPr>
          <w:rFonts w:hint="eastAsia"/>
          <w:b/>
        </w:rPr>
        <w:t>以期望得到</w:t>
      </w:r>
      <w:r w:rsidR="00E4385C" w:rsidRPr="002912D7">
        <w:rPr>
          <w:rFonts w:hint="eastAsia"/>
          <w:b/>
        </w:rPr>
        <w:t>最优的样本外预测模型和特征数量。</w:t>
      </w:r>
    </w:p>
    <w:p w14:paraId="03F6D9C2" w14:textId="77777777" w:rsidR="00E248A4" w:rsidRDefault="00E248A4" w:rsidP="008F0017">
      <w:pPr>
        <w:tabs>
          <w:tab w:val="left" w:pos="510"/>
          <w:tab w:val="left" w:pos="5543"/>
        </w:tabs>
        <w:spacing w:line="360" w:lineRule="auto"/>
        <w:jc w:val="left"/>
        <w:rPr>
          <w:b/>
        </w:rPr>
      </w:pPr>
    </w:p>
    <w:p w14:paraId="300C8DB1" w14:textId="77777777" w:rsidR="008F0017" w:rsidRDefault="008F0017" w:rsidP="008F0017">
      <w:pPr>
        <w:tabs>
          <w:tab w:val="left" w:pos="510"/>
          <w:tab w:val="left" w:pos="5543"/>
        </w:tabs>
        <w:spacing w:line="360" w:lineRule="auto"/>
        <w:jc w:val="left"/>
        <w:rPr>
          <w:b/>
        </w:rPr>
      </w:pPr>
    </w:p>
    <w:p w14:paraId="6CA48B33" w14:textId="77777777" w:rsidR="008F0017" w:rsidRDefault="008F0017" w:rsidP="008F0017">
      <w:pPr>
        <w:tabs>
          <w:tab w:val="left" w:pos="510"/>
          <w:tab w:val="left" w:pos="5543"/>
        </w:tabs>
        <w:spacing w:line="360" w:lineRule="auto"/>
        <w:jc w:val="left"/>
        <w:rPr>
          <w:b/>
        </w:rPr>
      </w:pPr>
    </w:p>
    <w:p w14:paraId="7F7D23CD" w14:textId="77777777" w:rsidR="008F0017" w:rsidRDefault="008F0017" w:rsidP="008F0017">
      <w:pPr>
        <w:tabs>
          <w:tab w:val="left" w:pos="510"/>
          <w:tab w:val="left" w:pos="5543"/>
        </w:tabs>
        <w:spacing w:line="360" w:lineRule="auto"/>
        <w:jc w:val="left"/>
        <w:rPr>
          <w:b/>
        </w:rPr>
      </w:pPr>
    </w:p>
    <w:p w14:paraId="7ED36E79" w14:textId="77777777" w:rsidR="003135F7" w:rsidRDefault="003135F7" w:rsidP="008F0017">
      <w:pPr>
        <w:tabs>
          <w:tab w:val="left" w:pos="510"/>
          <w:tab w:val="left" w:pos="5543"/>
        </w:tabs>
        <w:spacing w:line="360" w:lineRule="auto"/>
        <w:jc w:val="left"/>
        <w:rPr>
          <w:b/>
        </w:rPr>
      </w:pPr>
    </w:p>
    <w:p w14:paraId="104213AB" w14:textId="77777777" w:rsidR="003135F7" w:rsidRDefault="003135F7" w:rsidP="008F0017">
      <w:pPr>
        <w:tabs>
          <w:tab w:val="left" w:pos="510"/>
          <w:tab w:val="left" w:pos="5543"/>
        </w:tabs>
        <w:spacing w:line="360" w:lineRule="auto"/>
        <w:jc w:val="left"/>
        <w:rPr>
          <w:b/>
        </w:rPr>
      </w:pPr>
    </w:p>
    <w:p w14:paraId="51F93666" w14:textId="77777777" w:rsidR="00226CB5" w:rsidRDefault="00226CB5" w:rsidP="008F0017">
      <w:pPr>
        <w:tabs>
          <w:tab w:val="left" w:pos="510"/>
          <w:tab w:val="left" w:pos="5543"/>
        </w:tabs>
        <w:spacing w:line="360" w:lineRule="auto"/>
        <w:jc w:val="left"/>
        <w:rPr>
          <w:b/>
        </w:rPr>
      </w:pPr>
    </w:p>
    <w:p w14:paraId="60A8D87F" w14:textId="77777777" w:rsidR="005F5C8F" w:rsidRDefault="00883F74" w:rsidP="00086359">
      <w:pPr>
        <w:pStyle w:val="1"/>
        <w:spacing w:before="0" w:after="0" w:line="360" w:lineRule="auto"/>
      </w:pPr>
      <w:bookmarkStart w:id="15" w:name="_Toc495655183"/>
      <w:r>
        <w:rPr>
          <w:rFonts w:hint="eastAsia"/>
        </w:rPr>
        <w:t>三、</w:t>
      </w:r>
      <w:r w:rsidR="00BD1020" w:rsidRPr="00BD1020">
        <w:rPr>
          <w:rFonts w:hint="eastAsia"/>
        </w:rPr>
        <w:t>模型简介与实验结果</w:t>
      </w:r>
      <w:bookmarkEnd w:id="15"/>
    </w:p>
    <w:p w14:paraId="48865A20" w14:textId="77777777" w:rsidR="00BD1020" w:rsidRDefault="00BD1020" w:rsidP="00086359">
      <w:pPr>
        <w:tabs>
          <w:tab w:val="left" w:pos="510"/>
          <w:tab w:val="left" w:pos="5543"/>
        </w:tabs>
        <w:spacing w:line="360" w:lineRule="auto"/>
        <w:ind w:firstLine="420"/>
        <w:jc w:val="left"/>
        <w:rPr>
          <w:b/>
        </w:rPr>
      </w:pPr>
      <w:r w:rsidRPr="00BD1020">
        <w:t>学界与业界已运用许多量化模型来进行违约预测。Ohlson（1980）第一个提出用逻辑回归（Logistic Regression）去预测违约概率。由于信用风险研究类似于模式识别问题，近年来人工智能和机器学习等计算机技术被应用于预测信用风险（</w:t>
      </w:r>
      <w:r w:rsidR="00573329">
        <w:t>Kruppa,Schwarz,</w:t>
      </w:r>
      <w:r w:rsidRPr="00BD1020">
        <w:t>Arminger, &amp; Ziegler, 2013; Pal, Kupka, Aneja, &amp; Militky, 2016）。相对于逻辑回归，</w:t>
      </w:r>
      <w:r w:rsidRPr="0032577C">
        <w:rPr>
          <w:b/>
        </w:rPr>
        <w:t>机器学习方法能够更精确的拟合非线性、非单调的响应函数，从而提高预测效果</w:t>
      </w:r>
      <w:r w:rsidR="00B7550F">
        <w:rPr>
          <w:rFonts w:hint="eastAsia"/>
          <w:b/>
        </w:rPr>
        <w:t>（图</w:t>
      </w:r>
      <w:r w:rsidR="00626EF3">
        <w:rPr>
          <w:b/>
        </w:rPr>
        <w:t>14</w:t>
      </w:r>
      <w:r w:rsidR="00B7550F">
        <w:rPr>
          <w:rFonts w:hint="eastAsia"/>
          <w:b/>
        </w:rPr>
        <w:t>）</w:t>
      </w:r>
      <w:r w:rsidRPr="00BD1020">
        <w:t>。</w:t>
      </w:r>
      <w:r w:rsidR="004126FB">
        <w:rPr>
          <w:rFonts w:hint="eastAsia"/>
        </w:rPr>
        <w:t>而在</w:t>
      </w:r>
      <w:r w:rsidR="004126FB" w:rsidRPr="00BF1F23">
        <w:rPr>
          <w:rFonts w:hint="eastAsia"/>
          <w:b/>
        </w:rPr>
        <w:t>金融经济中，非线性现象是广泛存在的。</w:t>
      </w:r>
      <w:r w:rsidR="00C907B5" w:rsidRPr="00BF1F23">
        <w:rPr>
          <w:rFonts w:hint="eastAsia"/>
          <w:b/>
        </w:rPr>
        <w:t>例如，</w:t>
      </w:r>
      <w:r w:rsidR="004126FB" w:rsidRPr="00BF1F23">
        <w:rPr>
          <w:rFonts w:hint="eastAsia"/>
          <w:b/>
        </w:rPr>
        <w:t>金融加速器效应</w:t>
      </w:r>
      <w:r w:rsidR="004126FB">
        <w:rPr>
          <w:rFonts w:hint="eastAsia"/>
        </w:rPr>
        <w:t>，资产负债表对企业投资的影响在经济下降时期比在繁荣时期大；对小公司的作用比对大公司的作用大。</w:t>
      </w:r>
      <w:r w:rsidR="0015408A">
        <w:rPr>
          <w:rFonts w:hint="eastAsia"/>
        </w:rPr>
        <w:t>另外一个例子是，</w:t>
      </w:r>
      <w:r w:rsidR="0015408A" w:rsidRPr="00BF1F23">
        <w:rPr>
          <w:rFonts w:hint="eastAsia"/>
          <w:b/>
        </w:rPr>
        <w:t>在极端情况下（金融危机），资产价格的相关性会增加</w:t>
      </w:r>
      <w:r w:rsidR="0015408A">
        <w:rPr>
          <w:rFonts w:hint="eastAsia"/>
        </w:rPr>
        <w:t>。</w:t>
      </w:r>
      <w:r w:rsidR="00C907B5">
        <w:rPr>
          <w:rFonts w:hint="eastAsia"/>
        </w:rPr>
        <w:t>还有就是</w:t>
      </w:r>
      <w:r w:rsidR="00C907B5" w:rsidRPr="00BF1F23">
        <w:rPr>
          <w:rFonts w:hint="eastAsia"/>
          <w:b/>
        </w:rPr>
        <w:t>债券价格</w:t>
      </w:r>
      <w:r w:rsidR="002946FF">
        <w:rPr>
          <w:rFonts w:hint="eastAsia"/>
          <w:b/>
        </w:rPr>
        <w:t>与</w:t>
      </w:r>
      <w:r w:rsidR="00C907B5" w:rsidRPr="00BF1F23">
        <w:rPr>
          <w:rFonts w:hint="eastAsia"/>
          <w:b/>
        </w:rPr>
        <w:t>利率的</w:t>
      </w:r>
      <w:r w:rsidR="002946FF">
        <w:rPr>
          <w:rFonts w:hint="eastAsia"/>
          <w:b/>
        </w:rPr>
        <w:t>非线性负向关系。</w:t>
      </w:r>
    </w:p>
    <w:p w14:paraId="653C5D3B" w14:textId="77777777" w:rsidR="00EE0071" w:rsidRDefault="0052073D" w:rsidP="00A8039B">
      <w:pPr>
        <w:tabs>
          <w:tab w:val="left" w:pos="510"/>
          <w:tab w:val="left" w:pos="5543"/>
        </w:tabs>
        <w:jc w:val="left"/>
      </w:pPr>
      <w:r w:rsidRPr="0052073D">
        <w:rPr>
          <w:noProof/>
        </w:rPr>
        <mc:AlternateContent>
          <mc:Choice Requires="wps">
            <w:drawing>
              <wp:anchor distT="0" distB="0" distL="114300" distR="114300" simplePos="0" relativeHeight="251664384" behindDoc="0" locked="0" layoutInCell="1" allowOverlap="1" wp14:anchorId="4BE27EBD" wp14:editId="4B24FF76">
                <wp:simplePos x="0" y="0"/>
                <wp:positionH relativeFrom="margin">
                  <wp:align>left</wp:align>
                </wp:positionH>
                <wp:positionV relativeFrom="paragraph">
                  <wp:posOffset>663983</wp:posOffset>
                </wp:positionV>
                <wp:extent cx="759125" cy="436030"/>
                <wp:effectExtent l="0" t="0" r="22225" b="21590"/>
                <wp:wrapNone/>
                <wp:docPr id="28" name="椭圆 10"/>
                <wp:cNvGraphicFramePr/>
                <a:graphic xmlns:a="http://schemas.openxmlformats.org/drawingml/2006/main">
                  <a:graphicData uri="http://schemas.microsoft.com/office/word/2010/wordprocessingShape">
                    <wps:wsp>
                      <wps:cNvSpPr/>
                      <wps:spPr bwMode="auto">
                        <a:xfrm>
                          <a:off x="0" y="0"/>
                          <a:ext cx="759125" cy="436030"/>
                        </a:xfrm>
                        <a:prstGeom prst="ellipse">
                          <a:avLst/>
                        </a:prstGeom>
                        <a:noFill/>
                        <a:ln>
                          <a:solidFill>
                            <a:srgbClr val="FF0000"/>
                          </a:solidFill>
                          <a:headEnd type="none" w="med" len="med"/>
                          <a:tailEnd type="none" w="med" len="med"/>
                        </a:ln>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oval w14:anchorId="74C8C64B" id="椭圆 10" o:spid="_x0000_s1026" style="position:absolute;left:0;text-align:left;margin-left:0;margin-top:52.3pt;width:59.75pt;height:34.3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" filled="f" strokecolor="red" strokeweight="1pt">
                <v:stroke joinstyle="miter"/>
                <w10:wrap anchorx="margin"/>
              </v:oval>
            </w:pict>
          </mc:Fallback>
        </mc:AlternateContent>
      </w:r>
      <w:r w:rsidR="00EE0071" w:rsidRPr="00B7550F">
        <w:rPr>
          <w:noProof/>
        </w:rPr>
        <w:drawing>
          <wp:inline distT="0" distB="0" distL="0" distR="0" wp14:anchorId="656933CC" wp14:editId="0FF50276">
            <wp:extent cx="5274310" cy="1742613"/>
            <wp:effectExtent l="0" t="0" r="2540" b="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742613"/>
                    </a:xfrm>
                    <a:prstGeom prst="rect">
                      <a:avLst/>
                    </a:prstGeom>
                  </pic:spPr>
                </pic:pic>
              </a:graphicData>
            </a:graphic>
          </wp:inline>
        </w:drawing>
      </w:r>
    </w:p>
    <w:p w14:paraId="57D197F1" w14:textId="77777777" w:rsidR="00EA17AF" w:rsidRDefault="00EA17AF" w:rsidP="00EA17AF">
      <w:pPr>
        <w:tabs>
          <w:tab w:val="left" w:pos="510"/>
          <w:tab w:val="left" w:pos="5543"/>
        </w:tabs>
        <w:ind w:firstLine="420"/>
        <w:jc w:val="center"/>
        <w:rPr>
          <w:b/>
        </w:rPr>
      </w:pPr>
      <w:r w:rsidRPr="003D7B53">
        <w:rPr>
          <w:rFonts w:hint="eastAsia"/>
          <w:b/>
        </w:rPr>
        <w:t>图</w:t>
      </w:r>
      <w:r w:rsidR="00067480">
        <w:rPr>
          <w:b/>
        </w:rPr>
        <w:t>14</w:t>
      </w:r>
    </w:p>
    <w:p w14:paraId="1EBEEDE4" w14:textId="77777777" w:rsidR="008F0017" w:rsidRPr="003D7B53" w:rsidRDefault="008F0017" w:rsidP="00EA17AF">
      <w:pPr>
        <w:tabs>
          <w:tab w:val="left" w:pos="510"/>
          <w:tab w:val="left" w:pos="5543"/>
        </w:tabs>
        <w:ind w:firstLine="420"/>
        <w:jc w:val="center"/>
        <w:rPr>
          <w:b/>
        </w:rPr>
      </w:pPr>
    </w:p>
    <w:p w14:paraId="1DB9088A" w14:textId="77777777" w:rsidR="008F0017" w:rsidRDefault="001A14A7" w:rsidP="00573329">
      <w:pPr>
        <w:tabs>
          <w:tab w:val="left" w:pos="510"/>
          <w:tab w:val="left" w:pos="5543"/>
        </w:tabs>
        <w:spacing w:line="360" w:lineRule="auto"/>
        <w:ind w:firstLine="420"/>
      </w:pPr>
      <w:r>
        <w:rPr>
          <w:rFonts w:hint="eastAsia"/>
        </w:rPr>
        <w:t>从图</w:t>
      </w:r>
      <w:r w:rsidR="00F63C37">
        <w:t>14</w:t>
      </w:r>
      <w:r>
        <w:rPr>
          <w:rFonts w:hint="eastAsia"/>
        </w:rPr>
        <w:t>可以看到，</w:t>
      </w:r>
      <w:r w:rsidR="00EB6541">
        <w:rPr>
          <w:rFonts w:hint="eastAsia"/>
        </w:rPr>
        <w:t>当正负样本非线性可分时</w:t>
      </w:r>
      <w:r w:rsidR="00C37554">
        <w:rPr>
          <w:rFonts w:hint="eastAsia"/>
        </w:rPr>
        <w:t>（红圈）</w:t>
      </w:r>
      <w:r w:rsidR="00EB6541">
        <w:rPr>
          <w:rFonts w:hint="eastAsia"/>
        </w:rPr>
        <w:t>，</w:t>
      </w:r>
      <w:r w:rsidR="00EB1B41">
        <w:rPr>
          <w:rFonts w:hint="eastAsia"/>
        </w:rPr>
        <w:t>带高斯核的SVM、随机森林以及神经网络比线性分类器逻辑回归等的分类效果更好。</w:t>
      </w:r>
      <w:r w:rsidR="00E2178C">
        <w:rPr>
          <w:rFonts w:hint="eastAsia"/>
        </w:rPr>
        <w:t>下面将对这些模型做逐一简介。</w:t>
      </w:r>
    </w:p>
    <w:p w14:paraId="5E895F43" w14:textId="77777777" w:rsidR="00573329" w:rsidRDefault="00573329" w:rsidP="00573329">
      <w:pPr>
        <w:tabs>
          <w:tab w:val="left" w:pos="510"/>
          <w:tab w:val="left" w:pos="5543"/>
        </w:tabs>
        <w:spacing w:line="360" w:lineRule="auto"/>
        <w:ind w:firstLine="420"/>
      </w:pPr>
    </w:p>
    <w:p w14:paraId="571871F8" w14:textId="77777777" w:rsidR="00573329" w:rsidRDefault="00573329" w:rsidP="00573329">
      <w:pPr>
        <w:tabs>
          <w:tab w:val="left" w:pos="510"/>
          <w:tab w:val="left" w:pos="5543"/>
        </w:tabs>
        <w:spacing w:line="360" w:lineRule="auto"/>
        <w:ind w:firstLine="420"/>
      </w:pPr>
    </w:p>
    <w:p w14:paraId="5FD90EC2" w14:textId="77777777" w:rsidR="00573329" w:rsidRDefault="00573329" w:rsidP="00573329">
      <w:pPr>
        <w:tabs>
          <w:tab w:val="left" w:pos="510"/>
          <w:tab w:val="left" w:pos="5543"/>
        </w:tabs>
        <w:spacing w:line="360" w:lineRule="auto"/>
        <w:ind w:firstLine="420"/>
      </w:pPr>
    </w:p>
    <w:p w14:paraId="25181640" w14:textId="77777777" w:rsidR="00573329" w:rsidRDefault="00573329" w:rsidP="00573329">
      <w:pPr>
        <w:tabs>
          <w:tab w:val="left" w:pos="510"/>
          <w:tab w:val="left" w:pos="5543"/>
        </w:tabs>
        <w:spacing w:line="360" w:lineRule="auto"/>
        <w:ind w:firstLine="420"/>
      </w:pPr>
    </w:p>
    <w:p w14:paraId="281A4CB3" w14:textId="77777777" w:rsidR="00573329" w:rsidRDefault="00573329" w:rsidP="00573329">
      <w:pPr>
        <w:tabs>
          <w:tab w:val="left" w:pos="510"/>
          <w:tab w:val="left" w:pos="5543"/>
        </w:tabs>
        <w:spacing w:line="360" w:lineRule="auto"/>
        <w:ind w:firstLine="420"/>
      </w:pPr>
    </w:p>
    <w:p w14:paraId="13FD3264" w14:textId="77777777" w:rsidR="00573329" w:rsidRDefault="00573329" w:rsidP="00573329">
      <w:pPr>
        <w:tabs>
          <w:tab w:val="left" w:pos="510"/>
          <w:tab w:val="left" w:pos="5543"/>
        </w:tabs>
        <w:spacing w:line="360" w:lineRule="auto"/>
        <w:ind w:firstLine="420"/>
      </w:pPr>
    </w:p>
    <w:p w14:paraId="7382E51D" w14:textId="77777777" w:rsidR="00573329" w:rsidRDefault="00573329" w:rsidP="00573329">
      <w:pPr>
        <w:tabs>
          <w:tab w:val="left" w:pos="510"/>
          <w:tab w:val="left" w:pos="5543"/>
        </w:tabs>
        <w:spacing w:line="360" w:lineRule="auto"/>
        <w:ind w:firstLine="420"/>
      </w:pPr>
    </w:p>
    <w:p w14:paraId="7F9C91FA" w14:textId="77777777" w:rsidR="00E2178C" w:rsidRPr="00E5526D" w:rsidRDefault="008403B3" w:rsidP="00086359">
      <w:pPr>
        <w:pStyle w:val="2"/>
        <w:spacing w:before="0" w:after="0" w:line="360" w:lineRule="auto"/>
      </w:pPr>
      <w:bookmarkStart w:id="16" w:name="_Toc495655184"/>
      <w:r>
        <w:rPr>
          <w:rFonts w:hint="eastAsia"/>
        </w:rPr>
        <w:t>（一）</w:t>
      </w:r>
      <w:r w:rsidR="00E2178C" w:rsidRPr="00E2178C">
        <w:t>模型简介</w:t>
      </w:r>
      <w:bookmarkEnd w:id="16"/>
    </w:p>
    <w:p w14:paraId="34991B2F" w14:textId="77777777" w:rsidR="009A21E7" w:rsidRPr="008F0017" w:rsidRDefault="00956212" w:rsidP="00086359">
      <w:pPr>
        <w:pStyle w:val="3"/>
        <w:spacing w:before="0" w:after="0" w:line="360" w:lineRule="auto"/>
        <w:rPr>
          <w:sz w:val="28"/>
          <w:szCs w:val="28"/>
        </w:rPr>
      </w:pPr>
      <w:bookmarkStart w:id="17" w:name="_Toc495655185"/>
      <w:r>
        <w:rPr>
          <w:rFonts w:hint="eastAsia"/>
          <w:sz w:val="28"/>
          <w:szCs w:val="28"/>
        </w:rPr>
        <w:t>1</w:t>
      </w:r>
      <w:r>
        <w:rPr>
          <w:sz w:val="28"/>
          <w:szCs w:val="28"/>
        </w:rPr>
        <w:t xml:space="preserve">. </w:t>
      </w:r>
      <w:r w:rsidR="008403B3" w:rsidRPr="008F0017">
        <w:rPr>
          <w:rFonts w:hint="eastAsia"/>
          <w:sz w:val="28"/>
          <w:szCs w:val="28"/>
        </w:rPr>
        <w:t>Regularized logistic regression</w:t>
      </w:r>
      <w:bookmarkEnd w:id="17"/>
    </w:p>
    <w:p w14:paraId="70B49B2F" w14:textId="77777777" w:rsidR="009A21E7" w:rsidRDefault="008470BD" w:rsidP="00086359">
      <w:pPr>
        <w:tabs>
          <w:tab w:val="left" w:pos="510"/>
        </w:tabs>
        <w:spacing w:line="360" w:lineRule="auto"/>
        <w:ind w:firstLineChars="200" w:firstLine="420"/>
      </w:pPr>
      <w:r w:rsidRPr="008470BD">
        <w:rPr>
          <w:rFonts w:hint="eastAsia"/>
        </w:rPr>
        <w:t>前面</w:t>
      </w:r>
      <w:r w:rsidR="003F2F31">
        <w:rPr>
          <w:rFonts w:hint="eastAsia"/>
        </w:rPr>
        <w:t>探讨过一个好的预测模型要克服过拟合或拟合不足的问题</w:t>
      </w:r>
      <w:r w:rsidR="00976DD5">
        <w:rPr>
          <w:rFonts w:hint="eastAsia"/>
        </w:rPr>
        <w:t>，</w:t>
      </w:r>
      <w:r w:rsidR="007A1D43">
        <w:rPr>
          <w:rFonts w:hint="eastAsia"/>
        </w:rPr>
        <w:t>因为本</w:t>
      </w:r>
      <w:r w:rsidR="006F0B79">
        <w:rPr>
          <w:rFonts w:hint="eastAsia"/>
        </w:rPr>
        <w:t>课题</w:t>
      </w:r>
      <w:r w:rsidR="007A1D43">
        <w:rPr>
          <w:rFonts w:hint="eastAsia"/>
        </w:rPr>
        <w:t>数据集特征较多，容易使模型过拟合，这里重点来说一下如何解决过拟合问题。</w:t>
      </w:r>
      <w:r w:rsidR="00BD7714">
        <w:rPr>
          <w:rFonts w:hint="eastAsia"/>
        </w:rPr>
        <w:t>一般从两个方面入手，一是减少特征个数</w:t>
      </w:r>
      <w:r w:rsidR="00C636C4">
        <w:rPr>
          <w:rFonts w:hint="eastAsia"/>
        </w:rPr>
        <w:t>，一是增加</w:t>
      </w:r>
      <w:r w:rsidR="00C636C4" w:rsidRPr="00C636C4">
        <w:rPr>
          <w:rFonts w:hint="eastAsia"/>
        </w:rPr>
        <w:t>训练集个数。</w:t>
      </w:r>
      <w:r w:rsidR="00C636C4">
        <w:rPr>
          <w:rFonts w:hint="eastAsia"/>
        </w:rPr>
        <w:t>由于训练集个数受制于客观条件约束，因此从减少特征个数着手，</w:t>
      </w:r>
      <w:r w:rsidR="00617F7A">
        <w:rPr>
          <w:rFonts w:hint="eastAsia"/>
        </w:rPr>
        <w:t>正则化（regularize）就是减少特征的一个方法</w:t>
      </w:r>
      <w:r w:rsidR="00A45E18">
        <w:rPr>
          <w:rFonts w:hint="eastAsia"/>
        </w:rPr>
        <w:t>。</w:t>
      </w:r>
      <w:r w:rsidR="00D061FB">
        <w:rPr>
          <w:rFonts w:hint="eastAsia"/>
        </w:rPr>
        <w:t>通过在逻辑回归的代价函数后面加上</w:t>
      </w:r>
      <w:r w:rsidR="00DF1D0D">
        <w:rPr>
          <w:rFonts w:hint="eastAsia"/>
        </w:rPr>
        <w:t>参数</w:t>
      </w:r>
      <w:r w:rsidR="00D061FB">
        <w:rPr>
          <w:rFonts w:hint="eastAsia"/>
        </w:rPr>
        <w:t>惩罚项，使得一些</w:t>
      </w:r>
      <w:r w:rsidR="0033209C">
        <w:rPr>
          <w:rFonts w:hint="eastAsia"/>
        </w:rPr>
        <w:t>冗余</w:t>
      </w:r>
      <w:r w:rsidR="00D061FB">
        <w:rPr>
          <w:rFonts w:hint="eastAsia"/>
        </w:rPr>
        <w:t>特征的回归系数非常小，削弱不相关特征对预测的影响</w:t>
      </w:r>
      <w:r w:rsidR="008421CF">
        <w:rPr>
          <w:rFonts w:hint="eastAsia"/>
        </w:rPr>
        <w:t>，如图</w:t>
      </w:r>
      <w:r w:rsidR="00067480">
        <w:t>15</w:t>
      </w:r>
      <w:r w:rsidR="008421CF">
        <w:rPr>
          <w:rFonts w:hint="eastAsia"/>
        </w:rPr>
        <w:t>所示</w:t>
      </w:r>
      <w:r w:rsidR="00315FE6">
        <w:rPr>
          <w:rFonts w:hint="eastAsia"/>
        </w:rPr>
        <w:t>。</w:t>
      </w:r>
    </w:p>
    <w:p w14:paraId="5BB2545B" w14:textId="77777777" w:rsidR="008421CF" w:rsidRDefault="00B0286F" w:rsidP="00B0286F">
      <w:pPr>
        <w:tabs>
          <w:tab w:val="left" w:pos="510"/>
        </w:tabs>
        <w:ind w:firstLineChars="200" w:firstLine="420"/>
        <w:jc w:val="center"/>
      </w:pPr>
      <w:r>
        <w:rPr>
          <w:noProof/>
        </w:rPr>
        <w:drawing>
          <wp:inline distT="0" distB="0" distL="0" distR="0" wp14:anchorId="456C2B2E" wp14:editId="61C15408">
            <wp:extent cx="1892410" cy="186869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96367" cy="1872603"/>
                    </a:xfrm>
                    <a:prstGeom prst="rect">
                      <a:avLst/>
                    </a:prstGeom>
                    <a:noFill/>
                  </pic:spPr>
                </pic:pic>
              </a:graphicData>
            </a:graphic>
          </wp:inline>
        </w:drawing>
      </w:r>
    </w:p>
    <w:p w14:paraId="635B11AE" w14:textId="77777777" w:rsidR="00E41350" w:rsidRPr="007B035B" w:rsidRDefault="00B0286F" w:rsidP="003E38F1">
      <w:pPr>
        <w:tabs>
          <w:tab w:val="left" w:pos="510"/>
        </w:tabs>
        <w:ind w:firstLineChars="200" w:firstLine="455"/>
        <w:jc w:val="center"/>
        <w:rPr>
          <w:b/>
        </w:rPr>
      </w:pPr>
      <w:r w:rsidRPr="007B035B">
        <w:rPr>
          <w:rFonts w:hint="eastAsia"/>
          <w:b/>
        </w:rPr>
        <w:t>图</w:t>
      </w:r>
      <w:r w:rsidR="00067480">
        <w:rPr>
          <w:b/>
        </w:rPr>
        <w:t>15</w:t>
      </w:r>
    </w:p>
    <w:p w14:paraId="37C22C42" w14:textId="77777777" w:rsidR="00B0286F" w:rsidRDefault="009648F7" w:rsidP="009648F7">
      <w:pPr>
        <w:tabs>
          <w:tab w:val="left" w:pos="510"/>
        </w:tabs>
        <w:ind w:firstLineChars="200" w:firstLine="420"/>
        <w:jc w:val="center"/>
      </w:pPr>
      <w:r>
        <w:rPr>
          <w:noProof/>
        </w:rPr>
        <mc:AlternateContent>
          <mc:Choice Requires="wps">
            <w:drawing>
              <wp:inline distT="0" distB="0" distL="0" distR="0" wp14:anchorId="50C1AC51" wp14:editId="30FC9178">
                <wp:extent cx="4607928" cy="596445"/>
                <wp:effectExtent l="0" t="0" r="0" b="0"/>
                <wp:docPr id="41" name="矩形 13"/>
                <wp:cNvGraphicFramePr/>
                <a:graphic xmlns:a="http://schemas.openxmlformats.org/drawingml/2006/main">
                  <a:graphicData uri="http://schemas.microsoft.com/office/word/2010/wordprocessingShape">
                    <wps:wsp>
                      <wps:cNvSpPr/>
                      <wps:spPr>
                        <a:xfrm>
                          <a:off x="0" y="0"/>
                          <a:ext cx="4607928" cy="596445"/>
                        </a:xfrm>
                        <a:prstGeom prst="rect">
                          <a:avLst/>
                        </a:prstGeom>
                      </wps:spPr>
                      <wps:txbx>
                        <w:txbxContent>
                          <w:p w14:paraId="3A16186B" w14:textId="77777777" w:rsidR="00EB03D3" w:rsidRPr="009648F7" w:rsidRDefault="00B80A30" w:rsidP="009648F7">
                            <w:pPr>
                              <w:pStyle w:val="a3"/>
                              <w:spacing w:before="0" w:beforeAutospacing="0" w:after="0" w:afterAutospacing="0"/>
                              <w:textAlignment w:val="baseline"/>
                              <w:rPr>
                                <w:sz w:val="21"/>
                                <w:szCs w:val="21"/>
                              </w:rPr>
                            </w:pPr>
                            <m:oMathPara>
                              <m:oMathParaPr>
                                <m:jc m:val="centerGroup"/>
                              </m:oMathParaPr>
                              <m:oMath>
                                <m:m>
                                  <m:mPr>
                                    <m:mcs>
                                      <m:mc>
                                        <m:mcPr>
                                          <m:count m:val="1"/>
                                          <m:mcJc m:val="center"/>
                                        </m:mcPr>
                                      </m:mc>
                                    </m:mcs>
                                    <m:ctrlPr>
                                      <w:rPr>
                                        <w:rFonts w:ascii="Cambria Math" w:hAnsi="Cambria Math"/>
                                      </w:rPr>
                                    </m:ctrlPr>
                                  </m:mPr>
                                  <m:mr>
                                    <m:e>
                                      <m:r>
                                        <m:rPr>
                                          <m:sty m:val="p"/>
                                        </m:rPr>
                                        <w:rPr>
                                          <w:rFonts w:ascii="Cambria Math" w:hAnsi="Cambria Math"/>
                                        </w:rPr>
                                        <m:t>min</m:t>
                                      </m:r>
                                    </m:e>
                                  </m:mr>
                                  <m:mr>
                                    <m:e>
                                      <m:r>
                                        <w:rPr>
                                          <w:rFonts w:ascii="Cambria Math" w:hAnsi="Cambria Math"/>
                                        </w:rPr>
                                        <m:t>β</m:t>
                                      </m:r>
                                    </m:e>
                                  </m:mr>
                                </m:m>
                                <m:f>
                                  <m:fPr>
                                    <m:ctrlPr>
                                      <w:rPr>
                                        <w:rFonts w:ascii="Cambria Math" w:eastAsia="微软雅黑" w:hAnsi="Cambria Math" w:cs="+mn-cs"/>
                                        <w:i/>
                                        <w:iCs/>
                                        <w:kern w:val="24"/>
                                        <w:sz w:val="21"/>
                                        <w:szCs w:val="21"/>
                                      </w:rPr>
                                    </m:ctrlPr>
                                  </m:fPr>
                                  <m:num>
                                    <m:r>
                                      <m:rPr>
                                        <m:sty m:val="p"/>
                                      </m:rPr>
                                      <w:rPr>
                                        <w:rFonts w:ascii="Cambria Math" w:eastAsia="微软雅黑" w:hAnsi="Cambria Math" w:cs="+mn-cs"/>
                                        <w:kern w:val="24"/>
                                        <w:sz w:val="21"/>
                                        <w:szCs w:val="21"/>
                                      </w:rPr>
                                      <m:t>1</m:t>
                                    </m:r>
                                  </m:num>
                                  <m:den>
                                    <m:r>
                                      <w:rPr>
                                        <w:rFonts w:ascii="Cambria Math" w:eastAsia="微软雅黑" w:hAnsi="Cambria Math" w:cs="+mn-cs"/>
                                        <w:kern w:val="24"/>
                                        <w:sz w:val="21"/>
                                        <w:szCs w:val="21"/>
                                      </w:rPr>
                                      <m:t>m</m:t>
                                    </m:r>
                                  </m:den>
                                </m:f>
                                <m:nary>
                                  <m:naryPr>
                                    <m:chr m:val="∑"/>
                                    <m:ctrlPr>
                                      <w:rPr>
                                        <w:rFonts w:ascii="Cambria Math" w:eastAsia="微软雅黑" w:hAnsi="Cambria Math" w:cs="+mn-cs"/>
                                        <w:i/>
                                        <w:iCs/>
                                        <w:kern w:val="24"/>
                                        <w:sz w:val="21"/>
                                        <w:szCs w:val="21"/>
                                      </w:rPr>
                                    </m:ctrlPr>
                                  </m:naryPr>
                                  <m:sub>
                                    <m:r>
                                      <w:rPr>
                                        <w:rFonts w:ascii="Cambria Math" w:eastAsia="微软雅黑" w:hAnsi="Cambria Math" w:cs="+mn-cs"/>
                                        <w:kern w:val="24"/>
                                        <w:sz w:val="21"/>
                                        <w:szCs w:val="21"/>
                                      </w:rPr>
                                      <m:t>i=1</m:t>
                                    </m:r>
                                  </m:sub>
                                  <m:sup>
                                    <m:r>
                                      <w:rPr>
                                        <w:rFonts w:ascii="Cambria Math" w:eastAsia="微软雅黑" w:hAnsi="Cambria Math" w:cs="+mn-cs"/>
                                        <w:kern w:val="24"/>
                                        <w:sz w:val="21"/>
                                        <w:szCs w:val="21"/>
                                      </w:rPr>
                                      <m:t>m</m:t>
                                    </m:r>
                                  </m:sup>
                                  <m:e>
                                    <m:r>
                                      <w:rPr>
                                        <w:rFonts w:ascii="Cambria Math" w:eastAsia="微软雅黑" w:hAnsi="Cambria Math" w:cs="+mn-cs"/>
                                        <w:kern w:val="24"/>
                                        <w:sz w:val="21"/>
                                        <w:szCs w:val="21"/>
                                      </w:rPr>
                                      <m:t>[-</m:t>
                                    </m:r>
                                    <m:sSup>
                                      <m:sSupPr>
                                        <m:ctrlPr>
                                          <w:rPr>
                                            <w:rFonts w:ascii="Cambria Math" w:eastAsia="微软雅黑" w:hAnsi="Cambria Math" w:cs="+mn-cs"/>
                                            <w:i/>
                                            <w:iCs/>
                                            <w:kern w:val="24"/>
                                            <w:sz w:val="21"/>
                                            <w:szCs w:val="21"/>
                                          </w:rPr>
                                        </m:ctrlPr>
                                      </m:sSupPr>
                                      <m:e>
                                        <m:r>
                                          <w:rPr>
                                            <w:rFonts w:ascii="Cambria Math" w:eastAsia="微软雅黑" w:hAnsi="Cambria Math" w:cs="+mn-cs"/>
                                            <w:kern w:val="24"/>
                                            <w:sz w:val="21"/>
                                            <w:szCs w:val="21"/>
                                          </w:rPr>
                                          <m:t>y</m:t>
                                        </m:r>
                                      </m:e>
                                      <m:sup>
                                        <m:d>
                                          <m:dPr>
                                            <m:ctrlPr>
                                              <w:rPr>
                                                <w:rFonts w:ascii="Cambria Math" w:eastAsia="微软雅黑" w:hAnsi="Cambria Math" w:cs="+mn-cs"/>
                                                <w:i/>
                                                <w:iCs/>
                                                <w:kern w:val="24"/>
                                                <w:sz w:val="21"/>
                                                <w:szCs w:val="21"/>
                                              </w:rPr>
                                            </m:ctrlPr>
                                          </m:dPr>
                                          <m:e>
                                            <m:r>
                                              <w:rPr>
                                                <w:rFonts w:ascii="Cambria Math" w:eastAsia="微软雅黑" w:hAnsi="Cambria Math" w:cs="+mn-cs"/>
                                                <w:kern w:val="24"/>
                                                <w:sz w:val="21"/>
                                                <w:szCs w:val="21"/>
                                              </w:rPr>
                                              <m:t>i</m:t>
                                            </m:r>
                                          </m:e>
                                        </m:d>
                                      </m:sup>
                                    </m:sSup>
                                    <m:func>
                                      <m:funcPr>
                                        <m:ctrlPr>
                                          <w:rPr>
                                            <w:rFonts w:ascii="Cambria Math" w:eastAsia="微软雅黑" w:hAnsi="Cambria Math" w:cs="+mn-cs"/>
                                            <w:i/>
                                            <w:iCs/>
                                            <w:kern w:val="24"/>
                                            <w:sz w:val="21"/>
                                            <w:szCs w:val="21"/>
                                          </w:rPr>
                                        </m:ctrlPr>
                                      </m:funcPr>
                                      <m:fName>
                                        <m:r>
                                          <m:rPr>
                                            <m:sty m:val="p"/>
                                          </m:rPr>
                                          <w:rPr>
                                            <w:rFonts w:ascii="Cambria Math" w:eastAsia="微软雅黑" w:hAnsi="Cambria Math" w:cs="+mn-cs"/>
                                            <w:kern w:val="24"/>
                                            <w:sz w:val="21"/>
                                            <w:szCs w:val="21"/>
                                          </w:rPr>
                                          <m:t>log</m:t>
                                        </m:r>
                                      </m:fName>
                                      <m:e>
                                        <m:d>
                                          <m:dPr>
                                            <m:ctrlPr>
                                              <w:rPr>
                                                <w:rFonts w:ascii="Cambria Math" w:eastAsia="微软雅黑" w:hAnsi="Cambria Math" w:cs="+mn-cs"/>
                                                <w:i/>
                                                <w:iCs/>
                                                <w:kern w:val="24"/>
                                                <w:sz w:val="21"/>
                                                <w:szCs w:val="21"/>
                                              </w:rPr>
                                            </m:ctrlPr>
                                          </m:dPr>
                                          <m:e>
                                            <m:sSub>
                                              <m:sSubPr>
                                                <m:ctrlPr>
                                                  <w:rPr>
                                                    <w:rFonts w:ascii="Cambria Math" w:eastAsia="微软雅黑" w:hAnsi="Cambria Math" w:cs="+mn-cs"/>
                                                    <w:i/>
                                                    <w:iCs/>
                                                    <w:kern w:val="24"/>
                                                    <w:sz w:val="21"/>
                                                    <w:szCs w:val="21"/>
                                                  </w:rPr>
                                                </m:ctrlPr>
                                              </m:sSubPr>
                                              <m:e>
                                                <m:r>
                                                  <w:rPr>
                                                    <w:rFonts w:ascii="Cambria Math" w:eastAsia="微软雅黑" w:hAnsi="Cambria Math" w:cs="+mn-cs"/>
                                                    <w:kern w:val="24"/>
                                                    <w:sz w:val="21"/>
                                                    <w:szCs w:val="21"/>
                                                  </w:rPr>
                                                  <m:t>h</m:t>
                                                </m:r>
                                              </m:e>
                                              <m:sub>
                                                <m:r>
                                                  <w:rPr>
                                                    <w:rFonts w:ascii="Cambria Math" w:eastAsia="微软雅黑" w:hAnsi="Cambria Math" w:cs="+mn-cs"/>
                                                    <w:kern w:val="24"/>
                                                    <w:sz w:val="21"/>
                                                    <w:szCs w:val="21"/>
                                                  </w:rPr>
                                                  <m:t>θ</m:t>
                                                </m:r>
                                              </m:sub>
                                            </m:sSub>
                                            <m:d>
                                              <m:dPr>
                                                <m:ctrlPr>
                                                  <w:rPr>
                                                    <w:rFonts w:ascii="Cambria Math" w:eastAsia="微软雅黑" w:hAnsi="Cambria Math" w:cs="+mn-cs"/>
                                                    <w:i/>
                                                    <w:iCs/>
                                                    <w:kern w:val="24"/>
                                                    <w:sz w:val="21"/>
                                                    <w:szCs w:val="21"/>
                                                  </w:rPr>
                                                </m:ctrlPr>
                                              </m:dPr>
                                              <m:e>
                                                <m:sSup>
                                                  <m:sSupPr>
                                                    <m:ctrlPr>
                                                      <w:rPr>
                                                        <w:rFonts w:ascii="Cambria Math" w:eastAsia="微软雅黑" w:hAnsi="Cambria Math" w:cs="+mn-cs"/>
                                                        <w:i/>
                                                        <w:iCs/>
                                                        <w:kern w:val="24"/>
                                                        <w:sz w:val="21"/>
                                                        <w:szCs w:val="21"/>
                                                      </w:rPr>
                                                    </m:ctrlPr>
                                                  </m:sSupPr>
                                                  <m:e>
                                                    <m:r>
                                                      <w:rPr>
                                                        <w:rFonts w:ascii="Cambria Math" w:eastAsia="微软雅黑" w:hAnsi="Cambria Math" w:cs="+mn-cs"/>
                                                        <w:kern w:val="24"/>
                                                        <w:sz w:val="21"/>
                                                        <w:szCs w:val="21"/>
                                                      </w:rPr>
                                                      <m:t>x</m:t>
                                                    </m:r>
                                                  </m:e>
                                                  <m:sup>
                                                    <m:r>
                                                      <w:rPr>
                                                        <w:rFonts w:ascii="Cambria Math" w:eastAsia="微软雅黑" w:hAnsi="Cambria Math" w:cs="+mn-cs"/>
                                                        <w:kern w:val="24"/>
                                                        <w:sz w:val="21"/>
                                                        <w:szCs w:val="21"/>
                                                      </w:rPr>
                                                      <m:t>i</m:t>
                                                    </m:r>
                                                  </m:sup>
                                                </m:sSup>
                                              </m:e>
                                            </m:d>
                                          </m:e>
                                        </m:d>
                                      </m:e>
                                    </m:func>
                                    <m:r>
                                      <w:rPr>
                                        <w:rFonts w:ascii="Cambria Math" w:eastAsia="微软雅黑" w:hAnsi="Cambria Math" w:cs="+mn-cs"/>
                                        <w:kern w:val="24"/>
                                        <w:sz w:val="21"/>
                                        <w:szCs w:val="21"/>
                                      </w:rPr>
                                      <m:t>-(1-</m:t>
                                    </m:r>
                                    <m:sSup>
                                      <m:sSupPr>
                                        <m:ctrlPr>
                                          <w:rPr>
                                            <w:rFonts w:ascii="Cambria Math" w:eastAsia="微软雅黑" w:hAnsi="Cambria Math" w:cs="+mn-cs"/>
                                            <w:i/>
                                            <w:iCs/>
                                            <w:kern w:val="24"/>
                                            <w:sz w:val="21"/>
                                            <w:szCs w:val="21"/>
                                          </w:rPr>
                                        </m:ctrlPr>
                                      </m:sSupPr>
                                      <m:e>
                                        <m:r>
                                          <w:rPr>
                                            <w:rFonts w:ascii="Cambria Math" w:eastAsia="微软雅黑" w:hAnsi="Cambria Math" w:cs="+mn-cs"/>
                                            <w:kern w:val="24"/>
                                            <w:sz w:val="21"/>
                                            <w:szCs w:val="21"/>
                                          </w:rPr>
                                          <m:t>y</m:t>
                                        </m:r>
                                      </m:e>
                                      <m:sup>
                                        <m:d>
                                          <m:dPr>
                                            <m:ctrlPr>
                                              <w:rPr>
                                                <w:rFonts w:ascii="Cambria Math" w:eastAsia="微软雅黑" w:hAnsi="Cambria Math" w:cs="+mn-cs"/>
                                                <w:i/>
                                                <w:iCs/>
                                                <w:kern w:val="24"/>
                                                <w:sz w:val="21"/>
                                                <w:szCs w:val="21"/>
                                              </w:rPr>
                                            </m:ctrlPr>
                                          </m:dPr>
                                          <m:e>
                                            <m:r>
                                              <w:rPr>
                                                <w:rFonts w:ascii="Cambria Math" w:eastAsia="微软雅黑" w:hAnsi="Cambria Math" w:cs="+mn-cs"/>
                                                <w:kern w:val="24"/>
                                                <w:sz w:val="21"/>
                                                <w:szCs w:val="21"/>
                                              </w:rPr>
                                              <m:t>i</m:t>
                                            </m:r>
                                          </m:e>
                                        </m:d>
                                      </m:sup>
                                    </m:sSup>
                                    <m:r>
                                      <w:rPr>
                                        <w:rFonts w:ascii="Cambria Math" w:eastAsia="微软雅黑" w:hAnsi="Cambria Math" w:cs="+mn-cs"/>
                                        <w:kern w:val="24"/>
                                        <w:sz w:val="21"/>
                                        <w:szCs w:val="21"/>
                                      </w:rPr>
                                      <m:t>) </m:t>
                                    </m:r>
                                    <m:func>
                                      <m:funcPr>
                                        <m:ctrlPr>
                                          <w:rPr>
                                            <w:rFonts w:ascii="Cambria Math" w:eastAsia="微软雅黑" w:hAnsi="Cambria Math" w:cs="+mn-cs"/>
                                            <w:i/>
                                            <w:iCs/>
                                            <w:kern w:val="24"/>
                                            <w:sz w:val="21"/>
                                            <w:szCs w:val="21"/>
                                          </w:rPr>
                                        </m:ctrlPr>
                                      </m:funcPr>
                                      <m:fName>
                                        <m:r>
                                          <m:rPr>
                                            <m:sty m:val="p"/>
                                          </m:rPr>
                                          <w:rPr>
                                            <w:rFonts w:ascii="Cambria Math" w:eastAsia="微软雅黑" w:hAnsi="Cambria Math" w:cs="+mn-cs"/>
                                            <w:kern w:val="24"/>
                                            <w:sz w:val="21"/>
                                            <w:szCs w:val="21"/>
                                          </w:rPr>
                                          <m:t>log</m:t>
                                        </m:r>
                                      </m:fName>
                                      <m:e>
                                        <m:d>
                                          <m:dPr>
                                            <m:ctrlPr>
                                              <w:rPr>
                                                <w:rFonts w:ascii="Cambria Math" w:eastAsia="微软雅黑" w:hAnsi="Cambria Math" w:cs="+mn-cs"/>
                                                <w:i/>
                                                <w:iCs/>
                                                <w:kern w:val="24"/>
                                                <w:sz w:val="21"/>
                                                <w:szCs w:val="21"/>
                                              </w:rPr>
                                            </m:ctrlPr>
                                          </m:dPr>
                                          <m:e>
                                            <m:sSub>
                                              <m:sSubPr>
                                                <m:ctrlPr>
                                                  <w:rPr>
                                                    <w:rFonts w:ascii="Cambria Math" w:eastAsia="微软雅黑" w:hAnsi="Cambria Math" w:cs="+mn-cs"/>
                                                    <w:i/>
                                                    <w:iCs/>
                                                    <w:kern w:val="24"/>
                                                    <w:sz w:val="21"/>
                                                    <w:szCs w:val="21"/>
                                                  </w:rPr>
                                                </m:ctrlPr>
                                              </m:sSubPr>
                                              <m:e>
                                                <m:r>
                                                  <w:rPr>
                                                    <w:rFonts w:ascii="Cambria Math" w:eastAsia="微软雅黑" w:hAnsi="Cambria Math" w:cs="+mn-cs"/>
                                                    <w:kern w:val="24"/>
                                                    <w:sz w:val="21"/>
                                                    <w:szCs w:val="21"/>
                                                  </w:rPr>
                                                  <m:t>1-</m:t>
                                                </m:r>
                                                <m:r>
                                                  <w:rPr>
                                                    <w:rFonts w:ascii="Cambria Math" w:eastAsia="微软雅黑" w:hAnsi="Cambria Math" w:cs="+mn-cs"/>
                                                    <w:kern w:val="24"/>
                                                    <w:sz w:val="21"/>
                                                    <w:szCs w:val="21"/>
                                                  </w:rPr>
                                                  <m:t>h</m:t>
                                                </m:r>
                                              </m:e>
                                              <m:sub>
                                                <m:r>
                                                  <w:rPr>
                                                    <w:rFonts w:ascii="Cambria Math" w:eastAsia="微软雅黑" w:hAnsi="Cambria Math" w:cs="+mn-cs"/>
                                                    <w:kern w:val="24"/>
                                                    <w:sz w:val="21"/>
                                                    <w:szCs w:val="21"/>
                                                  </w:rPr>
                                                  <m:t>θ</m:t>
                                                </m:r>
                                              </m:sub>
                                            </m:sSub>
                                            <m:d>
                                              <m:dPr>
                                                <m:ctrlPr>
                                                  <w:rPr>
                                                    <w:rFonts w:ascii="Cambria Math" w:eastAsia="微软雅黑" w:hAnsi="Cambria Math" w:cs="+mn-cs"/>
                                                    <w:i/>
                                                    <w:iCs/>
                                                    <w:kern w:val="24"/>
                                                    <w:sz w:val="21"/>
                                                    <w:szCs w:val="21"/>
                                                  </w:rPr>
                                                </m:ctrlPr>
                                              </m:dPr>
                                              <m:e>
                                                <m:sSup>
                                                  <m:sSupPr>
                                                    <m:ctrlPr>
                                                      <w:rPr>
                                                        <w:rFonts w:ascii="Cambria Math" w:eastAsia="微软雅黑" w:hAnsi="Cambria Math" w:cs="+mn-cs"/>
                                                        <w:i/>
                                                        <w:iCs/>
                                                        <w:kern w:val="24"/>
                                                        <w:sz w:val="21"/>
                                                        <w:szCs w:val="21"/>
                                                      </w:rPr>
                                                    </m:ctrlPr>
                                                  </m:sSupPr>
                                                  <m:e>
                                                    <m:r>
                                                      <w:rPr>
                                                        <w:rFonts w:ascii="Cambria Math" w:eastAsia="微软雅黑" w:hAnsi="Cambria Math" w:cs="+mn-cs"/>
                                                        <w:kern w:val="24"/>
                                                        <w:sz w:val="21"/>
                                                        <w:szCs w:val="21"/>
                                                      </w:rPr>
                                                      <m:t>x</m:t>
                                                    </m:r>
                                                  </m:e>
                                                  <m:sup>
                                                    <m:r>
                                                      <w:rPr>
                                                        <w:rFonts w:ascii="Cambria Math" w:eastAsia="微软雅黑" w:hAnsi="Cambria Math" w:cs="+mn-cs"/>
                                                        <w:kern w:val="24"/>
                                                        <w:sz w:val="21"/>
                                                        <w:szCs w:val="21"/>
                                                      </w:rPr>
                                                      <m:t>i</m:t>
                                                    </m:r>
                                                  </m:sup>
                                                </m:sSup>
                                              </m:e>
                                            </m:d>
                                          </m:e>
                                        </m:d>
                                      </m:e>
                                    </m:func>
                                    <m:r>
                                      <w:rPr>
                                        <w:rFonts w:ascii="Cambria Math" w:eastAsia="微软雅黑" w:hAnsi="Cambria Math" w:cs="+mn-cs"/>
                                        <w:kern w:val="24"/>
                                        <w:sz w:val="21"/>
                                        <w:szCs w:val="21"/>
                                      </w:rPr>
                                      <m:t>]</m:t>
                                    </m:r>
                                  </m:e>
                                </m:nary>
                                <m:r>
                                  <m:rPr>
                                    <m:sty m:val="p"/>
                                  </m:rPr>
                                  <w:rPr>
                                    <w:rFonts w:ascii="Cambria Math" w:eastAsia="微软雅黑" w:hAnsi="Cambria Math" w:cs="+mn-cs"/>
                                    <w:kern w:val="24"/>
                                    <w:sz w:val="21"/>
                                    <w:szCs w:val="21"/>
                                  </w:rPr>
                                  <m:t>+</m:t>
                                </m:r>
                                <m:sSubSup>
                                  <m:sSubSupPr>
                                    <m:ctrlPr>
                                      <w:rPr>
                                        <w:rFonts w:ascii="Cambria Math" w:eastAsia="微软雅黑" w:hAnsi="Cambria Math" w:cs="+mn-cs"/>
                                        <w:i/>
                                        <w:iCs/>
                                        <w:kern w:val="24"/>
                                        <w:sz w:val="21"/>
                                        <w:szCs w:val="21"/>
                                      </w:rPr>
                                    </m:ctrlPr>
                                  </m:sSubSupPr>
                                  <m:e>
                                    <m:f>
                                      <m:fPr>
                                        <m:ctrlPr>
                                          <w:rPr>
                                            <w:rFonts w:ascii="Cambria Math" w:eastAsia="微软雅黑" w:hAnsi="Cambria Math" w:cs="+mn-cs"/>
                                            <w:i/>
                                            <w:iCs/>
                                            <w:kern w:val="24"/>
                                            <w:sz w:val="21"/>
                                            <w:szCs w:val="21"/>
                                          </w:rPr>
                                        </m:ctrlPr>
                                      </m:fPr>
                                      <m:num>
                                        <m:r>
                                          <w:rPr>
                                            <w:rFonts w:ascii="Cambria Math" w:eastAsia="Cambria Math" w:hAnsi="Cambria Math" w:cs="+mn-cs"/>
                                            <w:kern w:val="24"/>
                                            <w:sz w:val="21"/>
                                            <w:szCs w:val="21"/>
                                            <w:lang w:val="el-GR"/>
                                          </w:rPr>
                                          <m:t>λ</m:t>
                                        </m:r>
                                      </m:num>
                                      <m:den>
                                        <m:r>
                                          <w:rPr>
                                            <w:rFonts w:ascii="Cambria Math" w:eastAsia="微软雅黑" w:hAnsi="Cambria Math" w:cs="+mn-cs"/>
                                            <w:kern w:val="24"/>
                                            <w:sz w:val="21"/>
                                            <w:szCs w:val="21"/>
                                          </w:rPr>
                                          <m:t>2m</m:t>
                                        </m:r>
                                      </m:den>
                                    </m:f>
                                    <m:d>
                                      <m:dPr>
                                        <m:begChr m:val="‖"/>
                                        <m:endChr m:val="‖"/>
                                        <m:ctrlPr>
                                          <w:rPr>
                                            <w:rFonts w:ascii="Cambria Math" w:eastAsia="微软雅黑" w:hAnsi="Cambria Math" w:cs="+mn-cs"/>
                                            <w:i/>
                                            <w:iCs/>
                                            <w:kern w:val="24"/>
                                            <w:sz w:val="21"/>
                                            <w:szCs w:val="21"/>
                                          </w:rPr>
                                        </m:ctrlPr>
                                      </m:dPr>
                                      <m:e>
                                        <m:r>
                                          <w:rPr>
                                            <w:rFonts w:ascii="Cambria Math" w:eastAsia="Cambria Math" w:hAnsi="Cambria Math" w:cs="+mn-cs"/>
                                            <w:kern w:val="24"/>
                                            <w:sz w:val="21"/>
                                            <w:szCs w:val="21"/>
                                            <w:lang w:val="el-GR"/>
                                          </w:rPr>
                                          <m:t>θ</m:t>
                                        </m:r>
                                      </m:e>
                                    </m:d>
                                  </m:e>
                                  <m:sub>
                                    <m:r>
                                      <w:rPr>
                                        <w:rFonts w:ascii="Cambria Math" w:eastAsia="微软雅黑" w:hAnsi="Cambria Math" w:cs="+mn-cs"/>
                                        <w:kern w:val="24"/>
                                        <w:sz w:val="21"/>
                                        <w:szCs w:val="21"/>
                                      </w:rPr>
                                      <m:t>2</m:t>
                                    </m:r>
                                  </m:sub>
                                  <m:sup>
                                    <m:r>
                                      <w:rPr>
                                        <w:rFonts w:ascii="Cambria Math" w:eastAsia="微软雅黑" w:hAnsi="Cambria Math" w:cs="+mn-cs"/>
                                        <w:kern w:val="24"/>
                                        <w:sz w:val="21"/>
                                        <w:szCs w:val="21"/>
                                      </w:rPr>
                                      <m:t>2</m:t>
                                    </m:r>
                                  </m:sup>
                                </m:sSubSup>
                              </m:oMath>
                            </m:oMathPara>
                          </w:p>
                        </w:txbxContent>
                      </wps:txbx>
                      <wps:bodyPr wrap="none">
                        <a:spAutoFit/>
                      </wps:bodyPr>
                    </wps:wsp>
                  </a:graphicData>
                </a:graphic>
              </wp:inline>
            </w:drawing>
          </mc:Choice>
          <mc:Fallback xmlns:w16se="http://schemas.microsoft.com/office/word/2015/wordml/symex" xmlns:w15="http://schemas.microsoft.com/office/word/2012/wordml" xmlns:cx="http://schemas.microsoft.com/office/drawing/2014/chartex">
            <w:pict>
              <v:rect w14:anchorId="6FCCA8F9" id="矩形 13" o:spid="_x0000_s1027" style="width:362.85pt;height:46.9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" filled="f" stroked="f">
                <v:textbox style="mso-fit-shape-to-text:t">
                  <w:txbxContent>
                    <w:p w:rsidR="00EB03D3" w:rsidRPr="009648F7" w:rsidRDefault="00EB03D3" w:rsidP="009648F7">
                      <w:pPr>
                        <w:pStyle w:val="a3"/>
                        <w:spacing w:before="0" w:beforeAutospacing="0" w:after="0" w:afterAutospacing="0"/>
                        <w:textAlignment w:val="baseline"/>
                        <w:rPr>
                          <w:sz w:val="21"/>
                          <w:szCs w:val="21"/>
                        </w:rPr>
                      </w:pPr>
                      <m:oMathPara>
                        <m:oMathParaPr>
                          <m:jc m:val="centerGroup"/>
                        </m:oMathParaPr>
                        <m:oMath>
                          <m:m>
                            <m:mPr>
                              <m:mcs>
                                <m:mc>
                                  <m:mcPr>
                                    <m:count m:val="1"/>
                                    <m:mcJc m:val="center"/>
                                  </m:mcPr>
                                </m:mc>
                              </m:mcs>
                              <m:ctrlPr>
                                <w:rPr>
                                  <w:rFonts w:ascii="Cambria Math" w:hAnsi="Cambria Math"/>
                                </w:rPr>
                              </m:ctrlPr>
                            </m:mPr>
                            <m:mr>
                              <m:e>
                                <m:r>
                                  <m:rPr>
                                    <m:sty m:val="p"/>
                                  </m:rPr>
                                  <w:rPr>
                                    <w:rFonts w:ascii="Cambria Math" w:hAnsi="Cambria Math"/>
                                  </w:rPr>
                                  <m:t>min</m:t>
                                </m:r>
                              </m:e>
                            </m:mr>
                            <m:mr>
                              <m:e>
                                <m:r>
                                  <w:rPr>
                                    <w:rFonts w:ascii="Cambria Math" w:hAnsi="Cambria Math"/>
                                  </w:rPr>
                                  <m:t>β</m:t>
                                </m:r>
                              </m:e>
                            </m:mr>
                          </m:m>
                          <m:f>
                            <m:fPr>
                              <m:ctrlPr>
                                <w:rPr>
                                  <w:rFonts w:ascii="Cambria Math" w:eastAsia="微软雅黑" w:hAnsi="Cambria Math" w:cs="+mn-cs"/>
                                  <w:i/>
                                  <w:iCs/>
                                  <w:kern w:val="24"/>
                                  <w:sz w:val="21"/>
                                  <w:szCs w:val="21"/>
                                </w:rPr>
                              </m:ctrlPr>
                            </m:fPr>
                            <m:num>
                              <m:r>
                                <m:rPr>
                                  <m:sty m:val="p"/>
                                </m:rPr>
                                <w:rPr>
                                  <w:rFonts w:ascii="Cambria Math" w:eastAsia="微软雅黑" w:hAnsi="Cambria Math" w:cs="+mn-cs"/>
                                  <w:kern w:val="24"/>
                                  <w:sz w:val="21"/>
                                  <w:szCs w:val="21"/>
                                </w:rPr>
                                <m:t>1</m:t>
                              </m:r>
                            </m:num>
                            <m:den>
                              <m:r>
                                <w:rPr>
                                  <w:rFonts w:ascii="Cambria Math" w:eastAsia="微软雅黑" w:hAnsi="Cambria Math" w:cs="+mn-cs"/>
                                  <w:kern w:val="24"/>
                                  <w:sz w:val="21"/>
                                  <w:szCs w:val="21"/>
                                </w:rPr>
                                <m:t>m</m:t>
                              </m:r>
                            </m:den>
                          </m:f>
                          <m:nary>
                            <m:naryPr>
                              <m:chr m:val="∑"/>
                              <m:ctrlPr>
                                <w:rPr>
                                  <w:rFonts w:ascii="Cambria Math" w:eastAsia="微软雅黑" w:hAnsi="Cambria Math" w:cs="+mn-cs"/>
                                  <w:i/>
                                  <w:iCs/>
                                  <w:kern w:val="24"/>
                                  <w:sz w:val="21"/>
                                  <w:szCs w:val="21"/>
                                </w:rPr>
                              </m:ctrlPr>
                            </m:naryPr>
                            <m:sub>
                              <m:r>
                                <w:rPr>
                                  <w:rFonts w:ascii="Cambria Math" w:eastAsia="微软雅黑" w:hAnsi="Cambria Math" w:cs="+mn-cs"/>
                                  <w:kern w:val="24"/>
                                  <w:sz w:val="21"/>
                                  <w:szCs w:val="21"/>
                                </w:rPr>
                                <m:t>i=1</m:t>
                              </m:r>
                            </m:sub>
                            <m:sup>
                              <m:r>
                                <w:rPr>
                                  <w:rFonts w:ascii="Cambria Math" w:eastAsia="微软雅黑" w:hAnsi="Cambria Math" w:cs="+mn-cs"/>
                                  <w:kern w:val="24"/>
                                  <w:sz w:val="21"/>
                                  <w:szCs w:val="21"/>
                                </w:rPr>
                                <m:t>m</m:t>
                              </m:r>
                            </m:sup>
                            <m:e>
                              <m:r>
                                <w:rPr>
                                  <w:rFonts w:ascii="Cambria Math" w:eastAsia="微软雅黑" w:hAnsi="Cambria Math" w:cs="+mn-cs"/>
                                  <w:kern w:val="24"/>
                                  <w:sz w:val="21"/>
                                  <w:szCs w:val="21"/>
                                </w:rPr>
                                <m:t>[-</m:t>
                              </m:r>
                              <m:sSup>
                                <m:sSupPr>
                                  <m:ctrlPr>
                                    <w:rPr>
                                      <w:rFonts w:ascii="Cambria Math" w:eastAsia="微软雅黑" w:hAnsi="Cambria Math" w:cs="+mn-cs"/>
                                      <w:i/>
                                      <w:iCs/>
                                      <w:kern w:val="24"/>
                                      <w:sz w:val="21"/>
                                      <w:szCs w:val="21"/>
                                    </w:rPr>
                                  </m:ctrlPr>
                                </m:sSupPr>
                                <m:e>
                                  <m:r>
                                    <w:rPr>
                                      <w:rFonts w:ascii="Cambria Math" w:eastAsia="微软雅黑" w:hAnsi="Cambria Math" w:cs="+mn-cs"/>
                                      <w:kern w:val="24"/>
                                      <w:sz w:val="21"/>
                                      <w:szCs w:val="21"/>
                                    </w:rPr>
                                    <m:t>y</m:t>
                                  </m:r>
                                </m:e>
                                <m:sup>
                                  <m:d>
                                    <m:dPr>
                                      <m:ctrlPr>
                                        <w:rPr>
                                          <w:rFonts w:ascii="Cambria Math" w:eastAsia="微软雅黑" w:hAnsi="Cambria Math" w:cs="+mn-cs"/>
                                          <w:i/>
                                          <w:iCs/>
                                          <w:kern w:val="24"/>
                                          <w:sz w:val="21"/>
                                          <w:szCs w:val="21"/>
                                        </w:rPr>
                                      </m:ctrlPr>
                                    </m:dPr>
                                    <m:e>
                                      <m:r>
                                        <w:rPr>
                                          <w:rFonts w:ascii="Cambria Math" w:eastAsia="微软雅黑" w:hAnsi="Cambria Math" w:cs="+mn-cs"/>
                                          <w:kern w:val="24"/>
                                          <w:sz w:val="21"/>
                                          <w:szCs w:val="21"/>
                                        </w:rPr>
                                        <m:t>i</m:t>
                                      </m:r>
                                    </m:e>
                                  </m:d>
                                </m:sup>
                              </m:sSup>
                              <m:func>
                                <m:funcPr>
                                  <m:ctrlPr>
                                    <w:rPr>
                                      <w:rFonts w:ascii="Cambria Math" w:eastAsia="微软雅黑" w:hAnsi="Cambria Math" w:cs="+mn-cs"/>
                                      <w:i/>
                                      <w:iCs/>
                                      <w:kern w:val="24"/>
                                      <w:sz w:val="21"/>
                                      <w:szCs w:val="21"/>
                                    </w:rPr>
                                  </m:ctrlPr>
                                </m:funcPr>
                                <m:fName>
                                  <m:r>
                                    <m:rPr>
                                      <m:sty m:val="p"/>
                                    </m:rPr>
                                    <w:rPr>
                                      <w:rFonts w:ascii="Cambria Math" w:eastAsia="微软雅黑" w:hAnsi="Cambria Math" w:cs="+mn-cs"/>
                                      <w:kern w:val="24"/>
                                      <w:sz w:val="21"/>
                                      <w:szCs w:val="21"/>
                                    </w:rPr>
                                    <m:t>log</m:t>
                                  </m:r>
                                </m:fName>
                                <m:e>
                                  <m:d>
                                    <m:dPr>
                                      <m:ctrlPr>
                                        <w:rPr>
                                          <w:rFonts w:ascii="Cambria Math" w:eastAsia="微软雅黑" w:hAnsi="Cambria Math" w:cs="+mn-cs"/>
                                          <w:i/>
                                          <w:iCs/>
                                          <w:kern w:val="24"/>
                                          <w:sz w:val="21"/>
                                          <w:szCs w:val="21"/>
                                        </w:rPr>
                                      </m:ctrlPr>
                                    </m:dPr>
                                    <m:e>
                                      <m:sSub>
                                        <m:sSubPr>
                                          <m:ctrlPr>
                                            <w:rPr>
                                              <w:rFonts w:ascii="Cambria Math" w:eastAsia="微软雅黑" w:hAnsi="Cambria Math" w:cs="+mn-cs"/>
                                              <w:i/>
                                              <w:iCs/>
                                              <w:kern w:val="24"/>
                                              <w:sz w:val="21"/>
                                              <w:szCs w:val="21"/>
                                            </w:rPr>
                                          </m:ctrlPr>
                                        </m:sSubPr>
                                        <m:e>
                                          <m:r>
                                            <w:rPr>
                                              <w:rFonts w:ascii="Cambria Math" w:eastAsia="微软雅黑" w:hAnsi="Cambria Math" w:cs="+mn-cs"/>
                                              <w:kern w:val="24"/>
                                              <w:sz w:val="21"/>
                                              <w:szCs w:val="21"/>
                                            </w:rPr>
                                            <m:t>h</m:t>
                                          </m:r>
                                        </m:e>
                                        <m:sub>
                                          <m:r>
                                            <w:rPr>
                                              <w:rFonts w:ascii="Cambria Math" w:eastAsia="微软雅黑" w:hAnsi="Cambria Math" w:cs="+mn-cs"/>
                                              <w:kern w:val="24"/>
                                              <w:sz w:val="21"/>
                                              <w:szCs w:val="21"/>
                                            </w:rPr>
                                            <m:t>θ</m:t>
                                          </m:r>
                                        </m:sub>
                                      </m:sSub>
                                      <m:d>
                                        <m:dPr>
                                          <m:ctrlPr>
                                            <w:rPr>
                                              <w:rFonts w:ascii="Cambria Math" w:eastAsia="微软雅黑" w:hAnsi="Cambria Math" w:cs="+mn-cs"/>
                                              <w:i/>
                                              <w:iCs/>
                                              <w:kern w:val="24"/>
                                              <w:sz w:val="21"/>
                                              <w:szCs w:val="21"/>
                                            </w:rPr>
                                          </m:ctrlPr>
                                        </m:dPr>
                                        <m:e>
                                          <m:sSup>
                                            <m:sSupPr>
                                              <m:ctrlPr>
                                                <w:rPr>
                                                  <w:rFonts w:ascii="Cambria Math" w:eastAsia="微软雅黑" w:hAnsi="Cambria Math" w:cs="+mn-cs"/>
                                                  <w:i/>
                                                  <w:iCs/>
                                                  <w:kern w:val="24"/>
                                                  <w:sz w:val="21"/>
                                                  <w:szCs w:val="21"/>
                                                </w:rPr>
                                              </m:ctrlPr>
                                            </m:sSupPr>
                                            <m:e>
                                              <m:r>
                                                <w:rPr>
                                                  <w:rFonts w:ascii="Cambria Math" w:eastAsia="微软雅黑" w:hAnsi="Cambria Math" w:cs="+mn-cs"/>
                                                  <w:kern w:val="24"/>
                                                  <w:sz w:val="21"/>
                                                  <w:szCs w:val="21"/>
                                                </w:rPr>
                                                <m:t>x</m:t>
                                              </m:r>
                                            </m:e>
                                            <m:sup>
                                              <m:r>
                                                <w:rPr>
                                                  <w:rFonts w:ascii="Cambria Math" w:eastAsia="微软雅黑" w:hAnsi="Cambria Math" w:cs="+mn-cs"/>
                                                  <w:kern w:val="24"/>
                                                  <w:sz w:val="21"/>
                                                  <w:szCs w:val="21"/>
                                                </w:rPr>
                                                <m:t>i</m:t>
                                              </m:r>
                                            </m:sup>
                                          </m:sSup>
                                        </m:e>
                                      </m:d>
                                    </m:e>
                                  </m:d>
                                </m:e>
                              </m:func>
                              <m:r>
                                <w:rPr>
                                  <w:rFonts w:ascii="Cambria Math" w:eastAsia="微软雅黑" w:hAnsi="Cambria Math" w:cs="+mn-cs"/>
                                  <w:kern w:val="24"/>
                                  <w:sz w:val="21"/>
                                  <w:szCs w:val="21"/>
                                </w:rPr>
                                <m:t>-(1-</m:t>
                              </m:r>
                              <m:sSup>
                                <m:sSupPr>
                                  <m:ctrlPr>
                                    <w:rPr>
                                      <w:rFonts w:ascii="Cambria Math" w:eastAsia="微软雅黑" w:hAnsi="Cambria Math" w:cs="+mn-cs"/>
                                      <w:i/>
                                      <w:iCs/>
                                      <w:kern w:val="24"/>
                                      <w:sz w:val="21"/>
                                      <w:szCs w:val="21"/>
                                    </w:rPr>
                                  </m:ctrlPr>
                                </m:sSupPr>
                                <m:e>
                                  <m:r>
                                    <w:rPr>
                                      <w:rFonts w:ascii="Cambria Math" w:eastAsia="微软雅黑" w:hAnsi="Cambria Math" w:cs="+mn-cs"/>
                                      <w:kern w:val="24"/>
                                      <w:sz w:val="21"/>
                                      <w:szCs w:val="21"/>
                                    </w:rPr>
                                    <m:t>y</m:t>
                                  </m:r>
                                </m:e>
                                <m:sup>
                                  <m:d>
                                    <m:dPr>
                                      <m:ctrlPr>
                                        <w:rPr>
                                          <w:rFonts w:ascii="Cambria Math" w:eastAsia="微软雅黑" w:hAnsi="Cambria Math" w:cs="+mn-cs"/>
                                          <w:i/>
                                          <w:iCs/>
                                          <w:kern w:val="24"/>
                                          <w:sz w:val="21"/>
                                          <w:szCs w:val="21"/>
                                        </w:rPr>
                                      </m:ctrlPr>
                                    </m:dPr>
                                    <m:e>
                                      <m:r>
                                        <w:rPr>
                                          <w:rFonts w:ascii="Cambria Math" w:eastAsia="微软雅黑" w:hAnsi="Cambria Math" w:cs="+mn-cs"/>
                                          <w:kern w:val="24"/>
                                          <w:sz w:val="21"/>
                                          <w:szCs w:val="21"/>
                                        </w:rPr>
                                        <m:t>i</m:t>
                                      </m:r>
                                    </m:e>
                                  </m:d>
                                </m:sup>
                              </m:sSup>
                              <m:r>
                                <w:rPr>
                                  <w:rFonts w:ascii="Cambria Math" w:eastAsia="微软雅黑" w:hAnsi="Cambria Math" w:cs="+mn-cs"/>
                                  <w:kern w:val="24"/>
                                  <w:sz w:val="21"/>
                                  <w:szCs w:val="21"/>
                                </w:rPr>
                                <m:t>) </m:t>
                              </m:r>
                              <m:func>
                                <m:funcPr>
                                  <m:ctrlPr>
                                    <w:rPr>
                                      <w:rFonts w:ascii="Cambria Math" w:eastAsia="微软雅黑" w:hAnsi="Cambria Math" w:cs="+mn-cs"/>
                                      <w:i/>
                                      <w:iCs/>
                                      <w:kern w:val="24"/>
                                      <w:sz w:val="21"/>
                                      <w:szCs w:val="21"/>
                                    </w:rPr>
                                  </m:ctrlPr>
                                </m:funcPr>
                                <m:fName>
                                  <m:r>
                                    <m:rPr>
                                      <m:sty m:val="p"/>
                                    </m:rPr>
                                    <w:rPr>
                                      <w:rFonts w:ascii="Cambria Math" w:eastAsia="微软雅黑" w:hAnsi="Cambria Math" w:cs="+mn-cs"/>
                                      <w:kern w:val="24"/>
                                      <w:sz w:val="21"/>
                                      <w:szCs w:val="21"/>
                                    </w:rPr>
                                    <m:t>log</m:t>
                                  </m:r>
                                </m:fName>
                                <m:e>
                                  <m:d>
                                    <m:dPr>
                                      <m:ctrlPr>
                                        <w:rPr>
                                          <w:rFonts w:ascii="Cambria Math" w:eastAsia="微软雅黑" w:hAnsi="Cambria Math" w:cs="+mn-cs"/>
                                          <w:i/>
                                          <w:iCs/>
                                          <w:kern w:val="24"/>
                                          <w:sz w:val="21"/>
                                          <w:szCs w:val="21"/>
                                        </w:rPr>
                                      </m:ctrlPr>
                                    </m:dPr>
                                    <m:e>
                                      <m:sSub>
                                        <m:sSubPr>
                                          <m:ctrlPr>
                                            <w:rPr>
                                              <w:rFonts w:ascii="Cambria Math" w:eastAsia="微软雅黑" w:hAnsi="Cambria Math" w:cs="+mn-cs"/>
                                              <w:i/>
                                              <w:iCs/>
                                              <w:kern w:val="24"/>
                                              <w:sz w:val="21"/>
                                              <w:szCs w:val="21"/>
                                            </w:rPr>
                                          </m:ctrlPr>
                                        </m:sSubPr>
                                        <m:e>
                                          <m:r>
                                            <w:rPr>
                                              <w:rFonts w:ascii="Cambria Math" w:eastAsia="微软雅黑" w:hAnsi="Cambria Math" w:cs="+mn-cs"/>
                                              <w:kern w:val="24"/>
                                              <w:sz w:val="21"/>
                                              <w:szCs w:val="21"/>
                                            </w:rPr>
                                            <m:t>1-</m:t>
                                          </m:r>
                                          <m:r>
                                            <w:rPr>
                                              <w:rFonts w:ascii="Cambria Math" w:eastAsia="微软雅黑" w:hAnsi="Cambria Math" w:cs="+mn-cs"/>
                                              <w:kern w:val="24"/>
                                              <w:sz w:val="21"/>
                                              <w:szCs w:val="21"/>
                                            </w:rPr>
                                            <m:t>h</m:t>
                                          </m:r>
                                        </m:e>
                                        <m:sub>
                                          <m:r>
                                            <w:rPr>
                                              <w:rFonts w:ascii="Cambria Math" w:eastAsia="微软雅黑" w:hAnsi="Cambria Math" w:cs="+mn-cs"/>
                                              <w:kern w:val="24"/>
                                              <w:sz w:val="21"/>
                                              <w:szCs w:val="21"/>
                                            </w:rPr>
                                            <m:t>θ</m:t>
                                          </m:r>
                                        </m:sub>
                                      </m:sSub>
                                      <m:d>
                                        <m:dPr>
                                          <m:ctrlPr>
                                            <w:rPr>
                                              <w:rFonts w:ascii="Cambria Math" w:eastAsia="微软雅黑" w:hAnsi="Cambria Math" w:cs="+mn-cs"/>
                                              <w:i/>
                                              <w:iCs/>
                                              <w:kern w:val="24"/>
                                              <w:sz w:val="21"/>
                                              <w:szCs w:val="21"/>
                                            </w:rPr>
                                          </m:ctrlPr>
                                        </m:dPr>
                                        <m:e>
                                          <m:sSup>
                                            <m:sSupPr>
                                              <m:ctrlPr>
                                                <w:rPr>
                                                  <w:rFonts w:ascii="Cambria Math" w:eastAsia="微软雅黑" w:hAnsi="Cambria Math" w:cs="+mn-cs"/>
                                                  <w:i/>
                                                  <w:iCs/>
                                                  <w:kern w:val="24"/>
                                                  <w:sz w:val="21"/>
                                                  <w:szCs w:val="21"/>
                                                </w:rPr>
                                              </m:ctrlPr>
                                            </m:sSupPr>
                                            <m:e>
                                              <m:r>
                                                <w:rPr>
                                                  <w:rFonts w:ascii="Cambria Math" w:eastAsia="微软雅黑" w:hAnsi="Cambria Math" w:cs="+mn-cs"/>
                                                  <w:kern w:val="24"/>
                                                  <w:sz w:val="21"/>
                                                  <w:szCs w:val="21"/>
                                                </w:rPr>
                                                <m:t>x</m:t>
                                              </m:r>
                                            </m:e>
                                            <m:sup>
                                              <m:r>
                                                <w:rPr>
                                                  <w:rFonts w:ascii="Cambria Math" w:eastAsia="微软雅黑" w:hAnsi="Cambria Math" w:cs="+mn-cs"/>
                                                  <w:kern w:val="24"/>
                                                  <w:sz w:val="21"/>
                                                  <w:szCs w:val="21"/>
                                                </w:rPr>
                                                <m:t>i</m:t>
                                              </m:r>
                                            </m:sup>
                                          </m:sSup>
                                        </m:e>
                                      </m:d>
                                    </m:e>
                                  </m:d>
                                </m:e>
                              </m:func>
                              <m:r>
                                <w:rPr>
                                  <w:rFonts w:ascii="Cambria Math" w:eastAsia="微软雅黑" w:hAnsi="Cambria Math" w:cs="+mn-cs"/>
                                  <w:kern w:val="24"/>
                                  <w:sz w:val="21"/>
                                  <w:szCs w:val="21"/>
                                </w:rPr>
                                <m:t>]</m:t>
                              </m:r>
                            </m:e>
                          </m:nary>
                          <m:r>
                            <m:rPr>
                              <m:sty m:val="p"/>
                            </m:rPr>
                            <w:rPr>
                              <w:rFonts w:ascii="Cambria Math" w:eastAsia="微软雅黑" w:hAnsi="Cambria Math" w:cs="+mn-cs"/>
                              <w:kern w:val="24"/>
                              <w:sz w:val="21"/>
                              <w:szCs w:val="21"/>
                            </w:rPr>
                            <m:t>+</m:t>
                          </m:r>
                          <m:sSubSup>
                            <m:sSubSupPr>
                              <m:ctrlPr>
                                <w:rPr>
                                  <w:rFonts w:ascii="Cambria Math" w:eastAsia="微软雅黑" w:hAnsi="Cambria Math" w:cs="+mn-cs"/>
                                  <w:i/>
                                  <w:iCs/>
                                  <w:kern w:val="24"/>
                                  <w:sz w:val="21"/>
                                  <w:szCs w:val="21"/>
                                </w:rPr>
                              </m:ctrlPr>
                            </m:sSubSupPr>
                            <m:e>
                              <m:f>
                                <m:fPr>
                                  <m:ctrlPr>
                                    <w:rPr>
                                      <w:rFonts w:ascii="Cambria Math" w:eastAsia="微软雅黑" w:hAnsi="Cambria Math" w:cs="+mn-cs"/>
                                      <w:i/>
                                      <w:iCs/>
                                      <w:kern w:val="24"/>
                                      <w:sz w:val="21"/>
                                      <w:szCs w:val="21"/>
                                    </w:rPr>
                                  </m:ctrlPr>
                                </m:fPr>
                                <m:num>
                                  <m:r>
                                    <w:rPr>
                                      <w:rFonts w:ascii="Cambria Math" w:eastAsia="Cambria Math" w:hAnsi="Cambria Math" w:cs="+mn-cs"/>
                                      <w:kern w:val="24"/>
                                      <w:sz w:val="21"/>
                                      <w:szCs w:val="21"/>
                                      <w:lang w:val="el-GR"/>
                                    </w:rPr>
                                    <m:t>λ</m:t>
                                  </m:r>
                                </m:num>
                                <m:den>
                                  <m:r>
                                    <w:rPr>
                                      <w:rFonts w:ascii="Cambria Math" w:eastAsia="微软雅黑" w:hAnsi="Cambria Math" w:cs="+mn-cs"/>
                                      <w:kern w:val="24"/>
                                      <w:sz w:val="21"/>
                                      <w:szCs w:val="21"/>
                                    </w:rPr>
                                    <m:t>2m</m:t>
                                  </m:r>
                                </m:den>
                              </m:f>
                              <m:d>
                                <m:dPr>
                                  <m:begChr m:val="‖"/>
                                  <m:endChr m:val="‖"/>
                                  <m:ctrlPr>
                                    <w:rPr>
                                      <w:rFonts w:ascii="Cambria Math" w:eastAsia="微软雅黑" w:hAnsi="Cambria Math" w:cs="+mn-cs"/>
                                      <w:i/>
                                      <w:iCs/>
                                      <w:kern w:val="24"/>
                                      <w:sz w:val="21"/>
                                      <w:szCs w:val="21"/>
                                    </w:rPr>
                                  </m:ctrlPr>
                                </m:dPr>
                                <m:e>
                                  <m:r>
                                    <w:rPr>
                                      <w:rFonts w:ascii="Cambria Math" w:eastAsia="Cambria Math" w:hAnsi="Cambria Math" w:cs="+mn-cs"/>
                                      <w:kern w:val="24"/>
                                      <w:sz w:val="21"/>
                                      <w:szCs w:val="21"/>
                                      <w:lang w:val="el-GR"/>
                                    </w:rPr>
                                    <m:t>θ</m:t>
                                  </m:r>
                                </m:e>
                              </m:d>
                            </m:e>
                            <m:sub>
                              <m:r>
                                <w:rPr>
                                  <w:rFonts w:ascii="Cambria Math" w:eastAsia="微软雅黑" w:hAnsi="Cambria Math" w:cs="+mn-cs"/>
                                  <w:kern w:val="24"/>
                                  <w:sz w:val="21"/>
                                  <w:szCs w:val="21"/>
                                </w:rPr>
                                <m:t>2</m:t>
                              </m:r>
                            </m:sub>
                            <m:sup>
                              <m:r>
                                <w:rPr>
                                  <w:rFonts w:ascii="Cambria Math" w:eastAsia="微软雅黑" w:hAnsi="Cambria Math" w:cs="+mn-cs"/>
                                  <w:kern w:val="24"/>
                                  <w:sz w:val="21"/>
                                  <w:szCs w:val="21"/>
                                </w:rPr>
                                <m:t>2</m:t>
                              </m:r>
                            </m:sup>
                          </m:sSubSup>
                        </m:oMath>
                      </m:oMathPara>
                    </w:p>
                  </w:txbxContent>
                </v:textbox>
                <w10:anchorlock/>
              </v:rect>
            </w:pict>
          </mc:Fallback>
        </mc:AlternateContent>
      </w:r>
      <w:r w:rsidR="00413879">
        <w:t xml:space="preserve"> </w:t>
      </w:r>
    </w:p>
    <w:p w14:paraId="2F28B6F8" w14:textId="77777777" w:rsidR="0008325A" w:rsidRDefault="00E41350" w:rsidP="00086359">
      <w:pPr>
        <w:tabs>
          <w:tab w:val="left" w:pos="510"/>
        </w:tabs>
        <w:spacing w:line="360" w:lineRule="auto"/>
        <w:ind w:firstLineChars="200" w:firstLine="420"/>
        <w:rPr>
          <w:iCs/>
          <w:kern w:val="24"/>
          <w:szCs w:val="21"/>
          <w:lang w:val="el-GR"/>
        </w:rPr>
      </w:pPr>
      <w:r>
        <w:rPr>
          <w:rFonts w:hint="eastAsia"/>
        </w:rPr>
        <w:t>加上</w:t>
      </w:r>
      <w:r w:rsidR="00DF1D0D">
        <w:rPr>
          <w:rFonts w:hint="eastAsia"/>
        </w:rPr>
        <w:t>参数</w:t>
      </w:r>
      <w:r>
        <w:rPr>
          <w:rFonts w:hint="eastAsia"/>
        </w:rPr>
        <w:t>惩罚项</w:t>
      </w:r>
      <m:oMath>
        <m:sSubSup>
          <m:sSubSupPr>
            <m:ctrlPr>
              <w:rPr>
                <w:rFonts w:ascii="Cambria Math" w:eastAsia="微软雅黑" w:hAnsi="Cambria Math" w:cs="+mn-cs"/>
                <w:i/>
                <w:iCs/>
                <w:kern w:val="24"/>
                <w:szCs w:val="21"/>
              </w:rPr>
            </m:ctrlPr>
          </m:sSubSupPr>
          <m:e>
            <m:f>
              <m:fPr>
                <m:ctrlPr>
                  <w:rPr>
                    <w:rFonts w:ascii="Cambria Math" w:eastAsia="微软雅黑" w:hAnsi="Cambria Math" w:cs="+mn-cs"/>
                    <w:i/>
                    <w:iCs/>
                    <w:kern w:val="24"/>
                    <w:szCs w:val="21"/>
                  </w:rPr>
                </m:ctrlPr>
              </m:fPr>
              <m:num>
                <m:r>
                  <w:rPr>
                    <w:rFonts w:ascii="Cambria Math" w:eastAsia="Cambria Math" w:hAnsi="Cambria Math" w:cs="+mn-cs"/>
                    <w:kern w:val="24"/>
                    <w:szCs w:val="21"/>
                    <w:lang w:val="el-GR"/>
                  </w:rPr>
                  <m:t>λ</m:t>
                </m:r>
              </m:num>
              <m:den>
                <m:r>
                  <w:rPr>
                    <w:rFonts w:ascii="Cambria Math" w:eastAsia="微软雅黑" w:hAnsi="Cambria Math" w:cs="+mn-cs"/>
                    <w:kern w:val="24"/>
                    <w:szCs w:val="21"/>
                  </w:rPr>
                  <m:t>2m</m:t>
                </m:r>
              </m:den>
            </m:f>
            <m:d>
              <m:dPr>
                <m:begChr m:val="‖"/>
                <m:endChr m:val="‖"/>
                <m:ctrlPr>
                  <w:rPr>
                    <w:rFonts w:ascii="Cambria Math" w:eastAsia="微软雅黑" w:hAnsi="Cambria Math" w:cs="+mn-cs"/>
                    <w:i/>
                    <w:iCs/>
                    <w:kern w:val="24"/>
                    <w:szCs w:val="21"/>
                  </w:rPr>
                </m:ctrlPr>
              </m:dPr>
              <m:e>
                <m:r>
                  <w:rPr>
                    <w:rFonts w:ascii="Cambria Math" w:eastAsia="Cambria Math" w:hAnsi="Cambria Math" w:cs="+mn-cs"/>
                    <w:kern w:val="24"/>
                    <w:szCs w:val="21"/>
                    <w:lang w:val="el-GR"/>
                  </w:rPr>
                  <m:t>θ</m:t>
                </m:r>
              </m:e>
            </m:d>
          </m:e>
          <m:sub>
            <m:r>
              <w:rPr>
                <w:rFonts w:ascii="Cambria Math" w:eastAsia="微软雅黑" w:hAnsi="Cambria Math" w:cs="+mn-cs"/>
                <w:kern w:val="24"/>
                <w:szCs w:val="21"/>
              </w:rPr>
              <m:t>2</m:t>
            </m:r>
          </m:sub>
          <m:sup>
            <m:r>
              <w:rPr>
                <w:rFonts w:ascii="Cambria Math" w:eastAsia="微软雅黑" w:hAnsi="Cambria Math" w:cs="+mn-cs"/>
                <w:kern w:val="24"/>
                <w:szCs w:val="21"/>
              </w:rPr>
              <m:t>2</m:t>
            </m:r>
          </m:sup>
        </m:sSubSup>
      </m:oMath>
      <w:r>
        <w:rPr>
          <w:rFonts w:hint="eastAsia"/>
          <w:iCs/>
          <w:kern w:val="24"/>
          <w:szCs w:val="21"/>
        </w:rPr>
        <w:t>后，最小化的代价函数是由前半部分预测残差大小和</w:t>
      </w:r>
      <w:r w:rsidR="00DF1D0D">
        <w:rPr>
          <w:rFonts w:hint="eastAsia"/>
          <w:iCs/>
          <w:kern w:val="24"/>
          <w:szCs w:val="21"/>
        </w:rPr>
        <w:t>参数</w:t>
      </w:r>
      <w:r>
        <w:rPr>
          <w:rFonts w:hint="eastAsia"/>
          <w:iCs/>
          <w:kern w:val="24"/>
          <w:szCs w:val="21"/>
        </w:rPr>
        <w:t>惩罚项大小最小化共同决定</w:t>
      </w:r>
      <w:r w:rsidR="002717DE">
        <w:rPr>
          <w:rFonts w:hint="eastAsia"/>
        </w:rPr>
        <w:t>，其中超参数</w:t>
      </w:r>
      <m:oMath>
        <m:r>
          <w:rPr>
            <w:rFonts w:ascii="Cambria Math" w:eastAsia="Cambria Math" w:hAnsi="Cambria Math" w:cs="+mn-cs"/>
            <w:kern w:val="24"/>
            <w:szCs w:val="21"/>
            <w:lang w:val="el-GR"/>
          </w:rPr>
          <m:t>λ</m:t>
        </m:r>
      </m:oMath>
      <w:r w:rsidR="00B16D11">
        <w:rPr>
          <w:rFonts w:hint="eastAsia"/>
          <w:iCs/>
          <w:kern w:val="24"/>
          <w:szCs w:val="21"/>
          <w:lang w:val="el-GR"/>
        </w:rPr>
        <w:t>决定了上面代价函数的最小值更依赖于预测残差还是</w:t>
      </w:r>
      <w:r w:rsidR="00917F5E">
        <w:rPr>
          <w:rFonts w:hint="eastAsia"/>
          <w:iCs/>
          <w:kern w:val="24"/>
          <w:szCs w:val="21"/>
          <w:lang w:val="el-GR"/>
        </w:rPr>
        <w:t>参数</w:t>
      </w:r>
      <w:r w:rsidR="00932FA3">
        <w:rPr>
          <w:rFonts w:hint="eastAsia"/>
          <w:iCs/>
          <w:kern w:val="24"/>
          <w:szCs w:val="21"/>
          <w:lang w:val="el-GR"/>
        </w:rPr>
        <w:t>平方和</w:t>
      </w:r>
      <w:r w:rsidR="00E436EE">
        <w:rPr>
          <w:rFonts w:hint="eastAsia"/>
          <w:iCs/>
          <w:kern w:val="24"/>
          <w:szCs w:val="21"/>
          <w:lang w:val="el-GR"/>
        </w:rPr>
        <w:t>。</w:t>
      </w:r>
      <w:r w:rsidR="004C1FEE">
        <w:rPr>
          <w:rFonts w:hint="eastAsia"/>
          <w:iCs/>
          <w:kern w:val="24"/>
          <w:szCs w:val="21"/>
          <w:lang w:val="el-GR"/>
        </w:rPr>
        <w:t>例如</w:t>
      </w:r>
      <w:r w:rsidR="004C1FEE">
        <w:rPr>
          <w:iCs/>
          <w:kern w:val="24"/>
          <w:szCs w:val="21"/>
          <w:lang w:val="el-GR"/>
        </w:rPr>
        <w:t>，</w:t>
      </w:r>
      <w:r w:rsidR="00E436EE">
        <w:rPr>
          <w:rFonts w:hint="eastAsia"/>
          <w:iCs/>
          <w:kern w:val="24"/>
          <w:szCs w:val="21"/>
          <w:lang w:val="el-GR"/>
        </w:rPr>
        <w:t>当</w:t>
      </w:r>
      <m:oMath>
        <m:r>
          <w:rPr>
            <w:rFonts w:ascii="Cambria Math" w:eastAsia="Cambria Math" w:hAnsi="Cambria Math" w:cs="+mn-cs"/>
            <w:kern w:val="24"/>
            <w:szCs w:val="21"/>
            <w:lang w:val="el-GR"/>
          </w:rPr>
          <m:t>λ</m:t>
        </m:r>
      </m:oMath>
      <w:r w:rsidR="00E436EE">
        <w:rPr>
          <w:rFonts w:hint="eastAsia"/>
          <w:iCs/>
          <w:kern w:val="24"/>
          <w:szCs w:val="21"/>
          <w:lang w:val="el-GR"/>
        </w:rPr>
        <w:t>很小时（</w:t>
      </w:r>
      <m:oMath>
        <m:r>
          <w:rPr>
            <w:rFonts w:ascii="Cambria Math" w:eastAsia="Cambria Math" w:hAnsi="Cambria Math" w:cs="+mn-cs"/>
            <w:kern w:val="24"/>
            <w:szCs w:val="21"/>
            <w:lang w:val="el-GR"/>
          </w:rPr>
          <m:t>λ→0</m:t>
        </m:r>
      </m:oMath>
      <w:r w:rsidR="00E436EE">
        <w:rPr>
          <w:rFonts w:hint="eastAsia"/>
          <w:iCs/>
          <w:kern w:val="24"/>
          <w:szCs w:val="21"/>
          <w:lang w:val="el-GR"/>
        </w:rPr>
        <w:t>），即代价函数中</w:t>
      </w:r>
      <w:r w:rsidR="000F615C">
        <w:rPr>
          <w:rFonts w:hint="eastAsia"/>
          <w:iCs/>
          <w:kern w:val="24"/>
          <w:szCs w:val="21"/>
          <w:lang w:val="el-GR"/>
        </w:rPr>
        <w:t>对参数平方和的惩罚较小，</w:t>
      </w:r>
      <w:r w:rsidR="004C1FEE">
        <w:rPr>
          <w:rFonts w:hint="eastAsia"/>
          <w:iCs/>
          <w:kern w:val="24"/>
          <w:szCs w:val="21"/>
          <w:lang w:val="el-GR"/>
        </w:rPr>
        <w:t>最小化代价函数取决于预测残差，等价于未正则化的逻辑回归，容易</w:t>
      </w:r>
      <w:r w:rsidR="004C1FEE">
        <w:rPr>
          <w:iCs/>
          <w:kern w:val="24"/>
          <w:szCs w:val="21"/>
          <w:lang w:val="el-GR"/>
        </w:rPr>
        <w:t>过拟合。而</w:t>
      </w:r>
      <w:r w:rsidR="004C1FEE">
        <w:rPr>
          <w:rFonts w:hint="eastAsia"/>
          <w:iCs/>
          <w:kern w:val="24"/>
          <w:szCs w:val="21"/>
          <w:lang w:val="el-GR"/>
        </w:rPr>
        <w:t>当</w:t>
      </w:r>
      <m:oMath>
        <m:r>
          <w:rPr>
            <w:rFonts w:ascii="Cambria Math" w:eastAsia="Cambria Math" w:hAnsi="Cambria Math" w:cs="+mn-cs"/>
            <w:kern w:val="24"/>
            <w:szCs w:val="21"/>
            <w:lang w:val="el-GR"/>
          </w:rPr>
          <m:t>λ</m:t>
        </m:r>
      </m:oMath>
      <w:r w:rsidR="004C1FEE">
        <w:rPr>
          <w:rFonts w:hint="eastAsia"/>
          <w:iCs/>
          <w:kern w:val="24"/>
          <w:szCs w:val="21"/>
          <w:lang w:val="el-GR"/>
        </w:rPr>
        <w:t>很大时</w:t>
      </w:r>
      <w:r w:rsidR="004C1FEE">
        <w:rPr>
          <w:iCs/>
          <w:kern w:val="24"/>
          <w:szCs w:val="21"/>
          <w:lang w:val="el-GR"/>
        </w:rPr>
        <w:t>（</w:t>
      </w:r>
      <m:oMath>
        <m:r>
          <w:rPr>
            <w:rFonts w:ascii="Cambria Math" w:eastAsia="Cambria Math" w:hAnsi="Cambria Math" w:cs="+mn-cs"/>
            <w:kern w:val="24"/>
            <w:szCs w:val="21"/>
            <w:lang w:val="el-GR"/>
          </w:rPr>
          <m:t>λ→∞</m:t>
        </m:r>
      </m:oMath>
      <w:r w:rsidR="004C1FEE">
        <w:rPr>
          <w:iCs/>
          <w:kern w:val="24"/>
          <w:szCs w:val="21"/>
          <w:lang w:val="el-GR"/>
        </w:rPr>
        <w:t>）</w:t>
      </w:r>
      <w:r w:rsidR="006C2CE5">
        <w:rPr>
          <w:rFonts w:hint="eastAsia"/>
          <w:iCs/>
          <w:kern w:val="24"/>
          <w:szCs w:val="21"/>
          <w:lang w:val="el-GR"/>
        </w:rPr>
        <w:t>，</w:t>
      </w:r>
      <w:r w:rsidR="006C2CE5">
        <w:rPr>
          <w:rFonts w:hint="eastAsia"/>
          <w:iCs/>
          <w:kern w:val="24"/>
          <w:szCs w:val="21"/>
          <w:lang w:val="el-GR"/>
        </w:rPr>
        <w:lastRenderedPageBreak/>
        <w:t>代价函数对参数平方和的惩罚非常大，最小化代价函数即是让参数都非常小，容易拟合不足。因此，通过</w:t>
      </w:r>
      <w:r w:rsidR="00154E93">
        <w:rPr>
          <w:rFonts w:hint="eastAsia"/>
          <w:iCs/>
          <w:kern w:val="24"/>
          <w:szCs w:val="21"/>
          <w:lang w:val="el-GR"/>
        </w:rPr>
        <w:t>寻找一个合适大小的</w:t>
      </w:r>
      <m:oMath>
        <m:r>
          <w:rPr>
            <w:rFonts w:ascii="Cambria Math" w:eastAsia="Cambria Math" w:hAnsi="Cambria Math" w:cs="+mn-cs"/>
            <w:kern w:val="24"/>
            <w:szCs w:val="21"/>
            <w:lang w:val="el-GR"/>
          </w:rPr>
          <m:t>λ</m:t>
        </m:r>
      </m:oMath>
      <w:r w:rsidR="00154E93">
        <w:rPr>
          <w:rFonts w:hint="eastAsia"/>
          <w:iCs/>
          <w:kern w:val="24"/>
          <w:szCs w:val="21"/>
          <w:lang w:val="el-GR"/>
        </w:rPr>
        <w:t>，即</w:t>
      </w:r>
      <w:r w:rsidR="006C2CE5">
        <w:rPr>
          <w:rFonts w:hint="eastAsia"/>
          <w:iCs/>
          <w:kern w:val="24"/>
          <w:szCs w:val="21"/>
          <w:lang w:val="el-GR"/>
        </w:rPr>
        <w:t>优化超参数</w:t>
      </w:r>
      <m:oMath>
        <m:r>
          <w:rPr>
            <w:rFonts w:ascii="Cambria Math" w:eastAsia="Cambria Math" w:hAnsi="Cambria Math" w:cs="+mn-cs"/>
            <w:kern w:val="24"/>
            <w:szCs w:val="21"/>
            <w:lang w:val="el-GR"/>
          </w:rPr>
          <m:t>λ</m:t>
        </m:r>
      </m:oMath>
      <w:r w:rsidR="00154E93">
        <w:rPr>
          <w:rFonts w:hint="eastAsia"/>
          <w:iCs/>
          <w:kern w:val="24"/>
          <w:szCs w:val="21"/>
          <w:lang w:val="el-GR"/>
        </w:rPr>
        <w:t>，可以尽量避免过拟合或拟合不足的问题。</w:t>
      </w:r>
    </w:p>
    <w:p w14:paraId="48001D83" w14:textId="77777777" w:rsidR="00BD0FBF" w:rsidRDefault="00956212" w:rsidP="00BD0FBF">
      <w:pPr>
        <w:pStyle w:val="3"/>
        <w:spacing w:before="0" w:after="0" w:line="360" w:lineRule="auto"/>
        <w:rPr>
          <w:sz w:val="28"/>
          <w:szCs w:val="28"/>
        </w:rPr>
      </w:pPr>
      <w:bookmarkStart w:id="18" w:name="_Toc495655186"/>
      <w:r>
        <w:rPr>
          <w:rFonts w:hint="eastAsia"/>
          <w:sz w:val="28"/>
          <w:szCs w:val="28"/>
        </w:rPr>
        <w:t>2</w:t>
      </w:r>
      <w:r>
        <w:rPr>
          <w:sz w:val="28"/>
          <w:szCs w:val="28"/>
        </w:rPr>
        <w:t xml:space="preserve">. </w:t>
      </w:r>
      <w:r w:rsidR="00B562FD" w:rsidRPr="008F0017">
        <w:rPr>
          <w:sz w:val="28"/>
          <w:szCs w:val="28"/>
        </w:rPr>
        <w:t>Support Verctor Machine</w:t>
      </w:r>
      <w:bookmarkEnd w:id="18"/>
    </w:p>
    <w:p w14:paraId="47790720" w14:textId="77777777" w:rsidR="00B562FD" w:rsidRPr="00573329" w:rsidRDefault="00573329" w:rsidP="00BD0FBF">
      <w:pPr>
        <w:jc w:val="center"/>
        <w:rPr>
          <w:sz w:val="28"/>
          <w:szCs w:val="28"/>
        </w:rPr>
      </w:pPr>
      <w:r w:rsidRPr="00BB3641">
        <w:rPr>
          <w:noProof/>
        </w:rPr>
        <w:drawing>
          <wp:inline distT="0" distB="0" distL="0" distR="0" wp14:anchorId="64656D9A" wp14:editId="222A91F3">
            <wp:extent cx="2185147" cy="1733551"/>
            <wp:effectExtent l="0" t="0" r="5715" b="0"/>
            <wp:docPr id="3076" name="Picture 4" descr="http://ww1.sinaimg.cn/mw690/7cc829d3gw1ekoj9vgw6cj208c06mmxl.jpg?_=4665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http://ww1.sinaimg.cn/mw690/7cc829d3gw1ekoj9vgw6cj208c06mmxl.jpg?_=46658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5147" cy="17335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9133CFB" w14:textId="77777777" w:rsidR="00BB3641" w:rsidRDefault="00BB3641" w:rsidP="00BB3641">
      <w:pPr>
        <w:tabs>
          <w:tab w:val="left" w:pos="510"/>
        </w:tabs>
        <w:jc w:val="center"/>
        <w:rPr>
          <w:b/>
        </w:rPr>
      </w:pPr>
      <w:r>
        <w:rPr>
          <w:rFonts w:hint="eastAsia"/>
          <w:b/>
        </w:rPr>
        <w:t>图</w:t>
      </w:r>
      <w:r w:rsidR="00067480">
        <w:rPr>
          <w:b/>
        </w:rPr>
        <w:t>16</w:t>
      </w:r>
    </w:p>
    <w:p w14:paraId="4217214E" w14:textId="77777777" w:rsidR="003A4E93" w:rsidRDefault="00144E0C" w:rsidP="008F0017">
      <w:pPr>
        <w:tabs>
          <w:tab w:val="left" w:pos="510"/>
        </w:tabs>
        <w:spacing w:line="360" w:lineRule="auto"/>
      </w:pPr>
      <w:r>
        <w:tab/>
      </w:r>
      <w:r w:rsidR="00E71A21">
        <w:rPr>
          <w:rFonts w:hint="eastAsia"/>
        </w:rPr>
        <w:t>支持向量机</w:t>
      </w:r>
      <w:r w:rsidR="00D64ACD">
        <w:rPr>
          <w:rFonts w:hint="eastAsia"/>
        </w:rPr>
        <w:t>的</w:t>
      </w:r>
      <w:r w:rsidR="005531F9">
        <w:rPr>
          <w:rFonts w:hint="eastAsia"/>
        </w:rPr>
        <w:t>基本思想是求解能够正确划分训练数据集并且</w:t>
      </w:r>
      <w:r w:rsidR="00C150C5">
        <w:rPr>
          <w:rFonts w:hint="eastAsia"/>
        </w:rPr>
        <w:t>使</w:t>
      </w:r>
      <w:r w:rsidR="005531F9">
        <w:rPr>
          <w:rFonts w:hint="eastAsia"/>
        </w:rPr>
        <w:t>几何间隔</w:t>
      </w:r>
      <w:r w:rsidR="00EE49A9">
        <w:rPr>
          <w:rStyle w:val="a7"/>
        </w:rPr>
        <w:footnoteReference w:id="2"/>
      </w:r>
      <w:r w:rsidR="005531F9">
        <w:rPr>
          <w:rFonts w:hint="eastAsia"/>
        </w:rPr>
        <w:t>最大的分离超平面</w:t>
      </w:r>
      <w:r w:rsidR="0020487D">
        <w:rPr>
          <w:rFonts w:hint="eastAsia"/>
        </w:rPr>
        <w:t>（w,b）</w:t>
      </w:r>
      <w:r w:rsidR="009B5359">
        <w:rPr>
          <w:rFonts w:hint="eastAsia"/>
        </w:rPr>
        <w:t>，</w:t>
      </w:r>
      <w:r w:rsidR="00606387">
        <w:rPr>
          <w:rFonts w:hint="eastAsia"/>
        </w:rPr>
        <w:t>其中超平面关于训练数据集</w:t>
      </w:r>
      <w:r w:rsidR="003A4E93">
        <w:rPr>
          <w:rFonts w:hint="eastAsia"/>
        </w:rPr>
        <w:t>的几何</w:t>
      </w:r>
      <w:r w:rsidR="00606387">
        <w:rPr>
          <w:rFonts w:hint="eastAsia"/>
        </w:rPr>
        <w:t>间隔</w:t>
      </w:r>
      <w:r w:rsidR="00911B11">
        <w:rPr>
          <w:rFonts w:hint="eastAsia"/>
        </w:rPr>
        <w:t>（</w:t>
      </w:r>
      <m:oMath>
        <m:r>
          <m:rPr>
            <m:sty m:val="p"/>
          </m:rPr>
          <w:rPr>
            <w:rFonts w:ascii="Cambria Math" w:hAnsi="Cambria Math"/>
          </w:rPr>
          <m:t>γ</m:t>
        </m:r>
      </m:oMath>
      <w:r w:rsidR="00911B11">
        <w:rPr>
          <w:rFonts w:hint="eastAsia"/>
        </w:rPr>
        <w:t>）</w:t>
      </w:r>
      <w:r w:rsidR="00606387">
        <w:rPr>
          <w:rFonts w:hint="eastAsia"/>
        </w:rPr>
        <w:t>为超平面关于训练集中所有样本点的几何间隔最小值</w:t>
      </w:r>
      <w:r w:rsidR="00911B11">
        <w:rPr>
          <w:rFonts w:hint="eastAsia"/>
        </w:rPr>
        <w:t>（</w:t>
      </w:r>
      <m:oMath>
        <m:r>
          <m:rPr>
            <m:sty m:val="p"/>
          </m:rPr>
          <w:rPr>
            <w:rFonts w:ascii="Cambria Math" w:hAnsi="Cambria Math"/>
          </w:rPr>
          <m:t>γ=</m:t>
        </m:r>
        <m:m>
          <m:mPr>
            <m:mcs>
              <m:mc>
                <m:mcPr>
                  <m:count m:val="1"/>
                  <m:mcJc m:val="center"/>
                </m:mcPr>
              </m:mc>
            </m:mcs>
            <m:ctrlPr>
              <w:rPr>
                <w:rFonts w:ascii="Cambria Math" w:hAnsi="Cambria Math"/>
              </w:rPr>
            </m:ctrlPr>
          </m:mPr>
          <m:mr>
            <m:e>
              <m:r>
                <m:rPr>
                  <m:sty m:val="p"/>
                </m:rPr>
                <w:rPr>
                  <w:rFonts w:ascii="Cambria Math" w:hAnsi="Cambria Math"/>
                </w:rPr>
                <m:t>min</m:t>
              </m:r>
            </m:e>
          </m:mr>
          <m:mr>
            <m:e>
              <m:r>
                <w:rPr>
                  <w:rFonts w:ascii="Cambria Math" w:hAnsi="Cambria Math"/>
                </w:rPr>
                <m:t>i=1…m</m:t>
              </m:r>
            </m:e>
          </m:mr>
        </m:m>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911B11">
        <w:rPr>
          <w:rFonts w:hint="eastAsia"/>
        </w:rPr>
        <w:t>）</w:t>
      </w:r>
      <w:r w:rsidR="009B5359">
        <w:rPr>
          <w:rFonts w:hint="eastAsia"/>
        </w:rPr>
        <w:t>。</w:t>
      </w:r>
      <w:r w:rsidR="00D31B20">
        <w:rPr>
          <w:rFonts w:hint="eastAsia"/>
        </w:rPr>
        <w:t>训练数据集样本点中与分离超平面距离最近的样本点称为支持向量（support</w:t>
      </w:r>
      <w:r w:rsidR="00D31B20">
        <w:t xml:space="preserve"> vector</w:t>
      </w:r>
      <w:r w:rsidR="00AD1EAA">
        <w:rPr>
          <w:rFonts w:hint="eastAsia"/>
        </w:rPr>
        <w:t>），由于支持向量在确定分离超平面中起着决定性作用，所以将这种分类模式成为支持向量机。支持向量的个数一般很少，所以支持向量机由很少的“重要的”训练样本确定</w:t>
      </w:r>
      <w:r w:rsidR="0013591A">
        <w:rPr>
          <w:rFonts w:hint="eastAsia"/>
        </w:rPr>
        <w:t>。求解最大间隔分离超平面可表示为下面的约束最优化问题：</w:t>
      </w:r>
    </w:p>
    <w:p w14:paraId="0C65890D" w14:textId="77777777" w:rsidR="00A475EB" w:rsidRPr="00A475EB" w:rsidRDefault="00B80A30" w:rsidP="008F0017">
      <w:pPr>
        <w:tabs>
          <w:tab w:val="left" w:pos="510"/>
        </w:tabs>
        <w:spacing w:line="360" w:lineRule="auto"/>
      </w:pPr>
      <m:oMathPara>
        <m:oMathParaPr>
          <m:jc m:val="center"/>
        </m:oMathParaPr>
        <m:oMath>
          <m:m>
            <m:mPr>
              <m:mcs>
                <m:mc>
                  <m:mcPr>
                    <m:count m:val="1"/>
                    <m:mcJc m:val="center"/>
                  </m:mcPr>
                </m:mc>
              </m:mcs>
              <m:ctrlPr>
                <w:rPr>
                  <w:rFonts w:ascii="Cambria Math" w:hAnsi="Cambria Math"/>
                </w:rPr>
              </m:ctrlPr>
            </m:mPr>
            <m:mr>
              <m:e>
                <m:r>
                  <w:rPr>
                    <w:rFonts w:ascii="Cambria Math" w:hAnsi="Cambria Math" w:hint="eastAsia"/>
                  </w:rPr>
                  <m:t>max</m:t>
                </m:r>
              </m:e>
            </m:mr>
            <m:mr>
              <m:e>
                <m:r>
                  <w:rPr>
                    <w:rFonts w:ascii="Cambria Math" w:hAnsi="Cambria Math" w:hint="eastAsia"/>
                  </w:rPr>
                  <m:t>w,</m:t>
                </m:r>
                <m:r>
                  <w:rPr>
                    <w:rFonts w:ascii="Cambria Math" w:hAnsi="Cambria Math"/>
                  </w:rPr>
                  <m:t>b</m:t>
                </m:r>
              </m:e>
            </m:mr>
          </m:m>
          <m:r>
            <w:rPr>
              <w:rFonts w:ascii="Cambria Math" w:hAnsi="Cambria Math"/>
            </w:rPr>
            <m:t xml:space="preserve"> </m:t>
          </m:r>
          <m:r>
            <m:rPr>
              <m:sty m:val="p"/>
            </m:rPr>
            <w:rPr>
              <w:rFonts w:ascii="Cambria Math" w:hAnsi="Cambria Math"/>
            </w:rPr>
            <m:t>γ</m:t>
          </m:r>
        </m:oMath>
      </m:oMathPara>
    </w:p>
    <w:p w14:paraId="2E4777CA" w14:textId="77777777" w:rsidR="00A475EB" w:rsidRDefault="00A475EB" w:rsidP="008F0017">
      <w:pPr>
        <w:tabs>
          <w:tab w:val="left" w:pos="510"/>
        </w:tabs>
        <w:spacing w:line="360" w:lineRule="auto"/>
        <w:jc w:val="center"/>
      </w:pPr>
      <m:oMathPara>
        <m:oMath>
          <m:r>
            <m:rPr>
              <m:sty m:val="p"/>
            </m:rPr>
            <w:rPr>
              <w:rFonts w:ascii="Cambria Math" w:hAnsi="Cambria Math"/>
            </w:rPr>
            <m:t xml:space="preserve">s.t. </m:t>
          </m:r>
          <m:sSub>
            <m:sSubPr>
              <m:ctrlPr>
                <w:rPr>
                  <w:rFonts w:ascii="Cambria Math" w:hAnsi="Cambria Math"/>
                </w:rPr>
              </m:ctrlPr>
            </m:sSubPr>
            <m:e>
              <m:r>
                <w:rPr>
                  <w:rFonts w:ascii="Cambria Math" w:hAnsi="Cambria Math"/>
                </w:rPr>
                <m:t xml:space="preserve"> y</m:t>
              </m:r>
            </m:e>
            <m:sub>
              <m:r>
                <w:rPr>
                  <w:rFonts w:ascii="Cambria Math" w:hAnsi="Cambria Math"/>
                </w:rPr>
                <m:t>i</m:t>
              </m:r>
            </m:sub>
          </m:sSub>
          <m:d>
            <m:dPr>
              <m:ctrlPr>
                <w:rPr>
                  <w:rFonts w:ascii="Cambria Math" w:hAnsi="Cambria Math"/>
                  <w:i/>
                </w:rPr>
              </m:ctrlPr>
            </m:dPr>
            <m:e>
              <m:f>
                <m:fPr>
                  <m:ctrlPr>
                    <w:rPr>
                      <w:rFonts w:ascii="Cambria Math" w:hAnsi="Cambria Math"/>
                      <w:i/>
                    </w:rPr>
                  </m:ctrlPr>
                </m:fPr>
                <m:num>
                  <m:r>
                    <w:rPr>
                      <w:rFonts w:ascii="Cambria Math" w:hAnsi="Cambria Math"/>
                    </w:rPr>
                    <m:t>w</m:t>
                  </m:r>
                </m:num>
                <m:den>
                  <m:d>
                    <m:dPr>
                      <m:begChr m:val="‖"/>
                      <m:endChr m:val="‖"/>
                      <m:ctrlPr>
                        <w:rPr>
                          <w:rFonts w:ascii="Cambria Math" w:hAnsi="Cambria Math"/>
                          <w:i/>
                        </w:rPr>
                      </m:ctrlPr>
                    </m:dPr>
                    <m:e>
                      <m:r>
                        <w:rPr>
                          <w:rFonts w:ascii="Cambria Math" w:hAnsi="Cambria Math"/>
                        </w:rPr>
                        <m:t>w</m:t>
                      </m:r>
                    </m:e>
                  </m:d>
                </m:den>
              </m:f>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r>
                        <w:rPr>
                          <w:rFonts w:ascii="Cambria Math" w:hAnsi="Cambria Math"/>
                        </w:rPr>
                        <m:t>w</m:t>
                      </m:r>
                    </m:e>
                  </m:d>
                </m:den>
              </m:f>
            </m:e>
          </m:d>
          <m:r>
            <w:rPr>
              <w:rFonts w:ascii="Cambria Math" w:hAnsi="Cambria Math"/>
            </w:rPr>
            <m:t xml:space="preserve">≥ </m:t>
          </m:r>
          <m:r>
            <m:rPr>
              <m:sty m:val="p"/>
            </m:rPr>
            <w:rPr>
              <w:rFonts w:ascii="Cambria Math" w:hAnsi="Cambria Math"/>
            </w:rPr>
            <m:t>γ</m:t>
          </m:r>
          <m:r>
            <w:rPr>
              <w:rFonts w:ascii="Cambria Math" w:hAnsi="Cambria Math"/>
            </w:rPr>
            <m:t xml:space="preserve"> i=1,2,…N</m:t>
          </m:r>
        </m:oMath>
      </m:oMathPara>
    </w:p>
    <w:p w14:paraId="06CB3F7A" w14:textId="77777777" w:rsidR="00A475EB" w:rsidRPr="00DA22E1" w:rsidRDefault="00A475EB" w:rsidP="008F0017">
      <w:pPr>
        <w:tabs>
          <w:tab w:val="left" w:pos="510"/>
        </w:tabs>
        <w:spacing w:line="360" w:lineRule="auto"/>
      </w:pPr>
      <w:r>
        <w:rPr>
          <w:rFonts w:hint="eastAsia"/>
        </w:rPr>
        <w:t>转化为下面的形式，即得到线性可分持向量机学习的优化问题为：</w:t>
      </w:r>
    </w:p>
    <w:p w14:paraId="3E4EDC8C" w14:textId="77777777" w:rsidR="00CA5197" w:rsidRPr="00A475EB" w:rsidRDefault="00B80A30" w:rsidP="008F0017">
      <w:pPr>
        <w:tabs>
          <w:tab w:val="left" w:pos="510"/>
        </w:tabs>
        <w:spacing w:line="360" w:lineRule="auto"/>
      </w:pPr>
      <m:oMathPara>
        <m:oMathParaPr>
          <m:jc m:val="center"/>
        </m:oMathParaPr>
        <m:oMath>
          <m:m>
            <m:mPr>
              <m:mcs>
                <m:mc>
                  <m:mcPr>
                    <m:count m:val="1"/>
                    <m:mcJc m:val="center"/>
                  </m:mcPr>
                </m:mc>
              </m:mcs>
              <m:ctrlPr>
                <w:rPr>
                  <w:rFonts w:ascii="Cambria Math" w:hAnsi="Cambria Math"/>
                </w:rPr>
              </m:ctrlPr>
            </m:mPr>
            <m:mr>
              <m:e>
                <m:r>
                  <m:rPr>
                    <m:sty m:val="p"/>
                  </m:rPr>
                  <w:rPr>
                    <w:rFonts w:ascii="Cambria Math" w:hAnsi="Cambria Math"/>
                  </w:rPr>
                  <m:t>min</m:t>
                </m:r>
              </m:e>
            </m:mr>
            <m:mr>
              <m:e>
                <m:r>
                  <w:rPr>
                    <w:rFonts w:ascii="Cambria Math" w:hAnsi="Cambria Math" w:hint="eastAsia"/>
                  </w:rPr>
                  <m:t>w,</m:t>
                </m:r>
                <m:r>
                  <w:rPr>
                    <w:rFonts w:ascii="Cambria Math" w:hAnsi="Cambria Math"/>
                  </w:rPr>
                  <m:t>b</m:t>
                </m:r>
              </m:e>
            </m:mr>
          </m:m>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oMath>
      </m:oMathPara>
    </w:p>
    <w:p w14:paraId="726FCDA9" w14:textId="77777777" w:rsidR="00A475EB" w:rsidRDefault="00A475EB" w:rsidP="008F0017">
      <w:pPr>
        <w:tabs>
          <w:tab w:val="left" w:pos="510"/>
        </w:tabs>
        <w:spacing w:line="360" w:lineRule="auto"/>
        <w:jc w:val="center"/>
      </w:pPr>
      <m:oMathPara>
        <m:oMath>
          <m:r>
            <m:rPr>
              <m:sty m:val="p"/>
            </m:rPr>
            <w:rPr>
              <w:rFonts w:ascii="Cambria Math" w:hAnsi="Cambria Math"/>
            </w:rPr>
            <m:t xml:space="preserve">s.t.  </m:t>
          </m:r>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-1≥0 i=1,2,…N</m:t>
          </m:r>
        </m:oMath>
      </m:oMathPara>
    </w:p>
    <w:p w14:paraId="4631AE53" w14:textId="77777777" w:rsidR="00115ED8" w:rsidRDefault="00BE0832" w:rsidP="00086359">
      <w:pPr>
        <w:tabs>
          <w:tab w:val="left" w:pos="510"/>
        </w:tabs>
        <w:spacing w:line="360" w:lineRule="auto"/>
        <w:ind w:firstLineChars="200" w:firstLine="420"/>
      </w:pPr>
      <w:r>
        <w:rPr>
          <w:rFonts w:hint="eastAsia"/>
        </w:rPr>
        <w:t>与逻辑回归不同的是，</w:t>
      </w:r>
      <w:r w:rsidR="00525BD5">
        <w:rPr>
          <w:rFonts w:hint="eastAsia"/>
        </w:rPr>
        <w:t>支持向量机不仅要将正负样本区分开来，</w:t>
      </w:r>
      <w:r w:rsidR="00C42C3F">
        <w:rPr>
          <w:rFonts w:hint="eastAsia"/>
        </w:rPr>
        <w:t>而且要使最难分开的点都能以足够大的确信度将它们分开</w:t>
      </w:r>
      <w:r w:rsidR="00DA19D8">
        <w:rPr>
          <w:rFonts w:hint="eastAsia"/>
        </w:rPr>
        <w:t>。</w:t>
      </w:r>
      <w:r w:rsidR="002263C7" w:rsidRPr="00115ED8">
        <w:t>需要不仅仅是</w:t>
      </w:r>
      <w:r w:rsidR="00BC4A38">
        <w:rPr>
          <w:rFonts w:hint="eastAsia"/>
        </w:rPr>
        <w:t>一个超平面</w:t>
      </w:r>
      <w:r w:rsidR="002263C7" w:rsidRPr="00115ED8">
        <w:t>，还要让这两个类在</w:t>
      </w:r>
      <w:r w:rsidR="00BC4A38">
        <w:rPr>
          <w:rFonts w:hint="eastAsia"/>
        </w:rPr>
        <w:t>超平面</w:t>
      </w:r>
      <w:r w:rsidR="002263C7" w:rsidRPr="00115ED8">
        <w:t>两边尽可能的远离开来，就像两个类之间有一条沟一样，这样对未知数据也会有更好的分类预测能力。</w:t>
      </w:r>
    </w:p>
    <w:p w14:paraId="7AF98F93" w14:textId="77777777" w:rsidR="00576A9C" w:rsidRPr="00735603" w:rsidRDefault="00576A9C" w:rsidP="008F0017">
      <w:pPr>
        <w:tabs>
          <w:tab w:val="left" w:pos="510"/>
        </w:tabs>
        <w:spacing w:line="360" w:lineRule="auto"/>
        <w:rPr>
          <w:b/>
        </w:rPr>
      </w:pPr>
      <w:r w:rsidRPr="00735603">
        <w:rPr>
          <w:rFonts w:hint="eastAsia"/>
          <w:b/>
        </w:rPr>
        <w:t>核技巧</w:t>
      </w:r>
    </w:p>
    <w:p w14:paraId="5305EA0B" w14:textId="77777777" w:rsidR="00735603" w:rsidRDefault="00175E98" w:rsidP="00A46A71">
      <w:pPr>
        <w:tabs>
          <w:tab w:val="left" w:pos="510"/>
        </w:tabs>
        <w:spacing w:line="360" w:lineRule="auto"/>
        <w:ind w:firstLineChars="200" w:firstLine="420"/>
      </w:pPr>
      <w:r>
        <w:rPr>
          <w:rFonts w:hint="eastAsia"/>
        </w:rPr>
        <w:t>对解线性分类问题，线性分类支持向量机是一种非常有效的方法。但是有时问题是非线</w:t>
      </w:r>
      <w:r>
        <w:rPr>
          <w:rFonts w:hint="eastAsia"/>
        </w:rPr>
        <w:lastRenderedPageBreak/>
        <w:t>性的，非线性问题往往不好求解，所以希望能用解线性分类问题的方法解决问题，采取的方法是进行一个非线性变换</w:t>
      </w:r>
      <w:r w:rsidR="00066DFD">
        <w:rPr>
          <w:rFonts w:hint="eastAsia"/>
        </w:rPr>
        <w:t>（</w:t>
      </w:r>
      <m:oMath>
        <m:r>
          <m:rPr>
            <m:sty m:val="p"/>
          </m:rPr>
          <w:rPr>
            <w:rFonts w:ascii="Cambria Math" w:hAnsi="Cambria Math"/>
          </w:rPr>
          <m:t>ϕ</m:t>
        </m:r>
        <m:d>
          <m:dPr>
            <m:ctrlPr>
              <w:rPr>
                <w:rFonts w:ascii="Cambria Math" w:hAnsi="Cambria Math"/>
              </w:rPr>
            </m:ctrlPr>
          </m:dPr>
          <m:e>
            <m:r>
              <w:rPr>
                <w:rFonts w:ascii="Cambria Math" w:hAnsi="Cambria Math"/>
              </w:rPr>
              <m:t>x</m:t>
            </m:r>
          </m:e>
        </m:d>
        <m:r>
          <w:rPr>
            <w:rFonts w:ascii="Cambria Math" w:hAnsi="Cambria Math"/>
          </w:rPr>
          <m:t>:χ</m:t>
        </m:r>
        <m:r>
          <m:rPr>
            <m:sty m:val="p"/>
          </m:rPr>
          <w:rPr>
            <w:rFonts w:ascii="Cambria Math" w:hAnsi="Cambria Math"/>
          </w:rPr>
          <m:t>→</m:t>
        </m:r>
        <m:r>
          <m:rPr>
            <m:scr m:val="script"/>
          </m:rPr>
          <w:rPr>
            <w:rFonts w:ascii="Cambria Math" w:hAnsi="Cambria Math"/>
          </w:rPr>
          <m:t>H</m:t>
        </m:r>
      </m:oMath>
      <w:r w:rsidR="00066DFD">
        <w:rPr>
          <w:rFonts w:hint="eastAsia"/>
        </w:rPr>
        <w:t>）</w:t>
      </w:r>
      <w:r>
        <w:rPr>
          <w:rFonts w:hint="eastAsia"/>
        </w:rPr>
        <w:t>，将非线性问题变换为线性问题，通过解变换后的线性问题的方法求解原来的非线性问题。</w:t>
      </w:r>
      <w:r w:rsidR="00CA5C4F">
        <w:rPr>
          <w:rFonts w:hint="eastAsia"/>
        </w:rPr>
        <w:t>例如图</w:t>
      </w:r>
      <w:r w:rsidR="00067480">
        <w:t>17</w:t>
      </w:r>
      <w:r w:rsidR="00CA5C4F">
        <w:rPr>
          <w:rFonts w:hint="eastAsia"/>
        </w:rPr>
        <w:t>所示，通过变换，将左边椭圆决策边界变成右边的平面决策边界</w:t>
      </w:r>
      <w:r w:rsidR="006C13E0">
        <w:rPr>
          <w:rFonts w:hint="eastAsia"/>
        </w:rPr>
        <w:t>。</w:t>
      </w:r>
    </w:p>
    <w:p w14:paraId="24F09AB7" w14:textId="77777777" w:rsidR="00576A9C" w:rsidRDefault="00735603" w:rsidP="00735603">
      <w:pPr>
        <w:tabs>
          <w:tab w:val="left" w:pos="510"/>
        </w:tabs>
        <w:jc w:val="center"/>
      </w:pPr>
      <w:r w:rsidRPr="00735603">
        <w:rPr>
          <w:noProof/>
        </w:rPr>
        <w:drawing>
          <wp:inline distT="0" distB="0" distL="0" distR="0" wp14:anchorId="562DEB6C" wp14:editId="3AAD6766">
            <wp:extent cx="3163653" cy="1343771"/>
            <wp:effectExtent l="0" t="0" r="0" b="8890"/>
            <wp:docPr id="2050" name="Picture 2" descr="http://img.blog.csdn.net/20160515203117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img.blog.csdn.net/201605152031171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5854" cy="13532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D6C157A" w14:textId="77777777" w:rsidR="00735603" w:rsidRDefault="00735603" w:rsidP="008F0017">
      <w:pPr>
        <w:tabs>
          <w:tab w:val="left" w:pos="510"/>
        </w:tabs>
        <w:spacing w:line="360" w:lineRule="auto"/>
        <w:jc w:val="center"/>
        <w:rPr>
          <w:b/>
        </w:rPr>
      </w:pPr>
      <w:r>
        <w:rPr>
          <w:rFonts w:hint="eastAsia"/>
          <w:b/>
        </w:rPr>
        <w:t>图</w:t>
      </w:r>
      <w:r w:rsidR="00067480">
        <w:rPr>
          <w:b/>
        </w:rPr>
        <w:t>17</w:t>
      </w:r>
    </w:p>
    <w:p w14:paraId="7680CF98" w14:textId="77777777" w:rsidR="00735603" w:rsidRPr="00066DFD" w:rsidRDefault="00066DFD" w:rsidP="008F0017">
      <w:pPr>
        <w:tabs>
          <w:tab w:val="left" w:pos="510"/>
        </w:tabs>
        <w:spacing w:line="360" w:lineRule="auto"/>
      </w:pPr>
      <w:r>
        <w:tab/>
      </w:r>
      <w:r>
        <w:rPr>
          <w:rFonts w:hint="eastAsia"/>
        </w:rPr>
        <w:t>核技巧的想法是，在学习与预测中只定义核函数</w:t>
      </w:r>
      <m:oMath>
        <m:r>
          <m:rPr>
            <m:sty m:val="p"/>
          </m:rPr>
          <w:rPr>
            <w:rFonts w:ascii="Cambria Math" w:hAnsi="Cambria Math"/>
          </w:rPr>
          <m:t>Κ</m:t>
        </m:r>
        <m:d>
          <m:dPr>
            <m:ctrlPr>
              <w:rPr>
                <w:rFonts w:ascii="Cambria Math" w:hAnsi="Cambria Math"/>
              </w:rPr>
            </m:ctrlPr>
          </m:dPr>
          <m:e>
            <m:r>
              <m:rPr>
                <m:sty m:val="p"/>
              </m:rPr>
              <w:rPr>
                <w:rFonts w:ascii="Cambria Math" w:hAnsi="Cambria Math"/>
              </w:rPr>
              <m:t>x,z</m:t>
            </m:r>
          </m:e>
        </m:d>
        <m:r>
          <m:rPr>
            <m:sty m:val="p"/>
          </m:rPr>
          <w:rPr>
            <w:rFonts w:ascii="Cambria Math" w:hAnsi="Cambria Math"/>
          </w:rPr>
          <m:t>= ϕ</m:t>
        </m:r>
        <m:d>
          <m:dPr>
            <m:ctrlPr>
              <w:rPr>
                <w:rFonts w:ascii="Cambria Math" w:hAnsi="Cambria Math"/>
              </w:rPr>
            </m:ctrlPr>
          </m:dPr>
          <m:e>
            <m:r>
              <w:rPr>
                <w:rFonts w:ascii="Cambria Math" w:hAnsi="Cambria Math"/>
              </w:rPr>
              <m:t>x</m:t>
            </m:r>
          </m:e>
        </m:d>
        <m:r>
          <w:rPr>
            <w:rFonts w:ascii="Cambria Math" w:hAnsi="Cambria Math"/>
          </w:rPr>
          <m:t>∙</m:t>
        </m:r>
        <m:r>
          <m:rPr>
            <m:sty m:val="p"/>
          </m:rPr>
          <w:rPr>
            <w:rFonts w:ascii="Cambria Math" w:hAnsi="Cambria Math"/>
          </w:rPr>
          <m:t>ϕ</m:t>
        </m:r>
        <m:d>
          <m:dPr>
            <m:ctrlPr>
              <w:rPr>
                <w:rFonts w:ascii="Cambria Math" w:hAnsi="Cambria Math"/>
              </w:rPr>
            </m:ctrlPr>
          </m:dPr>
          <m:e>
            <m:r>
              <w:rPr>
                <w:rFonts w:ascii="Cambria Math" w:hAnsi="Cambria Math"/>
              </w:rPr>
              <m:t>z</m:t>
            </m:r>
          </m:e>
        </m:d>
      </m:oMath>
      <w:r w:rsidR="00ED77D5">
        <w:rPr>
          <w:rFonts w:hint="eastAsia"/>
        </w:rPr>
        <w:t>，而不显示定义映射函数</w:t>
      </w:r>
      <m:oMath>
        <m:r>
          <m:rPr>
            <m:sty m:val="p"/>
          </m:rPr>
          <w:rPr>
            <w:rFonts w:ascii="Cambria Math" w:hAnsi="Cambria Math"/>
          </w:rPr>
          <m:t>ϕ</m:t>
        </m:r>
      </m:oMath>
      <w:r w:rsidR="00ED77D5">
        <w:rPr>
          <w:rFonts w:hint="eastAsia"/>
        </w:rPr>
        <w:t>，因为通常计算</w:t>
      </w:r>
      <m:oMath>
        <m:r>
          <m:rPr>
            <m:sty m:val="p"/>
          </m:rPr>
          <w:rPr>
            <w:rFonts w:ascii="Cambria Math" w:hAnsi="Cambria Math"/>
          </w:rPr>
          <m:t>Κ</m:t>
        </m:r>
        <m:d>
          <m:dPr>
            <m:ctrlPr>
              <w:rPr>
                <w:rFonts w:ascii="Cambria Math" w:hAnsi="Cambria Math"/>
              </w:rPr>
            </m:ctrlPr>
          </m:dPr>
          <m:e>
            <m:r>
              <m:rPr>
                <m:sty m:val="p"/>
              </m:rPr>
              <w:rPr>
                <w:rFonts w:ascii="Cambria Math" w:hAnsi="Cambria Math"/>
              </w:rPr>
              <m:t>x,z</m:t>
            </m:r>
          </m:e>
        </m:d>
      </m:oMath>
      <w:r w:rsidR="00ED77D5">
        <w:rPr>
          <w:rFonts w:hint="eastAsia"/>
        </w:rPr>
        <w:t>比较容易。</w:t>
      </w:r>
    </w:p>
    <w:p w14:paraId="46A8F819" w14:textId="77777777" w:rsidR="00ED1399" w:rsidRDefault="00ED1399" w:rsidP="00086359">
      <w:pPr>
        <w:tabs>
          <w:tab w:val="left" w:pos="510"/>
        </w:tabs>
        <w:spacing w:line="360" w:lineRule="auto"/>
      </w:pPr>
    </w:p>
    <w:p w14:paraId="5B42B6EA" w14:textId="77777777" w:rsidR="00E9575E" w:rsidRPr="008F0017" w:rsidRDefault="00956212" w:rsidP="00086359">
      <w:pPr>
        <w:pStyle w:val="3"/>
        <w:spacing w:before="0" w:after="0" w:line="360" w:lineRule="auto"/>
        <w:rPr>
          <w:sz w:val="28"/>
          <w:szCs w:val="28"/>
        </w:rPr>
      </w:pPr>
      <w:bookmarkStart w:id="19" w:name="_Toc495655187"/>
      <w:r>
        <w:rPr>
          <w:rFonts w:hint="eastAsia"/>
          <w:sz w:val="28"/>
          <w:szCs w:val="28"/>
        </w:rPr>
        <w:t>3</w:t>
      </w:r>
      <w:r>
        <w:rPr>
          <w:sz w:val="28"/>
          <w:szCs w:val="28"/>
        </w:rPr>
        <w:t xml:space="preserve">. </w:t>
      </w:r>
      <w:r w:rsidR="00E9575E" w:rsidRPr="008F0017">
        <w:rPr>
          <w:rFonts w:hint="eastAsia"/>
          <w:sz w:val="28"/>
          <w:szCs w:val="28"/>
        </w:rPr>
        <w:t>Neural Network</w:t>
      </w:r>
      <w:bookmarkEnd w:id="19"/>
    </w:p>
    <w:p w14:paraId="29701510" w14:textId="77777777" w:rsidR="00ED1399" w:rsidRDefault="00E9575E" w:rsidP="00086359">
      <w:pPr>
        <w:tabs>
          <w:tab w:val="left" w:pos="510"/>
        </w:tabs>
        <w:spacing w:line="360" w:lineRule="auto"/>
        <w:ind w:firstLine="420"/>
      </w:pPr>
      <w:r w:rsidRPr="00E9575E">
        <w:t>理论证明，两层（带一个隐藏层）神经网络可以无限逼近任意连续函数，也就是说，面对复杂的非线性分类任务，两层神经网络可以分类的很好。因为，数据从输入层到隐藏层后，隐藏层对原始数据进行了空间变换，使其线性可分。</w:t>
      </w:r>
    </w:p>
    <w:p w14:paraId="4BE4C96C" w14:textId="77777777" w:rsidR="006E087B" w:rsidRDefault="006E087B" w:rsidP="006E087B">
      <w:pPr>
        <w:tabs>
          <w:tab w:val="left" w:pos="510"/>
        </w:tabs>
        <w:ind w:firstLine="420"/>
        <w:jc w:val="center"/>
      </w:pPr>
      <w:r w:rsidRPr="006E087B">
        <w:rPr>
          <w:noProof/>
        </w:rPr>
        <w:drawing>
          <wp:inline distT="0" distB="0" distL="0" distR="0" wp14:anchorId="296493BD" wp14:editId="128491C7">
            <wp:extent cx="2528515" cy="2169528"/>
            <wp:effectExtent l="0" t="0" r="5715" b="25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3"/>
                    <a:stretch>
                      <a:fillRect/>
                    </a:stretch>
                  </pic:blipFill>
                  <pic:spPr>
                    <a:xfrm>
                      <a:off x="0" y="0"/>
                      <a:ext cx="2545634" cy="2184216"/>
                    </a:xfrm>
                    <a:prstGeom prst="rect">
                      <a:avLst/>
                    </a:prstGeom>
                  </pic:spPr>
                </pic:pic>
              </a:graphicData>
            </a:graphic>
          </wp:inline>
        </w:drawing>
      </w:r>
    </w:p>
    <w:p w14:paraId="2310206F" w14:textId="77777777" w:rsidR="006E087B" w:rsidRPr="00C96B97" w:rsidRDefault="006E087B" w:rsidP="006E087B">
      <w:pPr>
        <w:tabs>
          <w:tab w:val="left" w:pos="510"/>
        </w:tabs>
        <w:ind w:firstLine="420"/>
        <w:jc w:val="center"/>
        <w:rPr>
          <w:b/>
        </w:rPr>
      </w:pPr>
      <w:r w:rsidRPr="00C96B97">
        <w:rPr>
          <w:rFonts w:hint="eastAsia"/>
          <w:b/>
        </w:rPr>
        <w:t>图</w:t>
      </w:r>
      <w:r w:rsidR="00067480">
        <w:rPr>
          <w:b/>
        </w:rPr>
        <w:t>18</w:t>
      </w:r>
    </w:p>
    <w:p w14:paraId="3CB900E4" w14:textId="77777777" w:rsidR="006301FE" w:rsidRPr="00067480" w:rsidRDefault="00A75285" w:rsidP="00067480">
      <w:pPr>
        <w:tabs>
          <w:tab w:val="left" w:pos="510"/>
        </w:tabs>
        <w:ind w:firstLine="420"/>
        <w:rPr>
          <w:iCs/>
        </w:rPr>
      </w:pPr>
      <w:r>
        <w:rPr>
          <w:rFonts w:hint="eastAsia"/>
        </w:rPr>
        <w:t>以带一个隐藏层的神经网络为例</w:t>
      </w:r>
      <w:r w:rsidRPr="00067480">
        <w:rPr>
          <w:rFonts w:hint="eastAsia"/>
        </w:rPr>
        <w:t>（图</w:t>
      </w:r>
      <w:r w:rsidR="00067480" w:rsidRPr="00067480">
        <w:t>18</w:t>
      </w:r>
      <w:r w:rsidRPr="00067480">
        <w:rPr>
          <w:rFonts w:hint="eastAsia"/>
        </w:rPr>
        <w:t>）</w:t>
      </w:r>
      <w:r>
        <w:rPr>
          <w:rFonts w:hint="eastAsia"/>
        </w:rPr>
        <w:t>，不妨</w:t>
      </w:r>
      <w:r w:rsidR="00C96B97">
        <w:rPr>
          <w:rFonts w:hint="eastAsia"/>
        </w:rPr>
        <w:t>设训练集有m个样本，</w:t>
      </w:r>
      <w:r>
        <w:rPr>
          <w:rFonts w:hint="eastAsia"/>
        </w:rPr>
        <w:t>输入层</w:t>
      </w:r>
      <w:r w:rsidR="00524A0F">
        <w:rPr>
          <w:rFonts w:hint="eastAsia"/>
        </w:rPr>
        <w:t>有x个</w:t>
      </w:r>
      <w:r w:rsidR="00524A0F">
        <w:t>神经元</w:t>
      </w:r>
      <w:r w:rsidR="00524A0F">
        <w:rPr>
          <w:rFonts w:hint="eastAsia"/>
        </w:rPr>
        <w:t>（即一个样本</w:t>
      </w:r>
      <w:r w:rsidR="00C74A9A">
        <w:rPr>
          <w:rFonts w:hint="eastAsia"/>
        </w:rPr>
        <w:t>中的变量</w:t>
      </w:r>
      <w:r w:rsidR="00524A0F">
        <w:rPr>
          <w:rFonts w:hint="eastAsia"/>
        </w:rPr>
        <w:t>），</w:t>
      </w:r>
      <w:r w:rsidR="00524A0F">
        <w:t>隐藏层有</w:t>
      </w:r>
      <w:r w:rsidR="00524A0F">
        <w:rPr>
          <w:rFonts w:hint="eastAsia"/>
        </w:rPr>
        <w:t>y个</w:t>
      </w:r>
      <w:r w:rsidR="00524A0F">
        <w:t>神经元，输出</w:t>
      </w:r>
      <w:r w:rsidR="00524A0F">
        <w:rPr>
          <w:rFonts w:hint="eastAsia"/>
        </w:rPr>
        <w:t>层</w:t>
      </w:r>
      <w:r w:rsidR="00524A0F">
        <w:t>有</w:t>
      </w:r>
      <w:r w:rsidR="00524A0F">
        <w:rPr>
          <w:rFonts w:hint="eastAsia"/>
        </w:rPr>
        <w:t>K个</w:t>
      </w:r>
      <w:r w:rsidR="00524A0F">
        <w:t>神经元</w:t>
      </w:r>
      <w:r w:rsidR="00E350C0">
        <w:rPr>
          <w:rFonts w:hint="eastAsia"/>
        </w:rPr>
        <w:t>。</w:t>
      </w:r>
      <w:r w:rsidR="00C96B97">
        <w:rPr>
          <w:rFonts w:hint="eastAsia"/>
        </w:rPr>
        <w:t>如果激励函数</w:t>
      </w:r>
      <m:oMath>
        <m:r>
          <m:rPr>
            <m:sty m:val="p"/>
          </m:rPr>
          <w:rPr>
            <w:rFonts w:ascii="Cambria Math" w:hAnsi="Cambria Math" w:hint="eastAsia"/>
          </w:rPr>
          <m:t>为</m:t>
        </m:r>
        <m:sSub>
          <m:sSubPr>
            <m:ctrlPr>
              <w:rPr>
                <w:rFonts w:ascii="Cambria Math" w:hAnsi="Cambria Math"/>
              </w:rPr>
            </m:ctrlPr>
          </m:sSubPr>
          <m:e>
            <m:r>
              <w:rPr>
                <w:rFonts w:ascii="Cambria Math" w:hAnsi="Cambria Math"/>
              </w:rPr>
              <m:t>g</m:t>
            </m:r>
            <m:d>
              <m:dPr>
                <m:ctrlPr>
                  <w:rPr>
                    <w:rFonts w:ascii="Cambria Math" w:hAnsi="Cambria Math"/>
                    <w:i/>
                    <w:iCs/>
                  </w:rPr>
                </m:ctrlPr>
              </m:dPr>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=h</m:t>
            </m:r>
          </m:e>
          <m:sub>
            <m:r>
              <w:rPr>
                <w:rFonts w:ascii="Cambria Math" w:hAnsi="Cambria Math"/>
              </w:rPr>
              <m:t>θ</m:t>
            </m:r>
          </m:sub>
        </m:sSub>
        <m:r>
          <m:rPr>
            <m:sty m:val="p"/>
          </m:rPr>
          <w:rPr>
            <w:rFonts w:ascii="Cambria Math" w:hAnsi="Cambria Math"/>
          </w:rPr>
          <m:t>(</m:t>
        </m:r>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sup>
            </m:sSup>
          </m:den>
        </m:f>
      </m:oMath>
      <w:r w:rsidR="00C96B97">
        <w:rPr>
          <w:rFonts w:hint="eastAsia"/>
          <w:iCs/>
        </w:rPr>
        <w:t>，则代价函数</w:t>
      </w:r>
    </w:p>
    <w:p w14:paraId="2063F802" w14:textId="77777777" w:rsidR="00C96B97" w:rsidRPr="0005251F" w:rsidRDefault="00C96B97" w:rsidP="00C96B97">
      <w:pPr>
        <w:tabs>
          <w:tab w:val="left" w:pos="510"/>
        </w:tabs>
        <w:ind w:firstLine="420"/>
        <w:rPr>
          <w:szCs w:val="21"/>
        </w:rPr>
      </w:pPr>
      <m:oMathPara>
        <m:oMathParaPr>
          <m:jc m:val="centerGroup"/>
        </m:oMathParaPr>
        <m:oMath>
          <m:r>
            <m:rPr>
              <m:sty m:val="p"/>
            </m:rPr>
            <w:rPr>
              <w:rFonts w:ascii="Cambria Math" w:hAnsi="Cambria Math"/>
              <w:szCs w:val="21"/>
            </w:rPr>
            <w:lastRenderedPageBreak/>
            <m:t>J</m:t>
          </m:r>
          <m:d>
            <m:dPr>
              <m:ctrlPr>
                <w:rPr>
                  <w:rFonts w:ascii="Cambria Math" w:hAnsi="Cambria Math"/>
                  <w:iCs/>
                  <w:szCs w:val="21"/>
                </w:rPr>
              </m:ctrlPr>
            </m:dPr>
            <m:e>
              <m:r>
                <m:rPr>
                  <m:sty m:val="p"/>
                </m:rPr>
                <w:rPr>
                  <w:rFonts w:ascii="Cambria Math" w:hAnsi="Cambria Math"/>
                  <w:szCs w:val="21"/>
                </w:rPr>
                <m:t>θ</m:t>
              </m:r>
            </m:e>
          </m:d>
          <m:r>
            <m:rPr>
              <m:sty m:val="p"/>
            </m:rPr>
            <w:rPr>
              <w:rFonts w:ascii="Cambria Math" w:hAnsi="Cambria Math"/>
              <w:szCs w:val="21"/>
            </w:rPr>
            <m:t>=</m:t>
          </m:r>
          <m:f>
            <m:fPr>
              <m:ctrlPr>
                <w:rPr>
                  <w:rFonts w:ascii="Cambria Math" w:hAnsi="Cambria Math"/>
                  <w:iCs/>
                  <w:szCs w:val="21"/>
                </w:rPr>
              </m:ctrlPr>
            </m:fPr>
            <m:num>
              <m:r>
                <w:rPr>
                  <w:rFonts w:ascii="Cambria Math" w:hAnsi="Cambria Math"/>
                  <w:szCs w:val="21"/>
                </w:rPr>
                <m:t>1</m:t>
              </m:r>
            </m:num>
            <m:den>
              <m:r>
                <w:rPr>
                  <w:rFonts w:ascii="Cambria Math" w:hAnsi="Cambria Math"/>
                  <w:szCs w:val="21"/>
                </w:rPr>
                <m:t>m</m:t>
              </m:r>
            </m:den>
          </m:f>
          <m:nary>
            <m:naryPr>
              <m:chr m:val="∑"/>
              <m:limLoc m:val="undOvr"/>
              <m:ctrlPr>
                <w:rPr>
                  <w:rFonts w:ascii="Cambria Math" w:hAnsi="Cambria Math"/>
                  <w:i/>
                  <w:iCs/>
                  <w:szCs w:val="21"/>
                </w:rPr>
              </m:ctrlPr>
            </m:naryPr>
            <m:sub>
              <m:r>
                <w:rPr>
                  <w:rFonts w:ascii="Cambria Math" w:hAnsi="Cambria Math"/>
                  <w:szCs w:val="21"/>
                </w:rPr>
                <m:t>i=1</m:t>
              </m:r>
            </m:sub>
            <m:sup>
              <m:r>
                <w:rPr>
                  <w:rFonts w:ascii="Cambria Math" w:hAnsi="Cambria Math"/>
                  <w:szCs w:val="21"/>
                </w:rPr>
                <m:t>m</m:t>
              </m:r>
            </m:sup>
            <m:e>
              <m:nary>
                <m:naryPr>
                  <m:chr m:val="∑"/>
                  <m:limLoc m:val="undOvr"/>
                  <m:ctrlPr>
                    <w:rPr>
                      <w:rFonts w:ascii="Cambria Math" w:hAnsi="Cambria Math"/>
                      <w:i/>
                      <w:iCs/>
                      <w:szCs w:val="21"/>
                    </w:rPr>
                  </m:ctrlPr>
                </m:naryPr>
                <m:sub>
                  <m:r>
                    <w:rPr>
                      <w:rFonts w:ascii="Cambria Math" w:hAnsi="Cambria Math"/>
                      <w:szCs w:val="21"/>
                    </w:rPr>
                    <m:t>k=1</m:t>
                  </m:r>
                </m:sub>
                <m:sup>
                  <m:r>
                    <w:rPr>
                      <w:rFonts w:ascii="Cambria Math" w:hAnsi="Cambria Math"/>
                      <w:szCs w:val="21"/>
                    </w:rPr>
                    <m:t>K</m:t>
                  </m:r>
                </m:sup>
                <m:e>
                  <m:d>
                    <m:dPr>
                      <m:begChr m:val="["/>
                      <m:endChr m:val="]"/>
                      <m:ctrlPr>
                        <w:rPr>
                          <w:rFonts w:ascii="Cambria Math" w:hAnsi="Cambria Math"/>
                          <w:i/>
                          <w:iCs/>
                          <w:szCs w:val="21"/>
                        </w:rPr>
                      </m:ctrlPr>
                    </m:dPr>
                    <m:e>
                      <m:r>
                        <w:rPr>
                          <w:rFonts w:ascii="微软雅黑" w:eastAsia="微软雅黑" w:hAnsi="微软雅黑" w:cs="微软雅黑" w:hint="eastAsia"/>
                          <w:szCs w:val="21"/>
                        </w:rPr>
                        <m:t>-</m:t>
                      </m:r>
                      <m:sSubSup>
                        <m:sSubSupPr>
                          <m:ctrlPr>
                            <w:rPr>
                              <w:rFonts w:ascii="Cambria Math" w:hAnsi="Cambria Math"/>
                              <w:i/>
                              <w:iCs/>
                              <w:szCs w:val="21"/>
                            </w:rPr>
                          </m:ctrlPr>
                        </m:sSubSupPr>
                        <m:e>
                          <m:r>
                            <w:rPr>
                              <w:rFonts w:ascii="Cambria Math" w:hAnsi="Cambria Math"/>
                              <w:szCs w:val="21"/>
                            </w:rPr>
                            <m:t>y</m:t>
                          </m:r>
                        </m:e>
                        <m:sub>
                          <m:r>
                            <w:rPr>
                              <w:rFonts w:ascii="Cambria Math" w:hAnsi="Cambria Math"/>
                              <w:szCs w:val="21"/>
                            </w:rPr>
                            <m:t>k</m:t>
                          </m:r>
                        </m:sub>
                        <m:sup>
                          <m:d>
                            <m:dPr>
                              <m:ctrlPr>
                                <w:rPr>
                                  <w:rFonts w:ascii="Cambria Math" w:hAnsi="Cambria Math"/>
                                  <w:i/>
                                  <w:iCs/>
                                  <w:szCs w:val="21"/>
                                </w:rPr>
                              </m:ctrlPr>
                            </m:dPr>
                            <m:e>
                              <m:r>
                                <w:rPr>
                                  <w:rFonts w:ascii="Cambria Math" w:hAnsi="Cambria Math"/>
                                  <w:szCs w:val="21"/>
                                </w:rPr>
                                <m:t>i</m:t>
                              </m:r>
                            </m:e>
                          </m:d>
                        </m:sup>
                      </m:sSubSup>
                      <m:sSub>
                        <m:sSubPr>
                          <m:ctrlPr>
                            <w:rPr>
                              <w:rFonts w:ascii="Cambria Math" w:hAnsi="Cambria Math"/>
                              <w:i/>
                              <w:iCs/>
                              <w:szCs w:val="21"/>
                            </w:rPr>
                          </m:ctrlPr>
                        </m:sSubPr>
                        <m:e>
                          <m:r>
                            <m:rPr>
                              <m:sty m:val="p"/>
                            </m:rPr>
                            <w:rPr>
                              <w:rFonts w:ascii="Cambria Math" w:hAnsi="Cambria Math"/>
                              <w:szCs w:val="21"/>
                            </w:rPr>
                            <m:t>log⁡</m:t>
                          </m:r>
                          <m:r>
                            <w:rPr>
                              <w:rFonts w:ascii="Cambria Math" w:hAnsi="Cambria Math"/>
                              <w:szCs w:val="21"/>
                            </w:rPr>
                            <m:t>(</m:t>
                          </m:r>
                          <m:sSub>
                            <m:sSubPr>
                              <m:ctrlPr>
                                <w:rPr>
                                  <w:rFonts w:ascii="Cambria Math" w:hAnsi="Cambria Math"/>
                                  <w:i/>
                                  <w:iCs/>
                                  <w:szCs w:val="21"/>
                                </w:rPr>
                              </m:ctrlPr>
                            </m:sSubPr>
                            <m:e>
                              <m:r>
                                <w:rPr>
                                  <w:rFonts w:ascii="Cambria Math" w:hAnsi="Cambria Math"/>
                                  <w:szCs w:val="21"/>
                                </w:rPr>
                                <m:t>h</m:t>
                              </m:r>
                            </m:e>
                            <m:sub>
                              <m:r>
                                <w:rPr>
                                  <w:rFonts w:ascii="Cambria Math" w:hAnsi="Cambria Math"/>
                                  <w:szCs w:val="21"/>
                                </w:rPr>
                                <m:t>θ</m:t>
                              </m:r>
                            </m:sub>
                          </m:sSub>
                          <m:r>
                            <w:rPr>
                              <w:rFonts w:ascii="Cambria Math" w:hAnsi="Cambria Math"/>
                              <w:szCs w:val="21"/>
                            </w:rPr>
                            <m:t>(</m:t>
                          </m:r>
                          <m:sSup>
                            <m:sSupPr>
                              <m:ctrlPr>
                                <w:rPr>
                                  <w:rFonts w:ascii="Cambria Math" w:hAnsi="Cambria Math"/>
                                  <w:i/>
                                  <w:iCs/>
                                  <w:szCs w:val="21"/>
                                </w:rPr>
                              </m:ctrlPr>
                            </m:sSupPr>
                            <m:e>
                              <m:r>
                                <w:rPr>
                                  <w:rFonts w:ascii="Cambria Math" w:hAnsi="Cambria Math"/>
                                  <w:szCs w:val="21"/>
                                </w:rPr>
                                <m:t>x</m:t>
                              </m:r>
                            </m:e>
                            <m:sup>
                              <m:r>
                                <w:rPr>
                                  <w:rFonts w:ascii="Cambria Math" w:hAnsi="Cambria Math"/>
                                  <w:szCs w:val="21"/>
                                </w:rPr>
                                <m:t>i</m:t>
                              </m:r>
                            </m:sup>
                          </m:sSup>
                          <m:r>
                            <w:rPr>
                              <w:rFonts w:ascii="Cambria Math" w:hAnsi="Cambria Math"/>
                              <w:szCs w:val="21"/>
                            </w:rPr>
                            <m:t>)</m:t>
                          </m:r>
                        </m:e>
                        <m:sub>
                          <m:r>
                            <w:rPr>
                              <w:rFonts w:ascii="Cambria Math" w:hAnsi="Cambria Math"/>
                              <w:szCs w:val="21"/>
                            </w:rPr>
                            <m:t>k</m:t>
                          </m:r>
                        </m:sub>
                      </m:sSub>
                      <m:r>
                        <w:rPr>
                          <w:rFonts w:ascii="Cambria Math" w:hAnsi="Cambria Math"/>
                          <w:szCs w:val="21"/>
                        </w:rPr>
                        <m:t>-</m:t>
                      </m:r>
                      <m:d>
                        <m:dPr>
                          <m:ctrlPr>
                            <w:rPr>
                              <w:rFonts w:ascii="Cambria Math" w:hAnsi="Cambria Math"/>
                              <w:i/>
                              <w:iCs/>
                              <w:szCs w:val="21"/>
                            </w:rPr>
                          </m:ctrlPr>
                        </m:dPr>
                        <m:e>
                          <m:r>
                            <w:rPr>
                              <w:rFonts w:ascii="Cambria Math" w:hAnsi="Cambria Math"/>
                              <w:szCs w:val="21"/>
                            </w:rPr>
                            <m:t>1-</m:t>
                          </m:r>
                          <m:sSubSup>
                            <m:sSubSupPr>
                              <m:ctrlPr>
                                <w:rPr>
                                  <w:rFonts w:ascii="Cambria Math" w:hAnsi="Cambria Math"/>
                                  <w:i/>
                                  <w:iCs/>
                                  <w:szCs w:val="21"/>
                                </w:rPr>
                              </m:ctrlPr>
                            </m:sSubSupPr>
                            <m:e>
                              <m:r>
                                <w:rPr>
                                  <w:rFonts w:ascii="Cambria Math" w:hAnsi="Cambria Math"/>
                                  <w:szCs w:val="21"/>
                                </w:rPr>
                                <m:t>y</m:t>
                              </m:r>
                            </m:e>
                            <m:sub>
                              <m:r>
                                <w:rPr>
                                  <w:rFonts w:ascii="Cambria Math" w:hAnsi="Cambria Math"/>
                                  <w:szCs w:val="21"/>
                                </w:rPr>
                                <m:t>k</m:t>
                              </m:r>
                            </m:sub>
                            <m:sup>
                              <m:d>
                                <m:dPr>
                                  <m:ctrlPr>
                                    <w:rPr>
                                      <w:rFonts w:ascii="Cambria Math" w:hAnsi="Cambria Math"/>
                                      <w:i/>
                                      <w:iCs/>
                                      <w:szCs w:val="21"/>
                                    </w:rPr>
                                  </m:ctrlPr>
                                </m:dPr>
                                <m:e>
                                  <m:r>
                                    <w:rPr>
                                      <w:rFonts w:ascii="Cambria Math" w:hAnsi="Cambria Math"/>
                                      <w:szCs w:val="21"/>
                                    </w:rPr>
                                    <m:t>i</m:t>
                                  </m:r>
                                </m:e>
                              </m:d>
                            </m:sup>
                          </m:sSubSup>
                        </m:e>
                      </m:d>
                      <m:sSub>
                        <m:sSubPr>
                          <m:ctrlPr>
                            <w:rPr>
                              <w:rFonts w:ascii="Cambria Math" w:hAnsi="Cambria Math"/>
                              <w:i/>
                              <w:iCs/>
                              <w:szCs w:val="21"/>
                            </w:rPr>
                          </m:ctrlPr>
                        </m:sSubPr>
                        <m:e>
                          <m:r>
                            <m:rPr>
                              <m:sty m:val="p"/>
                            </m:rPr>
                            <w:rPr>
                              <w:rFonts w:ascii="Cambria Math" w:hAnsi="Cambria Math"/>
                              <w:szCs w:val="21"/>
                            </w:rPr>
                            <m:t>log⁡</m:t>
                          </m:r>
                          <m:r>
                            <w:rPr>
                              <w:rFonts w:ascii="Cambria Math" w:hAnsi="Cambria Math"/>
                              <w:szCs w:val="21"/>
                            </w:rPr>
                            <m:t>(</m:t>
                          </m:r>
                          <m:sSub>
                            <m:sSubPr>
                              <m:ctrlPr>
                                <w:rPr>
                                  <w:rFonts w:ascii="Cambria Math" w:hAnsi="Cambria Math"/>
                                  <w:i/>
                                  <w:iCs/>
                                  <w:szCs w:val="21"/>
                                </w:rPr>
                              </m:ctrlPr>
                            </m:sSubPr>
                            <m:e>
                              <m:r>
                                <w:rPr>
                                  <w:rFonts w:ascii="Cambria Math" w:hAnsi="Cambria Math"/>
                                  <w:szCs w:val="21"/>
                                </w:rPr>
                                <m:t>1-</m:t>
                              </m:r>
                              <m:r>
                                <w:rPr>
                                  <w:rFonts w:ascii="Cambria Math" w:hAnsi="Cambria Math"/>
                                  <w:szCs w:val="21"/>
                                </w:rPr>
                                <m:t>h</m:t>
                              </m:r>
                            </m:e>
                            <m:sub>
                              <m:r>
                                <w:rPr>
                                  <w:rFonts w:ascii="Cambria Math" w:hAnsi="Cambria Math"/>
                                  <w:szCs w:val="21"/>
                                </w:rPr>
                                <m:t>θ</m:t>
                              </m:r>
                            </m:sub>
                          </m:sSub>
                          <m:r>
                            <w:rPr>
                              <w:rFonts w:ascii="Cambria Math" w:hAnsi="Cambria Math"/>
                              <w:szCs w:val="21"/>
                            </w:rPr>
                            <m:t>(</m:t>
                          </m:r>
                          <m:sSup>
                            <m:sSupPr>
                              <m:ctrlPr>
                                <w:rPr>
                                  <w:rFonts w:ascii="Cambria Math" w:hAnsi="Cambria Math"/>
                                  <w:i/>
                                  <w:iCs/>
                                  <w:szCs w:val="21"/>
                                </w:rPr>
                              </m:ctrlPr>
                            </m:sSupPr>
                            <m:e>
                              <m:r>
                                <w:rPr>
                                  <w:rFonts w:ascii="Cambria Math" w:hAnsi="Cambria Math"/>
                                  <w:szCs w:val="21"/>
                                </w:rPr>
                                <m:t>x</m:t>
                              </m:r>
                            </m:e>
                            <m:sup>
                              <m:r>
                                <w:rPr>
                                  <w:rFonts w:ascii="Cambria Math" w:hAnsi="Cambria Math"/>
                                  <w:szCs w:val="21"/>
                                </w:rPr>
                                <m:t>i</m:t>
                              </m:r>
                            </m:sup>
                          </m:sSup>
                          <m:r>
                            <w:rPr>
                              <w:rFonts w:ascii="Cambria Math" w:hAnsi="Cambria Math"/>
                              <w:szCs w:val="21"/>
                            </w:rPr>
                            <m:t>)</m:t>
                          </m:r>
                        </m:e>
                        <m:sub>
                          <m:r>
                            <w:rPr>
                              <w:rFonts w:ascii="Cambria Math" w:hAnsi="Cambria Math"/>
                              <w:szCs w:val="21"/>
                            </w:rPr>
                            <m:t>k</m:t>
                          </m:r>
                        </m:sub>
                      </m:sSub>
                    </m:e>
                  </m:d>
                  <m:r>
                    <w:rPr>
                      <w:rFonts w:ascii="Cambria Math" w:hAnsi="Cambria Math"/>
                      <w:szCs w:val="21"/>
                    </w:rPr>
                    <m:t>+</m:t>
                  </m:r>
                </m:e>
              </m:nary>
            </m:e>
          </m:nary>
          <m:f>
            <m:fPr>
              <m:ctrlPr>
                <w:rPr>
                  <w:rFonts w:ascii="Cambria Math" w:hAnsi="Cambria Math"/>
                  <w:iCs/>
                  <w:szCs w:val="21"/>
                </w:rPr>
              </m:ctrlPr>
            </m:fPr>
            <m:num>
              <m:r>
                <w:rPr>
                  <w:rFonts w:ascii="Cambria Math" w:hAnsi="Cambria Math"/>
                  <w:szCs w:val="21"/>
                </w:rPr>
                <m:t>λ</m:t>
              </m:r>
            </m:num>
            <m:den>
              <m:r>
                <w:rPr>
                  <w:rFonts w:ascii="Cambria Math" w:hAnsi="Cambria Math"/>
                  <w:szCs w:val="21"/>
                </w:rPr>
                <m:t>2m</m:t>
              </m:r>
            </m:den>
          </m:f>
          <m:r>
            <w:rPr>
              <w:rFonts w:ascii="Cambria Math" w:hAnsi="Cambria Math"/>
              <w:szCs w:val="21"/>
            </w:rPr>
            <m:t>[</m:t>
          </m:r>
          <m:nary>
            <m:naryPr>
              <m:chr m:val="∑"/>
              <m:limLoc m:val="undOvr"/>
              <m:ctrlPr>
                <w:rPr>
                  <w:rFonts w:ascii="Cambria Math" w:hAnsi="Cambria Math"/>
                  <w:i/>
                  <w:iCs/>
                  <w:szCs w:val="21"/>
                </w:rPr>
              </m:ctrlPr>
            </m:naryPr>
            <m:sub>
              <m:r>
                <w:rPr>
                  <w:rFonts w:ascii="Cambria Math" w:hAnsi="Cambria Math"/>
                  <w:szCs w:val="21"/>
                </w:rPr>
                <m:t>j=1</m:t>
              </m:r>
            </m:sub>
            <m:sup>
              <m:r>
                <w:rPr>
                  <w:rFonts w:ascii="Cambria Math" w:hAnsi="Cambria Math"/>
                  <w:szCs w:val="21"/>
                </w:rPr>
                <m:t>y</m:t>
              </m:r>
            </m:sup>
            <m:e>
              <m:nary>
                <m:naryPr>
                  <m:chr m:val="∑"/>
                  <m:limLoc m:val="undOvr"/>
                  <m:ctrlPr>
                    <w:rPr>
                      <w:rFonts w:ascii="Cambria Math" w:hAnsi="Cambria Math"/>
                      <w:i/>
                      <w:iCs/>
                      <w:szCs w:val="21"/>
                    </w:rPr>
                  </m:ctrlPr>
                </m:naryPr>
                <m:sub>
                  <m:r>
                    <w:rPr>
                      <w:rFonts w:ascii="Cambria Math" w:hAnsi="Cambria Math"/>
                      <w:szCs w:val="21"/>
                    </w:rPr>
                    <m:t>i=1</m:t>
                  </m:r>
                </m:sub>
                <m:sup>
                  <m:r>
                    <w:rPr>
                      <w:rFonts w:ascii="Cambria Math" w:hAnsi="Cambria Math"/>
                      <w:szCs w:val="21"/>
                    </w:rPr>
                    <m:t>x</m:t>
                  </m:r>
                </m:sup>
                <m:e>
                  <m:sSup>
                    <m:sSupPr>
                      <m:ctrlPr>
                        <w:rPr>
                          <w:rFonts w:ascii="Cambria Math" w:hAnsi="Cambria Math"/>
                          <w:i/>
                          <w:iCs/>
                          <w:szCs w:val="21"/>
                        </w:rPr>
                      </m:ctrlPr>
                    </m:sSupPr>
                    <m:e>
                      <m:r>
                        <w:rPr>
                          <w:rFonts w:ascii="Cambria Math" w:hAnsi="Cambria Math"/>
                          <w:szCs w:val="21"/>
                        </w:rPr>
                        <m:t>(</m:t>
                      </m:r>
                      <m:sSubSup>
                        <m:sSubSupPr>
                          <m:ctrlPr>
                            <w:rPr>
                              <w:rFonts w:ascii="Cambria Math" w:hAnsi="Cambria Math"/>
                              <w:iCs/>
                              <w:szCs w:val="21"/>
                            </w:rPr>
                          </m:ctrlPr>
                        </m:sSubSupPr>
                        <m:e>
                          <m:r>
                            <m:rPr>
                              <m:sty m:val="p"/>
                            </m:rPr>
                            <w:rPr>
                              <w:rFonts w:ascii="Cambria Math" w:hAnsi="Cambria Math"/>
                              <w:szCs w:val="21"/>
                            </w:rPr>
                            <m:t>Θ</m:t>
                          </m:r>
                        </m:e>
                        <m:sub>
                          <m:r>
                            <w:rPr>
                              <w:rFonts w:ascii="Cambria Math" w:hAnsi="Cambria Math"/>
                              <w:szCs w:val="21"/>
                            </w:rPr>
                            <m:t>j,i</m:t>
                          </m:r>
                        </m:sub>
                        <m:sup>
                          <m:r>
                            <w:rPr>
                              <w:rFonts w:ascii="Cambria Math" w:hAnsi="Cambria Math"/>
                              <w:szCs w:val="21"/>
                            </w:rPr>
                            <m:t>(1)</m:t>
                          </m:r>
                        </m:sup>
                      </m:sSubSup>
                      <m:r>
                        <w:rPr>
                          <w:rFonts w:ascii="Cambria Math" w:hAnsi="Cambria Math"/>
                          <w:szCs w:val="21"/>
                        </w:rPr>
                        <m:t>)</m:t>
                      </m:r>
                    </m:e>
                    <m:sup>
                      <m:r>
                        <w:rPr>
                          <w:rFonts w:ascii="Cambria Math" w:hAnsi="Cambria Math"/>
                          <w:szCs w:val="21"/>
                        </w:rPr>
                        <m:t>2</m:t>
                      </m:r>
                    </m:sup>
                  </m:sSup>
                  <m:r>
                    <w:rPr>
                      <w:rFonts w:ascii="Cambria Math" w:hAnsi="Cambria Math"/>
                      <w:szCs w:val="21"/>
                    </w:rPr>
                    <m:t>+</m:t>
                  </m:r>
                </m:e>
              </m:nary>
            </m:e>
          </m:nary>
          <m:nary>
            <m:naryPr>
              <m:chr m:val="∑"/>
              <m:limLoc m:val="undOvr"/>
              <m:ctrlPr>
                <w:rPr>
                  <w:rFonts w:ascii="Cambria Math" w:hAnsi="Cambria Math"/>
                  <w:i/>
                  <w:iCs/>
                  <w:szCs w:val="21"/>
                </w:rPr>
              </m:ctrlPr>
            </m:naryPr>
            <m:sub>
              <m:r>
                <w:rPr>
                  <w:rFonts w:ascii="Cambria Math" w:hAnsi="Cambria Math"/>
                  <w:szCs w:val="21"/>
                </w:rPr>
                <m:t>j=1</m:t>
              </m:r>
            </m:sub>
            <m:sup>
              <m:r>
                <w:rPr>
                  <w:rFonts w:ascii="Cambria Math" w:hAnsi="Cambria Math"/>
                  <w:szCs w:val="21"/>
                </w:rPr>
                <m:t>K</m:t>
              </m:r>
            </m:sup>
            <m:e>
              <m:nary>
                <m:naryPr>
                  <m:chr m:val="∑"/>
                  <m:limLoc m:val="undOvr"/>
                  <m:ctrlPr>
                    <w:rPr>
                      <w:rFonts w:ascii="Cambria Math" w:hAnsi="Cambria Math"/>
                      <w:i/>
                      <w:iCs/>
                      <w:szCs w:val="21"/>
                    </w:rPr>
                  </m:ctrlPr>
                </m:naryPr>
                <m:sub>
                  <m:r>
                    <w:rPr>
                      <w:rFonts w:ascii="Cambria Math" w:hAnsi="Cambria Math"/>
                      <w:szCs w:val="21"/>
                    </w:rPr>
                    <m:t>i=1</m:t>
                  </m:r>
                </m:sub>
                <m:sup>
                  <m:r>
                    <w:rPr>
                      <w:rFonts w:ascii="Cambria Math" w:hAnsi="Cambria Math"/>
                      <w:szCs w:val="21"/>
                    </w:rPr>
                    <m:t>y</m:t>
                  </m:r>
                </m:sup>
                <m:e>
                  <m:sSup>
                    <m:sSupPr>
                      <m:ctrlPr>
                        <w:rPr>
                          <w:rFonts w:ascii="Cambria Math" w:hAnsi="Cambria Math"/>
                          <w:i/>
                          <w:iCs/>
                          <w:szCs w:val="21"/>
                        </w:rPr>
                      </m:ctrlPr>
                    </m:sSupPr>
                    <m:e>
                      <m:r>
                        <w:rPr>
                          <w:rFonts w:ascii="Cambria Math" w:hAnsi="Cambria Math"/>
                          <w:szCs w:val="21"/>
                        </w:rPr>
                        <m:t>(</m:t>
                      </m:r>
                      <m:sSubSup>
                        <m:sSubSupPr>
                          <m:ctrlPr>
                            <w:rPr>
                              <w:rFonts w:ascii="Cambria Math" w:hAnsi="Cambria Math"/>
                              <w:iCs/>
                              <w:szCs w:val="21"/>
                            </w:rPr>
                          </m:ctrlPr>
                        </m:sSubSupPr>
                        <m:e>
                          <m:r>
                            <m:rPr>
                              <m:sty m:val="p"/>
                            </m:rPr>
                            <w:rPr>
                              <w:rFonts w:ascii="Cambria Math" w:hAnsi="Cambria Math"/>
                              <w:szCs w:val="21"/>
                            </w:rPr>
                            <m:t>Θ</m:t>
                          </m:r>
                        </m:e>
                        <m:sub>
                          <m:r>
                            <w:rPr>
                              <w:rFonts w:ascii="Cambria Math" w:hAnsi="Cambria Math"/>
                              <w:szCs w:val="21"/>
                            </w:rPr>
                            <m:t>j,i</m:t>
                          </m:r>
                        </m:sub>
                        <m:sup>
                          <m:r>
                            <w:rPr>
                              <w:rFonts w:ascii="Cambria Math" w:hAnsi="Cambria Math"/>
                              <w:szCs w:val="21"/>
                            </w:rPr>
                            <m:t>(2)</m:t>
                          </m:r>
                        </m:sup>
                      </m:sSubSup>
                      <m:r>
                        <w:rPr>
                          <w:rFonts w:ascii="Cambria Math" w:hAnsi="Cambria Math"/>
                          <w:szCs w:val="21"/>
                        </w:rPr>
                        <m:t>)</m:t>
                      </m:r>
                    </m:e>
                    <m:sup>
                      <m:r>
                        <w:rPr>
                          <w:rFonts w:ascii="Cambria Math" w:hAnsi="Cambria Math"/>
                          <w:szCs w:val="21"/>
                        </w:rPr>
                        <m:t>2</m:t>
                      </m:r>
                    </m:sup>
                  </m:sSup>
                </m:e>
              </m:nary>
            </m:e>
          </m:nary>
          <m:r>
            <w:rPr>
              <w:rFonts w:ascii="Cambria Math" w:hAnsi="Cambria Math"/>
              <w:szCs w:val="21"/>
            </w:rPr>
            <m:t>]</m:t>
          </m:r>
        </m:oMath>
      </m:oMathPara>
    </w:p>
    <w:p w14:paraId="362E1BA6" w14:textId="77777777" w:rsidR="00A75285" w:rsidRPr="00165E94" w:rsidRDefault="00696A2E" w:rsidP="008F0017">
      <w:pPr>
        <w:tabs>
          <w:tab w:val="left" w:pos="510"/>
        </w:tabs>
        <w:spacing w:line="360" w:lineRule="auto"/>
        <w:rPr>
          <w:b/>
        </w:rPr>
      </w:pPr>
      <w:r w:rsidRPr="00165E94">
        <w:rPr>
          <w:rFonts w:hint="eastAsia"/>
          <w:b/>
        </w:rPr>
        <w:t>神经网络算法：</w:t>
      </w:r>
    </w:p>
    <w:p w14:paraId="21E78E9E" w14:textId="77777777" w:rsidR="00165E94" w:rsidRDefault="00165E94" w:rsidP="008F0017">
      <w:pPr>
        <w:tabs>
          <w:tab w:val="left" w:pos="510"/>
        </w:tabs>
        <w:spacing w:line="360" w:lineRule="auto"/>
      </w:pPr>
      <w:r>
        <w:rPr>
          <w:rFonts w:hint="eastAsia"/>
        </w:rPr>
        <w:t>1.初始化参数</w:t>
      </w:r>
      <m:oMath>
        <m:r>
          <m:rPr>
            <m:sty m:val="p"/>
          </m:rPr>
          <w:rPr>
            <w:rFonts w:ascii="Cambria Math" w:hAnsi="Cambria Math"/>
          </w:rPr>
          <m:t>Θ</m:t>
        </m:r>
      </m:oMath>
    </w:p>
    <w:p w14:paraId="4B56F8AC" w14:textId="77777777" w:rsidR="00696A2E" w:rsidRDefault="00165E94" w:rsidP="008F0017">
      <w:pPr>
        <w:tabs>
          <w:tab w:val="left" w:pos="510"/>
        </w:tabs>
        <w:spacing w:line="360" w:lineRule="auto"/>
        <w:rPr>
          <w:iCs/>
          <w:szCs w:val="21"/>
        </w:rPr>
      </w:pPr>
      <w:r>
        <w:rPr>
          <w:rFonts w:hint="eastAsia"/>
          <w:iCs/>
          <w:szCs w:val="21"/>
        </w:rPr>
        <w:t>2.</w:t>
      </w:r>
      <w:r w:rsidR="00EB7779">
        <w:rPr>
          <w:rFonts w:hint="eastAsia"/>
          <w:iCs/>
          <w:szCs w:val="21"/>
        </w:rPr>
        <w:t>对</w:t>
      </w:r>
      <w:r w:rsidR="00331556">
        <w:rPr>
          <w:iCs/>
          <w:szCs w:val="21"/>
        </w:rPr>
        <w:t>step=1,2……M</w:t>
      </w:r>
    </w:p>
    <w:p w14:paraId="628EBDF1" w14:textId="77777777" w:rsidR="00165E94" w:rsidRDefault="00165E94" w:rsidP="008F0017">
      <w:pPr>
        <w:tabs>
          <w:tab w:val="left" w:pos="510"/>
        </w:tabs>
        <w:spacing w:line="360" w:lineRule="auto"/>
        <w:rPr>
          <w:iCs/>
          <w:szCs w:val="21"/>
        </w:rPr>
      </w:pPr>
      <w:r>
        <w:rPr>
          <w:iCs/>
          <w:szCs w:val="21"/>
        </w:rPr>
        <w:t xml:space="preserve">  </w:t>
      </w:r>
      <w:r>
        <w:rPr>
          <w:rFonts w:hint="eastAsia"/>
          <w:iCs/>
          <w:szCs w:val="21"/>
        </w:rPr>
        <w:t>（a）向前传导（</w:t>
      </w:r>
      <w:r>
        <w:rPr>
          <w:iCs/>
          <w:szCs w:val="21"/>
        </w:rPr>
        <w:t>forward propagation</w:t>
      </w:r>
      <w:r>
        <w:rPr>
          <w:rFonts w:hint="eastAsia"/>
          <w:iCs/>
          <w:szCs w:val="21"/>
        </w:rPr>
        <w:t>）计算残差</w:t>
      </w:r>
      <m:oMath>
        <m:r>
          <m:rPr>
            <m:sty m:val="p"/>
          </m:rPr>
          <w:rPr>
            <w:rFonts w:ascii="Cambria Math" w:hAnsi="Cambria Math"/>
            <w:szCs w:val="21"/>
          </w:rPr>
          <m:t>δ</m:t>
        </m:r>
      </m:oMath>
    </w:p>
    <w:p w14:paraId="1919B021" w14:textId="77777777" w:rsidR="00165E94" w:rsidRDefault="00165E94" w:rsidP="008F0017">
      <w:pPr>
        <w:spacing w:line="360" w:lineRule="auto"/>
        <w:ind w:firstLineChars="100" w:firstLine="210"/>
        <w:rPr>
          <w:iCs/>
          <w:szCs w:val="21"/>
        </w:rPr>
      </w:pPr>
      <w:r>
        <w:rPr>
          <w:rFonts w:hint="eastAsia"/>
          <w:iCs/>
          <w:szCs w:val="21"/>
        </w:rPr>
        <w:t>（b）利用</w:t>
      </w:r>
      <m:oMath>
        <m:r>
          <m:rPr>
            <m:sty m:val="p"/>
          </m:rPr>
          <w:rPr>
            <w:rFonts w:ascii="Cambria Math" w:hAnsi="Cambria Math"/>
            <w:szCs w:val="21"/>
          </w:rPr>
          <m:t>δ</m:t>
        </m:r>
      </m:oMath>
      <w:r>
        <w:rPr>
          <w:rFonts w:hint="eastAsia"/>
          <w:iCs/>
          <w:szCs w:val="21"/>
        </w:rPr>
        <w:t>向后传导</w:t>
      </w:r>
      <w:r w:rsidR="000827EA">
        <w:rPr>
          <w:rFonts w:hint="eastAsia"/>
          <w:iCs/>
          <w:szCs w:val="21"/>
        </w:rPr>
        <w:t>(</w:t>
      </w:r>
      <w:r w:rsidR="000827EA">
        <w:rPr>
          <w:iCs/>
          <w:szCs w:val="21"/>
        </w:rPr>
        <w:t>back propagation</w:t>
      </w:r>
      <w:r w:rsidR="000827EA">
        <w:rPr>
          <w:rFonts w:hint="eastAsia"/>
          <w:iCs/>
          <w:szCs w:val="21"/>
        </w:rPr>
        <w:t>)</w:t>
      </w:r>
      <w:r>
        <w:rPr>
          <w:rFonts w:hint="eastAsia"/>
          <w:iCs/>
          <w:szCs w:val="21"/>
        </w:rPr>
        <w:t>计算梯度</w:t>
      </w:r>
    </w:p>
    <w:p w14:paraId="098692D8" w14:textId="77777777" w:rsidR="00165E94" w:rsidRDefault="00165E94" w:rsidP="00086359">
      <w:pPr>
        <w:spacing w:line="360" w:lineRule="auto"/>
        <w:ind w:firstLineChars="100" w:firstLine="210"/>
        <w:rPr>
          <w:iCs/>
          <w:szCs w:val="21"/>
        </w:rPr>
      </w:pPr>
      <w:r>
        <w:rPr>
          <w:rFonts w:hint="eastAsia"/>
          <w:iCs/>
          <w:szCs w:val="21"/>
        </w:rPr>
        <w:t>（c）梯度下降更新</w:t>
      </w:r>
      <m:oMath>
        <m:r>
          <m:rPr>
            <m:sty m:val="p"/>
          </m:rPr>
          <w:rPr>
            <w:rFonts w:ascii="Cambria Math" w:hAnsi="Cambria Math"/>
          </w:rPr>
          <m:t>Θ</m:t>
        </m:r>
      </m:oMath>
    </w:p>
    <w:p w14:paraId="0ABC2C6F" w14:textId="77777777" w:rsidR="00DA1006" w:rsidRPr="008F0017" w:rsidRDefault="00956212" w:rsidP="00086359">
      <w:pPr>
        <w:pStyle w:val="3"/>
        <w:spacing w:before="0" w:after="0" w:line="360" w:lineRule="auto"/>
        <w:rPr>
          <w:sz w:val="28"/>
          <w:szCs w:val="28"/>
        </w:rPr>
      </w:pPr>
      <w:bookmarkStart w:id="20" w:name="_Toc495655188"/>
      <w:r>
        <w:rPr>
          <w:rFonts w:hint="eastAsia"/>
          <w:sz w:val="28"/>
          <w:szCs w:val="28"/>
        </w:rPr>
        <w:t>4</w:t>
      </w:r>
      <w:r>
        <w:rPr>
          <w:sz w:val="28"/>
          <w:szCs w:val="28"/>
        </w:rPr>
        <w:t xml:space="preserve">. </w:t>
      </w:r>
      <w:r w:rsidR="00A0030F" w:rsidRPr="008F0017">
        <w:rPr>
          <w:sz w:val="28"/>
          <w:szCs w:val="28"/>
        </w:rPr>
        <w:t>Ensemble Methods</w:t>
      </w:r>
      <w:bookmarkEnd w:id="20"/>
      <w:r w:rsidR="00DA1006" w:rsidRPr="008F0017">
        <w:rPr>
          <w:rFonts w:hint="eastAsia"/>
          <w:sz w:val="28"/>
          <w:szCs w:val="28"/>
        </w:rPr>
        <w:t xml:space="preserve">       </w:t>
      </w:r>
    </w:p>
    <w:p w14:paraId="70014822" w14:textId="77777777" w:rsidR="00DA1006" w:rsidRDefault="009C66E1" w:rsidP="00573329">
      <w:pPr>
        <w:tabs>
          <w:tab w:val="left" w:pos="510"/>
        </w:tabs>
        <w:spacing w:line="360" w:lineRule="auto"/>
        <w:ind w:firstLineChars="250" w:firstLine="525"/>
        <w:rPr>
          <w:iCs/>
          <w:szCs w:val="21"/>
        </w:rPr>
      </w:pPr>
      <w:r>
        <w:rPr>
          <w:rFonts w:hint="eastAsia"/>
          <w:iCs/>
          <w:szCs w:val="21"/>
        </w:rPr>
        <w:t>集成学习</w:t>
      </w:r>
      <w:r w:rsidR="009F1DC6">
        <w:rPr>
          <w:rFonts w:hint="eastAsia"/>
          <w:iCs/>
          <w:szCs w:val="21"/>
        </w:rPr>
        <w:t>(</w:t>
      </w:r>
      <w:r w:rsidR="009F1DC6">
        <w:t>Ensemble Methods</w:t>
      </w:r>
      <w:r w:rsidR="009F1DC6">
        <w:rPr>
          <w:rFonts w:hint="eastAsia"/>
          <w:iCs/>
          <w:szCs w:val="21"/>
        </w:rPr>
        <w:t>)</w:t>
      </w:r>
      <w:r>
        <w:rPr>
          <w:rFonts w:hint="eastAsia"/>
          <w:iCs/>
          <w:szCs w:val="21"/>
        </w:rPr>
        <w:t>将多种在</w:t>
      </w:r>
      <w:r w:rsidR="00DA1006" w:rsidRPr="00DA1006">
        <w:rPr>
          <w:rFonts w:hint="eastAsia"/>
          <w:iCs/>
          <w:szCs w:val="21"/>
        </w:rPr>
        <w:t>一定程度独立的模型融合在一起，这样往往可以取得比独立模型更好的预测效果，特别是解决单个模型过拟合（overfitting</w:t>
      </w:r>
      <w:r w:rsidR="00DA1006">
        <w:rPr>
          <w:rFonts w:hint="eastAsia"/>
          <w:iCs/>
          <w:szCs w:val="21"/>
        </w:rPr>
        <w:t>）问题。集成学习由上下两层算法组成</w:t>
      </w:r>
      <w:r w:rsidR="00DA1006" w:rsidRPr="00DA1006">
        <w:rPr>
          <w:rFonts w:hint="eastAsia"/>
          <w:iCs/>
          <w:szCs w:val="21"/>
        </w:rPr>
        <w:t>下层算法叫做base learner</w:t>
      </w:r>
      <w:r w:rsidR="00DA1006">
        <w:rPr>
          <w:rFonts w:hint="eastAsia"/>
          <w:iCs/>
          <w:szCs w:val="21"/>
        </w:rPr>
        <w:t>，指的是被应用在所有将被集成的模型上的一个机器学习算法；</w:t>
      </w:r>
      <w:r w:rsidR="00DA1006" w:rsidRPr="00DA1006">
        <w:rPr>
          <w:rFonts w:hint="eastAsia"/>
          <w:iCs/>
          <w:szCs w:val="21"/>
        </w:rPr>
        <w:t>上层算法则控制输入到每个base learner的数据，这样也能使模型的结果有差异。Base learner包括决策树、支持向量机等；上层算法包括bagging、boosting以及随机森林。</w:t>
      </w:r>
      <w:r w:rsidR="00322002">
        <w:rPr>
          <w:rFonts w:hint="eastAsia"/>
          <w:iCs/>
          <w:szCs w:val="21"/>
        </w:rPr>
        <w:t>例如图</w:t>
      </w:r>
      <w:r w:rsidR="00067480">
        <w:rPr>
          <w:iCs/>
          <w:szCs w:val="21"/>
        </w:rPr>
        <w:t>19</w:t>
      </w:r>
      <w:r w:rsidR="00322002">
        <w:rPr>
          <w:rFonts w:hint="eastAsia"/>
          <w:iCs/>
          <w:szCs w:val="21"/>
        </w:rPr>
        <w:t>所示，</w:t>
      </w:r>
      <w:r w:rsidR="007A0E11">
        <w:rPr>
          <w:rFonts w:hint="eastAsia"/>
          <w:iCs/>
          <w:szCs w:val="21"/>
        </w:rPr>
        <w:t>通过上层算法将决策树模型集成在一起，得到强分类器。</w:t>
      </w:r>
    </w:p>
    <w:p w14:paraId="7C3927D3" w14:textId="77777777" w:rsidR="008F0017" w:rsidRDefault="00326A50" w:rsidP="008F0017">
      <w:pPr>
        <w:tabs>
          <w:tab w:val="left" w:pos="510"/>
        </w:tabs>
        <w:jc w:val="center"/>
        <w:rPr>
          <w:iCs/>
          <w:szCs w:val="21"/>
        </w:rPr>
      </w:pPr>
      <w:r w:rsidRPr="00326A50">
        <w:rPr>
          <w:iCs/>
          <w:noProof/>
          <w:szCs w:val="21"/>
        </w:rPr>
        <w:drawing>
          <wp:inline distT="0" distB="0" distL="0" distR="0" wp14:anchorId="02D94A27" wp14:editId="64FE58E3">
            <wp:extent cx="2857500" cy="1733551"/>
            <wp:effectExtent l="0" t="0" r="0" b="0"/>
            <wp:docPr id="3074" name="Picture 2" descr="http://ww1.sinaimg.cn/mw690/7cc829d3gw1ekoj9z6oxpj208c052jre.jpg?_=4665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ww1.sinaimg.cn/mw690/7cc829d3gw1ekoj9z6oxpj208c052jre.jpg?_=46658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7335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7B9C403" w14:textId="77777777" w:rsidR="00326A50" w:rsidRPr="007B035B" w:rsidRDefault="00326A50" w:rsidP="00326A50">
      <w:pPr>
        <w:tabs>
          <w:tab w:val="left" w:pos="510"/>
        </w:tabs>
        <w:jc w:val="center"/>
        <w:rPr>
          <w:b/>
          <w:iCs/>
          <w:szCs w:val="21"/>
        </w:rPr>
      </w:pPr>
      <w:r w:rsidRPr="007B035B">
        <w:rPr>
          <w:rFonts w:hint="eastAsia"/>
          <w:b/>
          <w:iCs/>
          <w:szCs w:val="21"/>
        </w:rPr>
        <w:t>图</w:t>
      </w:r>
      <w:r w:rsidR="00067480">
        <w:rPr>
          <w:b/>
          <w:iCs/>
          <w:szCs w:val="21"/>
        </w:rPr>
        <w:t>19</w:t>
      </w:r>
    </w:p>
    <w:p w14:paraId="6CA17264" w14:textId="77777777" w:rsidR="008F0017" w:rsidRDefault="008F0017" w:rsidP="00A24502"/>
    <w:p w14:paraId="08AE553A" w14:textId="77777777" w:rsidR="00696A2E" w:rsidRPr="00B825F2" w:rsidRDefault="00956212" w:rsidP="00086359">
      <w:pPr>
        <w:pStyle w:val="4"/>
        <w:spacing w:before="0" w:after="0" w:line="360" w:lineRule="auto"/>
      </w:pPr>
      <w:r>
        <w:t xml:space="preserve">(1) </w:t>
      </w:r>
      <w:r w:rsidR="00336B77" w:rsidRPr="00B825F2">
        <w:t>Gradient Boosting Decision Tree</w:t>
      </w:r>
    </w:p>
    <w:p w14:paraId="23083EF4" w14:textId="77777777" w:rsidR="00336B77" w:rsidRDefault="00450D7A" w:rsidP="00573329">
      <w:pPr>
        <w:spacing w:line="360" w:lineRule="auto"/>
        <w:ind w:firstLineChars="200" w:firstLine="420"/>
      </w:pPr>
      <w:r>
        <w:rPr>
          <w:rFonts w:hint="eastAsia"/>
        </w:rPr>
        <w:t>提升（boosting）方法通过改变训练样本概率分布，针对不同的训练数据分布调用弱学习算法</w:t>
      </w:r>
      <w:r w:rsidR="00B825F2">
        <w:rPr>
          <w:rFonts w:hint="eastAsia"/>
        </w:rPr>
        <w:t>。反复</w:t>
      </w:r>
      <w:r>
        <w:rPr>
          <w:rFonts w:hint="eastAsia"/>
        </w:rPr>
        <w:t>学习</w:t>
      </w:r>
      <w:r w:rsidR="00B825F2">
        <w:rPr>
          <w:rFonts w:hint="eastAsia"/>
        </w:rPr>
        <w:t>，得到</w:t>
      </w:r>
      <w:r>
        <w:rPr>
          <w:rFonts w:hint="eastAsia"/>
        </w:rPr>
        <w:t>一系列弱分类器，最后通过组合这些弱分类器，构成一个强分类器</w:t>
      </w:r>
      <w:r w:rsidR="006F46F0">
        <w:rPr>
          <w:rFonts w:hint="eastAsia"/>
        </w:rPr>
        <w:t>。</w:t>
      </w:r>
      <w:r w:rsidR="00EE3DCC">
        <w:rPr>
          <w:rFonts w:hint="eastAsia"/>
        </w:rPr>
        <w:t>提升方法实际采用加法模型（即基函数的线性组合）与前向分布算法。</w:t>
      </w:r>
      <w:r w:rsidR="004953C9">
        <w:rPr>
          <w:rFonts w:hint="eastAsia"/>
        </w:rPr>
        <w:t>以决策树为基函数的</w:t>
      </w:r>
      <w:r w:rsidR="004953C9">
        <w:rPr>
          <w:rFonts w:hint="eastAsia"/>
        </w:rPr>
        <w:lastRenderedPageBreak/>
        <w:t>提升方法称为提升树（boosting</w:t>
      </w:r>
      <w:r w:rsidR="004953C9">
        <w:t xml:space="preserve"> </w:t>
      </w:r>
      <w:r w:rsidR="004953C9">
        <w:rPr>
          <w:rFonts w:hint="eastAsia"/>
        </w:rPr>
        <w:t>tree）。</w:t>
      </w:r>
      <w:r w:rsidR="00001F91">
        <w:rPr>
          <w:rFonts w:hint="eastAsia"/>
        </w:rPr>
        <w:t>提升树模型可以表示为决策树的加法模型：</w:t>
      </w:r>
    </w:p>
    <w:p w14:paraId="0E63E8EA" w14:textId="77777777" w:rsidR="00001F91" w:rsidRPr="00D31F9B" w:rsidRDefault="00B80A30" w:rsidP="00A24502">
      <w:pPr>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M</m:t>
              </m:r>
            </m:sub>
          </m:sSub>
          <m:d>
            <m:dPr>
              <m:ctrlPr>
                <w:rPr>
                  <w:rFonts w:ascii="Cambria Math" w:hAnsi="Cambria Math"/>
                  <w:i/>
                  <w:iCs/>
                </w:rPr>
              </m:ctrlPr>
            </m:dPr>
            <m:e>
              <m:r>
                <w:rPr>
                  <w:rFonts w:ascii="Cambria Math" w:hAnsi="Cambria Math"/>
                </w:rPr>
                <m:t>x</m:t>
              </m:r>
            </m:e>
          </m:d>
          <m:r>
            <w:rPr>
              <w:rFonts w:ascii="Cambria Math" w:hAnsi="Cambria Math"/>
            </w:rPr>
            <m:t>=</m:t>
          </m:r>
          <m:nary>
            <m:naryPr>
              <m:chr m:val="∑"/>
              <m:ctrlPr>
                <w:rPr>
                  <w:rFonts w:ascii="Cambria Math" w:hAnsi="Cambria Math"/>
                  <w:i/>
                  <w:iCs/>
                </w:rPr>
              </m:ctrlPr>
            </m:naryPr>
            <m:sub>
              <m:r>
                <w:rPr>
                  <w:rFonts w:ascii="Cambria Math" w:hAnsi="Cambria Math"/>
                </w:rPr>
                <m:t>m=1</m:t>
              </m:r>
            </m:sub>
            <m:sup>
              <m:r>
                <w:rPr>
                  <w:rFonts w:ascii="Cambria Math" w:hAnsi="Cambria Math"/>
                </w:rPr>
                <m:t>M</m:t>
              </m:r>
            </m:sup>
            <m:e>
              <m:r>
                <w:rPr>
                  <w:rFonts w:ascii="Cambria Math" w:hAnsi="Cambria Math"/>
                </w:rPr>
                <m:t>eps*T</m:t>
              </m:r>
              <m:d>
                <m:dPr>
                  <m:ctrlPr>
                    <w:rPr>
                      <w:rFonts w:ascii="Cambria Math" w:hAnsi="Cambria Math"/>
                      <w:i/>
                      <w:iCs/>
                    </w:rPr>
                  </m:ctrlPr>
                </m:dPr>
                <m:e>
                  <m:r>
                    <w:rPr>
                      <w:rFonts w:ascii="Cambria Math" w:hAnsi="Cambria Math"/>
                    </w:rPr>
                    <m:t>x;</m:t>
                  </m:r>
                  <m:sSub>
                    <m:sSubPr>
                      <m:ctrlPr>
                        <w:rPr>
                          <w:rFonts w:ascii="Cambria Math" w:hAnsi="Cambria Math"/>
                          <w:i/>
                          <w:iCs/>
                        </w:rPr>
                      </m:ctrlPr>
                    </m:sSubPr>
                    <m:e>
                      <m:r>
                        <m:rPr>
                          <m:sty m:val="p"/>
                        </m:rPr>
                        <w:rPr>
                          <w:rFonts w:ascii="Cambria Math" w:hAnsi="Cambria Math"/>
                        </w:rPr>
                        <m:t>Θ</m:t>
                      </m:r>
                    </m:e>
                    <m:sub>
                      <m:r>
                        <w:rPr>
                          <w:rFonts w:ascii="Cambria Math" w:hAnsi="Cambria Math" w:hint="eastAsia"/>
                        </w:rPr>
                        <m:t>m</m:t>
                      </m:r>
                    </m:sub>
                  </m:sSub>
                </m:e>
              </m:d>
            </m:e>
          </m:nary>
        </m:oMath>
      </m:oMathPara>
    </w:p>
    <w:p w14:paraId="29EB1D6B" w14:textId="77777777" w:rsidR="00573329" w:rsidRPr="00042182" w:rsidRDefault="00D31F9B" w:rsidP="008F0017">
      <w:pPr>
        <w:spacing w:line="360" w:lineRule="auto"/>
        <w:rPr>
          <w:iCs/>
        </w:rPr>
      </w:pPr>
      <w:r>
        <w:rPr>
          <w:rFonts w:hint="eastAsia"/>
          <w:iCs/>
        </w:rPr>
        <w:t>其中，</w:t>
      </w:r>
      <m:oMath>
        <m:r>
          <w:rPr>
            <w:rFonts w:ascii="Cambria Math" w:hAnsi="Cambria Math"/>
          </w:rPr>
          <m:t>T</m:t>
        </m:r>
        <m:d>
          <m:dPr>
            <m:ctrlPr>
              <w:rPr>
                <w:rFonts w:ascii="Cambria Math" w:hAnsi="Cambria Math"/>
                <w:i/>
                <w:iCs/>
              </w:rPr>
            </m:ctrlPr>
          </m:dPr>
          <m:e>
            <m:r>
              <w:rPr>
                <w:rFonts w:ascii="Cambria Math" w:hAnsi="Cambria Math"/>
              </w:rPr>
              <m:t>x;</m:t>
            </m:r>
            <m:sSub>
              <m:sSubPr>
                <m:ctrlPr>
                  <w:rPr>
                    <w:rFonts w:ascii="Cambria Math" w:hAnsi="Cambria Math"/>
                    <w:i/>
                    <w:iCs/>
                  </w:rPr>
                </m:ctrlPr>
              </m:sSubPr>
              <m:e>
                <m:r>
                  <m:rPr>
                    <m:sty m:val="p"/>
                  </m:rPr>
                  <w:rPr>
                    <w:rFonts w:ascii="Cambria Math" w:hAnsi="Cambria Math"/>
                  </w:rPr>
                  <m:t>Θ</m:t>
                </m:r>
              </m:e>
              <m:sub>
                <m:r>
                  <w:rPr>
                    <w:rFonts w:ascii="Cambria Math" w:hAnsi="Cambria Math" w:hint="eastAsia"/>
                  </w:rPr>
                  <m:t>m</m:t>
                </m:r>
              </m:sub>
            </m:sSub>
          </m:e>
        </m:d>
      </m:oMath>
      <w:r>
        <w:rPr>
          <w:rFonts w:hint="eastAsia"/>
          <w:iCs/>
        </w:rPr>
        <w:t>表示决策树，</w:t>
      </w:r>
      <m:oMath>
        <m:sSub>
          <m:sSubPr>
            <m:ctrlPr>
              <w:rPr>
                <w:rFonts w:ascii="Cambria Math" w:hAnsi="Cambria Math"/>
                <w:i/>
                <w:iCs/>
              </w:rPr>
            </m:ctrlPr>
          </m:sSubPr>
          <m:e>
            <m:r>
              <m:rPr>
                <m:sty m:val="p"/>
              </m:rPr>
              <w:rPr>
                <w:rFonts w:ascii="Cambria Math" w:hAnsi="Cambria Math"/>
              </w:rPr>
              <m:t>Θ</m:t>
            </m:r>
          </m:e>
          <m:sub>
            <m:r>
              <w:rPr>
                <w:rFonts w:ascii="Cambria Math" w:hAnsi="Cambria Math" w:hint="eastAsia"/>
              </w:rPr>
              <m:t>m</m:t>
            </m:r>
          </m:sub>
        </m:sSub>
      </m:oMath>
      <w:r>
        <w:rPr>
          <w:rFonts w:hint="eastAsia"/>
          <w:iCs/>
        </w:rPr>
        <w:t>为决策树参数；</w:t>
      </w:r>
      <m:oMath>
        <m:r>
          <w:rPr>
            <w:rFonts w:ascii="Cambria Math" w:hAnsi="Cambria Math"/>
          </w:rPr>
          <m:t>M</m:t>
        </m:r>
      </m:oMath>
      <w:r>
        <w:rPr>
          <w:rFonts w:hint="eastAsia"/>
          <w:iCs/>
        </w:rPr>
        <w:t>为树的个数。</w:t>
      </w:r>
    </w:p>
    <w:p w14:paraId="3BD4657E" w14:textId="77777777" w:rsidR="00EE0990" w:rsidRPr="00EE0990" w:rsidRDefault="00EE0990" w:rsidP="008F0017">
      <w:pPr>
        <w:spacing w:line="360" w:lineRule="auto"/>
      </w:pPr>
      <w:r w:rsidRPr="00EE0990">
        <w:rPr>
          <w:rFonts w:hint="eastAsia"/>
          <w:b/>
          <w:bCs/>
        </w:rPr>
        <w:t>提升树算法：</w:t>
      </w:r>
    </w:p>
    <w:p w14:paraId="5E466186" w14:textId="77777777" w:rsidR="00EE0990" w:rsidRPr="00EE0990" w:rsidRDefault="00EE0990" w:rsidP="008F0017">
      <w:pPr>
        <w:spacing w:line="360" w:lineRule="auto"/>
      </w:pPr>
      <w:r w:rsidRPr="00EE0990">
        <w:rPr>
          <w:rFonts w:hint="eastAsia"/>
          <w:b/>
          <w:bCs/>
        </w:rPr>
        <w:t xml:space="preserve"> </w:t>
      </w:r>
      <w:r w:rsidRPr="00EE0990">
        <w:rPr>
          <w:rFonts w:hint="eastAsia"/>
        </w:rPr>
        <w:t>1. 初始化</w:t>
      </w:r>
      <m:oMath>
        <m:sSub>
          <m:sSubPr>
            <m:ctrlPr>
              <w:rPr>
                <w:rFonts w:ascii="Cambria Math" w:hAnsi="Cambria Math"/>
                <w:i/>
                <w:iCs/>
              </w:rPr>
            </m:ctrlPr>
          </m:sSubPr>
          <m:e>
            <m:r>
              <w:rPr>
                <w:rFonts w:ascii="Cambria Math" w:hAnsi="Cambria Math"/>
              </w:rPr>
              <m:t>f</m:t>
            </m:r>
          </m:e>
          <m:sub>
            <m:r>
              <w:rPr>
                <w:rFonts w:ascii="Cambria Math" w:hAnsi="Cambria Math"/>
              </w:rPr>
              <m:t>0</m:t>
            </m:r>
          </m:sub>
        </m:sSub>
        <m:d>
          <m:dPr>
            <m:ctrlPr>
              <w:rPr>
                <w:rFonts w:ascii="Cambria Math" w:hAnsi="Cambria Math"/>
                <w:i/>
                <w:iCs/>
              </w:rPr>
            </m:ctrlPr>
          </m:dPr>
          <m:e>
            <m:r>
              <w:rPr>
                <w:rFonts w:ascii="Cambria Math" w:hAnsi="Cambria Math"/>
              </w:rPr>
              <m:t>x</m:t>
            </m:r>
          </m:e>
        </m:d>
        <m:r>
          <w:rPr>
            <w:rFonts w:ascii="Cambria Math" w:hAnsi="Cambria Math"/>
          </w:rPr>
          <m:t>=0</m:t>
        </m:r>
      </m:oMath>
      <w:r w:rsidRPr="00EE0990">
        <w:rPr>
          <w:rFonts w:hint="eastAsia"/>
          <w:b/>
          <w:bCs/>
        </w:rPr>
        <w:t xml:space="preserve">,  </w:t>
      </w:r>
      <w:r w:rsidRPr="00EE0990">
        <w:rPr>
          <w:rFonts w:hint="eastAsia"/>
        </w:rPr>
        <w:t>learningRate = eps</w:t>
      </w:r>
    </w:p>
    <w:p w14:paraId="4D1827D9" w14:textId="77777777" w:rsidR="00EE0990" w:rsidRPr="00EE0990" w:rsidRDefault="00EE0990" w:rsidP="008F0017">
      <w:pPr>
        <w:spacing w:line="360" w:lineRule="auto"/>
      </w:pPr>
      <w:r w:rsidRPr="00EE0990">
        <w:rPr>
          <w:rFonts w:hint="eastAsia"/>
        </w:rPr>
        <w:t xml:space="preserve"> 2. 对m = 1,2……M</w:t>
      </w:r>
    </w:p>
    <w:p w14:paraId="32BD8554" w14:textId="77777777" w:rsidR="00EE0990" w:rsidRPr="00EE0990" w:rsidRDefault="00EE0990" w:rsidP="008F0017">
      <w:pPr>
        <w:spacing w:line="360" w:lineRule="auto"/>
      </w:pPr>
      <w:r w:rsidRPr="00EE0990">
        <w:rPr>
          <w:rFonts w:hint="eastAsia"/>
          <w:b/>
          <w:bCs/>
        </w:rPr>
        <w:t xml:space="preserve">     </w:t>
      </w:r>
      <w:r w:rsidRPr="00EE0990">
        <w:rPr>
          <w:rFonts w:hint="eastAsia"/>
        </w:rPr>
        <w:t>(a)</w:t>
      </w:r>
      <w:r w:rsidRPr="00EE0990">
        <w:rPr>
          <w:rFonts w:hint="eastAsia"/>
          <w:b/>
          <w:bCs/>
        </w:rPr>
        <w:t xml:space="preserve"> </w:t>
      </w:r>
      <w:r w:rsidRPr="00EE0990">
        <w:rPr>
          <w:rFonts w:hint="eastAsia"/>
        </w:rPr>
        <w:t>计算残差</w:t>
      </w:r>
    </w:p>
    <w:p w14:paraId="2BB0A4A9" w14:textId="77777777" w:rsidR="00EE0990" w:rsidRPr="00EE0990" w:rsidRDefault="00EE0990" w:rsidP="00042182">
      <w:pPr>
        <w:spacing w:line="360" w:lineRule="auto"/>
        <w:ind w:firstLineChars="200" w:firstLine="420"/>
      </w:pPr>
      <w:r w:rsidRPr="00EE0990">
        <w:rPr>
          <w:rFonts w:hint="eastAsia"/>
        </w:rPr>
        <w:tab/>
      </w:r>
      <m:oMath>
        <m:sSub>
          <m:sSubPr>
            <m:ctrlPr>
              <w:rPr>
                <w:rFonts w:ascii="Cambria Math" w:hAnsi="Cambria Math"/>
                <w:i/>
                <w:iCs/>
              </w:rPr>
            </m:ctrlPr>
          </m:sSubPr>
          <m:e>
            <m:r>
              <w:rPr>
                <w:rFonts w:ascii="Cambria Math" w:hAnsi="Cambria Math"/>
              </w:rPr>
              <m:t>r</m:t>
            </m:r>
          </m:e>
          <m:sub>
            <m:r>
              <w:rPr>
                <w:rFonts w:ascii="Cambria Math" w:hAnsi="Cambria Math"/>
              </w:rPr>
              <m:t>mi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m:t>
        </m:r>
        <m:sSub>
          <m:sSubPr>
            <m:ctrlPr>
              <w:rPr>
                <w:rFonts w:ascii="Cambria Math" w:hAnsi="Cambria Math"/>
                <w:i/>
                <w:iCs/>
              </w:rPr>
            </m:ctrlPr>
          </m:sSubPr>
          <m:e>
            <m:r>
              <w:rPr>
                <w:rFonts w:ascii="Cambria Math" w:hAnsi="Cambria Math"/>
              </w:rPr>
              <m:t>f</m:t>
            </m:r>
          </m:e>
          <m:sub>
            <m:r>
              <w:rPr>
                <w:rFonts w:ascii="Cambria Math" w:hAnsi="Cambria Math"/>
              </w:rPr>
              <m:t>m-1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 i=1,2,…,N</m:t>
        </m:r>
      </m:oMath>
    </w:p>
    <w:p w14:paraId="32A9A343" w14:textId="77777777" w:rsidR="00EE0990" w:rsidRPr="00EE0990" w:rsidRDefault="00EE0990" w:rsidP="008F0017">
      <w:pPr>
        <w:spacing w:line="360" w:lineRule="auto"/>
      </w:pPr>
      <w:r w:rsidRPr="00EE0990">
        <w:rPr>
          <w:rFonts w:hint="eastAsia"/>
          <w:b/>
          <w:bCs/>
        </w:rPr>
        <w:t xml:space="preserve">      </w:t>
      </w:r>
      <w:r w:rsidRPr="00EE0990">
        <w:rPr>
          <w:rFonts w:hint="eastAsia"/>
        </w:rPr>
        <w:t>(b)</w:t>
      </w:r>
      <w:r w:rsidR="00042182">
        <w:t xml:space="preserve"> </w:t>
      </w:r>
      <w:r w:rsidRPr="00EE0990">
        <w:rPr>
          <w:rFonts w:hint="eastAsia"/>
        </w:rPr>
        <w:t>拟合残差</w:t>
      </w:r>
      <m:oMath>
        <m:sSub>
          <m:sSubPr>
            <m:ctrlPr>
              <w:rPr>
                <w:rFonts w:ascii="Cambria Math" w:hAnsi="Cambria Math"/>
                <w:i/>
                <w:iCs/>
              </w:rPr>
            </m:ctrlPr>
          </m:sSubPr>
          <m:e>
            <m:r>
              <w:rPr>
                <w:rFonts w:ascii="Cambria Math" w:hAnsi="Cambria Math"/>
              </w:rPr>
              <m:t>r</m:t>
            </m:r>
          </m:e>
          <m:sub>
            <m:r>
              <w:rPr>
                <w:rFonts w:ascii="Cambria Math" w:hAnsi="Cambria Math"/>
              </w:rPr>
              <m:t>mi</m:t>
            </m:r>
          </m:sub>
        </m:sSub>
      </m:oMath>
      <w:r w:rsidR="00067480">
        <w:rPr>
          <w:rFonts w:hint="eastAsia"/>
          <w:iCs/>
        </w:rPr>
        <w:t xml:space="preserve"> </w:t>
      </w:r>
      <w:r w:rsidR="00067480" w:rsidRPr="00067480">
        <w:rPr>
          <w:rFonts w:hint="eastAsia"/>
          <w:iCs/>
        </w:rPr>
        <w:t>学习</w:t>
      </w:r>
      <w:r w:rsidRPr="00EE0990">
        <w:rPr>
          <w:rFonts w:hint="eastAsia"/>
        </w:rPr>
        <w:t>一个树，得到</w:t>
      </w:r>
      <m:oMath>
        <m:r>
          <w:rPr>
            <w:rFonts w:ascii="Cambria Math" w:hAnsi="Cambria Math"/>
          </w:rPr>
          <m:t>T</m:t>
        </m:r>
        <m:d>
          <m:dPr>
            <m:ctrlPr>
              <w:rPr>
                <w:rFonts w:ascii="Cambria Math" w:hAnsi="Cambria Math"/>
                <w:i/>
                <w:iCs/>
              </w:rPr>
            </m:ctrlPr>
          </m:dPr>
          <m:e>
            <m:r>
              <w:rPr>
                <w:rFonts w:ascii="Cambria Math" w:hAnsi="Cambria Math"/>
              </w:rPr>
              <m:t>x;</m:t>
            </m:r>
            <m:sSub>
              <m:sSubPr>
                <m:ctrlPr>
                  <w:rPr>
                    <w:rFonts w:ascii="Cambria Math" w:hAnsi="Cambria Math"/>
                    <w:i/>
                    <w:iCs/>
                  </w:rPr>
                </m:ctrlPr>
              </m:sSubPr>
              <m:e>
                <m:r>
                  <m:rPr>
                    <m:sty m:val="p"/>
                  </m:rPr>
                  <w:rPr>
                    <w:rFonts w:ascii="Cambria Math" w:hAnsi="Cambria Math"/>
                  </w:rPr>
                  <m:t>Θ</m:t>
                </m:r>
              </m:e>
              <m:sub>
                <m:r>
                  <w:rPr>
                    <w:rFonts w:ascii="Cambria Math" w:hAnsi="Cambria Math" w:hint="eastAsia"/>
                  </w:rPr>
                  <m:t>m</m:t>
                </m:r>
              </m:sub>
            </m:sSub>
          </m:e>
        </m:d>
      </m:oMath>
    </w:p>
    <w:p w14:paraId="30E92033" w14:textId="77777777" w:rsidR="00EE0990" w:rsidRPr="00EE0990" w:rsidRDefault="00EE0990" w:rsidP="008F0017">
      <w:pPr>
        <w:spacing w:line="360" w:lineRule="auto"/>
      </w:pPr>
      <w:r w:rsidRPr="00EE0990">
        <w:rPr>
          <w:rFonts w:hint="eastAsia"/>
        </w:rPr>
        <w:t xml:space="preserve">      (c)</w:t>
      </w:r>
      <w:r w:rsidR="00042182">
        <w:t xml:space="preserve"> </w:t>
      </w:r>
      <w:r w:rsidRPr="00EE0990">
        <w:rPr>
          <w:rFonts w:hint="eastAsia"/>
        </w:rPr>
        <w:t>更新</w:t>
      </w:r>
      <m:oMath>
        <m:sSub>
          <m:sSubPr>
            <m:ctrlPr>
              <w:rPr>
                <w:rFonts w:ascii="Cambria Math" w:hAnsi="Cambria Math"/>
                <w:i/>
                <w:iCs/>
              </w:rPr>
            </m:ctrlPr>
          </m:sSubPr>
          <m:e>
            <m:r>
              <w:rPr>
                <w:rFonts w:ascii="Cambria Math" w:hAnsi="Cambria Math"/>
              </w:rPr>
              <m:t>f</m:t>
            </m:r>
          </m:e>
          <m:sub>
            <m:r>
              <w:rPr>
                <w:rFonts w:ascii="Cambria Math" w:hAnsi="Cambria Math"/>
              </w:rPr>
              <m:t>m</m:t>
            </m:r>
          </m:sub>
        </m:sSub>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m-1</m:t>
            </m:r>
          </m:sub>
        </m:sSub>
        <m:d>
          <m:dPr>
            <m:ctrlPr>
              <w:rPr>
                <w:rFonts w:ascii="Cambria Math" w:hAnsi="Cambria Math"/>
                <w:i/>
                <w:iCs/>
              </w:rPr>
            </m:ctrlPr>
          </m:dPr>
          <m:e>
            <m:r>
              <w:rPr>
                <w:rFonts w:ascii="Cambria Math" w:hAnsi="Cambria Math"/>
              </w:rPr>
              <m:t>x</m:t>
            </m:r>
          </m:e>
        </m:d>
        <m:r>
          <w:rPr>
            <w:rFonts w:ascii="Cambria Math" w:hAnsi="Cambria Math"/>
          </w:rPr>
          <m:t>+eps*T</m:t>
        </m:r>
        <m:d>
          <m:dPr>
            <m:ctrlPr>
              <w:rPr>
                <w:rFonts w:ascii="Cambria Math" w:hAnsi="Cambria Math"/>
                <w:i/>
                <w:iCs/>
              </w:rPr>
            </m:ctrlPr>
          </m:dPr>
          <m:e>
            <m:r>
              <w:rPr>
                <w:rFonts w:ascii="Cambria Math" w:hAnsi="Cambria Math"/>
              </w:rPr>
              <m:t>x;</m:t>
            </m:r>
            <m:sSub>
              <m:sSubPr>
                <m:ctrlPr>
                  <w:rPr>
                    <w:rFonts w:ascii="Cambria Math" w:hAnsi="Cambria Math"/>
                    <w:i/>
                    <w:iCs/>
                  </w:rPr>
                </m:ctrlPr>
              </m:sSubPr>
              <m:e>
                <m:r>
                  <m:rPr>
                    <m:sty m:val="p"/>
                  </m:rPr>
                  <w:rPr>
                    <w:rFonts w:ascii="Cambria Math" w:hAnsi="Cambria Math"/>
                  </w:rPr>
                  <m:t>Θ</m:t>
                </m:r>
              </m:e>
              <m:sub>
                <m:r>
                  <w:rPr>
                    <w:rFonts w:ascii="Cambria Math" w:hAnsi="Cambria Math" w:hint="eastAsia"/>
                  </w:rPr>
                  <m:t>m</m:t>
                </m:r>
              </m:sub>
            </m:sSub>
          </m:e>
        </m:d>
      </m:oMath>
    </w:p>
    <w:p w14:paraId="7A851CB7" w14:textId="77777777" w:rsidR="000B5064" w:rsidRDefault="00EE0990" w:rsidP="009958BD">
      <w:pPr>
        <w:spacing w:line="360" w:lineRule="auto"/>
        <w:rPr>
          <w:iCs/>
        </w:rPr>
      </w:pPr>
      <w:r w:rsidRPr="00EE0990">
        <w:rPr>
          <w:rFonts w:hint="eastAsia"/>
        </w:rPr>
        <w:t>3.</w:t>
      </w:r>
      <w:r w:rsidR="009958BD">
        <w:t xml:space="preserve"> </w:t>
      </w:r>
      <w:r w:rsidRPr="00EE0990">
        <w:rPr>
          <w:rFonts w:hint="eastAsia"/>
        </w:rPr>
        <w:t>得到提升树</w:t>
      </w:r>
      <m:oMath>
        <m:sSub>
          <m:sSubPr>
            <m:ctrlPr>
              <w:rPr>
                <w:rFonts w:ascii="Cambria Math" w:hAnsi="Cambria Math"/>
                <w:i/>
                <w:iCs/>
              </w:rPr>
            </m:ctrlPr>
          </m:sSubPr>
          <m:e>
            <m:r>
              <w:rPr>
                <w:rFonts w:ascii="Cambria Math" w:hAnsi="Cambria Math"/>
              </w:rPr>
              <m:t>f</m:t>
            </m:r>
          </m:e>
          <m:sub>
            <m:r>
              <w:rPr>
                <w:rFonts w:ascii="Cambria Math" w:hAnsi="Cambria Math"/>
              </w:rPr>
              <m:t>M</m:t>
            </m:r>
          </m:sub>
        </m:sSub>
        <m:d>
          <m:dPr>
            <m:ctrlPr>
              <w:rPr>
                <w:rFonts w:ascii="Cambria Math" w:hAnsi="Cambria Math"/>
                <w:i/>
                <w:iCs/>
              </w:rPr>
            </m:ctrlPr>
          </m:dPr>
          <m:e>
            <m:r>
              <w:rPr>
                <w:rFonts w:ascii="Cambria Math" w:hAnsi="Cambria Math"/>
              </w:rPr>
              <m:t>x</m:t>
            </m:r>
          </m:e>
        </m:d>
        <m:r>
          <w:rPr>
            <w:rFonts w:ascii="Cambria Math" w:hAnsi="Cambria Math"/>
          </w:rPr>
          <m:t>=</m:t>
        </m:r>
        <m:nary>
          <m:naryPr>
            <m:chr m:val="∑"/>
            <m:ctrlPr>
              <w:rPr>
                <w:rFonts w:ascii="Cambria Math" w:hAnsi="Cambria Math"/>
                <w:i/>
                <w:iCs/>
              </w:rPr>
            </m:ctrlPr>
          </m:naryPr>
          <m:sub>
            <m:r>
              <w:rPr>
                <w:rFonts w:ascii="Cambria Math" w:hAnsi="Cambria Math"/>
              </w:rPr>
              <m:t>m=1</m:t>
            </m:r>
          </m:sub>
          <m:sup>
            <m:r>
              <w:rPr>
                <w:rFonts w:ascii="Cambria Math" w:hAnsi="Cambria Math"/>
              </w:rPr>
              <m:t>M</m:t>
            </m:r>
          </m:sup>
          <m:e>
            <m:r>
              <w:rPr>
                <w:rFonts w:ascii="Cambria Math" w:hAnsi="Cambria Math"/>
              </w:rPr>
              <m:t>eps*T</m:t>
            </m:r>
            <m:d>
              <m:dPr>
                <m:ctrlPr>
                  <w:rPr>
                    <w:rFonts w:ascii="Cambria Math" w:hAnsi="Cambria Math"/>
                    <w:i/>
                    <w:iCs/>
                  </w:rPr>
                </m:ctrlPr>
              </m:dPr>
              <m:e>
                <m:r>
                  <w:rPr>
                    <w:rFonts w:ascii="Cambria Math" w:hAnsi="Cambria Math"/>
                  </w:rPr>
                  <m:t>x;</m:t>
                </m:r>
                <m:sSub>
                  <m:sSubPr>
                    <m:ctrlPr>
                      <w:rPr>
                        <w:rFonts w:ascii="Cambria Math" w:hAnsi="Cambria Math"/>
                        <w:i/>
                        <w:iCs/>
                      </w:rPr>
                    </m:ctrlPr>
                  </m:sSubPr>
                  <m:e>
                    <m:r>
                      <m:rPr>
                        <m:sty m:val="p"/>
                      </m:rPr>
                      <w:rPr>
                        <w:rFonts w:ascii="Cambria Math" w:hAnsi="Cambria Math"/>
                      </w:rPr>
                      <m:t>Θ</m:t>
                    </m:r>
                  </m:e>
                  <m:sub>
                    <m:r>
                      <w:rPr>
                        <w:rFonts w:ascii="Cambria Math" w:hAnsi="Cambria Math" w:hint="eastAsia"/>
                      </w:rPr>
                      <m:t>m</m:t>
                    </m:r>
                  </m:sub>
                </m:sSub>
              </m:e>
            </m:d>
          </m:e>
        </m:nary>
      </m:oMath>
    </w:p>
    <w:p w14:paraId="5FAB90AA" w14:textId="77777777" w:rsidR="000B5064" w:rsidRDefault="000B5064" w:rsidP="008F0017">
      <w:pPr>
        <w:spacing w:line="360" w:lineRule="auto"/>
        <w:rPr>
          <w:iCs/>
        </w:rPr>
      </w:pPr>
      <w:r>
        <w:rPr>
          <w:rFonts w:hint="eastAsia"/>
        </w:rPr>
        <w:t xml:space="preserve">    </w:t>
      </w:r>
      <w:r w:rsidRPr="000B5064">
        <w:rPr>
          <w:rFonts w:hint="eastAsia"/>
        </w:rPr>
        <w:t>提升树的损失函数为平方损失函数，因此可以用真实值减去预测值计算残差，梯度提升树将提升树残差的计算方法泛化成损失函数的负梯度，可以拟合一般损失函数的残差，即(a)中的</w:t>
      </w:r>
      <m:oMath>
        <m:sSub>
          <m:sSubPr>
            <m:ctrlPr>
              <w:rPr>
                <w:rFonts w:ascii="Cambria Math" w:hAnsi="Cambria Math"/>
                <w:i/>
                <w:iCs/>
              </w:rPr>
            </m:ctrlPr>
          </m:sSubPr>
          <m:e>
            <m:r>
              <w:rPr>
                <w:rFonts w:ascii="Cambria Math" w:hAnsi="Cambria Math"/>
              </w:rPr>
              <m:t>r</m:t>
            </m:r>
          </m:e>
          <m:sub>
            <m:r>
              <w:rPr>
                <w:rFonts w:ascii="Cambria Math" w:hAnsi="Cambria Math"/>
              </w:rPr>
              <m:t>mi</m:t>
            </m:r>
          </m:sub>
        </m:sSub>
        <m:r>
          <w:rPr>
            <w:rFonts w:ascii="Cambria Math" w:hAnsi="Cambria Math"/>
          </w:rPr>
          <m:t> =</m:t>
        </m:r>
        <m:sSub>
          <m:sSubPr>
            <m:ctrlPr>
              <w:rPr>
                <w:rFonts w:ascii="Cambria Math" w:hAnsi="Cambria Math"/>
                <w:i/>
                <w:iCs/>
              </w:rPr>
            </m:ctrlPr>
          </m:sSubPr>
          <m:e>
            <m:r>
              <w:rPr>
                <w:rFonts w:ascii="Cambria Math" w:hAnsi="Cambria Math"/>
              </w:rPr>
              <m:t>-[</m:t>
            </m:r>
            <m:f>
              <m:fPr>
                <m:ctrlPr>
                  <w:rPr>
                    <w:rFonts w:ascii="Cambria Math" w:hAnsi="Cambria Math"/>
                    <w:i/>
                    <w:iCs/>
                  </w:rPr>
                </m:ctrlPr>
              </m:fPr>
              <m:num>
                <m:r>
                  <w:rPr>
                    <w:rFonts w:ascii="Cambria Math" w:hAnsi="Cambria Math"/>
                  </w:rPr>
                  <m:t>∂L(</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∂f(</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den>
            </m:f>
            <m:r>
              <w:rPr>
                <w:rFonts w:ascii="Cambria Math" w:hAnsi="Cambria Math"/>
              </w:rPr>
              <m:t>]</m:t>
            </m:r>
          </m:e>
          <m:sub>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m-1</m:t>
                </m:r>
              </m:sub>
            </m:sSub>
            <m:r>
              <w:rPr>
                <w:rFonts w:ascii="Cambria Math" w:hAnsi="Cambria Math"/>
              </w:rPr>
              <m:t>(x)</m:t>
            </m:r>
          </m:sub>
        </m:sSub>
      </m:oMath>
    </w:p>
    <w:p w14:paraId="53D9B115" w14:textId="77777777" w:rsidR="00B97E0E" w:rsidRDefault="00B97E0E" w:rsidP="00EE0990"/>
    <w:p w14:paraId="616B5EF9" w14:textId="77777777" w:rsidR="00B97E0E" w:rsidRDefault="00956212" w:rsidP="00086359">
      <w:pPr>
        <w:pStyle w:val="4"/>
        <w:spacing w:before="0" w:after="0" w:line="360" w:lineRule="auto"/>
      </w:pPr>
      <w:r>
        <w:t xml:space="preserve">(2) </w:t>
      </w:r>
      <w:r w:rsidR="00D15047" w:rsidRPr="00D15047">
        <w:t>Random Forest</w:t>
      </w:r>
    </w:p>
    <w:p w14:paraId="6F276952" w14:textId="77777777" w:rsidR="0054029E" w:rsidRDefault="00B611B8" w:rsidP="00573329">
      <w:pPr>
        <w:spacing w:line="360" w:lineRule="auto"/>
        <w:ind w:firstLineChars="200" w:firstLine="420"/>
      </w:pPr>
      <w:r w:rsidRPr="00B611B8">
        <w:rPr>
          <w:rFonts w:hint="eastAsia"/>
        </w:rPr>
        <w:t>随机森林在运算量没有显著提</w:t>
      </w:r>
      <w:r w:rsidR="00526467">
        <w:rPr>
          <w:rFonts w:hint="eastAsia"/>
        </w:rPr>
        <w:t>高的前提下提高了预测精度。随机森林对多重共线性不敏感，结果对缺失</w:t>
      </w:r>
      <w:r w:rsidRPr="00B611B8">
        <w:rPr>
          <w:rFonts w:hint="eastAsia"/>
        </w:rPr>
        <w:t>数据和非平衡数据比较稳健，可以很好的预测多达几千个解释变量的作用（Breiman, 2001b）,被誉为最好的算法之一（Iverson et al., 2008）</w:t>
      </w:r>
      <w:r>
        <w:rPr>
          <w:rFonts w:hint="eastAsia"/>
        </w:rPr>
        <w:t>。</w:t>
      </w:r>
      <w:r w:rsidR="0054029E">
        <w:rPr>
          <w:rFonts w:hint="eastAsia"/>
        </w:rPr>
        <w:t>随机森林通过在训练集的随机子集上进行学习得到一系列弱分类器，</w:t>
      </w:r>
      <w:r w:rsidR="00234297">
        <w:rPr>
          <w:rFonts w:hint="eastAsia"/>
        </w:rPr>
        <w:t>一方面，这个随机子集与bagging一样，随机抽取训练集的样本，另一方面，与bagging不同的是，它还随机抽取特征子集而不是用所有的特征进行训练。</w:t>
      </w:r>
    </w:p>
    <w:p w14:paraId="56005A16" w14:textId="77777777" w:rsidR="00577D88" w:rsidRPr="00577D88" w:rsidRDefault="00577D88" w:rsidP="00CE2823">
      <w:pPr>
        <w:spacing w:line="360" w:lineRule="auto"/>
      </w:pPr>
      <w:r w:rsidRPr="00577D88">
        <w:rPr>
          <w:rFonts w:hint="eastAsia"/>
          <w:b/>
          <w:bCs/>
        </w:rPr>
        <w:t>随机森林算法：</w:t>
      </w:r>
    </w:p>
    <w:p w14:paraId="668CDC06" w14:textId="77777777" w:rsidR="00577D88" w:rsidRPr="00577D88" w:rsidRDefault="00577D88" w:rsidP="00CE2823">
      <w:pPr>
        <w:spacing w:line="360" w:lineRule="auto"/>
      </w:pPr>
      <w:r w:rsidRPr="00577D88">
        <w:rPr>
          <w:rFonts w:hint="eastAsia"/>
        </w:rPr>
        <w:t>1. 初始化</w:t>
      </w:r>
      <m:oMath>
        <m:sSub>
          <m:sSubPr>
            <m:ctrlPr>
              <w:rPr>
                <w:rFonts w:ascii="Cambria Math" w:hAnsi="Cambria Math"/>
                <w:i/>
                <w:iCs/>
              </w:rPr>
            </m:ctrlPr>
          </m:sSubPr>
          <m:e>
            <m:r>
              <w:rPr>
                <w:rFonts w:ascii="Cambria Math" w:hAnsi="Cambria Math"/>
              </w:rPr>
              <m:t>f</m:t>
            </m:r>
          </m:e>
          <m:sub>
            <m:r>
              <w:rPr>
                <w:rFonts w:ascii="Cambria Math" w:hAnsi="Cambria Math"/>
              </w:rPr>
              <m:t>0</m:t>
            </m:r>
          </m:sub>
        </m:sSub>
        <m:d>
          <m:dPr>
            <m:ctrlPr>
              <w:rPr>
                <w:rFonts w:ascii="Cambria Math" w:hAnsi="Cambria Math"/>
                <w:i/>
                <w:iCs/>
              </w:rPr>
            </m:ctrlPr>
          </m:dPr>
          <m:e>
            <m:r>
              <w:rPr>
                <w:rFonts w:ascii="Cambria Math" w:hAnsi="Cambria Math"/>
              </w:rPr>
              <m:t>x</m:t>
            </m:r>
          </m:e>
        </m:d>
        <m:r>
          <w:rPr>
            <w:rFonts w:ascii="Cambria Math" w:hAnsi="Cambria Math"/>
          </w:rPr>
          <m:t>=0</m:t>
        </m:r>
      </m:oMath>
    </w:p>
    <w:p w14:paraId="44E1D0CF" w14:textId="77777777" w:rsidR="00577D88" w:rsidRPr="00577D88" w:rsidRDefault="00577D88" w:rsidP="00CE2823">
      <w:pPr>
        <w:spacing w:line="360" w:lineRule="auto"/>
      </w:pPr>
      <w:r w:rsidRPr="00577D88">
        <w:rPr>
          <w:rFonts w:hint="eastAsia"/>
        </w:rPr>
        <w:t>2. 对m = 1,2……M</w:t>
      </w:r>
    </w:p>
    <w:p w14:paraId="26146DFE" w14:textId="77777777" w:rsidR="00577D88" w:rsidRPr="00577D88" w:rsidRDefault="00577D88" w:rsidP="00CE2823">
      <w:pPr>
        <w:spacing w:line="360" w:lineRule="auto"/>
      </w:pPr>
      <w:r w:rsidRPr="00577D88">
        <w:rPr>
          <w:rFonts w:hint="eastAsia"/>
          <w:b/>
          <w:bCs/>
        </w:rPr>
        <w:t xml:space="preserve"> </w:t>
      </w:r>
      <w:r w:rsidRPr="00577D88">
        <w:rPr>
          <w:rFonts w:hint="eastAsia"/>
        </w:rPr>
        <w:t xml:space="preserve"> (a) 在原样本应用有放回随机抽样抽取bootstrap样本m</w:t>
      </w:r>
    </w:p>
    <w:p w14:paraId="78CC661D" w14:textId="77777777" w:rsidR="00577D88" w:rsidRPr="00577D88" w:rsidRDefault="00577D88" w:rsidP="00CE2823">
      <w:pPr>
        <w:spacing w:line="360" w:lineRule="auto"/>
      </w:pPr>
      <w:r w:rsidRPr="00577D88">
        <w:rPr>
          <w:rFonts w:hint="eastAsia"/>
        </w:rPr>
        <w:t xml:space="preserve">  (b)在原特征（N个）中采用不放回随机抽样抽取n个特征</w:t>
      </w:r>
    </w:p>
    <w:p w14:paraId="54765341" w14:textId="77777777" w:rsidR="00577D88" w:rsidRPr="00577D88" w:rsidRDefault="00577D88" w:rsidP="00CE2823">
      <w:pPr>
        <w:spacing w:line="360" w:lineRule="auto"/>
      </w:pPr>
      <w:r w:rsidRPr="00577D88">
        <w:rPr>
          <w:rFonts w:hint="eastAsia"/>
        </w:rPr>
        <w:t xml:space="preserve">  (c)重构子样本m,只保留(b)中抽取的特征</w:t>
      </w:r>
    </w:p>
    <w:p w14:paraId="5A64D408" w14:textId="77777777" w:rsidR="00577D88" w:rsidRPr="00577D88" w:rsidRDefault="00577D88" w:rsidP="00CE2823">
      <w:pPr>
        <w:spacing w:line="360" w:lineRule="auto"/>
      </w:pPr>
      <w:r w:rsidRPr="00577D88">
        <w:rPr>
          <w:rFonts w:hint="eastAsia"/>
        </w:rPr>
        <w:lastRenderedPageBreak/>
        <w:t xml:space="preserve">  (d)拟合标签</w:t>
      </w:r>
      <m:oMath>
        <m:sSub>
          <m:sSubPr>
            <m:ctrlPr>
              <w:rPr>
                <w:rFonts w:ascii="Cambria Math" w:hAnsi="Cambria Math"/>
                <w:i/>
                <w:iCs/>
              </w:rPr>
            </m:ctrlPr>
          </m:sSubPr>
          <m:e>
            <m:r>
              <w:rPr>
                <w:rFonts w:ascii="Cambria Math" w:hAnsi="Cambria Math"/>
              </w:rPr>
              <m:t>y</m:t>
            </m:r>
          </m:e>
          <m:sub>
            <m:r>
              <w:rPr>
                <w:rFonts w:ascii="Cambria Math" w:hAnsi="Cambria Math"/>
              </w:rPr>
              <m:t>m</m:t>
            </m:r>
          </m:sub>
        </m:sSub>
      </m:oMath>
      <w:r w:rsidRPr="00577D88">
        <w:rPr>
          <w:rFonts w:hint="eastAsia"/>
        </w:rPr>
        <w:t>学习一个树，得到</w:t>
      </w:r>
      <m:oMath>
        <m:r>
          <w:rPr>
            <w:rFonts w:ascii="Cambria Math" w:hAnsi="Cambria Math"/>
          </w:rPr>
          <m:t>T</m:t>
        </m:r>
        <m:d>
          <m:dPr>
            <m:ctrlPr>
              <w:rPr>
                <w:rFonts w:ascii="Cambria Math" w:hAnsi="Cambria Math"/>
                <w:i/>
                <w:iCs/>
              </w:rPr>
            </m:ctrlPr>
          </m:dPr>
          <m:e>
            <m:r>
              <w:rPr>
                <w:rFonts w:ascii="Cambria Math" w:hAnsi="Cambria Math"/>
              </w:rPr>
              <m:t>x;ϕm</m:t>
            </m:r>
          </m:e>
        </m:d>
      </m:oMath>
    </w:p>
    <w:p w14:paraId="69271490" w14:textId="77777777" w:rsidR="00577D88" w:rsidRPr="00577D88" w:rsidRDefault="00577D88" w:rsidP="00CE2823">
      <w:pPr>
        <w:spacing w:line="360" w:lineRule="auto"/>
      </w:pPr>
      <w:r w:rsidRPr="00577D88">
        <w:rPr>
          <w:rFonts w:hint="eastAsia"/>
        </w:rPr>
        <w:t xml:space="preserve">  (e)更新</w:t>
      </w:r>
      <m:oMath>
        <m:sSub>
          <m:sSubPr>
            <m:ctrlPr>
              <w:rPr>
                <w:rFonts w:ascii="Cambria Math" w:hAnsi="Cambria Math"/>
                <w:i/>
                <w:iCs/>
              </w:rPr>
            </m:ctrlPr>
          </m:sSubPr>
          <m:e>
            <m:r>
              <w:rPr>
                <w:rFonts w:ascii="Cambria Math" w:hAnsi="Cambria Math"/>
              </w:rPr>
              <m:t>f</m:t>
            </m:r>
          </m:e>
          <m:sub>
            <m:r>
              <w:rPr>
                <w:rFonts w:ascii="Cambria Math" w:hAnsi="Cambria Math"/>
              </w:rPr>
              <m:t>m</m:t>
            </m:r>
          </m:sub>
        </m:sSub>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m-1</m:t>
            </m:r>
          </m:sub>
        </m:sSub>
        <m:d>
          <m:dPr>
            <m:ctrlPr>
              <w:rPr>
                <w:rFonts w:ascii="Cambria Math" w:hAnsi="Cambria Math"/>
                <w:i/>
                <w:iCs/>
              </w:rPr>
            </m:ctrlPr>
          </m:dPr>
          <m:e>
            <m:r>
              <w:rPr>
                <w:rFonts w:ascii="Cambria Math" w:hAnsi="Cambria Math"/>
              </w:rPr>
              <m:t>x</m:t>
            </m:r>
          </m:e>
        </m:d>
        <m:r>
          <w:rPr>
            <w:rFonts w:ascii="Cambria Math" w:hAnsi="Cambria Math"/>
          </w:rPr>
          <m:t>+T</m:t>
        </m:r>
        <m:d>
          <m:dPr>
            <m:ctrlPr>
              <w:rPr>
                <w:rFonts w:ascii="Cambria Math" w:hAnsi="Cambria Math"/>
                <w:i/>
                <w:iCs/>
              </w:rPr>
            </m:ctrlPr>
          </m:dPr>
          <m:e>
            <m:r>
              <w:rPr>
                <w:rFonts w:ascii="Cambria Math" w:hAnsi="Cambria Math"/>
              </w:rPr>
              <m:t>x;ϕm</m:t>
            </m:r>
          </m:e>
        </m:d>
      </m:oMath>
    </w:p>
    <w:p w14:paraId="1B4CDA77" w14:textId="77777777" w:rsidR="00200342" w:rsidRDefault="00577D88" w:rsidP="00086359">
      <w:pPr>
        <w:spacing w:line="360" w:lineRule="auto"/>
        <w:rPr>
          <w:iCs/>
        </w:rPr>
      </w:pPr>
      <w:r w:rsidRPr="00577D88">
        <w:rPr>
          <w:rFonts w:hint="eastAsia"/>
        </w:rPr>
        <w:t>3.得到随机</w:t>
      </w:r>
      <w:r w:rsidR="00086359" w:rsidRPr="00086359">
        <w:rPr>
          <w:rFonts w:hint="eastAsia"/>
        </w:rPr>
        <w:t>森林</w:t>
      </w:r>
      <m:oMath>
        <m:r>
          <w:rPr>
            <w:rFonts w:ascii="Cambria Math" w:hAnsi="Cambria Math"/>
          </w:rPr>
          <m:t> </m:t>
        </m:r>
        <m:sSub>
          <m:sSubPr>
            <m:ctrlPr>
              <w:rPr>
                <w:rFonts w:ascii="Cambria Math" w:hAnsi="Cambria Math"/>
                <w:i/>
                <w:iCs/>
              </w:rPr>
            </m:ctrlPr>
          </m:sSubPr>
          <m:e>
            <m:r>
              <w:rPr>
                <w:rFonts w:ascii="Cambria Math" w:hAnsi="Cambria Math"/>
              </w:rPr>
              <m:t>f</m:t>
            </m:r>
          </m:e>
          <m:sub>
            <m:r>
              <w:rPr>
                <w:rFonts w:ascii="Cambria Math" w:hAnsi="Cambria Math"/>
              </w:rPr>
              <m:t>M</m:t>
            </m:r>
          </m:sub>
        </m:sSub>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ctrlPr>
              <w:rPr>
                <w:rFonts w:ascii="Cambria Math" w:hAnsi="Cambria Math"/>
                <w:i/>
                <w:iCs/>
              </w:rPr>
            </m:ctrlPr>
          </m:naryPr>
          <m:sub>
            <m:r>
              <w:rPr>
                <w:rFonts w:ascii="Cambria Math" w:hAnsi="Cambria Math"/>
              </w:rPr>
              <m:t>m=1</m:t>
            </m:r>
          </m:sub>
          <m:sup>
            <m:r>
              <w:rPr>
                <w:rFonts w:ascii="Cambria Math" w:hAnsi="Cambria Math"/>
              </w:rPr>
              <m:t>M</m:t>
            </m:r>
          </m:sup>
          <m:e>
            <m:r>
              <w:rPr>
                <w:rFonts w:ascii="Cambria Math" w:hAnsi="Cambria Math"/>
              </w:rPr>
              <m:t>T</m:t>
            </m:r>
            <m:d>
              <m:dPr>
                <m:ctrlPr>
                  <w:rPr>
                    <w:rFonts w:ascii="Cambria Math" w:hAnsi="Cambria Math"/>
                    <w:i/>
                    <w:iCs/>
                  </w:rPr>
                </m:ctrlPr>
              </m:dPr>
              <m:e>
                <m:r>
                  <w:rPr>
                    <w:rFonts w:ascii="Cambria Math" w:hAnsi="Cambria Math"/>
                  </w:rPr>
                  <m:t>x;ϕm</m:t>
                </m:r>
              </m:e>
            </m:d>
          </m:e>
        </m:nary>
      </m:oMath>
    </w:p>
    <w:p w14:paraId="6E65CE43" w14:textId="77777777" w:rsidR="00200342" w:rsidRDefault="008403B3" w:rsidP="00086359">
      <w:pPr>
        <w:pStyle w:val="2"/>
        <w:spacing w:before="0" w:after="0" w:line="360" w:lineRule="auto"/>
      </w:pPr>
      <w:bookmarkStart w:id="21" w:name="_Toc495655189"/>
      <w:r>
        <w:rPr>
          <w:rFonts w:hint="eastAsia"/>
        </w:rPr>
        <w:t>（二）</w:t>
      </w:r>
      <w:r w:rsidR="005D0F20" w:rsidRPr="005D0F20">
        <w:rPr>
          <w:rFonts w:hint="eastAsia"/>
        </w:rPr>
        <w:t>实验结果</w:t>
      </w:r>
      <w:r w:rsidR="005D0F20">
        <w:rPr>
          <w:rFonts w:hint="eastAsia"/>
        </w:rPr>
        <w:t>---</w:t>
      </w:r>
      <w:r w:rsidR="005D0F20" w:rsidRPr="005D0F20">
        <w:rPr>
          <w:rFonts w:hint="eastAsia"/>
        </w:rPr>
        <w:t>样本外</w:t>
      </w:r>
      <w:bookmarkEnd w:id="21"/>
    </w:p>
    <w:p w14:paraId="52A6C1AC" w14:textId="77777777" w:rsidR="005D0F20" w:rsidRDefault="005D0F20" w:rsidP="005D0F20">
      <w:pPr>
        <w:jc w:val="center"/>
      </w:pPr>
      <w:r>
        <w:rPr>
          <w:noProof/>
        </w:rPr>
        <w:drawing>
          <wp:inline distT="0" distB="0" distL="0" distR="0" wp14:anchorId="0CA4E871" wp14:editId="2D75F7B7">
            <wp:extent cx="4642772" cy="2498135"/>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8567" cy="2501253"/>
                    </a:xfrm>
                    <a:prstGeom prst="rect">
                      <a:avLst/>
                    </a:prstGeom>
                    <a:noFill/>
                  </pic:spPr>
                </pic:pic>
              </a:graphicData>
            </a:graphic>
          </wp:inline>
        </w:drawing>
      </w:r>
    </w:p>
    <w:p w14:paraId="6260BB86" w14:textId="77777777" w:rsidR="008F0017" w:rsidRPr="008F0017" w:rsidRDefault="006B09B9" w:rsidP="00CE2823">
      <w:pPr>
        <w:spacing w:line="360" w:lineRule="auto"/>
        <w:ind w:firstLineChars="200" w:firstLine="420"/>
        <w:jc w:val="left"/>
      </w:pPr>
      <w:r w:rsidRPr="006B09B9">
        <w:rPr>
          <w:rFonts w:hint="eastAsia"/>
        </w:rPr>
        <w:t>从上面的实验结果可以看到，首先复杂分类器的预测精确度更高，其中在将</w:t>
      </w:r>
      <w:r w:rsidRPr="006B09B9">
        <w:t>Lasso回归选出的前30个特征作为模型输入时，GBDT分类效果最好；在将输入特征数量扩展40个时GBDT和RF分类效果相当；其次，对于逻辑回归，较少的特征可以帮助模型克服过拟合问题，因此如果实践中应用逻辑回归进行违约概率测算，特征工程是一件很重要的事情，即要在不过拟合的情况下提升样本外预测的精度；最后，其实GBDT 的PRC-AUC值仍较低，原因可能是1.样本数太小，只有533只公司债，应拓展到全债；2.正负样本差距太大，约为1:17，因此</w:t>
      </w:r>
      <w:r w:rsidRPr="006B09B9">
        <w:rPr>
          <w:rFonts w:hint="eastAsia"/>
        </w:rPr>
        <w:t>模型还需进一步改进来提高预测的精度，既能识别出违约风险大的债券，又不会损失太多正常状态的债券。</w:t>
      </w:r>
    </w:p>
    <w:p w14:paraId="3406EDEE" w14:textId="77777777" w:rsidR="004B5EEF" w:rsidRPr="00CD1784" w:rsidRDefault="004B5EEF" w:rsidP="00CD1784">
      <w:pPr>
        <w:jc w:val="center"/>
        <w:rPr>
          <w:b/>
          <w:sz w:val="24"/>
          <w:szCs w:val="24"/>
        </w:rPr>
      </w:pPr>
      <w:r w:rsidRPr="00CD1784">
        <w:rPr>
          <w:rFonts w:hint="eastAsia"/>
          <w:b/>
          <w:sz w:val="24"/>
          <w:szCs w:val="24"/>
        </w:rPr>
        <w:t>最优模型</w:t>
      </w:r>
    </w:p>
    <w:p w14:paraId="08E28CAB" w14:textId="77777777" w:rsidR="004B5EEF" w:rsidRDefault="000655BB" w:rsidP="00374D17">
      <w:pPr>
        <w:jc w:val="center"/>
        <w:rPr>
          <w:b/>
        </w:rPr>
      </w:pPr>
      <w:r w:rsidRPr="000655BB">
        <w:rPr>
          <w:b/>
          <w:noProof/>
        </w:rPr>
        <w:lastRenderedPageBreak/>
        <w:drawing>
          <wp:inline distT="0" distB="0" distL="0" distR="0" wp14:anchorId="21ACF7F5" wp14:editId="03B128A1">
            <wp:extent cx="4371975" cy="2468658"/>
            <wp:effectExtent l="0" t="0" r="0" b="825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6"/>
                    <a:stretch>
                      <a:fillRect/>
                    </a:stretch>
                  </pic:blipFill>
                  <pic:spPr>
                    <a:xfrm>
                      <a:off x="0" y="0"/>
                      <a:ext cx="4377124" cy="2471565"/>
                    </a:xfrm>
                    <a:prstGeom prst="rect">
                      <a:avLst/>
                    </a:prstGeom>
                  </pic:spPr>
                </pic:pic>
              </a:graphicData>
            </a:graphic>
          </wp:inline>
        </w:drawing>
      </w:r>
    </w:p>
    <w:p w14:paraId="763B415A" w14:textId="77777777" w:rsidR="00592087" w:rsidRDefault="00592087" w:rsidP="000655BB">
      <w:pPr>
        <w:jc w:val="center"/>
        <w:rPr>
          <w:b/>
        </w:rPr>
      </w:pPr>
      <w:r>
        <w:rPr>
          <w:rFonts w:hint="eastAsia"/>
          <w:b/>
        </w:rPr>
        <w:t>图</w:t>
      </w:r>
      <w:r w:rsidR="005D1FF7">
        <w:rPr>
          <w:rFonts w:hint="eastAsia"/>
          <w:b/>
        </w:rPr>
        <w:t xml:space="preserve">20 </w:t>
      </w:r>
      <w:r w:rsidR="000655BB">
        <w:rPr>
          <w:b/>
        </w:rPr>
        <w:t xml:space="preserve">GBDT feature importance </w:t>
      </w:r>
      <w:r w:rsidR="000655BB" w:rsidRPr="000655BB">
        <w:rPr>
          <w:b/>
        </w:rPr>
        <w:t>------top 15 of</w:t>
      </w:r>
      <w:r w:rsidR="000655BB">
        <w:rPr>
          <w:b/>
        </w:rPr>
        <w:t xml:space="preserve"> </w:t>
      </w:r>
      <w:r w:rsidR="000655BB" w:rsidRPr="000655BB">
        <w:rPr>
          <w:b/>
        </w:rPr>
        <w:t>30</w:t>
      </w:r>
      <w:r w:rsidR="000655BB">
        <w:rPr>
          <w:b/>
        </w:rPr>
        <w:t xml:space="preserve"> </w:t>
      </w:r>
      <w:r w:rsidR="000655BB" w:rsidRPr="000655BB">
        <w:rPr>
          <w:b/>
        </w:rPr>
        <w:t>features</w:t>
      </w:r>
    </w:p>
    <w:p w14:paraId="5A47139A" w14:textId="77777777" w:rsidR="00374D17" w:rsidRDefault="000655BB" w:rsidP="00374D17">
      <w:pPr>
        <w:jc w:val="center"/>
        <w:rPr>
          <w:b/>
        </w:rPr>
      </w:pPr>
      <w:r w:rsidRPr="000655BB">
        <w:rPr>
          <w:b/>
          <w:noProof/>
        </w:rPr>
        <w:drawing>
          <wp:inline distT="0" distB="0" distL="0" distR="0" wp14:anchorId="3E706BED" wp14:editId="79E928DA">
            <wp:extent cx="4524375" cy="2500815"/>
            <wp:effectExtent l="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37"/>
                    <a:stretch>
                      <a:fillRect/>
                    </a:stretch>
                  </pic:blipFill>
                  <pic:spPr>
                    <a:xfrm>
                      <a:off x="0" y="0"/>
                      <a:ext cx="4536123" cy="2507308"/>
                    </a:xfrm>
                    <a:prstGeom prst="rect">
                      <a:avLst/>
                    </a:prstGeom>
                  </pic:spPr>
                </pic:pic>
              </a:graphicData>
            </a:graphic>
          </wp:inline>
        </w:drawing>
      </w:r>
    </w:p>
    <w:p w14:paraId="73C7E929" w14:textId="77777777" w:rsidR="00592087" w:rsidRDefault="00592087" w:rsidP="000655BB">
      <w:pPr>
        <w:jc w:val="center"/>
        <w:rPr>
          <w:b/>
        </w:rPr>
      </w:pPr>
      <w:r>
        <w:rPr>
          <w:rFonts w:hint="eastAsia"/>
          <w:b/>
        </w:rPr>
        <w:t>图</w:t>
      </w:r>
      <w:r w:rsidR="005D1FF7">
        <w:rPr>
          <w:rFonts w:hint="eastAsia"/>
          <w:b/>
        </w:rPr>
        <w:t xml:space="preserve">21 </w:t>
      </w:r>
      <w:r w:rsidR="000655BB">
        <w:rPr>
          <w:b/>
        </w:rPr>
        <w:t xml:space="preserve">GBDT feature importance </w:t>
      </w:r>
      <w:r w:rsidR="000655BB" w:rsidRPr="000655BB">
        <w:rPr>
          <w:b/>
        </w:rPr>
        <w:t>------top 15 of</w:t>
      </w:r>
      <w:r w:rsidR="000655BB">
        <w:rPr>
          <w:b/>
        </w:rPr>
        <w:t xml:space="preserve"> 40 </w:t>
      </w:r>
      <w:r w:rsidR="000655BB" w:rsidRPr="000655BB">
        <w:rPr>
          <w:b/>
        </w:rPr>
        <w:t>features</w:t>
      </w:r>
    </w:p>
    <w:p w14:paraId="5748D183" w14:textId="77777777" w:rsidR="004B0745" w:rsidRPr="00EC217E" w:rsidRDefault="004B0745" w:rsidP="000655BB">
      <w:pPr>
        <w:spacing w:line="360" w:lineRule="auto"/>
        <w:jc w:val="left"/>
        <w:rPr>
          <w:b/>
        </w:rPr>
      </w:pPr>
      <w:r>
        <w:rPr>
          <w:rFonts w:hint="eastAsia"/>
          <w:b/>
        </w:rPr>
        <w:tab/>
      </w:r>
      <w:r w:rsidR="00DA6EBD">
        <w:rPr>
          <w:rFonts w:hint="eastAsia"/>
        </w:rPr>
        <w:t>有时因为监管或者模型透明度需求，不得不使用线性模型，此时在传统分析</w:t>
      </w:r>
      <w:r w:rsidR="002A2474">
        <w:rPr>
          <w:rFonts w:hint="eastAsia"/>
        </w:rPr>
        <w:t>流程</w:t>
      </w:r>
      <w:r w:rsidR="00DA6EBD">
        <w:rPr>
          <w:rFonts w:hint="eastAsia"/>
        </w:rPr>
        <w:t>中引入机器学习模型可以更有效、更准确的使用线性模型。</w:t>
      </w:r>
      <w:r w:rsidR="002A64E9" w:rsidRPr="00EC217E">
        <w:rPr>
          <w:rFonts w:hint="eastAsia"/>
          <w:b/>
        </w:rPr>
        <w:t>因为机器学习模型可以帮助我们思考究竟是什么驱动力导致了数据表现出非线性、时间趋势、模式迁移等。这样我们可以在线性模型中引入非线性项，或使用门限模型等</w:t>
      </w:r>
      <w:r w:rsidR="00594124" w:rsidRPr="00EC217E">
        <w:rPr>
          <w:rFonts w:hint="eastAsia"/>
          <w:b/>
        </w:rPr>
        <w:t>使结果更精确</w:t>
      </w:r>
      <w:r w:rsidR="002A64E9" w:rsidRPr="00EC217E">
        <w:rPr>
          <w:rFonts w:hint="eastAsia"/>
          <w:b/>
        </w:rPr>
        <w:t>。</w:t>
      </w:r>
    </w:p>
    <w:p w14:paraId="1F9A861A" w14:textId="77777777" w:rsidR="003159DD" w:rsidRDefault="00ED4A60" w:rsidP="000655BB">
      <w:pPr>
        <w:spacing w:line="360" w:lineRule="auto"/>
        <w:ind w:firstLine="420"/>
      </w:pPr>
      <w:r w:rsidRPr="00ED4A60">
        <w:rPr>
          <w:rFonts w:hint="eastAsia"/>
        </w:rPr>
        <w:t>对比前30个特征与前40个特征学习出的梯度增强决策树可以发现，变量的重要性有了较大的变化，其中在Lasso回归中排名靠后的长期资产合适率、有形资产/净债务，委托贷款增速以及M2进入了前40个特征学习出的模型中，</w:t>
      </w:r>
      <w:r w:rsidRPr="00ED4A60">
        <w:rPr>
          <w:rFonts w:hint="eastAsia"/>
          <w:b/>
          <w:bCs/>
        </w:rPr>
        <w:t>因此特征之间的相互作用对模型预测效果影响显著</w:t>
      </w:r>
      <w:r w:rsidRPr="00ED4A60">
        <w:rPr>
          <w:rFonts w:hint="eastAsia"/>
          <w:b/>
        </w:rPr>
        <w:t>。</w:t>
      </w:r>
      <w:r w:rsidRPr="00ED4A60">
        <w:rPr>
          <w:rFonts w:hint="eastAsia"/>
        </w:rPr>
        <w:t>而</w:t>
      </w:r>
      <w:r w:rsidRPr="00ED4A60">
        <w:rPr>
          <w:rFonts w:hint="eastAsia"/>
          <w:bCs/>
        </w:rPr>
        <w:t>总负债（同比增长率）、公司属性_民营企业、大股东类型_个人、大股东持股比例、我国GDP增速、行业景气程度增速以及逆回购利率均出现在了两个模型中</w:t>
      </w:r>
      <w:r w:rsidRPr="00ED4A60">
        <w:rPr>
          <w:rFonts w:hint="eastAsia"/>
        </w:rPr>
        <w:t>，因此这几个特征对违约预测尤为关键。</w:t>
      </w:r>
    </w:p>
    <w:p w14:paraId="0617626C" w14:textId="77777777" w:rsidR="00573329" w:rsidRDefault="00573329" w:rsidP="000655BB">
      <w:pPr>
        <w:spacing w:line="360" w:lineRule="auto"/>
        <w:ind w:firstLine="420"/>
      </w:pPr>
    </w:p>
    <w:p w14:paraId="4A278DF1" w14:textId="77777777" w:rsidR="00573329" w:rsidRDefault="00573329" w:rsidP="000655BB">
      <w:pPr>
        <w:spacing w:line="360" w:lineRule="auto"/>
        <w:ind w:firstLine="420"/>
      </w:pPr>
    </w:p>
    <w:p w14:paraId="6A7D460B" w14:textId="77777777" w:rsidR="00573329" w:rsidRDefault="00573329" w:rsidP="000655BB">
      <w:pPr>
        <w:spacing w:line="360" w:lineRule="auto"/>
        <w:ind w:firstLine="420"/>
      </w:pPr>
    </w:p>
    <w:p w14:paraId="62F4F89F" w14:textId="77777777" w:rsidR="00573329" w:rsidRDefault="00573329" w:rsidP="000655BB">
      <w:pPr>
        <w:spacing w:line="360" w:lineRule="auto"/>
        <w:ind w:firstLine="420"/>
      </w:pPr>
    </w:p>
    <w:p w14:paraId="6AF2E9CA" w14:textId="77777777" w:rsidR="00573329" w:rsidRDefault="00573329" w:rsidP="000655BB">
      <w:pPr>
        <w:spacing w:line="360" w:lineRule="auto"/>
        <w:ind w:firstLine="420"/>
      </w:pPr>
    </w:p>
    <w:p w14:paraId="03FFD828" w14:textId="77777777" w:rsidR="00573329" w:rsidRDefault="00573329" w:rsidP="000655BB">
      <w:pPr>
        <w:spacing w:line="360" w:lineRule="auto"/>
        <w:ind w:firstLine="420"/>
      </w:pPr>
    </w:p>
    <w:p w14:paraId="09142E0F" w14:textId="77777777" w:rsidR="00573329" w:rsidRDefault="00573329" w:rsidP="000655BB">
      <w:pPr>
        <w:spacing w:line="360" w:lineRule="auto"/>
        <w:ind w:firstLine="420"/>
      </w:pPr>
    </w:p>
    <w:p w14:paraId="6637996A" w14:textId="77777777" w:rsidR="00573329" w:rsidRDefault="00573329" w:rsidP="000655BB">
      <w:pPr>
        <w:spacing w:line="360" w:lineRule="auto"/>
        <w:ind w:firstLine="420"/>
      </w:pPr>
    </w:p>
    <w:p w14:paraId="7E055889" w14:textId="77777777" w:rsidR="00573329" w:rsidRPr="00ED4A60" w:rsidRDefault="00573329" w:rsidP="000655BB">
      <w:pPr>
        <w:spacing w:line="360" w:lineRule="auto"/>
        <w:ind w:firstLine="420"/>
      </w:pPr>
    </w:p>
    <w:p w14:paraId="2E228897" w14:textId="77777777" w:rsidR="00E85ADB" w:rsidRDefault="004A74C4" w:rsidP="00086359">
      <w:pPr>
        <w:pStyle w:val="1"/>
        <w:spacing w:before="0" w:after="0" w:line="360" w:lineRule="auto"/>
      </w:pPr>
      <w:bookmarkStart w:id="22" w:name="_Toc495655190"/>
      <w:r>
        <w:rPr>
          <w:rFonts w:hint="eastAsia"/>
        </w:rPr>
        <w:t>四、</w:t>
      </w:r>
      <w:r w:rsidRPr="004A74C4">
        <w:rPr>
          <w:rFonts w:hint="eastAsia"/>
        </w:rPr>
        <w:t>展望</w:t>
      </w:r>
      <w:bookmarkEnd w:id="22"/>
    </w:p>
    <w:p w14:paraId="7DDED667" w14:textId="77777777" w:rsidR="000D286B" w:rsidRPr="000D286B" w:rsidRDefault="000D286B" w:rsidP="00086359">
      <w:pPr>
        <w:spacing w:line="360" w:lineRule="auto"/>
        <w:ind w:firstLine="420"/>
      </w:pPr>
      <w:r w:rsidRPr="000D286B">
        <w:rPr>
          <w:rFonts w:hint="eastAsia"/>
        </w:rPr>
        <w:t>本阶段课题通过对</w:t>
      </w:r>
      <w:r w:rsidRPr="000D286B">
        <w:t>2017年7月17日（含）之前市场上所有违约债券进行归因分析，总结出一系列主观上判定对债券是否违约影响较大的因子。然后取2017年7月31日（含）前到期的所有公司债作为样本，在数据收集与清洗后，保留503只未违约公司债与30只违约公司债作为模型输入。并在前面总结的因子中，选取一系列数据易得的因子作为模型的特征。在进行特征工程后分别取Lasso回归选出的前30及前40个特征，带入不同的分类器中进行训练，并测算样本外得分。最终得出结论，复杂分类器，例如GBDT的分类效果要优于传统的逻辑回归；如果</w:t>
      </w:r>
      <w:r w:rsidRPr="000D286B">
        <w:rPr>
          <w:rFonts w:hint="eastAsia"/>
        </w:rPr>
        <w:t>使用逻辑回归，需做好特征工程。</w:t>
      </w:r>
    </w:p>
    <w:p w14:paraId="68D42D8B" w14:textId="77777777" w:rsidR="00D9549D" w:rsidRDefault="000D286B" w:rsidP="00086359">
      <w:pPr>
        <w:spacing w:line="360" w:lineRule="auto"/>
        <w:ind w:firstLine="420"/>
      </w:pPr>
      <w:r w:rsidRPr="000D286B">
        <w:t>不过，模型仍有许多需要继续改进的地方，首先样本数量太小，应该加纳入全债进行分析；其次，正负样本数量差距太大，需要使用一定的实验技巧进行调整完善；可以利用集成学习的思想，尝试将多个分类器进行一定集成来增加预测精度；同样，可以扩展集成学习的思路，将机器学习与传统模型（例如KMV模型）结合，例如加权打分，来预测债券违约的可能性。</w:t>
      </w:r>
    </w:p>
    <w:p w14:paraId="2EE41EB7" w14:textId="77777777" w:rsidR="00573329" w:rsidRDefault="00573329" w:rsidP="00086359">
      <w:pPr>
        <w:spacing w:line="360" w:lineRule="auto"/>
        <w:ind w:firstLine="420"/>
      </w:pPr>
    </w:p>
    <w:p w14:paraId="007B1792" w14:textId="77777777" w:rsidR="00573329" w:rsidRDefault="00573329" w:rsidP="00086359">
      <w:pPr>
        <w:spacing w:line="360" w:lineRule="auto"/>
        <w:ind w:firstLine="420"/>
      </w:pPr>
    </w:p>
    <w:p w14:paraId="0D43DB4A" w14:textId="77777777" w:rsidR="00573329" w:rsidRDefault="00573329" w:rsidP="00086359">
      <w:pPr>
        <w:spacing w:line="360" w:lineRule="auto"/>
        <w:ind w:firstLine="420"/>
      </w:pPr>
    </w:p>
    <w:p w14:paraId="7F404F8A" w14:textId="77777777" w:rsidR="00573329" w:rsidRDefault="00573329" w:rsidP="00086359">
      <w:pPr>
        <w:spacing w:line="360" w:lineRule="auto"/>
        <w:ind w:firstLine="420"/>
      </w:pPr>
    </w:p>
    <w:p w14:paraId="61386C89" w14:textId="77777777" w:rsidR="00573329" w:rsidRDefault="00573329" w:rsidP="00086359">
      <w:pPr>
        <w:spacing w:line="360" w:lineRule="auto"/>
        <w:ind w:firstLine="420"/>
      </w:pPr>
    </w:p>
    <w:p w14:paraId="4CA8AEB1" w14:textId="77777777" w:rsidR="00573329" w:rsidRDefault="00573329" w:rsidP="00086359">
      <w:pPr>
        <w:spacing w:line="360" w:lineRule="auto"/>
        <w:ind w:firstLine="420"/>
      </w:pPr>
    </w:p>
    <w:p w14:paraId="7E429DDB" w14:textId="77777777" w:rsidR="00573329" w:rsidRDefault="00573329" w:rsidP="00086359">
      <w:pPr>
        <w:spacing w:line="360" w:lineRule="auto"/>
        <w:ind w:firstLine="420"/>
      </w:pPr>
    </w:p>
    <w:p w14:paraId="5CAEC76E" w14:textId="77777777" w:rsidR="00573329" w:rsidRDefault="00573329" w:rsidP="00086359">
      <w:pPr>
        <w:spacing w:line="360" w:lineRule="auto"/>
        <w:ind w:firstLine="420"/>
      </w:pPr>
    </w:p>
    <w:p w14:paraId="38259DF4" w14:textId="77777777" w:rsidR="00573329" w:rsidRDefault="00573329" w:rsidP="00086359">
      <w:pPr>
        <w:spacing w:line="360" w:lineRule="auto"/>
        <w:ind w:firstLine="420"/>
      </w:pPr>
    </w:p>
    <w:p w14:paraId="16296F10" w14:textId="77777777" w:rsidR="00573329" w:rsidRDefault="00573329" w:rsidP="00086359">
      <w:pPr>
        <w:spacing w:line="360" w:lineRule="auto"/>
        <w:ind w:firstLine="420"/>
      </w:pPr>
    </w:p>
    <w:p w14:paraId="4E966EFC" w14:textId="77777777" w:rsidR="00573329" w:rsidRDefault="00573329" w:rsidP="00086359">
      <w:pPr>
        <w:spacing w:line="360" w:lineRule="auto"/>
        <w:ind w:firstLine="420"/>
      </w:pPr>
    </w:p>
    <w:p w14:paraId="7C2C9FE5" w14:textId="77777777" w:rsidR="00573329" w:rsidRDefault="00573329" w:rsidP="00086359">
      <w:pPr>
        <w:spacing w:line="360" w:lineRule="auto"/>
        <w:ind w:firstLine="420"/>
      </w:pPr>
    </w:p>
    <w:p w14:paraId="56FF190A" w14:textId="77777777" w:rsidR="00573329" w:rsidRDefault="00573329" w:rsidP="00086359">
      <w:pPr>
        <w:spacing w:line="360" w:lineRule="auto"/>
        <w:ind w:firstLine="420"/>
      </w:pPr>
    </w:p>
    <w:p w14:paraId="1370706C" w14:textId="77777777" w:rsidR="00573329" w:rsidRDefault="00573329" w:rsidP="00086359">
      <w:pPr>
        <w:spacing w:line="360" w:lineRule="auto"/>
        <w:ind w:firstLine="420"/>
      </w:pPr>
    </w:p>
    <w:p w14:paraId="5B95A644" w14:textId="77777777" w:rsidR="00573329" w:rsidRDefault="00573329" w:rsidP="00086359">
      <w:pPr>
        <w:spacing w:line="360" w:lineRule="auto"/>
        <w:ind w:firstLine="420"/>
      </w:pPr>
    </w:p>
    <w:p w14:paraId="1718600A" w14:textId="77777777" w:rsidR="00D9549D" w:rsidRDefault="00D9549D" w:rsidP="00086359">
      <w:pPr>
        <w:pStyle w:val="2"/>
        <w:spacing w:before="0" w:after="0" w:line="360" w:lineRule="auto"/>
      </w:pPr>
      <w:bookmarkStart w:id="23" w:name="_Toc495655191"/>
      <w:r w:rsidRPr="00D9549D">
        <w:rPr>
          <w:rFonts w:hint="eastAsia"/>
        </w:rPr>
        <w:t>KMV模型</w:t>
      </w:r>
      <w:bookmarkEnd w:id="23"/>
    </w:p>
    <w:p w14:paraId="1D29113D" w14:textId="77777777" w:rsidR="0052572B" w:rsidRDefault="00A3100A" w:rsidP="00086359">
      <w:pPr>
        <w:spacing w:line="360" w:lineRule="auto"/>
        <w:ind w:firstLineChars="300" w:firstLine="630"/>
      </w:pPr>
      <w:r w:rsidRPr="00A3100A">
        <w:rPr>
          <w:rFonts w:hint="eastAsia"/>
        </w:rPr>
        <w:t>选取2011年1月到2017年8月间，相应债券发行人股价波动率、所有者权益、无风险债务（短期债务+0.5*长期债务）以及无风险利率（1年期国债利率）作为KMV模型的输入，得到一系列时点上的预期违约概率</w:t>
      </w:r>
      <w:r>
        <w:rPr>
          <w:rFonts w:hint="eastAsia"/>
        </w:rPr>
        <w:t>（EDF）</w:t>
      </w:r>
      <w:r w:rsidRPr="00A3100A">
        <w:rPr>
          <w:rFonts w:hint="eastAsia"/>
        </w:rPr>
        <w:t>。</w:t>
      </w:r>
    </w:p>
    <w:p w14:paraId="4B870E14" w14:textId="77777777" w:rsidR="00A31F3C" w:rsidRDefault="0052572B" w:rsidP="0052572B">
      <w:pPr>
        <w:jc w:val="center"/>
      </w:pPr>
      <w:r>
        <w:rPr>
          <w:noProof/>
        </w:rPr>
        <w:drawing>
          <wp:inline distT="0" distB="0" distL="0" distR="0" wp14:anchorId="00D13786" wp14:editId="754BBAC3">
            <wp:extent cx="3895725" cy="2506571"/>
            <wp:effectExtent l="0" t="0" r="0" b="8255"/>
            <wp:docPr id="2076" name="图片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67562" cy="2552792"/>
                    </a:xfrm>
                    <a:prstGeom prst="rect">
                      <a:avLst/>
                    </a:prstGeom>
                    <a:noFill/>
                  </pic:spPr>
                </pic:pic>
              </a:graphicData>
            </a:graphic>
          </wp:inline>
        </w:drawing>
      </w:r>
    </w:p>
    <w:p w14:paraId="1733E298" w14:textId="77777777" w:rsidR="00800898" w:rsidRDefault="00800898" w:rsidP="000655BB">
      <w:pPr>
        <w:spacing w:line="360" w:lineRule="auto"/>
      </w:pPr>
      <w:r>
        <w:rPr>
          <w:rFonts w:hint="eastAsia"/>
        </w:rPr>
        <w:t>对比</w:t>
      </w:r>
      <w:r w:rsidR="005102AB">
        <w:rPr>
          <w:rFonts w:hint="eastAsia"/>
        </w:rPr>
        <w:t>违约和未违约企业预期违约概率的变化，大概可以</w:t>
      </w:r>
      <w:r w:rsidR="001F2950">
        <w:rPr>
          <w:rFonts w:hint="eastAsia"/>
        </w:rPr>
        <w:t>总结出如下经验</w:t>
      </w:r>
      <w:r w:rsidR="0096384C">
        <w:rPr>
          <w:rFonts w:hint="eastAsia"/>
        </w:rPr>
        <w:t>,当预期违约概率陡然上升</w:t>
      </w:r>
      <w:r w:rsidR="0096384C" w:rsidRPr="009958BD">
        <w:rPr>
          <w:rFonts w:hint="eastAsia"/>
          <w:b/>
        </w:rPr>
        <w:t>并远超前值</w:t>
      </w:r>
      <w:r w:rsidR="0096384C">
        <w:rPr>
          <w:rFonts w:hint="eastAsia"/>
        </w:rPr>
        <w:t>时，是将要违约的预兆</w:t>
      </w:r>
      <w:r w:rsidR="0083442E">
        <w:rPr>
          <w:rFonts w:hint="eastAsia"/>
        </w:rPr>
        <w:t>。</w:t>
      </w:r>
    </w:p>
    <w:p w14:paraId="3C88A614" w14:textId="77777777" w:rsidR="008E0277" w:rsidRPr="00904A51" w:rsidRDefault="008E0277" w:rsidP="000655BB">
      <w:pPr>
        <w:spacing w:line="360" w:lineRule="auto"/>
        <w:rPr>
          <w:b/>
        </w:rPr>
      </w:pPr>
      <w:r w:rsidRPr="00904A51">
        <w:rPr>
          <w:rFonts w:hint="eastAsia"/>
          <w:b/>
        </w:rPr>
        <w:t>KMV模型的缺陷：</w:t>
      </w:r>
    </w:p>
    <w:p w14:paraId="61582455" w14:textId="77777777" w:rsidR="00800898" w:rsidRDefault="00904A51" w:rsidP="000655BB">
      <w:pPr>
        <w:spacing w:line="360" w:lineRule="auto"/>
      </w:pPr>
      <w:r>
        <w:rPr>
          <w:rFonts w:hint="eastAsia"/>
        </w:rPr>
        <w:t>1.如下图</w:t>
      </w:r>
      <w:r w:rsidR="00592087">
        <w:rPr>
          <w:rFonts w:hint="eastAsia"/>
        </w:rPr>
        <w:t>（图33）</w:t>
      </w:r>
      <w:r>
        <w:rPr>
          <w:rFonts w:hint="eastAsia"/>
        </w:rPr>
        <w:t>所示，资产运动该过程中的漂移项大小（即资产收益率）难以确定，这里使用无风险利率替代实际资产收益率，算出的是风险中性违约概率，会放大实际违约概率。</w:t>
      </w:r>
    </w:p>
    <w:p w14:paraId="0D76AD45" w14:textId="77777777" w:rsidR="00904A51" w:rsidRDefault="00582A95" w:rsidP="000655BB">
      <w:pPr>
        <w:spacing w:line="360" w:lineRule="auto"/>
      </w:pPr>
      <w:r>
        <w:rPr>
          <w:rFonts w:hint="eastAsia"/>
        </w:rPr>
        <w:t>2.在将违约距离映射到预期违约概率的过程中使用的是正态分布，与实际违约概率分布有偏差。</w:t>
      </w:r>
    </w:p>
    <w:p w14:paraId="1CE1E21F" w14:textId="77777777" w:rsidR="00800898" w:rsidRDefault="00904A51" w:rsidP="00990A13">
      <w:pPr>
        <w:jc w:val="center"/>
      </w:pPr>
      <w:r w:rsidRPr="00904A51">
        <w:rPr>
          <w:noProof/>
        </w:rPr>
        <w:lastRenderedPageBreak/>
        <w:drawing>
          <wp:inline distT="0" distB="0" distL="0" distR="0" wp14:anchorId="7548B5B0" wp14:editId="016F0712">
            <wp:extent cx="3804249" cy="2595555"/>
            <wp:effectExtent l="0" t="0" r="6350" b="0"/>
            <wp:docPr id="2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9"/>
                    <a:stretch>
                      <a:fillRect/>
                    </a:stretch>
                  </pic:blipFill>
                  <pic:spPr>
                    <a:xfrm>
                      <a:off x="0" y="0"/>
                      <a:ext cx="3811014" cy="2600171"/>
                    </a:xfrm>
                    <a:prstGeom prst="rect">
                      <a:avLst/>
                    </a:prstGeom>
                  </pic:spPr>
                </pic:pic>
              </a:graphicData>
            </a:graphic>
          </wp:inline>
        </w:drawing>
      </w:r>
    </w:p>
    <w:p w14:paraId="20AC7FA1" w14:textId="77777777" w:rsidR="001F2950" w:rsidRDefault="001F2950" w:rsidP="00086359">
      <w:pPr>
        <w:pStyle w:val="1"/>
        <w:spacing w:before="0" w:after="0"/>
      </w:pPr>
      <w:bookmarkStart w:id="24" w:name="_Toc495655192"/>
      <w:r>
        <w:rPr>
          <w:rFonts w:hint="eastAsia"/>
        </w:rPr>
        <w:t>代码附录</w:t>
      </w:r>
      <w:bookmarkEnd w:id="24"/>
    </w:p>
    <w:p w14:paraId="14A8F817" w14:textId="77777777" w:rsidR="00DE3BE2" w:rsidRDefault="00DE3BE2" w:rsidP="00086359">
      <w:pPr>
        <w:pStyle w:val="2"/>
        <w:spacing w:before="0" w:after="0"/>
      </w:pPr>
      <w:bookmarkStart w:id="25" w:name="_Toc495655193"/>
      <w:r>
        <w:rPr>
          <w:rFonts w:hint="eastAsia"/>
        </w:rPr>
        <w:t>代码一</w:t>
      </w:r>
      <w:r w:rsidR="00315997">
        <w:rPr>
          <w:rFonts w:hint="eastAsia"/>
        </w:rPr>
        <w:t>：违约样本描述性统计</w:t>
      </w:r>
      <w:bookmarkEnd w:id="25"/>
    </w:p>
    <w:p w14:paraId="31425177"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FF8000"/>
          <w:kern w:val="0"/>
          <w:sz w:val="18"/>
          <w:szCs w:val="18"/>
        </w:rPr>
        <w:t>'''</w:t>
      </w:r>
      <w:r w:rsidRPr="00501C03">
        <w:rPr>
          <w:rFonts w:ascii="Courier New" w:eastAsia="宋体" w:hAnsi="Courier New" w:cs="Courier New"/>
          <w:color w:val="FF8000"/>
          <w:kern w:val="0"/>
          <w:sz w:val="18"/>
          <w:szCs w:val="18"/>
        </w:rPr>
        <w:t>违约</w:t>
      </w:r>
      <w:r w:rsidR="00006D3C" w:rsidRPr="00501C03">
        <w:rPr>
          <w:rFonts w:ascii="Courier New" w:eastAsia="宋体" w:hAnsi="Courier New" w:cs="Courier New"/>
          <w:color w:val="FF8000"/>
          <w:kern w:val="0"/>
          <w:sz w:val="18"/>
          <w:szCs w:val="18"/>
        </w:rPr>
        <w:t>样本描述性</w:t>
      </w:r>
      <w:r w:rsidR="00006D3C" w:rsidRPr="00501C03">
        <w:rPr>
          <w:rFonts w:ascii="Courier New" w:eastAsia="宋体" w:hAnsi="Courier New" w:cs="Courier New" w:hint="eastAsia"/>
          <w:color w:val="FF8000"/>
          <w:kern w:val="0"/>
          <w:sz w:val="18"/>
          <w:szCs w:val="18"/>
        </w:rPr>
        <w:t>统计</w:t>
      </w:r>
      <w:r w:rsidRPr="00501C03">
        <w:rPr>
          <w:rFonts w:ascii="Courier New" w:eastAsia="宋体" w:hAnsi="Courier New" w:cs="Courier New"/>
          <w:color w:val="FF8000"/>
          <w:kern w:val="0"/>
          <w:sz w:val="18"/>
          <w:szCs w:val="18"/>
        </w:rPr>
        <w:t>'''</w:t>
      </w:r>
    </w:p>
    <w:p w14:paraId="583C042B"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default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read_excel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'F:\\GFsummer2017\\</w:t>
      </w:r>
      <w:r w:rsidRPr="00501C03">
        <w:rPr>
          <w:rFonts w:ascii="Courier New" w:eastAsia="宋体" w:hAnsi="Courier New" w:cs="Courier New"/>
          <w:color w:val="808080"/>
          <w:kern w:val="0"/>
          <w:sz w:val="18"/>
          <w:szCs w:val="18"/>
        </w:rPr>
        <w:t>债券违约报表依据发行人删减</w:t>
      </w:r>
      <w:r w:rsidRPr="00501C03">
        <w:rPr>
          <w:rFonts w:ascii="Courier New" w:eastAsia="宋体" w:hAnsi="Courier New" w:cs="Courier New"/>
          <w:color w:val="808080"/>
          <w:kern w:val="0"/>
          <w:sz w:val="18"/>
          <w:szCs w:val="18"/>
        </w:rPr>
        <w:t>.xlsx'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sheet_name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'Sheet1'</w:t>
      </w:r>
      <w:r w:rsidRPr="00501C03">
        <w:rPr>
          <w:rFonts w:ascii="Courier New" w:eastAsia="宋体" w:hAnsi="Courier New" w:cs="Courier New"/>
          <w:b/>
          <w:bCs/>
          <w:color w:val="000080"/>
          <w:kern w:val="0"/>
          <w:sz w:val="18"/>
          <w:szCs w:val="18"/>
        </w:rPr>
        <w:t>)</w:t>
      </w:r>
    </w:p>
    <w:p w14:paraId="1178B978"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List2014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5F6FEDE2"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List2015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6405E744"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List2016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518618AF"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List2017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206DCA84"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time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enumerate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default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发生日期</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p>
    <w:p w14:paraId="2EFEF4BC"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intTime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int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4</w:t>
      </w:r>
      <w:r w:rsidRPr="00501C03">
        <w:rPr>
          <w:rFonts w:ascii="Courier New" w:eastAsia="宋体" w:hAnsi="Courier New" w:cs="Courier New"/>
          <w:b/>
          <w:bCs/>
          <w:color w:val="000080"/>
          <w:kern w:val="0"/>
          <w:sz w:val="18"/>
          <w:szCs w:val="18"/>
        </w:rPr>
        <w:t>])</w:t>
      </w:r>
    </w:p>
    <w:p w14:paraId="05FF8E6B"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intTime </w:t>
      </w:r>
      <w:r w:rsidRPr="00501C03">
        <w:rPr>
          <w:rFonts w:ascii="Courier New" w:eastAsia="宋体" w:hAnsi="Courier New" w:cs="Courier New"/>
          <w:b/>
          <w:bCs/>
          <w:color w:val="000080"/>
          <w:kern w:val="0"/>
          <w:sz w:val="18"/>
          <w:szCs w:val="18"/>
        </w:rPr>
        <w:t>&lt;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2015</w:t>
      </w:r>
      <w:r w:rsidRPr="00501C03">
        <w:rPr>
          <w:rFonts w:ascii="Courier New" w:eastAsia="宋体" w:hAnsi="Courier New" w:cs="Courier New"/>
          <w:b/>
          <w:bCs/>
          <w:color w:val="000080"/>
          <w:kern w:val="0"/>
          <w:sz w:val="18"/>
          <w:szCs w:val="18"/>
        </w:rPr>
        <w:t>:</w:t>
      </w:r>
    </w:p>
    <w:p w14:paraId="3807423D"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List2014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default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p>
    <w:p w14:paraId="0984EDD0"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elif</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2015</w:t>
      </w:r>
      <w:r w:rsidRPr="00501C03">
        <w:rPr>
          <w:rFonts w:ascii="Courier New" w:eastAsia="宋体" w:hAnsi="Courier New" w:cs="Courier New"/>
          <w:b/>
          <w:bCs/>
          <w:color w:val="000080"/>
          <w:kern w:val="0"/>
          <w:sz w:val="18"/>
          <w:szCs w:val="18"/>
        </w:rPr>
        <w:t>&lt;=</w:t>
      </w:r>
      <w:r w:rsidRPr="00501C03">
        <w:rPr>
          <w:rFonts w:ascii="Courier New" w:eastAsia="宋体" w:hAnsi="Courier New" w:cs="Courier New"/>
          <w:color w:val="000000"/>
          <w:kern w:val="0"/>
          <w:sz w:val="18"/>
          <w:szCs w:val="18"/>
        </w:rPr>
        <w:t>intTime</w:t>
      </w:r>
      <w:r w:rsidRPr="00501C03">
        <w:rPr>
          <w:rFonts w:ascii="Courier New" w:eastAsia="宋体" w:hAnsi="Courier New" w:cs="Courier New"/>
          <w:b/>
          <w:bCs/>
          <w:color w:val="000080"/>
          <w:kern w:val="0"/>
          <w:sz w:val="18"/>
          <w:szCs w:val="18"/>
        </w:rPr>
        <w:t>&lt;</w:t>
      </w:r>
      <w:r w:rsidRPr="00501C03">
        <w:rPr>
          <w:rFonts w:ascii="Courier New" w:eastAsia="宋体" w:hAnsi="Courier New" w:cs="Courier New"/>
          <w:color w:val="FF0000"/>
          <w:kern w:val="0"/>
          <w:sz w:val="18"/>
          <w:szCs w:val="18"/>
        </w:rPr>
        <w:t>2016</w:t>
      </w:r>
      <w:r w:rsidRPr="00501C03">
        <w:rPr>
          <w:rFonts w:ascii="Courier New" w:eastAsia="宋体" w:hAnsi="Courier New" w:cs="Courier New"/>
          <w:b/>
          <w:bCs/>
          <w:color w:val="000080"/>
          <w:kern w:val="0"/>
          <w:sz w:val="18"/>
          <w:szCs w:val="18"/>
        </w:rPr>
        <w:t>:</w:t>
      </w:r>
    </w:p>
    <w:p w14:paraId="4BA3FB43"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List2015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default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p>
    <w:p w14:paraId="6CEB03BE"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elif</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2016</w:t>
      </w:r>
      <w:r w:rsidRPr="00501C03">
        <w:rPr>
          <w:rFonts w:ascii="Courier New" w:eastAsia="宋体" w:hAnsi="Courier New" w:cs="Courier New"/>
          <w:b/>
          <w:bCs/>
          <w:color w:val="000080"/>
          <w:kern w:val="0"/>
          <w:sz w:val="18"/>
          <w:szCs w:val="18"/>
        </w:rPr>
        <w:t>&lt;=</w:t>
      </w:r>
      <w:r w:rsidRPr="00501C03">
        <w:rPr>
          <w:rFonts w:ascii="Courier New" w:eastAsia="宋体" w:hAnsi="Courier New" w:cs="Courier New"/>
          <w:color w:val="000000"/>
          <w:kern w:val="0"/>
          <w:sz w:val="18"/>
          <w:szCs w:val="18"/>
        </w:rPr>
        <w:t>intTime</w:t>
      </w:r>
      <w:r w:rsidRPr="00501C03">
        <w:rPr>
          <w:rFonts w:ascii="Courier New" w:eastAsia="宋体" w:hAnsi="Courier New" w:cs="Courier New"/>
          <w:b/>
          <w:bCs/>
          <w:color w:val="000080"/>
          <w:kern w:val="0"/>
          <w:sz w:val="18"/>
          <w:szCs w:val="18"/>
        </w:rPr>
        <w:t>&lt;</w:t>
      </w:r>
      <w:r w:rsidRPr="00501C03">
        <w:rPr>
          <w:rFonts w:ascii="Courier New" w:eastAsia="宋体" w:hAnsi="Courier New" w:cs="Courier New"/>
          <w:color w:val="FF0000"/>
          <w:kern w:val="0"/>
          <w:sz w:val="18"/>
          <w:szCs w:val="18"/>
        </w:rPr>
        <w:t>2017</w:t>
      </w:r>
      <w:r w:rsidRPr="00501C03">
        <w:rPr>
          <w:rFonts w:ascii="Courier New" w:eastAsia="宋体" w:hAnsi="Courier New" w:cs="Courier New"/>
          <w:b/>
          <w:bCs/>
          <w:color w:val="000080"/>
          <w:kern w:val="0"/>
          <w:sz w:val="18"/>
          <w:szCs w:val="18"/>
        </w:rPr>
        <w:t>:</w:t>
      </w:r>
    </w:p>
    <w:p w14:paraId="0EFB7807"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List2016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default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p>
    <w:p w14:paraId="60385C83"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else</w:t>
      </w:r>
      <w:r w:rsidRPr="00501C03">
        <w:rPr>
          <w:rFonts w:ascii="Courier New" w:eastAsia="宋体" w:hAnsi="Courier New" w:cs="Courier New"/>
          <w:b/>
          <w:bCs/>
          <w:color w:val="000080"/>
          <w:kern w:val="0"/>
          <w:sz w:val="18"/>
          <w:szCs w:val="18"/>
        </w:rPr>
        <w:t>:</w:t>
      </w:r>
    </w:p>
    <w:p w14:paraId="6D4201BA"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List2017</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default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p>
    <w:p w14:paraId="18492B3E"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frame2014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List2014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4A0CA7F0"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frame2015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List2015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629387CA"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frame2016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List2016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50CD35E9"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frame2017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List2017</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6B9A0A34"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p>
    <w:p w14:paraId="0F864F93"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figure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figsize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10</w:t>
      </w:r>
      <w:r w:rsidRPr="00501C03">
        <w:rPr>
          <w:rFonts w:ascii="Courier New" w:eastAsia="宋体" w:hAnsi="Courier New" w:cs="Courier New"/>
          <w:b/>
          <w:bCs/>
          <w:color w:val="000080"/>
          <w:kern w:val="0"/>
          <w:sz w:val="18"/>
          <w:szCs w:val="18"/>
        </w:rPr>
        <w:t>])</w:t>
      </w:r>
    </w:p>
    <w:p w14:paraId="2EA7766C"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pie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default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所属</w:t>
      </w:r>
      <w:r w:rsidRPr="00501C03">
        <w:rPr>
          <w:rFonts w:ascii="Courier New" w:eastAsia="宋体" w:hAnsi="Courier New" w:cs="Courier New"/>
          <w:color w:val="808080"/>
          <w:kern w:val="0"/>
          <w:sz w:val="18"/>
          <w:szCs w:val="18"/>
        </w:rPr>
        <w:t>wind</w:t>
      </w:r>
      <w:r w:rsidRPr="00501C03">
        <w:rPr>
          <w:rFonts w:ascii="Courier New" w:eastAsia="宋体" w:hAnsi="Courier New" w:cs="Courier New"/>
          <w:color w:val="808080"/>
          <w:kern w:val="0"/>
          <w:sz w:val="18"/>
          <w:szCs w:val="18"/>
        </w:rPr>
        <w:t>行业</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value_counts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labels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default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所属</w:t>
      </w:r>
      <w:r w:rsidRPr="00501C03">
        <w:rPr>
          <w:rFonts w:ascii="Courier New" w:eastAsia="宋体" w:hAnsi="Courier New" w:cs="Courier New"/>
          <w:color w:val="808080"/>
          <w:kern w:val="0"/>
          <w:sz w:val="18"/>
          <w:szCs w:val="18"/>
        </w:rPr>
        <w:t>wind</w:t>
      </w:r>
      <w:r w:rsidRPr="00501C03">
        <w:rPr>
          <w:rFonts w:ascii="Courier New" w:eastAsia="宋体" w:hAnsi="Courier New" w:cs="Courier New"/>
          <w:color w:val="808080"/>
          <w:kern w:val="0"/>
          <w:sz w:val="18"/>
          <w:szCs w:val="18"/>
        </w:rPr>
        <w:t>行业</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value_counts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keys</w:t>
      </w:r>
      <w:r w:rsidRPr="00501C03">
        <w:rPr>
          <w:rFonts w:ascii="Courier New" w:eastAsia="宋体" w:hAnsi="Courier New" w:cs="Courier New"/>
          <w:b/>
          <w:bCs/>
          <w:color w:val="000080"/>
          <w:kern w:val="0"/>
          <w:sz w:val="18"/>
          <w:szCs w:val="18"/>
        </w:rPr>
        <w:t>())</w:t>
      </w:r>
    </w:p>
    <w:p w14:paraId="6976D3AA"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barh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default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所属</w:t>
      </w:r>
      <w:r w:rsidRPr="00501C03">
        <w:rPr>
          <w:rFonts w:ascii="Courier New" w:eastAsia="宋体" w:hAnsi="Courier New" w:cs="Courier New"/>
          <w:color w:val="808080"/>
          <w:kern w:val="0"/>
          <w:sz w:val="18"/>
          <w:szCs w:val="18"/>
        </w:rPr>
        <w:t>wind</w:t>
      </w:r>
      <w:r w:rsidRPr="00501C03">
        <w:rPr>
          <w:rFonts w:ascii="Courier New" w:eastAsia="宋体" w:hAnsi="Courier New" w:cs="Courier New"/>
          <w:color w:val="808080"/>
          <w:kern w:val="0"/>
          <w:sz w:val="18"/>
          <w:szCs w:val="18"/>
        </w:rPr>
        <w:t>行业</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value_counts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0EA31713"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lastRenderedPageBreak/>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yticks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array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default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所属</w:t>
      </w:r>
      <w:r w:rsidRPr="00501C03">
        <w:rPr>
          <w:rFonts w:ascii="Courier New" w:eastAsia="宋体" w:hAnsi="Courier New" w:cs="Courier New"/>
          <w:color w:val="808080"/>
          <w:kern w:val="0"/>
          <w:sz w:val="18"/>
          <w:szCs w:val="18"/>
        </w:rPr>
        <w:t>wind</w:t>
      </w:r>
      <w:r w:rsidRPr="00501C03">
        <w:rPr>
          <w:rFonts w:ascii="Courier New" w:eastAsia="宋体" w:hAnsi="Courier New" w:cs="Courier New"/>
          <w:color w:val="808080"/>
          <w:kern w:val="0"/>
          <w:sz w:val="18"/>
          <w:szCs w:val="18"/>
        </w:rPr>
        <w:t>行业</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value_counts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15</w:t>
      </w:r>
      <w:r w:rsidRPr="00501C03">
        <w:rPr>
          <w:rFonts w:ascii="Courier New" w:eastAsia="宋体" w:hAnsi="Courier New" w:cs="Courier New"/>
          <w:b/>
          <w:bCs/>
          <w:color w:val="000080"/>
          <w:kern w:val="0"/>
          <w:sz w:val="18"/>
          <w:szCs w:val="18"/>
        </w:rPr>
        <w:t>])</w:t>
      </w:r>
    </w:p>
    <w:p w14:paraId="21B8E01D"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p>
    <w:p w14:paraId="4C7A7274"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figure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figsize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10</w:t>
      </w:r>
      <w:r w:rsidRPr="00501C03">
        <w:rPr>
          <w:rFonts w:ascii="Courier New" w:eastAsia="宋体" w:hAnsi="Courier New" w:cs="Courier New"/>
          <w:b/>
          <w:bCs/>
          <w:color w:val="000080"/>
          <w:kern w:val="0"/>
          <w:sz w:val="18"/>
          <w:szCs w:val="18"/>
        </w:rPr>
        <w:t>])</w:t>
      </w:r>
    </w:p>
    <w:p w14:paraId="1085B5A5"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pie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default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省份</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value_counts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labels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default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省份</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value_counts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keys</w:t>
      </w:r>
      <w:r w:rsidRPr="00501C03">
        <w:rPr>
          <w:rFonts w:ascii="Courier New" w:eastAsia="宋体" w:hAnsi="Courier New" w:cs="Courier New"/>
          <w:b/>
          <w:bCs/>
          <w:color w:val="000080"/>
          <w:kern w:val="0"/>
          <w:sz w:val="18"/>
          <w:szCs w:val="18"/>
        </w:rPr>
        <w:t>())</w:t>
      </w:r>
    </w:p>
    <w:p w14:paraId="749624D3" w14:textId="77777777" w:rsidR="00315997" w:rsidRPr="00501C03" w:rsidRDefault="00315997" w:rsidP="00315997">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barh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default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省份</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value_counts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3F0FA119" w14:textId="77777777" w:rsidR="00315997" w:rsidRPr="00501C03" w:rsidRDefault="00315997" w:rsidP="00315997">
      <w:pPr>
        <w:widowControl/>
        <w:shd w:val="clear" w:color="auto" w:fill="FFFFFF"/>
        <w:jc w:val="left"/>
        <w:rPr>
          <w:rFonts w:ascii="宋体" w:eastAsia="宋体" w:hAnsi="宋体" w:cs="宋体"/>
          <w:kern w:val="0"/>
          <w:sz w:val="18"/>
          <w:szCs w:val="18"/>
        </w:rPr>
      </w:pP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yticks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array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default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省份</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value_counts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15</w:t>
      </w:r>
      <w:r w:rsidRPr="00501C03">
        <w:rPr>
          <w:rFonts w:ascii="Courier New" w:eastAsia="宋体" w:hAnsi="Courier New" w:cs="Courier New"/>
          <w:b/>
          <w:bCs/>
          <w:color w:val="000080"/>
          <w:kern w:val="0"/>
          <w:sz w:val="18"/>
          <w:szCs w:val="18"/>
        </w:rPr>
        <w:t>]))</w:t>
      </w:r>
    </w:p>
    <w:p w14:paraId="55A40C08" w14:textId="77777777" w:rsidR="00315997" w:rsidRDefault="00315997" w:rsidP="00086359"/>
    <w:p w14:paraId="116E617B" w14:textId="77777777" w:rsidR="00A81381" w:rsidRDefault="00A81381" w:rsidP="00086359"/>
    <w:p w14:paraId="529E659A" w14:textId="77777777" w:rsidR="00A81381" w:rsidRDefault="00A81381" w:rsidP="00086359"/>
    <w:p w14:paraId="21ACAE72" w14:textId="77777777" w:rsidR="00A81381" w:rsidRDefault="00A81381" w:rsidP="00086359"/>
    <w:p w14:paraId="78AD1BA9" w14:textId="77777777" w:rsidR="008A7DCA" w:rsidRPr="00315997" w:rsidRDefault="0042296F" w:rsidP="00086359">
      <w:pPr>
        <w:pStyle w:val="2"/>
        <w:spacing w:before="0" w:after="0"/>
      </w:pPr>
      <w:bookmarkStart w:id="26" w:name="_Toc495655194"/>
      <w:r>
        <w:rPr>
          <w:rFonts w:hint="eastAsia"/>
        </w:rPr>
        <w:t>代码二：数据收集与处理</w:t>
      </w:r>
      <w:bookmarkEnd w:id="26"/>
    </w:p>
    <w:p w14:paraId="240B10D7" w14:textId="77777777" w:rsidR="00DE3BE2" w:rsidRPr="005911FB" w:rsidRDefault="00417F5F" w:rsidP="00086359">
      <w:pPr>
        <w:rPr>
          <w:b/>
          <w:sz w:val="24"/>
        </w:rPr>
      </w:pPr>
      <w:r w:rsidRPr="005911FB">
        <w:rPr>
          <w:rFonts w:hint="eastAsia"/>
          <w:b/>
          <w:sz w:val="24"/>
        </w:rPr>
        <w:t>数据处理包</w:t>
      </w:r>
    </w:p>
    <w:p w14:paraId="5791D80E" w14:textId="77777777" w:rsidR="006C1791" w:rsidRPr="00501C03" w:rsidRDefault="006C1791" w:rsidP="00086359">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 coding: utf-8 -*-</w:t>
      </w:r>
    </w:p>
    <w:p w14:paraId="111A63A9" w14:textId="77777777" w:rsidR="006C1791" w:rsidRPr="00501C03" w:rsidRDefault="006C1791" w:rsidP="00086359">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t>"""</w:t>
      </w:r>
    </w:p>
    <w:p w14:paraId="3C6E0451" w14:textId="77777777" w:rsidR="006C1791" w:rsidRPr="00501C03" w:rsidRDefault="006C1791" w:rsidP="006C1791">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t>Created on Wed Aug  2 09:03:13 2017</w:t>
      </w:r>
    </w:p>
    <w:p w14:paraId="63A85A8F" w14:textId="77777777" w:rsidR="006C1791" w:rsidRPr="00501C03" w:rsidRDefault="006C1791" w:rsidP="006C1791">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t>timeSeriesMatch</w:t>
      </w:r>
      <w:r w:rsidRPr="00501C03">
        <w:rPr>
          <w:rFonts w:ascii="Courier New" w:eastAsia="宋体" w:hAnsi="Courier New" w:cs="Courier New"/>
          <w:color w:val="FF8000"/>
          <w:kern w:val="0"/>
          <w:sz w:val="18"/>
          <w:szCs w:val="18"/>
        </w:rPr>
        <w:t>按照样本的时间</w:t>
      </w:r>
      <w:r w:rsidRPr="00501C03">
        <w:rPr>
          <w:rFonts w:ascii="Courier New" w:eastAsia="宋体" w:hAnsi="Courier New" w:cs="Courier New"/>
          <w:color w:val="FF8000"/>
          <w:kern w:val="0"/>
          <w:sz w:val="18"/>
          <w:szCs w:val="18"/>
        </w:rPr>
        <w:t xml:space="preserve"> </w:t>
      </w:r>
      <w:r w:rsidRPr="00501C03">
        <w:rPr>
          <w:rFonts w:ascii="Courier New" w:eastAsia="宋体" w:hAnsi="Courier New" w:cs="Courier New"/>
          <w:color w:val="FF8000"/>
          <w:kern w:val="0"/>
          <w:sz w:val="18"/>
          <w:szCs w:val="18"/>
        </w:rPr>
        <w:t>在数据集中匹配相应的数据</w:t>
      </w:r>
    </w:p>
    <w:p w14:paraId="4CA7168F" w14:textId="77777777" w:rsidR="006C1791" w:rsidRPr="00501C03" w:rsidRDefault="006C1791" w:rsidP="006C1791">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t>panelMatch</w:t>
      </w:r>
      <w:r w:rsidRPr="00501C03">
        <w:rPr>
          <w:rFonts w:ascii="Courier New" w:eastAsia="宋体" w:hAnsi="Courier New" w:cs="Courier New"/>
          <w:color w:val="FF8000"/>
          <w:kern w:val="0"/>
          <w:sz w:val="18"/>
          <w:szCs w:val="18"/>
        </w:rPr>
        <w:t>以按照样本某个特征</w:t>
      </w:r>
      <w:r w:rsidRPr="00501C03">
        <w:rPr>
          <w:rFonts w:ascii="Courier New" w:eastAsia="宋体" w:hAnsi="Courier New" w:cs="Courier New"/>
          <w:color w:val="FF8000"/>
          <w:kern w:val="0"/>
          <w:sz w:val="18"/>
          <w:szCs w:val="18"/>
        </w:rPr>
        <w:t xml:space="preserve"> </w:t>
      </w:r>
      <w:r w:rsidRPr="00501C03">
        <w:rPr>
          <w:rFonts w:ascii="Courier New" w:eastAsia="宋体" w:hAnsi="Courier New" w:cs="Courier New"/>
          <w:color w:val="FF8000"/>
          <w:kern w:val="0"/>
          <w:sz w:val="18"/>
          <w:szCs w:val="18"/>
        </w:rPr>
        <w:t>在数据集中匹配相应时间和特征的数据</w:t>
      </w:r>
    </w:p>
    <w:p w14:paraId="41195A65" w14:textId="77777777" w:rsidR="006C1791" w:rsidRDefault="006C1791" w:rsidP="006C1791">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t>readWindExcel</w:t>
      </w:r>
    </w:p>
    <w:p w14:paraId="04ADA47E" w14:textId="77777777" w:rsidR="007E699D" w:rsidRDefault="007E699D" w:rsidP="006C1791">
      <w:pPr>
        <w:widowControl/>
        <w:shd w:val="clear" w:color="auto" w:fill="FFFFFF"/>
        <w:jc w:val="left"/>
        <w:rPr>
          <w:rFonts w:ascii="Courier New" w:eastAsia="宋体" w:hAnsi="Courier New" w:cs="Courier New"/>
          <w:color w:val="FF8000"/>
          <w:kern w:val="0"/>
          <w:sz w:val="18"/>
          <w:szCs w:val="18"/>
        </w:rPr>
      </w:pPr>
      <w:r w:rsidRPr="007E699D">
        <w:rPr>
          <w:rFonts w:ascii="Courier New" w:eastAsia="宋体" w:hAnsi="Courier New" w:cs="Courier New"/>
          <w:color w:val="FF8000"/>
          <w:kern w:val="0"/>
          <w:sz w:val="18"/>
          <w:szCs w:val="18"/>
        </w:rPr>
        <w:t>frequencyDeal</w:t>
      </w:r>
    </w:p>
    <w:p w14:paraId="148C3A69" w14:textId="77777777" w:rsidR="007E699D" w:rsidRPr="00501C03" w:rsidRDefault="007E699D" w:rsidP="006C1791">
      <w:pPr>
        <w:widowControl/>
        <w:shd w:val="clear" w:color="auto" w:fill="FFFFFF"/>
        <w:jc w:val="left"/>
        <w:rPr>
          <w:rFonts w:ascii="Courier New" w:eastAsia="宋体" w:hAnsi="Courier New" w:cs="Courier New"/>
          <w:color w:val="FF8000"/>
          <w:kern w:val="0"/>
          <w:sz w:val="18"/>
          <w:szCs w:val="18"/>
        </w:rPr>
      </w:pPr>
      <w:r w:rsidRPr="007E699D">
        <w:rPr>
          <w:rFonts w:ascii="Courier New" w:eastAsia="宋体" w:hAnsi="Courier New" w:cs="Courier New"/>
          <w:color w:val="FF8000"/>
          <w:kern w:val="0"/>
          <w:sz w:val="18"/>
          <w:szCs w:val="18"/>
        </w:rPr>
        <w:t>getFeaturesWind</w:t>
      </w:r>
    </w:p>
    <w:p w14:paraId="62A9904E" w14:textId="77777777" w:rsidR="006C1791" w:rsidRPr="00501C03" w:rsidRDefault="006C1791" w:rsidP="006C1791">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t>@author: hudie</w:t>
      </w:r>
    </w:p>
    <w:p w14:paraId="1E11E91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FF8000"/>
          <w:kern w:val="0"/>
          <w:sz w:val="18"/>
          <w:szCs w:val="18"/>
        </w:rPr>
        <w:t>"""</w:t>
      </w:r>
    </w:p>
    <w:p w14:paraId="3027C84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pandas </w:t>
      </w:r>
      <w:r w:rsidRPr="00501C03">
        <w:rPr>
          <w:rFonts w:ascii="Courier New" w:eastAsia="宋体" w:hAnsi="Courier New" w:cs="Courier New"/>
          <w:b/>
          <w:bCs/>
          <w:color w:val="0000FF"/>
          <w:kern w:val="0"/>
          <w:sz w:val="18"/>
          <w:szCs w:val="18"/>
        </w:rPr>
        <w:t>as</w:t>
      </w:r>
      <w:r w:rsidRPr="00501C03">
        <w:rPr>
          <w:rFonts w:ascii="Courier New" w:eastAsia="宋体" w:hAnsi="Courier New" w:cs="Courier New"/>
          <w:color w:val="000000"/>
          <w:kern w:val="0"/>
          <w:sz w:val="18"/>
          <w:szCs w:val="18"/>
        </w:rPr>
        <w:t xml:space="preserve"> pd</w:t>
      </w:r>
    </w:p>
    <w:p w14:paraId="013B637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pandas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Series</w:t>
      </w:r>
    </w:p>
    <w:p w14:paraId="5E62FED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sys</w:t>
      </w:r>
    </w:p>
    <w:p w14:paraId="16D6F2D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numpy </w:t>
      </w:r>
      <w:r w:rsidRPr="00501C03">
        <w:rPr>
          <w:rFonts w:ascii="Courier New" w:eastAsia="宋体" w:hAnsi="Courier New" w:cs="Courier New"/>
          <w:b/>
          <w:bCs/>
          <w:color w:val="0000FF"/>
          <w:kern w:val="0"/>
          <w:sz w:val="18"/>
          <w:szCs w:val="18"/>
        </w:rPr>
        <w:t>as</w:t>
      </w:r>
      <w:r w:rsidRPr="00501C03">
        <w:rPr>
          <w:rFonts w:ascii="Courier New" w:eastAsia="宋体" w:hAnsi="Courier New" w:cs="Courier New"/>
          <w:color w:val="000000"/>
          <w:kern w:val="0"/>
          <w:sz w:val="18"/>
          <w:szCs w:val="18"/>
        </w:rPr>
        <w:t xml:space="preserve"> np</w:t>
      </w:r>
    </w:p>
    <w:p w14:paraId="4F300A8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re</w:t>
      </w:r>
    </w:p>
    <w:p w14:paraId="0110119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datetime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607FAB1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imp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reload </w:t>
      </w:r>
    </w:p>
    <w:p w14:paraId="1CD28385"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530C4A2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WindPy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1986776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datetime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569FF9E5"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w</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start</w:t>
      </w:r>
      <w:r w:rsidRPr="00501C03">
        <w:rPr>
          <w:rFonts w:ascii="Courier New" w:eastAsia="宋体" w:hAnsi="Courier New" w:cs="Courier New"/>
          <w:b/>
          <w:bCs/>
          <w:color w:val="000080"/>
          <w:kern w:val="0"/>
          <w:sz w:val="18"/>
          <w:szCs w:val="18"/>
        </w:rPr>
        <w:t>()</w:t>
      </w:r>
    </w:p>
    <w:p w14:paraId="52429E9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60CB870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#frequency = [3, 1, 3, 12],timeList</w:t>
      </w:r>
      <w:r w:rsidRPr="00501C03">
        <w:rPr>
          <w:rFonts w:ascii="Courier New" w:eastAsia="宋体" w:hAnsi="Courier New" w:cs="Courier New"/>
          <w:color w:val="008000"/>
          <w:kern w:val="0"/>
          <w:sz w:val="18"/>
          <w:szCs w:val="18"/>
        </w:rPr>
        <w:t>是月度</w:t>
      </w:r>
      <w:r w:rsidRPr="00501C03">
        <w:rPr>
          <w:rFonts w:ascii="Courier New" w:eastAsia="宋体" w:hAnsi="Courier New" w:cs="Courier New"/>
          <w:color w:val="008000"/>
          <w:kern w:val="0"/>
          <w:sz w:val="18"/>
          <w:szCs w:val="18"/>
        </w:rPr>
        <w:t>:1</w:t>
      </w:r>
      <w:r w:rsidRPr="00501C03">
        <w:rPr>
          <w:rFonts w:ascii="Courier New" w:eastAsia="宋体" w:hAnsi="Courier New" w:cs="Courier New"/>
          <w:color w:val="008000"/>
          <w:kern w:val="0"/>
          <w:sz w:val="18"/>
          <w:szCs w:val="18"/>
        </w:rPr>
        <w:t>，季度</w:t>
      </w:r>
      <w:r w:rsidRPr="00501C03">
        <w:rPr>
          <w:rFonts w:ascii="Courier New" w:eastAsia="宋体" w:hAnsi="Courier New" w:cs="Courier New"/>
          <w:color w:val="008000"/>
          <w:kern w:val="0"/>
          <w:sz w:val="18"/>
          <w:szCs w:val="18"/>
        </w:rPr>
        <w:t>:3</w:t>
      </w:r>
      <w:r w:rsidRPr="00501C03">
        <w:rPr>
          <w:rFonts w:ascii="Courier New" w:eastAsia="宋体" w:hAnsi="Courier New" w:cs="Courier New"/>
          <w:color w:val="008000"/>
          <w:kern w:val="0"/>
          <w:sz w:val="18"/>
          <w:szCs w:val="18"/>
        </w:rPr>
        <w:t>，半年</w:t>
      </w:r>
      <w:r w:rsidRPr="00501C03">
        <w:rPr>
          <w:rFonts w:ascii="Courier New" w:eastAsia="宋体" w:hAnsi="Courier New" w:cs="Courier New"/>
          <w:color w:val="008000"/>
          <w:kern w:val="0"/>
          <w:sz w:val="18"/>
          <w:szCs w:val="18"/>
        </w:rPr>
        <w:t>:6</w:t>
      </w:r>
      <w:r w:rsidRPr="00501C03">
        <w:rPr>
          <w:rFonts w:ascii="Courier New" w:eastAsia="宋体" w:hAnsi="Courier New" w:cs="Courier New"/>
          <w:color w:val="008000"/>
          <w:kern w:val="0"/>
          <w:sz w:val="18"/>
          <w:szCs w:val="18"/>
        </w:rPr>
        <w:t>，还是年</w:t>
      </w:r>
      <w:r w:rsidRPr="00501C03">
        <w:rPr>
          <w:rFonts w:ascii="Courier New" w:eastAsia="宋体" w:hAnsi="Courier New" w:cs="Courier New"/>
          <w:color w:val="008000"/>
          <w:kern w:val="0"/>
          <w:sz w:val="18"/>
          <w:szCs w:val="18"/>
        </w:rPr>
        <w:t>:12</w:t>
      </w:r>
    </w:p>
    <w:p w14:paraId="7B083F3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p>
    <w:p w14:paraId="066EA7E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w:t>
      </w:r>
      <w:r w:rsidRPr="00501C03">
        <w:rPr>
          <w:rFonts w:ascii="Courier New" w:eastAsia="宋体" w:hAnsi="Courier New" w:cs="Courier New"/>
          <w:color w:val="008000"/>
          <w:kern w:val="0"/>
          <w:sz w:val="18"/>
          <w:szCs w:val="18"/>
        </w:rPr>
        <w:t>将时间序列数据按照</w:t>
      </w:r>
      <w:r w:rsidRPr="00501C03">
        <w:rPr>
          <w:rFonts w:ascii="Courier New" w:eastAsia="宋体" w:hAnsi="Courier New" w:cs="Courier New"/>
          <w:color w:val="008000"/>
          <w:kern w:val="0"/>
          <w:sz w:val="18"/>
          <w:szCs w:val="18"/>
        </w:rPr>
        <w:t>allcororatebonds</w:t>
      </w:r>
      <w:r w:rsidRPr="00501C03">
        <w:rPr>
          <w:rFonts w:ascii="Courier New" w:eastAsia="宋体" w:hAnsi="Courier New" w:cs="Courier New"/>
          <w:color w:val="008000"/>
          <w:kern w:val="0"/>
          <w:sz w:val="18"/>
          <w:szCs w:val="18"/>
        </w:rPr>
        <w:t>中债券到期的时间选出来，并按照其排列顺序排列</w:t>
      </w:r>
    </w:p>
    <w:p w14:paraId="5E2C314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 xml:space="preserve">#timeList, dataList,nameList </w:t>
      </w:r>
      <w:r w:rsidRPr="00501C03">
        <w:rPr>
          <w:rFonts w:ascii="Courier New" w:eastAsia="宋体" w:hAnsi="Courier New" w:cs="Courier New"/>
          <w:color w:val="008000"/>
          <w:kern w:val="0"/>
          <w:sz w:val="18"/>
          <w:szCs w:val="18"/>
        </w:rPr>
        <w:t>必须一一对应，长度一样</w:t>
      </w:r>
    </w:p>
    <w:p w14:paraId="606BE50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def</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FF"/>
          <w:kern w:val="0"/>
          <w:sz w:val="18"/>
          <w:szCs w:val="18"/>
        </w:rPr>
        <w:t>timeSeriesMatch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timeList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nameList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maturityDate</w:t>
      </w:r>
      <w:r w:rsidRPr="00501C03">
        <w:rPr>
          <w:rFonts w:ascii="Courier New" w:eastAsia="宋体" w:hAnsi="Courier New" w:cs="Courier New"/>
          <w:b/>
          <w:bCs/>
          <w:color w:val="000080"/>
          <w:kern w:val="0"/>
          <w:sz w:val="18"/>
          <w:szCs w:val="18"/>
        </w:rPr>
        <w:t>):</w:t>
      </w:r>
    </w:p>
    <w:p w14:paraId="263F4FF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addDict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65EC40B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lastRenderedPageBreak/>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timeset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enumerate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timeList</w:t>
      </w:r>
      <w:r w:rsidRPr="00501C03">
        <w:rPr>
          <w:rFonts w:ascii="Courier New" w:eastAsia="宋体" w:hAnsi="Courier New" w:cs="Courier New"/>
          <w:b/>
          <w:bCs/>
          <w:color w:val="000080"/>
          <w:kern w:val="0"/>
          <w:sz w:val="18"/>
          <w:szCs w:val="18"/>
        </w:rPr>
        <w:t>):</w:t>
      </w:r>
    </w:p>
    <w:p w14:paraId="337BF2A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frequency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timeset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35194E75"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timeset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26E3AB2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p>
    <w:p w14:paraId="0729F06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name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nameList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p>
    <w:p w14:paraId="6EF87535"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addDict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4CB571A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shape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len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time</w:t>
      </w:r>
      <w:r w:rsidRPr="00501C03">
        <w:rPr>
          <w:rFonts w:ascii="Courier New" w:eastAsia="宋体" w:hAnsi="Courier New" w:cs="Courier New"/>
          <w:b/>
          <w:bCs/>
          <w:color w:val="000080"/>
          <w:kern w:val="0"/>
          <w:sz w:val="18"/>
          <w:szCs w:val="18"/>
        </w:rPr>
        <w:t>):</w:t>
      </w:r>
    </w:p>
    <w:p w14:paraId="67D5259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j</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maturity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enumerate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maturityDate</w:t>
      </w:r>
      <w:r w:rsidRPr="00501C03">
        <w:rPr>
          <w:rFonts w:ascii="Courier New" w:eastAsia="宋体" w:hAnsi="Courier New" w:cs="Courier New"/>
          <w:b/>
          <w:bCs/>
          <w:color w:val="000080"/>
          <w:kern w:val="0"/>
          <w:sz w:val="18"/>
          <w:szCs w:val="18"/>
        </w:rPr>
        <w:t>):</w:t>
      </w:r>
    </w:p>
    <w:p w14:paraId="77103EF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tempdate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008000"/>
          <w:kern w:val="0"/>
          <w:sz w:val="18"/>
          <w:szCs w:val="18"/>
        </w:rPr>
        <w:t>#*****</w:t>
      </w:r>
      <w:r w:rsidRPr="00501C03">
        <w:rPr>
          <w:rFonts w:ascii="Courier New" w:eastAsia="宋体" w:hAnsi="Courier New" w:cs="Courier New"/>
          <w:color w:val="008000"/>
          <w:kern w:val="0"/>
          <w:sz w:val="18"/>
          <w:szCs w:val="18"/>
        </w:rPr>
        <w:t>记得设为空</w:t>
      </w:r>
      <w:r w:rsidRPr="00501C03">
        <w:rPr>
          <w:rFonts w:ascii="Courier New" w:eastAsia="宋体" w:hAnsi="Courier New" w:cs="Courier New"/>
          <w:color w:val="008000"/>
          <w:kern w:val="0"/>
          <w:sz w:val="18"/>
          <w:szCs w:val="18"/>
        </w:rPr>
        <w:t xml:space="preserve"> </w:t>
      </w:r>
      <w:r w:rsidRPr="00501C03">
        <w:rPr>
          <w:rFonts w:ascii="Courier New" w:eastAsia="宋体" w:hAnsi="Courier New" w:cs="Courier New"/>
          <w:color w:val="008000"/>
          <w:kern w:val="0"/>
          <w:sz w:val="18"/>
          <w:szCs w:val="18"/>
        </w:rPr>
        <w:t>不然得到的</w:t>
      </w:r>
      <w:r w:rsidRPr="00501C03">
        <w:rPr>
          <w:rFonts w:ascii="Courier New" w:eastAsia="宋体" w:hAnsi="Courier New" w:cs="Courier New"/>
          <w:color w:val="008000"/>
          <w:kern w:val="0"/>
          <w:sz w:val="18"/>
          <w:szCs w:val="18"/>
        </w:rPr>
        <w:t>CPI</w:t>
      </w:r>
      <w:r w:rsidRPr="00501C03">
        <w:rPr>
          <w:rFonts w:ascii="Courier New" w:eastAsia="宋体" w:hAnsi="Courier New" w:cs="Courier New"/>
          <w:color w:val="008000"/>
          <w:kern w:val="0"/>
          <w:sz w:val="18"/>
          <w:szCs w:val="18"/>
        </w:rPr>
        <w:t>都一样</w:t>
      </w:r>
      <w:r w:rsidRPr="00501C03">
        <w:rPr>
          <w:rFonts w:ascii="Courier New" w:eastAsia="宋体" w:hAnsi="Courier New" w:cs="Courier New"/>
          <w:color w:val="008000"/>
          <w:kern w:val="0"/>
          <w:sz w:val="18"/>
          <w:szCs w:val="18"/>
        </w:rPr>
        <w:t xml:space="preserve"> </w:t>
      </w:r>
      <w:r w:rsidRPr="00501C03">
        <w:rPr>
          <w:rFonts w:ascii="Courier New" w:eastAsia="宋体" w:hAnsi="Courier New" w:cs="Courier New"/>
          <w:color w:val="008000"/>
          <w:kern w:val="0"/>
          <w:sz w:val="18"/>
          <w:szCs w:val="18"/>
        </w:rPr>
        <w:t>因为</w:t>
      </w:r>
      <w:r w:rsidRPr="00501C03">
        <w:rPr>
          <w:rFonts w:ascii="Courier New" w:eastAsia="宋体" w:hAnsi="Courier New" w:cs="Courier New"/>
          <w:color w:val="008000"/>
          <w:kern w:val="0"/>
          <w:sz w:val="18"/>
          <w:szCs w:val="18"/>
        </w:rPr>
        <w:t>list</w:t>
      </w:r>
      <w:r w:rsidRPr="00501C03">
        <w:rPr>
          <w:rFonts w:ascii="Courier New" w:eastAsia="宋体" w:hAnsi="Courier New" w:cs="Courier New"/>
          <w:color w:val="008000"/>
          <w:kern w:val="0"/>
          <w:sz w:val="18"/>
          <w:szCs w:val="18"/>
        </w:rPr>
        <w:t>接着</w:t>
      </w:r>
      <w:r w:rsidRPr="00501C03">
        <w:rPr>
          <w:rFonts w:ascii="Courier New" w:eastAsia="宋体" w:hAnsi="Courier New" w:cs="Courier New"/>
          <w:color w:val="008000"/>
          <w:kern w:val="0"/>
          <w:sz w:val="18"/>
          <w:szCs w:val="18"/>
        </w:rPr>
        <w:t>append</w:t>
      </w:r>
    </w:p>
    <w:p w14:paraId="454B6DA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maturity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str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maturity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79BA923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str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min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&gt;</w:t>
      </w:r>
      <w:r w:rsidRPr="00501C03">
        <w:rPr>
          <w:rFonts w:ascii="Courier New" w:eastAsia="宋体" w:hAnsi="Courier New" w:cs="Courier New"/>
          <w:color w:val="000000"/>
          <w:kern w:val="0"/>
          <w:sz w:val="18"/>
          <w:szCs w:val="18"/>
        </w:rPr>
        <w:t xml:space="preserve"> maturity</w:t>
      </w:r>
      <w:r w:rsidRPr="00501C03">
        <w:rPr>
          <w:rFonts w:ascii="Courier New" w:eastAsia="宋体" w:hAnsi="Courier New" w:cs="Courier New"/>
          <w:b/>
          <w:bCs/>
          <w:color w:val="000080"/>
          <w:kern w:val="0"/>
          <w:sz w:val="18"/>
          <w:szCs w:val="18"/>
        </w:rPr>
        <w:t>:</w:t>
      </w:r>
    </w:p>
    <w:p w14:paraId="0588D73A"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min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values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6DB56DD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addDict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tempdata</w:t>
      </w:r>
      <w:r w:rsidRPr="00501C03">
        <w:rPr>
          <w:rFonts w:ascii="Courier New" w:eastAsia="宋体" w:hAnsi="Courier New" w:cs="Courier New"/>
          <w:b/>
          <w:bCs/>
          <w:color w:val="000080"/>
          <w:kern w:val="0"/>
          <w:sz w:val="18"/>
          <w:szCs w:val="18"/>
        </w:rPr>
        <w:t>)</w:t>
      </w:r>
    </w:p>
    <w:p w14:paraId="64448E0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else</w:t>
      </w:r>
      <w:r w:rsidRPr="00501C03">
        <w:rPr>
          <w:rFonts w:ascii="Courier New" w:eastAsia="宋体" w:hAnsi="Courier New" w:cs="Courier New"/>
          <w:b/>
          <w:bCs/>
          <w:color w:val="000080"/>
          <w:kern w:val="0"/>
          <w:sz w:val="18"/>
          <w:szCs w:val="18"/>
        </w:rPr>
        <w:t>:</w:t>
      </w:r>
    </w:p>
    <w:p w14:paraId="350A6FC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k</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date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enumerate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time</w:t>
      </w:r>
      <w:r w:rsidRPr="00501C03">
        <w:rPr>
          <w:rFonts w:ascii="Courier New" w:eastAsia="宋体" w:hAnsi="Courier New" w:cs="Courier New"/>
          <w:b/>
          <w:bCs/>
          <w:color w:val="000080"/>
          <w:kern w:val="0"/>
          <w:sz w:val="18"/>
          <w:szCs w:val="18"/>
        </w:rPr>
        <w:t>):</w:t>
      </w:r>
    </w:p>
    <w:p w14:paraId="6C6DE93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date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str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10</w:t>
      </w:r>
      <w:r w:rsidRPr="00501C03">
        <w:rPr>
          <w:rFonts w:ascii="Courier New" w:eastAsia="宋体" w:hAnsi="Courier New" w:cs="Courier New"/>
          <w:b/>
          <w:bCs/>
          <w:color w:val="000080"/>
          <w:kern w:val="0"/>
          <w:sz w:val="18"/>
          <w:szCs w:val="18"/>
        </w:rPr>
        <w:t>]</w:t>
      </w:r>
    </w:p>
    <w:p w14:paraId="4F990CB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maturity </w:t>
      </w:r>
      <w:r w:rsidRPr="00501C03">
        <w:rPr>
          <w:rFonts w:ascii="Courier New" w:eastAsia="宋体" w:hAnsi="Courier New" w:cs="Courier New"/>
          <w:b/>
          <w:bCs/>
          <w:color w:val="000080"/>
          <w:kern w:val="0"/>
          <w:sz w:val="18"/>
          <w:szCs w:val="18"/>
        </w:rPr>
        <w:t>&gt;</w:t>
      </w:r>
      <w:r w:rsidRPr="00501C03">
        <w:rPr>
          <w:rFonts w:ascii="Courier New" w:eastAsia="宋体" w:hAnsi="Courier New" w:cs="Courier New"/>
          <w:color w:val="000000"/>
          <w:kern w:val="0"/>
          <w:sz w:val="18"/>
          <w:szCs w:val="18"/>
        </w:rPr>
        <w:t xml:space="preserve"> date</w:t>
      </w:r>
      <w:r w:rsidRPr="00501C03">
        <w:rPr>
          <w:rFonts w:ascii="Courier New" w:eastAsia="宋体" w:hAnsi="Courier New" w:cs="Courier New"/>
          <w:b/>
          <w:bCs/>
          <w:color w:val="000080"/>
          <w:kern w:val="0"/>
          <w:sz w:val="18"/>
          <w:szCs w:val="18"/>
        </w:rPr>
        <w:t>:</w:t>
      </w:r>
    </w:p>
    <w:p w14:paraId="3D88CC2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date</w:t>
      </w:r>
      <w:r w:rsidRPr="00501C03">
        <w:rPr>
          <w:rFonts w:ascii="Courier New" w:eastAsia="宋体" w:hAnsi="Courier New" w:cs="Courier New"/>
          <w:b/>
          <w:bCs/>
          <w:color w:val="000080"/>
          <w:kern w:val="0"/>
          <w:sz w:val="18"/>
          <w:szCs w:val="18"/>
        </w:rPr>
        <w:t>)</w:t>
      </w:r>
    </w:p>
    <w:p w14:paraId="440DA71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sort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008000"/>
          <w:kern w:val="0"/>
          <w:sz w:val="18"/>
          <w:szCs w:val="18"/>
        </w:rPr>
        <w:t xml:space="preserve">#date </w:t>
      </w:r>
      <w:r w:rsidRPr="00501C03">
        <w:rPr>
          <w:rFonts w:ascii="Courier New" w:eastAsia="宋体" w:hAnsi="Courier New" w:cs="Courier New"/>
          <w:color w:val="008000"/>
          <w:kern w:val="0"/>
          <w:sz w:val="18"/>
          <w:szCs w:val="18"/>
        </w:rPr>
        <w:t>一定要是一个上升的趋势</w:t>
      </w:r>
      <w:r w:rsidRPr="00501C03">
        <w:rPr>
          <w:rFonts w:ascii="Courier New" w:eastAsia="宋体" w:hAnsi="Courier New" w:cs="Courier New"/>
          <w:color w:val="008000"/>
          <w:kern w:val="0"/>
          <w:sz w:val="18"/>
          <w:szCs w:val="18"/>
        </w:rPr>
        <w:t xml:space="preserve"> </w:t>
      </w:r>
      <w:r w:rsidRPr="00501C03">
        <w:rPr>
          <w:rFonts w:ascii="Courier New" w:eastAsia="宋体" w:hAnsi="Courier New" w:cs="Courier New"/>
          <w:color w:val="008000"/>
          <w:kern w:val="0"/>
          <w:sz w:val="18"/>
          <w:szCs w:val="18"/>
        </w:rPr>
        <w:t>才能对上</w:t>
      </w:r>
      <w:r w:rsidRPr="00501C03">
        <w:rPr>
          <w:rFonts w:ascii="Courier New" w:eastAsia="宋体" w:hAnsi="Courier New" w:cs="Courier New"/>
          <w:color w:val="008000"/>
          <w:kern w:val="0"/>
          <w:sz w:val="18"/>
          <w:szCs w:val="18"/>
        </w:rPr>
        <w:t>time</w:t>
      </w:r>
      <w:r w:rsidRPr="00501C03">
        <w:rPr>
          <w:rFonts w:ascii="Courier New" w:eastAsia="宋体" w:hAnsi="Courier New" w:cs="Courier New"/>
          <w:color w:val="008000"/>
          <w:kern w:val="0"/>
          <w:sz w:val="18"/>
          <w:szCs w:val="18"/>
        </w:rPr>
        <w:t>和</w:t>
      </w:r>
      <w:r w:rsidRPr="00501C03">
        <w:rPr>
          <w:rFonts w:ascii="Courier New" w:eastAsia="宋体" w:hAnsi="Courier New" w:cs="Courier New"/>
          <w:color w:val="008000"/>
          <w:kern w:val="0"/>
          <w:sz w:val="18"/>
          <w:szCs w:val="18"/>
        </w:rPr>
        <w:t>data</w:t>
      </w:r>
      <w:r w:rsidRPr="00501C03">
        <w:rPr>
          <w:rFonts w:ascii="Courier New" w:eastAsia="宋体" w:hAnsi="Courier New" w:cs="Courier New"/>
          <w:color w:val="008000"/>
          <w:kern w:val="0"/>
          <w:sz w:val="18"/>
          <w:szCs w:val="18"/>
        </w:rPr>
        <w:t>的</w:t>
      </w:r>
      <w:r w:rsidRPr="00501C03">
        <w:rPr>
          <w:rFonts w:ascii="Courier New" w:eastAsia="宋体" w:hAnsi="Courier New" w:cs="Courier New"/>
          <w:color w:val="008000"/>
          <w:kern w:val="0"/>
          <w:sz w:val="18"/>
          <w:szCs w:val="18"/>
        </w:rPr>
        <w:t>index</w:t>
      </w:r>
    </w:p>
    <w:p w14:paraId="5ACF5DB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frequency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604C13B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values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619C6D0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elif</w:t>
      </w:r>
      <w:r w:rsidRPr="00501C03">
        <w:rPr>
          <w:rFonts w:ascii="Courier New" w:eastAsia="宋体" w:hAnsi="Courier New" w:cs="Courier New"/>
          <w:color w:val="000000"/>
          <w:kern w:val="0"/>
          <w:sz w:val="18"/>
          <w:szCs w:val="18"/>
        </w:rPr>
        <w:t xml:space="preserve"> frequency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3</w:t>
      </w:r>
      <w:r w:rsidRPr="00501C03">
        <w:rPr>
          <w:rFonts w:ascii="Courier New" w:eastAsia="宋体" w:hAnsi="Courier New" w:cs="Courier New"/>
          <w:b/>
          <w:bCs/>
          <w:color w:val="000080"/>
          <w:kern w:val="0"/>
          <w:sz w:val="18"/>
          <w:szCs w:val="18"/>
        </w:rPr>
        <w:t>:</w:t>
      </w:r>
    </w:p>
    <w:p w14:paraId="4910805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values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191748D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elif</w:t>
      </w:r>
      <w:r w:rsidRPr="00501C03">
        <w:rPr>
          <w:rFonts w:ascii="Courier New" w:eastAsia="宋体" w:hAnsi="Courier New" w:cs="Courier New"/>
          <w:color w:val="000000"/>
          <w:kern w:val="0"/>
          <w:sz w:val="18"/>
          <w:szCs w:val="18"/>
        </w:rPr>
        <w:t xml:space="preserve"> frequency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p>
    <w:p w14:paraId="2D5145E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values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21F38FC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else</w:t>
      </w:r>
      <w:r w:rsidRPr="00501C03">
        <w:rPr>
          <w:rFonts w:ascii="Courier New" w:eastAsia="宋体" w:hAnsi="Courier New" w:cs="Courier New"/>
          <w:b/>
          <w:bCs/>
          <w:color w:val="000080"/>
          <w:kern w:val="0"/>
          <w:sz w:val="18"/>
          <w:szCs w:val="18"/>
        </w:rPr>
        <w:t>:</w:t>
      </w:r>
    </w:p>
    <w:p w14:paraId="17E07FF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values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1A9B08E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addDict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tempdata</w:t>
      </w:r>
      <w:r w:rsidRPr="00501C03">
        <w:rPr>
          <w:rFonts w:ascii="Courier New" w:eastAsia="宋体" w:hAnsi="Courier New" w:cs="Courier New"/>
          <w:b/>
          <w:bCs/>
          <w:color w:val="000080"/>
          <w:kern w:val="0"/>
          <w:sz w:val="18"/>
          <w:szCs w:val="18"/>
        </w:rPr>
        <w:t>)</w:t>
      </w:r>
    </w:p>
    <w:p w14:paraId="48B1EA7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else</w:t>
      </w:r>
      <w:r w:rsidRPr="00501C03">
        <w:rPr>
          <w:rFonts w:ascii="Courier New" w:eastAsia="宋体" w:hAnsi="Courier New" w:cs="Courier New"/>
          <w:b/>
          <w:bCs/>
          <w:color w:val="000080"/>
          <w:kern w:val="0"/>
          <w:sz w:val="18"/>
          <w:szCs w:val="18"/>
        </w:rPr>
        <w:t>:</w:t>
      </w:r>
    </w:p>
    <w:p w14:paraId="6C7C17C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print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错误：数据时间与时间列表长度不符合！</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p>
    <w:p w14:paraId="6FA899C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return</w:t>
      </w:r>
      <w:r w:rsidRPr="00501C03">
        <w:rPr>
          <w:rFonts w:ascii="Courier New" w:eastAsia="宋体" w:hAnsi="Courier New" w:cs="Courier New"/>
          <w:color w:val="000000"/>
          <w:kern w:val="0"/>
          <w:sz w:val="18"/>
          <w:szCs w:val="18"/>
        </w:rPr>
        <w:t xml:space="preserve"> addDict</w:t>
      </w:r>
    </w:p>
    <w:p w14:paraId="322191B6"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p>
    <w:p w14:paraId="4CDFC22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w:t>
      </w:r>
      <w:r w:rsidRPr="00501C03">
        <w:rPr>
          <w:rFonts w:ascii="Courier New" w:eastAsia="宋体" w:hAnsi="Courier New" w:cs="Courier New"/>
          <w:color w:val="008000"/>
          <w:kern w:val="0"/>
          <w:sz w:val="18"/>
          <w:szCs w:val="18"/>
        </w:rPr>
        <w:t>读取面板数据</w:t>
      </w:r>
      <w:r w:rsidRPr="00501C03">
        <w:rPr>
          <w:rFonts w:ascii="Courier New" w:eastAsia="宋体" w:hAnsi="Courier New" w:cs="Courier New"/>
          <w:color w:val="008000"/>
          <w:kern w:val="0"/>
          <w:sz w:val="18"/>
          <w:szCs w:val="18"/>
        </w:rPr>
        <w:t xml:space="preserve"> timepanellist datapanellist namepanellist searchbench </w:t>
      </w:r>
      <w:r w:rsidRPr="00501C03">
        <w:rPr>
          <w:rFonts w:ascii="Courier New" w:eastAsia="宋体" w:hAnsi="Courier New" w:cs="Courier New"/>
          <w:color w:val="008000"/>
          <w:kern w:val="0"/>
          <w:sz w:val="18"/>
          <w:szCs w:val="18"/>
        </w:rPr>
        <w:t>必须一一对应</w:t>
      </w:r>
      <w:r w:rsidRPr="00501C03">
        <w:rPr>
          <w:rFonts w:ascii="Courier New" w:eastAsia="宋体" w:hAnsi="Courier New" w:cs="Courier New"/>
          <w:color w:val="008000"/>
          <w:kern w:val="0"/>
          <w:sz w:val="18"/>
          <w:szCs w:val="18"/>
        </w:rPr>
        <w:t xml:space="preserve"> </w:t>
      </w:r>
      <w:r w:rsidRPr="00501C03">
        <w:rPr>
          <w:rFonts w:ascii="Courier New" w:eastAsia="宋体" w:hAnsi="Courier New" w:cs="Courier New"/>
          <w:color w:val="008000"/>
          <w:kern w:val="0"/>
          <w:sz w:val="18"/>
          <w:szCs w:val="18"/>
        </w:rPr>
        <w:t>长度一致</w:t>
      </w:r>
      <w:r w:rsidRPr="00501C03">
        <w:rPr>
          <w:rFonts w:ascii="Courier New" w:eastAsia="宋体" w:hAnsi="Courier New" w:cs="Courier New"/>
          <w:color w:val="008000"/>
          <w:kern w:val="0"/>
          <w:sz w:val="18"/>
          <w:szCs w:val="18"/>
        </w:rPr>
        <w:t xml:space="preserve"> matchnumber</w:t>
      </w:r>
      <w:r w:rsidRPr="00501C03">
        <w:rPr>
          <w:rFonts w:ascii="Courier New" w:eastAsia="宋体" w:hAnsi="Courier New" w:cs="Courier New"/>
          <w:color w:val="008000"/>
          <w:kern w:val="0"/>
          <w:sz w:val="18"/>
          <w:szCs w:val="18"/>
        </w:rPr>
        <w:t>是指从数据集字段名称的哪里开始匹配</w:t>
      </w:r>
    </w:p>
    <w:p w14:paraId="3F28B74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def</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FF"/>
          <w:kern w:val="0"/>
          <w:sz w:val="18"/>
          <w:szCs w:val="18"/>
        </w:rPr>
        <w:t>panelMatch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timePanelList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dataPanelList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namePanelList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searchBench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maturityDate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matchNumberMinList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matchNumberMaxList</w:t>
      </w:r>
      <w:r w:rsidRPr="00501C03">
        <w:rPr>
          <w:rFonts w:ascii="Courier New" w:eastAsia="宋体" w:hAnsi="Courier New" w:cs="Courier New"/>
          <w:b/>
          <w:bCs/>
          <w:color w:val="000080"/>
          <w:kern w:val="0"/>
          <w:sz w:val="18"/>
          <w:szCs w:val="18"/>
        </w:rPr>
        <w:t>):</w:t>
      </w:r>
    </w:p>
    <w:p w14:paraId="180CC9F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addDictPanel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3DAD873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i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len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searchBench</w:t>
      </w:r>
      <w:r w:rsidRPr="00501C03">
        <w:rPr>
          <w:rFonts w:ascii="Courier New" w:eastAsia="宋体" w:hAnsi="Courier New" w:cs="Courier New"/>
          <w:b/>
          <w:bCs/>
          <w:color w:val="000080"/>
          <w:kern w:val="0"/>
          <w:sz w:val="18"/>
          <w:szCs w:val="18"/>
        </w:rPr>
        <w:t>)):</w:t>
      </w:r>
    </w:p>
    <w:p w14:paraId="45281095"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provinces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searchBench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2D10FD4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lastRenderedPageBreak/>
        <w:t xml:space="preserve">        fisicalPd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dataPanelList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p>
    <w:p w14:paraId="7FD205E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fisicalTime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timePanelList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373A539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frequency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timePanelList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53A51F9E"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namePanel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namePanelList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p>
    <w:p w14:paraId="00BADBDA"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matchNumberMin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matchNumberMinList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p>
    <w:p w14:paraId="1B90D97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matchNumberMax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matchNumberMaxList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p>
    <w:p w14:paraId="1EF2941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addDictPanel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namePanel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5B2781F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j</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province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enumerate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provinces</w:t>
      </w:r>
      <w:r w:rsidRPr="00501C03">
        <w:rPr>
          <w:rFonts w:ascii="Courier New" w:eastAsia="宋体" w:hAnsi="Courier New" w:cs="Courier New"/>
          <w:b/>
          <w:bCs/>
          <w:color w:val="000080"/>
          <w:kern w:val="0"/>
          <w:sz w:val="18"/>
          <w:szCs w:val="18"/>
        </w:rPr>
        <w:t>):</w:t>
      </w:r>
    </w:p>
    <w:p w14:paraId="15B0E55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tempdate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3E5BE4A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maturityPanel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str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maturityDate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j</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10</w:t>
      </w:r>
      <w:r w:rsidRPr="00501C03">
        <w:rPr>
          <w:rFonts w:ascii="Courier New" w:eastAsia="宋体" w:hAnsi="Courier New" w:cs="Courier New"/>
          <w:b/>
          <w:bCs/>
          <w:color w:val="000080"/>
          <w:kern w:val="0"/>
          <w:sz w:val="18"/>
          <w:szCs w:val="18"/>
        </w:rPr>
        <w:t>]</w:t>
      </w:r>
    </w:p>
    <w:p w14:paraId="666063B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key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fisicalPd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keys</w:t>
      </w:r>
      <w:r w:rsidRPr="00501C03">
        <w:rPr>
          <w:rFonts w:ascii="Courier New" w:eastAsia="宋体" w:hAnsi="Courier New" w:cs="Courier New"/>
          <w:b/>
          <w:bCs/>
          <w:color w:val="000080"/>
          <w:kern w:val="0"/>
          <w:sz w:val="18"/>
          <w:szCs w:val="18"/>
        </w:rPr>
        <w:t>():</w:t>
      </w:r>
    </w:p>
    <w:p w14:paraId="1ADD428A"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matchWord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key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matchNumberMin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matchNumberMax</w:t>
      </w:r>
      <w:r w:rsidRPr="00501C03">
        <w:rPr>
          <w:rFonts w:ascii="Courier New" w:eastAsia="宋体" w:hAnsi="Courier New" w:cs="Courier New"/>
          <w:b/>
          <w:bCs/>
          <w:color w:val="000080"/>
          <w:kern w:val="0"/>
          <w:sz w:val="18"/>
          <w:szCs w:val="18"/>
        </w:rPr>
        <w:t>]</w:t>
      </w:r>
    </w:p>
    <w:p w14:paraId="354E555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pattern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compile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matchWord</w:t>
      </w:r>
      <w:r w:rsidRPr="00501C03">
        <w:rPr>
          <w:rFonts w:ascii="Courier New" w:eastAsia="宋体" w:hAnsi="Courier New" w:cs="Courier New"/>
          <w:b/>
          <w:bCs/>
          <w:color w:val="000080"/>
          <w:kern w:val="0"/>
          <w:sz w:val="18"/>
          <w:szCs w:val="18"/>
        </w:rPr>
        <w:t>)</w:t>
      </w:r>
    </w:p>
    <w:p w14:paraId="192BCC36"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match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pattern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match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province</w:t>
      </w:r>
      <w:r w:rsidRPr="00501C03">
        <w:rPr>
          <w:rFonts w:ascii="Courier New" w:eastAsia="宋体" w:hAnsi="Courier New" w:cs="Courier New"/>
          <w:b/>
          <w:bCs/>
          <w:color w:val="000080"/>
          <w:kern w:val="0"/>
          <w:sz w:val="18"/>
          <w:szCs w:val="18"/>
        </w:rPr>
        <w:t>))</w:t>
      </w:r>
    </w:p>
    <w:p w14:paraId="4045E78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match</w:t>
      </w:r>
      <w:r w:rsidRPr="00501C03">
        <w:rPr>
          <w:rFonts w:ascii="Courier New" w:eastAsia="宋体" w:hAnsi="Courier New" w:cs="Courier New"/>
          <w:b/>
          <w:bCs/>
          <w:color w:val="000080"/>
          <w:kern w:val="0"/>
          <w:sz w:val="18"/>
          <w:szCs w:val="18"/>
        </w:rPr>
        <w:t>:</w:t>
      </w:r>
    </w:p>
    <w:p w14:paraId="54D0949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dataPanel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fisicalPd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key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60E2320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str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min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fisicalTime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&gt;</w:t>
      </w:r>
      <w:r w:rsidRPr="00501C03">
        <w:rPr>
          <w:rFonts w:ascii="Courier New" w:eastAsia="宋体" w:hAnsi="Courier New" w:cs="Courier New"/>
          <w:color w:val="000000"/>
          <w:kern w:val="0"/>
          <w:sz w:val="18"/>
          <w:szCs w:val="18"/>
        </w:rPr>
        <w:t xml:space="preserve"> maturityPanel</w:t>
      </w:r>
      <w:r w:rsidRPr="00501C03">
        <w:rPr>
          <w:rFonts w:ascii="Courier New" w:eastAsia="宋体" w:hAnsi="Courier New" w:cs="Courier New"/>
          <w:b/>
          <w:bCs/>
          <w:color w:val="000080"/>
          <w:kern w:val="0"/>
          <w:sz w:val="18"/>
          <w:szCs w:val="18"/>
        </w:rPr>
        <w:t>:</w:t>
      </w:r>
    </w:p>
    <w:p w14:paraId="60A7604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dataPanel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fisicalTime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min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fisicalTime</w:t>
      </w:r>
      <w:r w:rsidRPr="00501C03">
        <w:rPr>
          <w:rFonts w:ascii="Courier New" w:eastAsia="宋体" w:hAnsi="Courier New" w:cs="Courier New"/>
          <w:b/>
          <w:bCs/>
          <w:color w:val="000080"/>
          <w:kern w:val="0"/>
          <w:sz w:val="18"/>
          <w:szCs w:val="18"/>
        </w:rPr>
        <w:t>))]</w:t>
      </w:r>
    </w:p>
    <w:p w14:paraId="1025AD8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addDictPanel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namePanel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tempdata</w:t>
      </w:r>
      <w:r w:rsidRPr="00501C03">
        <w:rPr>
          <w:rFonts w:ascii="Courier New" w:eastAsia="宋体" w:hAnsi="Courier New" w:cs="Courier New"/>
          <w:b/>
          <w:bCs/>
          <w:color w:val="000080"/>
          <w:kern w:val="0"/>
          <w:sz w:val="18"/>
          <w:szCs w:val="18"/>
        </w:rPr>
        <w:t>)</w:t>
      </w:r>
    </w:p>
    <w:p w14:paraId="107E17AA"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else</w:t>
      </w:r>
      <w:r w:rsidRPr="00501C03">
        <w:rPr>
          <w:rFonts w:ascii="Courier New" w:eastAsia="宋体" w:hAnsi="Courier New" w:cs="Courier New"/>
          <w:b/>
          <w:bCs/>
          <w:color w:val="000080"/>
          <w:kern w:val="0"/>
          <w:sz w:val="18"/>
          <w:szCs w:val="18"/>
        </w:rPr>
        <w:t>:</w:t>
      </w:r>
    </w:p>
    <w:p w14:paraId="505E9A8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fisicaldate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fisicalTime</w:t>
      </w:r>
      <w:r w:rsidRPr="00501C03">
        <w:rPr>
          <w:rFonts w:ascii="Courier New" w:eastAsia="宋体" w:hAnsi="Courier New" w:cs="Courier New"/>
          <w:b/>
          <w:bCs/>
          <w:color w:val="000080"/>
          <w:kern w:val="0"/>
          <w:sz w:val="18"/>
          <w:szCs w:val="18"/>
        </w:rPr>
        <w:t>:</w:t>
      </w:r>
    </w:p>
    <w:p w14:paraId="585A97E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maturityPanel </w:t>
      </w:r>
      <w:r w:rsidRPr="00501C03">
        <w:rPr>
          <w:rFonts w:ascii="Courier New" w:eastAsia="宋体" w:hAnsi="Courier New" w:cs="Courier New"/>
          <w:b/>
          <w:bCs/>
          <w:color w:val="000080"/>
          <w:kern w:val="0"/>
          <w:sz w:val="18"/>
          <w:szCs w:val="18"/>
        </w:rPr>
        <w:t>&gt;</w:t>
      </w:r>
      <w:r w:rsidRPr="00501C03">
        <w:rPr>
          <w:rFonts w:ascii="Courier New" w:eastAsia="宋体" w:hAnsi="Courier New" w:cs="Courier New"/>
          <w:color w:val="000000"/>
          <w:kern w:val="0"/>
          <w:sz w:val="18"/>
          <w:szCs w:val="18"/>
        </w:rPr>
        <w:t xml:space="preserve"> str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fisicaldate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10</w:t>
      </w:r>
      <w:r w:rsidRPr="00501C03">
        <w:rPr>
          <w:rFonts w:ascii="Courier New" w:eastAsia="宋体" w:hAnsi="Courier New" w:cs="Courier New"/>
          <w:b/>
          <w:bCs/>
          <w:color w:val="000080"/>
          <w:kern w:val="0"/>
          <w:sz w:val="18"/>
          <w:szCs w:val="18"/>
        </w:rPr>
        <w:t>]:</w:t>
      </w:r>
    </w:p>
    <w:p w14:paraId="2682BD4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fisicaldate</w:t>
      </w:r>
      <w:r w:rsidRPr="00501C03">
        <w:rPr>
          <w:rFonts w:ascii="Courier New" w:eastAsia="宋体" w:hAnsi="Courier New" w:cs="Courier New"/>
          <w:b/>
          <w:bCs/>
          <w:color w:val="000080"/>
          <w:kern w:val="0"/>
          <w:sz w:val="18"/>
          <w:szCs w:val="18"/>
        </w:rPr>
        <w:t>)</w:t>
      </w:r>
    </w:p>
    <w:p w14:paraId="00A5364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sort</w:t>
      </w:r>
      <w:r w:rsidRPr="00501C03">
        <w:rPr>
          <w:rFonts w:ascii="Courier New" w:eastAsia="宋体" w:hAnsi="Courier New" w:cs="Courier New"/>
          <w:b/>
          <w:bCs/>
          <w:color w:val="000080"/>
          <w:kern w:val="0"/>
          <w:sz w:val="18"/>
          <w:szCs w:val="18"/>
        </w:rPr>
        <w:t>()</w:t>
      </w:r>
    </w:p>
    <w:p w14:paraId="5D1EF1B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frequency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072BE9BA"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dataPanel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3AB2474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elif</w:t>
      </w:r>
      <w:r w:rsidRPr="00501C03">
        <w:rPr>
          <w:rFonts w:ascii="Courier New" w:eastAsia="宋体" w:hAnsi="Courier New" w:cs="Courier New"/>
          <w:color w:val="000000"/>
          <w:kern w:val="0"/>
          <w:sz w:val="18"/>
          <w:szCs w:val="18"/>
        </w:rPr>
        <w:t xml:space="preserve"> frequency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3</w:t>
      </w:r>
      <w:r w:rsidRPr="00501C03">
        <w:rPr>
          <w:rFonts w:ascii="Courier New" w:eastAsia="宋体" w:hAnsi="Courier New" w:cs="Courier New"/>
          <w:b/>
          <w:bCs/>
          <w:color w:val="000080"/>
          <w:kern w:val="0"/>
          <w:sz w:val="18"/>
          <w:szCs w:val="18"/>
        </w:rPr>
        <w:t>:</w:t>
      </w:r>
    </w:p>
    <w:p w14:paraId="64647BC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dataPanel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7DED621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elif</w:t>
      </w:r>
      <w:r w:rsidRPr="00501C03">
        <w:rPr>
          <w:rFonts w:ascii="Courier New" w:eastAsia="宋体" w:hAnsi="Courier New" w:cs="Courier New"/>
          <w:color w:val="000000"/>
          <w:kern w:val="0"/>
          <w:sz w:val="18"/>
          <w:szCs w:val="18"/>
        </w:rPr>
        <w:t xml:space="preserve"> frequency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p>
    <w:p w14:paraId="16D94D0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dataPanel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296BAC7A"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else</w:t>
      </w:r>
      <w:r w:rsidRPr="00501C03">
        <w:rPr>
          <w:rFonts w:ascii="Courier New" w:eastAsia="宋体" w:hAnsi="Courier New" w:cs="Courier New"/>
          <w:b/>
          <w:bCs/>
          <w:color w:val="000080"/>
          <w:kern w:val="0"/>
          <w:sz w:val="18"/>
          <w:szCs w:val="18"/>
        </w:rPr>
        <w:t>:</w:t>
      </w:r>
    </w:p>
    <w:p w14:paraId="22C495F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dataPanel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6ABB0AA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addDictPanel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namePanel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tempdata</w:t>
      </w:r>
      <w:r w:rsidRPr="00501C03">
        <w:rPr>
          <w:rFonts w:ascii="Courier New" w:eastAsia="宋体" w:hAnsi="Courier New" w:cs="Courier New"/>
          <w:b/>
          <w:bCs/>
          <w:color w:val="000080"/>
          <w:kern w:val="0"/>
          <w:sz w:val="18"/>
          <w:szCs w:val="18"/>
        </w:rPr>
        <w:t>)</w:t>
      </w:r>
    </w:p>
    <w:p w14:paraId="2494E9F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008000"/>
          <w:kern w:val="0"/>
          <w:sz w:val="18"/>
          <w:szCs w:val="18"/>
        </w:rPr>
        <w:t>#</w:t>
      </w:r>
      <w:r w:rsidRPr="00501C03">
        <w:rPr>
          <w:rFonts w:ascii="Courier New" w:eastAsia="宋体" w:hAnsi="Courier New" w:cs="Courier New"/>
          <w:color w:val="008000"/>
          <w:kern w:val="0"/>
          <w:sz w:val="18"/>
          <w:szCs w:val="18"/>
        </w:rPr>
        <w:t>前提是第一次的时候</w:t>
      </w:r>
      <w:r w:rsidRPr="00501C03">
        <w:rPr>
          <w:rFonts w:ascii="Courier New" w:eastAsia="宋体" w:hAnsi="Courier New" w:cs="Courier New"/>
          <w:color w:val="008000"/>
          <w:kern w:val="0"/>
          <w:sz w:val="18"/>
          <w:szCs w:val="18"/>
        </w:rPr>
        <w:t>match</w:t>
      </w:r>
      <w:r w:rsidRPr="00501C03">
        <w:rPr>
          <w:rFonts w:ascii="Courier New" w:eastAsia="宋体" w:hAnsi="Courier New" w:cs="Courier New"/>
          <w:color w:val="008000"/>
          <w:kern w:val="0"/>
          <w:sz w:val="18"/>
          <w:szCs w:val="18"/>
        </w:rPr>
        <w:t>对了，如果与</w:t>
      </w:r>
      <w:r w:rsidRPr="00501C03">
        <w:rPr>
          <w:rFonts w:ascii="Courier New" w:eastAsia="宋体" w:hAnsi="Courier New" w:cs="Courier New"/>
          <w:color w:val="008000"/>
          <w:kern w:val="0"/>
          <w:sz w:val="18"/>
          <w:szCs w:val="18"/>
        </w:rPr>
        <w:t>pattern</w:t>
      </w:r>
      <w:r w:rsidRPr="00501C03">
        <w:rPr>
          <w:rFonts w:ascii="Courier New" w:eastAsia="宋体" w:hAnsi="Courier New" w:cs="Courier New"/>
          <w:color w:val="008000"/>
          <w:kern w:val="0"/>
          <w:sz w:val="18"/>
          <w:szCs w:val="18"/>
        </w:rPr>
        <w:t>的开头一样的话</w:t>
      </w:r>
    </w:p>
    <w:p w14:paraId="7FE1344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len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7DA039F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break</w:t>
      </w:r>
      <w:r w:rsidRPr="00501C03">
        <w:rPr>
          <w:rFonts w:ascii="Courier New" w:eastAsia="宋体" w:hAnsi="Courier New" w:cs="Courier New"/>
          <w:color w:val="000000"/>
          <w:kern w:val="0"/>
          <w:sz w:val="18"/>
          <w:szCs w:val="18"/>
        </w:rPr>
        <w:t xml:space="preserve">                </w:t>
      </w:r>
    </w:p>
    <w:p w14:paraId="06DC005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len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4104B93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addDictPanel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namePanel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b/>
          <w:bCs/>
          <w:color w:val="0000FF"/>
          <w:kern w:val="0"/>
          <w:sz w:val="18"/>
          <w:szCs w:val="18"/>
        </w:rPr>
        <w:t>None</w:t>
      </w:r>
      <w:r w:rsidRPr="00501C03">
        <w:rPr>
          <w:rFonts w:ascii="Courier New" w:eastAsia="宋体" w:hAnsi="Courier New" w:cs="Courier New"/>
          <w:b/>
          <w:bCs/>
          <w:color w:val="000080"/>
          <w:kern w:val="0"/>
          <w:sz w:val="18"/>
          <w:szCs w:val="18"/>
        </w:rPr>
        <w:t>)</w:t>
      </w:r>
    </w:p>
    <w:p w14:paraId="6D42E0C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return</w:t>
      </w:r>
      <w:r w:rsidRPr="00501C03">
        <w:rPr>
          <w:rFonts w:ascii="Courier New" w:eastAsia="宋体" w:hAnsi="Courier New" w:cs="Courier New"/>
          <w:color w:val="000000"/>
          <w:kern w:val="0"/>
          <w:sz w:val="18"/>
          <w:szCs w:val="18"/>
        </w:rPr>
        <w:t xml:space="preserve"> addDictPanel</w:t>
      </w:r>
    </w:p>
    <w:p w14:paraId="39B7068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3D82D5E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w:t>
      </w:r>
      <w:r w:rsidRPr="00501C03">
        <w:rPr>
          <w:rFonts w:ascii="Courier New" w:eastAsia="宋体" w:hAnsi="Courier New" w:cs="Courier New"/>
          <w:color w:val="008000"/>
          <w:kern w:val="0"/>
          <w:sz w:val="18"/>
          <w:szCs w:val="18"/>
        </w:rPr>
        <w:t>从</w:t>
      </w:r>
      <w:r w:rsidRPr="00501C03">
        <w:rPr>
          <w:rFonts w:ascii="Courier New" w:eastAsia="宋体" w:hAnsi="Courier New" w:cs="Courier New"/>
          <w:color w:val="008000"/>
          <w:kern w:val="0"/>
          <w:sz w:val="18"/>
          <w:szCs w:val="18"/>
        </w:rPr>
        <w:t>WIND</w:t>
      </w:r>
      <w:r w:rsidRPr="00501C03">
        <w:rPr>
          <w:rFonts w:ascii="Courier New" w:eastAsia="宋体" w:hAnsi="Courier New" w:cs="Courier New"/>
          <w:color w:val="008000"/>
          <w:kern w:val="0"/>
          <w:sz w:val="18"/>
          <w:szCs w:val="18"/>
        </w:rPr>
        <w:t>上提取数据的格式较为统一</w:t>
      </w:r>
    </w:p>
    <w:p w14:paraId="5F546C0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def</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FF"/>
          <w:kern w:val="0"/>
          <w:sz w:val="18"/>
          <w:szCs w:val="18"/>
        </w:rPr>
        <w:t>readWindExcel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path</w:t>
      </w:r>
      <w:r w:rsidRPr="00501C03">
        <w:rPr>
          <w:rFonts w:ascii="Courier New" w:eastAsia="宋体" w:hAnsi="Courier New" w:cs="Courier New"/>
          <w:b/>
          <w:bCs/>
          <w:color w:val="000080"/>
          <w:kern w:val="0"/>
          <w:sz w:val="18"/>
          <w:szCs w:val="18"/>
        </w:rPr>
        <w:t>):</w:t>
      </w:r>
    </w:p>
    <w:p w14:paraId="44C177C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read_excel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path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header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sheet_name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'sheet1'</w:t>
      </w:r>
      <w:r w:rsidRPr="00501C03">
        <w:rPr>
          <w:rFonts w:ascii="Courier New" w:eastAsia="宋体" w:hAnsi="Courier New" w:cs="Courier New"/>
          <w:b/>
          <w:bCs/>
          <w:color w:val="000080"/>
          <w:kern w:val="0"/>
          <w:sz w:val="18"/>
          <w:szCs w:val="18"/>
        </w:rPr>
        <w:t>)</w:t>
      </w:r>
    </w:p>
    <w:p w14:paraId="4D1DC7D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p>
    <w:p w14:paraId="0A88712E"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dataTime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指标名称</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p>
    <w:p w14:paraId="2F6A9EA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del</w:t>
      </w:r>
      <w:r w:rsidRPr="00501C03">
        <w:rPr>
          <w:rFonts w:ascii="Courier New" w:eastAsia="宋体" w:hAnsi="Courier New" w:cs="Courier New"/>
          <w:color w:val="000000"/>
          <w:kern w:val="0"/>
          <w:sz w:val="18"/>
          <w:szCs w:val="18"/>
        </w:rPr>
        <w:t xml:space="preserve"> 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指标名称</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p>
    <w:p w14:paraId="2855DF5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columns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keys</w:t>
      </w:r>
      <w:r w:rsidRPr="00501C03">
        <w:rPr>
          <w:rFonts w:ascii="Courier New" w:eastAsia="宋体" w:hAnsi="Courier New" w:cs="Courier New"/>
          <w:b/>
          <w:bCs/>
          <w:color w:val="000080"/>
          <w:kern w:val="0"/>
          <w:sz w:val="18"/>
          <w:szCs w:val="18"/>
        </w:rPr>
        <w:t>()</w:t>
      </w:r>
    </w:p>
    <w:p w14:paraId="0166B31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datanp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array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w:t>
      </w:r>
      <w:r w:rsidRPr="00501C03">
        <w:rPr>
          <w:rFonts w:ascii="Courier New" w:eastAsia="宋体" w:hAnsi="Courier New" w:cs="Courier New"/>
          <w:b/>
          <w:bCs/>
          <w:color w:val="000080"/>
          <w:kern w:val="0"/>
          <w:sz w:val="18"/>
          <w:szCs w:val="18"/>
        </w:rPr>
        <w:t>)</w:t>
      </w:r>
    </w:p>
    <w:p w14:paraId="5BF0B3E5"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columns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columns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index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dataTime</w:t>
      </w:r>
      <w:r w:rsidRPr="00501C03">
        <w:rPr>
          <w:rFonts w:ascii="Courier New" w:eastAsia="宋体" w:hAnsi="Courier New" w:cs="Courier New"/>
          <w:b/>
          <w:bCs/>
          <w:color w:val="000080"/>
          <w:kern w:val="0"/>
          <w:sz w:val="18"/>
          <w:szCs w:val="18"/>
        </w:rPr>
        <w:t>)</w:t>
      </w:r>
    </w:p>
    <w:p w14:paraId="3C3249C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return</w:t>
      </w:r>
      <w:r w:rsidRPr="00501C03">
        <w:rPr>
          <w:rFonts w:ascii="Courier New" w:eastAsia="宋体" w:hAnsi="Courier New" w:cs="Courier New"/>
          <w:color w:val="000000"/>
          <w:kern w:val="0"/>
          <w:sz w:val="18"/>
          <w:szCs w:val="18"/>
        </w:rPr>
        <w:t xml:space="preserve"> 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dataTime</w:t>
      </w:r>
    </w:p>
    <w:p w14:paraId="7045710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330EA8B6"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def</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FF"/>
          <w:kern w:val="0"/>
          <w:sz w:val="18"/>
          <w:szCs w:val="18"/>
        </w:rPr>
        <w:t>frequencyDeal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price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period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days</w:t>
      </w:r>
      <w:r w:rsidRPr="00501C03">
        <w:rPr>
          <w:rFonts w:ascii="Courier New" w:eastAsia="宋体" w:hAnsi="Courier New" w:cs="Courier New"/>
          <w:b/>
          <w:bCs/>
          <w:color w:val="000080"/>
          <w:kern w:val="0"/>
          <w:sz w:val="18"/>
          <w:szCs w:val="18"/>
        </w:rPr>
        <w:t>):</w:t>
      </w:r>
    </w:p>
    <w:p w14:paraId="546B0F6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priceData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2A39DE1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priceIndex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090A211A"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i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period</w:t>
      </w:r>
      <w:r w:rsidRPr="00501C03">
        <w:rPr>
          <w:rFonts w:ascii="Courier New" w:eastAsia="宋体" w:hAnsi="Courier New" w:cs="Courier New"/>
          <w:b/>
          <w:bCs/>
          <w:color w:val="000080"/>
          <w:kern w:val="0"/>
          <w:sz w:val="18"/>
          <w:szCs w:val="18"/>
        </w:rPr>
        <w:t>):</w:t>
      </w:r>
    </w:p>
    <w:p w14:paraId="64A4A8E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priceData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price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days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price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days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price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days</w:t>
      </w:r>
      <w:r w:rsidRPr="00501C03">
        <w:rPr>
          <w:rFonts w:ascii="Courier New" w:eastAsia="宋体" w:hAnsi="Courier New" w:cs="Courier New"/>
          <w:b/>
          <w:bCs/>
          <w:color w:val="000080"/>
          <w:kern w:val="0"/>
          <w:sz w:val="18"/>
          <w:szCs w:val="18"/>
        </w:rPr>
        <w:t>])</w:t>
      </w:r>
    </w:p>
    <w:p w14:paraId="1BEF8FB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priceIndex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price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days</w:t>
      </w:r>
      <w:r w:rsidRPr="00501C03">
        <w:rPr>
          <w:rFonts w:ascii="Courier New" w:eastAsia="宋体" w:hAnsi="Courier New" w:cs="Courier New"/>
          <w:b/>
          <w:bCs/>
          <w:color w:val="000080"/>
          <w:kern w:val="0"/>
          <w:sz w:val="18"/>
          <w:szCs w:val="18"/>
        </w:rPr>
        <w:t>])</w:t>
      </w:r>
    </w:p>
    <w:p w14:paraId="5068258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priceData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priceData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index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priceIndex</w:t>
      </w:r>
      <w:r w:rsidRPr="00501C03">
        <w:rPr>
          <w:rFonts w:ascii="Courier New" w:eastAsia="宋体" w:hAnsi="Courier New" w:cs="Courier New"/>
          <w:b/>
          <w:bCs/>
          <w:color w:val="000080"/>
          <w:kern w:val="0"/>
          <w:sz w:val="18"/>
          <w:szCs w:val="18"/>
        </w:rPr>
        <w:t>)</w:t>
      </w:r>
    </w:p>
    <w:p w14:paraId="4673CC8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priceTime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i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priceIndex</w:t>
      </w:r>
      <w:r w:rsidRPr="00501C03">
        <w:rPr>
          <w:rFonts w:ascii="Courier New" w:eastAsia="宋体" w:hAnsi="Courier New" w:cs="Courier New"/>
          <w:b/>
          <w:bCs/>
          <w:color w:val="000080"/>
          <w:kern w:val="0"/>
          <w:sz w:val="18"/>
          <w:szCs w:val="18"/>
        </w:rPr>
        <w:t>]</w:t>
      </w:r>
    </w:p>
    <w:p w14:paraId="637980B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return</w:t>
      </w:r>
      <w:r w:rsidRPr="00501C03">
        <w:rPr>
          <w:rFonts w:ascii="Courier New" w:eastAsia="宋体" w:hAnsi="Courier New" w:cs="Courier New"/>
          <w:color w:val="000000"/>
          <w:kern w:val="0"/>
          <w:sz w:val="18"/>
          <w:szCs w:val="18"/>
        </w:rPr>
        <w:t xml:space="preserve"> priceData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priceTime</w:t>
      </w:r>
    </w:p>
    <w:p w14:paraId="474C2FD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50D3535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def</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FF"/>
          <w:kern w:val="0"/>
          <w:sz w:val="18"/>
          <w:szCs w:val="18"/>
        </w:rPr>
        <w:t>getFeaturesWind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features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forwardYear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maturityDate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allCorporateBonds</w:t>
      </w:r>
      <w:r w:rsidRPr="00501C03">
        <w:rPr>
          <w:rFonts w:ascii="Courier New" w:eastAsia="宋体" w:hAnsi="Courier New" w:cs="Courier New"/>
          <w:b/>
          <w:bCs/>
          <w:color w:val="000080"/>
          <w:kern w:val="0"/>
          <w:sz w:val="18"/>
          <w:szCs w:val="18"/>
        </w:rPr>
        <w:t>):</w:t>
      </w:r>
    </w:p>
    <w:p w14:paraId="5632334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featureDict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5EE748B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feature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features</w:t>
      </w:r>
      <w:r w:rsidRPr="00501C03">
        <w:rPr>
          <w:rFonts w:ascii="Courier New" w:eastAsia="宋体" w:hAnsi="Courier New" w:cs="Courier New"/>
          <w:b/>
          <w:bCs/>
          <w:color w:val="000080"/>
          <w:kern w:val="0"/>
          <w:sz w:val="18"/>
          <w:szCs w:val="18"/>
        </w:rPr>
        <w:t>:</w:t>
      </w:r>
    </w:p>
    <w:p w14:paraId="69DCBD3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index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0</w:t>
      </w:r>
    </w:p>
    <w:p w14:paraId="5452C33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md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maturityDate</w:t>
      </w:r>
      <w:r w:rsidRPr="00501C03">
        <w:rPr>
          <w:rFonts w:ascii="Courier New" w:eastAsia="宋体" w:hAnsi="Courier New" w:cs="Courier New"/>
          <w:b/>
          <w:bCs/>
          <w:color w:val="000080"/>
          <w:kern w:val="0"/>
          <w:sz w:val="18"/>
          <w:szCs w:val="18"/>
        </w:rPr>
        <w:t>:</w:t>
      </w:r>
    </w:p>
    <w:p w14:paraId="0616DFB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tempMonth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0</w:t>
      </w:r>
    </w:p>
    <w:p w14:paraId="3691D3D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mdstr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str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10</w:t>
      </w:r>
      <w:r w:rsidRPr="00501C03">
        <w:rPr>
          <w:rFonts w:ascii="Courier New" w:eastAsia="宋体" w:hAnsi="Courier New" w:cs="Courier New"/>
          <w:b/>
          <w:bCs/>
          <w:color w:val="000080"/>
          <w:kern w:val="0"/>
          <w:sz w:val="18"/>
          <w:szCs w:val="18"/>
        </w:rPr>
        <w:t>]</w:t>
      </w:r>
    </w:p>
    <w:p w14:paraId="1379915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mddate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date</w:t>
      </w:r>
      <w:r w:rsidRPr="00501C03">
        <w:rPr>
          <w:rFonts w:ascii="Courier New" w:eastAsia="宋体" w:hAnsi="Courier New" w:cs="Courier New"/>
          <w:b/>
          <w:bCs/>
          <w:color w:val="000080"/>
          <w:kern w:val="0"/>
          <w:sz w:val="18"/>
          <w:szCs w:val="18"/>
        </w:rPr>
        <w:t>()</w:t>
      </w:r>
    </w:p>
    <w:p w14:paraId="39C9781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month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mddate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month</w:t>
      </w:r>
    </w:p>
    <w:p w14:paraId="0111011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tempYear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mddate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year</w:t>
      </w:r>
    </w:p>
    <w:p w14:paraId="0464B1E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month </w:t>
      </w:r>
      <w:r w:rsidRPr="00501C03">
        <w:rPr>
          <w:rFonts w:ascii="Courier New" w:eastAsia="宋体" w:hAnsi="Courier New" w:cs="Courier New"/>
          <w:b/>
          <w:bCs/>
          <w:color w:val="000080"/>
          <w:kern w:val="0"/>
          <w:sz w:val="18"/>
          <w:szCs w:val="18"/>
        </w:rPr>
        <w:t>&lt;=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p>
    <w:p w14:paraId="260A4BEE"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tempMonth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6</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month    </w:t>
      </w:r>
    </w:p>
    <w:p w14:paraId="740FBA5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tempYear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tempYear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forwardYear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1A6C841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else</w:t>
      </w:r>
      <w:r w:rsidRPr="00501C03">
        <w:rPr>
          <w:rFonts w:ascii="Courier New" w:eastAsia="宋体" w:hAnsi="Courier New" w:cs="Courier New"/>
          <w:b/>
          <w:bCs/>
          <w:color w:val="000080"/>
          <w:kern w:val="0"/>
          <w:sz w:val="18"/>
          <w:szCs w:val="18"/>
        </w:rPr>
        <w:t>:</w:t>
      </w:r>
    </w:p>
    <w:p w14:paraId="50145EEA"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tempMonth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month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6</w:t>
      </w:r>
    </w:p>
    <w:p w14:paraId="388A1AD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tempYear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tempYear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forwardYear</w:t>
      </w:r>
    </w:p>
    <w:p w14:paraId="2533754E"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beginDateStr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str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tempYear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str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tempMonth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'01'</w:t>
      </w:r>
    </w:p>
    <w:p w14:paraId="4227FFB6"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debtCode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证券代码</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p>
    <w:p w14:paraId="1389C2C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wsd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debtCode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feature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beginDateStr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mdstr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"Period=Q"</w:t>
      </w:r>
      <w:r w:rsidRPr="00501C03">
        <w:rPr>
          <w:rFonts w:ascii="Courier New" w:eastAsia="宋体" w:hAnsi="Courier New" w:cs="Courier New"/>
          <w:b/>
          <w:bCs/>
          <w:color w:val="000080"/>
          <w:kern w:val="0"/>
          <w:sz w:val="18"/>
          <w:szCs w:val="18"/>
        </w:rPr>
        <w:t>)</w:t>
      </w:r>
    </w:p>
    <w:p w14:paraId="270342F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featureSeries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Series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432BAC75"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featureSeriesNotNull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featureSeries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dropna</w:t>
      </w:r>
      <w:r w:rsidRPr="00501C03">
        <w:rPr>
          <w:rFonts w:ascii="Courier New" w:eastAsia="宋体" w:hAnsi="Courier New" w:cs="Courier New"/>
          <w:b/>
          <w:bCs/>
          <w:color w:val="000080"/>
          <w:kern w:val="0"/>
          <w:sz w:val="18"/>
          <w:szCs w:val="18"/>
        </w:rPr>
        <w:t>()</w:t>
      </w:r>
    </w:p>
    <w:p w14:paraId="7D83D1FA"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lastRenderedPageBreak/>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len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featureSeriesNotNull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451B5CF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featureNum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None</w:t>
      </w:r>
    </w:p>
    <w:p w14:paraId="45CAD815"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else</w:t>
      </w:r>
      <w:r w:rsidRPr="00501C03">
        <w:rPr>
          <w:rFonts w:ascii="Courier New" w:eastAsia="宋体" w:hAnsi="Courier New" w:cs="Courier New"/>
          <w:b/>
          <w:bCs/>
          <w:color w:val="000080"/>
          <w:kern w:val="0"/>
          <w:sz w:val="18"/>
          <w:szCs w:val="18"/>
        </w:rPr>
        <w:t>:</w:t>
      </w:r>
    </w:p>
    <w:p w14:paraId="11D081B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featureNum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featureSeries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featureSeriesNotNull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p>
    <w:p w14:paraId="070DD68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not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feature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featureDict</w:t>
      </w:r>
      <w:r w:rsidRPr="00501C03">
        <w:rPr>
          <w:rFonts w:ascii="Courier New" w:eastAsia="宋体" w:hAnsi="Courier New" w:cs="Courier New"/>
          <w:b/>
          <w:bCs/>
          <w:color w:val="000080"/>
          <w:kern w:val="0"/>
          <w:sz w:val="18"/>
          <w:szCs w:val="18"/>
        </w:rPr>
        <w:t>):</w:t>
      </w:r>
    </w:p>
    <w:p w14:paraId="38EC9D1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featureDict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feature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68543CB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featureDict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feature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featureNum</w:t>
      </w:r>
      <w:r w:rsidRPr="00501C03">
        <w:rPr>
          <w:rFonts w:ascii="Courier New" w:eastAsia="宋体" w:hAnsi="Courier New" w:cs="Courier New"/>
          <w:b/>
          <w:bCs/>
          <w:color w:val="000080"/>
          <w:kern w:val="0"/>
          <w:sz w:val="18"/>
          <w:szCs w:val="18"/>
        </w:rPr>
        <w:t>)</w:t>
      </w:r>
    </w:p>
    <w:p w14:paraId="02AA613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index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1</w:t>
      </w:r>
    </w:p>
    <w:p w14:paraId="5D607D4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print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p>
    <w:p w14:paraId="59B3082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return</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featureDict</w:t>
      </w:r>
      <w:r w:rsidRPr="00501C03">
        <w:rPr>
          <w:rFonts w:ascii="Courier New" w:eastAsia="宋体" w:hAnsi="Courier New" w:cs="Courier New"/>
          <w:b/>
          <w:bCs/>
          <w:color w:val="000080"/>
          <w:kern w:val="0"/>
          <w:sz w:val="18"/>
          <w:szCs w:val="18"/>
        </w:rPr>
        <w:t>)</w:t>
      </w:r>
    </w:p>
    <w:p w14:paraId="444BA3B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24D4997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def</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FF"/>
          <w:kern w:val="0"/>
          <w:sz w:val="18"/>
          <w:szCs w:val="18"/>
        </w:rPr>
        <w:t>financialfeatures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forwardYear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maturityDate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allCorporateBonds</w:t>
      </w:r>
      <w:r w:rsidRPr="00501C03">
        <w:rPr>
          <w:rFonts w:ascii="Courier New" w:eastAsia="宋体" w:hAnsi="Courier New" w:cs="Courier New"/>
          <w:b/>
          <w:bCs/>
          <w:color w:val="000080"/>
          <w:kern w:val="0"/>
          <w:sz w:val="18"/>
          <w:szCs w:val="18"/>
        </w:rPr>
        <w:t>):</w:t>
      </w:r>
    </w:p>
    <w:p w14:paraId="0B1153D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features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"netprofitmargin"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"optoebt"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"deductedprofittoprofit"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"operateincometoebt"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32CA0326"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"roa_yearly"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"ocftoinveststockdividend"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"ocftoop"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"ocftoassets"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0AE78A7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"ocftodividend"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"debttoassets"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"deducteddebttoassets"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"longcapitaltoinvestment"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6FB6EF6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"assetstoequity"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"catoassets"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"currentdebttoequity"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"intdebttototalcap"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580A76B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"equitytototalcapital"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"currentdebttodebt"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"current"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"quick"</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247A1F7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"cashratio"</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"cashtocurrentdebt"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"ocftointerest"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"ocftoquickdebt"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7C167DF5"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"tangibleassettodebt"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"tangibleassettonetdebt"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"debttotangibleequity"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05EB1CC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"ebitdatodebt"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"ocftoshortdebt"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"ocftonetdebt"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"ocficftocurrentdebt"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27BB28F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"ocficftodebt"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"ebittointerest"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"longdebttoworkingcapital"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"longdebttodebt"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521ED06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"netdebttoev"</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"interestdebttoev"</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"ebitdatointerestdebt"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"ebitdatointerest"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032D453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"tltoebitda"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"cashtostdebt"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"invturn"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"arturn"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"caturn"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"operatecaptialturn"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7AC48A3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"faturn"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"non_currentassetsturn"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"apturn"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"yoyprofit"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"yoynetprofit_deducted"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60F683B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"yoyocf"</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"maintenance"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"yoy_cash"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"yoy_fixedassets"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"yoycf"</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"yoydebt"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"roe"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"z_score"</w:t>
      </w:r>
      <w:r w:rsidRPr="00501C03">
        <w:rPr>
          <w:rFonts w:ascii="Courier New" w:eastAsia="宋体" w:hAnsi="Courier New" w:cs="Courier New"/>
          <w:b/>
          <w:bCs/>
          <w:color w:val="000080"/>
          <w:kern w:val="0"/>
          <w:sz w:val="18"/>
          <w:szCs w:val="18"/>
        </w:rPr>
        <w:t>]</w:t>
      </w:r>
    </w:p>
    <w:p w14:paraId="6C29103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searchDict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"netprofitmargin"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销售净利率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"optoebt"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主营业务比率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"deductedprofittoprofit"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扣除非经常损益后的净利润</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净利润</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"operateincometoebt"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经营活动净收益</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利润总额</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7E6052B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lastRenderedPageBreak/>
        <w:t xml:space="preserve">            </w:t>
      </w:r>
      <w:r w:rsidRPr="00501C03">
        <w:rPr>
          <w:rFonts w:ascii="Courier New" w:eastAsia="宋体" w:hAnsi="Courier New" w:cs="Courier New"/>
          <w:color w:val="808080"/>
          <w:kern w:val="0"/>
          <w:sz w:val="18"/>
          <w:szCs w:val="18"/>
        </w:rPr>
        <w:t>"roa_yearly"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年化</w:t>
      </w:r>
      <w:r w:rsidRPr="00501C03">
        <w:rPr>
          <w:rFonts w:ascii="Courier New" w:eastAsia="宋体" w:hAnsi="Courier New" w:cs="Courier New"/>
          <w:color w:val="808080"/>
          <w:kern w:val="0"/>
          <w:sz w:val="18"/>
          <w:szCs w:val="18"/>
        </w:rPr>
        <w:t>ROA'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"ocftoinveststockdividend"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现金满足投资比率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"ocftoop"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现金营运指数</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"ocftoassets"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全部资金回收率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50531C9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"ocftodividend"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现金股利保障倍数</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"debttoassets"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资产负债率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"deducteddebttoassets"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剔除预收款项后的资产负债率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"longcapitaltoinvestment"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长期资产合适率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1F7B9C8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"assetstoequity"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权益乘数</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"catoassets"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流动资产</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总资产</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"currentdebttoequity"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流动负债权益比</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"intdebttototalcap"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带息债务</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全部投入资本</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643197B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"equitytototalcapital"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归属母公司股东的权益</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全部投资资本</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"currentdebttodebt"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流动负债</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负债合计</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"current"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流动比率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"quick"</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速动比率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5D959CF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"cashratio"</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保守速动比率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"cashtocurrentdebt"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现金比率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"ocftointerest"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现金流量利息保障倍数</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"ocftoquickdebt"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现金到期债务比</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4FB4BCDA"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"tangibleassettodebt"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有形资产</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负债合计</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"tangibleassettonetdebt"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有形资产</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净债务</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"debttotangibleequity"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有形净值债务率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63BDC55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"ebitdatodebt"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息税折旧摊销前利润</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负债合计</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"ocftoshortdebt"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经营活动产生的现金流量净额</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流动负债</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"ocftonetdebt"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经营活动产生的现金流量净额</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净债务</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"ocficftocurrentdebt"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非筹资性现金净流动</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流动负债</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0248AC1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"ocficftodebt"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非筹资性现金净流动</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负债总额</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"ebittointerest"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已获利息倍数（</w:t>
      </w:r>
      <w:r w:rsidRPr="00501C03">
        <w:rPr>
          <w:rFonts w:ascii="Courier New" w:eastAsia="宋体" w:hAnsi="Courier New" w:cs="Courier New"/>
          <w:color w:val="808080"/>
          <w:kern w:val="0"/>
          <w:sz w:val="18"/>
          <w:szCs w:val="18"/>
        </w:rPr>
        <w:t>EBIT/</w:t>
      </w:r>
      <w:r w:rsidRPr="00501C03">
        <w:rPr>
          <w:rFonts w:ascii="Courier New" w:eastAsia="宋体" w:hAnsi="Courier New" w:cs="Courier New"/>
          <w:color w:val="808080"/>
          <w:kern w:val="0"/>
          <w:sz w:val="18"/>
          <w:szCs w:val="18"/>
        </w:rPr>
        <w:t>利息费用）</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"longdebttoworkingcapital"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长期债务</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营运资金</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"longdebttodebt"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长期负债占比</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38FFCAF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"netdebttoev"</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净债务</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股权价值</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"interestdebttoev"</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带息债务</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股权价值</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"ebitdatointerestdebt"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'EBITDA/</w:t>
      </w:r>
      <w:r w:rsidRPr="00501C03">
        <w:rPr>
          <w:rFonts w:ascii="Courier New" w:eastAsia="宋体" w:hAnsi="Courier New" w:cs="Courier New"/>
          <w:color w:val="808080"/>
          <w:kern w:val="0"/>
          <w:sz w:val="18"/>
          <w:szCs w:val="18"/>
        </w:rPr>
        <w:t>带息债务</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"ebitdatointerest"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'EBITDA/</w:t>
      </w:r>
      <w:r w:rsidRPr="00501C03">
        <w:rPr>
          <w:rFonts w:ascii="Courier New" w:eastAsia="宋体" w:hAnsi="Courier New" w:cs="Courier New"/>
          <w:color w:val="808080"/>
          <w:kern w:val="0"/>
          <w:sz w:val="18"/>
          <w:szCs w:val="18"/>
        </w:rPr>
        <w:t>利息费用</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481B7926"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"tltoebitda"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全部债务</w:t>
      </w:r>
      <w:r w:rsidRPr="00501C03">
        <w:rPr>
          <w:rFonts w:ascii="Courier New" w:eastAsia="宋体" w:hAnsi="Courier New" w:cs="Courier New"/>
          <w:color w:val="808080"/>
          <w:kern w:val="0"/>
          <w:sz w:val="18"/>
          <w:szCs w:val="18"/>
        </w:rPr>
        <w:t>/EBITDA'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"cashtostdebt"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货币资金</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短期债务</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"invturn"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存货周转率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"arturn"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应收账款周转率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"caturn"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流动资产周转率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"operatecaptialturn"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营运资产周转率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61036F7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"faturn"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固定资产周转率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"non_currentassetsturn"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非流动资产周转率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"apturn"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应付账款周转率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"yoyprofit"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净利润（同比增长率）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"yoynetprofit_deducted"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归属母公司股东的净利润</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扣除非经营损失（同比增长率）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5BD8C93A"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"yoyocf"</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经营活动产生的现金流净额（同比增长率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"maintenance"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资本项目规模维持率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"yoy_cash"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货币资金增长率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"yoy_fixedassets"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固定资产投资扩张率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"yoycf"</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现金净流量（同比增长率）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"yoydebt"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总负债（同比增长率）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"roe"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净资产收益率</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"z_score"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'z</w:t>
      </w:r>
      <w:r w:rsidRPr="00501C03">
        <w:rPr>
          <w:rFonts w:ascii="Courier New" w:eastAsia="宋体" w:hAnsi="Courier New" w:cs="Courier New"/>
          <w:color w:val="808080"/>
          <w:kern w:val="0"/>
          <w:sz w:val="18"/>
          <w:szCs w:val="18"/>
        </w:rPr>
        <w:t>值</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p>
    <w:p w14:paraId="26ACA67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    forwardYear = 1</w:t>
      </w:r>
    </w:p>
    <w:p w14:paraId="487AE86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    maturityDate = list(allCorporateBonds['</w:t>
      </w:r>
      <w:r w:rsidRPr="00501C03">
        <w:rPr>
          <w:rFonts w:ascii="Courier New" w:eastAsia="宋体" w:hAnsi="Courier New" w:cs="Courier New"/>
          <w:color w:val="008000"/>
          <w:kern w:val="0"/>
          <w:sz w:val="18"/>
          <w:szCs w:val="18"/>
        </w:rPr>
        <w:t>到期日期</w:t>
      </w:r>
      <w:r w:rsidRPr="00501C03">
        <w:rPr>
          <w:rFonts w:ascii="Courier New" w:eastAsia="宋体" w:hAnsi="Courier New" w:cs="Courier New"/>
          <w:color w:val="008000"/>
          <w:kern w:val="0"/>
          <w:sz w:val="18"/>
          <w:szCs w:val="18"/>
        </w:rPr>
        <w:t>'])</w:t>
      </w:r>
    </w:p>
    <w:p w14:paraId="2E3210E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res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getFeaturesWind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features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forwardYear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maturityDate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allCorporateBonds</w:t>
      </w:r>
      <w:r w:rsidRPr="00501C03">
        <w:rPr>
          <w:rFonts w:ascii="Courier New" w:eastAsia="宋体" w:hAnsi="Courier New" w:cs="Courier New"/>
          <w:b/>
          <w:bCs/>
          <w:color w:val="000080"/>
          <w:kern w:val="0"/>
          <w:sz w:val="18"/>
          <w:szCs w:val="18"/>
        </w:rPr>
        <w:t>)</w:t>
      </w:r>
    </w:p>
    <w:p w14:paraId="51BF602F" w14:textId="77777777" w:rsidR="00417F5F" w:rsidRDefault="006C1791" w:rsidP="00A81381">
      <w:pPr>
        <w:widowControl/>
        <w:shd w:val="clear" w:color="auto" w:fill="FFFFFF"/>
        <w:ind w:firstLine="360"/>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return</w:t>
      </w:r>
      <w:r w:rsidRPr="00501C03">
        <w:rPr>
          <w:rFonts w:ascii="Courier New" w:eastAsia="宋体" w:hAnsi="Courier New" w:cs="Courier New"/>
          <w:color w:val="000000"/>
          <w:kern w:val="0"/>
          <w:sz w:val="18"/>
          <w:szCs w:val="18"/>
        </w:rPr>
        <w:t xml:space="preserve"> res</w:t>
      </w:r>
    </w:p>
    <w:p w14:paraId="35D9C4FD"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7E66F68C"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4F0D547E"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4D6F3486"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3E3ECED9"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0A923054"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2554C3A9"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3FE2E643"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7EA87732"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1FF1B7B8"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1721DFBE"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099143F5"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24E8CFDE"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127B4487"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1E00B075" w14:textId="77777777" w:rsidR="00A81381" w:rsidRPr="00501C03"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1B7E41F0" w14:textId="77777777" w:rsidR="00417F5F" w:rsidRPr="005911FB" w:rsidRDefault="00417F5F" w:rsidP="005911FB">
      <w:pPr>
        <w:rPr>
          <w:b/>
          <w:sz w:val="24"/>
        </w:rPr>
      </w:pPr>
      <w:r w:rsidRPr="005911FB">
        <w:rPr>
          <w:rFonts w:hint="eastAsia"/>
          <w:b/>
          <w:sz w:val="24"/>
        </w:rPr>
        <w:t>数据处理流程</w:t>
      </w:r>
    </w:p>
    <w:p w14:paraId="55B447F6"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 coding: utf-8 -*-</w:t>
      </w:r>
    </w:p>
    <w:p w14:paraId="003995EB" w14:textId="77777777" w:rsidR="006C1791" w:rsidRPr="00501C03" w:rsidRDefault="006C1791" w:rsidP="006C1791">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t>"""</w:t>
      </w:r>
    </w:p>
    <w:p w14:paraId="3C38FAEA" w14:textId="77777777" w:rsidR="006C1791" w:rsidRPr="00501C03" w:rsidRDefault="006C1791" w:rsidP="006C1791">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t>Created on Mon Aug  7 09:57:33 2017</w:t>
      </w:r>
    </w:p>
    <w:p w14:paraId="70FEB2BB" w14:textId="77777777" w:rsidR="006C1791" w:rsidRPr="00501C03" w:rsidRDefault="006C1791" w:rsidP="006C1791">
      <w:pPr>
        <w:widowControl/>
        <w:shd w:val="clear" w:color="auto" w:fill="FFFFFF"/>
        <w:jc w:val="left"/>
        <w:rPr>
          <w:rFonts w:ascii="Courier New" w:eastAsia="宋体" w:hAnsi="Courier New" w:cs="Courier New"/>
          <w:color w:val="FF8000"/>
          <w:kern w:val="0"/>
          <w:sz w:val="18"/>
          <w:szCs w:val="18"/>
        </w:rPr>
      </w:pPr>
    </w:p>
    <w:p w14:paraId="761BA259" w14:textId="77777777" w:rsidR="006C1791" w:rsidRPr="00501C03" w:rsidRDefault="006C1791" w:rsidP="006C1791">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t>@author: hudie</w:t>
      </w:r>
    </w:p>
    <w:p w14:paraId="1D30184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FF8000"/>
          <w:kern w:val="0"/>
          <w:sz w:val="18"/>
          <w:szCs w:val="18"/>
        </w:rPr>
        <w:t>"""</w:t>
      </w:r>
    </w:p>
    <w:p w14:paraId="591F736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269BA8B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pandas </w:t>
      </w:r>
      <w:r w:rsidRPr="00501C03">
        <w:rPr>
          <w:rFonts w:ascii="Courier New" w:eastAsia="宋体" w:hAnsi="Courier New" w:cs="Courier New"/>
          <w:b/>
          <w:bCs/>
          <w:color w:val="0000FF"/>
          <w:kern w:val="0"/>
          <w:sz w:val="18"/>
          <w:szCs w:val="18"/>
        </w:rPr>
        <w:t>as</w:t>
      </w:r>
      <w:r w:rsidRPr="00501C03">
        <w:rPr>
          <w:rFonts w:ascii="Courier New" w:eastAsia="宋体" w:hAnsi="Courier New" w:cs="Courier New"/>
          <w:color w:val="000000"/>
          <w:kern w:val="0"/>
          <w:sz w:val="18"/>
          <w:szCs w:val="18"/>
        </w:rPr>
        <w:t xml:space="preserve"> pd</w:t>
      </w:r>
    </w:p>
    <w:p w14:paraId="3CA51E7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pandas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Series</w:t>
      </w:r>
    </w:p>
    <w:p w14:paraId="258ECA3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sys</w:t>
      </w:r>
    </w:p>
    <w:p w14:paraId="71EFA98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sys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path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'F:\\GFsummer2017'</w:t>
      </w:r>
      <w:r w:rsidRPr="00501C03">
        <w:rPr>
          <w:rFonts w:ascii="Courier New" w:eastAsia="宋体" w:hAnsi="Courier New" w:cs="Courier New"/>
          <w:b/>
          <w:bCs/>
          <w:color w:val="000080"/>
          <w:kern w:val="0"/>
          <w:sz w:val="18"/>
          <w:szCs w:val="18"/>
        </w:rPr>
        <w:t>)</w:t>
      </w:r>
    </w:p>
    <w:p w14:paraId="1247267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numpy </w:t>
      </w:r>
      <w:r w:rsidRPr="00501C03">
        <w:rPr>
          <w:rFonts w:ascii="Courier New" w:eastAsia="宋体" w:hAnsi="Courier New" w:cs="Courier New"/>
          <w:b/>
          <w:bCs/>
          <w:color w:val="0000FF"/>
          <w:kern w:val="0"/>
          <w:sz w:val="18"/>
          <w:szCs w:val="18"/>
        </w:rPr>
        <w:t>as</w:t>
      </w:r>
      <w:r w:rsidRPr="00501C03">
        <w:rPr>
          <w:rFonts w:ascii="Courier New" w:eastAsia="宋体" w:hAnsi="Courier New" w:cs="Courier New"/>
          <w:color w:val="000000"/>
          <w:kern w:val="0"/>
          <w:sz w:val="18"/>
          <w:szCs w:val="18"/>
        </w:rPr>
        <w:t xml:space="preserve"> np</w:t>
      </w:r>
    </w:p>
    <w:p w14:paraId="4E9C54D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re</w:t>
      </w:r>
    </w:p>
    <w:p w14:paraId="5E7078C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processingData</w:t>
      </w:r>
    </w:p>
    <w:p w14:paraId="1BD54F1E"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imp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reload</w:t>
      </w:r>
    </w:p>
    <w:p w14:paraId="614904E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reload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processingData</w:t>
      </w:r>
      <w:r w:rsidRPr="00501C03">
        <w:rPr>
          <w:rFonts w:ascii="Courier New" w:eastAsia="宋体" w:hAnsi="Courier New" w:cs="Courier New"/>
          <w:b/>
          <w:bCs/>
          <w:color w:val="000080"/>
          <w:kern w:val="0"/>
          <w:sz w:val="18"/>
          <w:szCs w:val="18"/>
        </w:rPr>
        <w:t>)</w:t>
      </w:r>
    </w:p>
    <w:p w14:paraId="494E8F1A"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65D4A93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WindPy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2A6C9BD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datetime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23A3606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w</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start</w:t>
      </w:r>
      <w:r w:rsidRPr="00501C03">
        <w:rPr>
          <w:rFonts w:ascii="Courier New" w:eastAsia="宋体" w:hAnsi="Courier New" w:cs="Courier New"/>
          <w:b/>
          <w:bCs/>
          <w:color w:val="000080"/>
          <w:kern w:val="0"/>
          <w:sz w:val="18"/>
          <w:szCs w:val="18"/>
        </w:rPr>
        <w:t>()</w:t>
      </w:r>
    </w:p>
    <w:p w14:paraId="4DB6D67E"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7A4F6FA5"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FF8000"/>
          <w:kern w:val="0"/>
          <w:sz w:val="18"/>
          <w:szCs w:val="18"/>
        </w:rPr>
        <w:t>'''</w:t>
      </w:r>
      <w:r w:rsidRPr="00501C03">
        <w:rPr>
          <w:rFonts w:ascii="Courier New" w:eastAsia="宋体" w:hAnsi="Courier New" w:cs="Courier New"/>
          <w:color w:val="FF8000"/>
          <w:kern w:val="0"/>
          <w:sz w:val="18"/>
          <w:szCs w:val="18"/>
        </w:rPr>
        <w:t>待处理样本数据集</w:t>
      </w:r>
      <w:r w:rsidRPr="00501C03">
        <w:rPr>
          <w:rFonts w:ascii="Courier New" w:eastAsia="宋体" w:hAnsi="Courier New" w:cs="Courier New"/>
          <w:color w:val="FF8000"/>
          <w:kern w:val="0"/>
          <w:sz w:val="18"/>
          <w:szCs w:val="18"/>
        </w:rPr>
        <w:t xml:space="preserve"> '''</w:t>
      </w:r>
    </w:p>
    <w:p w14:paraId="547AFEE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allCorporateBonds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read_excel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'F:\\GFsummer2017\\</w:t>
      </w:r>
      <w:r w:rsidRPr="00501C03">
        <w:rPr>
          <w:rFonts w:ascii="Courier New" w:eastAsia="宋体" w:hAnsi="Courier New" w:cs="Courier New"/>
          <w:color w:val="808080"/>
          <w:kern w:val="0"/>
          <w:sz w:val="18"/>
          <w:szCs w:val="18"/>
        </w:rPr>
        <w:t>到期公司债</w:t>
      </w:r>
      <w:r w:rsidRPr="00501C03">
        <w:rPr>
          <w:rFonts w:ascii="Courier New" w:eastAsia="宋体" w:hAnsi="Courier New" w:cs="Courier New"/>
          <w:color w:val="808080"/>
          <w:kern w:val="0"/>
          <w:sz w:val="18"/>
          <w:szCs w:val="18"/>
        </w:rPr>
        <w:t>.xlsx'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sheet_name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'Sheet1'</w:t>
      </w:r>
      <w:r w:rsidRPr="00501C03">
        <w:rPr>
          <w:rFonts w:ascii="Courier New" w:eastAsia="宋体" w:hAnsi="Courier New" w:cs="Courier New"/>
          <w:b/>
          <w:bCs/>
          <w:color w:val="000080"/>
          <w:kern w:val="0"/>
          <w:sz w:val="18"/>
          <w:szCs w:val="18"/>
        </w:rPr>
        <w:t>)</w:t>
      </w:r>
    </w:p>
    <w:p w14:paraId="0D91EEC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allCorporateBonds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p>
    <w:p w14:paraId="3281789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rename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columns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到期日期</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到期日期</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inplace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b/>
          <w:bCs/>
          <w:color w:val="0000FF"/>
          <w:kern w:val="0"/>
          <w:sz w:val="18"/>
          <w:szCs w:val="18"/>
        </w:rPr>
        <w:t>True</w:t>
      </w:r>
      <w:r w:rsidRPr="00501C03">
        <w:rPr>
          <w:rFonts w:ascii="Courier New" w:eastAsia="宋体" w:hAnsi="Courier New" w:cs="Courier New"/>
          <w:b/>
          <w:bCs/>
          <w:color w:val="000080"/>
          <w:kern w:val="0"/>
          <w:sz w:val="18"/>
          <w:szCs w:val="18"/>
        </w:rPr>
        <w:t>)</w:t>
      </w:r>
    </w:p>
    <w:p w14:paraId="2BFB48B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FF8000"/>
          <w:kern w:val="0"/>
          <w:sz w:val="18"/>
          <w:szCs w:val="18"/>
        </w:rPr>
        <w:t>'''</w:t>
      </w:r>
      <w:r w:rsidRPr="00501C03">
        <w:rPr>
          <w:rFonts w:ascii="Courier New" w:eastAsia="宋体" w:hAnsi="Courier New" w:cs="Courier New"/>
          <w:color w:val="FF8000"/>
          <w:kern w:val="0"/>
          <w:sz w:val="18"/>
          <w:szCs w:val="18"/>
        </w:rPr>
        <w:t>违约样本数据集</w:t>
      </w:r>
      <w:r w:rsidRPr="00501C03">
        <w:rPr>
          <w:rFonts w:ascii="Courier New" w:eastAsia="宋体" w:hAnsi="Courier New" w:cs="Courier New"/>
          <w:color w:val="FF8000"/>
          <w:kern w:val="0"/>
          <w:sz w:val="18"/>
          <w:szCs w:val="18"/>
        </w:rPr>
        <w:t>'''</w:t>
      </w:r>
    </w:p>
    <w:p w14:paraId="622064F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defaultFrame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read_excel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'F:\\GFsummer2017\\</w:t>
      </w:r>
      <w:r w:rsidRPr="00501C03">
        <w:rPr>
          <w:rFonts w:ascii="Courier New" w:eastAsia="宋体" w:hAnsi="Courier New" w:cs="Courier New"/>
          <w:color w:val="808080"/>
          <w:kern w:val="0"/>
          <w:sz w:val="18"/>
          <w:szCs w:val="18"/>
        </w:rPr>
        <w:t>违约债券报表</w:t>
      </w:r>
      <w:r w:rsidRPr="00501C03">
        <w:rPr>
          <w:rFonts w:ascii="Courier New" w:eastAsia="宋体" w:hAnsi="Courier New" w:cs="Courier New"/>
          <w:color w:val="808080"/>
          <w:kern w:val="0"/>
          <w:sz w:val="18"/>
          <w:szCs w:val="18"/>
        </w:rPr>
        <w:t>.xlsx'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sheet_name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'Sheet1'</w:t>
      </w:r>
      <w:r w:rsidRPr="00501C03">
        <w:rPr>
          <w:rFonts w:ascii="Courier New" w:eastAsia="宋体" w:hAnsi="Courier New" w:cs="Courier New"/>
          <w:b/>
          <w:bCs/>
          <w:color w:val="000080"/>
          <w:kern w:val="0"/>
          <w:sz w:val="18"/>
          <w:szCs w:val="18"/>
        </w:rPr>
        <w:t>)</w:t>
      </w:r>
    </w:p>
    <w:p w14:paraId="0FCF7B6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defaultName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defaultFrame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名称</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dropna</w:t>
      </w:r>
      <w:r w:rsidRPr="00501C03">
        <w:rPr>
          <w:rFonts w:ascii="Courier New" w:eastAsia="宋体" w:hAnsi="Courier New" w:cs="Courier New"/>
          <w:b/>
          <w:bCs/>
          <w:color w:val="000080"/>
          <w:kern w:val="0"/>
          <w:sz w:val="18"/>
          <w:szCs w:val="18"/>
        </w:rPr>
        <w:t>()</w:t>
      </w:r>
    </w:p>
    <w:p w14:paraId="25BE066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debtRemainIndex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06091536"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matchWord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r'[^S]CP'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r'MTN'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r'PPN'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r'SCP'</w:t>
      </w:r>
      <w:r w:rsidRPr="00501C03">
        <w:rPr>
          <w:rFonts w:ascii="Courier New" w:eastAsia="宋体" w:hAnsi="Courier New" w:cs="Courier New"/>
          <w:b/>
          <w:bCs/>
          <w:color w:val="000080"/>
          <w:kern w:val="0"/>
          <w:sz w:val="18"/>
          <w:szCs w:val="18"/>
        </w:rPr>
        <w:t>]</w:t>
      </w:r>
    </w:p>
    <w:p w14:paraId="257F600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lastRenderedPageBreak/>
        <w:t>for</w:t>
      </w:r>
      <w:r w:rsidRPr="00501C03">
        <w:rPr>
          <w:rFonts w:ascii="Courier New" w:eastAsia="宋体" w:hAnsi="Courier New" w:cs="Courier New"/>
          <w:color w:val="000000"/>
          <w:kern w:val="0"/>
          <w:sz w:val="18"/>
          <w:szCs w:val="18"/>
        </w:rPr>
        <w:t xml:space="preserve"> index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len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defaultName</w:t>
      </w:r>
      <w:r w:rsidRPr="00501C03">
        <w:rPr>
          <w:rFonts w:ascii="Courier New" w:eastAsia="宋体" w:hAnsi="Courier New" w:cs="Courier New"/>
          <w:b/>
          <w:bCs/>
          <w:color w:val="000080"/>
          <w:kern w:val="0"/>
          <w:sz w:val="18"/>
          <w:szCs w:val="18"/>
        </w:rPr>
        <w:t>)):</w:t>
      </w:r>
    </w:p>
    <w:p w14:paraId="2293DB3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text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defaultName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p>
    <w:p w14:paraId="1D4D8B5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count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0</w:t>
      </w:r>
    </w:p>
    <w:p w14:paraId="42E6A76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subPattern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matchWord</w:t>
      </w:r>
      <w:r w:rsidRPr="00501C03">
        <w:rPr>
          <w:rFonts w:ascii="Courier New" w:eastAsia="宋体" w:hAnsi="Courier New" w:cs="Courier New"/>
          <w:b/>
          <w:bCs/>
          <w:color w:val="000080"/>
          <w:kern w:val="0"/>
          <w:sz w:val="18"/>
          <w:szCs w:val="18"/>
        </w:rPr>
        <w:t>:</w:t>
      </w:r>
    </w:p>
    <w:p w14:paraId="25B1C3E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pattern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compile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subPattern</w:t>
      </w:r>
      <w:r w:rsidRPr="00501C03">
        <w:rPr>
          <w:rFonts w:ascii="Courier New" w:eastAsia="宋体" w:hAnsi="Courier New" w:cs="Courier New"/>
          <w:b/>
          <w:bCs/>
          <w:color w:val="000080"/>
          <w:kern w:val="0"/>
          <w:sz w:val="18"/>
          <w:szCs w:val="18"/>
        </w:rPr>
        <w:t>)</w:t>
      </w:r>
    </w:p>
    <w:p w14:paraId="2FB4934A"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match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pattern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search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text</w:t>
      </w:r>
      <w:r w:rsidRPr="00501C03">
        <w:rPr>
          <w:rFonts w:ascii="Courier New" w:eastAsia="宋体" w:hAnsi="Courier New" w:cs="Courier New"/>
          <w:b/>
          <w:bCs/>
          <w:color w:val="000080"/>
          <w:kern w:val="0"/>
          <w:sz w:val="18"/>
          <w:szCs w:val="18"/>
        </w:rPr>
        <w:t>)</w:t>
      </w:r>
    </w:p>
    <w:p w14:paraId="3D833DB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match</w:t>
      </w:r>
      <w:r w:rsidRPr="00501C03">
        <w:rPr>
          <w:rFonts w:ascii="Courier New" w:eastAsia="宋体" w:hAnsi="Courier New" w:cs="Courier New"/>
          <w:b/>
          <w:bCs/>
          <w:color w:val="000080"/>
          <w:kern w:val="0"/>
          <w:sz w:val="18"/>
          <w:szCs w:val="18"/>
        </w:rPr>
        <w:t>:</w:t>
      </w:r>
    </w:p>
    <w:p w14:paraId="6EE3B2C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continue</w:t>
      </w:r>
    </w:p>
    <w:p w14:paraId="304D7A1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else</w:t>
      </w:r>
      <w:r w:rsidRPr="00501C03">
        <w:rPr>
          <w:rFonts w:ascii="Courier New" w:eastAsia="宋体" w:hAnsi="Courier New" w:cs="Courier New"/>
          <w:b/>
          <w:bCs/>
          <w:color w:val="000080"/>
          <w:kern w:val="0"/>
          <w:sz w:val="18"/>
          <w:szCs w:val="18"/>
        </w:rPr>
        <w:t>:</w:t>
      </w:r>
    </w:p>
    <w:p w14:paraId="2750C40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count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1</w:t>
      </w:r>
    </w:p>
    <w:p w14:paraId="607C2E6E"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count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len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matchWord</w:t>
      </w:r>
      <w:r w:rsidRPr="00501C03">
        <w:rPr>
          <w:rFonts w:ascii="Courier New" w:eastAsia="宋体" w:hAnsi="Courier New" w:cs="Courier New"/>
          <w:b/>
          <w:bCs/>
          <w:color w:val="000080"/>
          <w:kern w:val="0"/>
          <w:sz w:val="18"/>
          <w:szCs w:val="18"/>
        </w:rPr>
        <w:t>):</w:t>
      </w:r>
    </w:p>
    <w:p w14:paraId="170E2A86"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debtRemainIndex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p>
    <w:p w14:paraId="1582142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defaultDebtRemain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defaultFrame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debtRemainIndex</w:t>
      </w:r>
      <w:r w:rsidRPr="00501C03">
        <w:rPr>
          <w:rFonts w:ascii="Courier New" w:eastAsia="宋体" w:hAnsi="Courier New" w:cs="Courier New"/>
          <w:b/>
          <w:bCs/>
          <w:color w:val="000080"/>
          <w:kern w:val="0"/>
          <w:sz w:val="18"/>
          <w:szCs w:val="18"/>
        </w:rPr>
        <w:t>]</w:t>
      </w:r>
    </w:p>
    <w:p w14:paraId="3A4AC10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defaultdebtCorporateBonds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defaultDebtRemain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'Wind</w:t>
      </w:r>
      <w:r w:rsidRPr="00501C03">
        <w:rPr>
          <w:rFonts w:ascii="Courier New" w:eastAsia="宋体" w:hAnsi="Courier New" w:cs="Courier New"/>
          <w:color w:val="808080"/>
          <w:kern w:val="0"/>
          <w:sz w:val="18"/>
          <w:szCs w:val="18"/>
        </w:rPr>
        <w:t>债券二级分类</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一般企业债</w:t>
      </w:r>
      <w:r w:rsidRPr="00501C03">
        <w:rPr>
          <w:rFonts w:ascii="Courier New" w:eastAsia="宋体" w:hAnsi="Courier New" w:cs="Courier New"/>
          <w:color w:val="808080"/>
          <w:kern w:val="0"/>
          <w:sz w:val="18"/>
          <w:szCs w:val="18"/>
        </w:rPr>
        <w:t>'</w:t>
      </w:r>
    </w:p>
    <w:p w14:paraId="60DB11B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defaultdebtABS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defaultDebtRemain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'Wind</w:t>
      </w:r>
      <w:r w:rsidRPr="00501C03">
        <w:rPr>
          <w:rFonts w:ascii="Courier New" w:eastAsia="宋体" w:hAnsi="Courier New" w:cs="Courier New"/>
          <w:color w:val="808080"/>
          <w:kern w:val="0"/>
          <w:sz w:val="18"/>
          <w:szCs w:val="18"/>
        </w:rPr>
        <w:t>债券二级分类</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证监会主管</w:t>
      </w:r>
      <w:r w:rsidRPr="00501C03">
        <w:rPr>
          <w:rFonts w:ascii="Courier New" w:eastAsia="宋体" w:hAnsi="Courier New" w:cs="Courier New"/>
          <w:color w:val="808080"/>
          <w:kern w:val="0"/>
          <w:sz w:val="18"/>
          <w:szCs w:val="18"/>
        </w:rPr>
        <w:t>ABS'</w:t>
      </w:r>
    </w:p>
    <w:p w14:paraId="4F44595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defaultdebtNAN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defaultDebtRemain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'Wind</w:t>
      </w:r>
      <w:r w:rsidRPr="00501C03">
        <w:rPr>
          <w:rFonts w:ascii="Courier New" w:eastAsia="宋体" w:hAnsi="Courier New" w:cs="Courier New"/>
          <w:color w:val="808080"/>
          <w:kern w:val="0"/>
          <w:sz w:val="18"/>
          <w:szCs w:val="18"/>
        </w:rPr>
        <w:t>债券二级分类</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isnull</w:t>
      </w:r>
      <w:r w:rsidRPr="00501C03">
        <w:rPr>
          <w:rFonts w:ascii="Courier New" w:eastAsia="宋体" w:hAnsi="Courier New" w:cs="Courier New"/>
          <w:b/>
          <w:bCs/>
          <w:color w:val="000080"/>
          <w:kern w:val="0"/>
          <w:sz w:val="18"/>
          <w:szCs w:val="18"/>
        </w:rPr>
        <w:t>()</w:t>
      </w:r>
    </w:p>
    <w:p w14:paraId="0C24956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defaultdebtCBABSNAN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defaultdebtCorporateBonds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defaultdebtABS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defaultdebtNAN</w:t>
      </w:r>
    </w:p>
    <w:p w14:paraId="72857E9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defaultDebt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defaultDebtRemain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defaultdebtCBABSNAN</w:t>
      </w:r>
      <w:r w:rsidRPr="00501C03">
        <w:rPr>
          <w:rFonts w:ascii="Courier New" w:eastAsia="宋体" w:hAnsi="Courier New" w:cs="Courier New"/>
          <w:b/>
          <w:bCs/>
          <w:color w:val="000080"/>
          <w:kern w:val="0"/>
          <w:sz w:val="18"/>
          <w:szCs w:val="18"/>
        </w:rPr>
        <w:t>]</w:t>
      </w:r>
    </w:p>
    <w:p w14:paraId="06565AB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FF8000"/>
          <w:kern w:val="0"/>
          <w:sz w:val="18"/>
          <w:szCs w:val="18"/>
        </w:rPr>
        <w:t>'''</w:t>
      </w:r>
      <w:r w:rsidRPr="00501C03">
        <w:rPr>
          <w:rFonts w:ascii="Courier New" w:eastAsia="宋体" w:hAnsi="Courier New" w:cs="Courier New"/>
          <w:color w:val="FF8000"/>
          <w:kern w:val="0"/>
          <w:sz w:val="18"/>
          <w:szCs w:val="18"/>
        </w:rPr>
        <w:t>将待处理样本数据集中的到期日期变为违约样本数据集中的违约日期，并对违约样本编码</w:t>
      </w:r>
      <w:r w:rsidRPr="00501C03">
        <w:rPr>
          <w:rFonts w:ascii="Courier New" w:eastAsia="宋体" w:hAnsi="Courier New" w:cs="Courier New"/>
          <w:color w:val="FF8000"/>
          <w:kern w:val="0"/>
          <w:sz w:val="18"/>
          <w:szCs w:val="18"/>
        </w:rPr>
        <w:t xml:space="preserve">1 </w:t>
      </w:r>
      <w:r w:rsidRPr="00501C03">
        <w:rPr>
          <w:rFonts w:ascii="Courier New" w:eastAsia="宋体" w:hAnsi="Courier New" w:cs="Courier New"/>
          <w:color w:val="FF8000"/>
          <w:kern w:val="0"/>
          <w:sz w:val="18"/>
          <w:szCs w:val="18"/>
        </w:rPr>
        <w:t>对未违约样本编码</w:t>
      </w:r>
      <w:r w:rsidRPr="00501C03">
        <w:rPr>
          <w:rFonts w:ascii="Courier New" w:eastAsia="宋体" w:hAnsi="Courier New" w:cs="Courier New"/>
          <w:color w:val="FF8000"/>
          <w:kern w:val="0"/>
          <w:sz w:val="18"/>
          <w:szCs w:val="18"/>
        </w:rPr>
        <w:t>0'''</w:t>
      </w:r>
    </w:p>
    <w:p w14:paraId="39E2319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label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35960A6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label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'label'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581B193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allCorDefault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22A34B7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maturitycode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enumerate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证券代码</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p>
    <w:p w14:paraId="6D92F11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count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0</w:t>
      </w:r>
    </w:p>
    <w:p w14:paraId="3936F50A"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j</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defaultcode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enumerate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defaultDebt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代码</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p>
    <w:p w14:paraId="0C634EC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defaultcode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maturitycode</w:t>
      </w:r>
      <w:r w:rsidRPr="00501C03">
        <w:rPr>
          <w:rFonts w:ascii="Courier New" w:eastAsia="宋体" w:hAnsi="Courier New" w:cs="Courier New"/>
          <w:b/>
          <w:bCs/>
          <w:color w:val="000080"/>
          <w:kern w:val="0"/>
          <w:sz w:val="18"/>
          <w:szCs w:val="18"/>
        </w:rPr>
        <w:t>:</w:t>
      </w:r>
    </w:p>
    <w:p w14:paraId="58D239C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到期日期</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defaultDebt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发生日期</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j</w:t>
      </w:r>
      <w:r w:rsidRPr="00501C03">
        <w:rPr>
          <w:rFonts w:ascii="Courier New" w:eastAsia="宋体" w:hAnsi="Courier New" w:cs="Courier New"/>
          <w:b/>
          <w:bCs/>
          <w:color w:val="000080"/>
          <w:kern w:val="0"/>
          <w:sz w:val="18"/>
          <w:szCs w:val="18"/>
        </w:rPr>
        <w:t>]</w:t>
      </w:r>
    </w:p>
    <w:p w14:paraId="140063F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label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'label'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6E06A85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allCorDefault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p>
    <w:p w14:paraId="10749CE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count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1</w:t>
      </w:r>
    </w:p>
    <w:p w14:paraId="64B4CDB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break</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008000"/>
          <w:kern w:val="0"/>
          <w:sz w:val="18"/>
          <w:szCs w:val="18"/>
        </w:rPr>
        <w:t>#</w:t>
      </w:r>
      <w:r w:rsidRPr="00501C03">
        <w:rPr>
          <w:rFonts w:ascii="Courier New" w:eastAsia="宋体" w:hAnsi="Courier New" w:cs="Courier New"/>
          <w:color w:val="008000"/>
          <w:kern w:val="0"/>
          <w:sz w:val="18"/>
          <w:szCs w:val="18"/>
        </w:rPr>
        <w:t>对于某只债券二次违约的只匹配第一违约</w:t>
      </w:r>
    </w:p>
    <w:p w14:paraId="0743F5D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count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553AFA3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label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'label'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529E0A4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allCorDefault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allCorDefault</w:t>
      </w:r>
      <w:r w:rsidRPr="00501C03">
        <w:rPr>
          <w:rFonts w:ascii="Courier New" w:eastAsia="宋体" w:hAnsi="Courier New" w:cs="Courier New"/>
          <w:b/>
          <w:bCs/>
          <w:color w:val="000080"/>
          <w:kern w:val="0"/>
          <w:sz w:val="18"/>
          <w:szCs w:val="18"/>
        </w:rPr>
        <w:t>)</w:t>
      </w:r>
    </w:p>
    <w:p w14:paraId="13FC96F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allCorporateBonds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concat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label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axis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5C38476A"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FF8000"/>
          <w:kern w:val="0"/>
          <w:sz w:val="18"/>
          <w:szCs w:val="18"/>
        </w:rPr>
        <w:t>'''</w:t>
      </w:r>
      <w:r w:rsidRPr="00501C03">
        <w:rPr>
          <w:rFonts w:ascii="Courier New" w:eastAsia="宋体" w:hAnsi="Courier New" w:cs="Courier New"/>
          <w:color w:val="FF8000"/>
          <w:kern w:val="0"/>
          <w:sz w:val="18"/>
          <w:szCs w:val="18"/>
        </w:rPr>
        <w:t>计算已发行债券总数</w:t>
      </w:r>
      <w:r w:rsidRPr="00501C03">
        <w:rPr>
          <w:rFonts w:ascii="Courier New" w:eastAsia="宋体" w:hAnsi="Courier New" w:cs="Courier New"/>
          <w:color w:val="FF8000"/>
          <w:kern w:val="0"/>
          <w:sz w:val="18"/>
          <w:szCs w:val="18"/>
        </w:rPr>
        <w:t>'''</w:t>
      </w:r>
    </w:p>
    <w:p w14:paraId="7618847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corSum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公司发行证券一览</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p>
    <w:p w14:paraId="259FF7E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corSumNum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04F6CEE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bonds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corSum</w:t>
      </w:r>
      <w:r w:rsidRPr="00501C03">
        <w:rPr>
          <w:rFonts w:ascii="Courier New" w:eastAsia="宋体" w:hAnsi="Courier New" w:cs="Courier New"/>
          <w:b/>
          <w:bCs/>
          <w:color w:val="000080"/>
          <w:kern w:val="0"/>
          <w:sz w:val="18"/>
          <w:szCs w:val="18"/>
        </w:rPr>
        <w:t>:</w:t>
      </w:r>
    </w:p>
    <w:p w14:paraId="0B6C80A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bondsList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split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bonds</w:t>
      </w:r>
      <w:r w:rsidRPr="00501C03">
        <w:rPr>
          <w:rFonts w:ascii="Courier New" w:eastAsia="宋体" w:hAnsi="Courier New" w:cs="Courier New"/>
          <w:b/>
          <w:bCs/>
          <w:color w:val="000080"/>
          <w:kern w:val="0"/>
          <w:sz w:val="18"/>
          <w:szCs w:val="18"/>
        </w:rPr>
        <w:t>)</w:t>
      </w:r>
    </w:p>
    <w:p w14:paraId="5C8FA556"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corSumNum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len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bondsList</w:t>
      </w:r>
      <w:r w:rsidRPr="00501C03">
        <w:rPr>
          <w:rFonts w:ascii="Courier New" w:eastAsia="宋体" w:hAnsi="Courier New" w:cs="Courier New"/>
          <w:b/>
          <w:bCs/>
          <w:color w:val="000080"/>
          <w:kern w:val="0"/>
          <w:sz w:val="18"/>
          <w:szCs w:val="18"/>
        </w:rPr>
        <w:t>))</w:t>
      </w:r>
    </w:p>
    <w:p w14:paraId="0DC6AFF5"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lastRenderedPageBreak/>
        <w:t xml:space="preserve">corSumNum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corSumNum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columns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已发债总数</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p>
    <w:p w14:paraId="1A590A1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allCorporateBonds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concat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corSumNum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axis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64E413A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FF8000"/>
          <w:kern w:val="0"/>
          <w:sz w:val="18"/>
          <w:szCs w:val="18"/>
        </w:rPr>
        <w:t>'''</w:t>
      </w:r>
      <w:r w:rsidRPr="00501C03">
        <w:rPr>
          <w:rFonts w:ascii="Courier New" w:eastAsia="宋体" w:hAnsi="Courier New" w:cs="Courier New"/>
          <w:color w:val="FF8000"/>
          <w:kern w:val="0"/>
          <w:sz w:val="18"/>
          <w:szCs w:val="18"/>
        </w:rPr>
        <w:t>获取财务数据</w:t>
      </w:r>
      <w:r w:rsidRPr="00501C03">
        <w:rPr>
          <w:rFonts w:ascii="Courier New" w:eastAsia="宋体" w:hAnsi="Courier New" w:cs="Courier New"/>
          <w:color w:val="FF8000"/>
          <w:kern w:val="0"/>
          <w:sz w:val="18"/>
          <w:szCs w:val="18"/>
        </w:rPr>
        <w:t>,</w:t>
      </w:r>
      <w:r w:rsidRPr="00501C03">
        <w:rPr>
          <w:rFonts w:ascii="Courier New" w:eastAsia="宋体" w:hAnsi="Courier New" w:cs="Courier New"/>
          <w:color w:val="FF8000"/>
          <w:kern w:val="0"/>
          <w:sz w:val="18"/>
          <w:szCs w:val="18"/>
        </w:rPr>
        <w:t>注释掉的语句即可，但是数据量太大，获取时间很长，这里用已经获取储存的文件读入</w:t>
      </w:r>
      <w:r w:rsidRPr="00501C03">
        <w:rPr>
          <w:rFonts w:ascii="Courier New" w:eastAsia="宋体" w:hAnsi="Courier New" w:cs="Courier New"/>
          <w:color w:val="FF8000"/>
          <w:kern w:val="0"/>
          <w:sz w:val="18"/>
          <w:szCs w:val="18"/>
        </w:rPr>
        <w:t>'''</w:t>
      </w:r>
    </w:p>
    <w:p w14:paraId="1CD1DF15"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financialfeatures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read_excel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'F:\\GFsummer2017\\financialfeatures1.xlsx'</w:t>
      </w:r>
      <w:r w:rsidRPr="00501C03">
        <w:rPr>
          <w:rFonts w:ascii="Courier New" w:eastAsia="宋体" w:hAnsi="Courier New" w:cs="Courier New"/>
          <w:b/>
          <w:bCs/>
          <w:color w:val="000080"/>
          <w:kern w:val="0"/>
          <w:sz w:val="18"/>
          <w:szCs w:val="18"/>
        </w:rPr>
        <w:t>)</w:t>
      </w:r>
    </w:p>
    <w:p w14:paraId="3A67E91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allCorporateBonds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concat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financialfeatures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axis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3F65131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financialfeatures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dropna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how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'all'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inplace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True</w:t>
      </w:r>
      <w:r w:rsidRPr="00501C03">
        <w:rPr>
          <w:rFonts w:ascii="Courier New" w:eastAsia="宋体" w:hAnsi="Courier New" w:cs="Courier New"/>
          <w:b/>
          <w:bCs/>
          <w:color w:val="000080"/>
          <w:kern w:val="0"/>
          <w:sz w:val="18"/>
          <w:szCs w:val="18"/>
        </w:rPr>
        <w:t>)</w:t>
      </w:r>
    </w:p>
    <w:p w14:paraId="239ADC2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allCorporateBonds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financialfeatures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p>
    <w:p w14:paraId="06FCD336"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allCorporateBonds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concat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allCorDefault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axis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2C3F689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drop_duplicates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subset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证券代码</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keep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'first'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inplace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b/>
          <w:bCs/>
          <w:color w:val="0000FF"/>
          <w:kern w:val="0"/>
          <w:sz w:val="18"/>
          <w:szCs w:val="18"/>
        </w:rPr>
        <w:t>True</w:t>
      </w:r>
      <w:r w:rsidRPr="00501C03">
        <w:rPr>
          <w:rFonts w:ascii="Courier New" w:eastAsia="宋体" w:hAnsi="Courier New" w:cs="Courier New"/>
          <w:b/>
          <w:bCs/>
          <w:color w:val="000080"/>
          <w:kern w:val="0"/>
          <w:sz w:val="18"/>
          <w:szCs w:val="18"/>
        </w:rPr>
        <w:t>)</w:t>
      </w:r>
    </w:p>
    <w:p w14:paraId="179BC4D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'label'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inplace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True</w:t>
      </w:r>
      <w:r w:rsidRPr="00501C03">
        <w:rPr>
          <w:rFonts w:ascii="Courier New" w:eastAsia="宋体" w:hAnsi="Courier New" w:cs="Courier New"/>
          <w:b/>
          <w:bCs/>
          <w:color w:val="000080"/>
          <w:kern w:val="0"/>
          <w:sz w:val="18"/>
          <w:szCs w:val="18"/>
        </w:rPr>
        <w:t>)</w:t>
      </w:r>
    </w:p>
    <w:p w14:paraId="4DDA519A"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4B796C5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FF8000"/>
          <w:kern w:val="0"/>
          <w:sz w:val="18"/>
          <w:szCs w:val="18"/>
        </w:rPr>
        <w:t>'''</w:t>
      </w:r>
      <w:r w:rsidRPr="00501C03">
        <w:rPr>
          <w:rFonts w:ascii="Courier New" w:eastAsia="宋体" w:hAnsi="Courier New" w:cs="Courier New"/>
          <w:color w:val="FF8000"/>
          <w:kern w:val="0"/>
          <w:sz w:val="18"/>
          <w:szCs w:val="18"/>
        </w:rPr>
        <w:t>处理缺失值</w:t>
      </w:r>
      <w:r w:rsidRPr="00501C03">
        <w:rPr>
          <w:rFonts w:ascii="Courier New" w:eastAsia="宋体" w:hAnsi="Courier New" w:cs="Courier New"/>
          <w:color w:val="FF8000"/>
          <w:kern w:val="0"/>
          <w:sz w:val="18"/>
          <w:szCs w:val="18"/>
        </w:rPr>
        <w:t>'''</w:t>
      </w:r>
    </w:p>
    <w:p w14:paraId="0C3D446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nrows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ncols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shape</w:t>
      </w:r>
    </w:p>
    <w:p w14:paraId="2577041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totalMissingData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isnull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sum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sort_values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ascending</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b/>
          <w:bCs/>
          <w:color w:val="0000FF"/>
          <w:kern w:val="0"/>
          <w:sz w:val="18"/>
          <w:szCs w:val="18"/>
        </w:rPr>
        <w:t>False</w:t>
      </w:r>
      <w:r w:rsidRPr="00501C03">
        <w:rPr>
          <w:rFonts w:ascii="Courier New" w:eastAsia="宋体" w:hAnsi="Courier New" w:cs="Courier New"/>
          <w:b/>
          <w:bCs/>
          <w:color w:val="000080"/>
          <w:kern w:val="0"/>
          <w:sz w:val="18"/>
          <w:szCs w:val="18"/>
        </w:rPr>
        <w:t>)</w:t>
      </w:r>
    </w:p>
    <w:p w14:paraId="61E558F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percentMissingData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isnull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sum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isnull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count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sort_values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ascending</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b/>
          <w:bCs/>
          <w:color w:val="0000FF"/>
          <w:kern w:val="0"/>
          <w:sz w:val="18"/>
          <w:szCs w:val="18"/>
        </w:rPr>
        <w:t>False</w:t>
      </w:r>
      <w:r w:rsidRPr="00501C03">
        <w:rPr>
          <w:rFonts w:ascii="Courier New" w:eastAsia="宋体" w:hAnsi="Courier New" w:cs="Courier New"/>
          <w:b/>
          <w:bCs/>
          <w:color w:val="000080"/>
          <w:kern w:val="0"/>
          <w:sz w:val="18"/>
          <w:szCs w:val="18"/>
        </w:rPr>
        <w:t>)</w:t>
      </w:r>
    </w:p>
    <w:p w14:paraId="3693282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missingData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concat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totalMissingData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percentMissingData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axis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keys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'Total'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'Percent'</w:t>
      </w:r>
      <w:r w:rsidRPr="00501C03">
        <w:rPr>
          <w:rFonts w:ascii="Courier New" w:eastAsia="宋体" w:hAnsi="Courier New" w:cs="Courier New"/>
          <w:b/>
          <w:bCs/>
          <w:color w:val="000080"/>
          <w:kern w:val="0"/>
          <w:sz w:val="18"/>
          <w:szCs w:val="18"/>
        </w:rPr>
        <w:t>])</w:t>
      </w:r>
    </w:p>
    <w:p w14:paraId="4677C53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sys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stdout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write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'head information \n'</w:t>
      </w:r>
      <w:r w:rsidRPr="00501C03">
        <w:rPr>
          <w:rFonts w:ascii="Courier New" w:eastAsia="宋体" w:hAnsi="Courier New" w:cs="Courier New"/>
          <w:b/>
          <w:bCs/>
          <w:color w:val="000080"/>
          <w:kern w:val="0"/>
          <w:sz w:val="18"/>
          <w:szCs w:val="18"/>
        </w:rPr>
        <w:t>)</w:t>
      </w:r>
    </w:p>
    <w:p w14:paraId="7BD4DA0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print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missingData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head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ncols</w:t>
      </w:r>
      <w:r w:rsidRPr="00501C03">
        <w:rPr>
          <w:rFonts w:ascii="Courier New" w:eastAsia="宋体" w:hAnsi="Courier New" w:cs="Courier New"/>
          <w:b/>
          <w:bCs/>
          <w:color w:val="000080"/>
          <w:kern w:val="0"/>
          <w:sz w:val="18"/>
          <w:szCs w:val="18"/>
        </w:rPr>
        <w:t>)))</w:t>
      </w:r>
    </w:p>
    <w:p w14:paraId="2FBCB6E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delColumns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percentMissingData </w:t>
      </w:r>
      <w:r w:rsidRPr="00501C03">
        <w:rPr>
          <w:rFonts w:ascii="Courier New" w:eastAsia="宋体" w:hAnsi="Courier New" w:cs="Courier New"/>
          <w:b/>
          <w:bCs/>
          <w:color w:val="000080"/>
          <w:kern w:val="0"/>
          <w:sz w:val="18"/>
          <w:szCs w:val="18"/>
        </w:rPr>
        <w:t>&gt;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0.15</w:t>
      </w:r>
    </w:p>
    <w:p w14:paraId="75C181A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columns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delColumns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keys</w:t>
      </w:r>
      <w:r w:rsidRPr="00501C03">
        <w:rPr>
          <w:rFonts w:ascii="Courier New" w:eastAsia="宋体" w:hAnsi="Courier New" w:cs="Courier New"/>
          <w:b/>
          <w:bCs/>
          <w:color w:val="000080"/>
          <w:kern w:val="0"/>
          <w:sz w:val="18"/>
          <w:szCs w:val="18"/>
        </w:rPr>
        <w:t>()):</w:t>
      </w:r>
    </w:p>
    <w:p w14:paraId="1B98A7C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try</w:t>
      </w:r>
      <w:r w:rsidRPr="00501C03">
        <w:rPr>
          <w:rFonts w:ascii="Courier New" w:eastAsia="宋体" w:hAnsi="Courier New" w:cs="Courier New"/>
          <w:b/>
          <w:bCs/>
          <w:color w:val="000080"/>
          <w:kern w:val="0"/>
          <w:sz w:val="18"/>
          <w:szCs w:val="18"/>
        </w:rPr>
        <w:t>:</w:t>
      </w:r>
    </w:p>
    <w:p w14:paraId="4A6A81A5"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delColumns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columns</w:t>
      </w:r>
      <w:r w:rsidRPr="00501C03">
        <w:rPr>
          <w:rFonts w:ascii="Courier New" w:eastAsia="宋体" w:hAnsi="Courier New" w:cs="Courier New"/>
          <w:b/>
          <w:bCs/>
          <w:color w:val="000080"/>
          <w:kern w:val="0"/>
          <w:sz w:val="18"/>
          <w:szCs w:val="18"/>
        </w:rPr>
        <w:t>]:</w:t>
      </w:r>
    </w:p>
    <w:p w14:paraId="72FC81C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del</w:t>
      </w:r>
      <w:r w:rsidRPr="00501C03">
        <w:rPr>
          <w:rFonts w:ascii="Courier New" w:eastAsia="宋体" w:hAnsi="Courier New" w:cs="Courier New"/>
          <w:color w:val="000000"/>
          <w:kern w:val="0"/>
          <w:sz w:val="18"/>
          <w:szCs w:val="18"/>
        </w:rPr>
        <w:t xml:space="preserve"> 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columns</w:t>
      </w:r>
      <w:r w:rsidRPr="00501C03">
        <w:rPr>
          <w:rFonts w:ascii="Courier New" w:eastAsia="宋体" w:hAnsi="Courier New" w:cs="Courier New"/>
          <w:b/>
          <w:bCs/>
          <w:color w:val="000080"/>
          <w:kern w:val="0"/>
          <w:sz w:val="18"/>
          <w:szCs w:val="18"/>
        </w:rPr>
        <w:t>]</w:t>
      </w:r>
    </w:p>
    <w:p w14:paraId="5C0BFCF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except</w:t>
      </w:r>
      <w:r w:rsidRPr="00501C03">
        <w:rPr>
          <w:rFonts w:ascii="Courier New" w:eastAsia="宋体" w:hAnsi="Courier New" w:cs="Courier New"/>
          <w:color w:val="000000"/>
          <w:kern w:val="0"/>
          <w:sz w:val="18"/>
          <w:szCs w:val="18"/>
        </w:rPr>
        <w:t xml:space="preserve"> KeyError</w:t>
      </w:r>
      <w:r w:rsidRPr="00501C03">
        <w:rPr>
          <w:rFonts w:ascii="Courier New" w:eastAsia="宋体" w:hAnsi="Courier New" w:cs="Courier New"/>
          <w:b/>
          <w:bCs/>
          <w:color w:val="000080"/>
          <w:kern w:val="0"/>
          <w:sz w:val="18"/>
          <w:szCs w:val="18"/>
        </w:rPr>
        <w:t>:</w:t>
      </w:r>
    </w:p>
    <w:p w14:paraId="52F4A72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continue</w:t>
      </w:r>
    </w:p>
    <w:p w14:paraId="0EBDAD6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1DB23CA2" w14:textId="77777777" w:rsidR="006C1791" w:rsidRPr="00501C03" w:rsidRDefault="006C1791" w:rsidP="006C1791">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t>'''</w:t>
      </w:r>
    </w:p>
    <w:p w14:paraId="59CCE220" w14:textId="77777777" w:rsidR="006C1791" w:rsidRPr="00501C03" w:rsidRDefault="006C1791" w:rsidP="006C1791">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t>加入对应时间的宏观变量</w:t>
      </w:r>
    </w:p>
    <w:p w14:paraId="240BC636"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FF8000"/>
          <w:kern w:val="0"/>
          <w:sz w:val="18"/>
          <w:szCs w:val="18"/>
        </w:rPr>
        <w:t>'''</w:t>
      </w:r>
    </w:p>
    <w:p w14:paraId="72BFBE4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FF8000"/>
          <w:kern w:val="0"/>
          <w:sz w:val="18"/>
          <w:szCs w:val="18"/>
        </w:rPr>
        <w:t>'''get timeseries data'''</w:t>
      </w:r>
    </w:p>
    <w:p w14:paraId="40F2F67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 xml:space="preserve">#1         </w:t>
      </w:r>
    </w:p>
    <w:p w14:paraId="43E6234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gdpCountry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edb</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'M0000541'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"2010-08-03"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"2017-08-03"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"Fill=Previous"</w:t>
      </w:r>
      <w:r w:rsidRPr="00501C03">
        <w:rPr>
          <w:rFonts w:ascii="Courier New" w:eastAsia="宋体" w:hAnsi="Courier New" w:cs="Courier New"/>
          <w:b/>
          <w:bCs/>
          <w:color w:val="000080"/>
          <w:kern w:val="0"/>
          <w:sz w:val="18"/>
          <w:szCs w:val="18"/>
        </w:rPr>
        <w:t>)</w:t>
      </w:r>
    </w:p>
    <w:p w14:paraId="6EE316EE"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gdpCountryData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array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gdpCountry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w:t>
      </w:r>
      <w:r w:rsidRPr="00501C03">
        <w:rPr>
          <w:rFonts w:ascii="Courier New" w:eastAsia="宋体" w:hAnsi="Courier New" w:cs="Courier New"/>
          <w:b/>
          <w:bCs/>
          <w:color w:val="000080"/>
          <w:kern w:val="0"/>
          <w:sz w:val="18"/>
          <w:szCs w:val="18"/>
        </w:rPr>
        <w:t>)</w:t>
      </w:r>
    </w:p>
    <w:p w14:paraId="18F389A5"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gdpCountryTime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gdpCountry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Times</w:t>
      </w:r>
      <w:r w:rsidRPr="00501C03">
        <w:rPr>
          <w:rFonts w:ascii="Courier New" w:eastAsia="宋体" w:hAnsi="Courier New" w:cs="Courier New"/>
          <w:b/>
          <w:bCs/>
          <w:color w:val="000080"/>
          <w:kern w:val="0"/>
          <w:sz w:val="18"/>
          <w:szCs w:val="18"/>
        </w:rPr>
        <w:t>)</w:t>
      </w:r>
    </w:p>
    <w:p w14:paraId="51F4490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gdpCountryData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gdpCountryData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columns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gdpCountry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Codes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index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gdpCountryTime</w:t>
      </w:r>
      <w:r w:rsidRPr="00501C03">
        <w:rPr>
          <w:rFonts w:ascii="Courier New" w:eastAsia="宋体" w:hAnsi="Courier New" w:cs="Courier New"/>
          <w:b/>
          <w:bCs/>
          <w:color w:val="000080"/>
          <w:kern w:val="0"/>
          <w:sz w:val="18"/>
          <w:szCs w:val="18"/>
        </w:rPr>
        <w:t>)</w:t>
      </w:r>
    </w:p>
    <w:p w14:paraId="23A31D7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43AF0CDE"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 xml:space="preserve">#2 </w:t>
      </w:r>
    </w:p>
    <w:p w14:paraId="2D8D6CE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lastRenderedPageBreak/>
        <w:t xml:space="preserve">CPI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edb</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'M0000729'</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"2010-08-03"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"2017-08-03"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"Fill=Previous"</w:t>
      </w:r>
      <w:r w:rsidRPr="00501C03">
        <w:rPr>
          <w:rFonts w:ascii="Courier New" w:eastAsia="宋体" w:hAnsi="Courier New" w:cs="Courier New"/>
          <w:b/>
          <w:bCs/>
          <w:color w:val="000080"/>
          <w:kern w:val="0"/>
          <w:sz w:val="18"/>
          <w:szCs w:val="18"/>
        </w:rPr>
        <w:t>)</w:t>
      </w:r>
    </w:p>
    <w:p w14:paraId="2598967E"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CPIData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array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CPI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w:t>
      </w:r>
      <w:r w:rsidRPr="00501C03">
        <w:rPr>
          <w:rFonts w:ascii="Courier New" w:eastAsia="宋体" w:hAnsi="Courier New" w:cs="Courier New"/>
          <w:b/>
          <w:bCs/>
          <w:color w:val="000080"/>
          <w:kern w:val="0"/>
          <w:sz w:val="18"/>
          <w:szCs w:val="18"/>
        </w:rPr>
        <w:t>)</w:t>
      </w:r>
    </w:p>
    <w:p w14:paraId="69D223CE"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CPITime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CPI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Times</w:t>
      </w:r>
      <w:r w:rsidRPr="00501C03">
        <w:rPr>
          <w:rFonts w:ascii="Courier New" w:eastAsia="宋体" w:hAnsi="Courier New" w:cs="Courier New"/>
          <w:b/>
          <w:bCs/>
          <w:color w:val="000080"/>
          <w:kern w:val="0"/>
          <w:sz w:val="18"/>
          <w:szCs w:val="18"/>
        </w:rPr>
        <w:t>)</w:t>
      </w:r>
    </w:p>
    <w:p w14:paraId="3DB4935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CPIData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CPIData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columns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CPI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Codes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index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CPITime</w:t>
      </w:r>
      <w:r w:rsidRPr="00501C03">
        <w:rPr>
          <w:rFonts w:ascii="Courier New" w:eastAsia="宋体" w:hAnsi="Courier New" w:cs="Courier New"/>
          <w:b/>
          <w:bCs/>
          <w:color w:val="000080"/>
          <w:kern w:val="0"/>
          <w:sz w:val="18"/>
          <w:szCs w:val="18"/>
        </w:rPr>
        <w:t>)</w:t>
      </w:r>
    </w:p>
    <w:p w14:paraId="538553F6"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3CF2D8A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#3</w:t>
      </w:r>
    </w:p>
    <w:p w14:paraId="4B6EB27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housePrice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housePriceTime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processingData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readWindExcel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u'F:\GFsummer2017\data\</w:t>
      </w:r>
      <w:r w:rsidRPr="00501C03">
        <w:rPr>
          <w:rFonts w:ascii="Courier New" w:eastAsia="宋体" w:hAnsi="Courier New" w:cs="Courier New"/>
          <w:color w:val="808080"/>
          <w:kern w:val="0"/>
          <w:sz w:val="18"/>
          <w:szCs w:val="18"/>
        </w:rPr>
        <w:t>房价</w:t>
      </w:r>
      <w:r w:rsidRPr="00501C03">
        <w:rPr>
          <w:rFonts w:ascii="Courier New" w:eastAsia="宋体" w:hAnsi="Courier New" w:cs="Courier New"/>
          <w:color w:val="808080"/>
          <w:kern w:val="0"/>
          <w:sz w:val="18"/>
          <w:szCs w:val="18"/>
        </w:rPr>
        <w:t>.xls'</w:t>
      </w:r>
      <w:r w:rsidRPr="00501C03">
        <w:rPr>
          <w:rFonts w:ascii="Courier New" w:eastAsia="宋体" w:hAnsi="Courier New" w:cs="Courier New"/>
          <w:b/>
          <w:bCs/>
          <w:color w:val="000080"/>
          <w:kern w:val="0"/>
          <w:sz w:val="18"/>
          <w:szCs w:val="18"/>
        </w:rPr>
        <w:t>)</w:t>
      </w:r>
    </w:p>
    <w:p w14:paraId="70C2899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#housePrice</w:t>
      </w:r>
      <w:r w:rsidRPr="00501C03">
        <w:rPr>
          <w:rFonts w:ascii="Courier New" w:eastAsia="宋体" w:hAnsi="Courier New" w:cs="Courier New"/>
          <w:color w:val="008000"/>
          <w:kern w:val="0"/>
          <w:sz w:val="18"/>
          <w:szCs w:val="18"/>
        </w:rPr>
        <w:t>为月度数据，换算成半年度涨跌幅数据</w:t>
      </w:r>
      <w:r w:rsidRPr="00501C03">
        <w:rPr>
          <w:rFonts w:ascii="Courier New" w:eastAsia="宋体" w:hAnsi="Courier New" w:cs="Courier New"/>
          <w:color w:val="008000"/>
          <w:kern w:val="0"/>
          <w:sz w:val="18"/>
          <w:szCs w:val="18"/>
        </w:rPr>
        <w:t xml:space="preserve"> </w:t>
      </w:r>
      <w:r w:rsidRPr="00501C03">
        <w:rPr>
          <w:rFonts w:ascii="Courier New" w:eastAsia="宋体" w:hAnsi="Courier New" w:cs="Courier New"/>
          <w:color w:val="008000"/>
          <w:kern w:val="0"/>
          <w:sz w:val="18"/>
          <w:szCs w:val="18"/>
        </w:rPr>
        <w:t>共有</w:t>
      </w:r>
      <w:r w:rsidRPr="00501C03">
        <w:rPr>
          <w:rFonts w:ascii="Courier New" w:eastAsia="宋体" w:hAnsi="Courier New" w:cs="Courier New"/>
          <w:color w:val="008000"/>
          <w:kern w:val="0"/>
          <w:sz w:val="18"/>
          <w:szCs w:val="18"/>
        </w:rPr>
        <w:t>80</w:t>
      </w:r>
      <w:r w:rsidRPr="00501C03">
        <w:rPr>
          <w:rFonts w:ascii="Courier New" w:eastAsia="宋体" w:hAnsi="Courier New" w:cs="Courier New"/>
          <w:color w:val="008000"/>
          <w:kern w:val="0"/>
          <w:sz w:val="18"/>
          <w:szCs w:val="18"/>
        </w:rPr>
        <w:t>个月，</w:t>
      </w:r>
      <w:r w:rsidRPr="00501C03">
        <w:rPr>
          <w:rFonts w:ascii="Courier New" w:eastAsia="宋体" w:hAnsi="Courier New" w:cs="Courier New"/>
          <w:color w:val="008000"/>
          <w:kern w:val="0"/>
          <w:sz w:val="18"/>
          <w:szCs w:val="18"/>
        </w:rPr>
        <w:t>13.3</w:t>
      </w:r>
      <w:r w:rsidRPr="00501C03">
        <w:rPr>
          <w:rFonts w:ascii="Courier New" w:eastAsia="宋体" w:hAnsi="Courier New" w:cs="Courier New"/>
          <w:color w:val="008000"/>
          <w:kern w:val="0"/>
          <w:sz w:val="18"/>
          <w:szCs w:val="18"/>
        </w:rPr>
        <w:t>个半个年</w:t>
      </w:r>
      <w:r w:rsidRPr="00501C03">
        <w:rPr>
          <w:rFonts w:ascii="Courier New" w:eastAsia="宋体" w:hAnsi="Courier New" w:cs="Courier New"/>
          <w:color w:val="008000"/>
          <w:kern w:val="0"/>
          <w:sz w:val="18"/>
          <w:szCs w:val="18"/>
        </w:rPr>
        <w:t xml:space="preserve"> </w:t>
      </w:r>
    </w:p>
    <w:p w14:paraId="7224CBA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housePriceData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housePriceTime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processingData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frequencyDeal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housePrice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p>
    <w:p w14:paraId="08A4C9D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34DF00D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 xml:space="preserve">#4 </w:t>
      </w:r>
      <w:r w:rsidRPr="00501C03">
        <w:rPr>
          <w:rFonts w:ascii="Courier New" w:eastAsia="宋体" w:hAnsi="Courier New" w:cs="Courier New"/>
          <w:color w:val="008000"/>
          <w:kern w:val="0"/>
          <w:sz w:val="18"/>
          <w:szCs w:val="18"/>
        </w:rPr>
        <w:t>社会融资规模</w:t>
      </w:r>
      <w:r w:rsidRPr="00501C03">
        <w:rPr>
          <w:rFonts w:ascii="Courier New" w:eastAsia="宋体" w:hAnsi="Courier New" w:cs="Courier New"/>
          <w:color w:val="008000"/>
          <w:kern w:val="0"/>
          <w:sz w:val="18"/>
          <w:szCs w:val="18"/>
        </w:rPr>
        <w:t>(TSF)</w:t>
      </w:r>
    </w:p>
    <w:p w14:paraId="6A2EF3A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tsf</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tsfTime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processingData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readWindExcel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u'F:\GFsummer2017\data\</w:t>
      </w:r>
      <w:r w:rsidRPr="00501C03">
        <w:rPr>
          <w:rFonts w:ascii="Courier New" w:eastAsia="宋体" w:hAnsi="Courier New" w:cs="Courier New"/>
          <w:color w:val="808080"/>
          <w:kern w:val="0"/>
          <w:sz w:val="18"/>
          <w:szCs w:val="18"/>
        </w:rPr>
        <w:t>社会融资规模增速</w:t>
      </w:r>
      <w:r w:rsidRPr="00501C03">
        <w:rPr>
          <w:rFonts w:ascii="Courier New" w:eastAsia="宋体" w:hAnsi="Courier New" w:cs="Courier New"/>
          <w:color w:val="808080"/>
          <w:kern w:val="0"/>
          <w:sz w:val="18"/>
          <w:szCs w:val="18"/>
        </w:rPr>
        <w:t>.xls'</w:t>
      </w:r>
      <w:r w:rsidRPr="00501C03">
        <w:rPr>
          <w:rFonts w:ascii="Courier New" w:eastAsia="宋体" w:hAnsi="Courier New" w:cs="Courier New"/>
          <w:b/>
          <w:bCs/>
          <w:color w:val="000080"/>
          <w:kern w:val="0"/>
          <w:sz w:val="18"/>
          <w:szCs w:val="18"/>
        </w:rPr>
        <w:t>)</w:t>
      </w:r>
    </w:p>
    <w:p w14:paraId="2645D0BE"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5F65CDA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 xml:space="preserve">#5 </w:t>
      </w:r>
      <w:r w:rsidRPr="00501C03">
        <w:rPr>
          <w:rFonts w:ascii="Courier New" w:eastAsia="宋体" w:hAnsi="Courier New" w:cs="Courier New"/>
          <w:color w:val="008000"/>
          <w:kern w:val="0"/>
          <w:sz w:val="18"/>
          <w:szCs w:val="18"/>
        </w:rPr>
        <w:t>委托贷款增速</w:t>
      </w:r>
    </w:p>
    <w:p w14:paraId="5F8F8E8E"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entrustLoan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entrustLoanTime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processingData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readWindExcel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u'F:\GFsummer2017\data\</w:t>
      </w:r>
      <w:r w:rsidRPr="00501C03">
        <w:rPr>
          <w:rFonts w:ascii="Courier New" w:eastAsia="宋体" w:hAnsi="Courier New" w:cs="Courier New"/>
          <w:color w:val="808080"/>
          <w:kern w:val="0"/>
          <w:sz w:val="18"/>
          <w:szCs w:val="18"/>
        </w:rPr>
        <w:t>委托贷款</w:t>
      </w:r>
      <w:r w:rsidRPr="00501C03">
        <w:rPr>
          <w:rFonts w:ascii="Courier New" w:eastAsia="宋体" w:hAnsi="Courier New" w:cs="Courier New"/>
          <w:color w:val="808080"/>
          <w:kern w:val="0"/>
          <w:sz w:val="18"/>
          <w:szCs w:val="18"/>
        </w:rPr>
        <w:t>.xls'</w:t>
      </w:r>
      <w:r w:rsidRPr="00501C03">
        <w:rPr>
          <w:rFonts w:ascii="Courier New" w:eastAsia="宋体" w:hAnsi="Courier New" w:cs="Courier New"/>
          <w:b/>
          <w:bCs/>
          <w:color w:val="000080"/>
          <w:kern w:val="0"/>
          <w:sz w:val="18"/>
          <w:szCs w:val="18"/>
        </w:rPr>
        <w:t>)</w:t>
      </w:r>
    </w:p>
    <w:p w14:paraId="215CC656"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7F31A88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 xml:space="preserve">#6 </w:t>
      </w:r>
      <w:r w:rsidRPr="00501C03">
        <w:rPr>
          <w:rFonts w:ascii="Courier New" w:eastAsia="宋体" w:hAnsi="Courier New" w:cs="Courier New"/>
          <w:color w:val="008000"/>
          <w:kern w:val="0"/>
          <w:sz w:val="18"/>
          <w:szCs w:val="18"/>
        </w:rPr>
        <w:t>信托贷款增速</w:t>
      </w:r>
    </w:p>
    <w:p w14:paraId="2F1B5AB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trustLoan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trustLoanTime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processingData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readWindExcel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u'F:\GFsummer2017\data\</w:t>
      </w:r>
      <w:r w:rsidRPr="00501C03">
        <w:rPr>
          <w:rFonts w:ascii="Courier New" w:eastAsia="宋体" w:hAnsi="Courier New" w:cs="Courier New"/>
          <w:color w:val="808080"/>
          <w:kern w:val="0"/>
          <w:sz w:val="18"/>
          <w:szCs w:val="18"/>
        </w:rPr>
        <w:t>信托贷款</w:t>
      </w:r>
      <w:r w:rsidRPr="00501C03">
        <w:rPr>
          <w:rFonts w:ascii="Courier New" w:eastAsia="宋体" w:hAnsi="Courier New" w:cs="Courier New"/>
          <w:color w:val="808080"/>
          <w:kern w:val="0"/>
          <w:sz w:val="18"/>
          <w:szCs w:val="18"/>
        </w:rPr>
        <w:t>.xls'</w:t>
      </w:r>
      <w:r w:rsidRPr="00501C03">
        <w:rPr>
          <w:rFonts w:ascii="Courier New" w:eastAsia="宋体" w:hAnsi="Courier New" w:cs="Courier New"/>
          <w:b/>
          <w:bCs/>
          <w:color w:val="000080"/>
          <w:kern w:val="0"/>
          <w:sz w:val="18"/>
          <w:szCs w:val="18"/>
        </w:rPr>
        <w:t>)</w:t>
      </w:r>
    </w:p>
    <w:p w14:paraId="4773511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2DFA541E"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 xml:space="preserve">#7 </w:t>
      </w:r>
      <w:r w:rsidRPr="00501C03">
        <w:rPr>
          <w:rFonts w:ascii="Courier New" w:eastAsia="宋体" w:hAnsi="Courier New" w:cs="Courier New"/>
          <w:color w:val="008000"/>
          <w:kern w:val="0"/>
          <w:sz w:val="18"/>
          <w:szCs w:val="18"/>
        </w:rPr>
        <w:t>未贴现银行承兑汇票增速</w:t>
      </w:r>
    </w:p>
    <w:p w14:paraId="7779D34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undiscounted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undiscountedTime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processingData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readWindExcel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u'F:\GFsummer2017\data\</w:t>
      </w:r>
      <w:r w:rsidRPr="00501C03">
        <w:rPr>
          <w:rFonts w:ascii="Courier New" w:eastAsia="宋体" w:hAnsi="Courier New" w:cs="Courier New"/>
          <w:color w:val="808080"/>
          <w:kern w:val="0"/>
          <w:sz w:val="18"/>
          <w:szCs w:val="18"/>
        </w:rPr>
        <w:t>未贴现银行承兑汇票</w:t>
      </w:r>
      <w:r w:rsidRPr="00501C03">
        <w:rPr>
          <w:rFonts w:ascii="Courier New" w:eastAsia="宋体" w:hAnsi="Courier New" w:cs="Courier New"/>
          <w:color w:val="808080"/>
          <w:kern w:val="0"/>
          <w:sz w:val="18"/>
          <w:szCs w:val="18"/>
        </w:rPr>
        <w:t>.xls'</w:t>
      </w:r>
      <w:r w:rsidRPr="00501C03">
        <w:rPr>
          <w:rFonts w:ascii="Courier New" w:eastAsia="宋体" w:hAnsi="Courier New" w:cs="Courier New"/>
          <w:b/>
          <w:bCs/>
          <w:color w:val="000080"/>
          <w:kern w:val="0"/>
          <w:sz w:val="18"/>
          <w:szCs w:val="18"/>
        </w:rPr>
        <w:t>)</w:t>
      </w:r>
    </w:p>
    <w:p w14:paraId="17ABE0A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37D5480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0C39B9B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#8 M2</w:t>
      </w:r>
    </w:p>
    <w:p w14:paraId="1D978F8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M2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M2Time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processingData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readWindExcel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u'F:\GFsummer2017\data\</w:t>
      </w:r>
      <w:r w:rsidRPr="00501C03">
        <w:rPr>
          <w:rFonts w:ascii="Courier New" w:eastAsia="宋体" w:hAnsi="Courier New" w:cs="Courier New"/>
          <w:color w:val="808080"/>
          <w:kern w:val="0"/>
          <w:sz w:val="18"/>
          <w:szCs w:val="18"/>
        </w:rPr>
        <w:t>货币供应量</w:t>
      </w:r>
      <w:r w:rsidRPr="00501C03">
        <w:rPr>
          <w:rFonts w:ascii="Courier New" w:eastAsia="宋体" w:hAnsi="Courier New" w:cs="Courier New"/>
          <w:color w:val="808080"/>
          <w:kern w:val="0"/>
          <w:sz w:val="18"/>
          <w:szCs w:val="18"/>
        </w:rPr>
        <w:t>.xls'</w:t>
      </w:r>
      <w:r w:rsidRPr="00501C03">
        <w:rPr>
          <w:rFonts w:ascii="Courier New" w:eastAsia="宋体" w:hAnsi="Courier New" w:cs="Courier New"/>
          <w:b/>
          <w:bCs/>
          <w:color w:val="000080"/>
          <w:kern w:val="0"/>
          <w:sz w:val="18"/>
          <w:szCs w:val="18"/>
        </w:rPr>
        <w:t>)</w:t>
      </w:r>
    </w:p>
    <w:p w14:paraId="5A692DC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M2Data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M2Time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processingData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frequencyDeal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p>
    <w:p w14:paraId="100D933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73D67F9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#9 oil price</w:t>
      </w:r>
    </w:p>
    <w:p w14:paraId="06E9F4C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oilPrice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oilPriceTime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processingData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readWindExcel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u'F:\GFsummer2017\data\</w:t>
      </w:r>
      <w:r w:rsidRPr="00501C03">
        <w:rPr>
          <w:rFonts w:ascii="Courier New" w:eastAsia="宋体" w:hAnsi="Courier New" w:cs="Courier New"/>
          <w:color w:val="808080"/>
          <w:kern w:val="0"/>
          <w:sz w:val="18"/>
          <w:szCs w:val="18"/>
        </w:rPr>
        <w:t>油价数据</w:t>
      </w:r>
      <w:r w:rsidRPr="00501C03">
        <w:rPr>
          <w:rFonts w:ascii="Courier New" w:eastAsia="宋体" w:hAnsi="Courier New" w:cs="Courier New"/>
          <w:color w:val="808080"/>
          <w:kern w:val="0"/>
          <w:sz w:val="18"/>
          <w:szCs w:val="18"/>
        </w:rPr>
        <w:t>.xls'</w:t>
      </w:r>
      <w:r w:rsidRPr="00501C03">
        <w:rPr>
          <w:rFonts w:ascii="Courier New" w:eastAsia="宋体" w:hAnsi="Courier New" w:cs="Courier New"/>
          <w:b/>
          <w:bCs/>
          <w:color w:val="000080"/>
          <w:kern w:val="0"/>
          <w:sz w:val="18"/>
          <w:szCs w:val="18"/>
        </w:rPr>
        <w:t>)</w:t>
      </w:r>
    </w:p>
    <w:p w14:paraId="585FB12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oilPrice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oilPrice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'OPEC:</w:t>
      </w:r>
      <w:r w:rsidRPr="00501C03">
        <w:rPr>
          <w:rFonts w:ascii="Courier New" w:eastAsia="宋体" w:hAnsi="Courier New" w:cs="Courier New"/>
          <w:color w:val="808080"/>
          <w:kern w:val="0"/>
          <w:sz w:val="18"/>
          <w:szCs w:val="18"/>
        </w:rPr>
        <w:t>一揽子原油价格</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p>
    <w:p w14:paraId="6A1B4C7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#oilprice</w:t>
      </w:r>
      <w:r w:rsidRPr="00501C03">
        <w:rPr>
          <w:rFonts w:ascii="Courier New" w:eastAsia="宋体" w:hAnsi="Courier New" w:cs="Courier New"/>
          <w:color w:val="008000"/>
          <w:kern w:val="0"/>
          <w:sz w:val="18"/>
          <w:szCs w:val="18"/>
        </w:rPr>
        <w:t>为日度数据，换算成半年度涨跌幅数据</w:t>
      </w:r>
      <w:r w:rsidRPr="00501C03">
        <w:rPr>
          <w:rFonts w:ascii="Courier New" w:eastAsia="宋体" w:hAnsi="Courier New" w:cs="Courier New"/>
          <w:color w:val="008000"/>
          <w:kern w:val="0"/>
          <w:sz w:val="18"/>
          <w:szCs w:val="18"/>
        </w:rPr>
        <w:t xml:space="preserve"> </w:t>
      </w:r>
      <w:r w:rsidRPr="00501C03">
        <w:rPr>
          <w:rFonts w:ascii="Courier New" w:eastAsia="宋体" w:hAnsi="Courier New" w:cs="Courier New"/>
          <w:color w:val="008000"/>
          <w:kern w:val="0"/>
          <w:sz w:val="18"/>
          <w:szCs w:val="18"/>
        </w:rPr>
        <w:t>共有</w:t>
      </w:r>
      <w:r w:rsidRPr="00501C03">
        <w:rPr>
          <w:rFonts w:ascii="Courier New" w:eastAsia="宋体" w:hAnsi="Courier New" w:cs="Courier New"/>
          <w:color w:val="008000"/>
          <w:kern w:val="0"/>
          <w:sz w:val="18"/>
          <w:szCs w:val="18"/>
        </w:rPr>
        <w:t>1683</w:t>
      </w:r>
      <w:r w:rsidRPr="00501C03">
        <w:rPr>
          <w:rFonts w:ascii="Courier New" w:eastAsia="宋体" w:hAnsi="Courier New" w:cs="Courier New"/>
          <w:color w:val="008000"/>
          <w:kern w:val="0"/>
          <w:sz w:val="18"/>
          <w:szCs w:val="18"/>
        </w:rPr>
        <w:t>天</w:t>
      </w:r>
      <w:r w:rsidRPr="00501C03">
        <w:rPr>
          <w:rFonts w:ascii="Courier New" w:eastAsia="宋体" w:hAnsi="Courier New" w:cs="Courier New"/>
          <w:color w:val="008000"/>
          <w:kern w:val="0"/>
          <w:sz w:val="18"/>
          <w:szCs w:val="18"/>
        </w:rPr>
        <w:t xml:space="preserve"> 13.4</w:t>
      </w:r>
      <w:r w:rsidRPr="00501C03">
        <w:rPr>
          <w:rFonts w:ascii="Courier New" w:eastAsia="宋体" w:hAnsi="Courier New" w:cs="Courier New"/>
          <w:color w:val="008000"/>
          <w:kern w:val="0"/>
          <w:sz w:val="18"/>
          <w:szCs w:val="18"/>
        </w:rPr>
        <w:t>个半个年</w:t>
      </w:r>
      <w:r w:rsidRPr="00501C03">
        <w:rPr>
          <w:rFonts w:ascii="Courier New" w:eastAsia="宋体" w:hAnsi="Courier New" w:cs="Courier New"/>
          <w:color w:val="008000"/>
          <w:kern w:val="0"/>
          <w:sz w:val="18"/>
          <w:szCs w:val="18"/>
        </w:rPr>
        <w:t xml:space="preserve"> </w:t>
      </w:r>
      <w:r w:rsidRPr="00501C03">
        <w:rPr>
          <w:rFonts w:ascii="Courier New" w:eastAsia="宋体" w:hAnsi="Courier New" w:cs="Courier New"/>
          <w:color w:val="008000"/>
          <w:kern w:val="0"/>
          <w:sz w:val="18"/>
          <w:szCs w:val="18"/>
        </w:rPr>
        <w:t>因此每个区间大概为</w:t>
      </w:r>
      <w:r w:rsidRPr="00501C03">
        <w:rPr>
          <w:rFonts w:ascii="Courier New" w:eastAsia="宋体" w:hAnsi="Courier New" w:cs="Courier New"/>
          <w:color w:val="008000"/>
          <w:kern w:val="0"/>
          <w:sz w:val="18"/>
          <w:szCs w:val="18"/>
        </w:rPr>
        <w:t>126</w:t>
      </w:r>
      <w:r w:rsidRPr="00501C03">
        <w:rPr>
          <w:rFonts w:ascii="Courier New" w:eastAsia="宋体" w:hAnsi="Courier New" w:cs="Courier New"/>
          <w:color w:val="008000"/>
          <w:kern w:val="0"/>
          <w:sz w:val="18"/>
          <w:szCs w:val="18"/>
        </w:rPr>
        <w:t>天</w:t>
      </w:r>
    </w:p>
    <w:p w14:paraId="3450D595"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oilPriceData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oilPriceTime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processingData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frequencyDeal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oilPrice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126</w:t>
      </w:r>
      <w:r w:rsidRPr="00501C03">
        <w:rPr>
          <w:rFonts w:ascii="Courier New" w:eastAsia="宋体" w:hAnsi="Courier New" w:cs="Courier New"/>
          <w:b/>
          <w:bCs/>
          <w:color w:val="000080"/>
          <w:kern w:val="0"/>
          <w:sz w:val="18"/>
          <w:szCs w:val="18"/>
        </w:rPr>
        <w:t>)</w:t>
      </w:r>
    </w:p>
    <w:p w14:paraId="1C1E8DF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5B3A337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#10 11 12 nterest rate corridor (IRC)</w:t>
      </w:r>
      <w:r w:rsidRPr="00501C03">
        <w:rPr>
          <w:rFonts w:ascii="Courier New" w:eastAsia="宋体" w:hAnsi="Courier New" w:cs="Courier New"/>
          <w:color w:val="008000"/>
          <w:kern w:val="0"/>
          <w:sz w:val="18"/>
          <w:szCs w:val="18"/>
        </w:rPr>
        <w:t>利率走廊数据</w:t>
      </w:r>
      <w:r w:rsidRPr="00501C03">
        <w:rPr>
          <w:rFonts w:ascii="Courier New" w:eastAsia="宋体" w:hAnsi="Courier New" w:cs="Courier New"/>
          <w:color w:val="008000"/>
          <w:kern w:val="0"/>
          <w:sz w:val="18"/>
          <w:szCs w:val="18"/>
        </w:rPr>
        <w:t xml:space="preserve">  </w:t>
      </w:r>
    </w:p>
    <w:p w14:paraId="62D4850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IRC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IRCTime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processingData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readWindExcel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u'F:\GFsummer2017\data\</w:t>
      </w:r>
      <w:r w:rsidRPr="00501C03">
        <w:rPr>
          <w:rFonts w:ascii="Courier New" w:eastAsia="宋体" w:hAnsi="Courier New" w:cs="Courier New"/>
          <w:color w:val="808080"/>
          <w:kern w:val="0"/>
          <w:sz w:val="18"/>
          <w:szCs w:val="18"/>
        </w:rPr>
        <w:t>利率走廊数据</w:t>
      </w:r>
      <w:r w:rsidRPr="00501C03">
        <w:rPr>
          <w:rFonts w:ascii="Courier New" w:eastAsia="宋体" w:hAnsi="Courier New" w:cs="Courier New"/>
          <w:color w:val="808080"/>
          <w:kern w:val="0"/>
          <w:sz w:val="18"/>
          <w:szCs w:val="18"/>
        </w:rPr>
        <w:t>.xls'</w:t>
      </w:r>
      <w:r w:rsidRPr="00501C03">
        <w:rPr>
          <w:rFonts w:ascii="Courier New" w:eastAsia="宋体" w:hAnsi="Courier New" w:cs="Courier New"/>
          <w:b/>
          <w:bCs/>
          <w:color w:val="000080"/>
          <w:kern w:val="0"/>
          <w:sz w:val="18"/>
          <w:szCs w:val="18"/>
        </w:rPr>
        <w:t>)</w:t>
      </w:r>
    </w:p>
    <w:p w14:paraId="0DFFB3D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lastRenderedPageBreak/>
        <w:t xml:space="preserve">reverseRepo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IRC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逆回购利率</w:t>
      </w:r>
      <w:r w:rsidRPr="00501C03">
        <w:rPr>
          <w:rFonts w:ascii="Courier New" w:eastAsia="宋体" w:hAnsi="Courier New" w:cs="Courier New"/>
          <w:color w:val="808080"/>
          <w:kern w:val="0"/>
          <w:sz w:val="18"/>
          <w:szCs w:val="18"/>
        </w:rPr>
        <w:t>:7</w:t>
      </w:r>
      <w:r w:rsidRPr="00501C03">
        <w:rPr>
          <w:rFonts w:ascii="Courier New" w:eastAsia="宋体" w:hAnsi="Courier New" w:cs="Courier New"/>
          <w:color w:val="808080"/>
          <w:kern w:val="0"/>
          <w:sz w:val="18"/>
          <w:szCs w:val="18"/>
        </w:rPr>
        <w:t>天</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p>
    <w:p w14:paraId="25A1DF5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excessReserve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IRC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超额存款准备金率</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超储率</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金融机构</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p>
    <w:p w14:paraId="4E030AD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SLF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IRC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常备借贷便利</w:t>
      </w:r>
      <w:r w:rsidRPr="00501C03">
        <w:rPr>
          <w:rFonts w:ascii="Courier New" w:eastAsia="宋体" w:hAnsi="Courier New" w:cs="Courier New"/>
          <w:color w:val="808080"/>
          <w:kern w:val="0"/>
          <w:sz w:val="18"/>
          <w:szCs w:val="18"/>
        </w:rPr>
        <w:t>(SLF)</w:t>
      </w:r>
      <w:r w:rsidRPr="00501C03">
        <w:rPr>
          <w:rFonts w:ascii="Courier New" w:eastAsia="宋体" w:hAnsi="Courier New" w:cs="Courier New"/>
          <w:color w:val="808080"/>
          <w:kern w:val="0"/>
          <w:sz w:val="18"/>
          <w:szCs w:val="18"/>
        </w:rPr>
        <w:t>利率</w:t>
      </w:r>
      <w:r w:rsidRPr="00501C03">
        <w:rPr>
          <w:rFonts w:ascii="Courier New" w:eastAsia="宋体" w:hAnsi="Courier New" w:cs="Courier New"/>
          <w:color w:val="808080"/>
          <w:kern w:val="0"/>
          <w:sz w:val="18"/>
          <w:szCs w:val="18"/>
        </w:rPr>
        <w:t>:7</w:t>
      </w:r>
      <w:r w:rsidRPr="00501C03">
        <w:rPr>
          <w:rFonts w:ascii="Courier New" w:eastAsia="宋体" w:hAnsi="Courier New" w:cs="Courier New"/>
          <w:color w:val="808080"/>
          <w:kern w:val="0"/>
          <w:sz w:val="18"/>
          <w:szCs w:val="18"/>
        </w:rPr>
        <w:t>天</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p>
    <w:p w14:paraId="65C2BC7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7AC4A7B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w:t>
      </w:r>
      <w:r w:rsidRPr="00501C03">
        <w:rPr>
          <w:rFonts w:ascii="Courier New" w:eastAsia="宋体" w:hAnsi="Courier New" w:cs="Courier New"/>
          <w:color w:val="008000"/>
          <w:kern w:val="0"/>
          <w:sz w:val="18"/>
          <w:szCs w:val="18"/>
        </w:rPr>
        <w:t>上证指数</w:t>
      </w:r>
    </w:p>
    <w:p w14:paraId="65644305"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stock</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stockTime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processingData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readWindExcel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u'F:\GFsummer2017\data\</w:t>
      </w:r>
      <w:r w:rsidRPr="00501C03">
        <w:rPr>
          <w:rFonts w:ascii="Courier New" w:eastAsia="宋体" w:hAnsi="Courier New" w:cs="Courier New"/>
          <w:color w:val="808080"/>
          <w:kern w:val="0"/>
          <w:sz w:val="18"/>
          <w:szCs w:val="18"/>
        </w:rPr>
        <w:t>上证指数</w:t>
      </w:r>
      <w:r w:rsidRPr="00501C03">
        <w:rPr>
          <w:rFonts w:ascii="Courier New" w:eastAsia="宋体" w:hAnsi="Courier New" w:cs="Courier New"/>
          <w:color w:val="808080"/>
          <w:kern w:val="0"/>
          <w:sz w:val="18"/>
          <w:szCs w:val="18"/>
        </w:rPr>
        <w:t>.xlsx'</w:t>
      </w:r>
      <w:r w:rsidRPr="00501C03">
        <w:rPr>
          <w:rFonts w:ascii="Courier New" w:eastAsia="宋体" w:hAnsi="Courier New" w:cs="Courier New"/>
          <w:b/>
          <w:bCs/>
          <w:color w:val="000080"/>
          <w:kern w:val="0"/>
          <w:sz w:val="18"/>
          <w:szCs w:val="18"/>
        </w:rPr>
        <w:t>)</w:t>
      </w:r>
    </w:p>
    <w:p w14:paraId="526C01B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stock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stock</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收盘价</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元</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p>
    <w:p w14:paraId="148B913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stock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log</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stock</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stock</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shift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494ED7DA"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stock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stock</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70BB9D1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stockTime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stockTime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68872FF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2548B74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FF8000"/>
          <w:kern w:val="0"/>
          <w:sz w:val="18"/>
          <w:szCs w:val="18"/>
        </w:rPr>
        <w:t>'''get panel data'''</w:t>
      </w:r>
    </w:p>
    <w:p w14:paraId="71AC0BB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#1</w:t>
      </w:r>
    </w:p>
    <w:p w14:paraId="704B2F8B" w14:textId="77777777" w:rsidR="006C1791" w:rsidRPr="00501C03" w:rsidRDefault="006C1791" w:rsidP="006C1791">
      <w:pPr>
        <w:widowControl/>
        <w:shd w:val="clear" w:color="auto" w:fill="FFFFFF"/>
        <w:jc w:val="left"/>
        <w:rPr>
          <w:rFonts w:ascii="Courier New" w:eastAsia="宋体" w:hAnsi="Courier New" w:cs="Courier New"/>
          <w:color w:val="808080"/>
          <w:kern w:val="0"/>
          <w:sz w:val="18"/>
          <w:szCs w:val="18"/>
        </w:rPr>
      </w:pPr>
      <w:r w:rsidRPr="00501C03">
        <w:rPr>
          <w:rFonts w:ascii="Courier New" w:eastAsia="宋体" w:hAnsi="Courier New" w:cs="Courier New"/>
          <w:color w:val="000000"/>
          <w:kern w:val="0"/>
          <w:sz w:val="18"/>
          <w:szCs w:val="18"/>
        </w:rPr>
        <w:t xml:space="preserve">gdp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edb</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"M0048668,M0049108,M0048912,M0049080,M0049047,M0049034,M0049006,M0048972,M0048698,M0049014,\</w:t>
      </w:r>
    </w:p>
    <w:p w14:paraId="0F6BD844" w14:textId="77777777" w:rsidR="006C1791" w:rsidRPr="00501C03" w:rsidRDefault="006C1791" w:rsidP="006C1791">
      <w:pPr>
        <w:widowControl/>
        <w:shd w:val="clear" w:color="auto" w:fill="FFFFFF"/>
        <w:jc w:val="left"/>
        <w:rPr>
          <w:rFonts w:ascii="Courier New" w:eastAsia="宋体" w:hAnsi="Courier New" w:cs="Courier New"/>
          <w:color w:val="808080"/>
          <w:kern w:val="0"/>
          <w:sz w:val="18"/>
          <w:szCs w:val="18"/>
        </w:rPr>
      </w:pPr>
      <w:r w:rsidRPr="00501C03">
        <w:rPr>
          <w:rFonts w:ascii="Courier New" w:eastAsia="宋体" w:hAnsi="Courier New" w:cs="Courier New"/>
          <w:color w:val="808080"/>
          <w:kern w:val="0"/>
          <w:sz w:val="18"/>
          <w:szCs w:val="18"/>
        </w:rPr>
        <w:t xml:space="preserve">      M0049148,M0048736,M0048752,M0049024,M0049071,M0048988,M0048997,M0048824,M0048862,M0048903,\</w:t>
      </w:r>
    </w:p>
    <w:p w14:paraId="37546A6B" w14:textId="77777777" w:rsidR="006C1791" w:rsidRPr="00501C03" w:rsidRDefault="006C1791" w:rsidP="006C1791">
      <w:pPr>
        <w:widowControl/>
        <w:shd w:val="clear" w:color="auto" w:fill="FFFFFF"/>
        <w:jc w:val="left"/>
        <w:rPr>
          <w:rFonts w:ascii="Courier New" w:eastAsia="宋体" w:hAnsi="Courier New" w:cs="Courier New"/>
          <w:color w:val="808080"/>
          <w:kern w:val="0"/>
          <w:sz w:val="18"/>
          <w:szCs w:val="18"/>
        </w:rPr>
      </w:pPr>
      <w:r w:rsidRPr="00501C03">
        <w:rPr>
          <w:rFonts w:ascii="Courier New" w:eastAsia="宋体" w:hAnsi="Courier New" w:cs="Courier New"/>
          <w:color w:val="808080"/>
          <w:kern w:val="0"/>
          <w:sz w:val="18"/>
          <w:szCs w:val="18"/>
        </w:rPr>
        <w:t xml:space="preserve">      M0048720,M0049098,M0048884,M0049130,M0049113,M0049088,M0048773,M0049062,M0049057,M0049119,\</w:t>
      </w:r>
    </w:p>
    <w:p w14:paraId="3C8349D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808080"/>
          <w:kern w:val="0"/>
          <w:sz w:val="18"/>
          <w:szCs w:val="18"/>
        </w:rPr>
        <w:t xml:space="preserve">      M0048949"</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"2010-08-03"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"2017-08-03"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"Fill=Previous"</w:t>
      </w:r>
      <w:r w:rsidRPr="00501C03">
        <w:rPr>
          <w:rFonts w:ascii="Courier New" w:eastAsia="宋体" w:hAnsi="Courier New" w:cs="Courier New"/>
          <w:b/>
          <w:bCs/>
          <w:color w:val="000080"/>
          <w:kern w:val="0"/>
          <w:sz w:val="18"/>
          <w:szCs w:val="18"/>
        </w:rPr>
        <w:t>)</w:t>
      </w:r>
    </w:p>
    <w:p w14:paraId="13B37A3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gdpData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array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gdp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w:t>
      </w:r>
      <w:r w:rsidRPr="00501C03">
        <w:rPr>
          <w:rFonts w:ascii="Courier New" w:eastAsia="宋体" w:hAnsi="Courier New" w:cs="Courier New"/>
          <w:b/>
          <w:bCs/>
          <w:color w:val="000080"/>
          <w:kern w:val="0"/>
          <w:sz w:val="18"/>
          <w:szCs w:val="18"/>
        </w:rPr>
        <w:t>)</w:t>
      </w:r>
    </w:p>
    <w:p w14:paraId="67647F06"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gdpTime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gdp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Times</w:t>
      </w:r>
      <w:r w:rsidRPr="00501C03">
        <w:rPr>
          <w:rFonts w:ascii="Courier New" w:eastAsia="宋体" w:hAnsi="Courier New" w:cs="Courier New"/>
          <w:b/>
          <w:bCs/>
          <w:color w:val="000080"/>
          <w:kern w:val="0"/>
          <w:sz w:val="18"/>
          <w:szCs w:val="18"/>
        </w:rPr>
        <w:t>)</w:t>
      </w:r>
    </w:p>
    <w:p w14:paraId="1569EA5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gdpData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gdpData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columns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gdp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Codes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index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gdpTime</w:t>
      </w:r>
      <w:r w:rsidRPr="00501C03">
        <w:rPr>
          <w:rFonts w:ascii="Courier New" w:eastAsia="宋体" w:hAnsi="Courier New" w:cs="Courier New"/>
          <w:b/>
          <w:bCs/>
          <w:color w:val="000080"/>
          <w:kern w:val="0"/>
          <w:sz w:val="18"/>
          <w:szCs w:val="18"/>
        </w:rPr>
        <w:t>)</w:t>
      </w:r>
    </w:p>
    <w:p w14:paraId="1B50BBD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gdpData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rename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columns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"M0048668"</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北京</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'M0049108'</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天津</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'M0048912'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河北</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'M0049080'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山西</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0342061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'M0049047'</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内蒙古</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'M0049034'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辽宁</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'M0049006'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吉林</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'M0048972'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黑龙江</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16F0469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'M0048698'</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上海</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'M0049014'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江苏</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'M0049148'</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浙江</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'M0048736'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安徽</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1AD01AF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'M0048752'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福建</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'M0049024'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江西</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'M0049071'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山东</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'M0048988'</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湖北</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3CA6807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'M0048997'</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湖南</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'M0048824'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广东</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'M0048862'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广西</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'M0048903'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海南</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5A9B4B2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'M0048720'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重庆</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'M0049098'</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四川</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'M0048884'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贵州</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'M0049130'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云南</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'M0049113'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西藏</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129F86B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'M0049088'</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陕西</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'M0048773'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甘肃</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'M0049062'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青海</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'M0049057'</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宁夏</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'M0049119'</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新疆</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0CFFE902"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'M0048949'</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河南</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inplace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True</w:t>
      </w:r>
      <w:r w:rsidRPr="00501C03">
        <w:rPr>
          <w:rFonts w:ascii="Courier New" w:eastAsia="宋体" w:hAnsi="Courier New" w:cs="Courier New"/>
          <w:b/>
          <w:bCs/>
          <w:color w:val="000080"/>
          <w:kern w:val="0"/>
          <w:sz w:val="18"/>
          <w:szCs w:val="18"/>
        </w:rPr>
        <w:t>)</w:t>
      </w:r>
    </w:p>
    <w:p w14:paraId="509AB2F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59D175C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539FC295"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lastRenderedPageBreak/>
        <w:t>#2</w:t>
      </w:r>
    </w:p>
    <w:p w14:paraId="32F8BAE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industry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industryTime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processingData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readWindExcel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u'F:\GFsummer2017\data\wind</w:t>
      </w:r>
      <w:r w:rsidRPr="00501C03">
        <w:rPr>
          <w:rFonts w:ascii="Courier New" w:eastAsia="宋体" w:hAnsi="Courier New" w:cs="Courier New"/>
          <w:color w:val="808080"/>
          <w:kern w:val="0"/>
          <w:sz w:val="18"/>
          <w:szCs w:val="18"/>
        </w:rPr>
        <w:t>四级行业指数</w:t>
      </w:r>
      <w:r w:rsidRPr="00501C03">
        <w:rPr>
          <w:rFonts w:ascii="Courier New" w:eastAsia="宋体" w:hAnsi="Courier New" w:cs="Courier New"/>
          <w:color w:val="808080"/>
          <w:kern w:val="0"/>
          <w:sz w:val="18"/>
          <w:szCs w:val="18"/>
        </w:rPr>
        <w:t>.xls'</w:t>
      </w:r>
      <w:r w:rsidRPr="00501C03">
        <w:rPr>
          <w:rFonts w:ascii="Courier New" w:eastAsia="宋体" w:hAnsi="Courier New" w:cs="Courier New"/>
          <w:b/>
          <w:bCs/>
          <w:color w:val="000080"/>
          <w:kern w:val="0"/>
          <w:sz w:val="18"/>
          <w:szCs w:val="18"/>
        </w:rPr>
        <w:t>)</w:t>
      </w:r>
    </w:p>
    <w:p w14:paraId="0B27E60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#industry</w:t>
      </w:r>
      <w:r w:rsidRPr="00501C03">
        <w:rPr>
          <w:rFonts w:ascii="Courier New" w:eastAsia="宋体" w:hAnsi="Courier New" w:cs="Courier New"/>
          <w:color w:val="008000"/>
          <w:kern w:val="0"/>
          <w:sz w:val="18"/>
          <w:szCs w:val="18"/>
        </w:rPr>
        <w:t>为日度数据，换算成半年度涨跌幅数据</w:t>
      </w:r>
      <w:r w:rsidRPr="00501C03">
        <w:rPr>
          <w:rFonts w:ascii="Courier New" w:eastAsia="宋体" w:hAnsi="Courier New" w:cs="Courier New"/>
          <w:color w:val="008000"/>
          <w:kern w:val="0"/>
          <w:sz w:val="18"/>
          <w:szCs w:val="18"/>
        </w:rPr>
        <w:t xml:space="preserve"> </w:t>
      </w:r>
      <w:r w:rsidRPr="00501C03">
        <w:rPr>
          <w:rFonts w:ascii="Courier New" w:eastAsia="宋体" w:hAnsi="Courier New" w:cs="Courier New"/>
          <w:color w:val="008000"/>
          <w:kern w:val="0"/>
          <w:sz w:val="18"/>
          <w:szCs w:val="18"/>
        </w:rPr>
        <w:t>共有</w:t>
      </w:r>
      <w:r w:rsidRPr="00501C03">
        <w:rPr>
          <w:rFonts w:ascii="Courier New" w:eastAsia="宋体" w:hAnsi="Courier New" w:cs="Courier New"/>
          <w:color w:val="008000"/>
          <w:kern w:val="0"/>
          <w:sz w:val="18"/>
          <w:szCs w:val="18"/>
        </w:rPr>
        <w:t>4260</w:t>
      </w:r>
      <w:r w:rsidRPr="00501C03">
        <w:rPr>
          <w:rFonts w:ascii="Courier New" w:eastAsia="宋体" w:hAnsi="Courier New" w:cs="Courier New"/>
          <w:color w:val="008000"/>
          <w:kern w:val="0"/>
          <w:sz w:val="18"/>
          <w:szCs w:val="18"/>
        </w:rPr>
        <w:t>天</w:t>
      </w:r>
      <w:r w:rsidRPr="00501C03">
        <w:rPr>
          <w:rFonts w:ascii="Courier New" w:eastAsia="宋体" w:hAnsi="Courier New" w:cs="Courier New"/>
          <w:color w:val="008000"/>
          <w:kern w:val="0"/>
          <w:sz w:val="18"/>
          <w:szCs w:val="18"/>
        </w:rPr>
        <w:t xml:space="preserve"> 35.4</w:t>
      </w:r>
      <w:r w:rsidRPr="00501C03">
        <w:rPr>
          <w:rFonts w:ascii="Courier New" w:eastAsia="宋体" w:hAnsi="Courier New" w:cs="Courier New"/>
          <w:color w:val="008000"/>
          <w:kern w:val="0"/>
          <w:sz w:val="18"/>
          <w:szCs w:val="18"/>
        </w:rPr>
        <w:t>个半个年</w:t>
      </w:r>
      <w:r w:rsidRPr="00501C03">
        <w:rPr>
          <w:rFonts w:ascii="Courier New" w:eastAsia="宋体" w:hAnsi="Courier New" w:cs="Courier New"/>
          <w:color w:val="008000"/>
          <w:kern w:val="0"/>
          <w:sz w:val="18"/>
          <w:szCs w:val="18"/>
        </w:rPr>
        <w:t xml:space="preserve"> </w:t>
      </w:r>
      <w:r w:rsidRPr="00501C03">
        <w:rPr>
          <w:rFonts w:ascii="Courier New" w:eastAsia="宋体" w:hAnsi="Courier New" w:cs="Courier New"/>
          <w:color w:val="008000"/>
          <w:kern w:val="0"/>
          <w:sz w:val="18"/>
          <w:szCs w:val="18"/>
        </w:rPr>
        <w:t>因此每个区间大概为</w:t>
      </w:r>
      <w:r w:rsidRPr="00501C03">
        <w:rPr>
          <w:rFonts w:ascii="Courier New" w:eastAsia="宋体" w:hAnsi="Courier New" w:cs="Courier New"/>
          <w:color w:val="008000"/>
          <w:kern w:val="0"/>
          <w:sz w:val="18"/>
          <w:szCs w:val="18"/>
        </w:rPr>
        <w:t>121</w:t>
      </w:r>
      <w:r w:rsidRPr="00501C03">
        <w:rPr>
          <w:rFonts w:ascii="Courier New" w:eastAsia="宋体" w:hAnsi="Courier New" w:cs="Courier New"/>
          <w:color w:val="008000"/>
          <w:kern w:val="0"/>
          <w:sz w:val="18"/>
          <w:szCs w:val="18"/>
        </w:rPr>
        <w:t>天</w:t>
      </w:r>
    </w:p>
    <w:p w14:paraId="14B12CE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industryData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industryTime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processingData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frequencyDeal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industry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35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121</w:t>
      </w:r>
      <w:r w:rsidRPr="00501C03">
        <w:rPr>
          <w:rFonts w:ascii="Courier New" w:eastAsia="宋体" w:hAnsi="Courier New" w:cs="Courier New"/>
          <w:b/>
          <w:bCs/>
          <w:color w:val="000080"/>
          <w:kern w:val="0"/>
          <w:sz w:val="18"/>
          <w:szCs w:val="18"/>
        </w:rPr>
        <w:t>)</w:t>
      </w:r>
    </w:p>
    <w:p w14:paraId="6C1586BE"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p>
    <w:p w14:paraId="10DF108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5889B4E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 xml:space="preserve">#3 </w:t>
      </w:r>
      <w:r w:rsidRPr="00501C03">
        <w:rPr>
          <w:rFonts w:ascii="Courier New" w:eastAsia="宋体" w:hAnsi="Courier New" w:cs="Courier New"/>
          <w:color w:val="008000"/>
          <w:kern w:val="0"/>
          <w:sz w:val="18"/>
          <w:szCs w:val="18"/>
        </w:rPr>
        <w:t>地方财政收入</w:t>
      </w:r>
      <w:r w:rsidRPr="00501C03">
        <w:rPr>
          <w:rFonts w:ascii="Courier New" w:eastAsia="宋体" w:hAnsi="Courier New" w:cs="Courier New"/>
          <w:color w:val="008000"/>
          <w:kern w:val="0"/>
          <w:sz w:val="18"/>
          <w:szCs w:val="18"/>
        </w:rPr>
        <w:t xml:space="preserve"> - </w:t>
      </w:r>
      <w:r w:rsidRPr="00501C03">
        <w:rPr>
          <w:rFonts w:ascii="Courier New" w:eastAsia="宋体" w:hAnsi="Courier New" w:cs="Courier New"/>
          <w:color w:val="008000"/>
          <w:kern w:val="0"/>
          <w:sz w:val="18"/>
          <w:szCs w:val="18"/>
        </w:rPr>
        <w:t>支出</w:t>
      </w:r>
      <w:r w:rsidRPr="00501C03">
        <w:rPr>
          <w:rFonts w:ascii="Courier New" w:eastAsia="宋体" w:hAnsi="Courier New" w:cs="Courier New"/>
          <w:color w:val="008000"/>
          <w:kern w:val="0"/>
          <w:sz w:val="18"/>
          <w:szCs w:val="18"/>
        </w:rPr>
        <w:t xml:space="preserve">  </w:t>
      </w:r>
    </w:p>
    <w:p w14:paraId="35EED68B" w14:textId="77777777" w:rsidR="006C1791" w:rsidRPr="00501C03" w:rsidRDefault="006C1791" w:rsidP="006C1791">
      <w:pPr>
        <w:widowControl/>
        <w:shd w:val="clear" w:color="auto" w:fill="FFFFFF"/>
        <w:jc w:val="left"/>
        <w:rPr>
          <w:rFonts w:ascii="Courier New" w:eastAsia="宋体" w:hAnsi="Courier New" w:cs="Courier New"/>
          <w:color w:val="808080"/>
          <w:kern w:val="0"/>
          <w:sz w:val="18"/>
          <w:szCs w:val="18"/>
        </w:rPr>
      </w:pPr>
      <w:r w:rsidRPr="00501C03">
        <w:rPr>
          <w:rFonts w:ascii="Courier New" w:eastAsia="宋体" w:hAnsi="Courier New" w:cs="Courier New"/>
          <w:color w:val="000000"/>
          <w:kern w:val="0"/>
          <w:sz w:val="18"/>
          <w:szCs w:val="18"/>
        </w:rPr>
        <w:t xml:space="preserve">fisical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edb</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"M0025044,M0025868,M0025070,M0025900,M0025096,M0025932,\</w:t>
      </w:r>
    </w:p>
    <w:p w14:paraId="26A9624C" w14:textId="77777777" w:rsidR="006C1791" w:rsidRPr="00501C03" w:rsidRDefault="006C1791" w:rsidP="006C1791">
      <w:pPr>
        <w:widowControl/>
        <w:shd w:val="clear" w:color="auto" w:fill="FFFFFF"/>
        <w:jc w:val="left"/>
        <w:rPr>
          <w:rFonts w:ascii="Courier New" w:eastAsia="宋体" w:hAnsi="Courier New" w:cs="Courier New"/>
          <w:color w:val="808080"/>
          <w:kern w:val="0"/>
          <w:sz w:val="18"/>
          <w:szCs w:val="18"/>
        </w:rPr>
      </w:pPr>
      <w:r w:rsidRPr="00501C03">
        <w:rPr>
          <w:rFonts w:ascii="Courier New" w:eastAsia="宋体" w:hAnsi="Courier New" w:cs="Courier New"/>
          <w:color w:val="808080"/>
          <w:kern w:val="0"/>
          <w:sz w:val="18"/>
          <w:szCs w:val="18"/>
        </w:rPr>
        <w:t xml:space="preserve">      M0025122,M0025964,M0025148,M0025996,M0025174,M0026028,M0025200,M0026060,M0025226,M0026092,\</w:t>
      </w:r>
    </w:p>
    <w:p w14:paraId="4B2CC23E" w14:textId="77777777" w:rsidR="006C1791" w:rsidRPr="00501C03" w:rsidRDefault="006C1791" w:rsidP="006C1791">
      <w:pPr>
        <w:widowControl/>
        <w:shd w:val="clear" w:color="auto" w:fill="FFFFFF"/>
        <w:jc w:val="left"/>
        <w:rPr>
          <w:rFonts w:ascii="Courier New" w:eastAsia="宋体" w:hAnsi="Courier New" w:cs="Courier New"/>
          <w:color w:val="808080"/>
          <w:kern w:val="0"/>
          <w:sz w:val="18"/>
          <w:szCs w:val="18"/>
        </w:rPr>
      </w:pPr>
      <w:r w:rsidRPr="00501C03">
        <w:rPr>
          <w:rFonts w:ascii="Courier New" w:eastAsia="宋体" w:hAnsi="Courier New" w:cs="Courier New"/>
          <w:color w:val="808080"/>
          <w:kern w:val="0"/>
          <w:sz w:val="18"/>
          <w:szCs w:val="18"/>
        </w:rPr>
        <w:t xml:space="preserve">      M0025252,M0026124,M0025278,M0026156,M0025304,M0026188,M0025330,M0026220,M0025356,M0026252,\</w:t>
      </w:r>
    </w:p>
    <w:p w14:paraId="0F24AD0D" w14:textId="77777777" w:rsidR="006C1791" w:rsidRPr="00501C03" w:rsidRDefault="006C1791" w:rsidP="006C1791">
      <w:pPr>
        <w:widowControl/>
        <w:shd w:val="clear" w:color="auto" w:fill="FFFFFF"/>
        <w:jc w:val="left"/>
        <w:rPr>
          <w:rFonts w:ascii="Courier New" w:eastAsia="宋体" w:hAnsi="Courier New" w:cs="Courier New"/>
          <w:color w:val="808080"/>
          <w:kern w:val="0"/>
          <w:sz w:val="18"/>
          <w:szCs w:val="18"/>
        </w:rPr>
      </w:pPr>
      <w:r w:rsidRPr="00501C03">
        <w:rPr>
          <w:rFonts w:ascii="Courier New" w:eastAsia="宋体" w:hAnsi="Courier New" w:cs="Courier New"/>
          <w:color w:val="808080"/>
          <w:kern w:val="0"/>
          <w:sz w:val="18"/>
          <w:szCs w:val="18"/>
        </w:rPr>
        <w:t xml:space="preserve">      M0025382,M0026284,M0025408,M0026316,M0025434,M0026348,M0025460,M0026380,M0025486,M0026412,\</w:t>
      </w:r>
    </w:p>
    <w:p w14:paraId="0D0F8E1D" w14:textId="77777777" w:rsidR="006C1791" w:rsidRPr="00501C03" w:rsidRDefault="006C1791" w:rsidP="006C1791">
      <w:pPr>
        <w:widowControl/>
        <w:shd w:val="clear" w:color="auto" w:fill="FFFFFF"/>
        <w:jc w:val="left"/>
        <w:rPr>
          <w:rFonts w:ascii="Courier New" w:eastAsia="宋体" w:hAnsi="Courier New" w:cs="Courier New"/>
          <w:color w:val="808080"/>
          <w:kern w:val="0"/>
          <w:sz w:val="18"/>
          <w:szCs w:val="18"/>
        </w:rPr>
      </w:pPr>
      <w:r w:rsidRPr="00501C03">
        <w:rPr>
          <w:rFonts w:ascii="Courier New" w:eastAsia="宋体" w:hAnsi="Courier New" w:cs="Courier New"/>
          <w:color w:val="808080"/>
          <w:kern w:val="0"/>
          <w:sz w:val="18"/>
          <w:szCs w:val="18"/>
        </w:rPr>
        <w:t xml:space="preserve">      M0025512,M0026444,M0025538,M0026476,M0025564,M0026508,M0025590,M0026540,M0025616,M0026572,\</w:t>
      </w:r>
    </w:p>
    <w:p w14:paraId="28CB9F77" w14:textId="77777777" w:rsidR="006C1791" w:rsidRPr="00501C03" w:rsidRDefault="006C1791" w:rsidP="006C1791">
      <w:pPr>
        <w:widowControl/>
        <w:shd w:val="clear" w:color="auto" w:fill="FFFFFF"/>
        <w:jc w:val="left"/>
        <w:rPr>
          <w:rFonts w:ascii="Courier New" w:eastAsia="宋体" w:hAnsi="Courier New" w:cs="Courier New"/>
          <w:color w:val="808080"/>
          <w:kern w:val="0"/>
          <w:sz w:val="18"/>
          <w:szCs w:val="18"/>
        </w:rPr>
      </w:pPr>
      <w:r w:rsidRPr="00501C03">
        <w:rPr>
          <w:rFonts w:ascii="Courier New" w:eastAsia="宋体" w:hAnsi="Courier New" w:cs="Courier New"/>
          <w:color w:val="808080"/>
          <w:kern w:val="0"/>
          <w:sz w:val="18"/>
          <w:szCs w:val="18"/>
        </w:rPr>
        <w:t xml:space="preserve">      M0025642,M0026604,M0025668,M0026636,M0025694,M0026668,M0025720,M0026700,M0025746,M0026732,\</w:t>
      </w:r>
    </w:p>
    <w:p w14:paraId="26B1632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808080"/>
          <w:kern w:val="0"/>
          <w:sz w:val="18"/>
          <w:szCs w:val="18"/>
        </w:rPr>
        <w:t xml:space="preserve">      M0025772,M0026764,M0025798,M0026796,M0025824,M0026828"</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"2010-08-03"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"2017-08-03"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"Fill=Previous"</w:t>
      </w:r>
      <w:r w:rsidRPr="00501C03">
        <w:rPr>
          <w:rFonts w:ascii="Courier New" w:eastAsia="宋体" w:hAnsi="Courier New" w:cs="Courier New"/>
          <w:b/>
          <w:bCs/>
          <w:color w:val="000080"/>
          <w:kern w:val="0"/>
          <w:sz w:val="18"/>
          <w:szCs w:val="18"/>
        </w:rPr>
        <w:t>)</w:t>
      </w:r>
    </w:p>
    <w:p w14:paraId="7E35E7F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fisicalTime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fisical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Times</w:t>
      </w:r>
      <w:r w:rsidRPr="00501C03">
        <w:rPr>
          <w:rFonts w:ascii="Courier New" w:eastAsia="宋体" w:hAnsi="Courier New" w:cs="Courier New"/>
          <w:b/>
          <w:bCs/>
          <w:color w:val="000080"/>
          <w:kern w:val="0"/>
          <w:sz w:val="18"/>
          <w:szCs w:val="18"/>
        </w:rPr>
        <w:t>)</w:t>
      </w:r>
    </w:p>
    <w:p w14:paraId="751016C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fisicalData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array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fisical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w:t>
      </w:r>
    </w:p>
    <w:p w14:paraId="05462DC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nrowsFisicalData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ncolsFisicalData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fisicalData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shape</w:t>
      </w:r>
    </w:p>
    <w:p w14:paraId="705602C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fisicalNet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2EB578F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fisicalCode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fisical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Codes</w:t>
      </w:r>
      <w:r w:rsidRPr="00501C03">
        <w:rPr>
          <w:rFonts w:ascii="Courier New" w:eastAsia="宋体" w:hAnsi="Courier New" w:cs="Courier New"/>
          <w:b/>
          <w:bCs/>
          <w:color w:val="000080"/>
          <w:kern w:val="0"/>
          <w:sz w:val="18"/>
          <w:szCs w:val="18"/>
        </w:rPr>
        <w:t>)</w:t>
      </w:r>
    </w:p>
    <w:p w14:paraId="02ED77B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i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ncolsFisicalData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p>
    <w:p w14:paraId="6B1669D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tempCode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fisicalCode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p>
    <w:p w14:paraId="55E840F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fisicalNet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tempCode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4A103F7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fisicalData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fisicalData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6C603B0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fisicalNet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tempCode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tempData</w:t>
      </w:r>
    </w:p>
    <w:p w14:paraId="42C58A95"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fisicalPd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fisicalNet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index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fisicalTime</w:t>
      </w:r>
      <w:r w:rsidRPr="00501C03">
        <w:rPr>
          <w:rFonts w:ascii="Courier New" w:eastAsia="宋体" w:hAnsi="Courier New" w:cs="Courier New"/>
          <w:b/>
          <w:bCs/>
          <w:color w:val="000080"/>
          <w:kern w:val="0"/>
          <w:sz w:val="18"/>
          <w:szCs w:val="18"/>
        </w:rPr>
        <w:t>)</w:t>
      </w:r>
    </w:p>
    <w:p w14:paraId="2F62468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fisicalPd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rename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columns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"M0025044"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北京</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'M0025070'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天津</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'M0025096'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河北</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68387F0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'M0025122'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山西</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'M0025148'</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内蒙古</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'M0025174'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辽宁</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'M0025200'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吉林</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'M0025226'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黑龙江</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5A6F505E"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'M0025252'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上海</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'M0025278'</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江苏</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'M0025304'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浙江</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'M0025330'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安徽</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'M0025356'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福建</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7B6B11E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lastRenderedPageBreak/>
        <w:t xml:space="preserve">      </w:t>
      </w:r>
      <w:r w:rsidRPr="00501C03">
        <w:rPr>
          <w:rFonts w:ascii="Courier New" w:eastAsia="宋体" w:hAnsi="Courier New" w:cs="Courier New"/>
          <w:color w:val="808080"/>
          <w:kern w:val="0"/>
          <w:sz w:val="18"/>
          <w:szCs w:val="18"/>
        </w:rPr>
        <w:t>'M0025382'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江西</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'M0025408'</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山东</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'M0025434'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河南</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'M0025460'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湖北</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'M0025486'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湖南</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559A5FAC"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'M0025512'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广东</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'M0025538'</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广西</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'M0025564'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海南</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'M0025590'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重庆</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'M0025616'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四川</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1E552F7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'M0025642'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贵州</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'M0025668'</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云南</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'M0025694'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西藏</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'M0025720'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陕西</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'M0025746'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甘肃</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450AA3E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'M0025772'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青海</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'M0025798'</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宁夏</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'M0025824'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新疆</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inplace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True</w:t>
      </w:r>
      <w:r w:rsidRPr="00501C03">
        <w:rPr>
          <w:rFonts w:ascii="Courier New" w:eastAsia="宋体" w:hAnsi="Courier New" w:cs="Courier New"/>
          <w:b/>
          <w:bCs/>
          <w:color w:val="000080"/>
          <w:kern w:val="0"/>
          <w:sz w:val="18"/>
          <w:szCs w:val="18"/>
        </w:rPr>
        <w:t>)</w:t>
      </w:r>
    </w:p>
    <w:p w14:paraId="443D925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0923851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FF8000"/>
          <w:kern w:val="0"/>
          <w:sz w:val="18"/>
          <w:szCs w:val="18"/>
        </w:rPr>
        <w:t>'''seachBench'''</w:t>
      </w:r>
    </w:p>
    <w:p w14:paraId="32B4D43D"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maturityDate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到期日期</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p>
    <w:p w14:paraId="5E3EF3B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provinces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省份</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3017846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industries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keys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48</w:t>
      </w:r>
      <w:r w:rsidRPr="00501C03">
        <w:rPr>
          <w:rFonts w:ascii="Courier New" w:eastAsia="宋体" w:hAnsi="Courier New" w:cs="Courier New"/>
          <w:b/>
          <w:bCs/>
          <w:color w:val="000080"/>
          <w:kern w:val="0"/>
          <w:sz w:val="18"/>
          <w:szCs w:val="18"/>
        </w:rPr>
        <w:t>]]</w:t>
      </w:r>
    </w:p>
    <w:p w14:paraId="113E1DC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#frequency = [3, 1, 3, 12],timeList</w:t>
      </w:r>
      <w:r w:rsidRPr="00501C03">
        <w:rPr>
          <w:rFonts w:ascii="Courier New" w:eastAsia="宋体" w:hAnsi="Courier New" w:cs="Courier New"/>
          <w:color w:val="008000"/>
          <w:kern w:val="0"/>
          <w:sz w:val="18"/>
          <w:szCs w:val="18"/>
        </w:rPr>
        <w:t>是月度</w:t>
      </w:r>
      <w:r w:rsidRPr="00501C03">
        <w:rPr>
          <w:rFonts w:ascii="Courier New" w:eastAsia="宋体" w:hAnsi="Courier New" w:cs="Courier New"/>
          <w:color w:val="008000"/>
          <w:kern w:val="0"/>
          <w:sz w:val="18"/>
          <w:szCs w:val="18"/>
        </w:rPr>
        <w:t>:1</w:t>
      </w:r>
      <w:r w:rsidRPr="00501C03">
        <w:rPr>
          <w:rFonts w:ascii="Courier New" w:eastAsia="宋体" w:hAnsi="Courier New" w:cs="Courier New"/>
          <w:color w:val="008000"/>
          <w:kern w:val="0"/>
          <w:sz w:val="18"/>
          <w:szCs w:val="18"/>
        </w:rPr>
        <w:t>，季度</w:t>
      </w:r>
      <w:r w:rsidRPr="00501C03">
        <w:rPr>
          <w:rFonts w:ascii="Courier New" w:eastAsia="宋体" w:hAnsi="Courier New" w:cs="Courier New"/>
          <w:color w:val="008000"/>
          <w:kern w:val="0"/>
          <w:sz w:val="18"/>
          <w:szCs w:val="18"/>
        </w:rPr>
        <w:t>:3</w:t>
      </w:r>
      <w:r w:rsidRPr="00501C03">
        <w:rPr>
          <w:rFonts w:ascii="Courier New" w:eastAsia="宋体" w:hAnsi="Courier New" w:cs="Courier New"/>
          <w:color w:val="008000"/>
          <w:kern w:val="0"/>
          <w:sz w:val="18"/>
          <w:szCs w:val="18"/>
        </w:rPr>
        <w:t>，半年</w:t>
      </w:r>
      <w:r w:rsidRPr="00501C03">
        <w:rPr>
          <w:rFonts w:ascii="Courier New" w:eastAsia="宋体" w:hAnsi="Courier New" w:cs="Courier New"/>
          <w:color w:val="008000"/>
          <w:kern w:val="0"/>
          <w:sz w:val="18"/>
          <w:szCs w:val="18"/>
        </w:rPr>
        <w:t>:6</w:t>
      </w:r>
      <w:r w:rsidRPr="00501C03">
        <w:rPr>
          <w:rFonts w:ascii="Courier New" w:eastAsia="宋体" w:hAnsi="Courier New" w:cs="Courier New"/>
          <w:color w:val="008000"/>
          <w:kern w:val="0"/>
          <w:sz w:val="18"/>
          <w:szCs w:val="18"/>
        </w:rPr>
        <w:t>，还是年</w:t>
      </w:r>
      <w:r w:rsidRPr="00501C03">
        <w:rPr>
          <w:rFonts w:ascii="Courier New" w:eastAsia="宋体" w:hAnsi="Courier New" w:cs="Courier New"/>
          <w:color w:val="008000"/>
          <w:kern w:val="0"/>
          <w:sz w:val="18"/>
          <w:szCs w:val="18"/>
        </w:rPr>
        <w:t xml:space="preserve">:12   </w:t>
      </w:r>
    </w:p>
    <w:p w14:paraId="17086EE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timeList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CPITime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gdpCountryTime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housePriceTime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tsfTime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M2Time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oilPriceTime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3992413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IRCTime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IRCTime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IRCTime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stockTime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entrustLoanTime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trustLoanTime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undiscountedTime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3ADCE3E0"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dataList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CPIData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gdpCountryData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housePriceData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tsf</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M2Data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oilPriceData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reverseRepo</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excessReserve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SLF</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stock</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entrustLoan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trustLoan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undiscounted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471EDCB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nameList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'CPI'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'gdpCountry'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'houseprice'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'tsf'</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'oilPrice'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'reverseRepo'</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'excessReserve'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'SLF'</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'stock'</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'entrustLoan'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'trustLoan'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'undiscounted'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0607531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620B930A"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timePanelList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fisicalTime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gdpTime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industryTime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p>
    <w:p w14:paraId="7114BFD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dataPanelList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fisicalPd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gdpData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industryData</w:t>
      </w:r>
      <w:r w:rsidRPr="00501C03">
        <w:rPr>
          <w:rFonts w:ascii="Courier New" w:eastAsia="宋体" w:hAnsi="Courier New" w:cs="Courier New"/>
          <w:b/>
          <w:bCs/>
          <w:color w:val="000080"/>
          <w:kern w:val="0"/>
          <w:sz w:val="18"/>
          <w:szCs w:val="18"/>
        </w:rPr>
        <w:t>]</w:t>
      </w:r>
    </w:p>
    <w:p w14:paraId="4411B4AA"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namePanelList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'fisical'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'gdp'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'industry'</w:t>
      </w:r>
      <w:r w:rsidRPr="00501C03">
        <w:rPr>
          <w:rFonts w:ascii="Courier New" w:eastAsia="宋体" w:hAnsi="Courier New" w:cs="Courier New"/>
          <w:b/>
          <w:bCs/>
          <w:color w:val="000080"/>
          <w:kern w:val="0"/>
          <w:sz w:val="18"/>
          <w:szCs w:val="18"/>
        </w:rPr>
        <w:t>]</w:t>
      </w:r>
    </w:p>
    <w:p w14:paraId="764CB1E6"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searchBench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provinces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provinces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industries</w:t>
      </w:r>
      <w:r w:rsidRPr="00501C03">
        <w:rPr>
          <w:rFonts w:ascii="Courier New" w:eastAsia="宋体" w:hAnsi="Courier New" w:cs="Courier New"/>
          <w:b/>
          <w:bCs/>
          <w:color w:val="000080"/>
          <w:kern w:val="0"/>
          <w:sz w:val="18"/>
          <w:szCs w:val="18"/>
        </w:rPr>
        <w:t>]</w:t>
      </w:r>
    </w:p>
    <w:p w14:paraId="7751C414"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matchNumberMinList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9</w:t>
      </w:r>
      <w:r w:rsidRPr="00501C03">
        <w:rPr>
          <w:rFonts w:ascii="Courier New" w:eastAsia="宋体" w:hAnsi="Courier New" w:cs="Courier New"/>
          <w:b/>
          <w:bCs/>
          <w:color w:val="000080"/>
          <w:kern w:val="0"/>
          <w:sz w:val="18"/>
          <w:szCs w:val="18"/>
        </w:rPr>
        <w:t>]</w:t>
      </w:r>
    </w:p>
    <w:p w14:paraId="16DC397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matchNumberMaxList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b/>
          <w:bCs/>
          <w:color w:val="0000FF"/>
          <w:kern w:val="0"/>
          <w:sz w:val="18"/>
          <w:szCs w:val="18"/>
        </w:rPr>
        <w:t>None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008000"/>
          <w:kern w:val="0"/>
          <w:sz w:val="18"/>
          <w:szCs w:val="18"/>
        </w:rPr>
        <w:t>#</w:t>
      </w:r>
      <w:r w:rsidRPr="00501C03">
        <w:rPr>
          <w:rFonts w:ascii="Courier New" w:eastAsia="宋体" w:hAnsi="Courier New" w:cs="Courier New"/>
          <w:color w:val="008000"/>
          <w:kern w:val="0"/>
          <w:sz w:val="18"/>
          <w:szCs w:val="18"/>
        </w:rPr>
        <w:t>正则化选择</w:t>
      </w:r>
      <w:r w:rsidRPr="00501C03">
        <w:rPr>
          <w:rFonts w:ascii="Courier New" w:eastAsia="宋体" w:hAnsi="Courier New" w:cs="Courier New"/>
          <w:color w:val="008000"/>
          <w:kern w:val="0"/>
          <w:sz w:val="18"/>
          <w:szCs w:val="18"/>
        </w:rPr>
        <w:t>pattern.match</w:t>
      </w:r>
    </w:p>
    <w:p w14:paraId="199549FF"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0F44853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addDict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processingData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timeSeriesMatch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timeList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nameList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maturityDate</w:t>
      </w:r>
      <w:r w:rsidRPr="00501C03">
        <w:rPr>
          <w:rFonts w:ascii="Courier New" w:eastAsia="宋体" w:hAnsi="Courier New" w:cs="Courier New"/>
          <w:b/>
          <w:bCs/>
          <w:color w:val="000080"/>
          <w:kern w:val="0"/>
          <w:sz w:val="18"/>
          <w:szCs w:val="18"/>
        </w:rPr>
        <w:t>)</w:t>
      </w:r>
    </w:p>
    <w:p w14:paraId="52B7770E"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addDictPanel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processingData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panelMatch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timePanelList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dataPanelList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namePanelList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searchBench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maturityDate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matchNumberMinList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matchNumberMaxList</w:t>
      </w:r>
      <w:r w:rsidRPr="00501C03">
        <w:rPr>
          <w:rFonts w:ascii="Courier New" w:eastAsia="宋体" w:hAnsi="Courier New" w:cs="Courier New"/>
          <w:b/>
          <w:bCs/>
          <w:color w:val="000080"/>
          <w:kern w:val="0"/>
          <w:sz w:val="18"/>
          <w:szCs w:val="18"/>
        </w:rPr>
        <w:t>)</w:t>
      </w:r>
    </w:p>
    <w:p w14:paraId="635F3963"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p>
    <w:p w14:paraId="57297AFB"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allCorporateBondsnp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array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allCorporateBonds</w:t>
      </w:r>
      <w:r w:rsidRPr="00501C03">
        <w:rPr>
          <w:rFonts w:ascii="Courier New" w:eastAsia="宋体" w:hAnsi="Courier New" w:cs="Courier New"/>
          <w:b/>
          <w:bCs/>
          <w:color w:val="000080"/>
          <w:kern w:val="0"/>
          <w:sz w:val="18"/>
          <w:szCs w:val="18"/>
        </w:rPr>
        <w:t>)</w:t>
      </w:r>
    </w:p>
    <w:p w14:paraId="6D5FDE3A"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nrow</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ncol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allCorporateBondsnp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shape</w:t>
      </w:r>
    </w:p>
    <w:p w14:paraId="11DD3841"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columns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keys</w:t>
      </w:r>
      <w:r w:rsidRPr="00501C03">
        <w:rPr>
          <w:rFonts w:ascii="Courier New" w:eastAsia="宋体" w:hAnsi="Courier New" w:cs="Courier New"/>
          <w:b/>
          <w:bCs/>
          <w:color w:val="000080"/>
          <w:kern w:val="0"/>
          <w:sz w:val="18"/>
          <w:szCs w:val="18"/>
        </w:rPr>
        <w:t>())</w:t>
      </w:r>
    </w:p>
    <w:p w14:paraId="6EC3DFB7"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index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nrow</w:t>
      </w:r>
      <w:r w:rsidRPr="00501C03">
        <w:rPr>
          <w:rFonts w:ascii="Courier New" w:eastAsia="宋体" w:hAnsi="Courier New" w:cs="Courier New"/>
          <w:b/>
          <w:bCs/>
          <w:color w:val="000080"/>
          <w:kern w:val="0"/>
          <w:sz w:val="18"/>
          <w:szCs w:val="18"/>
        </w:rPr>
        <w:t>))</w:t>
      </w:r>
    </w:p>
    <w:p w14:paraId="6B6A61F8"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lastRenderedPageBreak/>
        <w:t xml:space="preserve">allCorporateBonds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allCorporateBondsnp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columns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columns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index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index</w:t>
      </w:r>
      <w:r w:rsidRPr="00501C03">
        <w:rPr>
          <w:rFonts w:ascii="Courier New" w:eastAsia="宋体" w:hAnsi="Courier New" w:cs="Courier New"/>
          <w:b/>
          <w:bCs/>
          <w:color w:val="000080"/>
          <w:kern w:val="0"/>
          <w:sz w:val="18"/>
          <w:szCs w:val="18"/>
        </w:rPr>
        <w:t>)</w:t>
      </w:r>
    </w:p>
    <w:p w14:paraId="6B3D55E9" w14:textId="77777777" w:rsidR="006C1791" w:rsidRPr="00501C03" w:rsidRDefault="006C1791" w:rsidP="006C1791">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allCorporateBonds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concat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addDict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addDictPanel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axis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2B15BE5D" w14:textId="77777777" w:rsidR="006C1791" w:rsidRPr="00501C03" w:rsidRDefault="006C1791" w:rsidP="006C1791">
      <w:pPr>
        <w:widowControl/>
        <w:shd w:val="clear" w:color="auto" w:fill="FFFFFF"/>
        <w:jc w:val="left"/>
        <w:rPr>
          <w:rFonts w:ascii="宋体" w:eastAsia="宋体" w:hAnsi="宋体" w:cs="宋体"/>
          <w:kern w:val="0"/>
          <w:sz w:val="18"/>
          <w:szCs w:val="18"/>
        </w:rPr>
      </w:pPr>
      <w:r w:rsidRPr="00501C03">
        <w:rPr>
          <w:rFonts w:ascii="Courier New" w:eastAsia="宋体" w:hAnsi="Courier New" w:cs="Courier New"/>
          <w:color w:val="000000"/>
          <w:kern w:val="0"/>
          <w:sz w:val="18"/>
          <w:szCs w:val="18"/>
        </w:rPr>
        <w:t>allCorporateBonds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to_excel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'sample.xlsx'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sheet_name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'Sheet1'</w:t>
      </w:r>
      <w:r w:rsidRPr="00501C03">
        <w:rPr>
          <w:rFonts w:ascii="Courier New" w:eastAsia="宋体" w:hAnsi="Courier New" w:cs="Courier New"/>
          <w:b/>
          <w:bCs/>
          <w:color w:val="000080"/>
          <w:kern w:val="0"/>
          <w:sz w:val="18"/>
          <w:szCs w:val="18"/>
        </w:rPr>
        <w:t>)</w:t>
      </w:r>
    </w:p>
    <w:p w14:paraId="7C34ACDB" w14:textId="77777777" w:rsidR="006B2413" w:rsidRDefault="006B2413" w:rsidP="00DE3BE2">
      <w:pPr>
        <w:rPr>
          <w:sz w:val="18"/>
          <w:szCs w:val="18"/>
        </w:rPr>
      </w:pPr>
    </w:p>
    <w:p w14:paraId="0BD83ACF" w14:textId="77777777" w:rsidR="00A81381" w:rsidRPr="00501C03" w:rsidRDefault="00A81381" w:rsidP="00DE3BE2">
      <w:pPr>
        <w:rPr>
          <w:sz w:val="18"/>
          <w:szCs w:val="18"/>
        </w:rPr>
      </w:pPr>
    </w:p>
    <w:p w14:paraId="0154C463" w14:textId="77777777" w:rsidR="006B2413" w:rsidRDefault="0068440D" w:rsidP="002D39A6">
      <w:pPr>
        <w:pStyle w:val="2"/>
        <w:spacing w:before="0" w:after="0"/>
      </w:pPr>
      <w:bookmarkStart w:id="27" w:name="_Toc495655195"/>
      <w:r>
        <w:rPr>
          <w:rFonts w:hint="eastAsia"/>
        </w:rPr>
        <w:t>代码三：数据集</w:t>
      </w:r>
      <w:r>
        <w:t>描述性统计</w:t>
      </w:r>
      <w:bookmarkEnd w:id="27"/>
    </w:p>
    <w:p w14:paraId="2BFEAB62" w14:textId="77777777" w:rsidR="0068440D" w:rsidRPr="00501C03" w:rsidRDefault="0068440D" w:rsidP="002D39A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rawData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read_excel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'F:\\GFsummer2017\\sample.xlsx'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sheet_name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'sheet1'</w:t>
      </w:r>
      <w:r w:rsidRPr="00501C03">
        <w:rPr>
          <w:rFonts w:ascii="Courier New" w:eastAsia="宋体" w:hAnsi="Courier New" w:cs="Courier New"/>
          <w:b/>
          <w:bCs/>
          <w:color w:val="000080"/>
          <w:kern w:val="0"/>
          <w:sz w:val="18"/>
          <w:szCs w:val="18"/>
        </w:rPr>
        <w:t>)</w:t>
      </w:r>
    </w:p>
    <w:p w14:paraId="6401A8E4" w14:textId="77777777" w:rsidR="0068440D" w:rsidRPr="00501C03" w:rsidRDefault="0068440D" w:rsidP="002D39A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rawData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p>
    <w:p w14:paraId="2EB91373" w14:textId="77777777" w:rsidR="0068440D" w:rsidRPr="00501C03" w:rsidRDefault="0068440D" w:rsidP="002D39A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y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'label'</w:t>
      </w:r>
      <w:r w:rsidRPr="00501C03">
        <w:rPr>
          <w:rFonts w:ascii="Courier New" w:eastAsia="宋体" w:hAnsi="Courier New" w:cs="Courier New"/>
          <w:b/>
          <w:bCs/>
          <w:color w:val="000080"/>
          <w:kern w:val="0"/>
          <w:sz w:val="18"/>
          <w:szCs w:val="18"/>
        </w:rPr>
        <w:t>]</w:t>
      </w:r>
    </w:p>
    <w:p w14:paraId="0D2BF20E"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del</w:t>
      </w:r>
      <w:r w:rsidRPr="00501C03">
        <w:rPr>
          <w:rFonts w:ascii="Courier New" w:eastAsia="宋体" w:hAnsi="Courier New" w:cs="Courier New"/>
          <w:color w:val="000000"/>
          <w:kern w:val="0"/>
          <w:sz w:val="18"/>
          <w:szCs w:val="18"/>
        </w:rPr>
        <w:t xml:space="preserve"> 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'label'</w:t>
      </w:r>
      <w:r w:rsidRPr="00501C03">
        <w:rPr>
          <w:rFonts w:ascii="Courier New" w:eastAsia="宋体" w:hAnsi="Courier New" w:cs="Courier New"/>
          <w:b/>
          <w:bCs/>
          <w:color w:val="000080"/>
          <w:kern w:val="0"/>
          <w:sz w:val="18"/>
          <w:szCs w:val="18"/>
        </w:rPr>
        <w:t>]</w:t>
      </w:r>
    </w:p>
    <w:p w14:paraId="69F1BD4E"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w:t>
      </w:r>
    </w:p>
    <w:p w14:paraId="79F83858"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concat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axis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42966E19"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nrows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ncols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shape</w:t>
      </w:r>
    </w:p>
    <w:p w14:paraId="200A7EBD"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get_dtype_counts</w:t>
      </w:r>
      <w:r w:rsidRPr="00501C03">
        <w:rPr>
          <w:rFonts w:ascii="Courier New" w:eastAsia="宋体" w:hAnsi="Courier New" w:cs="Courier New"/>
          <w:b/>
          <w:bCs/>
          <w:color w:val="000080"/>
          <w:kern w:val="0"/>
          <w:sz w:val="18"/>
          <w:szCs w:val="18"/>
        </w:rPr>
        <w:t>()</w:t>
      </w:r>
    </w:p>
    <w:p w14:paraId="4DACE157"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findCategory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dtypes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object</w:t>
      </w:r>
    </w:p>
    <w:p w14:paraId="7C4DA7C9"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categoricalFeatures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findCategory</w:t>
      </w:r>
      <w:r w:rsidRPr="00501C03">
        <w:rPr>
          <w:rFonts w:ascii="Courier New" w:eastAsia="宋体" w:hAnsi="Courier New" w:cs="Courier New"/>
          <w:b/>
          <w:bCs/>
          <w:color w:val="000080"/>
          <w:kern w:val="0"/>
          <w:sz w:val="18"/>
          <w:szCs w:val="18"/>
        </w:rPr>
        <w:t>]</w:t>
      </w:r>
    </w:p>
    <w:p w14:paraId="4A2ABA69"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numericFeatures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findCategory</w:t>
      </w:r>
      <w:r w:rsidRPr="00501C03">
        <w:rPr>
          <w:rFonts w:ascii="Courier New" w:eastAsia="宋体" w:hAnsi="Courier New" w:cs="Courier New"/>
          <w:b/>
          <w:bCs/>
          <w:color w:val="000080"/>
          <w:kern w:val="0"/>
          <w:sz w:val="18"/>
          <w:szCs w:val="18"/>
        </w:rPr>
        <w:t>]</w:t>
      </w:r>
    </w:p>
    <w:p w14:paraId="643E39AA"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#numericFeatures = StandardScaler().fit_transform(numericFeatures)</w:t>
      </w:r>
    </w:p>
    <w:p w14:paraId="423721B3"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mean_vals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numericFeatures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mean</w:t>
      </w:r>
      <w:r w:rsidRPr="00501C03">
        <w:rPr>
          <w:rFonts w:ascii="Courier New" w:eastAsia="宋体" w:hAnsi="Courier New" w:cs="Courier New"/>
          <w:b/>
          <w:bCs/>
          <w:color w:val="000080"/>
          <w:kern w:val="0"/>
          <w:sz w:val="18"/>
          <w:szCs w:val="18"/>
        </w:rPr>
        <w:t>()</w:t>
      </w:r>
    </w:p>
    <w:p w14:paraId="58149BEE"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sd_vals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numericFeatures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std</w:t>
      </w:r>
      <w:r w:rsidRPr="00501C03">
        <w:rPr>
          <w:rFonts w:ascii="Courier New" w:eastAsia="宋体" w:hAnsi="Courier New" w:cs="Courier New"/>
          <w:b/>
          <w:bCs/>
          <w:color w:val="000080"/>
          <w:kern w:val="0"/>
          <w:sz w:val="18"/>
          <w:szCs w:val="18"/>
        </w:rPr>
        <w:t>()</w:t>
      </w:r>
    </w:p>
    <w:p w14:paraId="29AED360"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numericFeatures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numericFeatures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mean_vals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sd_vals</w:t>
      </w:r>
    </w:p>
    <w:p w14:paraId="32EFE284"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categoryCount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37D1B739"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feature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categoricalFeatures</w:t>
      </w:r>
      <w:r w:rsidRPr="00501C03">
        <w:rPr>
          <w:rFonts w:ascii="Courier New" w:eastAsia="宋体" w:hAnsi="Courier New" w:cs="Courier New"/>
          <w:b/>
          <w:bCs/>
          <w:color w:val="000080"/>
          <w:kern w:val="0"/>
          <w:sz w:val="18"/>
          <w:szCs w:val="18"/>
        </w:rPr>
        <w:t>:</w:t>
      </w:r>
    </w:p>
    <w:p w14:paraId="036ED450"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categoryCount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feature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4DD3A2EE"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categoryCount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feature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categoricalFeatures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feature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value_counts</w:t>
      </w:r>
      <w:r w:rsidRPr="00501C03">
        <w:rPr>
          <w:rFonts w:ascii="Courier New" w:eastAsia="宋体" w:hAnsi="Courier New" w:cs="Courier New"/>
          <w:b/>
          <w:bCs/>
          <w:color w:val="000080"/>
          <w:kern w:val="0"/>
          <w:sz w:val="18"/>
          <w:szCs w:val="18"/>
        </w:rPr>
        <w:t>()</w:t>
      </w:r>
    </w:p>
    <w:p w14:paraId="4B1E6232"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w:t>
      </w:r>
    </w:p>
    <w:p w14:paraId="67A9FAEB"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#numeric qq plot</w:t>
      </w:r>
    </w:p>
    <w:p w14:paraId="7F0BF2A4"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feature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numericFeatures</w:t>
      </w:r>
      <w:r w:rsidRPr="00501C03">
        <w:rPr>
          <w:rFonts w:ascii="Courier New" w:eastAsia="宋体" w:hAnsi="Courier New" w:cs="Courier New"/>
          <w:b/>
          <w:bCs/>
          <w:color w:val="000080"/>
          <w:kern w:val="0"/>
          <w:sz w:val="18"/>
          <w:szCs w:val="18"/>
        </w:rPr>
        <w:t>:</w:t>
      </w:r>
    </w:p>
    <w:p w14:paraId="086885A7"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stats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probplot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numericFeatures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feature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'norm'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p>
    <w:p w14:paraId="2CDC05C0"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feature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u"%s"</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feature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008000"/>
          <w:kern w:val="0"/>
          <w:sz w:val="18"/>
          <w:szCs w:val="18"/>
        </w:rPr>
        <w:t>#</w:t>
      </w:r>
      <w:r w:rsidRPr="00501C03">
        <w:rPr>
          <w:rFonts w:ascii="Courier New" w:eastAsia="宋体" w:hAnsi="Courier New" w:cs="Courier New"/>
          <w:color w:val="008000"/>
          <w:kern w:val="0"/>
          <w:sz w:val="18"/>
          <w:szCs w:val="18"/>
        </w:rPr>
        <w:t>加上</w:t>
      </w:r>
      <w:r w:rsidRPr="00501C03">
        <w:rPr>
          <w:rFonts w:ascii="Courier New" w:eastAsia="宋体" w:hAnsi="Courier New" w:cs="Courier New"/>
          <w:color w:val="008000"/>
          <w:kern w:val="0"/>
          <w:sz w:val="18"/>
          <w:szCs w:val="18"/>
        </w:rPr>
        <w:t>u unicode</w:t>
      </w:r>
      <w:r w:rsidRPr="00501C03">
        <w:rPr>
          <w:rFonts w:ascii="Courier New" w:eastAsia="宋体" w:hAnsi="Courier New" w:cs="Courier New"/>
          <w:color w:val="008000"/>
          <w:kern w:val="0"/>
          <w:sz w:val="18"/>
          <w:szCs w:val="18"/>
        </w:rPr>
        <w:t>进行编码</w:t>
      </w:r>
      <w:r w:rsidRPr="00501C03">
        <w:rPr>
          <w:rFonts w:ascii="Courier New" w:eastAsia="宋体" w:hAnsi="Courier New" w:cs="Courier New"/>
          <w:color w:val="008000"/>
          <w:kern w:val="0"/>
          <w:sz w:val="18"/>
          <w:szCs w:val="18"/>
        </w:rPr>
        <w:t xml:space="preserve"> </w:t>
      </w:r>
      <w:r w:rsidRPr="00501C03">
        <w:rPr>
          <w:rFonts w:ascii="Courier New" w:eastAsia="宋体" w:hAnsi="Courier New" w:cs="Courier New"/>
          <w:color w:val="008000"/>
          <w:kern w:val="0"/>
          <w:sz w:val="18"/>
          <w:szCs w:val="18"/>
        </w:rPr>
        <w:t>为了读取中文</w:t>
      </w:r>
    </w:p>
    <w:p w14:paraId="0FD5656E"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title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feature</w:t>
      </w:r>
      <w:r w:rsidRPr="00501C03">
        <w:rPr>
          <w:rFonts w:ascii="Courier New" w:eastAsia="宋体" w:hAnsi="Courier New" w:cs="Courier New"/>
          <w:b/>
          <w:bCs/>
          <w:color w:val="000080"/>
          <w:kern w:val="0"/>
          <w:sz w:val="18"/>
          <w:szCs w:val="18"/>
        </w:rPr>
        <w:t>)</w:t>
      </w:r>
    </w:p>
    <w:p w14:paraId="08A0D5CD"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show</w:t>
      </w:r>
      <w:r w:rsidRPr="00501C03">
        <w:rPr>
          <w:rFonts w:ascii="Courier New" w:eastAsia="宋体" w:hAnsi="Courier New" w:cs="Courier New"/>
          <w:b/>
          <w:bCs/>
          <w:color w:val="000080"/>
          <w:kern w:val="0"/>
          <w:sz w:val="18"/>
          <w:szCs w:val="18"/>
        </w:rPr>
        <w:t>()</w:t>
      </w:r>
    </w:p>
    <w:p w14:paraId="1D36CCBA"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p>
    <w:p w14:paraId="5A58B856"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#parallel coordinate plot</w:t>
      </w:r>
    </w:p>
    <w:p w14:paraId="18A4A0FF"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figure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figsize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10</w:t>
      </w:r>
      <w:r w:rsidRPr="00501C03">
        <w:rPr>
          <w:rFonts w:ascii="Courier New" w:eastAsia="宋体" w:hAnsi="Courier New" w:cs="Courier New"/>
          <w:b/>
          <w:bCs/>
          <w:color w:val="000080"/>
          <w:kern w:val="0"/>
          <w:sz w:val="18"/>
          <w:szCs w:val="18"/>
        </w:rPr>
        <w:t>])</w:t>
      </w:r>
    </w:p>
    <w:p w14:paraId="7EC123BC"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i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nrows</w:t>
      </w:r>
      <w:r w:rsidRPr="00501C03">
        <w:rPr>
          <w:rFonts w:ascii="Courier New" w:eastAsia="宋体" w:hAnsi="Courier New" w:cs="Courier New"/>
          <w:b/>
          <w:bCs/>
          <w:color w:val="000080"/>
          <w:kern w:val="0"/>
          <w:sz w:val="18"/>
          <w:szCs w:val="18"/>
        </w:rPr>
        <w:t>):</w:t>
      </w:r>
    </w:p>
    <w:p w14:paraId="5284DFFA"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4E915D40"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pcolor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'blue'</w:t>
      </w:r>
    </w:p>
    <w:p w14:paraId="39B33B83"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else</w:t>
      </w:r>
      <w:r w:rsidRPr="00501C03">
        <w:rPr>
          <w:rFonts w:ascii="Courier New" w:eastAsia="宋体" w:hAnsi="Courier New" w:cs="Courier New"/>
          <w:b/>
          <w:bCs/>
          <w:color w:val="000080"/>
          <w:kern w:val="0"/>
          <w:sz w:val="18"/>
          <w:szCs w:val="18"/>
        </w:rPr>
        <w:t>:</w:t>
      </w:r>
    </w:p>
    <w:p w14:paraId="2BFEF392"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pcolor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'red'</w:t>
      </w:r>
    </w:p>
    <w:p w14:paraId="6ED2FFDA"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lastRenderedPageBreak/>
        <w:t xml:space="preserve">    dataRow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numericFeatures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p>
    <w:p w14:paraId="2FAE49E7"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dataRow</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color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pcolor</w:t>
      </w:r>
      <w:r w:rsidRPr="00501C03">
        <w:rPr>
          <w:rFonts w:ascii="Courier New" w:eastAsia="宋体" w:hAnsi="Courier New" w:cs="Courier New"/>
          <w:b/>
          <w:bCs/>
          <w:color w:val="000080"/>
          <w:kern w:val="0"/>
          <w:sz w:val="18"/>
          <w:szCs w:val="18"/>
        </w:rPr>
        <w:t>)</w:t>
      </w:r>
    </w:p>
    <w:p w14:paraId="4C55F890"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xticks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numericFeatures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shape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numericFeatures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shape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192D7765"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xlabel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'Attribute Index'</w:t>
      </w:r>
      <w:r w:rsidRPr="00501C03">
        <w:rPr>
          <w:rFonts w:ascii="Courier New" w:eastAsia="宋体" w:hAnsi="Courier New" w:cs="Courier New"/>
          <w:b/>
          <w:bCs/>
          <w:color w:val="000080"/>
          <w:kern w:val="0"/>
          <w:sz w:val="18"/>
          <w:szCs w:val="18"/>
        </w:rPr>
        <w:t>)</w:t>
      </w:r>
    </w:p>
    <w:p w14:paraId="004A1152"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ylabel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'Attribute Values'</w:t>
      </w:r>
      <w:r w:rsidRPr="00501C03">
        <w:rPr>
          <w:rFonts w:ascii="Courier New" w:eastAsia="宋体" w:hAnsi="Courier New" w:cs="Courier New"/>
          <w:b/>
          <w:bCs/>
          <w:color w:val="000080"/>
          <w:kern w:val="0"/>
          <w:sz w:val="18"/>
          <w:szCs w:val="18"/>
        </w:rPr>
        <w:t>)</w:t>
      </w:r>
    </w:p>
    <w:p w14:paraId="34873009"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show</w:t>
      </w:r>
      <w:r w:rsidRPr="00501C03">
        <w:rPr>
          <w:rFonts w:ascii="Courier New" w:eastAsia="宋体" w:hAnsi="Courier New" w:cs="Courier New"/>
          <w:b/>
          <w:bCs/>
          <w:color w:val="000080"/>
          <w:kern w:val="0"/>
          <w:sz w:val="18"/>
          <w:szCs w:val="18"/>
        </w:rPr>
        <w:t>()</w:t>
      </w:r>
    </w:p>
    <w:p w14:paraId="414A9A6B"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attributeList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8</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9</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17</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29</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33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35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38</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40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41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54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55</w:t>
      </w:r>
      <w:r w:rsidRPr="00501C03">
        <w:rPr>
          <w:rFonts w:ascii="Courier New" w:eastAsia="宋体" w:hAnsi="Courier New" w:cs="Courier New"/>
          <w:b/>
          <w:bCs/>
          <w:color w:val="000080"/>
          <w:kern w:val="0"/>
          <w:sz w:val="18"/>
          <w:szCs w:val="18"/>
        </w:rPr>
        <w:t>]</w:t>
      </w:r>
    </w:p>
    <w:p w14:paraId="6612D83B"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i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attributeList</w:t>
      </w:r>
      <w:r w:rsidRPr="00501C03">
        <w:rPr>
          <w:rFonts w:ascii="Courier New" w:eastAsia="宋体" w:hAnsi="Courier New" w:cs="Courier New"/>
          <w:b/>
          <w:bCs/>
          <w:color w:val="000080"/>
          <w:kern w:val="0"/>
          <w:sz w:val="18"/>
          <w:szCs w:val="18"/>
        </w:rPr>
        <w:t>:</w:t>
      </w:r>
    </w:p>
    <w:p w14:paraId="7BFE35B5"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attribute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numericFeatures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p>
    <w:p w14:paraId="625F5EA2"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scatter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attribute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alpha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120</w:t>
      </w:r>
      <w:r w:rsidRPr="00501C03">
        <w:rPr>
          <w:rFonts w:ascii="Courier New" w:eastAsia="宋体" w:hAnsi="Courier New" w:cs="Courier New"/>
          <w:b/>
          <w:bCs/>
          <w:color w:val="000080"/>
          <w:kern w:val="0"/>
          <w:sz w:val="18"/>
          <w:szCs w:val="18"/>
        </w:rPr>
        <w:t>)</w:t>
      </w:r>
    </w:p>
    <w:p w14:paraId="7FBE4CAE"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xlabel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numericFeatures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keys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p>
    <w:p w14:paraId="4290BBA0"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ylabel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'label'</w:t>
      </w:r>
      <w:r w:rsidRPr="00501C03">
        <w:rPr>
          <w:rFonts w:ascii="Courier New" w:eastAsia="宋体" w:hAnsi="Courier New" w:cs="Courier New"/>
          <w:b/>
          <w:bCs/>
          <w:color w:val="000080"/>
          <w:kern w:val="0"/>
          <w:sz w:val="18"/>
          <w:szCs w:val="18"/>
        </w:rPr>
        <w:t>)</w:t>
      </w:r>
    </w:p>
    <w:p w14:paraId="457AD240"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show</w:t>
      </w:r>
      <w:r w:rsidRPr="00501C03">
        <w:rPr>
          <w:rFonts w:ascii="Courier New" w:eastAsia="宋体" w:hAnsi="Courier New" w:cs="Courier New"/>
          <w:b/>
          <w:bCs/>
          <w:color w:val="000080"/>
          <w:kern w:val="0"/>
          <w:sz w:val="18"/>
          <w:szCs w:val="18"/>
        </w:rPr>
        <w:t>()</w:t>
      </w:r>
    </w:p>
    <w:p w14:paraId="13E0B506"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p>
    <w:p w14:paraId="2E8D5D81"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corMat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corr</w:t>
      </w:r>
      <w:r w:rsidRPr="00501C03">
        <w:rPr>
          <w:rFonts w:ascii="Courier New" w:eastAsia="宋体" w:hAnsi="Courier New" w:cs="Courier New"/>
          <w:b/>
          <w:bCs/>
          <w:color w:val="000080"/>
          <w:kern w:val="0"/>
          <w:sz w:val="18"/>
          <w:szCs w:val="18"/>
        </w:rPr>
        <w:t>())</w:t>
      </w:r>
    </w:p>
    <w:p w14:paraId="0048EBCB"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pcolor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corMat</w:t>
      </w:r>
      <w:r w:rsidRPr="00501C03">
        <w:rPr>
          <w:rFonts w:ascii="Courier New" w:eastAsia="宋体" w:hAnsi="Courier New" w:cs="Courier New"/>
          <w:b/>
          <w:bCs/>
          <w:color w:val="000080"/>
          <w:kern w:val="0"/>
          <w:sz w:val="18"/>
          <w:szCs w:val="18"/>
        </w:rPr>
        <w:t>)</w:t>
      </w:r>
    </w:p>
    <w:p w14:paraId="088A7AA1"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show</w:t>
      </w:r>
      <w:r w:rsidRPr="00501C03">
        <w:rPr>
          <w:rFonts w:ascii="Courier New" w:eastAsia="宋体" w:hAnsi="Courier New" w:cs="Courier New"/>
          <w:b/>
          <w:bCs/>
          <w:color w:val="000080"/>
          <w:kern w:val="0"/>
          <w:sz w:val="18"/>
          <w:szCs w:val="18"/>
        </w:rPr>
        <w:t>()</w:t>
      </w:r>
    </w:p>
    <w:p w14:paraId="438F2897"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labelAbs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abs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corMat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'label'</w:t>
      </w:r>
      <w:r w:rsidRPr="00501C03">
        <w:rPr>
          <w:rFonts w:ascii="Courier New" w:eastAsia="宋体" w:hAnsi="Courier New" w:cs="Courier New"/>
          <w:b/>
          <w:bCs/>
          <w:color w:val="000080"/>
          <w:kern w:val="0"/>
          <w:sz w:val="18"/>
          <w:szCs w:val="18"/>
        </w:rPr>
        <w:t>]))</w:t>
      </w:r>
    </w:p>
    <w:p w14:paraId="6614F040"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labelAbsTemp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labelAbs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sort_values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'label'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ascending</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b/>
          <w:bCs/>
          <w:color w:val="0000FF"/>
          <w:kern w:val="0"/>
          <w:sz w:val="18"/>
          <w:szCs w:val="18"/>
        </w:rPr>
        <w:t>False</w:t>
      </w:r>
      <w:r w:rsidRPr="00501C03">
        <w:rPr>
          <w:rFonts w:ascii="Courier New" w:eastAsia="宋体" w:hAnsi="Courier New" w:cs="Courier New"/>
          <w:b/>
          <w:bCs/>
          <w:color w:val="000080"/>
          <w:kern w:val="0"/>
          <w:sz w:val="18"/>
          <w:szCs w:val="18"/>
        </w:rPr>
        <w:t>)</w:t>
      </w:r>
    </w:p>
    <w:p w14:paraId="4C51BC23"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print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labelAbsTemp</w:t>
      </w:r>
      <w:r w:rsidRPr="00501C03">
        <w:rPr>
          <w:rFonts w:ascii="Courier New" w:eastAsia="宋体" w:hAnsi="Courier New" w:cs="Courier New"/>
          <w:b/>
          <w:bCs/>
          <w:color w:val="000080"/>
          <w:kern w:val="0"/>
          <w:sz w:val="18"/>
          <w:szCs w:val="18"/>
        </w:rPr>
        <w:t>)</w:t>
      </w:r>
    </w:p>
    <w:p w14:paraId="76AB7256"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corMat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'label'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labelAbsTemp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p>
    <w:p w14:paraId="2A4E5577"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highcorr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corMat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abs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corMat</w:t>
      </w:r>
      <w:r w:rsidRPr="00501C03">
        <w:rPr>
          <w:rFonts w:ascii="Courier New" w:eastAsia="宋体" w:hAnsi="Courier New" w:cs="Courier New"/>
          <w:b/>
          <w:bCs/>
          <w:color w:val="000080"/>
          <w:kern w:val="0"/>
          <w:sz w:val="18"/>
          <w:szCs w:val="18"/>
        </w:rPr>
        <w:t>)&gt;</w:t>
      </w:r>
      <w:r w:rsidRPr="00501C03">
        <w:rPr>
          <w:rFonts w:ascii="Courier New" w:eastAsia="宋体" w:hAnsi="Courier New" w:cs="Courier New"/>
          <w:color w:val="FF0000"/>
          <w:kern w:val="0"/>
          <w:sz w:val="18"/>
          <w:szCs w:val="18"/>
        </w:rPr>
        <w:t>0.75</w:t>
      </w:r>
      <w:r w:rsidRPr="00501C03">
        <w:rPr>
          <w:rFonts w:ascii="Courier New" w:eastAsia="宋体" w:hAnsi="Courier New" w:cs="Courier New"/>
          <w:b/>
          <w:bCs/>
          <w:color w:val="000080"/>
          <w:kern w:val="0"/>
          <w:sz w:val="18"/>
          <w:szCs w:val="18"/>
        </w:rPr>
        <w:t>]</w:t>
      </w:r>
    </w:p>
    <w:p w14:paraId="1A317267"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highcorr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sort_values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highcorr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keys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ascending</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b/>
          <w:bCs/>
          <w:color w:val="0000FF"/>
          <w:kern w:val="0"/>
          <w:sz w:val="18"/>
          <w:szCs w:val="18"/>
        </w:rPr>
        <w:t>False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inplace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b/>
          <w:bCs/>
          <w:color w:val="0000FF"/>
          <w:kern w:val="0"/>
          <w:sz w:val="18"/>
          <w:szCs w:val="18"/>
        </w:rPr>
        <w:t>True</w:t>
      </w:r>
      <w:r w:rsidRPr="00501C03">
        <w:rPr>
          <w:rFonts w:ascii="Courier New" w:eastAsia="宋体" w:hAnsi="Courier New" w:cs="Courier New"/>
          <w:b/>
          <w:bCs/>
          <w:color w:val="000080"/>
          <w:kern w:val="0"/>
          <w:sz w:val="18"/>
          <w:szCs w:val="18"/>
        </w:rPr>
        <w:t>)</w:t>
      </w:r>
    </w:p>
    <w:p w14:paraId="75FE876C"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p>
    <w:p w14:paraId="409E284E"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w:t>
      </w:r>
      <w:r w:rsidRPr="00501C03">
        <w:rPr>
          <w:rFonts w:ascii="Courier New" w:eastAsia="宋体" w:hAnsi="Courier New" w:cs="Courier New"/>
          <w:color w:val="008000"/>
          <w:kern w:val="0"/>
          <w:sz w:val="18"/>
          <w:szCs w:val="18"/>
        </w:rPr>
        <w:t>将省份和行业去掉</w:t>
      </w:r>
      <w:r w:rsidRPr="00501C03">
        <w:rPr>
          <w:rFonts w:ascii="Courier New" w:eastAsia="宋体" w:hAnsi="Courier New" w:cs="Courier New"/>
          <w:color w:val="008000"/>
          <w:kern w:val="0"/>
          <w:sz w:val="18"/>
          <w:szCs w:val="18"/>
        </w:rPr>
        <w:t xml:space="preserve"> </w:t>
      </w:r>
      <w:r w:rsidRPr="00501C03">
        <w:rPr>
          <w:rFonts w:ascii="Courier New" w:eastAsia="宋体" w:hAnsi="Courier New" w:cs="Courier New"/>
          <w:color w:val="008000"/>
          <w:kern w:val="0"/>
          <w:sz w:val="18"/>
          <w:szCs w:val="18"/>
        </w:rPr>
        <w:t>原因</w:t>
      </w:r>
      <w:r w:rsidRPr="00501C03">
        <w:rPr>
          <w:rFonts w:ascii="Courier New" w:eastAsia="宋体" w:hAnsi="Courier New" w:cs="Courier New"/>
          <w:color w:val="008000"/>
          <w:kern w:val="0"/>
          <w:sz w:val="18"/>
          <w:szCs w:val="18"/>
        </w:rPr>
        <w:t xml:space="preserve"> 1.</w:t>
      </w:r>
      <w:r w:rsidRPr="00501C03">
        <w:rPr>
          <w:rFonts w:ascii="Courier New" w:eastAsia="宋体" w:hAnsi="Courier New" w:cs="Courier New"/>
          <w:color w:val="008000"/>
          <w:kern w:val="0"/>
          <w:sz w:val="18"/>
          <w:szCs w:val="18"/>
        </w:rPr>
        <w:t>算法对类别数目的要求</w:t>
      </w:r>
      <w:r w:rsidRPr="00501C03">
        <w:rPr>
          <w:rFonts w:ascii="Courier New" w:eastAsia="宋体" w:hAnsi="Courier New" w:cs="Courier New"/>
          <w:color w:val="008000"/>
          <w:kern w:val="0"/>
          <w:sz w:val="18"/>
          <w:szCs w:val="18"/>
        </w:rPr>
        <w:t xml:space="preserve"> 2</w:t>
      </w:r>
      <w:r w:rsidRPr="00501C03">
        <w:rPr>
          <w:rFonts w:ascii="Courier New" w:eastAsia="宋体" w:hAnsi="Courier New" w:cs="Courier New"/>
          <w:color w:val="008000"/>
          <w:kern w:val="0"/>
          <w:sz w:val="18"/>
          <w:szCs w:val="18"/>
        </w:rPr>
        <w:t>不重要：相关性等</w:t>
      </w:r>
    </w:p>
    <w:p w14:paraId="0E7D0BBC"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del</w:t>
      </w:r>
      <w:r w:rsidRPr="00501C03">
        <w:rPr>
          <w:rFonts w:ascii="Courier New" w:eastAsia="宋体" w:hAnsi="Courier New" w:cs="Courier New"/>
          <w:color w:val="000000"/>
          <w:kern w:val="0"/>
          <w:sz w:val="18"/>
          <w:szCs w:val="18"/>
        </w:rPr>
        <w:t xml:space="preserve"> 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省份</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6E37E524"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del</w:t>
      </w:r>
      <w:r w:rsidRPr="00501C03">
        <w:rPr>
          <w:rFonts w:ascii="Courier New" w:eastAsia="宋体" w:hAnsi="Courier New" w:cs="Courier New"/>
          <w:color w:val="000000"/>
          <w:kern w:val="0"/>
          <w:sz w:val="18"/>
          <w:szCs w:val="18"/>
        </w:rPr>
        <w:t xml:space="preserve"> 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所属</w:t>
      </w:r>
      <w:r w:rsidRPr="00501C03">
        <w:rPr>
          <w:rFonts w:ascii="Courier New" w:eastAsia="宋体" w:hAnsi="Courier New" w:cs="Courier New"/>
          <w:color w:val="808080"/>
          <w:kern w:val="0"/>
          <w:sz w:val="18"/>
          <w:szCs w:val="18"/>
        </w:rPr>
        <w:t>Wind</w:t>
      </w:r>
      <w:r w:rsidRPr="00501C03">
        <w:rPr>
          <w:rFonts w:ascii="Courier New" w:eastAsia="宋体" w:hAnsi="Courier New" w:cs="Courier New"/>
          <w:color w:val="808080"/>
          <w:kern w:val="0"/>
          <w:sz w:val="18"/>
          <w:szCs w:val="18"/>
        </w:rPr>
        <w:t>行业名称</w:t>
      </w:r>
      <w:r w:rsidRPr="00501C03">
        <w:rPr>
          <w:rFonts w:ascii="Courier New" w:eastAsia="宋体" w:hAnsi="Courier New" w:cs="Courier New"/>
          <w:color w:val="808080"/>
          <w:kern w:val="0"/>
          <w:sz w:val="18"/>
          <w:szCs w:val="18"/>
        </w:rPr>
        <w:t>\r'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715E789B"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highcorrDel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'quick'</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'current'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'ocftoshortdebt'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'ocficftocurrentdebt'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'longdebttodebt'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5045CD1E"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'intdebttototalcap'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'tangibleassettodebt'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'equitytototalcapital'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20DAC6A6"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'non_currentassetsturn'</w:t>
      </w:r>
      <w:r w:rsidRPr="00501C03">
        <w:rPr>
          <w:rFonts w:ascii="Courier New" w:eastAsia="宋体" w:hAnsi="Courier New" w:cs="Courier New"/>
          <w:b/>
          <w:bCs/>
          <w:color w:val="000080"/>
          <w:kern w:val="0"/>
          <w:sz w:val="18"/>
          <w:szCs w:val="18"/>
        </w:rPr>
        <w:t>]</w:t>
      </w:r>
    </w:p>
    <w:p w14:paraId="0403A47A" w14:textId="77777777" w:rsidR="0068440D" w:rsidRPr="00501C03" w:rsidRDefault="0068440D" w:rsidP="0068440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delvar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highcorrDel</w:t>
      </w:r>
      <w:r w:rsidRPr="00501C03">
        <w:rPr>
          <w:rFonts w:ascii="Courier New" w:eastAsia="宋体" w:hAnsi="Courier New" w:cs="Courier New"/>
          <w:b/>
          <w:bCs/>
          <w:color w:val="000080"/>
          <w:kern w:val="0"/>
          <w:sz w:val="18"/>
          <w:szCs w:val="18"/>
        </w:rPr>
        <w:t>:</w:t>
      </w:r>
    </w:p>
    <w:p w14:paraId="1AC98B74" w14:textId="77777777" w:rsidR="0068440D" w:rsidRPr="00501C03" w:rsidRDefault="0068440D" w:rsidP="002D39A6">
      <w:pPr>
        <w:widowControl/>
        <w:shd w:val="clear" w:color="auto" w:fill="FFFFFF"/>
        <w:jc w:val="left"/>
        <w:rPr>
          <w:rFonts w:ascii="宋体" w:eastAsia="宋体" w:hAnsi="宋体" w:cs="宋体"/>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del</w:t>
      </w:r>
      <w:r w:rsidRPr="00501C03">
        <w:rPr>
          <w:rFonts w:ascii="Courier New" w:eastAsia="宋体" w:hAnsi="Courier New" w:cs="Courier New"/>
          <w:color w:val="000000"/>
          <w:kern w:val="0"/>
          <w:sz w:val="18"/>
          <w:szCs w:val="18"/>
        </w:rPr>
        <w:t xml:space="preserve"> 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delvar</w:t>
      </w:r>
      <w:r w:rsidRPr="00501C03">
        <w:rPr>
          <w:rFonts w:ascii="Courier New" w:eastAsia="宋体" w:hAnsi="Courier New" w:cs="Courier New"/>
          <w:b/>
          <w:bCs/>
          <w:color w:val="000080"/>
          <w:kern w:val="0"/>
          <w:sz w:val="18"/>
          <w:szCs w:val="18"/>
        </w:rPr>
        <w:t>]</w:t>
      </w:r>
    </w:p>
    <w:p w14:paraId="40F79E48" w14:textId="77777777" w:rsidR="0068440D" w:rsidRDefault="0068440D" w:rsidP="002D39A6"/>
    <w:p w14:paraId="76801262" w14:textId="77777777" w:rsidR="00A81381" w:rsidRDefault="00A81381" w:rsidP="002D39A6"/>
    <w:p w14:paraId="2A4E3ED3" w14:textId="77777777" w:rsidR="00A81381" w:rsidRDefault="00A81381" w:rsidP="002D39A6"/>
    <w:p w14:paraId="16CCFCFF" w14:textId="77777777" w:rsidR="00A81381" w:rsidRDefault="00A81381" w:rsidP="002D39A6"/>
    <w:p w14:paraId="51127C08" w14:textId="77777777" w:rsidR="00A81381" w:rsidRDefault="00A81381" w:rsidP="002D39A6"/>
    <w:p w14:paraId="4D2D1DFD" w14:textId="77777777" w:rsidR="00A81381" w:rsidRDefault="00A81381" w:rsidP="002D39A6"/>
    <w:p w14:paraId="56E46001" w14:textId="77777777" w:rsidR="00A81381" w:rsidRDefault="00A81381" w:rsidP="002D39A6"/>
    <w:p w14:paraId="1243F230" w14:textId="77777777" w:rsidR="00A81381" w:rsidRDefault="00A81381" w:rsidP="002D39A6"/>
    <w:p w14:paraId="53AEDD86" w14:textId="77777777" w:rsidR="00A81381" w:rsidRDefault="00A81381" w:rsidP="002D39A6"/>
    <w:p w14:paraId="76753F75" w14:textId="77777777" w:rsidR="00A81381" w:rsidRDefault="00A81381" w:rsidP="002D39A6"/>
    <w:p w14:paraId="0B106D49" w14:textId="77777777" w:rsidR="00A81381" w:rsidRDefault="00A81381" w:rsidP="002D39A6"/>
    <w:p w14:paraId="103D2DB7" w14:textId="77777777" w:rsidR="00A81381" w:rsidRDefault="00A81381" w:rsidP="002D39A6"/>
    <w:p w14:paraId="160F6EB2" w14:textId="77777777" w:rsidR="00A81381" w:rsidRDefault="00A81381" w:rsidP="002D39A6"/>
    <w:p w14:paraId="69165264" w14:textId="77777777" w:rsidR="00A81381" w:rsidRDefault="00A81381" w:rsidP="002D39A6"/>
    <w:p w14:paraId="1863BB38" w14:textId="77777777" w:rsidR="00343436" w:rsidRDefault="00343436" w:rsidP="002D39A6">
      <w:pPr>
        <w:pStyle w:val="2"/>
        <w:spacing w:before="0" w:after="0"/>
      </w:pPr>
      <w:bookmarkStart w:id="28" w:name="_Toc495655196"/>
      <w:r>
        <w:rPr>
          <w:rFonts w:hint="eastAsia"/>
        </w:rPr>
        <w:t>代码四：Lasso Regression</w:t>
      </w:r>
      <w:bookmarkEnd w:id="28"/>
    </w:p>
    <w:p w14:paraId="4512149B" w14:textId="77777777" w:rsidR="00343436" w:rsidRPr="00501C03" w:rsidRDefault="00343436" w:rsidP="002D39A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def</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FF"/>
          <w:kern w:val="0"/>
          <w:sz w:val="18"/>
          <w:szCs w:val="18"/>
        </w:rPr>
        <w:t>enetModel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yNor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l1_ratio</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names</w:t>
      </w:r>
      <w:r w:rsidRPr="00501C03">
        <w:rPr>
          <w:rFonts w:ascii="Courier New" w:eastAsia="宋体" w:hAnsi="Courier New" w:cs="Courier New"/>
          <w:b/>
          <w:bCs/>
          <w:color w:val="000080"/>
          <w:kern w:val="0"/>
          <w:sz w:val="18"/>
          <w:szCs w:val="18"/>
        </w:rPr>
        <w:t>):</w:t>
      </w:r>
    </w:p>
    <w:p w14:paraId="61AD602A" w14:textId="77777777" w:rsidR="00343436" w:rsidRPr="00501C03" w:rsidRDefault="00343436" w:rsidP="002D39A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alphas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coefs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_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linear_model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enet_path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yNor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l1_ratio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1.0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534F0DA3" w14:textId="77777777" w:rsidR="00343436" w:rsidRPr="00501C03" w:rsidRDefault="00343436" w:rsidP="002D39A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fit_intercept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b/>
          <w:bCs/>
          <w:color w:val="0000FF"/>
          <w:kern w:val="0"/>
          <w:sz w:val="18"/>
          <w:szCs w:val="18"/>
        </w:rPr>
        <w:t>False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return_models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b/>
          <w:bCs/>
          <w:color w:val="0000FF"/>
          <w:kern w:val="0"/>
          <w:sz w:val="18"/>
          <w:szCs w:val="18"/>
        </w:rPr>
        <w:t>False</w:t>
      </w:r>
      <w:r w:rsidRPr="00501C03">
        <w:rPr>
          <w:rFonts w:ascii="Courier New" w:eastAsia="宋体" w:hAnsi="Courier New" w:cs="Courier New"/>
          <w:b/>
          <w:bCs/>
          <w:color w:val="000080"/>
          <w:kern w:val="0"/>
          <w:sz w:val="18"/>
          <w:szCs w:val="18"/>
        </w:rPr>
        <w:t>)</w:t>
      </w:r>
    </w:p>
    <w:p w14:paraId="1ACB1303"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alphas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coefs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w:t>
      </w:r>
      <w:r w:rsidRPr="00501C03">
        <w:rPr>
          <w:rFonts w:ascii="Courier New" w:eastAsia="宋体" w:hAnsi="Courier New" w:cs="Courier New"/>
          <w:b/>
          <w:bCs/>
          <w:color w:val="000080"/>
          <w:kern w:val="0"/>
          <w:sz w:val="18"/>
          <w:szCs w:val="18"/>
        </w:rPr>
        <w:t>)</w:t>
      </w:r>
    </w:p>
    <w:p w14:paraId="7BA52A09"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xlabel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'alpha'</w:t>
      </w:r>
      <w:r w:rsidRPr="00501C03">
        <w:rPr>
          <w:rFonts w:ascii="Courier New" w:eastAsia="宋体" w:hAnsi="Courier New" w:cs="Courier New"/>
          <w:b/>
          <w:bCs/>
          <w:color w:val="000080"/>
          <w:kern w:val="0"/>
          <w:sz w:val="18"/>
          <w:szCs w:val="18"/>
        </w:rPr>
        <w:t>)</w:t>
      </w:r>
    </w:p>
    <w:p w14:paraId="0A4A9435"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ylabel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'Coefficients'</w:t>
      </w:r>
      <w:r w:rsidRPr="00501C03">
        <w:rPr>
          <w:rFonts w:ascii="Courier New" w:eastAsia="宋体" w:hAnsi="Courier New" w:cs="Courier New"/>
          <w:b/>
          <w:bCs/>
          <w:color w:val="000080"/>
          <w:kern w:val="0"/>
          <w:sz w:val="18"/>
          <w:szCs w:val="18"/>
        </w:rPr>
        <w:t>)</w:t>
      </w:r>
    </w:p>
    <w:p w14:paraId="6A246F52"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title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'Coefficient curves for debt classify data'</w:t>
      </w:r>
      <w:r w:rsidRPr="00501C03">
        <w:rPr>
          <w:rFonts w:ascii="Courier New" w:eastAsia="宋体" w:hAnsi="Courier New" w:cs="Courier New"/>
          <w:b/>
          <w:bCs/>
          <w:color w:val="000080"/>
          <w:kern w:val="0"/>
          <w:sz w:val="18"/>
          <w:szCs w:val="18"/>
        </w:rPr>
        <w:t>)</w:t>
      </w:r>
    </w:p>
    <w:p w14:paraId="12CF943A"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axis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'tight'</w:t>
      </w:r>
      <w:r w:rsidRPr="00501C03">
        <w:rPr>
          <w:rFonts w:ascii="Courier New" w:eastAsia="宋体" w:hAnsi="Courier New" w:cs="Courier New"/>
          <w:b/>
          <w:bCs/>
          <w:color w:val="000080"/>
          <w:kern w:val="0"/>
          <w:sz w:val="18"/>
          <w:szCs w:val="18"/>
        </w:rPr>
        <w:t>)</w:t>
      </w:r>
    </w:p>
    <w:p w14:paraId="40763D14"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semilogx</w:t>
      </w:r>
      <w:r w:rsidRPr="00501C03">
        <w:rPr>
          <w:rFonts w:ascii="Courier New" w:eastAsia="宋体" w:hAnsi="Courier New" w:cs="Courier New"/>
          <w:b/>
          <w:bCs/>
          <w:color w:val="000080"/>
          <w:kern w:val="0"/>
          <w:sz w:val="18"/>
          <w:szCs w:val="18"/>
        </w:rPr>
        <w:t>()</w:t>
      </w:r>
    </w:p>
    <w:p w14:paraId="1311F119"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ax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gca</w:t>
      </w:r>
      <w:r w:rsidRPr="00501C03">
        <w:rPr>
          <w:rFonts w:ascii="Courier New" w:eastAsia="宋体" w:hAnsi="Courier New" w:cs="Courier New"/>
          <w:b/>
          <w:bCs/>
          <w:color w:val="000080"/>
          <w:kern w:val="0"/>
          <w:sz w:val="18"/>
          <w:szCs w:val="18"/>
        </w:rPr>
        <w:t>()</w:t>
      </w:r>
    </w:p>
    <w:p w14:paraId="325B14D7"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invert_xaxis</w:t>
      </w:r>
      <w:r w:rsidRPr="00501C03">
        <w:rPr>
          <w:rFonts w:ascii="Courier New" w:eastAsia="宋体" w:hAnsi="Courier New" w:cs="Courier New"/>
          <w:b/>
          <w:bCs/>
          <w:color w:val="000080"/>
          <w:kern w:val="0"/>
          <w:sz w:val="18"/>
          <w:szCs w:val="18"/>
        </w:rPr>
        <w:t>()</w:t>
      </w:r>
    </w:p>
    <w:p w14:paraId="6B3B3DE4"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show</w:t>
      </w:r>
      <w:r w:rsidRPr="00501C03">
        <w:rPr>
          <w:rFonts w:ascii="Courier New" w:eastAsia="宋体" w:hAnsi="Courier New" w:cs="Courier New"/>
          <w:b/>
          <w:bCs/>
          <w:color w:val="000080"/>
          <w:kern w:val="0"/>
          <w:sz w:val="18"/>
          <w:szCs w:val="18"/>
        </w:rPr>
        <w:t>()</w:t>
      </w:r>
    </w:p>
    <w:p w14:paraId="5AC24019"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p>
    <w:p w14:paraId="6921EB0D"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nattr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nalpha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coefs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shape    </w:t>
      </w:r>
    </w:p>
    <w:p w14:paraId="5543481C"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008000"/>
          <w:kern w:val="0"/>
          <w:sz w:val="18"/>
          <w:szCs w:val="18"/>
        </w:rPr>
        <w:t>#find coefficient ordering</w:t>
      </w:r>
    </w:p>
    <w:p w14:paraId="113233B7"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nzList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4DF6A947"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iAlpha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nalpha</w:t>
      </w:r>
      <w:r w:rsidRPr="00501C03">
        <w:rPr>
          <w:rFonts w:ascii="Courier New" w:eastAsia="宋体" w:hAnsi="Courier New" w:cs="Courier New"/>
          <w:b/>
          <w:bCs/>
          <w:color w:val="000080"/>
          <w:kern w:val="0"/>
          <w:sz w:val="18"/>
          <w:szCs w:val="18"/>
        </w:rPr>
        <w:t>):</w:t>
      </w:r>
    </w:p>
    <w:p w14:paraId="0AC8F2AC"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coefList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coefs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iAlpha</w:t>
      </w:r>
      <w:r w:rsidRPr="00501C03">
        <w:rPr>
          <w:rFonts w:ascii="Courier New" w:eastAsia="宋体" w:hAnsi="Courier New" w:cs="Courier New"/>
          <w:b/>
          <w:bCs/>
          <w:color w:val="000080"/>
          <w:kern w:val="0"/>
          <w:sz w:val="18"/>
          <w:szCs w:val="18"/>
        </w:rPr>
        <w:t>])</w:t>
      </w:r>
    </w:p>
    <w:p w14:paraId="5A1256D9"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nzCoef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index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index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nattr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coefList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0.0</w:t>
      </w:r>
      <w:r w:rsidRPr="00501C03">
        <w:rPr>
          <w:rFonts w:ascii="Courier New" w:eastAsia="宋体" w:hAnsi="Courier New" w:cs="Courier New"/>
          <w:b/>
          <w:bCs/>
          <w:color w:val="000080"/>
          <w:kern w:val="0"/>
          <w:sz w:val="18"/>
          <w:szCs w:val="18"/>
        </w:rPr>
        <w:t>]</w:t>
      </w:r>
    </w:p>
    <w:p w14:paraId="0C9A9CAD"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q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nzCoef</w:t>
      </w:r>
      <w:r w:rsidRPr="00501C03">
        <w:rPr>
          <w:rFonts w:ascii="Courier New" w:eastAsia="宋体" w:hAnsi="Courier New" w:cs="Courier New"/>
          <w:b/>
          <w:bCs/>
          <w:color w:val="000080"/>
          <w:kern w:val="0"/>
          <w:sz w:val="18"/>
          <w:szCs w:val="18"/>
        </w:rPr>
        <w:t>:</w:t>
      </w:r>
    </w:p>
    <w:p w14:paraId="22794429"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not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q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nzList</w:t>
      </w:r>
      <w:r w:rsidRPr="00501C03">
        <w:rPr>
          <w:rFonts w:ascii="Courier New" w:eastAsia="宋体" w:hAnsi="Courier New" w:cs="Courier New"/>
          <w:b/>
          <w:bCs/>
          <w:color w:val="000080"/>
          <w:kern w:val="0"/>
          <w:sz w:val="18"/>
          <w:szCs w:val="18"/>
        </w:rPr>
        <w:t>):</w:t>
      </w:r>
    </w:p>
    <w:p w14:paraId="21388BEC"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nzList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q</w:t>
      </w:r>
      <w:r w:rsidRPr="00501C03">
        <w:rPr>
          <w:rFonts w:ascii="Courier New" w:eastAsia="宋体" w:hAnsi="Courier New" w:cs="Courier New"/>
          <w:b/>
          <w:bCs/>
          <w:color w:val="000080"/>
          <w:kern w:val="0"/>
          <w:sz w:val="18"/>
          <w:szCs w:val="18"/>
        </w:rPr>
        <w:t>)</w:t>
      </w:r>
    </w:p>
    <w:p w14:paraId="115CAAF6"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nameList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nzList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i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len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nzList</w:t>
      </w:r>
      <w:r w:rsidRPr="00501C03">
        <w:rPr>
          <w:rFonts w:ascii="Courier New" w:eastAsia="宋体" w:hAnsi="Courier New" w:cs="Courier New"/>
          <w:b/>
          <w:bCs/>
          <w:color w:val="000080"/>
          <w:kern w:val="0"/>
          <w:sz w:val="18"/>
          <w:szCs w:val="18"/>
        </w:rPr>
        <w:t>))]</w:t>
      </w:r>
    </w:p>
    <w:p w14:paraId="2B176B1F"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print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'Attribute Ordered by How Early They Enter the Model'</w:t>
      </w:r>
      <w:r w:rsidRPr="00501C03">
        <w:rPr>
          <w:rFonts w:ascii="Courier New" w:eastAsia="宋体" w:hAnsi="Courier New" w:cs="Courier New"/>
          <w:b/>
          <w:bCs/>
          <w:color w:val="000080"/>
          <w:kern w:val="0"/>
          <w:sz w:val="18"/>
          <w:szCs w:val="18"/>
        </w:rPr>
        <w:t>)</w:t>
      </w:r>
    </w:p>
    <w:p w14:paraId="3C75503D" w14:textId="77777777" w:rsidR="00343436" w:rsidRPr="00501C03" w:rsidRDefault="00343436" w:rsidP="0034343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print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nameList</w:t>
      </w:r>
      <w:r w:rsidRPr="00501C03">
        <w:rPr>
          <w:rFonts w:ascii="Courier New" w:eastAsia="宋体" w:hAnsi="Courier New" w:cs="Courier New"/>
          <w:b/>
          <w:bCs/>
          <w:color w:val="000080"/>
          <w:kern w:val="0"/>
          <w:sz w:val="18"/>
          <w:szCs w:val="18"/>
        </w:rPr>
        <w:t>)</w:t>
      </w:r>
    </w:p>
    <w:p w14:paraId="7B94150A" w14:textId="77777777" w:rsidR="00343436" w:rsidRDefault="00343436" w:rsidP="00A81381">
      <w:pPr>
        <w:widowControl/>
        <w:shd w:val="clear" w:color="auto" w:fill="FFFFFF"/>
        <w:ind w:firstLine="360"/>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return</w:t>
      </w:r>
      <w:r w:rsidRPr="00501C03">
        <w:rPr>
          <w:rFonts w:ascii="Courier New" w:eastAsia="宋体" w:hAnsi="Courier New" w:cs="Courier New"/>
          <w:color w:val="000000"/>
          <w:kern w:val="0"/>
          <w:sz w:val="18"/>
          <w:szCs w:val="18"/>
        </w:rPr>
        <w:t xml:space="preserve"> nameList</w:t>
      </w:r>
    </w:p>
    <w:p w14:paraId="7AF81B83"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1B446C99"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2B06F4BD"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44E7B141"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0787E61B"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039344F9"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43C9A98C"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2A7A3654"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2D82FF85"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15916457"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05C31AFA"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28EE933B" w14:textId="77777777" w:rsidR="00A81381" w:rsidRDefault="00A81381" w:rsidP="00A81381">
      <w:pPr>
        <w:widowControl/>
        <w:shd w:val="clear" w:color="auto" w:fill="FFFFFF"/>
        <w:ind w:firstLine="360"/>
        <w:jc w:val="left"/>
        <w:rPr>
          <w:rFonts w:ascii="Courier New" w:eastAsia="宋体" w:hAnsi="Courier New" w:cs="Courier New"/>
          <w:color w:val="000000"/>
          <w:kern w:val="0"/>
          <w:sz w:val="18"/>
          <w:szCs w:val="18"/>
        </w:rPr>
      </w:pPr>
    </w:p>
    <w:p w14:paraId="639310EE" w14:textId="77777777" w:rsidR="00A81381" w:rsidRPr="00501C03" w:rsidRDefault="00A81381" w:rsidP="00A81381">
      <w:pPr>
        <w:widowControl/>
        <w:shd w:val="clear" w:color="auto" w:fill="FFFFFF"/>
        <w:ind w:firstLine="360"/>
        <w:jc w:val="left"/>
        <w:rPr>
          <w:rFonts w:ascii="宋体" w:eastAsia="宋体" w:hAnsi="宋体" w:cs="宋体"/>
          <w:kern w:val="0"/>
          <w:sz w:val="18"/>
          <w:szCs w:val="18"/>
        </w:rPr>
      </w:pPr>
    </w:p>
    <w:p w14:paraId="1BFD53C7" w14:textId="77777777" w:rsidR="00364ACF" w:rsidRDefault="00364ACF" w:rsidP="002D39A6">
      <w:pPr>
        <w:pStyle w:val="2"/>
        <w:spacing w:before="0" w:after="0"/>
      </w:pPr>
      <w:bookmarkStart w:id="29" w:name="_Toc495655197"/>
      <w:r>
        <w:rPr>
          <w:rFonts w:hint="eastAsia"/>
        </w:rPr>
        <w:t>代码五：分类器比较---改编自</w:t>
      </w:r>
      <w:r>
        <w:t>sklearn</w:t>
      </w:r>
      <w:r>
        <w:rPr>
          <w:rFonts w:hint="eastAsia"/>
        </w:rPr>
        <w:t>的例子</w:t>
      </w:r>
      <w:bookmarkEnd w:id="29"/>
    </w:p>
    <w:p w14:paraId="6083C08C" w14:textId="77777777" w:rsidR="00364ACF" w:rsidRPr="005F5C8F" w:rsidRDefault="00364ACF" w:rsidP="002D39A6">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#!/usr/bin/python</w:t>
      </w:r>
    </w:p>
    <w:p w14:paraId="397EB119" w14:textId="77777777" w:rsidR="00364ACF" w:rsidRPr="005F5C8F" w:rsidRDefault="00364ACF" w:rsidP="002D39A6">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 coding: utf-8 -*-</w:t>
      </w:r>
    </w:p>
    <w:p w14:paraId="4C5CD7AF" w14:textId="77777777" w:rsidR="00364ACF" w:rsidRPr="005F5C8F" w:rsidRDefault="00364ACF" w:rsidP="002D39A6">
      <w:pPr>
        <w:widowControl/>
        <w:shd w:val="clear" w:color="auto" w:fill="FFFFFF"/>
        <w:jc w:val="left"/>
        <w:rPr>
          <w:rFonts w:ascii="Courier New" w:eastAsia="宋体" w:hAnsi="Courier New" w:cs="Courier New"/>
          <w:color w:val="000000"/>
          <w:kern w:val="0"/>
          <w:sz w:val="18"/>
          <w:szCs w:val="18"/>
        </w:rPr>
      </w:pPr>
    </w:p>
    <w:p w14:paraId="20CB38FB" w14:textId="77777777" w:rsidR="00364ACF" w:rsidRPr="005F5C8F" w:rsidRDefault="00364ACF" w:rsidP="002D39A6">
      <w:pPr>
        <w:widowControl/>
        <w:shd w:val="clear" w:color="auto" w:fill="FFFFFF"/>
        <w:jc w:val="left"/>
        <w:rPr>
          <w:rFonts w:ascii="Courier New" w:eastAsia="宋体" w:hAnsi="Courier New" w:cs="Courier New"/>
          <w:color w:val="FF8000"/>
          <w:kern w:val="0"/>
          <w:sz w:val="18"/>
          <w:szCs w:val="18"/>
        </w:rPr>
      </w:pPr>
      <w:r w:rsidRPr="005F5C8F">
        <w:rPr>
          <w:rFonts w:ascii="Courier New" w:eastAsia="宋体" w:hAnsi="Courier New" w:cs="Courier New"/>
          <w:color w:val="FF8000"/>
          <w:kern w:val="0"/>
          <w:sz w:val="18"/>
          <w:szCs w:val="18"/>
        </w:rPr>
        <w:t>"""</w:t>
      </w:r>
    </w:p>
    <w:p w14:paraId="2F55B7F2" w14:textId="77777777" w:rsidR="00364ACF" w:rsidRPr="005F5C8F" w:rsidRDefault="00364ACF" w:rsidP="00364ACF">
      <w:pPr>
        <w:widowControl/>
        <w:shd w:val="clear" w:color="auto" w:fill="FFFFFF"/>
        <w:jc w:val="left"/>
        <w:rPr>
          <w:rFonts w:ascii="Courier New" w:eastAsia="宋体" w:hAnsi="Courier New" w:cs="Courier New"/>
          <w:color w:val="FF8000"/>
          <w:kern w:val="0"/>
          <w:sz w:val="18"/>
          <w:szCs w:val="18"/>
        </w:rPr>
      </w:pPr>
      <w:r w:rsidRPr="005F5C8F">
        <w:rPr>
          <w:rFonts w:ascii="Courier New" w:eastAsia="宋体" w:hAnsi="Courier New" w:cs="Courier New"/>
          <w:color w:val="FF8000"/>
          <w:kern w:val="0"/>
          <w:sz w:val="18"/>
          <w:szCs w:val="18"/>
        </w:rPr>
        <w:t>Created on Thu Aug 29 09:06:58 2017</w:t>
      </w:r>
    </w:p>
    <w:p w14:paraId="067E92B0" w14:textId="77777777" w:rsidR="00364ACF" w:rsidRPr="005F5C8F" w:rsidRDefault="00364ACF" w:rsidP="00364ACF">
      <w:pPr>
        <w:widowControl/>
        <w:shd w:val="clear" w:color="auto" w:fill="FFFFFF"/>
        <w:jc w:val="left"/>
        <w:rPr>
          <w:rFonts w:ascii="Courier New" w:eastAsia="宋体" w:hAnsi="Courier New" w:cs="Courier New"/>
          <w:color w:val="FF8000"/>
          <w:kern w:val="0"/>
          <w:sz w:val="18"/>
          <w:szCs w:val="18"/>
        </w:rPr>
      </w:pPr>
      <w:r w:rsidRPr="005F5C8F">
        <w:rPr>
          <w:rFonts w:ascii="Courier New" w:eastAsia="宋体" w:hAnsi="Courier New" w:cs="Courier New"/>
          <w:color w:val="FF8000"/>
          <w:kern w:val="0"/>
          <w:sz w:val="18"/>
          <w:szCs w:val="18"/>
        </w:rPr>
        <w:t>@author:hudie change from sklearn example</w:t>
      </w:r>
    </w:p>
    <w:p w14:paraId="40CE2043"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FF8000"/>
          <w:kern w:val="0"/>
          <w:sz w:val="18"/>
          <w:szCs w:val="18"/>
        </w:rPr>
        <w:t>"""</w:t>
      </w:r>
    </w:p>
    <w:p w14:paraId="3EB87844"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p>
    <w:p w14:paraId="45EA9EF2"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b/>
          <w:bCs/>
          <w:color w:val="0000FF"/>
          <w:kern w:val="0"/>
          <w:sz w:val="18"/>
          <w:szCs w:val="18"/>
        </w:rPr>
        <w:t>import</w:t>
      </w:r>
      <w:r w:rsidRPr="005F5C8F">
        <w:rPr>
          <w:rFonts w:ascii="Courier New" w:eastAsia="宋体" w:hAnsi="Courier New" w:cs="Courier New"/>
          <w:color w:val="000000"/>
          <w:kern w:val="0"/>
          <w:sz w:val="18"/>
          <w:szCs w:val="18"/>
        </w:rPr>
        <w:t xml:space="preserve"> numpy </w:t>
      </w:r>
      <w:r w:rsidRPr="005F5C8F">
        <w:rPr>
          <w:rFonts w:ascii="Courier New" w:eastAsia="宋体" w:hAnsi="Courier New" w:cs="Courier New"/>
          <w:b/>
          <w:bCs/>
          <w:color w:val="0000FF"/>
          <w:kern w:val="0"/>
          <w:sz w:val="18"/>
          <w:szCs w:val="18"/>
        </w:rPr>
        <w:t>as</w:t>
      </w:r>
      <w:r w:rsidRPr="005F5C8F">
        <w:rPr>
          <w:rFonts w:ascii="Courier New" w:eastAsia="宋体" w:hAnsi="Courier New" w:cs="Courier New"/>
          <w:color w:val="000000"/>
          <w:kern w:val="0"/>
          <w:sz w:val="18"/>
          <w:szCs w:val="18"/>
        </w:rPr>
        <w:t xml:space="preserve"> np</w:t>
      </w:r>
    </w:p>
    <w:p w14:paraId="54E08660"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b/>
          <w:bCs/>
          <w:color w:val="0000FF"/>
          <w:kern w:val="0"/>
          <w:sz w:val="18"/>
          <w:szCs w:val="18"/>
        </w:rPr>
        <w:t>import</w:t>
      </w:r>
      <w:r w:rsidRPr="005F5C8F">
        <w:rPr>
          <w:rFonts w:ascii="Courier New" w:eastAsia="宋体" w:hAnsi="Courier New" w:cs="Courier New"/>
          <w:color w:val="000000"/>
          <w:kern w:val="0"/>
          <w:sz w:val="18"/>
          <w:szCs w:val="18"/>
        </w:rPr>
        <w:t xml:space="preserve"> matplotlib</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pyplot </w:t>
      </w:r>
      <w:r w:rsidRPr="005F5C8F">
        <w:rPr>
          <w:rFonts w:ascii="Courier New" w:eastAsia="宋体" w:hAnsi="Courier New" w:cs="Courier New"/>
          <w:b/>
          <w:bCs/>
          <w:color w:val="0000FF"/>
          <w:kern w:val="0"/>
          <w:sz w:val="18"/>
          <w:szCs w:val="18"/>
        </w:rPr>
        <w:t>as</w:t>
      </w:r>
      <w:r w:rsidRPr="005F5C8F">
        <w:rPr>
          <w:rFonts w:ascii="Courier New" w:eastAsia="宋体" w:hAnsi="Courier New" w:cs="Courier New"/>
          <w:color w:val="000000"/>
          <w:kern w:val="0"/>
          <w:sz w:val="18"/>
          <w:szCs w:val="18"/>
        </w:rPr>
        <w:t xml:space="preserve"> plt</w:t>
      </w:r>
    </w:p>
    <w:p w14:paraId="448FF042"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b/>
          <w:bCs/>
          <w:color w:val="0000FF"/>
          <w:kern w:val="0"/>
          <w:sz w:val="18"/>
          <w:szCs w:val="18"/>
        </w:rPr>
        <w:t>from</w:t>
      </w:r>
      <w:r w:rsidRPr="005F5C8F">
        <w:rPr>
          <w:rFonts w:ascii="Courier New" w:eastAsia="宋体" w:hAnsi="Courier New" w:cs="Courier New"/>
          <w:color w:val="000000"/>
          <w:kern w:val="0"/>
          <w:sz w:val="18"/>
          <w:szCs w:val="18"/>
        </w:rPr>
        <w:t xml:space="preserve"> matplotlib</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colors </w:t>
      </w:r>
      <w:r w:rsidRPr="005F5C8F">
        <w:rPr>
          <w:rFonts w:ascii="Courier New" w:eastAsia="宋体" w:hAnsi="Courier New" w:cs="Courier New"/>
          <w:b/>
          <w:bCs/>
          <w:color w:val="0000FF"/>
          <w:kern w:val="0"/>
          <w:sz w:val="18"/>
          <w:szCs w:val="18"/>
        </w:rPr>
        <w:t>import</w:t>
      </w:r>
      <w:r w:rsidRPr="005F5C8F">
        <w:rPr>
          <w:rFonts w:ascii="Courier New" w:eastAsia="宋体" w:hAnsi="Courier New" w:cs="Courier New"/>
          <w:color w:val="000000"/>
          <w:kern w:val="0"/>
          <w:sz w:val="18"/>
          <w:szCs w:val="18"/>
        </w:rPr>
        <w:t xml:space="preserve"> ListedColormap</w:t>
      </w:r>
    </w:p>
    <w:p w14:paraId="6100F695"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b/>
          <w:bCs/>
          <w:color w:val="0000FF"/>
          <w:kern w:val="0"/>
          <w:sz w:val="18"/>
          <w:szCs w:val="18"/>
        </w:rPr>
        <w:t>from</w:t>
      </w:r>
      <w:r w:rsidRPr="005F5C8F">
        <w:rPr>
          <w:rFonts w:ascii="Courier New" w:eastAsia="宋体" w:hAnsi="Courier New" w:cs="Courier New"/>
          <w:color w:val="000000"/>
          <w:kern w:val="0"/>
          <w:sz w:val="18"/>
          <w:szCs w:val="18"/>
        </w:rPr>
        <w:t xml:space="preserve"> sklearn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model_selection </w:t>
      </w:r>
      <w:r w:rsidRPr="005F5C8F">
        <w:rPr>
          <w:rFonts w:ascii="Courier New" w:eastAsia="宋体" w:hAnsi="Courier New" w:cs="Courier New"/>
          <w:b/>
          <w:bCs/>
          <w:color w:val="0000FF"/>
          <w:kern w:val="0"/>
          <w:sz w:val="18"/>
          <w:szCs w:val="18"/>
        </w:rPr>
        <w:t>import</w:t>
      </w:r>
      <w:r w:rsidRPr="005F5C8F">
        <w:rPr>
          <w:rFonts w:ascii="Courier New" w:eastAsia="宋体" w:hAnsi="Courier New" w:cs="Courier New"/>
          <w:color w:val="000000"/>
          <w:kern w:val="0"/>
          <w:sz w:val="18"/>
          <w:szCs w:val="18"/>
        </w:rPr>
        <w:t xml:space="preserve"> train_test_split</w:t>
      </w:r>
    </w:p>
    <w:p w14:paraId="7D008D77"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b/>
          <w:bCs/>
          <w:color w:val="0000FF"/>
          <w:kern w:val="0"/>
          <w:sz w:val="18"/>
          <w:szCs w:val="18"/>
        </w:rPr>
        <w:t>from</w:t>
      </w:r>
      <w:r w:rsidRPr="005F5C8F">
        <w:rPr>
          <w:rFonts w:ascii="Courier New" w:eastAsia="宋体" w:hAnsi="Courier New" w:cs="Courier New"/>
          <w:color w:val="000000"/>
          <w:kern w:val="0"/>
          <w:sz w:val="18"/>
          <w:szCs w:val="18"/>
        </w:rPr>
        <w:t xml:space="preserve"> sklearn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preprocessing </w:t>
      </w:r>
      <w:r w:rsidRPr="005F5C8F">
        <w:rPr>
          <w:rFonts w:ascii="Courier New" w:eastAsia="宋体" w:hAnsi="Courier New" w:cs="Courier New"/>
          <w:b/>
          <w:bCs/>
          <w:color w:val="0000FF"/>
          <w:kern w:val="0"/>
          <w:sz w:val="18"/>
          <w:szCs w:val="18"/>
        </w:rPr>
        <w:t>import</w:t>
      </w:r>
      <w:r w:rsidRPr="005F5C8F">
        <w:rPr>
          <w:rFonts w:ascii="Courier New" w:eastAsia="宋体" w:hAnsi="Courier New" w:cs="Courier New"/>
          <w:color w:val="000000"/>
          <w:kern w:val="0"/>
          <w:sz w:val="18"/>
          <w:szCs w:val="18"/>
        </w:rPr>
        <w:t xml:space="preserve"> StandardScaler</w:t>
      </w:r>
    </w:p>
    <w:p w14:paraId="193FF82F"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b/>
          <w:bCs/>
          <w:color w:val="0000FF"/>
          <w:kern w:val="0"/>
          <w:sz w:val="18"/>
          <w:szCs w:val="18"/>
        </w:rPr>
        <w:t>from</w:t>
      </w:r>
      <w:r w:rsidRPr="005F5C8F">
        <w:rPr>
          <w:rFonts w:ascii="Courier New" w:eastAsia="宋体" w:hAnsi="Courier New" w:cs="Courier New"/>
          <w:color w:val="000000"/>
          <w:kern w:val="0"/>
          <w:sz w:val="18"/>
          <w:szCs w:val="18"/>
        </w:rPr>
        <w:t xml:space="preserve"> sklearn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datasets </w:t>
      </w:r>
      <w:r w:rsidRPr="005F5C8F">
        <w:rPr>
          <w:rFonts w:ascii="Courier New" w:eastAsia="宋体" w:hAnsi="Courier New" w:cs="Courier New"/>
          <w:b/>
          <w:bCs/>
          <w:color w:val="0000FF"/>
          <w:kern w:val="0"/>
          <w:sz w:val="18"/>
          <w:szCs w:val="18"/>
        </w:rPr>
        <w:t>import</w:t>
      </w:r>
      <w:r w:rsidRPr="005F5C8F">
        <w:rPr>
          <w:rFonts w:ascii="Courier New" w:eastAsia="宋体" w:hAnsi="Courier New" w:cs="Courier New"/>
          <w:color w:val="000000"/>
          <w:kern w:val="0"/>
          <w:sz w:val="18"/>
          <w:szCs w:val="18"/>
        </w:rPr>
        <w:t xml:space="preserve"> make_moons</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make_circles</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make_classification</w:t>
      </w:r>
    </w:p>
    <w:p w14:paraId="4620D08E"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b/>
          <w:bCs/>
          <w:color w:val="0000FF"/>
          <w:kern w:val="0"/>
          <w:sz w:val="18"/>
          <w:szCs w:val="18"/>
        </w:rPr>
        <w:t>from</w:t>
      </w:r>
      <w:r w:rsidRPr="005F5C8F">
        <w:rPr>
          <w:rFonts w:ascii="Courier New" w:eastAsia="宋体" w:hAnsi="Courier New" w:cs="Courier New"/>
          <w:color w:val="000000"/>
          <w:kern w:val="0"/>
          <w:sz w:val="18"/>
          <w:szCs w:val="18"/>
        </w:rPr>
        <w:t xml:space="preserve"> sklearn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neural_network </w:t>
      </w:r>
      <w:r w:rsidRPr="005F5C8F">
        <w:rPr>
          <w:rFonts w:ascii="Courier New" w:eastAsia="宋体" w:hAnsi="Courier New" w:cs="Courier New"/>
          <w:b/>
          <w:bCs/>
          <w:color w:val="0000FF"/>
          <w:kern w:val="0"/>
          <w:sz w:val="18"/>
          <w:szCs w:val="18"/>
        </w:rPr>
        <w:t>import</w:t>
      </w:r>
      <w:r w:rsidRPr="005F5C8F">
        <w:rPr>
          <w:rFonts w:ascii="Courier New" w:eastAsia="宋体" w:hAnsi="Courier New" w:cs="Courier New"/>
          <w:color w:val="000000"/>
          <w:kern w:val="0"/>
          <w:sz w:val="18"/>
          <w:szCs w:val="18"/>
        </w:rPr>
        <w:t xml:space="preserve"> MLPClassifier</w:t>
      </w:r>
    </w:p>
    <w:p w14:paraId="73EDBB3D"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b/>
          <w:bCs/>
          <w:color w:val="0000FF"/>
          <w:kern w:val="0"/>
          <w:sz w:val="18"/>
          <w:szCs w:val="18"/>
        </w:rPr>
        <w:t>from</w:t>
      </w:r>
      <w:r w:rsidRPr="005F5C8F">
        <w:rPr>
          <w:rFonts w:ascii="Courier New" w:eastAsia="宋体" w:hAnsi="Courier New" w:cs="Courier New"/>
          <w:color w:val="000000"/>
          <w:kern w:val="0"/>
          <w:sz w:val="18"/>
          <w:szCs w:val="18"/>
        </w:rPr>
        <w:t xml:space="preserve"> sklearn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neighbors </w:t>
      </w:r>
      <w:r w:rsidRPr="005F5C8F">
        <w:rPr>
          <w:rFonts w:ascii="Courier New" w:eastAsia="宋体" w:hAnsi="Courier New" w:cs="Courier New"/>
          <w:b/>
          <w:bCs/>
          <w:color w:val="0000FF"/>
          <w:kern w:val="0"/>
          <w:sz w:val="18"/>
          <w:szCs w:val="18"/>
        </w:rPr>
        <w:t>import</w:t>
      </w:r>
      <w:r w:rsidRPr="005F5C8F">
        <w:rPr>
          <w:rFonts w:ascii="Courier New" w:eastAsia="宋体" w:hAnsi="Courier New" w:cs="Courier New"/>
          <w:color w:val="000000"/>
          <w:kern w:val="0"/>
          <w:sz w:val="18"/>
          <w:szCs w:val="18"/>
        </w:rPr>
        <w:t xml:space="preserve"> KNeighborsClassifier</w:t>
      </w:r>
    </w:p>
    <w:p w14:paraId="02350355"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b/>
          <w:bCs/>
          <w:color w:val="0000FF"/>
          <w:kern w:val="0"/>
          <w:sz w:val="18"/>
          <w:szCs w:val="18"/>
        </w:rPr>
        <w:t>from</w:t>
      </w:r>
      <w:r w:rsidRPr="005F5C8F">
        <w:rPr>
          <w:rFonts w:ascii="Courier New" w:eastAsia="宋体" w:hAnsi="Courier New" w:cs="Courier New"/>
          <w:color w:val="000000"/>
          <w:kern w:val="0"/>
          <w:sz w:val="18"/>
          <w:szCs w:val="18"/>
        </w:rPr>
        <w:t xml:space="preserve"> sklearn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svm </w:t>
      </w:r>
      <w:r w:rsidRPr="005F5C8F">
        <w:rPr>
          <w:rFonts w:ascii="Courier New" w:eastAsia="宋体" w:hAnsi="Courier New" w:cs="Courier New"/>
          <w:b/>
          <w:bCs/>
          <w:color w:val="0000FF"/>
          <w:kern w:val="0"/>
          <w:sz w:val="18"/>
          <w:szCs w:val="18"/>
        </w:rPr>
        <w:t>import</w:t>
      </w:r>
      <w:r w:rsidRPr="005F5C8F">
        <w:rPr>
          <w:rFonts w:ascii="Courier New" w:eastAsia="宋体" w:hAnsi="Courier New" w:cs="Courier New"/>
          <w:color w:val="000000"/>
          <w:kern w:val="0"/>
          <w:sz w:val="18"/>
          <w:szCs w:val="18"/>
        </w:rPr>
        <w:t xml:space="preserve"> SVC</w:t>
      </w:r>
    </w:p>
    <w:p w14:paraId="46CD8435"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b/>
          <w:bCs/>
          <w:color w:val="0000FF"/>
          <w:kern w:val="0"/>
          <w:sz w:val="18"/>
          <w:szCs w:val="18"/>
        </w:rPr>
        <w:t>from</w:t>
      </w:r>
      <w:r w:rsidRPr="005F5C8F">
        <w:rPr>
          <w:rFonts w:ascii="Courier New" w:eastAsia="宋体" w:hAnsi="Courier New" w:cs="Courier New"/>
          <w:color w:val="000000"/>
          <w:kern w:val="0"/>
          <w:sz w:val="18"/>
          <w:szCs w:val="18"/>
        </w:rPr>
        <w:t xml:space="preserve"> sklearn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gaussian_process </w:t>
      </w:r>
      <w:r w:rsidRPr="005F5C8F">
        <w:rPr>
          <w:rFonts w:ascii="Courier New" w:eastAsia="宋体" w:hAnsi="Courier New" w:cs="Courier New"/>
          <w:b/>
          <w:bCs/>
          <w:color w:val="0000FF"/>
          <w:kern w:val="0"/>
          <w:sz w:val="18"/>
          <w:szCs w:val="18"/>
        </w:rPr>
        <w:t>import</w:t>
      </w:r>
      <w:r w:rsidRPr="005F5C8F">
        <w:rPr>
          <w:rFonts w:ascii="Courier New" w:eastAsia="宋体" w:hAnsi="Courier New" w:cs="Courier New"/>
          <w:color w:val="000000"/>
          <w:kern w:val="0"/>
          <w:sz w:val="18"/>
          <w:szCs w:val="18"/>
        </w:rPr>
        <w:t xml:space="preserve"> GaussianProcessClassifier</w:t>
      </w:r>
    </w:p>
    <w:p w14:paraId="5555C52A"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b/>
          <w:bCs/>
          <w:color w:val="0000FF"/>
          <w:kern w:val="0"/>
          <w:sz w:val="18"/>
          <w:szCs w:val="18"/>
        </w:rPr>
        <w:t>from</w:t>
      </w:r>
      <w:r w:rsidRPr="005F5C8F">
        <w:rPr>
          <w:rFonts w:ascii="Courier New" w:eastAsia="宋体" w:hAnsi="Courier New" w:cs="Courier New"/>
          <w:color w:val="000000"/>
          <w:kern w:val="0"/>
          <w:sz w:val="18"/>
          <w:szCs w:val="18"/>
        </w:rPr>
        <w:t xml:space="preserve"> sklearn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gaussian_process</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kernels </w:t>
      </w:r>
      <w:r w:rsidRPr="005F5C8F">
        <w:rPr>
          <w:rFonts w:ascii="Courier New" w:eastAsia="宋体" w:hAnsi="Courier New" w:cs="Courier New"/>
          <w:b/>
          <w:bCs/>
          <w:color w:val="0000FF"/>
          <w:kern w:val="0"/>
          <w:sz w:val="18"/>
          <w:szCs w:val="18"/>
        </w:rPr>
        <w:t>import</w:t>
      </w:r>
      <w:r w:rsidRPr="005F5C8F">
        <w:rPr>
          <w:rFonts w:ascii="Courier New" w:eastAsia="宋体" w:hAnsi="Courier New" w:cs="Courier New"/>
          <w:color w:val="000000"/>
          <w:kern w:val="0"/>
          <w:sz w:val="18"/>
          <w:szCs w:val="18"/>
        </w:rPr>
        <w:t xml:space="preserve"> RBF</w:t>
      </w:r>
    </w:p>
    <w:p w14:paraId="5679B9EB"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b/>
          <w:bCs/>
          <w:color w:val="0000FF"/>
          <w:kern w:val="0"/>
          <w:sz w:val="18"/>
          <w:szCs w:val="18"/>
        </w:rPr>
        <w:t>from</w:t>
      </w:r>
      <w:r w:rsidRPr="005F5C8F">
        <w:rPr>
          <w:rFonts w:ascii="Courier New" w:eastAsia="宋体" w:hAnsi="Courier New" w:cs="Courier New"/>
          <w:color w:val="000000"/>
          <w:kern w:val="0"/>
          <w:sz w:val="18"/>
          <w:szCs w:val="18"/>
        </w:rPr>
        <w:t xml:space="preserve"> sklearn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tree </w:t>
      </w:r>
      <w:r w:rsidRPr="005F5C8F">
        <w:rPr>
          <w:rFonts w:ascii="Courier New" w:eastAsia="宋体" w:hAnsi="Courier New" w:cs="Courier New"/>
          <w:b/>
          <w:bCs/>
          <w:color w:val="0000FF"/>
          <w:kern w:val="0"/>
          <w:sz w:val="18"/>
          <w:szCs w:val="18"/>
        </w:rPr>
        <w:t>import</w:t>
      </w:r>
      <w:r w:rsidRPr="005F5C8F">
        <w:rPr>
          <w:rFonts w:ascii="Courier New" w:eastAsia="宋体" w:hAnsi="Courier New" w:cs="Courier New"/>
          <w:color w:val="000000"/>
          <w:kern w:val="0"/>
          <w:sz w:val="18"/>
          <w:szCs w:val="18"/>
        </w:rPr>
        <w:t xml:space="preserve"> DecisionTreeClassifier</w:t>
      </w:r>
    </w:p>
    <w:p w14:paraId="16DE4829"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b/>
          <w:bCs/>
          <w:color w:val="0000FF"/>
          <w:kern w:val="0"/>
          <w:sz w:val="18"/>
          <w:szCs w:val="18"/>
        </w:rPr>
        <w:t>from</w:t>
      </w:r>
      <w:r w:rsidRPr="005F5C8F">
        <w:rPr>
          <w:rFonts w:ascii="Courier New" w:eastAsia="宋体" w:hAnsi="Courier New" w:cs="Courier New"/>
          <w:color w:val="000000"/>
          <w:kern w:val="0"/>
          <w:sz w:val="18"/>
          <w:szCs w:val="18"/>
        </w:rPr>
        <w:t xml:space="preserve"> sklearn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ensemble </w:t>
      </w:r>
      <w:r w:rsidRPr="005F5C8F">
        <w:rPr>
          <w:rFonts w:ascii="Courier New" w:eastAsia="宋体" w:hAnsi="Courier New" w:cs="Courier New"/>
          <w:b/>
          <w:bCs/>
          <w:color w:val="0000FF"/>
          <w:kern w:val="0"/>
          <w:sz w:val="18"/>
          <w:szCs w:val="18"/>
        </w:rPr>
        <w:t>import</w:t>
      </w:r>
      <w:r w:rsidRPr="005F5C8F">
        <w:rPr>
          <w:rFonts w:ascii="Courier New" w:eastAsia="宋体" w:hAnsi="Courier New" w:cs="Courier New"/>
          <w:color w:val="000000"/>
          <w:kern w:val="0"/>
          <w:sz w:val="18"/>
          <w:szCs w:val="18"/>
        </w:rPr>
        <w:t xml:space="preserve"> RandomForestClassifier</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AdaBoostClassifier</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GradientBoostingClassifier</w:t>
      </w:r>
    </w:p>
    <w:p w14:paraId="688313ED"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b/>
          <w:bCs/>
          <w:color w:val="0000FF"/>
          <w:kern w:val="0"/>
          <w:sz w:val="18"/>
          <w:szCs w:val="18"/>
        </w:rPr>
        <w:t>from</w:t>
      </w:r>
      <w:r w:rsidRPr="005F5C8F">
        <w:rPr>
          <w:rFonts w:ascii="Courier New" w:eastAsia="宋体" w:hAnsi="Courier New" w:cs="Courier New"/>
          <w:color w:val="000000"/>
          <w:kern w:val="0"/>
          <w:sz w:val="18"/>
          <w:szCs w:val="18"/>
        </w:rPr>
        <w:t xml:space="preserve"> sklearn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naive_bayes </w:t>
      </w:r>
      <w:r w:rsidRPr="005F5C8F">
        <w:rPr>
          <w:rFonts w:ascii="Courier New" w:eastAsia="宋体" w:hAnsi="Courier New" w:cs="Courier New"/>
          <w:b/>
          <w:bCs/>
          <w:color w:val="0000FF"/>
          <w:kern w:val="0"/>
          <w:sz w:val="18"/>
          <w:szCs w:val="18"/>
        </w:rPr>
        <w:t>import</w:t>
      </w:r>
      <w:r w:rsidRPr="005F5C8F">
        <w:rPr>
          <w:rFonts w:ascii="Courier New" w:eastAsia="宋体" w:hAnsi="Courier New" w:cs="Courier New"/>
          <w:color w:val="000000"/>
          <w:kern w:val="0"/>
          <w:sz w:val="18"/>
          <w:szCs w:val="18"/>
        </w:rPr>
        <w:t xml:space="preserve"> GaussianNB</w:t>
      </w:r>
    </w:p>
    <w:p w14:paraId="07A04C6F"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b/>
          <w:bCs/>
          <w:color w:val="0000FF"/>
          <w:kern w:val="0"/>
          <w:sz w:val="18"/>
          <w:szCs w:val="18"/>
        </w:rPr>
        <w:t>from</w:t>
      </w:r>
      <w:r w:rsidRPr="005F5C8F">
        <w:rPr>
          <w:rFonts w:ascii="Courier New" w:eastAsia="宋体" w:hAnsi="Courier New" w:cs="Courier New"/>
          <w:color w:val="000000"/>
          <w:kern w:val="0"/>
          <w:sz w:val="18"/>
          <w:szCs w:val="18"/>
        </w:rPr>
        <w:t xml:space="preserve"> sklearn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discriminant_analysis </w:t>
      </w:r>
      <w:r w:rsidRPr="005F5C8F">
        <w:rPr>
          <w:rFonts w:ascii="Courier New" w:eastAsia="宋体" w:hAnsi="Courier New" w:cs="Courier New"/>
          <w:b/>
          <w:bCs/>
          <w:color w:val="0000FF"/>
          <w:kern w:val="0"/>
          <w:sz w:val="18"/>
          <w:szCs w:val="18"/>
        </w:rPr>
        <w:t>import</w:t>
      </w:r>
      <w:r w:rsidRPr="005F5C8F">
        <w:rPr>
          <w:rFonts w:ascii="Courier New" w:eastAsia="宋体" w:hAnsi="Courier New" w:cs="Courier New"/>
          <w:color w:val="000000"/>
          <w:kern w:val="0"/>
          <w:sz w:val="18"/>
          <w:szCs w:val="18"/>
        </w:rPr>
        <w:t xml:space="preserve"> QuadraticDiscriminantAnalysis</w:t>
      </w:r>
    </w:p>
    <w:p w14:paraId="2BA0EFEE"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b/>
          <w:bCs/>
          <w:color w:val="0000FF"/>
          <w:kern w:val="0"/>
          <w:sz w:val="18"/>
          <w:szCs w:val="18"/>
        </w:rPr>
        <w:t>from</w:t>
      </w:r>
      <w:r w:rsidRPr="005F5C8F">
        <w:rPr>
          <w:rFonts w:ascii="Courier New" w:eastAsia="宋体" w:hAnsi="Courier New" w:cs="Courier New"/>
          <w:color w:val="000000"/>
          <w:kern w:val="0"/>
          <w:sz w:val="18"/>
          <w:szCs w:val="18"/>
        </w:rPr>
        <w:t xml:space="preserve"> sklearn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linear_model </w:t>
      </w:r>
      <w:r w:rsidRPr="005F5C8F">
        <w:rPr>
          <w:rFonts w:ascii="Courier New" w:eastAsia="宋体" w:hAnsi="Courier New" w:cs="Courier New"/>
          <w:b/>
          <w:bCs/>
          <w:color w:val="0000FF"/>
          <w:kern w:val="0"/>
          <w:sz w:val="18"/>
          <w:szCs w:val="18"/>
        </w:rPr>
        <w:t>import</w:t>
      </w:r>
      <w:r w:rsidRPr="005F5C8F">
        <w:rPr>
          <w:rFonts w:ascii="Courier New" w:eastAsia="宋体" w:hAnsi="Courier New" w:cs="Courier New"/>
          <w:color w:val="000000"/>
          <w:kern w:val="0"/>
          <w:sz w:val="18"/>
          <w:szCs w:val="18"/>
        </w:rPr>
        <w:t xml:space="preserve"> LogisticRegression</w:t>
      </w:r>
    </w:p>
    <w:p w14:paraId="58213A60"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p>
    <w:p w14:paraId="0DC96891"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h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.02</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008000"/>
          <w:kern w:val="0"/>
          <w:sz w:val="18"/>
          <w:szCs w:val="18"/>
        </w:rPr>
        <w:t># step size in the mesh</w:t>
      </w:r>
    </w:p>
    <w:p w14:paraId="02BD478A"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p>
    <w:p w14:paraId="326E29D6"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names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808080"/>
          <w:kern w:val="0"/>
          <w:sz w:val="18"/>
          <w:szCs w:val="18"/>
        </w:rPr>
        <w:t>'Logistic'</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808080"/>
          <w:kern w:val="0"/>
          <w:sz w:val="18"/>
          <w:szCs w:val="18"/>
        </w:rPr>
        <w:t>'Penalized Logistic'</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808080"/>
          <w:kern w:val="0"/>
          <w:sz w:val="18"/>
          <w:szCs w:val="18"/>
        </w:rPr>
        <w:t>"Linear SVM"</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808080"/>
          <w:kern w:val="0"/>
          <w:sz w:val="18"/>
          <w:szCs w:val="18"/>
        </w:rPr>
        <w:t>"RBF SVM"</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p>
    <w:p w14:paraId="4747D322"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808080"/>
          <w:kern w:val="0"/>
          <w:sz w:val="18"/>
          <w:szCs w:val="18"/>
        </w:rPr>
        <w:t>"Random Forest"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808080"/>
          <w:kern w:val="0"/>
          <w:sz w:val="18"/>
          <w:szCs w:val="18"/>
        </w:rPr>
        <w:t>"Neural Net"</w:t>
      </w:r>
      <w:r w:rsidRPr="005F5C8F">
        <w:rPr>
          <w:rFonts w:ascii="Courier New" w:eastAsia="宋体" w:hAnsi="Courier New" w:cs="Courier New"/>
          <w:b/>
          <w:bCs/>
          <w:color w:val="000080"/>
          <w:kern w:val="0"/>
          <w:sz w:val="18"/>
          <w:szCs w:val="18"/>
        </w:rPr>
        <w:t>]</w:t>
      </w:r>
    </w:p>
    <w:p w14:paraId="297B8869"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p>
    <w:p w14:paraId="032CDB72"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classifiers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b/>
          <w:bCs/>
          <w:color w:val="000080"/>
          <w:kern w:val="0"/>
          <w:sz w:val="18"/>
          <w:szCs w:val="18"/>
        </w:rPr>
        <w:t>[</w:t>
      </w:r>
    </w:p>
    <w:p w14:paraId="6AEB59D6"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LogisticRegression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C</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1000000</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penalty</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808080"/>
          <w:kern w:val="0"/>
          <w:sz w:val="18"/>
          <w:szCs w:val="18"/>
        </w:rPr>
        <w:t>'l2'</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tol</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0.001</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p>
    <w:p w14:paraId="61E25423"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LogisticRegression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C</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0.025</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penalty</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808080"/>
          <w:kern w:val="0"/>
          <w:sz w:val="18"/>
          <w:szCs w:val="18"/>
        </w:rPr>
        <w:t>'l2'</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tol</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0.001</w:t>
      </w:r>
      <w:r w:rsidRPr="005F5C8F">
        <w:rPr>
          <w:rFonts w:ascii="Courier New" w:eastAsia="宋体" w:hAnsi="Courier New" w:cs="Courier New"/>
          <w:b/>
          <w:bCs/>
          <w:color w:val="000080"/>
          <w:kern w:val="0"/>
          <w:sz w:val="18"/>
          <w:szCs w:val="18"/>
        </w:rPr>
        <w:t>),</w:t>
      </w:r>
    </w:p>
    <w:p w14:paraId="42C2BB20"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SVC</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kernel</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808080"/>
          <w:kern w:val="0"/>
          <w:sz w:val="18"/>
          <w:szCs w:val="18"/>
        </w:rPr>
        <w:t>"linear"</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C</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0.025</w:t>
      </w:r>
      <w:r w:rsidRPr="005F5C8F">
        <w:rPr>
          <w:rFonts w:ascii="Courier New" w:eastAsia="宋体" w:hAnsi="Courier New" w:cs="Courier New"/>
          <w:b/>
          <w:bCs/>
          <w:color w:val="000080"/>
          <w:kern w:val="0"/>
          <w:sz w:val="18"/>
          <w:szCs w:val="18"/>
        </w:rPr>
        <w:t>),</w:t>
      </w:r>
    </w:p>
    <w:p w14:paraId="4391907E"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SVC</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gamma</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2</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C</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1</w:t>
      </w:r>
      <w:r w:rsidRPr="005F5C8F">
        <w:rPr>
          <w:rFonts w:ascii="Courier New" w:eastAsia="宋体" w:hAnsi="Courier New" w:cs="Courier New"/>
          <w:b/>
          <w:bCs/>
          <w:color w:val="000080"/>
          <w:kern w:val="0"/>
          <w:sz w:val="18"/>
          <w:szCs w:val="18"/>
        </w:rPr>
        <w:t>),</w:t>
      </w:r>
    </w:p>
    <w:p w14:paraId="426111C2"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008000"/>
          <w:kern w:val="0"/>
          <w:sz w:val="18"/>
          <w:szCs w:val="18"/>
        </w:rPr>
        <w:t>#RandomForestClassifier(max_depth=5, n_estimators=10, max_features=1),</w:t>
      </w:r>
    </w:p>
    <w:p w14:paraId="20F30D1B"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GradientBoostingClassifier</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max_depth</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5</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learning_rate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0.003</w:t>
      </w:r>
      <w:r w:rsidRPr="005F5C8F">
        <w:rPr>
          <w:rFonts w:ascii="Courier New" w:eastAsia="宋体" w:hAnsi="Courier New" w:cs="Courier New"/>
          <w:b/>
          <w:bCs/>
          <w:color w:val="000080"/>
          <w:kern w:val="0"/>
          <w:sz w:val="18"/>
          <w:szCs w:val="18"/>
        </w:rPr>
        <w:t>),</w:t>
      </w:r>
    </w:p>
    <w:p w14:paraId="274A7F2E"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MLPClassifier</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alpha</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1</w:t>
      </w:r>
      <w:r w:rsidRPr="005F5C8F">
        <w:rPr>
          <w:rFonts w:ascii="Courier New" w:eastAsia="宋体" w:hAnsi="Courier New" w:cs="Courier New"/>
          <w:b/>
          <w:bCs/>
          <w:color w:val="000080"/>
          <w:kern w:val="0"/>
          <w:sz w:val="18"/>
          <w:szCs w:val="18"/>
        </w:rPr>
        <w:t>)]</w:t>
      </w:r>
    </w:p>
    <w:p w14:paraId="6FFDCE4A"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p>
    <w:p w14:paraId="76DFF121"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y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make_classification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n_features</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2</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n_redundant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0</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n_informative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2</w:t>
      </w:r>
      <w:r w:rsidRPr="005F5C8F">
        <w:rPr>
          <w:rFonts w:ascii="Courier New" w:eastAsia="宋体" w:hAnsi="Courier New" w:cs="Courier New"/>
          <w:b/>
          <w:bCs/>
          <w:color w:val="000080"/>
          <w:kern w:val="0"/>
          <w:sz w:val="18"/>
          <w:szCs w:val="18"/>
        </w:rPr>
        <w:t>,</w:t>
      </w:r>
    </w:p>
    <w:p w14:paraId="08326FC2"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random_state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1</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n_clusters_per_class</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1</w:t>
      </w:r>
      <w:r w:rsidRPr="005F5C8F">
        <w:rPr>
          <w:rFonts w:ascii="Courier New" w:eastAsia="宋体" w:hAnsi="Courier New" w:cs="Courier New"/>
          <w:b/>
          <w:bCs/>
          <w:color w:val="000080"/>
          <w:kern w:val="0"/>
          <w:sz w:val="18"/>
          <w:szCs w:val="18"/>
        </w:rPr>
        <w:t>)</w:t>
      </w:r>
    </w:p>
    <w:p w14:paraId="11F62731"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rng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np</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random</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RandomState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2</w:t>
      </w:r>
      <w:r w:rsidRPr="005F5C8F">
        <w:rPr>
          <w:rFonts w:ascii="Courier New" w:eastAsia="宋体" w:hAnsi="Courier New" w:cs="Courier New"/>
          <w:b/>
          <w:bCs/>
          <w:color w:val="000080"/>
          <w:kern w:val="0"/>
          <w:sz w:val="18"/>
          <w:szCs w:val="18"/>
        </w:rPr>
        <w:t>)</w:t>
      </w:r>
    </w:p>
    <w:p w14:paraId="2B4A41BE"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X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2</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rng</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uniform</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size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shape</w:t>
      </w:r>
      <w:r w:rsidRPr="005F5C8F">
        <w:rPr>
          <w:rFonts w:ascii="Courier New" w:eastAsia="宋体" w:hAnsi="Courier New" w:cs="Courier New"/>
          <w:b/>
          <w:bCs/>
          <w:color w:val="000080"/>
          <w:kern w:val="0"/>
          <w:sz w:val="18"/>
          <w:szCs w:val="18"/>
        </w:rPr>
        <w:t>)</w:t>
      </w:r>
    </w:p>
    <w:p w14:paraId="5AC8DFAD"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linearly_separable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y</w:t>
      </w:r>
      <w:r w:rsidRPr="005F5C8F">
        <w:rPr>
          <w:rFonts w:ascii="Courier New" w:eastAsia="宋体" w:hAnsi="Courier New" w:cs="Courier New"/>
          <w:b/>
          <w:bCs/>
          <w:color w:val="000080"/>
          <w:kern w:val="0"/>
          <w:sz w:val="18"/>
          <w:szCs w:val="18"/>
        </w:rPr>
        <w:t>)</w:t>
      </w:r>
    </w:p>
    <w:p w14:paraId="6739DEE4"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p>
    <w:p w14:paraId="3228B203"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datasets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make_moons</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noise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0.3</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random_state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0</w:t>
      </w:r>
      <w:r w:rsidRPr="005F5C8F">
        <w:rPr>
          <w:rFonts w:ascii="Courier New" w:eastAsia="宋体" w:hAnsi="Courier New" w:cs="Courier New"/>
          <w:b/>
          <w:bCs/>
          <w:color w:val="000080"/>
          <w:kern w:val="0"/>
          <w:sz w:val="18"/>
          <w:szCs w:val="18"/>
        </w:rPr>
        <w:t>),</w:t>
      </w:r>
    </w:p>
    <w:p w14:paraId="5E41E71E"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make_circles</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noise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0.2</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factor</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0.5</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random_state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1</w:t>
      </w:r>
      <w:r w:rsidRPr="005F5C8F">
        <w:rPr>
          <w:rFonts w:ascii="Courier New" w:eastAsia="宋体" w:hAnsi="Courier New" w:cs="Courier New"/>
          <w:b/>
          <w:bCs/>
          <w:color w:val="000080"/>
          <w:kern w:val="0"/>
          <w:sz w:val="18"/>
          <w:szCs w:val="18"/>
        </w:rPr>
        <w:t>),</w:t>
      </w:r>
    </w:p>
    <w:p w14:paraId="214C556C"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linearly_separable</w:t>
      </w:r>
    </w:p>
    <w:p w14:paraId="0875DCD1"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b/>
          <w:bCs/>
          <w:color w:val="000080"/>
          <w:kern w:val="0"/>
          <w:sz w:val="18"/>
          <w:szCs w:val="18"/>
        </w:rPr>
        <w:t>]</w:t>
      </w:r>
    </w:p>
    <w:p w14:paraId="2CA4E377"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p>
    <w:p w14:paraId="4CB72625"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figure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plt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figure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figsize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27</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9</w:t>
      </w:r>
      <w:r w:rsidRPr="005F5C8F">
        <w:rPr>
          <w:rFonts w:ascii="Courier New" w:eastAsia="宋体" w:hAnsi="Courier New" w:cs="Courier New"/>
          <w:b/>
          <w:bCs/>
          <w:color w:val="000080"/>
          <w:kern w:val="0"/>
          <w:sz w:val="18"/>
          <w:szCs w:val="18"/>
        </w:rPr>
        <w:t>))</w:t>
      </w:r>
    </w:p>
    <w:p w14:paraId="293F3215"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i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1</w:t>
      </w:r>
    </w:p>
    <w:p w14:paraId="787124E5"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8000"/>
          <w:kern w:val="0"/>
          <w:sz w:val="18"/>
          <w:szCs w:val="18"/>
        </w:rPr>
        <w:t># iterate over datasets</w:t>
      </w:r>
    </w:p>
    <w:p w14:paraId="27A15A28"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b/>
          <w:bCs/>
          <w:color w:val="0000FF"/>
          <w:kern w:val="0"/>
          <w:sz w:val="18"/>
          <w:szCs w:val="18"/>
        </w:rPr>
        <w:t>for</w:t>
      </w:r>
      <w:r w:rsidRPr="005F5C8F">
        <w:rPr>
          <w:rFonts w:ascii="Courier New" w:eastAsia="宋体" w:hAnsi="Courier New" w:cs="Courier New"/>
          <w:color w:val="000000"/>
          <w:kern w:val="0"/>
          <w:sz w:val="18"/>
          <w:szCs w:val="18"/>
        </w:rPr>
        <w:t xml:space="preserve"> ds_cnt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ds </w:t>
      </w:r>
      <w:r w:rsidRPr="005F5C8F">
        <w:rPr>
          <w:rFonts w:ascii="Courier New" w:eastAsia="宋体" w:hAnsi="Courier New" w:cs="Courier New"/>
          <w:b/>
          <w:bCs/>
          <w:color w:val="0000FF"/>
          <w:kern w:val="0"/>
          <w:sz w:val="18"/>
          <w:szCs w:val="18"/>
        </w:rPr>
        <w:t>in</w:t>
      </w:r>
      <w:r w:rsidRPr="005F5C8F">
        <w:rPr>
          <w:rFonts w:ascii="Courier New" w:eastAsia="宋体" w:hAnsi="Courier New" w:cs="Courier New"/>
          <w:color w:val="000000"/>
          <w:kern w:val="0"/>
          <w:sz w:val="18"/>
          <w:szCs w:val="18"/>
        </w:rPr>
        <w:t xml:space="preserve"> enumerate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datasets</w:t>
      </w:r>
      <w:r w:rsidRPr="005F5C8F">
        <w:rPr>
          <w:rFonts w:ascii="Courier New" w:eastAsia="宋体" w:hAnsi="Courier New" w:cs="Courier New"/>
          <w:b/>
          <w:bCs/>
          <w:color w:val="000080"/>
          <w:kern w:val="0"/>
          <w:sz w:val="18"/>
          <w:szCs w:val="18"/>
        </w:rPr>
        <w:t>):</w:t>
      </w:r>
    </w:p>
    <w:p w14:paraId="740C78D6"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008000"/>
          <w:kern w:val="0"/>
          <w:sz w:val="18"/>
          <w:szCs w:val="18"/>
        </w:rPr>
        <w:t># preprocess dataset, split into training and test part</w:t>
      </w:r>
    </w:p>
    <w:p w14:paraId="1D848E73"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y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ds</w:t>
      </w:r>
    </w:p>
    <w:p w14:paraId="01598A0D"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X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StandardScaler</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fit_transform</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X</w:t>
      </w:r>
      <w:r w:rsidRPr="005F5C8F">
        <w:rPr>
          <w:rFonts w:ascii="Courier New" w:eastAsia="宋体" w:hAnsi="Courier New" w:cs="Courier New"/>
          <w:b/>
          <w:bCs/>
          <w:color w:val="000080"/>
          <w:kern w:val="0"/>
          <w:sz w:val="18"/>
          <w:szCs w:val="18"/>
        </w:rPr>
        <w:t>)</w:t>
      </w:r>
    </w:p>
    <w:p w14:paraId="6311D802"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X_train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X_test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y_train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y_test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p>
    <w:p w14:paraId="3E98A2EA"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train_test_split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y</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test_size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.4</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random_state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42</w:t>
      </w:r>
      <w:r w:rsidRPr="005F5C8F">
        <w:rPr>
          <w:rFonts w:ascii="Courier New" w:eastAsia="宋体" w:hAnsi="Courier New" w:cs="Courier New"/>
          <w:b/>
          <w:bCs/>
          <w:color w:val="000080"/>
          <w:kern w:val="0"/>
          <w:sz w:val="18"/>
          <w:szCs w:val="18"/>
        </w:rPr>
        <w:t>)</w:t>
      </w:r>
    </w:p>
    <w:p w14:paraId="00AEB651"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p>
    <w:p w14:paraId="4994E398"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x_min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x_max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0</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min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.5</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0</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max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.5</w:t>
      </w:r>
    </w:p>
    <w:p w14:paraId="6FEC1176"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y_min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y_max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1</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min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.5</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1</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max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.5</w:t>
      </w:r>
    </w:p>
    <w:p w14:paraId="4E66DFF7"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xx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yy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np</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meshgrid</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np</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arange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x_min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x_max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h</w:t>
      </w:r>
      <w:r w:rsidRPr="005F5C8F">
        <w:rPr>
          <w:rFonts w:ascii="Courier New" w:eastAsia="宋体" w:hAnsi="Courier New" w:cs="Courier New"/>
          <w:b/>
          <w:bCs/>
          <w:color w:val="000080"/>
          <w:kern w:val="0"/>
          <w:sz w:val="18"/>
          <w:szCs w:val="18"/>
        </w:rPr>
        <w:t>),</w:t>
      </w:r>
    </w:p>
    <w:p w14:paraId="5BAAE98F"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np</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arange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y_min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y_max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h</w:t>
      </w:r>
      <w:r w:rsidRPr="005F5C8F">
        <w:rPr>
          <w:rFonts w:ascii="Courier New" w:eastAsia="宋体" w:hAnsi="Courier New" w:cs="Courier New"/>
          <w:b/>
          <w:bCs/>
          <w:color w:val="000080"/>
          <w:kern w:val="0"/>
          <w:sz w:val="18"/>
          <w:szCs w:val="18"/>
        </w:rPr>
        <w:t>))</w:t>
      </w:r>
    </w:p>
    <w:p w14:paraId="46CF0331"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p>
    <w:p w14:paraId="0EBA4C64"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008000"/>
          <w:kern w:val="0"/>
          <w:sz w:val="18"/>
          <w:szCs w:val="18"/>
        </w:rPr>
        <w:t># just plot the dataset first</w:t>
      </w:r>
    </w:p>
    <w:p w14:paraId="1C1146C9"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cm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plt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cm</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RdBu</w:t>
      </w:r>
    </w:p>
    <w:p w14:paraId="5DD5582C"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cm_bright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ListedColormap</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808080"/>
          <w:kern w:val="0"/>
          <w:sz w:val="18"/>
          <w:szCs w:val="18"/>
        </w:rPr>
        <w:t>'#FF0000'</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808080"/>
          <w:kern w:val="0"/>
          <w:sz w:val="18"/>
          <w:szCs w:val="18"/>
        </w:rPr>
        <w:t>'#0000FF'</w:t>
      </w:r>
      <w:r w:rsidRPr="005F5C8F">
        <w:rPr>
          <w:rFonts w:ascii="Courier New" w:eastAsia="宋体" w:hAnsi="Courier New" w:cs="Courier New"/>
          <w:b/>
          <w:bCs/>
          <w:color w:val="000080"/>
          <w:kern w:val="0"/>
          <w:sz w:val="18"/>
          <w:szCs w:val="18"/>
        </w:rPr>
        <w:t>])</w:t>
      </w:r>
    </w:p>
    <w:p w14:paraId="5CA470F1"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ax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plt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subplot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len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datasets</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len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classifiers</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1</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i</w:t>
      </w:r>
      <w:r w:rsidRPr="005F5C8F">
        <w:rPr>
          <w:rFonts w:ascii="Courier New" w:eastAsia="宋体" w:hAnsi="Courier New" w:cs="Courier New"/>
          <w:b/>
          <w:bCs/>
          <w:color w:val="000080"/>
          <w:kern w:val="0"/>
          <w:sz w:val="18"/>
          <w:szCs w:val="18"/>
        </w:rPr>
        <w:t>)</w:t>
      </w:r>
    </w:p>
    <w:p w14:paraId="2B8DA90A"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b/>
          <w:bCs/>
          <w:color w:val="0000FF"/>
          <w:kern w:val="0"/>
          <w:sz w:val="18"/>
          <w:szCs w:val="18"/>
        </w:rPr>
        <w:t>if</w:t>
      </w:r>
      <w:r w:rsidRPr="005F5C8F">
        <w:rPr>
          <w:rFonts w:ascii="Courier New" w:eastAsia="宋体" w:hAnsi="Courier New" w:cs="Courier New"/>
          <w:color w:val="000000"/>
          <w:kern w:val="0"/>
          <w:sz w:val="18"/>
          <w:szCs w:val="18"/>
        </w:rPr>
        <w:t xml:space="preserve"> ds_cnt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0</w:t>
      </w:r>
      <w:r w:rsidRPr="005F5C8F">
        <w:rPr>
          <w:rFonts w:ascii="Courier New" w:eastAsia="宋体" w:hAnsi="Courier New" w:cs="Courier New"/>
          <w:b/>
          <w:bCs/>
          <w:color w:val="000080"/>
          <w:kern w:val="0"/>
          <w:sz w:val="18"/>
          <w:szCs w:val="18"/>
        </w:rPr>
        <w:t>:</w:t>
      </w:r>
    </w:p>
    <w:p w14:paraId="749AB627"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ax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set_title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808080"/>
          <w:kern w:val="0"/>
          <w:sz w:val="18"/>
          <w:szCs w:val="18"/>
        </w:rPr>
        <w:t>"Input data"</w:t>
      </w:r>
      <w:r w:rsidRPr="005F5C8F">
        <w:rPr>
          <w:rFonts w:ascii="Courier New" w:eastAsia="宋体" w:hAnsi="Courier New" w:cs="Courier New"/>
          <w:b/>
          <w:bCs/>
          <w:color w:val="000080"/>
          <w:kern w:val="0"/>
          <w:sz w:val="18"/>
          <w:szCs w:val="18"/>
        </w:rPr>
        <w:t>)</w:t>
      </w:r>
    </w:p>
    <w:p w14:paraId="6E4AE7FB"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008000"/>
          <w:kern w:val="0"/>
          <w:sz w:val="18"/>
          <w:szCs w:val="18"/>
        </w:rPr>
        <w:t># Plot the training points</w:t>
      </w:r>
    </w:p>
    <w:p w14:paraId="4AB28517"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ax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scatter</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X_train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0</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X_train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1</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c</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y_train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cmap</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cm_bright</w:t>
      </w:r>
      <w:r w:rsidRPr="005F5C8F">
        <w:rPr>
          <w:rFonts w:ascii="Courier New" w:eastAsia="宋体" w:hAnsi="Courier New" w:cs="Courier New"/>
          <w:b/>
          <w:bCs/>
          <w:color w:val="000080"/>
          <w:kern w:val="0"/>
          <w:sz w:val="18"/>
          <w:szCs w:val="18"/>
        </w:rPr>
        <w:t>,</w:t>
      </w:r>
    </w:p>
    <w:p w14:paraId="3DA89567"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edgecolors</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808080"/>
          <w:kern w:val="0"/>
          <w:sz w:val="18"/>
          <w:szCs w:val="18"/>
        </w:rPr>
        <w:t>'k'</w:t>
      </w:r>
      <w:r w:rsidRPr="005F5C8F">
        <w:rPr>
          <w:rFonts w:ascii="Courier New" w:eastAsia="宋体" w:hAnsi="Courier New" w:cs="Courier New"/>
          <w:b/>
          <w:bCs/>
          <w:color w:val="000080"/>
          <w:kern w:val="0"/>
          <w:sz w:val="18"/>
          <w:szCs w:val="18"/>
        </w:rPr>
        <w:t>)</w:t>
      </w:r>
    </w:p>
    <w:p w14:paraId="0778664A"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008000"/>
          <w:kern w:val="0"/>
          <w:sz w:val="18"/>
          <w:szCs w:val="18"/>
        </w:rPr>
        <w:t># and testing points</w:t>
      </w:r>
    </w:p>
    <w:p w14:paraId="30F8DE81"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ax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scatter</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X_test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0</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X_test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1</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c</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y_test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cmap</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cm_bright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alpha</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0.6</w:t>
      </w:r>
      <w:r w:rsidRPr="005F5C8F">
        <w:rPr>
          <w:rFonts w:ascii="Courier New" w:eastAsia="宋体" w:hAnsi="Courier New" w:cs="Courier New"/>
          <w:b/>
          <w:bCs/>
          <w:color w:val="000080"/>
          <w:kern w:val="0"/>
          <w:sz w:val="18"/>
          <w:szCs w:val="18"/>
        </w:rPr>
        <w:t>,</w:t>
      </w:r>
    </w:p>
    <w:p w14:paraId="567CC87D"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edgecolors</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808080"/>
          <w:kern w:val="0"/>
          <w:sz w:val="18"/>
          <w:szCs w:val="18"/>
        </w:rPr>
        <w:t>'k'</w:t>
      </w:r>
      <w:r w:rsidRPr="005F5C8F">
        <w:rPr>
          <w:rFonts w:ascii="Courier New" w:eastAsia="宋体" w:hAnsi="Courier New" w:cs="Courier New"/>
          <w:b/>
          <w:bCs/>
          <w:color w:val="000080"/>
          <w:kern w:val="0"/>
          <w:sz w:val="18"/>
          <w:szCs w:val="18"/>
        </w:rPr>
        <w:t>)</w:t>
      </w:r>
    </w:p>
    <w:p w14:paraId="0C244425"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ax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set_xlim</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xx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min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xx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max</w:t>
      </w:r>
      <w:r w:rsidRPr="005F5C8F">
        <w:rPr>
          <w:rFonts w:ascii="Courier New" w:eastAsia="宋体" w:hAnsi="Courier New" w:cs="Courier New"/>
          <w:b/>
          <w:bCs/>
          <w:color w:val="000080"/>
          <w:kern w:val="0"/>
          <w:sz w:val="18"/>
          <w:szCs w:val="18"/>
        </w:rPr>
        <w:t>())</w:t>
      </w:r>
    </w:p>
    <w:p w14:paraId="66570606"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ax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set_ylim</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yy</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min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yy</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max</w:t>
      </w:r>
      <w:r w:rsidRPr="005F5C8F">
        <w:rPr>
          <w:rFonts w:ascii="Courier New" w:eastAsia="宋体" w:hAnsi="Courier New" w:cs="Courier New"/>
          <w:b/>
          <w:bCs/>
          <w:color w:val="000080"/>
          <w:kern w:val="0"/>
          <w:sz w:val="18"/>
          <w:szCs w:val="18"/>
        </w:rPr>
        <w:t>())</w:t>
      </w:r>
    </w:p>
    <w:p w14:paraId="338EF211"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ax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set_xticks</w:t>
      </w:r>
      <w:r w:rsidRPr="005F5C8F">
        <w:rPr>
          <w:rFonts w:ascii="Courier New" w:eastAsia="宋体" w:hAnsi="Courier New" w:cs="Courier New"/>
          <w:b/>
          <w:bCs/>
          <w:color w:val="000080"/>
          <w:kern w:val="0"/>
          <w:sz w:val="18"/>
          <w:szCs w:val="18"/>
        </w:rPr>
        <w:t>(())</w:t>
      </w:r>
    </w:p>
    <w:p w14:paraId="0DE94082"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ax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set_yticks</w:t>
      </w:r>
      <w:r w:rsidRPr="005F5C8F">
        <w:rPr>
          <w:rFonts w:ascii="Courier New" w:eastAsia="宋体" w:hAnsi="Courier New" w:cs="Courier New"/>
          <w:b/>
          <w:bCs/>
          <w:color w:val="000080"/>
          <w:kern w:val="0"/>
          <w:sz w:val="18"/>
          <w:szCs w:val="18"/>
        </w:rPr>
        <w:t>(())</w:t>
      </w:r>
    </w:p>
    <w:p w14:paraId="485C75E5"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i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1</w:t>
      </w:r>
    </w:p>
    <w:p w14:paraId="1E23B4A6"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p>
    <w:p w14:paraId="5AD611B4"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008000"/>
          <w:kern w:val="0"/>
          <w:sz w:val="18"/>
          <w:szCs w:val="18"/>
        </w:rPr>
        <w:t># iterate over classifiers</w:t>
      </w:r>
    </w:p>
    <w:p w14:paraId="61721894"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b/>
          <w:bCs/>
          <w:color w:val="0000FF"/>
          <w:kern w:val="0"/>
          <w:sz w:val="18"/>
          <w:szCs w:val="18"/>
        </w:rPr>
        <w:t>for</w:t>
      </w:r>
      <w:r w:rsidRPr="005F5C8F">
        <w:rPr>
          <w:rFonts w:ascii="Courier New" w:eastAsia="宋体" w:hAnsi="Courier New" w:cs="Courier New"/>
          <w:color w:val="000000"/>
          <w:kern w:val="0"/>
          <w:sz w:val="18"/>
          <w:szCs w:val="18"/>
        </w:rPr>
        <w:t xml:space="preserve"> name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clf </w:t>
      </w:r>
      <w:r w:rsidRPr="005F5C8F">
        <w:rPr>
          <w:rFonts w:ascii="Courier New" w:eastAsia="宋体" w:hAnsi="Courier New" w:cs="Courier New"/>
          <w:b/>
          <w:bCs/>
          <w:color w:val="0000FF"/>
          <w:kern w:val="0"/>
          <w:sz w:val="18"/>
          <w:szCs w:val="18"/>
        </w:rPr>
        <w:t>in</w:t>
      </w:r>
      <w:r w:rsidRPr="005F5C8F">
        <w:rPr>
          <w:rFonts w:ascii="Courier New" w:eastAsia="宋体" w:hAnsi="Courier New" w:cs="Courier New"/>
          <w:color w:val="000000"/>
          <w:kern w:val="0"/>
          <w:sz w:val="18"/>
          <w:szCs w:val="18"/>
        </w:rPr>
        <w:t xml:space="preserve"> zip</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names</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classifiers</w:t>
      </w:r>
      <w:r w:rsidRPr="005F5C8F">
        <w:rPr>
          <w:rFonts w:ascii="Courier New" w:eastAsia="宋体" w:hAnsi="Courier New" w:cs="Courier New"/>
          <w:b/>
          <w:bCs/>
          <w:color w:val="000080"/>
          <w:kern w:val="0"/>
          <w:sz w:val="18"/>
          <w:szCs w:val="18"/>
        </w:rPr>
        <w:t>):</w:t>
      </w:r>
    </w:p>
    <w:p w14:paraId="7125DF12"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ax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plt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subplot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len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datasets</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len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classifiers</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1</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i</w:t>
      </w:r>
      <w:r w:rsidRPr="005F5C8F">
        <w:rPr>
          <w:rFonts w:ascii="Courier New" w:eastAsia="宋体" w:hAnsi="Courier New" w:cs="Courier New"/>
          <w:b/>
          <w:bCs/>
          <w:color w:val="000080"/>
          <w:kern w:val="0"/>
          <w:sz w:val="18"/>
          <w:szCs w:val="18"/>
        </w:rPr>
        <w:t>)</w:t>
      </w:r>
    </w:p>
    <w:p w14:paraId="54EBB8AA"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clf</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fit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X_train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y_train</w:t>
      </w:r>
      <w:r w:rsidRPr="005F5C8F">
        <w:rPr>
          <w:rFonts w:ascii="Courier New" w:eastAsia="宋体" w:hAnsi="Courier New" w:cs="Courier New"/>
          <w:b/>
          <w:bCs/>
          <w:color w:val="000080"/>
          <w:kern w:val="0"/>
          <w:sz w:val="18"/>
          <w:szCs w:val="18"/>
        </w:rPr>
        <w:t>)</w:t>
      </w:r>
    </w:p>
    <w:p w14:paraId="721826CC"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score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clf</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score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X_test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y_test</w:t>
      </w:r>
      <w:r w:rsidRPr="005F5C8F">
        <w:rPr>
          <w:rFonts w:ascii="Courier New" w:eastAsia="宋体" w:hAnsi="Courier New" w:cs="Courier New"/>
          <w:b/>
          <w:bCs/>
          <w:color w:val="000080"/>
          <w:kern w:val="0"/>
          <w:sz w:val="18"/>
          <w:szCs w:val="18"/>
        </w:rPr>
        <w:t>)</w:t>
      </w:r>
    </w:p>
    <w:p w14:paraId="23956688"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p>
    <w:p w14:paraId="358B4427"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008000"/>
          <w:kern w:val="0"/>
          <w:sz w:val="18"/>
          <w:szCs w:val="18"/>
        </w:rPr>
        <w:t># Plot the decision boundary. For that, we will assign a color to each</w:t>
      </w:r>
    </w:p>
    <w:p w14:paraId="3AC2505A"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008000"/>
          <w:kern w:val="0"/>
          <w:sz w:val="18"/>
          <w:szCs w:val="18"/>
        </w:rPr>
        <w:t># point in the mesh [x_min, x_max]x[y_min, y_max].</w:t>
      </w:r>
    </w:p>
    <w:p w14:paraId="4B9171C6"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b/>
          <w:bCs/>
          <w:color w:val="0000FF"/>
          <w:kern w:val="0"/>
          <w:sz w:val="18"/>
          <w:szCs w:val="18"/>
        </w:rPr>
        <w:t>if</w:t>
      </w:r>
      <w:r w:rsidRPr="005F5C8F">
        <w:rPr>
          <w:rFonts w:ascii="Courier New" w:eastAsia="宋体" w:hAnsi="Courier New" w:cs="Courier New"/>
          <w:color w:val="000000"/>
          <w:kern w:val="0"/>
          <w:sz w:val="18"/>
          <w:szCs w:val="18"/>
        </w:rPr>
        <w:t xml:space="preserve"> hasattr</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clf</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808080"/>
          <w:kern w:val="0"/>
          <w:sz w:val="18"/>
          <w:szCs w:val="18"/>
        </w:rPr>
        <w:t>"decision_function"</w:t>
      </w:r>
      <w:r w:rsidRPr="005F5C8F">
        <w:rPr>
          <w:rFonts w:ascii="Courier New" w:eastAsia="宋体" w:hAnsi="Courier New" w:cs="Courier New"/>
          <w:b/>
          <w:bCs/>
          <w:color w:val="000080"/>
          <w:kern w:val="0"/>
          <w:sz w:val="18"/>
          <w:szCs w:val="18"/>
        </w:rPr>
        <w:t>):</w:t>
      </w:r>
    </w:p>
    <w:p w14:paraId="25C6940B"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Z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clf</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decision_function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np</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c_</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xx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ravel</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yy</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ravel</w:t>
      </w:r>
      <w:r w:rsidRPr="005F5C8F">
        <w:rPr>
          <w:rFonts w:ascii="Courier New" w:eastAsia="宋体" w:hAnsi="Courier New" w:cs="Courier New"/>
          <w:b/>
          <w:bCs/>
          <w:color w:val="000080"/>
          <w:kern w:val="0"/>
          <w:sz w:val="18"/>
          <w:szCs w:val="18"/>
        </w:rPr>
        <w:t>()])</w:t>
      </w:r>
    </w:p>
    <w:p w14:paraId="4E2A3F0A"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b/>
          <w:bCs/>
          <w:color w:val="0000FF"/>
          <w:kern w:val="0"/>
          <w:sz w:val="18"/>
          <w:szCs w:val="18"/>
        </w:rPr>
        <w:t>else</w:t>
      </w:r>
      <w:r w:rsidRPr="005F5C8F">
        <w:rPr>
          <w:rFonts w:ascii="Courier New" w:eastAsia="宋体" w:hAnsi="Courier New" w:cs="Courier New"/>
          <w:b/>
          <w:bCs/>
          <w:color w:val="000080"/>
          <w:kern w:val="0"/>
          <w:sz w:val="18"/>
          <w:szCs w:val="18"/>
        </w:rPr>
        <w:t>:</w:t>
      </w:r>
    </w:p>
    <w:p w14:paraId="45C142B1"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Z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clf</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predict_proba</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np</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c_</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xx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ravel</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yy</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ravel</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1</w:t>
      </w:r>
      <w:r w:rsidRPr="005F5C8F">
        <w:rPr>
          <w:rFonts w:ascii="Courier New" w:eastAsia="宋体" w:hAnsi="Courier New" w:cs="Courier New"/>
          <w:b/>
          <w:bCs/>
          <w:color w:val="000080"/>
          <w:kern w:val="0"/>
          <w:sz w:val="18"/>
          <w:szCs w:val="18"/>
        </w:rPr>
        <w:t>]</w:t>
      </w:r>
    </w:p>
    <w:p w14:paraId="222854E6"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p>
    <w:p w14:paraId="004DB1CF"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008000"/>
          <w:kern w:val="0"/>
          <w:sz w:val="18"/>
          <w:szCs w:val="18"/>
        </w:rPr>
        <w:t># Put the result into a color plot</w:t>
      </w:r>
    </w:p>
    <w:p w14:paraId="3FAAF2CB"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Z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Z</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reshape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xx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shape</w:t>
      </w:r>
      <w:r w:rsidRPr="005F5C8F">
        <w:rPr>
          <w:rFonts w:ascii="Courier New" w:eastAsia="宋体" w:hAnsi="Courier New" w:cs="Courier New"/>
          <w:b/>
          <w:bCs/>
          <w:color w:val="000080"/>
          <w:kern w:val="0"/>
          <w:sz w:val="18"/>
          <w:szCs w:val="18"/>
        </w:rPr>
        <w:t>)</w:t>
      </w:r>
    </w:p>
    <w:p w14:paraId="1C31301D"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ax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contourf</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xx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yy</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Z</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cmap</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cm</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alpha</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.8</w:t>
      </w:r>
      <w:r w:rsidRPr="005F5C8F">
        <w:rPr>
          <w:rFonts w:ascii="Courier New" w:eastAsia="宋体" w:hAnsi="Courier New" w:cs="Courier New"/>
          <w:b/>
          <w:bCs/>
          <w:color w:val="000080"/>
          <w:kern w:val="0"/>
          <w:sz w:val="18"/>
          <w:szCs w:val="18"/>
        </w:rPr>
        <w:t>)</w:t>
      </w:r>
    </w:p>
    <w:p w14:paraId="260F8CA6"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p>
    <w:p w14:paraId="3D93740D"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008000"/>
          <w:kern w:val="0"/>
          <w:sz w:val="18"/>
          <w:szCs w:val="18"/>
        </w:rPr>
        <w:t># Plot also the training points</w:t>
      </w:r>
    </w:p>
    <w:p w14:paraId="5CD7F5F5"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ax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scatter</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X_train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0</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X_train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1</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c</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y_train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cmap</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cm_bright</w:t>
      </w:r>
      <w:r w:rsidRPr="005F5C8F">
        <w:rPr>
          <w:rFonts w:ascii="Courier New" w:eastAsia="宋体" w:hAnsi="Courier New" w:cs="Courier New"/>
          <w:b/>
          <w:bCs/>
          <w:color w:val="000080"/>
          <w:kern w:val="0"/>
          <w:sz w:val="18"/>
          <w:szCs w:val="18"/>
        </w:rPr>
        <w:t>,</w:t>
      </w:r>
    </w:p>
    <w:p w14:paraId="64038CAC"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edgecolors</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808080"/>
          <w:kern w:val="0"/>
          <w:sz w:val="18"/>
          <w:szCs w:val="18"/>
        </w:rPr>
        <w:t>'k'</w:t>
      </w:r>
      <w:r w:rsidRPr="005F5C8F">
        <w:rPr>
          <w:rFonts w:ascii="Courier New" w:eastAsia="宋体" w:hAnsi="Courier New" w:cs="Courier New"/>
          <w:b/>
          <w:bCs/>
          <w:color w:val="000080"/>
          <w:kern w:val="0"/>
          <w:sz w:val="18"/>
          <w:szCs w:val="18"/>
        </w:rPr>
        <w:t>)</w:t>
      </w:r>
    </w:p>
    <w:p w14:paraId="77388610"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008000"/>
          <w:kern w:val="0"/>
          <w:sz w:val="18"/>
          <w:szCs w:val="18"/>
        </w:rPr>
        <w:t># and testing points</w:t>
      </w:r>
    </w:p>
    <w:p w14:paraId="4E7BFD03"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ax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scatter</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X_test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0</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X_test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1</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c</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y_test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cmap</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cm_bright</w:t>
      </w:r>
      <w:r w:rsidRPr="005F5C8F">
        <w:rPr>
          <w:rFonts w:ascii="Courier New" w:eastAsia="宋体" w:hAnsi="Courier New" w:cs="Courier New"/>
          <w:b/>
          <w:bCs/>
          <w:color w:val="000080"/>
          <w:kern w:val="0"/>
          <w:sz w:val="18"/>
          <w:szCs w:val="18"/>
        </w:rPr>
        <w:t>,</w:t>
      </w:r>
    </w:p>
    <w:p w14:paraId="05A636D5"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edgecolors</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808080"/>
          <w:kern w:val="0"/>
          <w:sz w:val="18"/>
          <w:szCs w:val="18"/>
        </w:rPr>
        <w:t>'k'</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alpha</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0.6</w:t>
      </w:r>
      <w:r w:rsidRPr="005F5C8F">
        <w:rPr>
          <w:rFonts w:ascii="Courier New" w:eastAsia="宋体" w:hAnsi="Courier New" w:cs="Courier New"/>
          <w:b/>
          <w:bCs/>
          <w:color w:val="000080"/>
          <w:kern w:val="0"/>
          <w:sz w:val="18"/>
          <w:szCs w:val="18"/>
        </w:rPr>
        <w:t>)</w:t>
      </w:r>
    </w:p>
    <w:p w14:paraId="54923B94"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p>
    <w:p w14:paraId="0904916F"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ax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set_xlim</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xx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min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xx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max</w:t>
      </w:r>
      <w:r w:rsidRPr="005F5C8F">
        <w:rPr>
          <w:rFonts w:ascii="Courier New" w:eastAsia="宋体" w:hAnsi="Courier New" w:cs="Courier New"/>
          <w:b/>
          <w:bCs/>
          <w:color w:val="000080"/>
          <w:kern w:val="0"/>
          <w:sz w:val="18"/>
          <w:szCs w:val="18"/>
        </w:rPr>
        <w:t>())</w:t>
      </w:r>
    </w:p>
    <w:p w14:paraId="0F4BFBAF"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ax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set_ylim</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yy</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min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yy</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max</w:t>
      </w:r>
      <w:r w:rsidRPr="005F5C8F">
        <w:rPr>
          <w:rFonts w:ascii="Courier New" w:eastAsia="宋体" w:hAnsi="Courier New" w:cs="Courier New"/>
          <w:b/>
          <w:bCs/>
          <w:color w:val="000080"/>
          <w:kern w:val="0"/>
          <w:sz w:val="18"/>
          <w:szCs w:val="18"/>
        </w:rPr>
        <w:t>())</w:t>
      </w:r>
    </w:p>
    <w:p w14:paraId="7103306E"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ax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set_xticks</w:t>
      </w:r>
      <w:r w:rsidRPr="005F5C8F">
        <w:rPr>
          <w:rFonts w:ascii="Courier New" w:eastAsia="宋体" w:hAnsi="Courier New" w:cs="Courier New"/>
          <w:b/>
          <w:bCs/>
          <w:color w:val="000080"/>
          <w:kern w:val="0"/>
          <w:sz w:val="18"/>
          <w:szCs w:val="18"/>
        </w:rPr>
        <w:t>(())</w:t>
      </w:r>
    </w:p>
    <w:p w14:paraId="2265CD38"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ax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set_yticks</w:t>
      </w:r>
      <w:r w:rsidRPr="005F5C8F">
        <w:rPr>
          <w:rFonts w:ascii="Courier New" w:eastAsia="宋体" w:hAnsi="Courier New" w:cs="Courier New"/>
          <w:b/>
          <w:bCs/>
          <w:color w:val="000080"/>
          <w:kern w:val="0"/>
          <w:sz w:val="18"/>
          <w:szCs w:val="18"/>
        </w:rPr>
        <w:t>(())</w:t>
      </w:r>
    </w:p>
    <w:p w14:paraId="367EAE7E"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b/>
          <w:bCs/>
          <w:color w:val="0000FF"/>
          <w:kern w:val="0"/>
          <w:sz w:val="18"/>
          <w:szCs w:val="18"/>
        </w:rPr>
        <w:t>if</w:t>
      </w:r>
      <w:r w:rsidRPr="005F5C8F">
        <w:rPr>
          <w:rFonts w:ascii="Courier New" w:eastAsia="宋体" w:hAnsi="Courier New" w:cs="Courier New"/>
          <w:color w:val="000000"/>
          <w:kern w:val="0"/>
          <w:sz w:val="18"/>
          <w:szCs w:val="18"/>
        </w:rPr>
        <w:t xml:space="preserve"> ds_cnt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0</w:t>
      </w:r>
      <w:r w:rsidRPr="005F5C8F">
        <w:rPr>
          <w:rFonts w:ascii="Courier New" w:eastAsia="宋体" w:hAnsi="Courier New" w:cs="Courier New"/>
          <w:b/>
          <w:bCs/>
          <w:color w:val="000080"/>
          <w:kern w:val="0"/>
          <w:sz w:val="18"/>
          <w:szCs w:val="18"/>
        </w:rPr>
        <w:t>:</w:t>
      </w:r>
    </w:p>
    <w:p w14:paraId="34F8E6C0"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ax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set_title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name</w:t>
      </w:r>
      <w:r w:rsidRPr="005F5C8F">
        <w:rPr>
          <w:rFonts w:ascii="Courier New" w:eastAsia="宋体" w:hAnsi="Courier New" w:cs="Courier New"/>
          <w:b/>
          <w:bCs/>
          <w:color w:val="000080"/>
          <w:kern w:val="0"/>
          <w:sz w:val="18"/>
          <w:szCs w:val="18"/>
        </w:rPr>
        <w:t>)</w:t>
      </w:r>
    </w:p>
    <w:p w14:paraId="4BB91875"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ax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text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xx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max</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.3</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yy</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min</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.3</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808080"/>
          <w:kern w:val="0"/>
          <w:sz w:val="18"/>
          <w:szCs w:val="18"/>
        </w:rPr>
        <w:t>'%.2f'</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score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lstrip</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808080"/>
          <w:kern w:val="0"/>
          <w:sz w:val="18"/>
          <w:szCs w:val="18"/>
        </w:rPr>
        <w:t>'0'</w:t>
      </w:r>
      <w:r w:rsidRPr="005F5C8F">
        <w:rPr>
          <w:rFonts w:ascii="Courier New" w:eastAsia="宋体" w:hAnsi="Courier New" w:cs="Courier New"/>
          <w:b/>
          <w:bCs/>
          <w:color w:val="000080"/>
          <w:kern w:val="0"/>
          <w:sz w:val="18"/>
          <w:szCs w:val="18"/>
        </w:rPr>
        <w:t>),</w:t>
      </w:r>
    </w:p>
    <w:p w14:paraId="16EC3000"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size</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FF0000"/>
          <w:kern w:val="0"/>
          <w:sz w:val="18"/>
          <w:szCs w:val="18"/>
        </w:rPr>
        <w:t>15</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horizontalalignment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808080"/>
          <w:kern w:val="0"/>
          <w:sz w:val="18"/>
          <w:szCs w:val="18"/>
        </w:rPr>
        <w:t>'right'</w:t>
      </w:r>
      <w:r w:rsidRPr="005F5C8F">
        <w:rPr>
          <w:rFonts w:ascii="Courier New" w:eastAsia="宋体" w:hAnsi="Courier New" w:cs="Courier New"/>
          <w:b/>
          <w:bCs/>
          <w:color w:val="000080"/>
          <w:kern w:val="0"/>
          <w:sz w:val="18"/>
          <w:szCs w:val="18"/>
        </w:rPr>
        <w:t>)</w:t>
      </w:r>
    </w:p>
    <w:p w14:paraId="7DFA2E43"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 xml:space="preserve">        i </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 xml:space="preserve"> </w:t>
      </w:r>
      <w:r w:rsidRPr="005F5C8F">
        <w:rPr>
          <w:rFonts w:ascii="Courier New" w:eastAsia="宋体" w:hAnsi="Courier New" w:cs="Courier New"/>
          <w:color w:val="FF0000"/>
          <w:kern w:val="0"/>
          <w:sz w:val="18"/>
          <w:szCs w:val="18"/>
        </w:rPr>
        <w:t>1</w:t>
      </w:r>
    </w:p>
    <w:p w14:paraId="01CDBE60" w14:textId="77777777" w:rsidR="00364ACF" w:rsidRPr="005F5C8F" w:rsidRDefault="00364ACF" w:rsidP="00364ACF">
      <w:pPr>
        <w:widowControl/>
        <w:shd w:val="clear" w:color="auto" w:fill="FFFFFF"/>
        <w:jc w:val="left"/>
        <w:rPr>
          <w:rFonts w:ascii="Courier New" w:eastAsia="宋体" w:hAnsi="Courier New" w:cs="Courier New"/>
          <w:color w:val="000000"/>
          <w:kern w:val="0"/>
          <w:sz w:val="18"/>
          <w:szCs w:val="18"/>
        </w:rPr>
      </w:pPr>
    </w:p>
    <w:p w14:paraId="4D0D0A11" w14:textId="77777777" w:rsidR="00364ACF" w:rsidRPr="005F5C8F" w:rsidRDefault="00364ACF" w:rsidP="002D39A6">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plt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tight_layout</w:t>
      </w:r>
      <w:r w:rsidRPr="005F5C8F">
        <w:rPr>
          <w:rFonts w:ascii="Courier New" w:eastAsia="宋体" w:hAnsi="Courier New" w:cs="Courier New"/>
          <w:b/>
          <w:bCs/>
          <w:color w:val="000080"/>
          <w:kern w:val="0"/>
          <w:sz w:val="18"/>
          <w:szCs w:val="18"/>
        </w:rPr>
        <w:t>()</w:t>
      </w:r>
    </w:p>
    <w:p w14:paraId="084819EE" w14:textId="77777777" w:rsidR="00364ACF" w:rsidRPr="005F5C8F" w:rsidRDefault="00364ACF" w:rsidP="002D39A6">
      <w:pPr>
        <w:widowControl/>
        <w:shd w:val="clear" w:color="auto" w:fill="FFFFFF"/>
        <w:jc w:val="left"/>
        <w:rPr>
          <w:rFonts w:ascii="Courier New" w:eastAsia="宋体" w:hAnsi="Courier New" w:cs="Courier New"/>
          <w:color w:val="000000"/>
          <w:kern w:val="0"/>
          <w:sz w:val="18"/>
          <w:szCs w:val="18"/>
        </w:rPr>
      </w:pPr>
      <w:r w:rsidRPr="005F5C8F">
        <w:rPr>
          <w:rFonts w:ascii="Courier New" w:eastAsia="宋体" w:hAnsi="Courier New" w:cs="Courier New"/>
          <w:color w:val="000000"/>
          <w:kern w:val="0"/>
          <w:sz w:val="18"/>
          <w:szCs w:val="18"/>
        </w:rPr>
        <w:t>plt</w:t>
      </w:r>
      <w:r w:rsidRPr="005F5C8F">
        <w:rPr>
          <w:rFonts w:ascii="Courier New" w:eastAsia="宋体" w:hAnsi="Courier New" w:cs="Courier New"/>
          <w:b/>
          <w:bCs/>
          <w:color w:val="000080"/>
          <w:kern w:val="0"/>
          <w:sz w:val="18"/>
          <w:szCs w:val="18"/>
        </w:rPr>
        <w:t>.</w:t>
      </w:r>
      <w:r w:rsidRPr="005F5C8F">
        <w:rPr>
          <w:rFonts w:ascii="Courier New" w:eastAsia="宋体" w:hAnsi="Courier New" w:cs="Courier New"/>
          <w:color w:val="000000"/>
          <w:kern w:val="0"/>
          <w:sz w:val="18"/>
          <w:szCs w:val="18"/>
        </w:rPr>
        <w:t>show</w:t>
      </w:r>
      <w:r w:rsidRPr="005F5C8F">
        <w:rPr>
          <w:rFonts w:ascii="Courier New" w:eastAsia="宋体" w:hAnsi="Courier New" w:cs="Courier New"/>
          <w:b/>
          <w:bCs/>
          <w:color w:val="000080"/>
          <w:kern w:val="0"/>
          <w:sz w:val="18"/>
          <w:szCs w:val="18"/>
        </w:rPr>
        <w:t>()</w:t>
      </w:r>
    </w:p>
    <w:p w14:paraId="51176B38" w14:textId="77777777" w:rsidR="00343436" w:rsidRDefault="00343436" w:rsidP="002D39A6"/>
    <w:p w14:paraId="0A79202F" w14:textId="77777777" w:rsidR="00A81381" w:rsidRDefault="00A81381" w:rsidP="002D39A6"/>
    <w:p w14:paraId="63D46092" w14:textId="77777777" w:rsidR="00A81381" w:rsidRDefault="00A81381" w:rsidP="002D39A6"/>
    <w:p w14:paraId="6589B567" w14:textId="77777777" w:rsidR="00A81381" w:rsidRDefault="00A81381" w:rsidP="002D39A6"/>
    <w:p w14:paraId="6F010DA0" w14:textId="77777777" w:rsidR="00A81381" w:rsidRDefault="00A81381" w:rsidP="002D39A6"/>
    <w:p w14:paraId="1674B1D5" w14:textId="77777777" w:rsidR="00A81381" w:rsidRDefault="00A81381" w:rsidP="002D39A6"/>
    <w:p w14:paraId="15D6F1DA" w14:textId="77777777" w:rsidR="00A81381" w:rsidRDefault="00A81381" w:rsidP="002D39A6"/>
    <w:p w14:paraId="7208F7E2" w14:textId="77777777" w:rsidR="005F5C8F" w:rsidRPr="005F5C8F" w:rsidRDefault="00B20C12" w:rsidP="002D39A6">
      <w:pPr>
        <w:pStyle w:val="2"/>
        <w:spacing w:before="0" w:after="0"/>
      </w:pPr>
      <w:bookmarkStart w:id="30" w:name="_Toc495655198"/>
      <w:r>
        <w:rPr>
          <w:rFonts w:hint="eastAsia"/>
        </w:rPr>
        <w:lastRenderedPageBreak/>
        <w:t>代码六</w:t>
      </w:r>
      <w:r w:rsidR="002923A4">
        <w:rPr>
          <w:rFonts w:hint="eastAsia"/>
        </w:rPr>
        <w:t>：实验</w:t>
      </w:r>
      <w:bookmarkEnd w:id="30"/>
    </w:p>
    <w:p w14:paraId="5D1A8213" w14:textId="77777777" w:rsidR="002923A4" w:rsidRPr="00501C03" w:rsidRDefault="002923A4" w:rsidP="002D39A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 coding: utf-8 -*-</w:t>
      </w:r>
    </w:p>
    <w:p w14:paraId="5CFCFF2C" w14:textId="77777777" w:rsidR="002923A4" w:rsidRPr="00501C03" w:rsidRDefault="002923A4" w:rsidP="002923A4">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t>"""</w:t>
      </w:r>
    </w:p>
    <w:p w14:paraId="70D626E1" w14:textId="77777777" w:rsidR="002923A4" w:rsidRPr="00501C03" w:rsidRDefault="002923A4" w:rsidP="002923A4">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t>Created on Thu Aug 17 09:06:58 2017</w:t>
      </w:r>
    </w:p>
    <w:p w14:paraId="629E7528" w14:textId="77777777" w:rsidR="002923A4" w:rsidRPr="00501C03" w:rsidRDefault="002923A4" w:rsidP="002923A4">
      <w:pPr>
        <w:widowControl/>
        <w:shd w:val="clear" w:color="auto" w:fill="FFFFFF"/>
        <w:jc w:val="left"/>
        <w:rPr>
          <w:rFonts w:ascii="Courier New" w:eastAsia="宋体" w:hAnsi="Courier New" w:cs="Courier New"/>
          <w:color w:val="FF8000"/>
          <w:kern w:val="0"/>
          <w:sz w:val="18"/>
          <w:szCs w:val="18"/>
        </w:rPr>
      </w:pPr>
    </w:p>
    <w:p w14:paraId="74015D44" w14:textId="77777777" w:rsidR="002923A4" w:rsidRPr="00501C03" w:rsidRDefault="002923A4" w:rsidP="002923A4">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t>@author: hudie</w:t>
      </w:r>
    </w:p>
    <w:p w14:paraId="7363DC75"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FF8000"/>
          <w:kern w:val="0"/>
          <w:sz w:val="18"/>
          <w:szCs w:val="18"/>
        </w:rPr>
        <w:t>"""</w:t>
      </w:r>
    </w:p>
    <w:p w14:paraId="590D5DED"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p>
    <w:p w14:paraId="70D93CD0"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sys</w:t>
      </w:r>
    </w:p>
    <w:p w14:paraId="58FEF118"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sys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path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'F:\\GFsummer2017'</w:t>
      </w:r>
      <w:r w:rsidRPr="00501C03">
        <w:rPr>
          <w:rFonts w:ascii="Courier New" w:eastAsia="宋体" w:hAnsi="Courier New" w:cs="Courier New"/>
          <w:b/>
          <w:bCs/>
          <w:color w:val="000080"/>
          <w:kern w:val="0"/>
          <w:sz w:val="18"/>
          <w:szCs w:val="18"/>
        </w:rPr>
        <w:t>)</w:t>
      </w:r>
    </w:p>
    <w:p w14:paraId="47741789"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pandas </w:t>
      </w:r>
      <w:r w:rsidRPr="00501C03">
        <w:rPr>
          <w:rFonts w:ascii="Courier New" w:eastAsia="宋体" w:hAnsi="Courier New" w:cs="Courier New"/>
          <w:b/>
          <w:bCs/>
          <w:color w:val="0000FF"/>
          <w:kern w:val="0"/>
          <w:sz w:val="18"/>
          <w:szCs w:val="18"/>
        </w:rPr>
        <w:t>as</w:t>
      </w:r>
      <w:r w:rsidRPr="00501C03">
        <w:rPr>
          <w:rFonts w:ascii="Courier New" w:eastAsia="宋体" w:hAnsi="Courier New" w:cs="Courier New"/>
          <w:color w:val="000000"/>
          <w:kern w:val="0"/>
          <w:sz w:val="18"/>
          <w:szCs w:val="18"/>
        </w:rPr>
        <w:t xml:space="preserve"> pd</w:t>
      </w:r>
    </w:p>
    <w:p w14:paraId="4BB7B93D"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pandas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Series</w:t>
      </w:r>
    </w:p>
    <w:p w14:paraId="624A2429"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numpy </w:t>
      </w:r>
      <w:r w:rsidRPr="00501C03">
        <w:rPr>
          <w:rFonts w:ascii="Courier New" w:eastAsia="宋体" w:hAnsi="Courier New" w:cs="Courier New"/>
          <w:b/>
          <w:bCs/>
          <w:color w:val="0000FF"/>
          <w:kern w:val="0"/>
          <w:sz w:val="18"/>
          <w:szCs w:val="18"/>
        </w:rPr>
        <w:t>as</w:t>
      </w:r>
      <w:r w:rsidRPr="00501C03">
        <w:rPr>
          <w:rFonts w:ascii="Courier New" w:eastAsia="宋体" w:hAnsi="Courier New" w:cs="Courier New"/>
          <w:color w:val="000000"/>
          <w:kern w:val="0"/>
          <w:sz w:val="18"/>
          <w:szCs w:val="18"/>
        </w:rPr>
        <w:t xml:space="preserve"> np</w:t>
      </w:r>
    </w:p>
    <w:p w14:paraId="515A3247"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sklearn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model_selection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train_test_split</w:t>
      </w:r>
    </w:p>
    <w:p w14:paraId="0C47B187"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sklearn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datasets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linear_model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svm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ensemble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neural_network</w:t>
      </w:r>
    </w:p>
    <w:p w14:paraId="35723274"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sklearn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metrics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precision_recall_curve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auc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f1_score</w:t>
      </w:r>
    </w:p>
    <w:p w14:paraId="79065EA2"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sklearn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model_selection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StratifiedShuffleSplit</w:t>
      </w:r>
    </w:p>
    <w:p w14:paraId="04696C89"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matplotlib</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pyplot </w:t>
      </w:r>
      <w:r w:rsidRPr="00501C03">
        <w:rPr>
          <w:rFonts w:ascii="Courier New" w:eastAsia="宋体" w:hAnsi="Courier New" w:cs="Courier New"/>
          <w:b/>
          <w:bCs/>
          <w:color w:val="0000FF"/>
          <w:kern w:val="0"/>
          <w:sz w:val="18"/>
          <w:szCs w:val="18"/>
        </w:rPr>
        <w:t>as</w:t>
      </w:r>
      <w:r w:rsidRPr="00501C03">
        <w:rPr>
          <w:rFonts w:ascii="Courier New" w:eastAsia="宋体" w:hAnsi="Courier New" w:cs="Courier New"/>
          <w:color w:val="000000"/>
          <w:kern w:val="0"/>
          <w:sz w:val="18"/>
          <w:szCs w:val="18"/>
        </w:rPr>
        <w:t xml:space="preserve"> plot</w:t>
      </w:r>
    </w:p>
    <w:p w14:paraId="5B7564A9"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classifierStat</w:t>
      </w:r>
    </w:p>
    <w:p w14:paraId="41A39DA2"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imp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reload</w:t>
      </w:r>
    </w:p>
    <w:p w14:paraId="3CE31B74"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reload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classifierStat</w:t>
      </w:r>
      <w:r w:rsidRPr="00501C03">
        <w:rPr>
          <w:rFonts w:ascii="Courier New" w:eastAsia="宋体" w:hAnsi="Courier New" w:cs="Courier New"/>
          <w:b/>
          <w:bCs/>
          <w:color w:val="000080"/>
          <w:kern w:val="0"/>
          <w:sz w:val="18"/>
          <w:szCs w:val="18"/>
        </w:rPr>
        <w:t>)</w:t>
      </w:r>
    </w:p>
    <w:p w14:paraId="6FA1158B"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rcParams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'font.sans-serif'</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'SimHei'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008000"/>
          <w:kern w:val="0"/>
          <w:sz w:val="18"/>
          <w:szCs w:val="18"/>
        </w:rPr>
        <w:t>#</w:t>
      </w:r>
      <w:r w:rsidRPr="00501C03">
        <w:rPr>
          <w:rFonts w:ascii="Courier New" w:eastAsia="宋体" w:hAnsi="Courier New" w:cs="Courier New"/>
          <w:color w:val="008000"/>
          <w:kern w:val="0"/>
          <w:sz w:val="18"/>
          <w:szCs w:val="18"/>
        </w:rPr>
        <w:t>用来正常显示中文标签</w:t>
      </w:r>
    </w:p>
    <w:p w14:paraId="11C45EA0"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rcParams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'axes.unicode_minus'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b/>
          <w:bCs/>
          <w:color w:val="0000FF"/>
          <w:kern w:val="0"/>
          <w:sz w:val="18"/>
          <w:szCs w:val="18"/>
        </w:rPr>
        <w:t>False</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008000"/>
          <w:kern w:val="0"/>
          <w:sz w:val="18"/>
          <w:szCs w:val="18"/>
        </w:rPr>
        <w:t>#</w:t>
      </w:r>
      <w:r w:rsidRPr="00501C03">
        <w:rPr>
          <w:rFonts w:ascii="Courier New" w:eastAsia="宋体" w:hAnsi="Courier New" w:cs="Courier New"/>
          <w:color w:val="008000"/>
          <w:kern w:val="0"/>
          <w:sz w:val="18"/>
          <w:szCs w:val="18"/>
        </w:rPr>
        <w:t>用来正常显示负号</w:t>
      </w:r>
    </w:p>
    <w:p w14:paraId="356ECD9C"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p>
    <w:p w14:paraId="76D296F6"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rawData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read_excel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'F:\\GFsummer2017\\sample.xlsx'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sheet_name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'sheet1'</w:t>
      </w:r>
      <w:r w:rsidRPr="00501C03">
        <w:rPr>
          <w:rFonts w:ascii="Courier New" w:eastAsia="宋体" w:hAnsi="Courier New" w:cs="Courier New"/>
          <w:b/>
          <w:bCs/>
          <w:color w:val="000080"/>
          <w:kern w:val="0"/>
          <w:sz w:val="18"/>
          <w:szCs w:val="18"/>
        </w:rPr>
        <w:t>)</w:t>
      </w:r>
    </w:p>
    <w:p w14:paraId="07F64B8A"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rawData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p>
    <w:p w14:paraId="0EBC9D77"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y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'label'</w:t>
      </w:r>
      <w:r w:rsidRPr="00501C03">
        <w:rPr>
          <w:rFonts w:ascii="Courier New" w:eastAsia="宋体" w:hAnsi="Courier New" w:cs="Courier New"/>
          <w:b/>
          <w:bCs/>
          <w:color w:val="000080"/>
          <w:kern w:val="0"/>
          <w:sz w:val="18"/>
          <w:szCs w:val="18"/>
        </w:rPr>
        <w:t>]</w:t>
      </w:r>
    </w:p>
    <w:p w14:paraId="74F197C6"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del</w:t>
      </w:r>
      <w:r w:rsidRPr="00501C03">
        <w:rPr>
          <w:rFonts w:ascii="Courier New" w:eastAsia="宋体" w:hAnsi="Courier New" w:cs="Courier New"/>
          <w:color w:val="000000"/>
          <w:kern w:val="0"/>
          <w:sz w:val="18"/>
          <w:szCs w:val="18"/>
        </w:rPr>
        <w:t xml:space="preserve"> 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'label'</w:t>
      </w:r>
      <w:r w:rsidRPr="00501C03">
        <w:rPr>
          <w:rFonts w:ascii="Courier New" w:eastAsia="宋体" w:hAnsi="Courier New" w:cs="Courier New"/>
          <w:b/>
          <w:bCs/>
          <w:color w:val="000080"/>
          <w:kern w:val="0"/>
          <w:sz w:val="18"/>
          <w:szCs w:val="18"/>
        </w:rPr>
        <w:t>]</w:t>
      </w:r>
    </w:p>
    <w:p w14:paraId="735873F3"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w:t>
      </w:r>
    </w:p>
    <w:p w14:paraId="23651635"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concat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axis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7811BC80"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ySVM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5B79851E"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yi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y</w:t>
      </w:r>
      <w:r w:rsidRPr="00501C03">
        <w:rPr>
          <w:rFonts w:ascii="Courier New" w:eastAsia="宋体" w:hAnsi="Courier New" w:cs="Courier New"/>
          <w:b/>
          <w:bCs/>
          <w:color w:val="000080"/>
          <w:kern w:val="0"/>
          <w:sz w:val="18"/>
          <w:szCs w:val="18"/>
        </w:rPr>
        <w:t>:</w:t>
      </w:r>
    </w:p>
    <w:p w14:paraId="5FF4AB3C"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yi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485A06BF"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ySVM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yi</w:t>
      </w:r>
      <w:r w:rsidRPr="00501C03">
        <w:rPr>
          <w:rFonts w:ascii="Courier New" w:eastAsia="宋体" w:hAnsi="Courier New" w:cs="Courier New"/>
          <w:b/>
          <w:bCs/>
          <w:color w:val="000080"/>
          <w:kern w:val="0"/>
          <w:sz w:val="18"/>
          <w:szCs w:val="18"/>
        </w:rPr>
        <w:t>)</w:t>
      </w:r>
    </w:p>
    <w:p w14:paraId="40C1A115"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else</w:t>
      </w:r>
      <w:r w:rsidRPr="00501C03">
        <w:rPr>
          <w:rFonts w:ascii="Courier New" w:eastAsia="宋体" w:hAnsi="Courier New" w:cs="Courier New"/>
          <w:b/>
          <w:bCs/>
          <w:color w:val="000080"/>
          <w:kern w:val="0"/>
          <w:sz w:val="18"/>
          <w:szCs w:val="18"/>
        </w:rPr>
        <w:t>:</w:t>
      </w:r>
    </w:p>
    <w:p w14:paraId="5F4D7858"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ySVM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3A0EC061"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ySVM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array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ySVM</w:t>
      </w:r>
      <w:r w:rsidRPr="00501C03">
        <w:rPr>
          <w:rFonts w:ascii="Courier New" w:eastAsia="宋体" w:hAnsi="Courier New" w:cs="Courier New"/>
          <w:b/>
          <w:bCs/>
          <w:color w:val="000080"/>
          <w:kern w:val="0"/>
          <w:sz w:val="18"/>
          <w:szCs w:val="18"/>
        </w:rPr>
        <w:t>)</w:t>
      </w:r>
    </w:p>
    <w:p w14:paraId="62F71F1B"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w:t>
      </w:r>
      <w:r w:rsidRPr="00501C03">
        <w:rPr>
          <w:rFonts w:ascii="Courier New" w:eastAsia="宋体" w:hAnsi="Courier New" w:cs="Courier New"/>
          <w:color w:val="008000"/>
          <w:kern w:val="0"/>
          <w:sz w:val="18"/>
          <w:szCs w:val="18"/>
        </w:rPr>
        <w:t>将省份和行业去掉</w:t>
      </w:r>
      <w:r w:rsidRPr="00501C03">
        <w:rPr>
          <w:rFonts w:ascii="Courier New" w:eastAsia="宋体" w:hAnsi="Courier New" w:cs="Courier New"/>
          <w:color w:val="008000"/>
          <w:kern w:val="0"/>
          <w:sz w:val="18"/>
          <w:szCs w:val="18"/>
        </w:rPr>
        <w:t xml:space="preserve"> </w:t>
      </w:r>
      <w:r w:rsidRPr="00501C03">
        <w:rPr>
          <w:rFonts w:ascii="Courier New" w:eastAsia="宋体" w:hAnsi="Courier New" w:cs="Courier New"/>
          <w:color w:val="008000"/>
          <w:kern w:val="0"/>
          <w:sz w:val="18"/>
          <w:szCs w:val="18"/>
        </w:rPr>
        <w:t>原因</w:t>
      </w:r>
      <w:r w:rsidRPr="00501C03">
        <w:rPr>
          <w:rFonts w:ascii="Courier New" w:eastAsia="宋体" w:hAnsi="Courier New" w:cs="Courier New"/>
          <w:color w:val="008000"/>
          <w:kern w:val="0"/>
          <w:sz w:val="18"/>
          <w:szCs w:val="18"/>
        </w:rPr>
        <w:t xml:space="preserve"> 1.</w:t>
      </w:r>
      <w:r w:rsidRPr="00501C03">
        <w:rPr>
          <w:rFonts w:ascii="Courier New" w:eastAsia="宋体" w:hAnsi="Courier New" w:cs="Courier New"/>
          <w:color w:val="008000"/>
          <w:kern w:val="0"/>
          <w:sz w:val="18"/>
          <w:szCs w:val="18"/>
        </w:rPr>
        <w:t>算法对类别数目的要求</w:t>
      </w:r>
      <w:r w:rsidRPr="00501C03">
        <w:rPr>
          <w:rFonts w:ascii="Courier New" w:eastAsia="宋体" w:hAnsi="Courier New" w:cs="Courier New"/>
          <w:color w:val="008000"/>
          <w:kern w:val="0"/>
          <w:sz w:val="18"/>
          <w:szCs w:val="18"/>
        </w:rPr>
        <w:t xml:space="preserve"> 2</w:t>
      </w:r>
      <w:r w:rsidRPr="00501C03">
        <w:rPr>
          <w:rFonts w:ascii="Courier New" w:eastAsia="宋体" w:hAnsi="Courier New" w:cs="Courier New"/>
          <w:color w:val="008000"/>
          <w:kern w:val="0"/>
          <w:sz w:val="18"/>
          <w:szCs w:val="18"/>
        </w:rPr>
        <w:t>不重要：相关性等</w:t>
      </w:r>
    </w:p>
    <w:p w14:paraId="3D712ECB"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del</w:t>
      </w:r>
      <w:r w:rsidRPr="00501C03">
        <w:rPr>
          <w:rFonts w:ascii="Courier New" w:eastAsia="宋体" w:hAnsi="Courier New" w:cs="Courier New"/>
          <w:color w:val="000000"/>
          <w:kern w:val="0"/>
          <w:sz w:val="18"/>
          <w:szCs w:val="18"/>
        </w:rPr>
        <w:t xml:space="preserve"> 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省份</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3A1CEF5F"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del</w:t>
      </w:r>
      <w:r w:rsidRPr="00501C03">
        <w:rPr>
          <w:rFonts w:ascii="Courier New" w:eastAsia="宋体" w:hAnsi="Courier New" w:cs="Courier New"/>
          <w:color w:val="000000"/>
          <w:kern w:val="0"/>
          <w:sz w:val="18"/>
          <w:szCs w:val="18"/>
        </w:rPr>
        <w:t xml:space="preserve"> 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所属</w:t>
      </w:r>
      <w:r w:rsidRPr="00501C03">
        <w:rPr>
          <w:rFonts w:ascii="Courier New" w:eastAsia="宋体" w:hAnsi="Courier New" w:cs="Courier New"/>
          <w:color w:val="808080"/>
          <w:kern w:val="0"/>
          <w:sz w:val="18"/>
          <w:szCs w:val="18"/>
        </w:rPr>
        <w:t>Wind</w:t>
      </w:r>
      <w:r w:rsidRPr="00501C03">
        <w:rPr>
          <w:rFonts w:ascii="Courier New" w:eastAsia="宋体" w:hAnsi="Courier New" w:cs="Courier New"/>
          <w:color w:val="808080"/>
          <w:kern w:val="0"/>
          <w:sz w:val="18"/>
          <w:szCs w:val="18"/>
        </w:rPr>
        <w:t>行业名称</w:t>
      </w:r>
      <w:r w:rsidRPr="00501C03">
        <w:rPr>
          <w:rFonts w:ascii="Courier New" w:eastAsia="宋体" w:hAnsi="Courier New" w:cs="Courier New"/>
          <w:color w:val="808080"/>
          <w:kern w:val="0"/>
          <w:sz w:val="18"/>
          <w:szCs w:val="18"/>
        </w:rPr>
        <w:t>\r'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0317F040"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highcorrDel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'quick'</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'current'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'ocftoshortdebt'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'ocficftocurrentdebt'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'longdebttodebt'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48686778"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lastRenderedPageBreak/>
        <w:t xml:space="preserve">               </w:t>
      </w:r>
      <w:r w:rsidRPr="00501C03">
        <w:rPr>
          <w:rFonts w:ascii="Courier New" w:eastAsia="宋体" w:hAnsi="Courier New" w:cs="Courier New"/>
          <w:color w:val="808080"/>
          <w:kern w:val="0"/>
          <w:sz w:val="18"/>
          <w:szCs w:val="18"/>
        </w:rPr>
        <w:t>'intdebttototalcap'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'tangibleassettodebt'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'equitytototalcapital'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6856447B"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'non_currentassetsturn'</w:t>
      </w:r>
      <w:r w:rsidRPr="00501C03">
        <w:rPr>
          <w:rFonts w:ascii="Courier New" w:eastAsia="宋体" w:hAnsi="Courier New" w:cs="Courier New"/>
          <w:b/>
          <w:bCs/>
          <w:color w:val="000080"/>
          <w:kern w:val="0"/>
          <w:sz w:val="18"/>
          <w:szCs w:val="18"/>
        </w:rPr>
        <w:t>]</w:t>
      </w:r>
    </w:p>
    <w:p w14:paraId="508E0404"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delvar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highcorrDel</w:t>
      </w:r>
      <w:r w:rsidRPr="00501C03">
        <w:rPr>
          <w:rFonts w:ascii="Courier New" w:eastAsia="宋体" w:hAnsi="Courier New" w:cs="Courier New"/>
          <w:b/>
          <w:bCs/>
          <w:color w:val="000080"/>
          <w:kern w:val="0"/>
          <w:sz w:val="18"/>
          <w:szCs w:val="18"/>
        </w:rPr>
        <w:t>:</w:t>
      </w:r>
    </w:p>
    <w:p w14:paraId="733CE56B"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del</w:t>
      </w:r>
      <w:r w:rsidRPr="00501C03">
        <w:rPr>
          <w:rFonts w:ascii="Courier New" w:eastAsia="宋体" w:hAnsi="Courier New" w:cs="Courier New"/>
          <w:color w:val="000000"/>
          <w:kern w:val="0"/>
          <w:sz w:val="18"/>
          <w:szCs w:val="18"/>
        </w:rPr>
        <w:t xml:space="preserve"> 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delvar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023A1D28"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get_dummies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p>
    <w:p w14:paraId="0A7D2E93"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Xfillna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mean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7F7062DE"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XfillnaMean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mean</w:t>
      </w:r>
      <w:r w:rsidRPr="00501C03">
        <w:rPr>
          <w:rFonts w:ascii="Courier New" w:eastAsia="宋体" w:hAnsi="Courier New" w:cs="Courier New"/>
          <w:b/>
          <w:bCs/>
          <w:color w:val="000080"/>
          <w:kern w:val="0"/>
          <w:sz w:val="18"/>
          <w:szCs w:val="18"/>
        </w:rPr>
        <w:t>()</w:t>
      </w:r>
    </w:p>
    <w:p w14:paraId="158DC897"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XfillnaStd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std</w:t>
      </w:r>
      <w:r w:rsidRPr="00501C03">
        <w:rPr>
          <w:rFonts w:ascii="Courier New" w:eastAsia="宋体" w:hAnsi="Courier New" w:cs="Courier New"/>
          <w:b/>
          <w:bCs/>
          <w:color w:val="000080"/>
          <w:kern w:val="0"/>
          <w:sz w:val="18"/>
          <w:szCs w:val="18"/>
        </w:rPr>
        <w:t>()</w:t>
      </w:r>
    </w:p>
    <w:p w14:paraId="7B550D69"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yMean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mean</w:t>
      </w:r>
      <w:r w:rsidRPr="00501C03">
        <w:rPr>
          <w:rFonts w:ascii="Courier New" w:eastAsia="宋体" w:hAnsi="Courier New" w:cs="Courier New"/>
          <w:b/>
          <w:bCs/>
          <w:color w:val="000080"/>
          <w:kern w:val="0"/>
          <w:sz w:val="18"/>
          <w:szCs w:val="18"/>
        </w:rPr>
        <w:t>()</w:t>
      </w:r>
    </w:p>
    <w:p w14:paraId="08F07D11"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yStd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std</w:t>
      </w:r>
      <w:r w:rsidRPr="00501C03">
        <w:rPr>
          <w:rFonts w:ascii="Courier New" w:eastAsia="宋体" w:hAnsi="Courier New" w:cs="Courier New"/>
          <w:b/>
          <w:bCs/>
          <w:color w:val="000080"/>
          <w:kern w:val="0"/>
          <w:sz w:val="18"/>
          <w:szCs w:val="18"/>
        </w:rPr>
        <w:t>()</w:t>
      </w:r>
    </w:p>
    <w:p w14:paraId="0CFABBD6"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Xfillna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Xfillna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XfillnaMean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XfillnaStd</w:t>
      </w:r>
    </w:p>
    <w:p w14:paraId="0A04BF3C"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yNor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y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yMean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yStd</w:t>
      </w:r>
    </w:p>
    <w:p w14:paraId="73292700"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names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keys</w:t>
      </w:r>
      <w:r w:rsidRPr="00501C03">
        <w:rPr>
          <w:rFonts w:ascii="Courier New" w:eastAsia="宋体" w:hAnsi="Courier New" w:cs="Courier New"/>
          <w:b/>
          <w:bCs/>
          <w:color w:val="000080"/>
          <w:kern w:val="0"/>
          <w:sz w:val="18"/>
          <w:szCs w:val="18"/>
        </w:rPr>
        <w:t>())</w:t>
      </w:r>
    </w:p>
    <w:p w14:paraId="0CCA32C6"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Xfillna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array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p>
    <w:p w14:paraId="440A8E80"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yNor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array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yNor</w:t>
      </w:r>
      <w:r w:rsidRPr="00501C03">
        <w:rPr>
          <w:rFonts w:ascii="Courier New" w:eastAsia="宋体" w:hAnsi="Courier New" w:cs="Courier New"/>
          <w:b/>
          <w:bCs/>
          <w:color w:val="000080"/>
          <w:kern w:val="0"/>
          <w:sz w:val="18"/>
          <w:szCs w:val="18"/>
        </w:rPr>
        <w:t>)</w:t>
      </w:r>
    </w:p>
    <w:p w14:paraId="6409A3A8"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p>
    <w:p w14:paraId="60D85818"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#lasso feeture engineering</w:t>
      </w:r>
    </w:p>
    <w:p w14:paraId="66B8786B"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nameList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classifierStat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enetModel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yNor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0.9</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names</w:t>
      </w:r>
      <w:r w:rsidRPr="00501C03">
        <w:rPr>
          <w:rFonts w:ascii="Courier New" w:eastAsia="宋体" w:hAnsi="Courier New" w:cs="Courier New"/>
          <w:b/>
          <w:bCs/>
          <w:color w:val="000080"/>
          <w:kern w:val="0"/>
          <w:sz w:val="18"/>
          <w:szCs w:val="18"/>
        </w:rPr>
        <w:t>)</w:t>
      </w:r>
    </w:p>
    <w:p w14:paraId="4DF089B2"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nameListChoose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nameList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30</w:t>
      </w:r>
      <w:r w:rsidRPr="00501C03">
        <w:rPr>
          <w:rFonts w:ascii="Courier New" w:eastAsia="宋体" w:hAnsi="Courier New" w:cs="Courier New"/>
          <w:b/>
          <w:bCs/>
          <w:color w:val="000080"/>
          <w:kern w:val="0"/>
          <w:sz w:val="18"/>
          <w:szCs w:val="18"/>
        </w:rPr>
        <w:t>]</w:t>
      </w:r>
    </w:p>
    <w:p w14:paraId="1FDF4FED"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p>
    <w:p w14:paraId="5509FDE7"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iName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names</w:t>
      </w:r>
      <w:r w:rsidRPr="00501C03">
        <w:rPr>
          <w:rFonts w:ascii="Courier New" w:eastAsia="宋体" w:hAnsi="Courier New" w:cs="Courier New"/>
          <w:b/>
          <w:bCs/>
          <w:color w:val="000080"/>
          <w:kern w:val="0"/>
          <w:sz w:val="18"/>
          <w:szCs w:val="18"/>
        </w:rPr>
        <w:t>:</w:t>
      </w:r>
    </w:p>
    <w:p w14:paraId="7B5E79B4"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not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iName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nameListChoose</w:t>
      </w:r>
      <w:r w:rsidRPr="00501C03">
        <w:rPr>
          <w:rFonts w:ascii="Courier New" w:eastAsia="宋体" w:hAnsi="Courier New" w:cs="Courier New"/>
          <w:b/>
          <w:bCs/>
          <w:color w:val="000080"/>
          <w:kern w:val="0"/>
          <w:sz w:val="18"/>
          <w:szCs w:val="18"/>
        </w:rPr>
        <w:t>):</w:t>
      </w:r>
    </w:p>
    <w:p w14:paraId="726FF915"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del</w:t>
      </w:r>
      <w:r w:rsidRPr="00501C03">
        <w:rPr>
          <w:rFonts w:ascii="Courier New" w:eastAsia="宋体" w:hAnsi="Courier New" w:cs="Courier New"/>
          <w:color w:val="000000"/>
          <w:kern w:val="0"/>
          <w:sz w:val="18"/>
          <w:szCs w:val="18"/>
        </w:rPr>
        <w:t xml:space="preserve"> 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iName</w:t>
      </w:r>
      <w:r w:rsidRPr="00501C03">
        <w:rPr>
          <w:rFonts w:ascii="Courier New" w:eastAsia="宋体" w:hAnsi="Courier New" w:cs="Courier New"/>
          <w:b/>
          <w:bCs/>
          <w:color w:val="000080"/>
          <w:kern w:val="0"/>
          <w:sz w:val="18"/>
          <w:szCs w:val="18"/>
        </w:rPr>
        <w:t>]</w:t>
      </w:r>
    </w:p>
    <w:p w14:paraId="4CB37CDC"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Xfillna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mean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1CC9E2DC"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XfillnaMean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mean</w:t>
      </w:r>
      <w:r w:rsidRPr="00501C03">
        <w:rPr>
          <w:rFonts w:ascii="Courier New" w:eastAsia="宋体" w:hAnsi="Courier New" w:cs="Courier New"/>
          <w:b/>
          <w:bCs/>
          <w:color w:val="000080"/>
          <w:kern w:val="0"/>
          <w:sz w:val="18"/>
          <w:szCs w:val="18"/>
        </w:rPr>
        <w:t>()</w:t>
      </w:r>
    </w:p>
    <w:p w14:paraId="0810CAB9"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XfillnaStd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std</w:t>
      </w:r>
      <w:r w:rsidRPr="00501C03">
        <w:rPr>
          <w:rFonts w:ascii="Courier New" w:eastAsia="宋体" w:hAnsi="Courier New" w:cs="Courier New"/>
          <w:b/>
          <w:bCs/>
          <w:color w:val="000080"/>
          <w:kern w:val="0"/>
          <w:sz w:val="18"/>
          <w:szCs w:val="18"/>
        </w:rPr>
        <w:t>()</w:t>
      </w:r>
    </w:p>
    <w:p w14:paraId="073DC28C"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Xfillna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Xfillna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XfillnaMean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XfillnaStd</w:t>
      </w:r>
    </w:p>
    <w:p w14:paraId="675D3632"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namesAfter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keys</w:t>
      </w:r>
      <w:r w:rsidRPr="00501C03">
        <w:rPr>
          <w:rFonts w:ascii="Courier New" w:eastAsia="宋体" w:hAnsi="Courier New" w:cs="Courier New"/>
          <w:b/>
          <w:bCs/>
          <w:color w:val="000080"/>
          <w:kern w:val="0"/>
          <w:sz w:val="18"/>
          <w:szCs w:val="18"/>
        </w:rPr>
        <w:t>())</w:t>
      </w:r>
    </w:p>
    <w:p w14:paraId="7DF504FC"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Xfillna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array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p>
    <w:p w14:paraId="3BCD3C2C"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y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array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w:t>
      </w:r>
      <w:r w:rsidRPr="00501C03">
        <w:rPr>
          <w:rFonts w:ascii="Courier New" w:eastAsia="宋体" w:hAnsi="Courier New" w:cs="Courier New"/>
          <w:b/>
          <w:bCs/>
          <w:color w:val="000080"/>
          <w:kern w:val="0"/>
          <w:sz w:val="18"/>
          <w:szCs w:val="18"/>
        </w:rPr>
        <w:t>)</w:t>
      </w:r>
    </w:p>
    <w:p w14:paraId="4B8A2AF1"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array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0E9E39EB"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 xml:space="preserve">#k fold cv and </w:t>
      </w:r>
      <w:r w:rsidRPr="00501C03">
        <w:rPr>
          <w:rFonts w:ascii="Courier New" w:eastAsia="宋体" w:hAnsi="Courier New" w:cs="Courier New"/>
          <w:color w:val="008000"/>
          <w:kern w:val="0"/>
          <w:sz w:val="18"/>
          <w:szCs w:val="18"/>
        </w:rPr>
        <w:t>分层抽样</w:t>
      </w:r>
    </w:p>
    <w:p w14:paraId="6720A218"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cv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StratifiedShuffleSplit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n_splits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test_size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random_state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69F7559F"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w:t>
      </w:r>
      <w:r w:rsidRPr="00501C03">
        <w:rPr>
          <w:rFonts w:ascii="Courier New" w:eastAsia="宋体" w:hAnsi="Courier New" w:cs="Courier New"/>
          <w:color w:val="008000"/>
          <w:kern w:val="0"/>
          <w:sz w:val="18"/>
          <w:szCs w:val="18"/>
        </w:rPr>
        <w:t>数据、训练、选参数、样本外</w:t>
      </w:r>
      <w:r w:rsidRPr="00501C03">
        <w:rPr>
          <w:rFonts w:ascii="Courier New" w:eastAsia="宋体" w:hAnsi="Courier New" w:cs="Courier New"/>
          <w:color w:val="008000"/>
          <w:kern w:val="0"/>
          <w:sz w:val="18"/>
          <w:szCs w:val="18"/>
        </w:rPr>
        <w:t>PRC</w:t>
      </w:r>
    </w:p>
    <w:p w14:paraId="509CABF9"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p>
    <w:p w14:paraId="257E48EC"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penalChooseList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78C05AED"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Clist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066D2419"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f1ChooseList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240E7913"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C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enumerate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1000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100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5A4784E6"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#for C in [0.003*(3**i) for i in range(20)]:</w:t>
      </w:r>
    </w:p>
    <w:p w14:paraId="04C251D6"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print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w:t>
      </w:r>
      <w:r w:rsidRPr="00501C03">
        <w:rPr>
          <w:rFonts w:ascii="Courier New" w:eastAsia="宋体" w:hAnsi="Courier New" w:cs="Courier New"/>
          <w:b/>
          <w:bCs/>
          <w:color w:val="000080"/>
          <w:kern w:val="0"/>
          <w:sz w:val="18"/>
          <w:szCs w:val="18"/>
        </w:rPr>
        <w:t>)</w:t>
      </w:r>
    </w:p>
    <w:p w14:paraId="2DCA2FE6"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prcList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409C4406"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f1Score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45EA803B"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lastRenderedPageBreak/>
        <w:t xml:space="preserve">    Clist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w:t>
      </w:r>
      <w:r w:rsidRPr="00501C03">
        <w:rPr>
          <w:rFonts w:ascii="Courier New" w:eastAsia="宋体" w:hAnsi="Courier New" w:cs="Courier New"/>
          <w:b/>
          <w:bCs/>
          <w:color w:val="000080"/>
          <w:kern w:val="0"/>
          <w:sz w:val="18"/>
          <w:szCs w:val="18"/>
        </w:rPr>
        <w:t>)</w:t>
      </w:r>
    </w:p>
    <w:p w14:paraId="50464068"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train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test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cv</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split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ySVM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3221C1FB"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008000"/>
          <w:kern w:val="0"/>
          <w:sz w:val="18"/>
          <w:szCs w:val="18"/>
        </w:rPr>
        <w:t xml:space="preserve">#l2 penalized logistic regression C </w:t>
      </w:r>
      <w:r w:rsidRPr="00501C03">
        <w:rPr>
          <w:rFonts w:ascii="Courier New" w:eastAsia="宋体" w:hAnsi="Courier New" w:cs="Courier New"/>
          <w:color w:val="008000"/>
          <w:kern w:val="0"/>
          <w:sz w:val="18"/>
          <w:szCs w:val="18"/>
        </w:rPr>
        <w:t>要加</w:t>
      </w:r>
      <w:r w:rsidRPr="00501C03">
        <w:rPr>
          <w:rFonts w:ascii="Courier New" w:eastAsia="宋体" w:hAnsi="Courier New" w:cs="Courier New"/>
          <w:color w:val="008000"/>
          <w:kern w:val="0"/>
          <w:sz w:val="18"/>
          <w:szCs w:val="18"/>
        </w:rPr>
        <w:t>1000000</w:t>
      </w:r>
      <w:r w:rsidRPr="00501C03">
        <w:rPr>
          <w:rFonts w:ascii="Courier New" w:eastAsia="宋体" w:hAnsi="Courier New" w:cs="Courier New"/>
          <w:color w:val="008000"/>
          <w:kern w:val="0"/>
          <w:sz w:val="18"/>
          <w:szCs w:val="18"/>
        </w:rPr>
        <w:t>表示没</w:t>
      </w:r>
      <w:r w:rsidRPr="00501C03">
        <w:rPr>
          <w:rFonts w:ascii="Courier New" w:eastAsia="宋体" w:hAnsi="Courier New" w:cs="Courier New"/>
          <w:color w:val="008000"/>
          <w:kern w:val="0"/>
          <w:sz w:val="18"/>
          <w:szCs w:val="18"/>
        </w:rPr>
        <w:t>penalized</w:t>
      </w:r>
    </w:p>
    <w:p w14:paraId="541B78BF"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008000"/>
          <w:kern w:val="0"/>
          <w:sz w:val="18"/>
          <w:szCs w:val="18"/>
        </w:rPr>
        <w:t>#classifier = linear_model.LogisticRegression(C=C,penalty='l2',tol=0.001)</w:t>
      </w:r>
    </w:p>
    <w:p w14:paraId="3CF42AED"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008000"/>
          <w:kern w:val="0"/>
          <w:sz w:val="18"/>
          <w:szCs w:val="18"/>
        </w:rPr>
        <w:t>#svm</w:t>
      </w:r>
    </w:p>
    <w:p w14:paraId="7E1FA361"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classifier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svm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SVC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kernel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'linear'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tol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0.00001</w:t>
      </w:r>
      <w:r w:rsidRPr="00501C03">
        <w:rPr>
          <w:rFonts w:ascii="Courier New" w:eastAsia="宋体" w:hAnsi="Courier New" w:cs="Courier New"/>
          <w:b/>
          <w:bCs/>
          <w:color w:val="000080"/>
          <w:kern w:val="0"/>
          <w:sz w:val="18"/>
          <w:szCs w:val="18"/>
        </w:rPr>
        <w:t>)</w:t>
      </w:r>
    </w:p>
    <w:p w14:paraId="1ECBC5EA"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008000"/>
          <w:kern w:val="0"/>
          <w:sz w:val="18"/>
          <w:szCs w:val="18"/>
        </w:rPr>
        <w:t>#nn</w:t>
      </w:r>
    </w:p>
    <w:p w14:paraId="0A745749"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008000"/>
          <w:kern w:val="0"/>
          <w:sz w:val="18"/>
          <w:szCs w:val="18"/>
        </w:rPr>
        <w:t>#classifier = neural_network.MLPClassifier(hidden_layer_sizes=(1,),activation='logistic',alpha=C)</w:t>
      </w:r>
    </w:p>
    <w:p w14:paraId="2C45449E"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classifier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train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ySVM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train</w:t>
      </w:r>
      <w:r w:rsidRPr="00501C03">
        <w:rPr>
          <w:rFonts w:ascii="Courier New" w:eastAsia="宋体" w:hAnsi="Courier New" w:cs="Courier New"/>
          <w:b/>
          <w:bCs/>
          <w:color w:val="000080"/>
          <w:kern w:val="0"/>
          <w:sz w:val="18"/>
          <w:szCs w:val="18"/>
        </w:rPr>
        <w:t>])</w:t>
      </w:r>
    </w:p>
    <w:p w14:paraId="7866249B"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predictions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classifier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test</w:t>
      </w:r>
      <w:r w:rsidRPr="00501C03">
        <w:rPr>
          <w:rFonts w:ascii="Courier New" w:eastAsia="宋体" w:hAnsi="Courier New" w:cs="Courier New"/>
          <w:b/>
          <w:bCs/>
          <w:color w:val="000080"/>
          <w:kern w:val="0"/>
          <w:sz w:val="18"/>
          <w:szCs w:val="18"/>
        </w:rPr>
        <w:t>])</w:t>
      </w:r>
    </w:p>
    <w:p w14:paraId="01974BE4"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precision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recall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thresholds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precision_recall_curve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ySVM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predictions</w:t>
      </w:r>
      <w:r w:rsidRPr="00501C03">
        <w:rPr>
          <w:rFonts w:ascii="Courier New" w:eastAsia="宋体" w:hAnsi="Courier New" w:cs="Courier New"/>
          <w:b/>
          <w:bCs/>
          <w:color w:val="000080"/>
          <w:kern w:val="0"/>
          <w:sz w:val="18"/>
          <w:szCs w:val="18"/>
        </w:rPr>
        <w:t>)</w:t>
      </w:r>
    </w:p>
    <w:p w14:paraId="24472DCA"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prc_auc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auc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recall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precision</w:t>
      </w:r>
      <w:r w:rsidRPr="00501C03">
        <w:rPr>
          <w:rFonts w:ascii="Courier New" w:eastAsia="宋体" w:hAnsi="Courier New" w:cs="Courier New"/>
          <w:b/>
          <w:bCs/>
          <w:color w:val="000080"/>
          <w:kern w:val="0"/>
          <w:sz w:val="18"/>
          <w:szCs w:val="18"/>
        </w:rPr>
        <w:t>)</w:t>
      </w:r>
    </w:p>
    <w:p w14:paraId="59B46E8E"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prcList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prc_auc</w:t>
      </w:r>
      <w:r w:rsidRPr="00501C03">
        <w:rPr>
          <w:rFonts w:ascii="Courier New" w:eastAsia="宋体" w:hAnsi="Courier New" w:cs="Courier New"/>
          <w:b/>
          <w:bCs/>
          <w:color w:val="000080"/>
          <w:kern w:val="0"/>
          <w:sz w:val="18"/>
          <w:szCs w:val="18"/>
        </w:rPr>
        <w:t>)</w:t>
      </w:r>
    </w:p>
    <w:p w14:paraId="7A02308F"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p>
    <w:p w14:paraId="410DE6EB"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penalChooseList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mean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prcList</w:t>
      </w:r>
      <w:r w:rsidRPr="00501C03">
        <w:rPr>
          <w:rFonts w:ascii="Courier New" w:eastAsia="宋体" w:hAnsi="Courier New" w:cs="Courier New"/>
          <w:b/>
          <w:bCs/>
          <w:color w:val="000080"/>
          <w:kern w:val="0"/>
          <w:sz w:val="18"/>
          <w:szCs w:val="18"/>
        </w:rPr>
        <w:t>))</w:t>
      </w:r>
    </w:p>
    <w:p w14:paraId="4D60A0B5"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withoutPenalized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penalChooseList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0F0229B5"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maxPRC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penalChooseList</w:t>
      </w:r>
      <w:r w:rsidRPr="00501C03">
        <w:rPr>
          <w:rFonts w:ascii="Courier New" w:eastAsia="宋体" w:hAnsi="Courier New" w:cs="Courier New"/>
          <w:b/>
          <w:bCs/>
          <w:color w:val="000080"/>
          <w:kern w:val="0"/>
          <w:sz w:val="18"/>
          <w:szCs w:val="18"/>
        </w:rPr>
        <w:t>)</w:t>
      </w:r>
    </w:p>
    <w:p w14:paraId="6106B215"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CBest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Clist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penalChooseList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maxPRC</w:t>
      </w:r>
      <w:r w:rsidRPr="00501C03">
        <w:rPr>
          <w:rFonts w:ascii="Courier New" w:eastAsia="宋体" w:hAnsi="Courier New" w:cs="Courier New"/>
          <w:b/>
          <w:bCs/>
          <w:color w:val="000080"/>
          <w:kern w:val="0"/>
          <w:sz w:val="18"/>
          <w:szCs w:val="18"/>
        </w:rPr>
        <w:t>)]</w:t>
      </w:r>
    </w:p>
    <w:p w14:paraId="58EACBB5"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print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maxPRC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CBest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withoutPenalized</w:t>
      </w:r>
      <w:r w:rsidRPr="00501C03">
        <w:rPr>
          <w:rFonts w:ascii="Courier New" w:eastAsia="宋体" w:hAnsi="Courier New" w:cs="Courier New"/>
          <w:b/>
          <w:bCs/>
          <w:color w:val="000080"/>
          <w:kern w:val="0"/>
          <w:sz w:val="18"/>
          <w:szCs w:val="18"/>
        </w:rPr>
        <w:t>)</w:t>
      </w:r>
    </w:p>
    <w:p w14:paraId="4295D72A"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p>
    <w:p w14:paraId="096C3C21"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 xml:space="preserve">#gradient boosting </w:t>
      </w:r>
    </w:p>
    <w:p w14:paraId="184B779C"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def</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FF"/>
          <w:kern w:val="0"/>
          <w:sz w:val="18"/>
          <w:szCs w:val="18"/>
        </w:rPr>
        <w:t>findBestGBM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w:t>
      </w:r>
      <w:r w:rsidRPr="00501C03">
        <w:rPr>
          <w:rFonts w:ascii="Courier New" w:eastAsia="宋体" w:hAnsi="Courier New" w:cs="Courier New"/>
          <w:b/>
          <w:bCs/>
          <w:color w:val="000080"/>
          <w:kern w:val="0"/>
          <w:sz w:val="18"/>
          <w:szCs w:val="18"/>
        </w:rPr>
        <w:t>):</w:t>
      </w:r>
    </w:p>
    <w:p w14:paraId="2238694D"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cv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StratifiedShuffleSplit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n_splits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test_size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random_state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692C6957"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saveDict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67D21B8D"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'nEst'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0277CE1D"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'depth'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492AD280"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'learnRate'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0ADA598A"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'meanprc'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75A9AFDD"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nEst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100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2001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100</w:t>
      </w:r>
      <w:r w:rsidRPr="00501C03">
        <w:rPr>
          <w:rFonts w:ascii="Courier New" w:eastAsia="宋体" w:hAnsi="Courier New" w:cs="Courier New"/>
          <w:b/>
          <w:bCs/>
          <w:color w:val="000080"/>
          <w:kern w:val="0"/>
          <w:sz w:val="18"/>
          <w:szCs w:val="18"/>
        </w:rPr>
        <w:t>)):</w:t>
      </w:r>
    </w:p>
    <w:p w14:paraId="09CC9BFD"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depth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p>
    <w:p w14:paraId="0988DF34"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learnRate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0.003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i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9</w:t>
      </w:r>
      <w:r w:rsidRPr="00501C03">
        <w:rPr>
          <w:rFonts w:ascii="Courier New" w:eastAsia="宋体" w:hAnsi="Courier New" w:cs="Courier New"/>
          <w:b/>
          <w:bCs/>
          <w:color w:val="000080"/>
          <w:kern w:val="0"/>
          <w:sz w:val="18"/>
          <w:szCs w:val="18"/>
        </w:rPr>
        <w:t>)]:</w:t>
      </w:r>
    </w:p>
    <w:p w14:paraId="62E77A65"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maxFeatures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int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sqrt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shape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654F70D8"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p>
    <w:p w14:paraId="33A90DD9"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prcList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77850F93"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train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test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cv</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split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46B38120"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classifier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ensemble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GradientBoostingClassifier</w:t>
      </w:r>
      <w:r w:rsidRPr="00501C03">
        <w:rPr>
          <w:rFonts w:ascii="Courier New" w:eastAsia="宋体" w:hAnsi="Courier New" w:cs="Courier New"/>
          <w:b/>
          <w:bCs/>
          <w:color w:val="000080"/>
          <w:kern w:val="0"/>
          <w:sz w:val="18"/>
          <w:szCs w:val="18"/>
        </w:rPr>
        <w:t>(</w:t>
      </w:r>
    </w:p>
    <w:p w14:paraId="6F6D72E0"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n_estimators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max_depth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depth</w:t>
      </w:r>
      <w:r w:rsidRPr="00501C03">
        <w:rPr>
          <w:rFonts w:ascii="Courier New" w:eastAsia="宋体" w:hAnsi="Courier New" w:cs="Courier New"/>
          <w:b/>
          <w:bCs/>
          <w:color w:val="000080"/>
          <w:kern w:val="0"/>
          <w:sz w:val="18"/>
          <w:szCs w:val="18"/>
        </w:rPr>
        <w:t>,</w:t>
      </w:r>
    </w:p>
    <w:p w14:paraId="54DCFBCD"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learning_rate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learnRate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max_features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maxFeatures</w:t>
      </w:r>
      <w:r w:rsidRPr="00501C03">
        <w:rPr>
          <w:rFonts w:ascii="Courier New" w:eastAsia="宋体" w:hAnsi="Courier New" w:cs="Courier New"/>
          <w:b/>
          <w:bCs/>
          <w:color w:val="000080"/>
          <w:kern w:val="0"/>
          <w:sz w:val="18"/>
          <w:szCs w:val="18"/>
        </w:rPr>
        <w:t>)</w:t>
      </w:r>
    </w:p>
    <w:p w14:paraId="3CB4CE33"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classifier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train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train</w:t>
      </w:r>
      <w:r w:rsidRPr="00501C03">
        <w:rPr>
          <w:rFonts w:ascii="Courier New" w:eastAsia="宋体" w:hAnsi="Courier New" w:cs="Courier New"/>
          <w:b/>
          <w:bCs/>
          <w:color w:val="000080"/>
          <w:kern w:val="0"/>
          <w:sz w:val="18"/>
          <w:szCs w:val="18"/>
        </w:rPr>
        <w:t>])</w:t>
      </w:r>
    </w:p>
    <w:p w14:paraId="7F57557D"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predictions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classifier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test</w:t>
      </w:r>
      <w:r w:rsidRPr="00501C03">
        <w:rPr>
          <w:rFonts w:ascii="Courier New" w:eastAsia="宋体" w:hAnsi="Courier New" w:cs="Courier New"/>
          <w:b/>
          <w:bCs/>
          <w:color w:val="000080"/>
          <w:kern w:val="0"/>
          <w:sz w:val="18"/>
          <w:szCs w:val="18"/>
        </w:rPr>
        <w:t>])</w:t>
      </w:r>
    </w:p>
    <w:p w14:paraId="547789E1"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lastRenderedPageBreak/>
        <w:t xml:space="preserve">                    precision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recall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thresholds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precision_recall_curve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predictions</w:t>
      </w:r>
      <w:r w:rsidRPr="00501C03">
        <w:rPr>
          <w:rFonts w:ascii="Courier New" w:eastAsia="宋体" w:hAnsi="Courier New" w:cs="Courier New"/>
          <w:b/>
          <w:bCs/>
          <w:color w:val="000080"/>
          <w:kern w:val="0"/>
          <w:sz w:val="18"/>
          <w:szCs w:val="18"/>
        </w:rPr>
        <w:t>)</w:t>
      </w:r>
    </w:p>
    <w:p w14:paraId="08F1651E"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prc_auc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auc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recall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precision</w:t>
      </w:r>
      <w:r w:rsidRPr="00501C03">
        <w:rPr>
          <w:rFonts w:ascii="Courier New" w:eastAsia="宋体" w:hAnsi="Courier New" w:cs="Courier New"/>
          <w:b/>
          <w:bCs/>
          <w:color w:val="000080"/>
          <w:kern w:val="0"/>
          <w:sz w:val="18"/>
          <w:szCs w:val="18"/>
        </w:rPr>
        <w:t>)</w:t>
      </w:r>
    </w:p>
    <w:p w14:paraId="2FC0E459"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prcList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prc_auc</w:t>
      </w:r>
      <w:r w:rsidRPr="00501C03">
        <w:rPr>
          <w:rFonts w:ascii="Courier New" w:eastAsia="宋体" w:hAnsi="Courier New" w:cs="Courier New"/>
          <w:b/>
          <w:bCs/>
          <w:color w:val="000080"/>
          <w:kern w:val="0"/>
          <w:sz w:val="18"/>
          <w:szCs w:val="18"/>
        </w:rPr>
        <w:t>)</w:t>
      </w:r>
    </w:p>
    <w:p w14:paraId="160509DE"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'meanprc'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mean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prcList</w:t>
      </w:r>
      <w:r w:rsidRPr="00501C03">
        <w:rPr>
          <w:rFonts w:ascii="Courier New" w:eastAsia="宋体" w:hAnsi="Courier New" w:cs="Courier New"/>
          <w:b/>
          <w:bCs/>
          <w:color w:val="000080"/>
          <w:kern w:val="0"/>
          <w:sz w:val="18"/>
          <w:szCs w:val="18"/>
        </w:rPr>
        <w:t>))</w:t>
      </w:r>
    </w:p>
    <w:p w14:paraId="5A5853D3"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'nEst'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nEst</w:t>
      </w:r>
      <w:r w:rsidRPr="00501C03">
        <w:rPr>
          <w:rFonts w:ascii="Courier New" w:eastAsia="宋体" w:hAnsi="Courier New" w:cs="Courier New"/>
          <w:b/>
          <w:bCs/>
          <w:color w:val="000080"/>
          <w:kern w:val="0"/>
          <w:sz w:val="18"/>
          <w:szCs w:val="18"/>
        </w:rPr>
        <w:t>)</w:t>
      </w:r>
    </w:p>
    <w:p w14:paraId="0994BF1D"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'depth'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depth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2A747FDF"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'learnRate'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learnRate</w:t>
      </w:r>
      <w:r w:rsidRPr="00501C03">
        <w:rPr>
          <w:rFonts w:ascii="Courier New" w:eastAsia="宋体" w:hAnsi="Courier New" w:cs="Courier New"/>
          <w:b/>
          <w:bCs/>
          <w:color w:val="000080"/>
          <w:kern w:val="0"/>
          <w:sz w:val="18"/>
          <w:szCs w:val="18"/>
        </w:rPr>
        <w:t>)</w:t>
      </w:r>
    </w:p>
    <w:p w14:paraId="525A5AAA"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print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mean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prcList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depth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learnRate</w:t>
      </w:r>
      <w:r w:rsidRPr="00501C03">
        <w:rPr>
          <w:rFonts w:ascii="Courier New" w:eastAsia="宋体" w:hAnsi="Courier New" w:cs="Courier New"/>
          <w:b/>
          <w:bCs/>
          <w:color w:val="000080"/>
          <w:kern w:val="0"/>
          <w:sz w:val="18"/>
          <w:szCs w:val="18"/>
        </w:rPr>
        <w:t>)</w:t>
      </w:r>
    </w:p>
    <w:p w14:paraId="6F54FEA0"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maxPRC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'meanprc'</w:t>
      </w:r>
      <w:r w:rsidRPr="00501C03">
        <w:rPr>
          <w:rFonts w:ascii="Courier New" w:eastAsia="宋体" w:hAnsi="Courier New" w:cs="Courier New"/>
          <w:b/>
          <w:bCs/>
          <w:color w:val="000080"/>
          <w:kern w:val="0"/>
          <w:sz w:val="18"/>
          <w:szCs w:val="18"/>
        </w:rPr>
        <w:t>])</w:t>
      </w:r>
    </w:p>
    <w:p w14:paraId="2AB93C48"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maxPRCIndex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'meanprc'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maxPRC</w:t>
      </w:r>
      <w:r w:rsidRPr="00501C03">
        <w:rPr>
          <w:rFonts w:ascii="Courier New" w:eastAsia="宋体" w:hAnsi="Courier New" w:cs="Courier New"/>
          <w:b/>
          <w:bCs/>
          <w:color w:val="000080"/>
          <w:kern w:val="0"/>
          <w:sz w:val="18"/>
          <w:szCs w:val="18"/>
        </w:rPr>
        <w:t>)</w:t>
      </w:r>
    </w:p>
    <w:p w14:paraId="1F4A6F40"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nEstBest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'nEst'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maxPRCIndex</w:t>
      </w:r>
      <w:r w:rsidRPr="00501C03">
        <w:rPr>
          <w:rFonts w:ascii="Courier New" w:eastAsia="宋体" w:hAnsi="Courier New" w:cs="Courier New"/>
          <w:b/>
          <w:bCs/>
          <w:color w:val="000080"/>
          <w:kern w:val="0"/>
          <w:sz w:val="18"/>
          <w:szCs w:val="18"/>
        </w:rPr>
        <w:t>]</w:t>
      </w:r>
    </w:p>
    <w:p w14:paraId="059A9C9B"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depthBest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'depth'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maxPRCIndex</w:t>
      </w:r>
      <w:r w:rsidRPr="00501C03">
        <w:rPr>
          <w:rFonts w:ascii="Courier New" w:eastAsia="宋体" w:hAnsi="Courier New" w:cs="Courier New"/>
          <w:b/>
          <w:bCs/>
          <w:color w:val="000080"/>
          <w:kern w:val="0"/>
          <w:sz w:val="18"/>
          <w:szCs w:val="18"/>
        </w:rPr>
        <w:t>]</w:t>
      </w:r>
    </w:p>
    <w:p w14:paraId="17769C2F"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learnRateBest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'learnRate'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maxPRCIndex</w:t>
      </w:r>
      <w:r w:rsidRPr="00501C03">
        <w:rPr>
          <w:rFonts w:ascii="Courier New" w:eastAsia="宋体" w:hAnsi="Courier New" w:cs="Courier New"/>
          <w:b/>
          <w:bCs/>
          <w:color w:val="000080"/>
          <w:kern w:val="0"/>
          <w:sz w:val="18"/>
          <w:szCs w:val="18"/>
        </w:rPr>
        <w:t>]</w:t>
      </w:r>
    </w:p>
    <w:p w14:paraId="3C52818E"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print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maxPRC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nEstBest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depthBest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learnRateBest</w:t>
      </w:r>
      <w:r w:rsidRPr="00501C03">
        <w:rPr>
          <w:rFonts w:ascii="Courier New" w:eastAsia="宋体" w:hAnsi="Courier New" w:cs="Courier New"/>
          <w:b/>
          <w:bCs/>
          <w:color w:val="000080"/>
          <w:kern w:val="0"/>
          <w:sz w:val="18"/>
          <w:szCs w:val="18"/>
        </w:rPr>
        <w:t>)</w:t>
      </w:r>
    </w:p>
    <w:p w14:paraId="4440ED31"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return</w:t>
      </w:r>
      <w:r w:rsidRPr="00501C03">
        <w:rPr>
          <w:rFonts w:ascii="Courier New" w:eastAsia="宋体" w:hAnsi="Courier New" w:cs="Courier New"/>
          <w:color w:val="000000"/>
          <w:kern w:val="0"/>
          <w:sz w:val="18"/>
          <w:szCs w:val="18"/>
        </w:rPr>
        <w:t xml:space="preserve"> maxPRC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nEstBest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depthBest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learnRateBest</w:t>
      </w:r>
    </w:p>
    <w:p w14:paraId="09D84B05"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maxPRC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nEstBest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depthBest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learnRateBest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findBestGBM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w:t>
      </w:r>
      <w:r w:rsidRPr="00501C03">
        <w:rPr>
          <w:rFonts w:ascii="Courier New" w:eastAsia="宋体" w:hAnsi="Courier New" w:cs="Courier New"/>
          <w:b/>
          <w:bCs/>
          <w:color w:val="000080"/>
          <w:kern w:val="0"/>
          <w:sz w:val="18"/>
          <w:szCs w:val="18"/>
        </w:rPr>
        <w:t>)</w:t>
      </w:r>
    </w:p>
    <w:p w14:paraId="49C2A69A"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p>
    <w:p w14:paraId="4B7E4D18"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cv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StratifiedShuffleSplit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n_splits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test_size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0.01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random_state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476061D1"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p>
    <w:p w14:paraId="57956F6F"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w:t>
      </w:r>
      <w:r w:rsidRPr="00501C03">
        <w:rPr>
          <w:rFonts w:ascii="Courier New" w:eastAsia="宋体" w:hAnsi="Courier New" w:cs="Courier New"/>
          <w:color w:val="008000"/>
          <w:kern w:val="0"/>
          <w:sz w:val="18"/>
          <w:szCs w:val="18"/>
        </w:rPr>
        <w:t>最优模型</w:t>
      </w:r>
      <w:r w:rsidRPr="00501C03">
        <w:rPr>
          <w:rFonts w:ascii="Courier New" w:eastAsia="宋体" w:hAnsi="Courier New" w:cs="Courier New"/>
          <w:color w:val="008000"/>
          <w:kern w:val="0"/>
          <w:sz w:val="18"/>
          <w:szCs w:val="18"/>
        </w:rPr>
        <w:t xml:space="preserve">GDBT </w:t>
      </w:r>
      <w:r w:rsidRPr="00501C03">
        <w:rPr>
          <w:rFonts w:ascii="Courier New" w:eastAsia="宋体" w:hAnsi="Courier New" w:cs="Courier New"/>
          <w:color w:val="008000"/>
          <w:kern w:val="0"/>
          <w:sz w:val="18"/>
          <w:szCs w:val="18"/>
        </w:rPr>
        <w:t>特征重要性求解</w:t>
      </w:r>
    </w:p>
    <w:p w14:paraId="1AE0CD5E"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train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test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cv</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split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3D335309"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bestClassifier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ensemble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GradientBoostingClassifier</w:t>
      </w:r>
      <w:r w:rsidRPr="00501C03">
        <w:rPr>
          <w:rFonts w:ascii="Courier New" w:eastAsia="宋体" w:hAnsi="Courier New" w:cs="Courier New"/>
          <w:b/>
          <w:bCs/>
          <w:color w:val="000080"/>
          <w:kern w:val="0"/>
          <w:sz w:val="18"/>
          <w:szCs w:val="18"/>
        </w:rPr>
        <w:t>(</w:t>
      </w:r>
    </w:p>
    <w:p w14:paraId="75054979"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n_estimators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1100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max_depth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p>
    <w:p w14:paraId="66E0928D"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learning_rate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0.003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max_features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sqrt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shape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50632521"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bestClassifier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train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train</w:t>
      </w:r>
      <w:r w:rsidRPr="00501C03">
        <w:rPr>
          <w:rFonts w:ascii="Courier New" w:eastAsia="宋体" w:hAnsi="Courier New" w:cs="Courier New"/>
          <w:b/>
          <w:bCs/>
          <w:color w:val="000080"/>
          <w:kern w:val="0"/>
          <w:sz w:val="18"/>
          <w:szCs w:val="18"/>
        </w:rPr>
        <w:t>])</w:t>
      </w:r>
    </w:p>
    <w:p w14:paraId="06945123"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predictions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bestClassifier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test</w:t>
      </w:r>
      <w:r w:rsidRPr="00501C03">
        <w:rPr>
          <w:rFonts w:ascii="Courier New" w:eastAsia="宋体" w:hAnsi="Courier New" w:cs="Courier New"/>
          <w:b/>
          <w:bCs/>
          <w:color w:val="000080"/>
          <w:kern w:val="0"/>
          <w:sz w:val="18"/>
          <w:szCs w:val="18"/>
        </w:rPr>
        <w:t>])</w:t>
      </w:r>
    </w:p>
    <w:p w14:paraId="02F95FA5"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precision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recall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thresholds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precision_recall_curve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predictions</w:t>
      </w:r>
      <w:r w:rsidRPr="00501C03">
        <w:rPr>
          <w:rFonts w:ascii="Courier New" w:eastAsia="宋体" w:hAnsi="Courier New" w:cs="Courier New"/>
          <w:b/>
          <w:bCs/>
          <w:color w:val="000080"/>
          <w:kern w:val="0"/>
          <w:sz w:val="18"/>
          <w:szCs w:val="18"/>
        </w:rPr>
        <w:t>)</w:t>
      </w:r>
    </w:p>
    <w:p w14:paraId="33D6EBB3"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prc_auc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auc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recall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precision</w:t>
      </w:r>
      <w:r w:rsidRPr="00501C03">
        <w:rPr>
          <w:rFonts w:ascii="Courier New" w:eastAsia="宋体" w:hAnsi="Courier New" w:cs="Courier New"/>
          <w:b/>
          <w:bCs/>
          <w:color w:val="000080"/>
          <w:kern w:val="0"/>
          <w:sz w:val="18"/>
          <w:szCs w:val="18"/>
        </w:rPr>
        <w:t>)</w:t>
      </w:r>
    </w:p>
    <w:p w14:paraId="571CF2B1"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print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prc_auc</w:t>
      </w:r>
      <w:r w:rsidRPr="00501C03">
        <w:rPr>
          <w:rFonts w:ascii="Courier New" w:eastAsia="宋体" w:hAnsi="Courier New" w:cs="Courier New"/>
          <w:b/>
          <w:bCs/>
          <w:color w:val="000080"/>
          <w:kern w:val="0"/>
          <w:sz w:val="18"/>
          <w:szCs w:val="18"/>
        </w:rPr>
        <w:t>)</w:t>
      </w:r>
    </w:p>
    <w:p w14:paraId="0C9757C8"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param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bestClassifier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get_params</w:t>
      </w:r>
      <w:r w:rsidRPr="00501C03">
        <w:rPr>
          <w:rFonts w:ascii="Courier New" w:eastAsia="宋体" w:hAnsi="Courier New" w:cs="Courier New"/>
          <w:b/>
          <w:bCs/>
          <w:color w:val="000080"/>
          <w:kern w:val="0"/>
          <w:sz w:val="18"/>
          <w:szCs w:val="18"/>
        </w:rPr>
        <w:t>()</w:t>
      </w:r>
    </w:p>
    <w:p w14:paraId="250F4137"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featureImportance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bestClassifier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feature_importances_</w:t>
      </w:r>
    </w:p>
    <w:p w14:paraId="55459F3D"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estimations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bestClassifier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estimators_</w:t>
      </w:r>
    </w:p>
    <w:p w14:paraId="6AFAD334"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 normalize by max importance</w:t>
      </w:r>
    </w:p>
    <w:p w14:paraId="33856F3F"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featureImportance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featureImportance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featureImportance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w:t>
      </w:r>
      <w:r w:rsidRPr="00501C03">
        <w:rPr>
          <w:rFonts w:ascii="Courier New" w:eastAsia="宋体" w:hAnsi="Courier New" w:cs="Courier New"/>
          <w:b/>
          <w:bCs/>
          <w:color w:val="000080"/>
          <w:kern w:val="0"/>
          <w:sz w:val="18"/>
          <w:szCs w:val="18"/>
        </w:rPr>
        <w:t>()</w:t>
      </w:r>
    </w:p>
    <w:p w14:paraId="21099962"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#plot importance of top 15</w:t>
      </w:r>
    </w:p>
    <w:p w14:paraId="084E01BF"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idxSorted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argsort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featureImportance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30</w:t>
      </w:r>
      <w:r w:rsidRPr="00501C03">
        <w:rPr>
          <w:rFonts w:ascii="Courier New" w:eastAsia="宋体" w:hAnsi="Courier New" w:cs="Courier New"/>
          <w:b/>
          <w:bCs/>
          <w:color w:val="000080"/>
          <w:kern w:val="0"/>
          <w:sz w:val="18"/>
          <w:szCs w:val="18"/>
        </w:rPr>
        <w:t>]</w:t>
      </w:r>
    </w:p>
    <w:p w14:paraId="33A5B841"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idxTemp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argsort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featureImportance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779A7478"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print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idxTemp</w:t>
      </w:r>
      <w:r w:rsidRPr="00501C03">
        <w:rPr>
          <w:rFonts w:ascii="Courier New" w:eastAsia="宋体" w:hAnsi="Courier New" w:cs="Courier New"/>
          <w:b/>
          <w:bCs/>
          <w:color w:val="000080"/>
          <w:kern w:val="0"/>
          <w:sz w:val="18"/>
          <w:szCs w:val="18"/>
        </w:rPr>
        <w:t>)</w:t>
      </w:r>
    </w:p>
    <w:p w14:paraId="7B731E25"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barPos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idxSorted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shape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.5</w:t>
      </w:r>
    </w:p>
    <w:p w14:paraId="0A5869B4"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barh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barPos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featureImportance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idxSorted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align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'center'</w:t>
      </w:r>
      <w:r w:rsidRPr="00501C03">
        <w:rPr>
          <w:rFonts w:ascii="Courier New" w:eastAsia="宋体" w:hAnsi="Courier New" w:cs="Courier New"/>
          <w:b/>
          <w:bCs/>
          <w:color w:val="000080"/>
          <w:kern w:val="0"/>
          <w:sz w:val="18"/>
          <w:szCs w:val="18"/>
        </w:rPr>
        <w:t>)</w:t>
      </w:r>
    </w:p>
    <w:p w14:paraId="7CDBE665"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yticks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barPos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array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namesAfter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idxSorted</w:t>
      </w:r>
      <w:r w:rsidRPr="00501C03">
        <w:rPr>
          <w:rFonts w:ascii="Courier New" w:eastAsia="宋体" w:hAnsi="Courier New" w:cs="Courier New"/>
          <w:b/>
          <w:bCs/>
          <w:color w:val="000080"/>
          <w:kern w:val="0"/>
          <w:sz w:val="18"/>
          <w:szCs w:val="18"/>
        </w:rPr>
        <w:t>])</w:t>
      </w:r>
    </w:p>
    <w:p w14:paraId="1B229FE3"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xlabel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'Variable Importance'</w:t>
      </w:r>
      <w:r w:rsidRPr="00501C03">
        <w:rPr>
          <w:rFonts w:ascii="Courier New" w:eastAsia="宋体" w:hAnsi="Courier New" w:cs="Courier New"/>
          <w:b/>
          <w:bCs/>
          <w:color w:val="000080"/>
          <w:kern w:val="0"/>
          <w:sz w:val="18"/>
          <w:szCs w:val="18"/>
        </w:rPr>
        <w:t>)</w:t>
      </w:r>
    </w:p>
    <w:p w14:paraId="1A5C9039"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lastRenderedPageBreak/>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show</w:t>
      </w:r>
      <w:r w:rsidRPr="00501C03">
        <w:rPr>
          <w:rFonts w:ascii="Courier New" w:eastAsia="宋体" w:hAnsi="Courier New" w:cs="Courier New"/>
          <w:b/>
          <w:bCs/>
          <w:color w:val="000080"/>
          <w:kern w:val="0"/>
          <w:sz w:val="18"/>
          <w:szCs w:val="18"/>
        </w:rPr>
        <w:t>()</w:t>
      </w:r>
    </w:p>
    <w:p w14:paraId="6C159C7E"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p>
    <w:p w14:paraId="14217A0C"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#RF</w:t>
      </w:r>
    </w:p>
    <w:p w14:paraId="6353E3F7"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saveDict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245D711F"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'nEst'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2FC96570"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'depth'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5C4555D9"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'meanprc'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6AFB4FB4"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nEst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100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2001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100</w:t>
      </w:r>
      <w:r w:rsidRPr="00501C03">
        <w:rPr>
          <w:rFonts w:ascii="Courier New" w:eastAsia="宋体" w:hAnsi="Courier New" w:cs="Courier New"/>
          <w:b/>
          <w:bCs/>
          <w:color w:val="000080"/>
          <w:kern w:val="0"/>
          <w:sz w:val="18"/>
          <w:szCs w:val="18"/>
        </w:rPr>
        <w:t>)):</w:t>
      </w:r>
    </w:p>
    <w:p w14:paraId="462D9F7B"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depth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p>
    <w:p w14:paraId="5F4C0B85"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maxFeatures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int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sqrt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shape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0362E55B"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p>
    <w:p w14:paraId="04058717"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prcList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631C2537"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train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test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cv</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split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49CCA119"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classifier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ensemble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RandomForestClassifier</w:t>
      </w:r>
      <w:r w:rsidRPr="00501C03">
        <w:rPr>
          <w:rFonts w:ascii="Courier New" w:eastAsia="宋体" w:hAnsi="Courier New" w:cs="Courier New"/>
          <w:b/>
          <w:bCs/>
          <w:color w:val="000080"/>
          <w:kern w:val="0"/>
          <w:sz w:val="18"/>
          <w:szCs w:val="18"/>
        </w:rPr>
        <w:t>(</w:t>
      </w:r>
    </w:p>
    <w:p w14:paraId="4A4D080F"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n_estimators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max_depth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depth</w:t>
      </w:r>
      <w:r w:rsidRPr="00501C03">
        <w:rPr>
          <w:rFonts w:ascii="Courier New" w:eastAsia="宋体" w:hAnsi="Courier New" w:cs="Courier New"/>
          <w:b/>
          <w:bCs/>
          <w:color w:val="000080"/>
          <w:kern w:val="0"/>
          <w:sz w:val="18"/>
          <w:szCs w:val="18"/>
        </w:rPr>
        <w:t>,</w:t>
      </w:r>
    </w:p>
    <w:p w14:paraId="083B0856"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max_features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maxFeatures</w:t>
      </w:r>
      <w:r w:rsidRPr="00501C03">
        <w:rPr>
          <w:rFonts w:ascii="Courier New" w:eastAsia="宋体" w:hAnsi="Courier New" w:cs="Courier New"/>
          <w:b/>
          <w:bCs/>
          <w:color w:val="000080"/>
          <w:kern w:val="0"/>
          <w:sz w:val="18"/>
          <w:szCs w:val="18"/>
        </w:rPr>
        <w:t>)</w:t>
      </w:r>
    </w:p>
    <w:p w14:paraId="5BBB7966"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classifier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train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train</w:t>
      </w:r>
      <w:r w:rsidRPr="00501C03">
        <w:rPr>
          <w:rFonts w:ascii="Courier New" w:eastAsia="宋体" w:hAnsi="Courier New" w:cs="Courier New"/>
          <w:b/>
          <w:bCs/>
          <w:color w:val="000080"/>
          <w:kern w:val="0"/>
          <w:sz w:val="18"/>
          <w:szCs w:val="18"/>
        </w:rPr>
        <w:t>])</w:t>
      </w:r>
    </w:p>
    <w:p w14:paraId="422D13B3"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predictions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classifier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test</w:t>
      </w:r>
      <w:r w:rsidRPr="00501C03">
        <w:rPr>
          <w:rFonts w:ascii="Courier New" w:eastAsia="宋体" w:hAnsi="Courier New" w:cs="Courier New"/>
          <w:b/>
          <w:bCs/>
          <w:color w:val="000080"/>
          <w:kern w:val="0"/>
          <w:sz w:val="18"/>
          <w:szCs w:val="18"/>
        </w:rPr>
        <w:t>])</w:t>
      </w:r>
    </w:p>
    <w:p w14:paraId="5659851B"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precision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recall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thresholds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precision_recall_curve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predictions</w:t>
      </w:r>
      <w:r w:rsidRPr="00501C03">
        <w:rPr>
          <w:rFonts w:ascii="Courier New" w:eastAsia="宋体" w:hAnsi="Courier New" w:cs="Courier New"/>
          <w:b/>
          <w:bCs/>
          <w:color w:val="000080"/>
          <w:kern w:val="0"/>
          <w:sz w:val="18"/>
          <w:szCs w:val="18"/>
        </w:rPr>
        <w:t>)</w:t>
      </w:r>
    </w:p>
    <w:p w14:paraId="435436CC"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prc_auc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auc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recall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precision</w:t>
      </w:r>
      <w:r w:rsidRPr="00501C03">
        <w:rPr>
          <w:rFonts w:ascii="Courier New" w:eastAsia="宋体" w:hAnsi="Courier New" w:cs="Courier New"/>
          <w:b/>
          <w:bCs/>
          <w:color w:val="000080"/>
          <w:kern w:val="0"/>
          <w:sz w:val="18"/>
          <w:szCs w:val="18"/>
        </w:rPr>
        <w:t>)</w:t>
      </w:r>
    </w:p>
    <w:p w14:paraId="10C70FB9"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prcList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prc_auc</w:t>
      </w:r>
      <w:r w:rsidRPr="00501C03">
        <w:rPr>
          <w:rFonts w:ascii="Courier New" w:eastAsia="宋体" w:hAnsi="Courier New" w:cs="Courier New"/>
          <w:b/>
          <w:bCs/>
          <w:color w:val="000080"/>
          <w:kern w:val="0"/>
          <w:sz w:val="18"/>
          <w:szCs w:val="18"/>
        </w:rPr>
        <w:t>)</w:t>
      </w:r>
    </w:p>
    <w:p w14:paraId="3FB2D6FE"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'meanprc'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mean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prcList</w:t>
      </w:r>
      <w:r w:rsidRPr="00501C03">
        <w:rPr>
          <w:rFonts w:ascii="Courier New" w:eastAsia="宋体" w:hAnsi="Courier New" w:cs="Courier New"/>
          <w:b/>
          <w:bCs/>
          <w:color w:val="000080"/>
          <w:kern w:val="0"/>
          <w:sz w:val="18"/>
          <w:szCs w:val="18"/>
        </w:rPr>
        <w:t>))</w:t>
      </w:r>
    </w:p>
    <w:p w14:paraId="4AEE9D3F"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'nEst'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nEst</w:t>
      </w:r>
      <w:r w:rsidRPr="00501C03">
        <w:rPr>
          <w:rFonts w:ascii="Courier New" w:eastAsia="宋体" w:hAnsi="Courier New" w:cs="Courier New"/>
          <w:b/>
          <w:bCs/>
          <w:color w:val="000080"/>
          <w:kern w:val="0"/>
          <w:sz w:val="18"/>
          <w:szCs w:val="18"/>
        </w:rPr>
        <w:t>)</w:t>
      </w:r>
    </w:p>
    <w:p w14:paraId="3F1364F6"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'depth'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depth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6614FA7F"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print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prcList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mean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prcList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depth</w:t>
      </w:r>
      <w:r w:rsidRPr="00501C03">
        <w:rPr>
          <w:rFonts w:ascii="Courier New" w:eastAsia="宋体" w:hAnsi="Courier New" w:cs="Courier New"/>
          <w:b/>
          <w:bCs/>
          <w:color w:val="000080"/>
          <w:kern w:val="0"/>
          <w:sz w:val="18"/>
          <w:szCs w:val="18"/>
        </w:rPr>
        <w:t>)</w:t>
      </w:r>
    </w:p>
    <w:p w14:paraId="4DDABEC4"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maxPRC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'meanprc'</w:t>
      </w:r>
      <w:r w:rsidRPr="00501C03">
        <w:rPr>
          <w:rFonts w:ascii="Courier New" w:eastAsia="宋体" w:hAnsi="Courier New" w:cs="Courier New"/>
          <w:b/>
          <w:bCs/>
          <w:color w:val="000080"/>
          <w:kern w:val="0"/>
          <w:sz w:val="18"/>
          <w:szCs w:val="18"/>
        </w:rPr>
        <w:t>])</w:t>
      </w:r>
    </w:p>
    <w:p w14:paraId="5BD53CDE"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maxPRCIndex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'meanprc'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maxPRC</w:t>
      </w:r>
      <w:r w:rsidRPr="00501C03">
        <w:rPr>
          <w:rFonts w:ascii="Courier New" w:eastAsia="宋体" w:hAnsi="Courier New" w:cs="Courier New"/>
          <w:b/>
          <w:bCs/>
          <w:color w:val="000080"/>
          <w:kern w:val="0"/>
          <w:sz w:val="18"/>
          <w:szCs w:val="18"/>
        </w:rPr>
        <w:t>)</w:t>
      </w:r>
    </w:p>
    <w:p w14:paraId="1E8CFE6C"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nEstBest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'nEst'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maxPRCIndex</w:t>
      </w:r>
      <w:r w:rsidRPr="00501C03">
        <w:rPr>
          <w:rFonts w:ascii="Courier New" w:eastAsia="宋体" w:hAnsi="Courier New" w:cs="Courier New"/>
          <w:b/>
          <w:bCs/>
          <w:color w:val="000080"/>
          <w:kern w:val="0"/>
          <w:sz w:val="18"/>
          <w:szCs w:val="18"/>
        </w:rPr>
        <w:t>]</w:t>
      </w:r>
    </w:p>
    <w:p w14:paraId="22092CAF"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depthBest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saveDict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'depth'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maxPRCIndex</w:t>
      </w:r>
      <w:r w:rsidRPr="00501C03">
        <w:rPr>
          <w:rFonts w:ascii="Courier New" w:eastAsia="宋体" w:hAnsi="Courier New" w:cs="Courier New"/>
          <w:b/>
          <w:bCs/>
          <w:color w:val="000080"/>
          <w:kern w:val="0"/>
          <w:sz w:val="18"/>
          <w:szCs w:val="18"/>
        </w:rPr>
        <w:t>]</w:t>
      </w:r>
    </w:p>
    <w:p w14:paraId="5503F8EF"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print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maxPRC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nEstBest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depthBest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1471CDFB" w14:textId="77777777" w:rsidR="002923A4" w:rsidRPr="00501C03" w:rsidRDefault="002923A4" w:rsidP="002923A4">
      <w:pPr>
        <w:widowControl/>
        <w:shd w:val="clear" w:color="auto" w:fill="FFFFFF"/>
        <w:jc w:val="left"/>
        <w:rPr>
          <w:rFonts w:ascii="Courier New" w:eastAsia="宋体" w:hAnsi="Courier New" w:cs="Courier New"/>
          <w:color w:val="000000"/>
          <w:kern w:val="0"/>
          <w:sz w:val="18"/>
          <w:szCs w:val="18"/>
        </w:rPr>
      </w:pPr>
    </w:p>
    <w:p w14:paraId="6CF7D1E6" w14:textId="77777777" w:rsidR="002923A4" w:rsidRDefault="002923A4" w:rsidP="002923A4">
      <w:pPr>
        <w:widowControl/>
        <w:shd w:val="clear" w:color="auto" w:fill="FFFFFF"/>
        <w:jc w:val="left"/>
        <w:rPr>
          <w:rFonts w:ascii="Courier New" w:eastAsia="宋体" w:hAnsi="Courier New" w:cs="Courier New"/>
          <w:color w:val="000000"/>
          <w:kern w:val="0"/>
          <w:sz w:val="20"/>
          <w:szCs w:val="20"/>
        </w:rPr>
      </w:pPr>
    </w:p>
    <w:p w14:paraId="7A3C5BD6" w14:textId="77777777" w:rsidR="00A81381" w:rsidRDefault="00A81381" w:rsidP="002923A4">
      <w:pPr>
        <w:widowControl/>
        <w:shd w:val="clear" w:color="auto" w:fill="FFFFFF"/>
        <w:jc w:val="left"/>
        <w:rPr>
          <w:rFonts w:ascii="Courier New" w:eastAsia="宋体" w:hAnsi="Courier New" w:cs="Courier New"/>
          <w:color w:val="000000"/>
          <w:kern w:val="0"/>
          <w:sz w:val="20"/>
          <w:szCs w:val="20"/>
        </w:rPr>
      </w:pPr>
    </w:p>
    <w:p w14:paraId="789C2789" w14:textId="77777777" w:rsidR="00A81381" w:rsidRDefault="00A81381" w:rsidP="002923A4">
      <w:pPr>
        <w:widowControl/>
        <w:shd w:val="clear" w:color="auto" w:fill="FFFFFF"/>
        <w:jc w:val="left"/>
        <w:rPr>
          <w:rFonts w:ascii="Courier New" w:eastAsia="宋体" w:hAnsi="Courier New" w:cs="Courier New"/>
          <w:color w:val="000000"/>
          <w:kern w:val="0"/>
          <w:sz w:val="20"/>
          <w:szCs w:val="20"/>
        </w:rPr>
      </w:pPr>
    </w:p>
    <w:p w14:paraId="19A5AA48" w14:textId="77777777" w:rsidR="00A81381" w:rsidRDefault="00A81381" w:rsidP="002923A4">
      <w:pPr>
        <w:widowControl/>
        <w:shd w:val="clear" w:color="auto" w:fill="FFFFFF"/>
        <w:jc w:val="left"/>
        <w:rPr>
          <w:rFonts w:ascii="Courier New" w:eastAsia="宋体" w:hAnsi="Courier New" w:cs="Courier New"/>
          <w:color w:val="000000"/>
          <w:kern w:val="0"/>
          <w:sz w:val="20"/>
          <w:szCs w:val="20"/>
        </w:rPr>
      </w:pPr>
    </w:p>
    <w:p w14:paraId="03825B36" w14:textId="77777777" w:rsidR="00A81381" w:rsidRDefault="00A81381" w:rsidP="002923A4">
      <w:pPr>
        <w:widowControl/>
        <w:shd w:val="clear" w:color="auto" w:fill="FFFFFF"/>
        <w:jc w:val="left"/>
        <w:rPr>
          <w:rFonts w:ascii="Courier New" w:eastAsia="宋体" w:hAnsi="Courier New" w:cs="Courier New"/>
          <w:color w:val="000000"/>
          <w:kern w:val="0"/>
          <w:sz w:val="20"/>
          <w:szCs w:val="20"/>
        </w:rPr>
      </w:pPr>
    </w:p>
    <w:p w14:paraId="3AF1CBEF" w14:textId="77777777" w:rsidR="00A81381" w:rsidRDefault="00A81381" w:rsidP="002923A4">
      <w:pPr>
        <w:widowControl/>
        <w:shd w:val="clear" w:color="auto" w:fill="FFFFFF"/>
        <w:jc w:val="left"/>
        <w:rPr>
          <w:rFonts w:ascii="Courier New" w:eastAsia="宋体" w:hAnsi="Courier New" w:cs="Courier New"/>
          <w:color w:val="000000"/>
          <w:kern w:val="0"/>
          <w:sz w:val="20"/>
          <w:szCs w:val="20"/>
        </w:rPr>
      </w:pPr>
    </w:p>
    <w:p w14:paraId="692954D5" w14:textId="77777777" w:rsidR="00A81381" w:rsidRDefault="00A81381" w:rsidP="002923A4">
      <w:pPr>
        <w:widowControl/>
        <w:shd w:val="clear" w:color="auto" w:fill="FFFFFF"/>
        <w:jc w:val="left"/>
        <w:rPr>
          <w:rFonts w:ascii="Courier New" w:eastAsia="宋体" w:hAnsi="Courier New" w:cs="Courier New"/>
          <w:color w:val="000000"/>
          <w:kern w:val="0"/>
          <w:sz w:val="20"/>
          <w:szCs w:val="20"/>
        </w:rPr>
      </w:pPr>
    </w:p>
    <w:p w14:paraId="71A85461" w14:textId="77777777" w:rsidR="00A81381" w:rsidRPr="002923A4" w:rsidRDefault="00A81381" w:rsidP="002923A4">
      <w:pPr>
        <w:widowControl/>
        <w:shd w:val="clear" w:color="auto" w:fill="FFFFFF"/>
        <w:jc w:val="left"/>
        <w:rPr>
          <w:rFonts w:ascii="Courier New" w:eastAsia="宋体" w:hAnsi="Courier New" w:cs="Courier New"/>
          <w:color w:val="000000"/>
          <w:kern w:val="0"/>
          <w:sz w:val="20"/>
          <w:szCs w:val="20"/>
        </w:rPr>
      </w:pPr>
    </w:p>
    <w:p w14:paraId="61BA07BF" w14:textId="77777777" w:rsidR="002923A4" w:rsidRDefault="00B20C12" w:rsidP="002D39A6">
      <w:pPr>
        <w:pStyle w:val="2"/>
        <w:spacing w:before="0" w:after="0"/>
      </w:pPr>
      <w:bookmarkStart w:id="31" w:name="_Toc495655199"/>
      <w:r>
        <w:rPr>
          <w:rFonts w:hint="eastAsia"/>
        </w:rPr>
        <w:t>代码七</w:t>
      </w:r>
      <w:r w:rsidR="005252ED">
        <w:rPr>
          <w:rFonts w:hint="eastAsia"/>
        </w:rPr>
        <w:t>：KMV模型</w:t>
      </w:r>
      <w:bookmarkEnd w:id="31"/>
    </w:p>
    <w:p w14:paraId="38C803A1" w14:textId="77777777" w:rsidR="005252ED" w:rsidRPr="005911FB" w:rsidRDefault="005252ED" w:rsidP="002D39A6">
      <w:pPr>
        <w:pStyle w:val="a8"/>
        <w:numPr>
          <w:ilvl w:val="0"/>
          <w:numId w:val="8"/>
        </w:numPr>
        <w:ind w:firstLineChars="0"/>
        <w:rPr>
          <w:b/>
          <w:sz w:val="24"/>
        </w:rPr>
      </w:pPr>
      <w:r w:rsidRPr="005911FB">
        <w:rPr>
          <w:rFonts w:hint="eastAsia"/>
          <w:b/>
          <w:sz w:val="24"/>
        </w:rPr>
        <w:t>获取KMV模型所需数据</w:t>
      </w:r>
    </w:p>
    <w:p w14:paraId="6C3FF7C6" w14:textId="77777777" w:rsidR="005252ED" w:rsidRPr="00501C03" w:rsidRDefault="005252ED" w:rsidP="002D39A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lastRenderedPageBreak/>
        <w:t># -*- coding: utf-8 -*-</w:t>
      </w:r>
    </w:p>
    <w:p w14:paraId="6D116149" w14:textId="77777777" w:rsidR="005252ED" w:rsidRPr="00501C03" w:rsidRDefault="005252ED" w:rsidP="002D39A6">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t>"""</w:t>
      </w:r>
    </w:p>
    <w:p w14:paraId="4ECE1F2F" w14:textId="77777777" w:rsidR="005252ED" w:rsidRPr="00501C03" w:rsidRDefault="005252ED" w:rsidP="002D39A6">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t>Created on Fri Aug 25 14:54:22 2017</w:t>
      </w:r>
    </w:p>
    <w:p w14:paraId="548F3D0B" w14:textId="77777777" w:rsidR="005252ED" w:rsidRPr="00501C03" w:rsidRDefault="005252ED" w:rsidP="005252ED">
      <w:pPr>
        <w:widowControl/>
        <w:shd w:val="clear" w:color="auto" w:fill="FFFFFF"/>
        <w:jc w:val="left"/>
        <w:rPr>
          <w:rFonts w:ascii="Courier New" w:eastAsia="宋体" w:hAnsi="Courier New" w:cs="Courier New"/>
          <w:color w:val="FF8000"/>
          <w:kern w:val="0"/>
          <w:sz w:val="18"/>
          <w:szCs w:val="18"/>
        </w:rPr>
      </w:pPr>
    </w:p>
    <w:p w14:paraId="1625A936" w14:textId="77777777" w:rsidR="005252ED" w:rsidRPr="00501C03" w:rsidRDefault="005252ED" w:rsidP="005252ED">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t>@author: Administrator</w:t>
      </w:r>
    </w:p>
    <w:p w14:paraId="3DD94AC5"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FF8000"/>
          <w:kern w:val="0"/>
          <w:sz w:val="18"/>
          <w:szCs w:val="18"/>
        </w:rPr>
        <w:t>"""</w:t>
      </w:r>
    </w:p>
    <w:p w14:paraId="54162C5A"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pandas </w:t>
      </w:r>
      <w:r w:rsidRPr="00501C03">
        <w:rPr>
          <w:rFonts w:ascii="Courier New" w:eastAsia="宋体" w:hAnsi="Courier New" w:cs="Courier New"/>
          <w:b/>
          <w:bCs/>
          <w:color w:val="0000FF"/>
          <w:kern w:val="0"/>
          <w:sz w:val="18"/>
          <w:szCs w:val="18"/>
        </w:rPr>
        <w:t>as</w:t>
      </w:r>
      <w:r w:rsidRPr="00501C03">
        <w:rPr>
          <w:rFonts w:ascii="Courier New" w:eastAsia="宋体" w:hAnsi="Courier New" w:cs="Courier New"/>
          <w:color w:val="000000"/>
          <w:kern w:val="0"/>
          <w:sz w:val="18"/>
          <w:szCs w:val="18"/>
        </w:rPr>
        <w:t xml:space="preserve"> pd</w:t>
      </w:r>
    </w:p>
    <w:p w14:paraId="71B048CA"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pandas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Series</w:t>
      </w:r>
    </w:p>
    <w:p w14:paraId="12E57442"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sys</w:t>
      </w:r>
    </w:p>
    <w:p w14:paraId="07A9B9A8"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numpy </w:t>
      </w:r>
      <w:r w:rsidRPr="00501C03">
        <w:rPr>
          <w:rFonts w:ascii="Courier New" w:eastAsia="宋体" w:hAnsi="Courier New" w:cs="Courier New"/>
          <w:b/>
          <w:bCs/>
          <w:color w:val="0000FF"/>
          <w:kern w:val="0"/>
          <w:sz w:val="18"/>
          <w:szCs w:val="18"/>
        </w:rPr>
        <w:t>as</w:t>
      </w:r>
      <w:r w:rsidRPr="00501C03">
        <w:rPr>
          <w:rFonts w:ascii="Courier New" w:eastAsia="宋体" w:hAnsi="Courier New" w:cs="Courier New"/>
          <w:color w:val="000000"/>
          <w:kern w:val="0"/>
          <w:sz w:val="18"/>
          <w:szCs w:val="18"/>
        </w:rPr>
        <w:t xml:space="preserve"> np</w:t>
      </w:r>
    </w:p>
    <w:p w14:paraId="154425EB"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re</w:t>
      </w:r>
    </w:p>
    <w:p w14:paraId="726F7193"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datetime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38650000"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imp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reload </w:t>
      </w:r>
    </w:p>
    <w:p w14:paraId="15BDD38C"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scipy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io </w:t>
      </w:r>
      <w:r w:rsidRPr="00501C03">
        <w:rPr>
          <w:rFonts w:ascii="Courier New" w:eastAsia="宋体" w:hAnsi="Courier New" w:cs="Courier New"/>
          <w:b/>
          <w:bCs/>
          <w:color w:val="0000FF"/>
          <w:kern w:val="0"/>
          <w:sz w:val="18"/>
          <w:szCs w:val="18"/>
        </w:rPr>
        <w:t>as</w:t>
      </w:r>
      <w:r w:rsidRPr="00501C03">
        <w:rPr>
          <w:rFonts w:ascii="Courier New" w:eastAsia="宋体" w:hAnsi="Courier New" w:cs="Courier New"/>
          <w:color w:val="000000"/>
          <w:kern w:val="0"/>
          <w:sz w:val="18"/>
          <w:szCs w:val="18"/>
        </w:rPr>
        <w:t xml:space="preserve"> sio</w:t>
      </w:r>
    </w:p>
    <w:p w14:paraId="2E6969A4"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p>
    <w:p w14:paraId="1D0692DF"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WindPy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203D23C5"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datetime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6491FD3A"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w</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start</w:t>
      </w:r>
      <w:r w:rsidRPr="00501C03">
        <w:rPr>
          <w:rFonts w:ascii="Courier New" w:eastAsia="宋体" w:hAnsi="Courier New" w:cs="Courier New"/>
          <w:b/>
          <w:bCs/>
          <w:color w:val="000080"/>
          <w:kern w:val="0"/>
          <w:sz w:val="18"/>
          <w:szCs w:val="18"/>
        </w:rPr>
        <w:t>()</w:t>
      </w:r>
    </w:p>
    <w:p w14:paraId="4FAC90E8"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p>
    <w:p w14:paraId="2A3FF145"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w:t>
      </w:r>
      <w:r w:rsidRPr="00501C03">
        <w:rPr>
          <w:rFonts w:ascii="Courier New" w:eastAsia="宋体" w:hAnsi="Courier New" w:cs="Courier New"/>
          <w:color w:val="008000"/>
          <w:kern w:val="0"/>
          <w:sz w:val="18"/>
          <w:szCs w:val="18"/>
        </w:rPr>
        <w:t>国债</w:t>
      </w:r>
      <w:r w:rsidRPr="00501C03">
        <w:rPr>
          <w:rFonts w:ascii="Courier New" w:eastAsia="宋体" w:hAnsi="Courier New" w:cs="Courier New"/>
          <w:color w:val="008000"/>
          <w:kern w:val="0"/>
          <w:sz w:val="18"/>
          <w:szCs w:val="18"/>
        </w:rPr>
        <w:t>1</w:t>
      </w:r>
      <w:r w:rsidRPr="00501C03">
        <w:rPr>
          <w:rFonts w:ascii="Courier New" w:eastAsia="宋体" w:hAnsi="Courier New" w:cs="Courier New"/>
          <w:color w:val="008000"/>
          <w:kern w:val="0"/>
          <w:sz w:val="18"/>
          <w:szCs w:val="18"/>
        </w:rPr>
        <w:t>年期收益率</w:t>
      </w:r>
    </w:p>
    <w:p w14:paraId="7217A780"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data5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wsd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"CGB1Y.WI"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"close,wgsd_liabs_curr,wgsd_liabs_lt,wgsd_stkhldrs_eq"</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"2011-01-01"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"2017-08-24"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"unit=1;rptType=1;currencyType=;PriceAdj=F"</w:t>
      </w:r>
      <w:r w:rsidRPr="00501C03">
        <w:rPr>
          <w:rFonts w:ascii="Courier New" w:eastAsia="宋体" w:hAnsi="Courier New" w:cs="Courier New"/>
          <w:b/>
          <w:bCs/>
          <w:color w:val="000080"/>
          <w:kern w:val="0"/>
          <w:sz w:val="18"/>
          <w:szCs w:val="18"/>
        </w:rPr>
        <w:t>)</w:t>
      </w:r>
    </w:p>
    <w:p w14:paraId="1081C5A0"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riskFreeRate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5D8742CC"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p>
    <w:p w14:paraId="291A6460"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codesList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"002506.SZ"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"002306.SZ"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"000659.SZ"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"600188.SH"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"600795.SH"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"002594.SZ"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"600783.SH"</w:t>
      </w:r>
      <w:r w:rsidRPr="00501C03">
        <w:rPr>
          <w:rFonts w:ascii="Courier New" w:eastAsia="宋体" w:hAnsi="Courier New" w:cs="Courier New"/>
          <w:b/>
          <w:bCs/>
          <w:color w:val="000080"/>
          <w:kern w:val="0"/>
          <w:sz w:val="18"/>
          <w:szCs w:val="18"/>
        </w:rPr>
        <w:t>]</w:t>
      </w:r>
    </w:p>
    <w:p w14:paraId="74898FAA"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nameList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'chaori'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'xiange'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'zhongfu'</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'chongzhou'</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'guoli'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'biyadi'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'luxinzhai'</w:t>
      </w:r>
      <w:r w:rsidRPr="00501C03">
        <w:rPr>
          <w:rFonts w:ascii="Courier New" w:eastAsia="宋体" w:hAnsi="Courier New" w:cs="Courier New"/>
          <w:b/>
          <w:bCs/>
          <w:color w:val="000080"/>
          <w:kern w:val="0"/>
          <w:sz w:val="18"/>
          <w:szCs w:val="18"/>
        </w:rPr>
        <w:t>]</w:t>
      </w:r>
    </w:p>
    <w:p w14:paraId="5C594FF6"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beginTime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"2011-01-01"</w:t>
      </w:r>
    </w:p>
    <w:p w14:paraId="695D7D16"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endTime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"2017-08-24"</w:t>
      </w:r>
    </w:p>
    <w:p w14:paraId="4294A456"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def</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FF"/>
          <w:kern w:val="0"/>
          <w:sz w:val="18"/>
          <w:szCs w:val="18"/>
        </w:rPr>
        <w:t>KMVDataWind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codesList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beginTime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endTime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riskFreeRate</w:t>
      </w:r>
      <w:r w:rsidRPr="00501C03">
        <w:rPr>
          <w:rFonts w:ascii="Courier New" w:eastAsia="宋体" w:hAnsi="Courier New" w:cs="Courier New"/>
          <w:b/>
          <w:bCs/>
          <w:color w:val="000080"/>
          <w:kern w:val="0"/>
          <w:sz w:val="18"/>
          <w:szCs w:val="18"/>
        </w:rPr>
        <w:t>):</w:t>
      </w:r>
    </w:p>
    <w:p w14:paraId="5B714DEF"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inputDict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24C7A9BC"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code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enumerate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codesList</w:t>
      </w:r>
      <w:r w:rsidRPr="00501C03">
        <w:rPr>
          <w:rFonts w:ascii="Courier New" w:eastAsia="宋体" w:hAnsi="Courier New" w:cs="Courier New"/>
          <w:b/>
          <w:bCs/>
          <w:color w:val="000080"/>
          <w:kern w:val="0"/>
          <w:sz w:val="18"/>
          <w:szCs w:val="18"/>
        </w:rPr>
        <w:t>):</w:t>
      </w:r>
    </w:p>
    <w:p w14:paraId="1AC757F5"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dataWind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wsd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code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"close,wgsd_liabs_curr,wgsd_liabs_lt,wgsd_stkhldrs_eq"</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6C86107E"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beginTime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endTime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"unit=1;rptType=1;currencyType=;PriceAdj=F"</w:t>
      </w:r>
      <w:r w:rsidRPr="00501C03">
        <w:rPr>
          <w:rFonts w:ascii="Courier New" w:eastAsia="宋体" w:hAnsi="Courier New" w:cs="Courier New"/>
          <w:b/>
          <w:bCs/>
          <w:color w:val="000080"/>
          <w:kern w:val="0"/>
          <w:sz w:val="18"/>
          <w:szCs w:val="18"/>
        </w:rPr>
        <w:t>)</w:t>
      </w:r>
    </w:p>
    <w:p w14:paraId="6E339E58"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dataWind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w:t>
      </w:r>
    </w:p>
    <w:p w14:paraId="4D4E7773"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dataTime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dataWind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Times</w:t>
      </w:r>
      <w:r w:rsidRPr="00501C03">
        <w:rPr>
          <w:rFonts w:ascii="Courier New" w:eastAsia="宋体" w:hAnsi="Courier New" w:cs="Courier New"/>
          <w:b/>
          <w:bCs/>
          <w:color w:val="000080"/>
          <w:kern w:val="0"/>
          <w:sz w:val="18"/>
          <w:szCs w:val="18"/>
        </w:rPr>
        <w:t>)</w:t>
      </w:r>
    </w:p>
    <w:p w14:paraId="56495CC1"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inputDict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57783A1E"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inputDict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3A5A8137"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inputDict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'equity'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3D1BFF89"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lastRenderedPageBreak/>
        <w:t xml:space="preserve">        inputDict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'sigma'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7626FB77"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inputDict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'riskFreeRate'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5089F61F"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inputDict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57B3E0B2"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inputDict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'tau'</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2ABFF9E9"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dataIndex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dropna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index</w:t>
      </w:r>
      <w:r w:rsidRPr="00501C03">
        <w:rPr>
          <w:rFonts w:ascii="Courier New" w:eastAsia="宋体" w:hAnsi="Courier New" w:cs="Courier New"/>
          <w:b/>
          <w:bCs/>
          <w:color w:val="000080"/>
          <w:kern w:val="0"/>
          <w:sz w:val="18"/>
          <w:szCs w:val="18"/>
        </w:rPr>
        <w:t>)</w:t>
      </w:r>
    </w:p>
    <w:p w14:paraId="21E3330B"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dataIndex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insert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2429E6D8"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price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7689A8A2"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currentDebt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1A174996" w14:textId="77777777" w:rsidR="005252ED" w:rsidRPr="00501C03" w:rsidRDefault="005252ED"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longDebt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0A6EC75A" w14:textId="77777777" w:rsidR="005252ED" w:rsidRPr="00501C03" w:rsidRDefault="005252ED"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equity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56E28296" w14:textId="77777777" w:rsidR="005252ED" w:rsidRPr="00501C03" w:rsidRDefault="005252ED"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4AB8ABDA" w14:textId="77777777" w:rsidR="005252ED" w:rsidRPr="00501C03" w:rsidRDefault="005252ED"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debt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currentDebt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0.5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longDebt</w:t>
      </w:r>
    </w:p>
    <w:p w14:paraId="29A5B199"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debt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shift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549B0788"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ndataIndex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len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dataIndex</w:t>
      </w:r>
      <w:r w:rsidRPr="00501C03">
        <w:rPr>
          <w:rFonts w:ascii="Courier New" w:eastAsia="宋体" w:hAnsi="Courier New" w:cs="Courier New"/>
          <w:b/>
          <w:bCs/>
          <w:color w:val="000080"/>
          <w:kern w:val="0"/>
          <w:sz w:val="18"/>
          <w:szCs w:val="18"/>
        </w:rPr>
        <w:t>)</w:t>
      </w:r>
    </w:p>
    <w:p w14:paraId="5A7CDB26"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stdList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02F02C7B"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rateList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52E71ED5"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tauList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0796BB69"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j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ndataIndex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3CA05016"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std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price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j</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j</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sqrt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252</w:t>
      </w:r>
      <w:r w:rsidRPr="00501C03">
        <w:rPr>
          <w:rFonts w:ascii="Courier New" w:eastAsia="宋体" w:hAnsi="Courier New" w:cs="Courier New"/>
          <w:b/>
          <w:bCs/>
          <w:color w:val="000080"/>
          <w:kern w:val="0"/>
          <w:sz w:val="18"/>
          <w:szCs w:val="18"/>
        </w:rPr>
        <w:t>)</w:t>
      </w:r>
    </w:p>
    <w:p w14:paraId="6D2D2485"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stdList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std</w:t>
      </w:r>
      <w:r w:rsidRPr="00501C03">
        <w:rPr>
          <w:rFonts w:ascii="Courier New" w:eastAsia="宋体" w:hAnsi="Courier New" w:cs="Courier New"/>
          <w:b/>
          <w:bCs/>
          <w:color w:val="000080"/>
          <w:kern w:val="0"/>
          <w:sz w:val="18"/>
          <w:szCs w:val="18"/>
        </w:rPr>
        <w:t>)</w:t>
      </w:r>
    </w:p>
    <w:p w14:paraId="77DEFBEC"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rate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mean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riskFreeRate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j</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j</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40738572"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rateList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rate</w:t>
      </w:r>
      <w:r w:rsidRPr="00501C03">
        <w:rPr>
          <w:rFonts w:ascii="Courier New" w:eastAsia="宋体" w:hAnsi="Courier New" w:cs="Courier New"/>
          <w:b/>
          <w:bCs/>
          <w:color w:val="000080"/>
          <w:kern w:val="0"/>
          <w:sz w:val="18"/>
          <w:szCs w:val="18"/>
        </w:rPr>
        <w:t>)</w:t>
      </w:r>
    </w:p>
    <w:p w14:paraId="2AD331DE"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tau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j</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dataIndex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j</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252</w:t>
      </w:r>
    </w:p>
    <w:p w14:paraId="032CE81F"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tauList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tau</w:t>
      </w:r>
      <w:r w:rsidRPr="00501C03">
        <w:rPr>
          <w:rFonts w:ascii="Courier New" w:eastAsia="宋体" w:hAnsi="Courier New" w:cs="Courier New"/>
          <w:b/>
          <w:bCs/>
          <w:color w:val="000080"/>
          <w:kern w:val="0"/>
          <w:sz w:val="18"/>
          <w:szCs w:val="18"/>
        </w:rPr>
        <w:t>)</w:t>
      </w:r>
    </w:p>
    <w:p w14:paraId="6CD191E6"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tauSeries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Series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tauList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shift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3ED71DF1"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inputDict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'tau'</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tauSeries</w:t>
      </w:r>
      <w:r w:rsidRPr="00501C03">
        <w:rPr>
          <w:rFonts w:ascii="Courier New" w:eastAsia="宋体" w:hAnsi="Courier New" w:cs="Courier New"/>
          <w:b/>
          <w:bCs/>
          <w:color w:val="000080"/>
          <w:kern w:val="0"/>
          <w:sz w:val="18"/>
          <w:szCs w:val="18"/>
        </w:rPr>
        <w:t>)</w:t>
      </w:r>
    </w:p>
    <w:p w14:paraId="5DA47AFE"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inputDict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'debt'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debt</w:t>
      </w:r>
      <w:r w:rsidRPr="00501C03">
        <w:rPr>
          <w:rFonts w:ascii="Courier New" w:eastAsia="宋体" w:hAnsi="Courier New" w:cs="Courier New"/>
          <w:b/>
          <w:bCs/>
          <w:color w:val="000080"/>
          <w:kern w:val="0"/>
          <w:sz w:val="18"/>
          <w:szCs w:val="18"/>
        </w:rPr>
        <w:t>)</w:t>
      </w:r>
    </w:p>
    <w:p w14:paraId="0A0F5751"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inputDict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'equity'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equity</w:t>
      </w:r>
      <w:r w:rsidRPr="00501C03">
        <w:rPr>
          <w:rFonts w:ascii="Courier New" w:eastAsia="宋体" w:hAnsi="Courier New" w:cs="Courier New"/>
          <w:b/>
          <w:bCs/>
          <w:color w:val="000080"/>
          <w:kern w:val="0"/>
          <w:sz w:val="18"/>
          <w:szCs w:val="18"/>
        </w:rPr>
        <w:t>)</w:t>
      </w:r>
    </w:p>
    <w:p w14:paraId="09956744"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inputDict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'sigma'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stdList</w:t>
      </w:r>
      <w:r w:rsidRPr="00501C03">
        <w:rPr>
          <w:rFonts w:ascii="Courier New" w:eastAsia="宋体" w:hAnsi="Courier New" w:cs="Courier New"/>
          <w:b/>
          <w:bCs/>
          <w:color w:val="000080"/>
          <w:kern w:val="0"/>
          <w:sz w:val="18"/>
          <w:szCs w:val="18"/>
        </w:rPr>
        <w:t>)</w:t>
      </w:r>
    </w:p>
    <w:p w14:paraId="43A74EF4"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inputDict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'riskFreeRate'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rateList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048CC9C6"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inputDict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time</w:t>
      </w:r>
      <w:r w:rsidRPr="00501C03">
        <w:rPr>
          <w:rFonts w:ascii="Courier New" w:eastAsia="宋体" w:hAnsi="Courier New" w:cs="Courier New"/>
          <w:b/>
          <w:bCs/>
          <w:color w:val="000080"/>
          <w:kern w:val="0"/>
          <w:sz w:val="18"/>
          <w:szCs w:val="18"/>
        </w:rPr>
        <w:t>)</w:t>
      </w:r>
    </w:p>
    <w:p w14:paraId="28257052"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return</w:t>
      </w:r>
      <w:r w:rsidRPr="00501C03">
        <w:rPr>
          <w:rFonts w:ascii="Courier New" w:eastAsia="宋体" w:hAnsi="Courier New" w:cs="Courier New"/>
          <w:color w:val="000000"/>
          <w:kern w:val="0"/>
          <w:sz w:val="18"/>
          <w:szCs w:val="18"/>
        </w:rPr>
        <w:t xml:space="preserve"> inputDict</w:t>
      </w:r>
    </w:p>
    <w:p w14:paraId="3F52C6E4"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inputDict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KMVDataWind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codesList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beginTime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endTime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riskFreeRate</w:t>
      </w:r>
      <w:r w:rsidRPr="00501C03">
        <w:rPr>
          <w:rFonts w:ascii="Courier New" w:eastAsia="宋体" w:hAnsi="Courier New" w:cs="Courier New"/>
          <w:b/>
          <w:bCs/>
          <w:color w:val="000080"/>
          <w:kern w:val="0"/>
          <w:sz w:val="18"/>
          <w:szCs w:val="18"/>
        </w:rPr>
        <w:t>)</w:t>
      </w:r>
    </w:p>
    <w:p w14:paraId="65A4EF25" w14:textId="77777777" w:rsidR="005252ED" w:rsidRPr="00501C03" w:rsidRDefault="005252ED" w:rsidP="005252ED">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sio</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savemat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'F:\\GFsummer2017\\inputDict.mat'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inputDict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037741E0" w14:textId="77777777" w:rsidR="005252ED" w:rsidRDefault="005252ED" w:rsidP="002923A4">
      <w:pPr>
        <w:widowControl/>
        <w:shd w:val="clear" w:color="auto" w:fill="FFFFFF"/>
        <w:jc w:val="left"/>
        <w:rPr>
          <w:rFonts w:ascii="Courier New" w:eastAsia="宋体" w:hAnsi="Courier New" w:cs="Courier New"/>
          <w:color w:val="000000"/>
          <w:kern w:val="0"/>
          <w:sz w:val="20"/>
          <w:szCs w:val="20"/>
        </w:rPr>
      </w:pPr>
    </w:p>
    <w:p w14:paraId="1126E347" w14:textId="77777777" w:rsidR="00A81381" w:rsidRDefault="00A81381" w:rsidP="002923A4">
      <w:pPr>
        <w:widowControl/>
        <w:shd w:val="clear" w:color="auto" w:fill="FFFFFF"/>
        <w:jc w:val="left"/>
        <w:rPr>
          <w:rFonts w:ascii="Courier New" w:eastAsia="宋体" w:hAnsi="Courier New" w:cs="Courier New"/>
          <w:color w:val="000000"/>
          <w:kern w:val="0"/>
          <w:sz w:val="20"/>
          <w:szCs w:val="20"/>
        </w:rPr>
      </w:pPr>
    </w:p>
    <w:p w14:paraId="1BE9D76A" w14:textId="77777777" w:rsidR="00A81381" w:rsidRDefault="00A81381" w:rsidP="002923A4">
      <w:pPr>
        <w:widowControl/>
        <w:shd w:val="clear" w:color="auto" w:fill="FFFFFF"/>
        <w:jc w:val="left"/>
        <w:rPr>
          <w:rFonts w:ascii="Courier New" w:eastAsia="宋体" w:hAnsi="Courier New" w:cs="Courier New"/>
          <w:color w:val="000000"/>
          <w:kern w:val="0"/>
          <w:sz w:val="20"/>
          <w:szCs w:val="20"/>
        </w:rPr>
      </w:pPr>
    </w:p>
    <w:p w14:paraId="74F9AEF5" w14:textId="77777777" w:rsidR="00A81381" w:rsidRDefault="00A81381" w:rsidP="002923A4">
      <w:pPr>
        <w:widowControl/>
        <w:shd w:val="clear" w:color="auto" w:fill="FFFFFF"/>
        <w:jc w:val="left"/>
        <w:rPr>
          <w:rFonts w:ascii="Courier New" w:eastAsia="宋体" w:hAnsi="Courier New" w:cs="Courier New"/>
          <w:color w:val="000000"/>
          <w:kern w:val="0"/>
          <w:sz w:val="20"/>
          <w:szCs w:val="20"/>
        </w:rPr>
      </w:pPr>
    </w:p>
    <w:p w14:paraId="29B9E8B6" w14:textId="77777777" w:rsidR="00A81381" w:rsidRDefault="00A81381" w:rsidP="002923A4">
      <w:pPr>
        <w:widowControl/>
        <w:shd w:val="clear" w:color="auto" w:fill="FFFFFF"/>
        <w:jc w:val="left"/>
        <w:rPr>
          <w:rFonts w:ascii="Courier New" w:eastAsia="宋体" w:hAnsi="Courier New" w:cs="Courier New"/>
          <w:color w:val="000000"/>
          <w:kern w:val="0"/>
          <w:sz w:val="20"/>
          <w:szCs w:val="20"/>
        </w:rPr>
      </w:pPr>
    </w:p>
    <w:p w14:paraId="5C2163C2" w14:textId="77777777" w:rsidR="00C371AB" w:rsidRPr="005911FB" w:rsidRDefault="00C371AB" w:rsidP="005911FB">
      <w:pPr>
        <w:rPr>
          <w:b/>
          <w:sz w:val="24"/>
        </w:rPr>
      </w:pPr>
      <w:r w:rsidRPr="005911FB">
        <w:rPr>
          <w:b/>
          <w:sz w:val="24"/>
        </w:rPr>
        <w:t>KMV</w:t>
      </w:r>
      <w:r w:rsidRPr="005911FB">
        <w:rPr>
          <w:rFonts w:hint="eastAsia"/>
          <w:b/>
          <w:sz w:val="24"/>
        </w:rPr>
        <w:t>计算</w:t>
      </w:r>
    </w:p>
    <w:p w14:paraId="07FCFAEC" w14:textId="77777777" w:rsidR="00F20313" w:rsidRPr="003E450D" w:rsidRDefault="00F20313" w:rsidP="00F2031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clc</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clear all</w:t>
      </w:r>
    </w:p>
    <w:p w14:paraId="0F32E35D" w14:textId="77777777" w:rsidR="00F20313" w:rsidRPr="003E450D" w:rsidRDefault="00F20313" w:rsidP="00F2031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load  inputDict</w:t>
      </w:r>
    </w:p>
    <w:p w14:paraId="2E492008" w14:textId="77777777" w:rsidR="00F20313" w:rsidRPr="003E450D" w:rsidRDefault="00F20313" w:rsidP="00F2031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 xml:space="preserve">Tau </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 xml:space="preserve"> chaori</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tau</w:t>
      </w:r>
    </w:p>
    <w:p w14:paraId="465EA40E" w14:textId="77777777" w:rsidR="00F20313" w:rsidRPr="003E450D" w:rsidRDefault="00F20313" w:rsidP="00F2031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lastRenderedPageBreak/>
        <w:t xml:space="preserve">TD </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 xml:space="preserve"> chaori</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debt</w:t>
      </w:r>
    </w:p>
    <w:p w14:paraId="37C87C10" w14:textId="77777777" w:rsidR="00F20313" w:rsidRPr="003E450D" w:rsidRDefault="00F20313" w:rsidP="00F2031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 xml:space="preserve">TE </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 xml:space="preserve"> chaori</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equity</w:t>
      </w:r>
    </w:p>
    <w:p w14:paraId="214C3686" w14:textId="77777777" w:rsidR="00F20313" w:rsidRPr="003E450D" w:rsidRDefault="00F20313" w:rsidP="00F2031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 xml:space="preserve">sigmaP </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 xml:space="preserve"> chaori</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sigma</w:t>
      </w:r>
    </w:p>
    <w:p w14:paraId="03D47BD0" w14:textId="77777777" w:rsidR="00F20313" w:rsidRPr="003E450D" w:rsidRDefault="00F20313" w:rsidP="00F2031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 xml:space="preserve">rf </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 xml:space="preserve"> chaori</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riskFreeRate</w:t>
      </w:r>
    </w:p>
    <w:p w14:paraId="099E98D5" w14:textId="77777777" w:rsidR="00F20313" w:rsidRPr="003E450D" w:rsidRDefault="00F20313" w:rsidP="00F2031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 xml:space="preserve">n </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 xml:space="preserve"> length</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T</w:t>
      </w:r>
      <w:r w:rsidRPr="003E450D">
        <w:rPr>
          <w:rFonts w:ascii="Courier New" w:eastAsia="宋体" w:hAnsi="Courier New" w:cs="Courier New"/>
          <w:b/>
          <w:bCs/>
          <w:color w:val="000080"/>
          <w:kern w:val="0"/>
          <w:sz w:val="18"/>
          <w:szCs w:val="18"/>
        </w:rPr>
        <w:t>)</w:t>
      </w:r>
    </w:p>
    <w:p w14:paraId="2459D4AF" w14:textId="77777777" w:rsidR="00F20313" w:rsidRPr="003E450D" w:rsidRDefault="00F20313" w:rsidP="00F2031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b/>
          <w:bCs/>
          <w:color w:val="0000FF"/>
          <w:kern w:val="0"/>
          <w:sz w:val="18"/>
          <w:szCs w:val="18"/>
        </w:rPr>
        <w:t>for</w:t>
      </w:r>
      <w:r w:rsidRPr="003E450D">
        <w:rPr>
          <w:rFonts w:ascii="Courier New" w:eastAsia="宋体" w:hAnsi="Courier New" w:cs="Courier New"/>
          <w:color w:val="000000"/>
          <w:kern w:val="0"/>
          <w:sz w:val="18"/>
          <w:szCs w:val="18"/>
        </w:rPr>
        <w:t xml:space="preserve"> i</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FF0000"/>
          <w:kern w:val="0"/>
          <w:sz w:val="18"/>
          <w:szCs w:val="18"/>
        </w:rPr>
        <w:t>1</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n</w:t>
      </w:r>
    </w:p>
    <w:p w14:paraId="254104FC" w14:textId="77777777" w:rsidR="00F20313" w:rsidRPr="003E450D" w:rsidRDefault="00F20313" w:rsidP="00F2031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 xml:space="preserve">    r</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rf</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i</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hint="eastAsia"/>
          <w:b/>
          <w:bCs/>
          <w:color w:val="000080"/>
          <w:kern w:val="0"/>
          <w:sz w:val="18"/>
          <w:szCs w:val="18"/>
        </w:rPr>
        <w:t>无风险利率</w:t>
      </w:r>
    </w:p>
    <w:p w14:paraId="4A68EEFE" w14:textId="77777777" w:rsidR="00F20313" w:rsidRPr="003E450D" w:rsidRDefault="00F20313" w:rsidP="00F2031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 xml:space="preserve">    T</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Tau</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i</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hint="eastAsia"/>
          <w:b/>
          <w:bCs/>
          <w:color w:val="000080"/>
          <w:kern w:val="0"/>
          <w:sz w:val="18"/>
          <w:szCs w:val="18"/>
        </w:rPr>
        <w:t>债务到期时间</w:t>
      </w:r>
    </w:p>
    <w:p w14:paraId="36A57000" w14:textId="77777777" w:rsidR="00F20313" w:rsidRPr="003E450D" w:rsidRDefault="00F20313" w:rsidP="00F2031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 xml:space="preserve">    D</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TD</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i</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 xml:space="preserve">  </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hint="eastAsia"/>
          <w:b/>
          <w:bCs/>
          <w:color w:val="000080"/>
          <w:kern w:val="0"/>
          <w:sz w:val="18"/>
          <w:szCs w:val="18"/>
        </w:rPr>
        <w:t>高等索取权：无风险债务</w:t>
      </w:r>
    </w:p>
    <w:p w14:paraId="03C66ECB" w14:textId="77777777" w:rsidR="00F20313" w:rsidRPr="003E450D" w:rsidRDefault="00F20313" w:rsidP="00F2031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 xml:space="preserve">    Equity</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sigmaP</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i</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 xml:space="preserve"> </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hint="eastAsia"/>
          <w:b/>
          <w:bCs/>
          <w:color w:val="000080"/>
          <w:kern w:val="0"/>
          <w:sz w:val="18"/>
          <w:szCs w:val="18"/>
        </w:rPr>
        <w:t>低等索取权波动率</w:t>
      </w:r>
    </w:p>
    <w:p w14:paraId="6E951D76" w14:textId="77777777" w:rsidR="00F20313" w:rsidRPr="003E450D" w:rsidRDefault="00F20313" w:rsidP="00F2031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 xml:space="preserve">    E</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TE</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i</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 xml:space="preserve"> </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 xml:space="preserve">  </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hint="eastAsia"/>
          <w:b/>
          <w:bCs/>
          <w:color w:val="000080"/>
          <w:kern w:val="0"/>
          <w:sz w:val="18"/>
          <w:szCs w:val="18"/>
        </w:rPr>
        <w:t>低等索取权</w:t>
      </w:r>
    </w:p>
    <w:p w14:paraId="69982F27" w14:textId="77777777" w:rsidR="00F20313" w:rsidRPr="003E450D" w:rsidRDefault="00F20313" w:rsidP="00F2031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 xml:space="preserve">    </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Va</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AssetTheta</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KMVOptSearch</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E</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D</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r</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T</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Equity</w:t>
      </w:r>
      <w:r w:rsidRPr="003E450D">
        <w:rPr>
          <w:rFonts w:ascii="Courier New" w:eastAsia="宋体" w:hAnsi="Courier New" w:cs="Courier New"/>
          <w:b/>
          <w:bCs/>
          <w:color w:val="000080"/>
          <w:kern w:val="0"/>
          <w:sz w:val="18"/>
          <w:szCs w:val="18"/>
        </w:rPr>
        <w:t>);</w:t>
      </w:r>
    </w:p>
    <w:p w14:paraId="0E55CB9B" w14:textId="77777777" w:rsidR="00F20313" w:rsidRPr="003E450D" w:rsidRDefault="00F20313" w:rsidP="00F2031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 xml:space="preserve">    DD</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Va</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D</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Va</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AssetTheta</w:t>
      </w:r>
      <w:r w:rsidRPr="003E450D">
        <w:rPr>
          <w:rFonts w:ascii="Courier New" w:eastAsia="宋体" w:hAnsi="Courier New" w:cs="Courier New"/>
          <w:b/>
          <w:bCs/>
          <w:color w:val="000080"/>
          <w:kern w:val="0"/>
          <w:sz w:val="18"/>
          <w:szCs w:val="18"/>
        </w:rPr>
        <w:t>)</w:t>
      </w:r>
    </w:p>
    <w:p w14:paraId="0C70A405" w14:textId="77777777" w:rsidR="00F20313" w:rsidRPr="003E450D" w:rsidRDefault="00F20313" w:rsidP="00F2031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 xml:space="preserve">    EDF</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i</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normcdf</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DD</w:t>
      </w:r>
      <w:r w:rsidRPr="003E450D">
        <w:rPr>
          <w:rFonts w:ascii="Courier New" w:eastAsia="宋体" w:hAnsi="Courier New" w:cs="Courier New"/>
          <w:b/>
          <w:bCs/>
          <w:color w:val="000080"/>
          <w:kern w:val="0"/>
          <w:sz w:val="18"/>
          <w:szCs w:val="18"/>
        </w:rPr>
        <w:t>)</w:t>
      </w:r>
    </w:p>
    <w:p w14:paraId="58511BD2" w14:textId="77777777" w:rsidR="00F20313" w:rsidRPr="00F20313" w:rsidRDefault="00F20313" w:rsidP="00F20313">
      <w:pPr>
        <w:widowControl/>
        <w:shd w:val="clear" w:color="auto" w:fill="FFFFFF"/>
        <w:jc w:val="left"/>
        <w:rPr>
          <w:rFonts w:ascii="宋体" w:eastAsia="宋体" w:hAnsi="宋体" w:cs="宋体"/>
          <w:kern w:val="0"/>
          <w:sz w:val="18"/>
          <w:szCs w:val="18"/>
        </w:rPr>
      </w:pPr>
      <w:r w:rsidRPr="003E450D">
        <w:rPr>
          <w:rFonts w:ascii="Courier New" w:eastAsia="宋体" w:hAnsi="Courier New" w:cs="Courier New"/>
          <w:color w:val="000000"/>
          <w:kern w:val="0"/>
          <w:sz w:val="18"/>
          <w:szCs w:val="18"/>
        </w:rPr>
        <w:t>end</w:t>
      </w:r>
    </w:p>
    <w:p w14:paraId="3AA5367C" w14:textId="77777777" w:rsidR="00F20313" w:rsidRPr="003E450D" w:rsidRDefault="00F20313" w:rsidP="00F20313">
      <w:pPr>
        <w:rPr>
          <w:sz w:val="18"/>
          <w:szCs w:val="18"/>
        </w:rPr>
      </w:pPr>
    </w:p>
    <w:p w14:paraId="6F27FBCD" w14:textId="77777777" w:rsidR="00482433" w:rsidRPr="003E450D" w:rsidRDefault="00482433" w:rsidP="0048243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 xml:space="preserve">function </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Va</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AssetTheta</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KMVOptSearch</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E</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D</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r</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T</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Equity</w:t>
      </w:r>
      <w:r w:rsidRPr="003E450D">
        <w:rPr>
          <w:rFonts w:ascii="Courier New" w:eastAsia="宋体" w:hAnsi="Courier New" w:cs="Courier New"/>
          <w:b/>
          <w:bCs/>
          <w:color w:val="000080"/>
          <w:kern w:val="0"/>
          <w:sz w:val="18"/>
          <w:szCs w:val="18"/>
        </w:rPr>
        <w:t>)</w:t>
      </w:r>
    </w:p>
    <w:p w14:paraId="6BF3CF9F" w14:textId="77777777" w:rsidR="00482433" w:rsidRPr="003E450D" w:rsidRDefault="00482433" w:rsidP="0048243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EtoD</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E</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D</w:t>
      </w:r>
      <w:r w:rsidRPr="003E450D">
        <w:rPr>
          <w:rFonts w:ascii="Courier New" w:eastAsia="宋体" w:hAnsi="Courier New" w:cs="Courier New"/>
          <w:b/>
          <w:bCs/>
          <w:color w:val="000080"/>
          <w:kern w:val="0"/>
          <w:sz w:val="18"/>
          <w:szCs w:val="18"/>
        </w:rPr>
        <w:t>;</w:t>
      </w:r>
    </w:p>
    <w:p w14:paraId="0370F330" w14:textId="77777777" w:rsidR="00482433" w:rsidRPr="003E450D" w:rsidRDefault="00482433" w:rsidP="0048243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x0</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FF0000"/>
          <w:kern w:val="0"/>
          <w:sz w:val="18"/>
          <w:szCs w:val="18"/>
        </w:rPr>
        <w:t>1</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FF0000"/>
          <w:kern w:val="0"/>
          <w:sz w:val="18"/>
          <w:szCs w:val="18"/>
        </w:rPr>
        <w:t>1</w:t>
      </w:r>
      <w:r w:rsidRPr="003E450D">
        <w:rPr>
          <w:rFonts w:ascii="Courier New" w:eastAsia="宋体" w:hAnsi="Courier New" w:cs="Courier New"/>
          <w:b/>
          <w:bCs/>
          <w:color w:val="000080"/>
          <w:kern w:val="0"/>
          <w:sz w:val="18"/>
          <w:szCs w:val="18"/>
        </w:rPr>
        <w:t>];</w:t>
      </w:r>
    </w:p>
    <w:p w14:paraId="1F2E259F" w14:textId="77777777" w:rsidR="00482433" w:rsidRPr="003E450D" w:rsidRDefault="00482433" w:rsidP="0048243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VaThetaX</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fsolve</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i/>
          <w:iCs/>
          <w:color w:val="FF8000"/>
          <w:kern w:val="0"/>
          <w:sz w:val="18"/>
          <w:szCs w:val="18"/>
        </w:rPr>
        <w:t>@</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x</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KMVfun</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EtoD</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r</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T</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Equity</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x</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x0</w:t>
      </w:r>
      <w:r w:rsidRPr="003E450D">
        <w:rPr>
          <w:rFonts w:ascii="Courier New" w:eastAsia="宋体" w:hAnsi="Courier New" w:cs="Courier New"/>
          <w:b/>
          <w:bCs/>
          <w:color w:val="000080"/>
          <w:kern w:val="0"/>
          <w:sz w:val="18"/>
          <w:szCs w:val="18"/>
        </w:rPr>
        <w:t>);</w:t>
      </w:r>
    </w:p>
    <w:p w14:paraId="48660C8B" w14:textId="77777777" w:rsidR="00482433" w:rsidRPr="003E450D" w:rsidRDefault="00482433" w:rsidP="0048243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Va</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VaThetaX</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FF0000"/>
          <w:kern w:val="0"/>
          <w:sz w:val="18"/>
          <w:szCs w:val="18"/>
        </w:rPr>
        <w:t>1</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E</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 xml:space="preserve">  </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hint="eastAsia"/>
          <w:b/>
          <w:bCs/>
          <w:color w:val="000080"/>
          <w:kern w:val="0"/>
          <w:sz w:val="18"/>
          <w:szCs w:val="18"/>
        </w:rPr>
        <w:t>隐含资产价值</w:t>
      </w:r>
    </w:p>
    <w:p w14:paraId="0DFC0ACA" w14:textId="77777777" w:rsidR="00482433" w:rsidRPr="003E450D" w:rsidRDefault="00482433" w:rsidP="00482433">
      <w:pPr>
        <w:widowControl/>
        <w:shd w:val="clear" w:color="auto" w:fill="FFFFFF"/>
        <w:jc w:val="left"/>
        <w:rPr>
          <w:rFonts w:ascii="Courier New" w:eastAsia="宋体" w:hAnsi="Courier New" w:cs="Courier New"/>
          <w:b/>
          <w:bCs/>
          <w:color w:val="000080"/>
          <w:kern w:val="0"/>
          <w:sz w:val="18"/>
          <w:szCs w:val="18"/>
        </w:rPr>
      </w:pPr>
      <w:r w:rsidRPr="003E450D">
        <w:rPr>
          <w:rFonts w:ascii="Courier New" w:eastAsia="宋体" w:hAnsi="Courier New" w:cs="Courier New"/>
          <w:color w:val="000000"/>
          <w:kern w:val="0"/>
          <w:sz w:val="18"/>
          <w:szCs w:val="18"/>
        </w:rPr>
        <w:t>AssetTheta</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VaThetaX</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FF0000"/>
          <w:kern w:val="0"/>
          <w:sz w:val="18"/>
          <w:szCs w:val="18"/>
        </w:rPr>
        <w:t>2</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hint="eastAsia"/>
          <w:b/>
          <w:bCs/>
          <w:color w:val="000080"/>
          <w:kern w:val="0"/>
          <w:sz w:val="18"/>
          <w:szCs w:val="18"/>
        </w:rPr>
        <w:t>银行资产价值波动率</w:t>
      </w:r>
    </w:p>
    <w:p w14:paraId="19369624" w14:textId="77777777" w:rsidR="003E450D" w:rsidRPr="003E450D" w:rsidRDefault="003E450D" w:rsidP="00482433">
      <w:pPr>
        <w:widowControl/>
        <w:shd w:val="clear" w:color="auto" w:fill="FFFFFF"/>
        <w:jc w:val="left"/>
        <w:rPr>
          <w:rFonts w:ascii="Courier New" w:eastAsia="宋体" w:hAnsi="Courier New" w:cs="Courier New"/>
          <w:b/>
          <w:bCs/>
          <w:color w:val="000080"/>
          <w:kern w:val="0"/>
          <w:sz w:val="18"/>
          <w:szCs w:val="18"/>
        </w:rPr>
      </w:pPr>
    </w:p>
    <w:p w14:paraId="5E2AA3BD" w14:textId="77777777" w:rsidR="003E450D" w:rsidRPr="003E450D" w:rsidRDefault="003E450D" w:rsidP="003E450D">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function F</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KMVfun</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EtoD</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r</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T</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Equity</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x</w:t>
      </w:r>
      <w:r w:rsidRPr="003E450D">
        <w:rPr>
          <w:rFonts w:ascii="Courier New" w:eastAsia="宋体" w:hAnsi="Courier New" w:cs="Courier New"/>
          <w:b/>
          <w:bCs/>
          <w:color w:val="000080"/>
          <w:kern w:val="0"/>
          <w:sz w:val="18"/>
          <w:szCs w:val="18"/>
        </w:rPr>
        <w:t>)</w:t>
      </w:r>
    </w:p>
    <w:p w14:paraId="24D88080" w14:textId="77777777" w:rsidR="003E450D" w:rsidRPr="003E450D" w:rsidRDefault="003E450D" w:rsidP="003E450D">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d1</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log</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x</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FF0000"/>
          <w:kern w:val="0"/>
          <w:sz w:val="18"/>
          <w:szCs w:val="18"/>
        </w:rPr>
        <w:t>1</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EtoD</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r</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FF0000"/>
          <w:kern w:val="0"/>
          <w:sz w:val="18"/>
          <w:szCs w:val="18"/>
        </w:rPr>
        <w:t>0.5</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x</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FF0000"/>
          <w:kern w:val="0"/>
          <w:sz w:val="18"/>
          <w:szCs w:val="18"/>
        </w:rPr>
        <w:t>2</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FF0000"/>
          <w:kern w:val="0"/>
          <w:sz w:val="18"/>
          <w:szCs w:val="18"/>
        </w:rPr>
        <w:t>2</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T</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x</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FF0000"/>
          <w:kern w:val="0"/>
          <w:sz w:val="18"/>
          <w:szCs w:val="18"/>
        </w:rPr>
        <w:t>2</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sqrt</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T</w:t>
      </w:r>
      <w:r w:rsidRPr="003E450D">
        <w:rPr>
          <w:rFonts w:ascii="Courier New" w:eastAsia="宋体" w:hAnsi="Courier New" w:cs="Courier New"/>
          <w:b/>
          <w:bCs/>
          <w:color w:val="000080"/>
          <w:kern w:val="0"/>
          <w:sz w:val="18"/>
          <w:szCs w:val="18"/>
        </w:rPr>
        <w:t>));</w:t>
      </w:r>
    </w:p>
    <w:p w14:paraId="20C66520" w14:textId="77777777" w:rsidR="003E450D" w:rsidRPr="003E450D" w:rsidRDefault="003E450D" w:rsidP="003E450D">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d2</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d1</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x</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FF0000"/>
          <w:kern w:val="0"/>
          <w:sz w:val="18"/>
          <w:szCs w:val="18"/>
        </w:rPr>
        <w:t>2</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sqrt</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T</w:t>
      </w:r>
      <w:r w:rsidRPr="003E450D">
        <w:rPr>
          <w:rFonts w:ascii="Courier New" w:eastAsia="宋体" w:hAnsi="Courier New" w:cs="Courier New"/>
          <w:b/>
          <w:bCs/>
          <w:color w:val="000080"/>
          <w:kern w:val="0"/>
          <w:sz w:val="18"/>
          <w:szCs w:val="18"/>
        </w:rPr>
        <w:t>);</w:t>
      </w:r>
    </w:p>
    <w:p w14:paraId="7622400F" w14:textId="77777777" w:rsidR="003E450D" w:rsidRPr="00482433" w:rsidRDefault="003E450D" w:rsidP="00482433">
      <w:pPr>
        <w:widowControl/>
        <w:shd w:val="clear" w:color="auto" w:fill="FFFFFF"/>
        <w:jc w:val="left"/>
        <w:rPr>
          <w:rFonts w:ascii="Courier New" w:eastAsia="宋体" w:hAnsi="Courier New" w:cs="Courier New"/>
          <w:color w:val="000000"/>
          <w:kern w:val="0"/>
          <w:sz w:val="18"/>
          <w:szCs w:val="18"/>
        </w:rPr>
      </w:pPr>
      <w:r w:rsidRPr="003E450D">
        <w:rPr>
          <w:rFonts w:ascii="Courier New" w:eastAsia="宋体" w:hAnsi="Courier New" w:cs="Courier New"/>
          <w:color w:val="000000"/>
          <w:kern w:val="0"/>
          <w:sz w:val="18"/>
          <w:szCs w:val="18"/>
        </w:rPr>
        <w:t>F</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x</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FF0000"/>
          <w:kern w:val="0"/>
          <w:sz w:val="18"/>
          <w:szCs w:val="18"/>
        </w:rPr>
        <w:t>1</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normcdf</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d1</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exp</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r</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T</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normcdf</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d2</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EtoD</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FF0000"/>
          <w:kern w:val="0"/>
          <w:sz w:val="18"/>
          <w:szCs w:val="18"/>
        </w:rPr>
        <w:t>1</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normcdf</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d1</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x</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FF0000"/>
          <w:kern w:val="0"/>
          <w:sz w:val="18"/>
          <w:szCs w:val="18"/>
        </w:rPr>
        <w:t>1</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x</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FF0000"/>
          <w:kern w:val="0"/>
          <w:sz w:val="18"/>
          <w:szCs w:val="18"/>
        </w:rPr>
        <w:t>2</w:t>
      </w:r>
      <w:r w:rsidRPr="003E450D">
        <w:rPr>
          <w:rFonts w:ascii="Courier New" w:eastAsia="宋体" w:hAnsi="Courier New" w:cs="Courier New"/>
          <w:b/>
          <w:bCs/>
          <w:color w:val="000080"/>
          <w:kern w:val="0"/>
          <w:sz w:val="18"/>
          <w:szCs w:val="18"/>
        </w:rPr>
        <w:t>)-</w:t>
      </w:r>
      <w:r w:rsidRPr="003E450D">
        <w:rPr>
          <w:rFonts w:ascii="Courier New" w:eastAsia="宋体" w:hAnsi="Courier New" w:cs="Courier New"/>
          <w:color w:val="000000"/>
          <w:kern w:val="0"/>
          <w:sz w:val="18"/>
          <w:szCs w:val="18"/>
        </w:rPr>
        <w:t>Equity</w:t>
      </w:r>
      <w:r w:rsidRPr="003E450D">
        <w:rPr>
          <w:rFonts w:ascii="Courier New" w:eastAsia="宋体" w:hAnsi="Courier New" w:cs="Courier New"/>
          <w:b/>
          <w:bCs/>
          <w:color w:val="000080"/>
          <w:kern w:val="0"/>
          <w:sz w:val="18"/>
          <w:szCs w:val="18"/>
        </w:rPr>
        <w:t>];</w:t>
      </w:r>
    </w:p>
    <w:p w14:paraId="1B006B93" w14:textId="77777777" w:rsidR="002923A4" w:rsidRDefault="002923A4" w:rsidP="00343436"/>
    <w:p w14:paraId="7A2B9E12" w14:textId="77777777" w:rsidR="00A81381" w:rsidRDefault="00A81381" w:rsidP="00343436"/>
    <w:p w14:paraId="765C172A" w14:textId="77777777" w:rsidR="00A81381" w:rsidRDefault="00A81381" w:rsidP="00343436"/>
    <w:p w14:paraId="45F1A590" w14:textId="77777777" w:rsidR="00A81381" w:rsidRDefault="00A81381" w:rsidP="00343436"/>
    <w:p w14:paraId="6269502A" w14:textId="77777777" w:rsidR="00A81381" w:rsidRDefault="00A81381" w:rsidP="00343436"/>
    <w:p w14:paraId="7D3546B4" w14:textId="77777777" w:rsidR="00A81381" w:rsidRDefault="00A81381" w:rsidP="00343436"/>
    <w:p w14:paraId="7FE6535C" w14:textId="77777777" w:rsidR="00A81381" w:rsidRDefault="00A81381" w:rsidP="00343436"/>
    <w:p w14:paraId="4218E6E2" w14:textId="77777777" w:rsidR="00A81381" w:rsidRDefault="00A81381" w:rsidP="00343436"/>
    <w:p w14:paraId="505E4CAF" w14:textId="77777777" w:rsidR="00A81381" w:rsidRPr="00482433" w:rsidRDefault="00A81381" w:rsidP="00343436"/>
    <w:p w14:paraId="4CB0B495" w14:textId="77777777" w:rsidR="001F2950" w:rsidRDefault="00B20C12" w:rsidP="002D39A6">
      <w:pPr>
        <w:pStyle w:val="2"/>
        <w:spacing w:before="0" w:after="0"/>
      </w:pPr>
      <w:bookmarkStart w:id="32" w:name="_Toc495655200"/>
      <w:r>
        <w:rPr>
          <w:rFonts w:hint="eastAsia"/>
        </w:rPr>
        <w:t>代码八</w:t>
      </w:r>
      <w:r w:rsidR="005C428D">
        <w:rPr>
          <w:rFonts w:hint="eastAsia"/>
        </w:rPr>
        <w:t>：</w:t>
      </w:r>
      <w:r w:rsidR="001F2950">
        <w:rPr>
          <w:rFonts w:hint="eastAsia"/>
        </w:rPr>
        <w:t>Co</w:t>
      </w:r>
      <w:r w:rsidR="001F2950">
        <w:t>V</w:t>
      </w:r>
      <w:r w:rsidR="001F2950">
        <w:rPr>
          <w:rFonts w:hint="eastAsia"/>
        </w:rPr>
        <w:t>a</w:t>
      </w:r>
      <w:r w:rsidR="001F2950">
        <w:t>R</w:t>
      </w:r>
      <w:bookmarkEnd w:id="32"/>
    </w:p>
    <w:p w14:paraId="320C9E42" w14:textId="77777777" w:rsidR="00136EBB" w:rsidRPr="005911FB" w:rsidRDefault="00136EBB" w:rsidP="002D39A6">
      <w:pPr>
        <w:rPr>
          <w:b/>
          <w:sz w:val="24"/>
        </w:rPr>
      </w:pPr>
      <w:r w:rsidRPr="005911FB">
        <w:rPr>
          <w:rFonts w:hint="eastAsia"/>
          <w:b/>
          <w:sz w:val="24"/>
        </w:rPr>
        <w:t>分位数回归</w:t>
      </w:r>
    </w:p>
    <w:p w14:paraId="2920138F" w14:textId="77777777" w:rsidR="00136EBB" w:rsidRPr="00501C03" w:rsidRDefault="00136EBB" w:rsidP="002D39A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#!/usr/bin/env python3</w:t>
      </w:r>
    </w:p>
    <w:p w14:paraId="4E9B16A9" w14:textId="77777777" w:rsidR="00136EBB" w:rsidRPr="00501C03" w:rsidRDefault="00136EBB" w:rsidP="002D39A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 coding: utf-8 -*-</w:t>
      </w:r>
    </w:p>
    <w:p w14:paraId="2EC136B3" w14:textId="77777777" w:rsidR="00136EBB" w:rsidRPr="00501C03" w:rsidRDefault="00136EBB" w:rsidP="002D39A6">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t>"""</w:t>
      </w:r>
    </w:p>
    <w:p w14:paraId="455C3AAF" w14:textId="77777777" w:rsidR="00136EBB" w:rsidRPr="00501C03" w:rsidRDefault="00136EBB" w:rsidP="002D39A6">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lastRenderedPageBreak/>
        <w:t>@author: hudie</w:t>
      </w:r>
    </w:p>
    <w:p w14:paraId="7E441440" w14:textId="77777777" w:rsidR="00136EBB" w:rsidRPr="00501C03" w:rsidRDefault="00136EBB" w:rsidP="002D39A6">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FF8000"/>
          <w:kern w:val="0"/>
          <w:sz w:val="18"/>
          <w:szCs w:val="18"/>
        </w:rPr>
        <w:t>"""</w:t>
      </w:r>
    </w:p>
    <w:p w14:paraId="14C9E2CC" w14:textId="77777777" w:rsidR="00136EBB" w:rsidRPr="00501C03" w:rsidRDefault="00136EBB" w:rsidP="00136EBB">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scipy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optimize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minimize</w:t>
      </w:r>
    </w:p>
    <w:p w14:paraId="200E7637" w14:textId="77777777" w:rsidR="00136EBB" w:rsidRPr="00501C03" w:rsidRDefault="00136EBB" w:rsidP="00136EBB">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numpy </w:t>
      </w:r>
      <w:r w:rsidRPr="00501C03">
        <w:rPr>
          <w:rFonts w:ascii="Courier New" w:eastAsia="宋体" w:hAnsi="Courier New" w:cs="Courier New"/>
          <w:b/>
          <w:bCs/>
          <w:color w:val="0000FF"/>
          <w:kern w:val="0"/>
          <w:sz w:val="18"/>
          <w:szCs w:val="18"/>
        </w:rPr>
        <w:t>as</w:t>
      </w:r>
      <w:r w:rsidRPr="00501C03">
        <w:rPr>
          <w:rFonts w:ascii="Courier New" w:eastAsia="宋体" w:hAnsi="Courier New" w:cs="Courier New"/>
          <w:color w:val="000000"/>
          <w:kern w:val="0"/>
          <w:sz w:val="18"/>
          <w:szCs w:val="18"/>
        </w:rPr>
        <w:t xml:space="preserve"> np</w:t>
      </w:r>
    </w:p>
    <w:p w14:paraId="65D9E81B" w14:textId="77777777" w:rsidR="00136EBB" w:rsidRPr="00501C03" w:rsidRDefault="00136EBB" w:rsidP="00136EBB">
      <w:pPr>
        <w:widowControl/>
        <w:shd w:val="clear" w:color="auto" w:fill="FFFFFF"/>
        <w:jc w:val="left"/>
        <w:rPr>
          <w:rFonts w:ascii="Courier New" w:eastAsia="宋体" w:hAnsi="Courier New" w:cs="Courier New"/>
          <w:color w:val="000000"/>
          <w:kern w:val="0"/>
          <w:sz w:val="18"/>
          <w:szCs w:val="18"/>
        </w:rPr>
      </w:pPr>
    </w:p>
    <w:p w14:paraId="73AA42A0" w14:textId="77777777" w:rsidR="00136EBB" w:rsidRPr="00501C03" w:rsidRDefault="00136EBB" w:rsidP="00136EBB">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def</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FF"/>
          <w:kern w:val="0"/>
          <w:sz w:val="18"/>
          <w:szCs w:val="18"/>
        </w:rPr>
        <w:t>minimizer_func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fit_func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x_vals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q</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observations</w:t>
      </w:r>
      <w:r w:rsidRPr="00501C03">
        <w:rPr>
          <w:rFonts w:ascii="Courier New" w:eastAsia="宋体" w:hAnsi="Courier New" w:cs="Courier New"/>
          <w:b/>
          <w:bCs/>
          <w:color w:val="000080"/>
          <w:kern w:val="0"/>
          <w:sz w:val="18"/>
          <w:szCs w:val="18"/>
        </w:rPr>
        <w:t>):</w:t>
      </w:r>
    </w:p>
    <w:p w14:paraId="65CAE6C3" w14:textId="77777777" w:rsidR="00136EBB" w:rsidRPr="00501C03" w:rsidRDefault="00136EBB" w:rsidP="00136EBB">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return</w:t>
      </w:r>
      <w:r w:rsidRPr="00501C03">
        <w:rPr>
          <w:rFonts w:ascii="Courier New" w:eastAsia="宋体" w:hAnsi="Courier New" w:cs="Courier New"/>
          <w:color w:val="000000"/>
          <w:kern w:val="0"/>
          <w:sz w:val="18"/>
          <w:szCs w:val="18"/>
        </w:rPr>
        <w:t xml:space="preserve"> q</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sum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abs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where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observations</w:t>
      </w:r>
      <w:r w:rsidRPr="00501C03">
        <w:rPr>
          <w:rFonts w:ascii="Courier New" w:eastAsia="宋体" w:hAnsi="Courier New" w:cs="Courier New"/>
          <w:b/>
          <w:bCs/>
          <w:color w:val="000080"/>
          <w:kern w:val="0"/>
          <w:sz w:val="18"/>
          <w:szCs w:val="18"/>
        </w:rPr>
        <w:t>&gt;</w:t>
      </w:r>
      <w:r w:rsidRPr="00501C03">
        <w:rPr>
          <w:rFonts w:ascii="Courier New" w:eastAsia="宋体" w:hAnsi="Courier New" w:cs="Courier New"/>
          <w:color w:val="000000"/>
          <w:kern w:val="0"/>
          <w:sz w:val="18"/>
          <w:szCs w:val="18"/>
        </w:rPr>
        <w:t>fit_func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x_vals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observations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fit_func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x_vals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3403C3BF" w14:textId="77777777" w:rsidR="00136EBB" w:rsidRPr="00501C03" w:rsidRDefault="00136EBB" w:rsidP="00136EBB">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q</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sum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abs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where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observations</w:t>
      </w:r>
      <w:r w:rsidRPr="00501C03">
        <w:rPr>
          <w:rFonts w:ascii="Courier New" w:eastAsia="宋体" w:hAnsi="Courier New" w:cs="Courier New"/>
          <w:b/>
          <w:bCs/>
          <w:color w:val="000080"/>
          <w:kern w:val="0"/>
          <w:sz w:val="18"/>
          <w:szCs w:val="18"/>
        </w:rPr>
        <w:t>&lt;</w:t>
      </w:r>
      <w:r w:rsidRPr="00501C03">
        <w:rPr>
          <w:rFonts w:ascii="Courier New" w:eastAsia="宋体" w:hAnsi="Courier New" w:cs="Courier New"/>
          <w:color w:val="000000"/>
          <w:kern w:val="0"/>
          <w:sz w:val="18"/>
          <w:szCs w:val="18"/>
        </w:rPr>
        <w:t>fit_func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x_vals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observations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fit_func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x_vals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0F79485D" w14:textId="77777777" w:rsidR="00136EBB" w:rsidRPr="00501C03" w:rsidRDefault="00136EBB" w:rsidP="00136EBB">
      <w:pPr>
        <w:widowControl/>
        <w:shd w:val="clear" w:color="auto" w:fill="FFFFFF"/>
        <w:jc w:val="left"/>
        <w:rPr>
          <w:rFonts w:ascii="Courier New" w:eastAsia="宋体" w:hAnsi="Courier New" w:cs="Courier New"/>
          <w:color w:val="000000"/>
          <w:kern w:val="0"/>
          <w:sz w:val="18"/>
          <w:szCs w:val="18"/>
        </w:rPr>
      </w:pPr>
    </w:p>
    <w:p w14:paraId="3AD9C052" w14:textId="77777777" w:rsidR="00136EBB" w:rsidRPr="00501C03" w:rsidRDefault="00136EBB" w:rsidP="00136EBB">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def</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FF"/>
          <w:kern w:val="0"/>
          <w:sz w:val="18"/>
          <w:szCs w:val="18"/>
        </w:rPr>
        <w:t>quantile_regression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fit_func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x_vals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observations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beta_init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bounds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b/>
          <w:bCs/>
          <w:color w:val="0000FF"/>
          <w:kern w:val="0"/>
          <w:sz w:val="18"/>
          <w:szCs w:val="18"/>
        </w:rPr>
        <w:t>None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q_value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0.5</w:t>
      </w:r>
      <w:r w:rsidRPr="00501C03">
        <w:rPr>
          <w:rFonts w:ascii="Courier New" w:eastAsia="宋体" w:hAnsi="Courier New" w:cs="Courier New"/>
          <w:b/>
          <w:bCs/>
          <w:color w:val="000080"/>
          <w:kern w:val="0"/>
          <w:sz w:val="18"/>
          <w:szCs w:val="18"/>
        </w:rPr>
        <w:t>):</w:t>
      </w:r>
    </w:p>
    <w:p w14:paraId="4EB3EDE5" w14:textId="77777777" w:rsidR="00136EBB" w:rsidRPr="00501C03" w:rsidRDefault="00136EBB" w:rsidP="00136EBB">
      <w:pPr>
        <w:widowControl/>
        <w:shd w:val="clear" w:color="auto" w:fill="FFFFFF"/>
        <w:jc w:val="left"/>
        <w:rPr>
          <w:rFonts w:ascii="宋体" w:eastAsia="宋体" w:hAnsi="宋体" w:cs="宋体"/>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return</w:t>
      </w:r>
      <w:r w:rsidRPr="00501C03">
        <w:rPr>
          <w:rFonts w:ascii="Courier New" w:eastAsia="宋体" w:hAnsi="Courier New" w:cs="Courier New"/>
          <w:color w:val="000000"/>
          <w:kern w:val="0"/>
          <w:sz w:val="18"/>
          <w:szCs w:val="18"/>
        </w:rPr>
        <w:t xml:space="preserve"> minimize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minimizer_func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beta_init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args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fit_func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x_vals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q_value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observations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bounds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bounds</w:t>
      </w:r>
      <w:r w:rsidRPr="00501C03">
        <w:rPr>
          <w:rFonts w:ascii="Courier New" w:eastAsia="宋体" w:hAnsi="Courier New" w:cs="Courier New"/>
          <w:b/>
          <w:bCs/>
          <w:color w:val="000080"/>
          <w:kern w:val="0"/>
          <w:sz w:val="18"/>
          <w:szCs w:val="18"/>
        </w:rPr>
        <w:t>)</w:t>
      </w:r>
    </w:p>
    <w:p w14:paraId="67BA3771" w14:textId="77777777" w:rsidR="00136EBB" w:rsidRDefault="00136EBB" w:rsidP="00136EBB"/>
    <w:p w14:paraId="6DEDCE4D" w14:textId="77777777" w:rsidR="00136EBB" w:rsidRPr="005911FB" w:rsidRDefault="00136EBB" w:rsidP="005911FB">
      <w:pPr>
        <w:rPr>
          <w:b/>
          <w:sz w:val="24"/>
        </w:rPr>
      </w:pPr>
      <w:r w:rsidRPr="005911FB">
        <w:rPr>
          <w:b/>
          <w:sz w:val="24"/>
        </w:rPr>
        <w:t>CoVaR</w:t>
      </w:r>
    </w:p>
    <w:p w14:paraId="57106186"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#!/usr/bin/env python3</w:t>
      </w:r>
    </w:p>
    <w:p w14:paraId="2A7A2DC5"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 coding: utf-8 -*-</w:t>
      </w:r>
    </w:p>
    <w:p w14:paraId="2C3A9B1C" w14:textId="77777777" w:rsidR="001F2950" w:rsidRPr="00501C03" w:rsidRDefault="001F2950" w:rsidP="00501C03">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t>"""</w:t>
      </w:r>
    </w:p>
    <w:p w14:paraId="5F5D5205" w14:textId="77777777" w:rsidR="001F2950" w:rsidRPr="00501C03" w:rsidRDefault="001F2950" w:rsidP="00501C03">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t>Crea</w:t>
      </w:r>
      <w:r w:rsidR="005C2EB8" w:rsidRPr="00501C03">
        <w:rPr>
          <w:rFonts w:ascii="Courier New" w:eastAsia="宋体" w:hAnsi="Courier New" w:cs="Courier New"/>
          <w:color w:val="FF8000"/>
          <w:kern w:val="0"/>
          <w:sz w:val="18"/>
          <w:szCs w:val="18"/>
        </w:rPr>
        <w:t>ted on Tue Aug 29 22:37:06 2017</w:t>
      </w:r>
    </w:p>
    <w:p w14:paraId="1A206349" w14:textId="77777777" w:rsidR="001F2950" w:rsidRPr="00501C03" w:rsidRDefault="001F2950" w:rsidP="00501C03">
      <w:pPr>
        <w:widowControl/>
        <w:shd w:val="clear" w:color="auto" w:fill="FFFFFF"/>
        <w:jc w:val="left"/>
        <w:rPr>
          <w:rFonts w:ascii="Courier New" w:eastAsia="宋体" w:hAnsi="Courier New" w:cs="Courier New"/>
          <w:color w:val="FF8000"/>
          <w:kern w:val="0"/>
          <w:sz w:val="18"/>
          <w:szCs w:val="18"/>
        </w:rPr>
      </w:pPr>
      <w:r w:rsidRPr="00501C03">
        <w:rPr>
          <w:rFonts w:ascii="Courier New" w:eastAsia="宋体" w:hAnsi="Courier New" w:cs="Courier New"/>
          <w:color w:val="FF8000"/>
          <w:kern w:val="0"/>
          <w:sz w:val="18"/>
          <w:szCs w:val="18"/>
        </w:rPr>
        <w:t>@author: hudie</w:t>
      </w:r>
    </w:p>
    <w:p w14:paraId="678D9659"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FF8000"/>
          <w:kern w:val="0"/>
          <w:sz w:val="18"/>
          <w:szCs w:val="18"/>
        </w:rPr>
        <w:t>"""</w:t>
      </w:r>
    </w:p>
    <w:p w14:paraId="3DCDC254"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p>
    <w:p w14:paraId="19A4DCDF"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sys</w:t>
      </w:r>
    </w:p>
    <w:p w14:paraId="64BA0E02"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sys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path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p>
    <w:p w14:paraId="50B84901"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qreg</w:t>
      </w:r>
    </w:p>
    <w:p w14:paraId="48D582E1"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numpy </w:t>
      </w:r>
      <w:r w:rsidRPr="00501C03">
        <w:rPr>
          <w:rFonts w:ascii="Courier New" w:eastAsia="宋体" w:hAnsi="Courier New" w:cs="Courier New"/>
          <w:b/>
          <w:bCs/>
          <w:color w:val="0000FF"/>
          <w:kern w:val="0"/>
          <w:sz w:val="18"/>
          <w:szCs w:val="18"/>
        </w:rPr>
        <w:t>as</w:t>
      </w:r>
      <w:r w:rsidRPr="00501C03">
        <w:rPr>
          <w:rFonts w:ascii="Courier New" w:eastAsia="宋体" w:hAnsi="Courier New" w:cs="Courier New"/>
          <w:color w:val="000000"/>
          <w:kern w:val="0"/>
          <w:sz w:val="18"/>
          <w:szCs w:val="18"/>
        </w:rPr>
        <w:t xml:space="preserve"> np</w:t>
      </w:r>
    </w:p>
    <w:p w14:paraId="420AD192"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pandas </w:t>
      </w:r>
      <w:r w:rsidRPr="00501C03">
        <w:rPr>
          <w:rFonts w:ascii="Courier New" w:eastAsia="宋体" w:hAnsi="Courier New" w:cs="Courier New"/>
          <w:b/>
          <w:bCs/>
          <w:color w:val="0000FF"/>
          <w:kern w:val="0"/>
          <w:sz w:val="18"/>
          <w:szCs w:val="18"/>
        </w:rPr>
        <w:t>as</w:t>
      </w:r>
      <w:r w:rsidRPr="00501C03">
        <w:rPr>
          <w:rFonts w:ascii="Courier New" w:eastAsia="宋体" w:hAnsi="Courier New" w:cs="Courier New"/>
          <w:color w:val="000000"/>
          <w:kern w:val="0"/>
          <w:sz w:val="18"/>
          <w:szCs w:val="18"/>
        </w:rPr>
        <w:t xml:space="preserve"> pd</w:t>
      </w:r>
    </w:p>
    <w:p w14:paraId="3416B418"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pandas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Series</w:t>
      </w:r>
    </w:p>
    <w:p w14:paraId="6607BF54"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os</w:t>
      </w:r>
    </w:p>
    <w:p w14:paraId="5243E5B6"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re</w:t>
      </w:r>
    </w:p>
    <w:p w14:paraId="11D05C0C"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matplotlib</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pyplot </w:t>
      </w:r>
      <w:r w:rsidRPr="00501C03">
        <w:rPr>
          <w:rFonts w:ascii="Courier New" w:eastAsia="宋体" w:hAnsi="Courier New" w:cs="Courier New"/>
          <w:b/>
          <w:bCs/>
          <w:color w:val="0000FF"/>
          <w:kern w:val="0"/>
          <w:sz w:val="18"/>
          <w:szCs w:val="18"/>
        </w:rPr>
        <w:t>as</w:t>
      </w:r>
      <w:r w:rsidRPr="00501C03">
        <w:rPr>
          <w:rFonts w:ascii="Courier New" w:eastAsia="宋体" w:hAnsi="Courier New" w:cs="Courier New"/>
          <w:color w:val="000000"/>
          <w:kern w:val="0"/>
          <w:sz w:val="18"/>
          <w:szCs w:val="18"/>
        </w:rPr>
        <w:t xml:space="preserve"> plot</w:t>
      </w:r>
    </w:p>
    <w:p w14:paraId="0168058A"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rcParams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'font.sans-serif'</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'SimHei'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008000"/>
          <w:kern w:val="0"/>
          <w:sz w:val="18"/>
          <w:szCs w:val="18"/>
        </w:rPr>
        <w:t>#</w:t>
      </w:r>
      <w:r w:rsidRPr="00501C03">
        <w:rPr>
          <w:rFonts w:ascii="Courier New" w:eastAsia="宋体" w:hAnsi="Courier New" w:cs="Courier New"/>
          <w:color w:val="008000"/>
          <w:kern w:val="0"/>
          <w:sz w:val="18"/>
          <w:szCs w:val="18"/>
        </w:rPr>
        <w:t>用来正常显示中文标签</w:t>
      </w:r>
    </w:p>
    <w:p w14:paraId="0EA9360F"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plot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rcParams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'axes.unicode_minus'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b/>
          <w:bCs/>
          <w:color w:val="0000FF"/>
          <w:kern w:val="0"/>
          <w:sz w:val="18"/>
          <w:szCs w:val="18"/>
        </w:rPr>
        <w:t>False</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008000"/>
          <w:kern w:val="0"/>
          <w:sz w:val="18"/>
          <w:szCs w:val="18"/>
        </w:rPr>
        <w:t>#</w:t>
      </w:r>
      <w:r w:rsidRPr="00501C03">
        <w:rPr>
          <w:rFonts w:ascii="Courier New" w:eastAsia="宋体" w:hAnsi="Courier New" w:cs="Courier New"/>
          <w:color w:val="008000"/>
          <w:kern w:val="0"/>
          <w:sz w:val="18"/>
          <w:szCs w:val="18"/>
        </w:rPr>
        <w:t>用来正常显示负号</w:t>
      </w:r>
    </w:p>
    <w:p w14:paraId="0C8B9666"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p>
    <w:p w14:paraId="621587D4"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WindPy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6F08BE1F"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from</w:t>
      </w:r>
      <w:r w:rsidRPr="00501C03">
        <w:rPr>
          <w:rFonts w:ascii="Courier New" w:eastAsia="宋体" w:hAnsi="Courier New" w:cs="Courier New"/>
          <w:color w:val="000000"/>
          <w:kern w:val="0"/>
          <w:sz w:val="18"/>
          <w:szCs w:val="18"/>
        </w:rPr>
        <w:t xml:space="preserve"> datetime </w:t>
      </w:r>
      <w:r w:rsidRPr="00501C03">
        <w:rPr>
          <w:rFonts w:ascii="Courier New" w:eastAsia="宋体" w:hAnsi="Courier New" w:cs="Courier New"/>
          <w:b/>
          <w:bCs/>
          <w:color w:val="0000FF"/>
          <w:kern w:val="0"/>
          <w:sz w:val="18"/>
          <w:szCs w:val="18"/>
        </w:rPr>
        <w:t>import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3D729536"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w</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start</w:t>
      </w:r>
      <w:r w:rsidRPr="00501C03">
        <w:rPr>
          <w:rFonts w:ascii="Courier New" w:eastAsia="宋体" w:hAnsi="Courier New" w:cs="Courier New"/>
          <w:b/>
          <w:bCs/>
          <w:color w:val="000080"/>
          <w:kern w:val="0"/>
          <w:sz w:val="18"/>
          <w:szCs w:val="18"/>
        </w:rPr>
        <w:t>()</w:t>
      </w:r>
    </w:p>
    <w:p w14:paraId="6FD30C76"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p>
    <w:p w14:paraId="0E91EE86"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codesList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"000001.SZ"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"600000.SH"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"600015.SH"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"600016.SH"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"600036.SH"</w:t>
      </w:r>
      <w:r w:rsidRPr="00501C03">
        <w:rPr>
          <w:rFonts w:ascii="Courier New" w:eastAsia="宋体" w:hAnsi="Courier New" w:cs="Courier New"/>
          <w:b/>
          <w:bCs/>
          <w:color w:val="000080"/>
          <w:kern w:val="0"/>
          <w:sz w:val="18"/>
          <w:szCs w:val="18"/>
        </w:rPr>
        <w:t>,</w:t>
      </w:r>
    </w:p>
    <w:p w14:paraId="0F7854A3"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"601166.SH"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"601288.SH"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"601328.SH"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"601398.SH"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"601818.SH"</w:t>
      </w:r>
      <w:r w:rsidRPr="00501C03">
        <w:rPr>
          <w:rFonts w:ascii="Courier New" w:eastAsia="宋体" w:hAnsi="Courier New" w:cs="Courier New"/>
          <w:b/>
          <w:bCs/>
          <w:color w:val="000080"/>
          <w:kern w:val="0"/>
          <w:sz w:val="18"/>
          <w:szCs w:val="18"/>
        </w:rPr>
        <w:t>,</w:t>
      </w:r>
    </w:p>
    <w:p w14:paraId="1653AF68"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"601939.SH"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"601988.SH"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"601998.SH"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"002142.SZ"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"002807.SZ"</w:t>
      </w:r>
      <w:r w:rsidRPr="00501C03">
        <w:rPr>
          <w:rFonts w:ascii="Courier New" w:eastAsia="宋体" w:hAnsi="Courier New" w:cs="Courier New"/>
          <w:b/>
          <w:bCs/>
          <w:color w:val="000080"/>
          <w:kern w:val="0"/>
          <w:sz w:val="18"/>
          <w:szCs w:val="18"/>
        </w:rPr>
        <w:t>,</w:t>
      </w:r>
    </w:p>
    <w:p w14:paraId="237CF97B"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lastRenderedPageBreak/>
        <w:t xml:space="preserve">             </w:t>
      </w:r>
      <w:r w:rsidRPr="00501C03">
        <w:rPr>
          <w:rFonts w:ascii="Courier New" w:eastAsia="宋体" w:hAnsi="Courier New" w:cs="Courier New"/>
          <w:color w:val="808080"/>
          <w:kern w:val="0"/>
          <w:sz w:val="18"/>
          <w:szCs w:val="18"/>
        </w:rPr>
        <w:t>"002839.SZ"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"600908.SH"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"600919.SH"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"600926.SH"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"601009.SH"</w:t>
      </w:r>
      <w:r w:rsidRPr="00501C03">
        <w:rPr>
          <w:rFonts w:ascii="Courier New" w:eastAsia="宋体" w:hAnsi="Courier New" w:cs="Courier New"/>
          <w:b/>
          <w:bCs/>
          <w:color w:val="000080"/>
          <w:kern w:val="0"/>
          <w:sz w:val="18"/>
          <w:szCs w:val="18"/>
        </w:rPr>
        <w:t>,</w:t>
      </w:r>
    </w:p>
    <w:p w14:paraId="0C7BAF37"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"601128.SH"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"601169.SH"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"601229.SH"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"601997.SH"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"603323.SH"</w:t>
      </w:r>
      <w:r w:rsidRPr="00501C03">
        <w:rPr>
          <w:rFonts w:ascii="Courier New" w:eastAsia="宋体" w:hAnsi="Courier New" w:cs="Courier New"/>
          <w:b/>
          <w:bCs/>
          <w:color w:val="000080"/>
          <w:kern w:val="0"/>
          <w:sz w:val="18"/>
          <w:szCs w:val="18"/>
        </w:rPr>
        <w:t>,</w:t>
      </w:r>
    </w:p>
    <w:p w14:paraId="7FFD880D"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"601318.SH"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"601336.SH"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"601601.SH"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"601628.SH"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"000166.SZ"</w:t>
      </w:r>
      <w:r w:rsidRPr="00501C03">
        <w:rPr>
          <w:rFonts w:ascii="Courier New" w:eastAsia="宋体" w:hAnsi="Courier New" w:cs="Courier New"/>
          <w:b/>
          <w:bCs/>
          <w:color w:val="000080"/>
          <w:kern w:val="0"/>
          <w:sz w:val="18"/>
          <w:szCs w:val="18"/>
        </w:rPr>
        <w:t>,</w:t>
      </w:r>
    </w:p>
    <w:p w14:paraId="3C5947F8"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"000416.SZ"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"000686.SZ"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"000728.SZ"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"000750.SZ"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"000776.SZ"</w:t>
      </w:r>
      <w:r w:rsidRPr="00501C03">
        <w:rPr>
          <w:rFonts w:ascii="Courier New" w:eastAsia="宋体" w:hAnsi="Courier New" w:cs="Courier New"/>
          <w:b/>
          <w:bCs/>
          <w:color w:val="000080"/>
          <w:kern w:val="0"/>
          <w:sz w:val="18"/>
          <w:szCs w:val="18"/>
        </w:rPr>
        <w:t>,</w:t>
      </w:r>
    </w:p>
    <w:p w14:paraId="482AC8A3"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"000783.SZ"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"000987.SZ"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"002500.SZ"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"002670.SZ"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"002673.SZ"</w:t>
      </w:r>
      <w:r w:rsidRPr="00501C03">
        <w:rPr>
          <w:rFonts w:ascii="Courier New" w:eastAsia="宋体" w:hAnsi="Courier New" w:cs="Courier New"/>
          <w:b/>
          <w:bCs/>
          <w:color w:val="000080"/>
          <w:kern w:val="0"/>
          <w:sz w:val="18"/>
          <w:szCs w:val="18"/>
        </w:rPr>
        <w:t>,</w:t>
      </w:r>
    </w:p>
    <w:p w14:paraId="2C60035C"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"002736.SZ"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"002797.SZ"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"600030.SH"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"600061.SH"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"600109.SH"</w:t>
      </w:r>
      <w:r w:rsidRPr="00501C03">
        <w:rPr>
          <w:rFonts w:ascii="Courier New" w:eastAsia="宋体" w:hAnsi="Courier New" w:cs="Courier New"/>
          <w:b/>
          <w:bCs/>
          <w:color w:val="000080"/>
          <w:kern w:val="0"/>
          <w:sz w:val="18"/>
          <w:szCs w:val="18"/>
        </w:rPr>
        <w:t>,</w:t>
      </w:r>
    </w:p>
    <w:p w14:paraId="7A6DBAB5"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"600369.SH"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"600621.SH"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"600837.SH"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"600909.SH"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"600958.SH"</w:t>
      </w:r>
      <w:r w:rsidRPr="00501C03">
        <w:rPr>
          <w:rFonts w:ascii="Courier New" w:eastAsia="宋体" w:hAnsi="Courier New" w:cs="Courier New"/>
          <w:b/>
          <w:bCs/>
          <w:color w:val="000080"/>
          <w:kern w:val="0"/>
          <w:sz w:val="18"/>
          <w:szCs w:val="18"/>
        </w:rPr>
        <w:t>,</w:t>
      </w:r>
    </w:p>
    <w:p w14:paraId="5EA0AD3C"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"600999.SH"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"601099.SH"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"601198.SH"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"601211.SH"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"601375.SH"</w:t>
      </w:r>
      <w:r w:rsidRPr="00501C03">
        <w:rPr>
          <w:rFonts w:ascii="Courier New" w:eastAsia="宋体" w:hAnsi="Courier New" w:cs="Courier New"/>
          <w:b/>
          <w:bCs/>
          <w:color w:val="000080"/>
          <w:kern w:val="0"/>
          <w:sz w:val="18"/>
          <w:szCs w:val="18"/>
        </w:rPr>
        <w:t>,</w:t>
      </w:r>
    </w:p>
    <w:p w14:paraId="5522BDD3"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"601377.SH"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"601555.SH"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"601688.SH"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"601788.SH"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"601878.SH"</w:t>
      </w:r>
      <w:r w:rsidRPr="00501C03">
        <w:rPr>
          <w:rFonts w:ascii="Courier New" w:eastAsia="宋体" w:hAnsi="Courier New" w:cs="Courier New"/>
          <w:b/>
          <w:bCs/>
          <w:color w:val="000080"/>
          <w:kern w:val="0"/>
          <w:sz w:val="18"/>
          <w:szCs w:val="18"/>
        </w:rPr>
        <w:t>,</w:t>
      </w:r>
    </w:p>
    <w:p w14:paraId="30D91820"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"601881.SH"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"601901.SH"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"000001.SZ"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"600000.SH"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"600015.SH"</w:t>
      </w:r>
      <w:r w:rsidRPr="00501C03">
        <w:rPr>
          <w:rFonts w:ascii="Courier New" w:eastAsia="宋体" w:hAnsi="Courier New" w:cs="Courier New"/>
          <w:b/>
          <w:bCs/>
          <w:color w:val="000080"/>
          <w:kern w:val="0"/>
          <w:sz w:val="18"/>
          <w:szCs w:val="18"/>
        </w:rPr>
        <w:t>,</w:t>
      </w:r>
    </w:p>
    <w:p w14:paraId="137F609D"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"600036.SH"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"600016.SH"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"601166.SH"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"601288.SH"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"601328.SH"</w:t>
      </w:r>
      <w:r w:rsidRPr="00501C03">
        <w:rPr>
          <w:rFonts w:ascii="Courier New" w:eastAsia="宋体" w:hAnsi="Courier New" w:cs="Courier New"/>
          <w:b/>
          <w:bCs/>
          <w:color w:val="000080"/>
          <w:kern w:val="0"/>
          <w:sz w:val="18"/>
          <w:szCs w:val="18"/>
        </w:rPr>
        <w:t>,</w:t>
      </w:r>
    </w:p>
    <w:p w14:paraId="18AA2A79"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"601398.SH"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"601818.SH"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"601939.SH"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"601988.SH"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"601998.SH"</w:t>
      </w:r>
      <w:r w:rsidRPr="00501C03">
        <w:rPr>
          <w:rFonts w:ascii="Courier New" w:eastAsia="宋体" w:hAnsi="Courier New" w:cs="Courier New"/>
          <w:b/>
          <w:bCs/>
          <w:color w:val="000080"/>
          <w:kern w:val="0"/>
          <w:sz w:val="18"/>
          <w:szCs w:val="18"/>
        </w:rPr>
        <w:t>,</w:t>
      </w:r>
    </w:p>
    <w:p w14:paraId="532C29B7"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"002142.SZ"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"002807.SZ"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"002839.SZ"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"600908.SH"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"600919.SH"</w:t>
      </w:r>
      <w:r w:rsidRPr="00501C03">
        <w:rPr>
          <w:rFonts w:ascii="Courier New" w:eastAsia="宋体" w:hAnsi="Courier New" w:cs="Courier New"/>
          <w:b/>
          <w:bCs/>
          <w:color w:val="000080"/>
          <w:kern w:val="0"/>
          <w:sz w:val="18"/>
          <w:szCs w:val="18"/>
        </w:rPr>
        <w:t>,</w:t>
      </w:r>
    </w:p>
    <w:p w14:paraId="60492F70"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"600926.SH"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"601009.SH"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"601128.SH"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"601169.SH"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"601229.SH"</w:t>
      </w:r>
      <w:r w:rsidRPr="00501C03">
        <w:rPr>
          <w:rFonts w:ascii="Courier New" w:eastAsia="宋体" w:hAnsi="Courier New" w:cs="Courier New"/>
          <w:b/>
          <w:bCs/>
          <w:color w:val="000080"/>
          <w:kern w:val="0"/>
          <w:sz w:val="18"/>
          <w:szCs w:val="18"/>
        </w:rPr>
        <w:t>,</w:t>
      </w:r>
    </w:p>
    <w:p w14:paraId="72ADD358"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"601997.SH"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"603323.SH"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"601318.SH"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"601336.SH"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"601601.SH"</w:t>
      </w:r>
      <w:r w:rsidRPr="00501C03">
        <w:rPr>
          <w:rFonts w:ascii="Courier New" w:eastAsia="宋体" w:hAnsi="Courier New" w:cs="Courier New"/>
          <w:b/>
          <w:bCs/>
          <w:color w:val="000080"/>
          <w:kern w:val="0"/>
          <w:sz w:val="18"/>
          <w:szCs w:val="18"/>
        </w:rPr>
        <w:t>,</w:t>
      </w:r>
    </w:p>
    <w:p w14:paraId="1191DA3F"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"601628.SH"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"000166.SZ"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"000416.SZ"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"000686.SZ"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"000728.SZ"</w:t>
      </w:r>
      <w:r w:rsidRPr="00501C03">
        <w:rPr>
          <w:rFonts w:ascii="Courier New" w:eastAsia="宋体" w:hAnsi="Courier New" w:cs="Courier New"/>
          <w:b/>
          <w:bCs/>
          <w:color w:val="000080"/>
          <w:kern w:val="0"/>
          <w:sz w:val="18"/>
          <w:szCs w:val="18"/>
        </w:rPr>
        <w:t>,</w:t>
      </w:r>
    </w:p>
    <w:p w14:paraId="236E5F5B"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"000750.SZ"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"000776.SZ"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"000783.SZ"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"000987.SZ"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"002500.SZ"</w:t>
      </w:r>
      <w:r w:rsidRPr="00501C03">
        <w:rPr>
          <w:rFonts w:ascii="Courier New" w:eastAsia="宋体" w:hAnsi="Courier New" w:cs="Courier New"/>
          <w:b/>
          <w:bCs/>
          <w:color w:val="000080"/>
          <w:kern w:val="0"/>
          <w:sz w:val="18"/>
          <w:szCs w:val="18"/>
        </w:rPr>
        <w:t>,</w:t>
      </w:r>
    </w:p>
    <w:p w14:paraId="5C4CEFF0"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"002670.SZ"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"002673.SZ"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"002736.SZ"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"002797.SZ"</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"600030.SH"</w:t>
      </w:r>
      <w:r w:rsidRPr="00501C03">
        <w:rPr>
          <w:rFonts w:ascii="Courier New" w:eastAsia="宋体" w:hAnsi="Courier New" w:cs="Courier New"/>
          <w:b/>
          <w:bCs/>
          <w:color w:val="000080"/>
          <w:kern w:val="0"/>
          <w:sz w:val="18"/>
          <w:szCs w:val="18"/>
        </w:rPr>
        <w:t>,</w:t>
      </w:r>
    </w:p>
    <w:p w14:paraId="0E9DA7C7"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"600061.SH"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"600109.SH"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"600369.SH"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"600621.SH"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"600837.SH"</w:t>
      </w:r>
      <w:r w:rsidRPr="00501C03">
        <w:rPr>
          <w:rFonts w:ascii="Courier New" w:eastAsia="宋体" w:hAnsi="Courier New" w:cs="Courier New"/>
          <w:b/>
          <w:bCs/>
          <w:color w:val="000080"/>
          <w:kern w:val="0"/>
          <w:sz w:val="18"/>
          <w:szCs w:val="18"/>
        </w:rPr>
        <w:t>,</w:t>
      </w:r>
    </w:p>
    <w:p w14:paraId="513A2BBF"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"600909.SH"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"600958.SH"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"600999.SH"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"601099.SH"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"601198.SH"</w:t>
      </w:r>
      <w:r w:rsidRPr="00501C03">
        <w:rPr>
          <w:rFonts w:ascii="Courier New" w:eastAsia="宋体" w:hAnsi="Courier New" w:cs="Courier New"/>
          <w:b/>
          <w:bCs/>
          <w:color w:val="000080"/>
          <w:kern w:val="0"/>
          <w:sz w:val="18"/>
          <w:szCs w:val="18"/>
        </w:rPr>
        <w:t>,</w:t>
      </w:r>
    </w:p>
    <w:p w14:paraId="3FAD2FE7"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"601211.SH"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"601375.SH"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"601377.SH"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"601555.SH"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"601688.SH"</w:t>
      </w:r>
      <w:r w:rsidRPr="00501C03">
        <w:rPr>
          <w:rFonts w:ascii="Courier New" w:eastAsia="宋体" w:hAnsi="Courier New" w:cs="Courier New"/>
          <w:b/>
          <w:bCs/>
          <w:color w:val="000080"/>
          <w:kern w:val="0"/>
          <w:sz w:val="18"/>
          <w:szCs w:val="18"/>
        </w:rPr>
        <w:t>,</w:t>
      </w:r>
    </w:p>
    <w:p w14:paraId="721391DF"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"601788.SH"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"601878.SH"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"601881.SH"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"601901.SH"</w:t>
      </w:r>
      <w:r w:rsidRPr="00501C03">
        <w:rPr>
          <w:rFonts w:ascii="Courier New" w:eastAsia="宋体" w:hAnsi="Courier New" w:cs="Courier New"/>
          <w:b/>
          <w:bCs/>
          <w:color w:val="000080"/>
          <w:kern w:val="0"/>
          <w:sz w:val="18"/>
          <w:szCs w:val="18"/>
        </w:rPr>
        <w:t>]</w:t>
      </w:r>
    </w:p>
    <w:p w14:paraId="73D019DC"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p>
    <w:p w14:paraId="117D04E3"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MESingle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0431249A"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LEVSingle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6C55DAE5"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code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codesList</w:t>
      </w:r>
      <w:r w:rsidRPr="00501C03">
        <w:rPr>
          <w:rFonts w:ascii="Courier New" w:eastAsia="宋体" w:hAnsi="Courier New" w:cs="Courier New"/>
          <w:b/>
          <w:bCs/>
          <w:color w:val="000080"/>
          <w:kern w:val="0"/>
          <w:sz w:val="18"/>
          <w:szCs w:val="18"/>
        </w:rPr>
        <w:t>:</w:t>
      </w:r>
    </w:p>
    <w:p w14:paraId="34BB70D0"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res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wsd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code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"close,sec_name,trade_code,total_shares,tot_assets,tot_equity"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15E3AB84"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"2007-01-01"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"2017-08-29"</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"unit=1;rptType=1;currencyType=;Period=W;PriceAdj=F"</w:t>
      </w:r>
      <w:r w:rsidRPr="00501C03">
        <w:rPr>
          <w:rFonts w:ascii="Courier New" w:eastAsia="宋体" w:hAnsi="Courier New" w:cs="Courier New"/>
          <w:b/>
          <w:bCs/>
          <w:color w:val="000080"/>
          <w:kern w:val="0"/>
          <w:sz w:val="18"/>
          <w:szCs w:val="18"/>
        </w:rPr>
        <w:t>)</w:t>
      </w:r>
    </w:p>
    <w:p w14:paraId="5A379329"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tempData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Data</w:t>
      </w:r>
    </w:p>
    <w:p w14:paraId="21156C2E"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time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Times</w:t>
      </w:r>
    </w:p>
    <w:p w14:paraId="4DE3E3D9"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MESingle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3AA8CC15"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LEVSingle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78AA09B5"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price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Series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2E435AEB"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stock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Series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3</w:t>
      </w:r>
      <w:r w:rsidRPr="00501C03">
        <w:rPr>
          <w:rFonts w:ascii="Courier New" w:eastAsia="宋体" w:hAnsi="Courier New" w:cs="Courier New"/>
          <w:b/>
          <w:bCs/>
          <w:color w:val="000080"/>
          <w:kern w:val="0"/>
          <w:sz w:val="18"/>
          <w:szCs w:val="18"/>
        </w:rPr>
        <w:t>])</w:t>
      </w:r>
    </w:p>
    <w:p w14:paraId="6903AE14"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asset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Series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4</w:t>
      </w:r>
      <w:r w:rsidRPr="00501C03">
        <w:rPr>
          <w:rFonts w:ascii="Courier New" w:eastAsia="宋体" w:hAnsi="Courier New" w:cs="Courier New"/>
          <w:b/>
          <w:bCs/>
          <w:color w:val="000080"/>
          <w:kern w:val="0"/>
          <w:sz w:val="18"/>
          <w:szCs w:val="18"/>
        </w:rPr>
        <w:t>])</w:t>
      </w:r>
    </w:p>
    <w:p w14:paraId="4D3A24C2"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equity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Series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5</w:t>
      </w:r>
      <w:r w:rsidRPr="00501C03">
        <w:rPr>
          <w:rFonts w:ascii="Courier New" w:eastAsia="宋体" w:hAnsi="Courier New" w:cs="Courier New"/>
          <w:b/>
          <w:bCs/>
          <w:color w:val="000080"/>
          <w:kern w:val="0"/>
          <w:sz w:val="18"/>
          <w:szCs w:val="18"/>
        </w:rPr>
        <w:t>])</w:t>
      </w:r>
    </w:p>
    <w:p w14:paraId="4AA10B1B"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price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stock</w:t>
      </w:r>
    </w:p>
    <w:p w14:paraId="1F33E27A"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LEV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asset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equity</w:t>
      </w:r>
    </w:p>
    <w:p w14:paraId="248429BB"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    ret = np.log(price/price.shift(1))</w:t>
      </w:r>
    </w:p>
    <w:p w14:paraId="7D41A261"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MESingle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ME</w:t>
      </w:r>
    </w:p>
    <w:p w14:paraId="59FF4CF6"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LEVSingle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tempData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LEV</w:t>
      </w:r>
    </w:p>
    <w:p w14:paraId="32385E99"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p>
    <w:p w14:paraId="3791D645"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p>
    <w:p w14:paraId="70D5E1DE"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MESingle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MESingle</w:t>
      </w:r>
      <w:r w:rsidRPr="00501C03">
        <w:rPr>
          <w:rFonts w:ascii="Courier New" w:eastAsia="宋体" w:hAnsi="Courier New" w:cs="Courier New"/>
          <w:b/>
          <w:bCs/>
          <w:color w:val="000080"/>
          <w:kern w:val="0"/>
          <w:sz w:val="18"/>
          <w:szCs w:val="18"/>
        </w:rPr>
        <w:t>)</w:t>
      </w:r>
    </w:p>
    <w:p w14:paraId="5846E274"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LEVSingle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LEVSingle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fillna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method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'backfill'</w:t>
      </w:r>
      <w:r w:rsidRPr="00501C03">
        <w:rPr>
          <w:rFonts w:ascii="Courier New" w:eastAsia="宋体" w:hAnsi="Courier New" w:cs="Courier New"/>
          <w:b/>
          <w:bCs/>
          <w:color w:val="000080"/>
          <w:kern w:val="0"/>
          <w:sz w:val="18"/>
          <w:szCs w:val="18"/>
        </w:rPr>
        <w:t>)</w:t>
      </w:r>
    </w:p>
    <w:p w14:paraId="326A700E"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retSingle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MESingle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LEVSingle</w:t>
      </w:r>
    </w:p>
    <w:p w14:paraId="3859A2DA"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FF8000"/>
          <w:kern w:val="0"/>
          <w:sz w:val="18"/>
          <w:szCs w:val="18"/>
        </w:rPr>
        <w:t>'''</w:t>
      </w:r>
      <w:r w:rsidRPr="00501C03">
        <w:rPr>
          <w:rFonts w:ascii="Courier New" w:eastAsia="宋体" w:hAnsi="Courier New" w:cs="Courier New"/>
          <w:color w:val="FF8000"/>
          <w:kern w:val="0"/>
          <w:sz w:val="18"/>
          <w:szCs w:val="18"/>
        </w:rPr>
        <w:t>处理缺失值</w:t>
      </w:r>
      <w:r w:rsidRPr="00501C03">
        <w:rPr>
          <w:rFonts w:ascii="Courier New" w:eastAsia="宋体" w:hAnsi="Courier New" w:cs="Courier New"/>
          <w:color w:val="FF8000"/>
          <w:kern w:val="0"/>
          <w:sz w:val="18"/>
          <w:szCs w:val="18"/>
        </w:rPr>
        <w:t>'''</w:t>
      </w:r>
    </w:p>
    <w:p w14:paraId="61C94FE6"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nrows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ncols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retSingle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shape</w:t>
      </w:r>
    </w:p>
    <w:p w14:paraId="030B0812"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totalMissingData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retSingle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isnull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sum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sort_values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ascending</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b/>
          <w:bCs/>
          <w:color w:val="0000FF"/>
          <w:kern w:val="0"/>
          <w:sz w:val="18"/>
          <w:szCs w:val="18"/>
        </w:rPr>
        <w:t>False</w:t>
      </w:r>
      <w:r w:rsidRPr="00501C03">
        <w:rPr>
          <w:rFonts w:ascii="Courier New" w:eastAsia="宋体" w:hAnsi="Courier New" w:cs="Courier New"/>
          <w:b/>
          <w:bCs/>
          <w:color w:val="000080"/>
          <w:kern w:val="0"/>
          <w:sz w:val="18"/>
          <w:szCs w:val="18"/>
        </w:rPr>
        <w:t>)</w:t>
      </w:r>
    </w:p>
    <w:p w14:paraId="59414206"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percentMissingData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retSingle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isnull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sum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retSingle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isnull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count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sort_values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ascending</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b/>
          <w:bCs/>
          <w:color w:val="0000FF"/>
          <w:kern w:val="0"/>
          <w:sz w:val="18"/>
          <w:szCs w:val="18"/>
        </w:rPr>
        <w:t>False</w:t>
      </w:r>
      <w:r w:rsidRPr="00501C03">
        <w:rPr>
          <w:rFonts w:ascii="Courier New" w:eastAsia="宋体" w:hAnsi="Courier New" w:cs="Courier New"/>
          <w:b/>
          <w:bCs/>
          <w:color w:val="000080"/>
          <w:kern w:val="0"/>
          <w:sz w:val="18"/>
          <w:szCs w:val="18"/>
        </w:rPr>
        <w:t>)</w:t>
      </w:r>
    </w:p>
    <w:p w14:paraId="378ED5D2"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missingData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concat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totalMissingData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percentMissingData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axis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keys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'Total'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'Percent'</w:t>
      </w:r>
      <w:r w:rsidRPr="00501C03">
        <w:rPr>
          <w:rFonts w:ascii="Courier New" w:eastAsia="宋体" w:hAnsi="Courier New" w:cs="Courier New"/>
          <w:b/>
          <w:bCs/>
          <w:color w:val="000080"/>
          <w:kern w:val="0"/>
          <w:sz w:val="18"/>
          <w:szCs w:val="18"/>
        </w:rPr>
        <w:t>])</w:t>
      </w:r>
    </w:p>
    <w:p w14:paraId="7DADAA82"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sys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stdout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write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'head information \n'</w:t>
      </w:r>
      <w:r w:rsidRPr="00501C03">
        <w:rPr>
          <w:rFonts w:ascii="Courier New" w:eastAsia="宋体" w:hAnsi="Courier New" w:cs="Courier New"/>
          <w:b/>
          <w:bCs/>
          <w:color w:val="000080"/>
          <w:kern w:val="0"/>
          <w:sz w:val="18"/>
          <w:szCs w:val="18"/>
        </w:rPr>
        <w:t>)</w:t>
      </w:r>
    </w:p>
    <w:p w14:paraId="0A733989"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8000"/>
          <w:kern w:val="0"/>
          <w:sz w:val="18"/>
          <w:szCs w:val="18"/>
        </w:rPr>
        <w:t>#print(missingData.head(int(ncols)))</w:t>
      </w:r>
    </w:p>
    <w:p w14:paraId="0172FD70"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delColumns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percentMissingData </w:t>
      </w:r>
      <w:r w:rsidRPr="00501C03">
        <w:rPr>
          <w:rFonts w:ascii="Courier New" w:eastAsia="宋体" w:hAnsi="Courier New" w:cs="Courier New"/>
          <w:b/>
          <w:bCs/>
          <w:color w:val="000080"/>
          <w:kern w:val="0"/>
          <w:sz w:val="18"/>
          <w:szCs w:val="18"/>
        </w:rPr>
        <w:t>&gt;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0.85</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008000"/>
          <w:kern w:val="0"/>
          <w:sz w:val="18"/>
          <w:szCs w:val="18"/>
        </w:rPr>
        <w:t>#</w:t>
      </w:r>
      <w:r w:rsidRPr="00501C03">
        <w:rPr>
          <w:rFonts w:ascii="Courier New" w:eastAsia="宋体" w:hAnsi="Courier New" w:cs="Courier New"/>
          <w:color w:val="008000"/>
          <w:kern w:val="0"/>
          <w:sz w:val="18"/>
          <w:szCs w:val="18"/>
        </w:rPr>
        <w:t>从国泰君安保留起</w:t>
      </w:r>
    </w:p>
    <w:p w14:paraId="33715BCC"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columns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delColumns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keys</w:t>
      </w:r>
      <w:r w:rsidRPr="00501C03">
        <w:rPr>
          <w:rFonts w:ascii="Courier New" w:eastAsia="宋体" w:hAnsi="Courier New" w:cs="Courier New"/>
          <w:b/>
          <w:bCs/>
          <w:color w:val="000080"/>
          <w:kern w:val="0"/>
          <w:sz w:val="18"/>
          <w:szCs w:val="18"/>
        </w:rPr>
        <w:t>()):</w:t>
      </w:r>
    </w:p>
    <w:p w14:paraId="1EDB7E19"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try</w:t>
      </w:r>
      <w:r w:rsidRPr="00501C03">
        <w:rPr>
          <w:rFonts w:ascii="Courier New" w:eastAsia="宋体" w:hAnsi="Courier New" w:cs="Courier New"/>
          <w:b/>
          <w:bCs/>
          <w:color w:val="000080"/>
          <w:kern w:val="0"/>
          <w:sz w:val="18"/>
          <w:szCs w:val="18"/>
        </w:rPr>
        <w:t>:</w:t>
      </w:r>
    </w:p>
    <w:p w14:paraId="65815404"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delColumns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columns</w:t>
      </w:r>
      <w:r w:rsidRPr="00501C03">
        <w:rPr>
          <w:rFonts w:ascii="Courier New" w:eastAsia="宋体" w:hAnsi="Courier New" w:cs="Courier New"/>
          <w:b/>
          <w:bCs/>
          <w:color w:val="000080"/>
          <w:kern w:val="0"/>
          <w:sz w:val="18"/>
          <w:szCs w:val="18"/>
        </w:rPr>
        <w:t>]:</w:t>
      </w:r>
    </w:p>
    <w:p w14:paraId="2D811839"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del</w:t>
      </w:r>
      <w:r w:rsidRPr="00501C03">
        <w:rPr>
          <w:rFonts w:ascii="Courier New" w:eastAsia="宋体" w:hAnsi="Courier New" w:cs="Courier New"/>
          <w:color w:val="000000"/>
          <w:kern w:val="0"/>
          <w:sz w:val="18"/>
          <w:szCs w:val="18"/>
        </w:rPr>
        <w:t xml:space="preserve"> retSingle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columns</w:t>
      </w:r>
      <w:r w:rsidRPr="00501C03">
        <w:rPr>
          <w:rFonts w:ascii="Courier New" w:eastAsia="宋体" w:hAnsi="Courier New" w:cs="Courier New"/>
          <w:b/>
          <w:bCs/>
          <w:color w:val="000080"/>
          <w:kern w:val="0"/>
          <w:sz w:val="18"/>
          <w:szCs w:val="18"/>
        </w:rPr>
        <w:t>]</w:t>
      </w:r>
    </w:p>
    <w:p w14:paraId="4C8B211E"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except</w:t>
      </w:r>
      <w:r w:rsidRPr="00501C03">
        <w:rPr>
          <w:rFonts w:ascii="Courier New" w:eastAsia="宋体" w:hAnsi="Courier New" w:cs="Courier New"/>
          <w:color w:val="000000"/>
          <w:kern w:val="0"/>
          <w:sz w:val="18"/>
          <w:szCs w:val="18"/>
        </w:rPr>
        <w:t xml:space="preserve"> KeyError</w:t>
      </w:r>
      <w:r w:rsidRPr="00501C03">
        <w:rPr>
          <w:rFonts w:ascii="Courier New" w:eastAsia="宋体" w:hAnsi="Courier New" w:cs="Courier New"/>
          <w:b/>
          <w:bCs/>
          <w:color w:val="000080"/>
          <w:kern w:val="0"/>
          <w:sz w:val="18"/>
          <w:szCs w:val="18"/>
        </w:rPr>
        <w:t>:</w:t>
      </w:r>
    </w:p>
    <w:p w14:paraId="108250A5"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continue</w:t>
      </w:r>
    </w:p>
    <w:p w14:paraId="725C8E20"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names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retSingle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keys</w:t>
      </w:r>
      <w:r w:rsidRPr="00501C03">
        <w:rPr>
          <w:rFonts w:ascii="Courier New" w:eastAsia="宋体" w:hAnsi="Courier New" w:cs="Courier New"/>
          <w:b/>
          <w:bCs/>
          <w:color w:val="000080"/>
          <w:kern w:val="0"/>
          <w:sz w:val="18"/>
          <w:szCs w:val="18"/>
        </w:rPr>
        <w:t>()</w:t>
      </w:r>
    </w:p>
    <w:p w14:paraId="63C546B4"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retSingle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dropna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axis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how</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'all'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inplace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b/>
          <w:bCs/>
          <w:color w:val="0000FF"/>
          <w:kern w:val="0"/>
          <w:sz w:val="18"/>
          <w:szCs w:val="18"/>
        </w:rPr>
        <w:t>True</w:t>
      </w:r>
      <w:r w:rsidRPr="00501C03">
        <w:rPr>
          <w:rFonts w:ascii="Courier New" w:eastAsia="宋体" w:hAnsi="Courier New" w:cs="Courier New"/>
          <w:b/>
          <w:bCs/>
          <w:color w:val="000080"/>
          <w:kern w:val="0"/>
          <w:sz w:val="18"/>
          <w:szCs w:val="18"/>
        </w:rPr>
        <w:t>)</w:t>
      </w:r>
    </w:p>
    <w:p w14:paraId="22364295"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startIndex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where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retSingle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国泰君安</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isnull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b/>
          <w:bCs/>
          <w:color w:val="0000FF"/>
          <w:kern w:val="0"/>
          <w:sz w:val="18"/>
          <w:szCs w:val="18"/>
        </w:rPr>
        <w:t>True</w:t>
      </w:r>
      <w:r w:rsidRPr="00501C03">
        <w:rPr>
          <w:rFonts w:ascii="Courier New" w:eastAsia="宋体" w:hAnsi="Courier New" w:cs="Courier New"/>
          <w:b/>
          <w:bCs/>
          <w:color w:val="000080"/>
          <w:kern w:val="0"/>
          <w:sz w:val="18"/>
          <w:szCs w:val="18"/>
        </w:rPr>
        <w:t>))</w:t>
      </w:r>
    </w:p>
    <w:p w14:paraId="16A503C8"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retSingle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retSingle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startIndex</w:t>
      </w:r>
      <w:r w:rsidRPr="00501C03">
        <w:rPr>
          <w:rFonts w:ascii="Courier New" w:eastAsia="宋体" w:hAnsi="Courier New" w:cs="Courier New"/>
          <w:b/>
          <w:bCs/>
          <w:color w:val="000080"/>
          <w:kern w:val="0"/>
          <w:sz w:val="18"/>
          <w:szCs w:val="18"/>
        </w:rPr>
        <w:t>:,:]</w:t>
      </w:r>
    </w:p>
    <w:p w14:paraId="538EC53B"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p>
    <w:p w14:paraId="27313D67"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weight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array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sum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retSingle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shift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axis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270D7182"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noNorMVC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array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retSingle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retSingle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shift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49C860F1"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MVCsingle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zeros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noNorMVC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shape</w:t>
      </w:r>
      <w:r w:rsidRPr="00501C03">
        <w:rPr>
          <w:rFonts w:ascii="Courier New" w:eastAsia="宋体" w:hAnsi="Courier New" w:cs="Courier New"/>
          <w:b/>
          <w:bCs/>
          <w:color w:val="000080"/>
          <w:kern w:val="0"/>
          <w:sz w:val="18"/>
          <w:szCs w:val="18"/>
        </w:rPr>
        <w:t>))</w:t>
      </w:r>
    </w:p>
    <w:p w14:paraId="273BD9CA"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i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noNorMVC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shape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p>
    <w:p w14:paraId="3E1EE4DD"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MVCsingle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noNorMVC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weight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p>
    <w:p w14:paraId="423EBAE4"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MVCsingle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100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MVCsingle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7B94970A"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MVCTotal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sum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MVCsingle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axis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0E734F26"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p>
    <w:p w14:paraId="78B029A9"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def</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FF"/>
          <w:kern w:val="0"/>
          <w:sz w:val="18"/>
          <w:szCs w:val="18"/>
        </w:rPr>
        <w:t>getListFiles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path</w:t>
      </w:r>
      <w:r w:rsidRPr="00501C03">
        <w:rPr>
          <w:rFonts w:ascii="Courier New" w:eastAsia="宋体" w:hAnsi="Courier New" w:cs="Courier New"/>
          <w:b/>
          <w:bCs/>
          <w:color w:val="000080"/>
          <w:kern w:val="0"/>
          <w:sz w:val="18"/>
          <w:szCs w:val="18"/>
        </w:rPr>
        <w:t>):</w:t>
      </w:r>
    </w:p>
    <w:p w14:paraId="193B35D4"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rootList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0F8CBC31"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dirList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251C63CB"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fileList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4D2D1ADE"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root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dirs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files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os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walk</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path</w:t>
      </w:r>
      <w:r w:rsidRPr="00501C03">
        <w:rPr>
          <w:rFonts w:ascii="Courier New" w:eastAsia="宋体" w:hAnsi="Courier New" w:cs="Courier New"/>
          <w:b/>
          <w:bCs/>
          <w:color w:val="000080"/>
          <w:kern w:val="0"/>
          <w:sz w:val="18"/>
          <w:szCs w:val="18"/>
        </w:rPr>
        <w:t>):</w:t>
      </w:r>
    </w:p>
    <w:p w14:paraId="566C925C"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rootList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root</w:t>
      </w:r>
      <w:r w:rsidRPr="00501C03">
        <w:rPr>
          <w:rFonts w:ascii="Courier New" w:eastAsia="宋体" w:hAnsi="Courier New" w:cs="Courier New"/>
          <w:b/>
          <w:bCs/>
          <w:color w:val="000080"/>
          <w:kern w:val="0"/>
          <w:sz w:val="18"/>
          <w:szCs w:val="18"/>
        </w:rPr>
        <w:t>)</w:t>
      </w:r>
    </w:p>
    <w:p w14:paraId="1E37B9DA"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dirList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dirs</w:t>
      </w:r>
      <w:r w:rsidRPr="00501C03">
        <w:rPr>
          <w:rFonts w:ascii="Courier New" w:eastAsia="宋体" w:hAnsi="Courier New" w:cs="Courier New"/>
          <w:b/>
          <w:bCs/>
          <w:color w:val="000080"/>
          <w:kern w:val="0"/>
          <w:sz w:val="18"/>
          <w:szCs w:val="18"/>
        </w:rPr>
        <w:t>)</w:t>
      </w:r>
    </w:p>
    <w:p w14:paraId="5AE19F49"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fileList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append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files</w:t>
      </w:r>
      <w:r w:rsidRPr="00501C03">
        <w:rPr>
          <w:rFonts w:ascii="Courier New" w:eastAsia="宋体" w:hAnsi="Courier New" w:cs="Courier New"/>
          <w:b/>
          <w:bCs/>
          <w:color w:val="000080"/>
          <w:kern w:val="0"/>
          <w:sz w:val="18"/>
          <w:szCs w:val="18"/>
        </w:rPr>
        <w:t>)</w:t>
      </w:r>
    </w:p>
    <w:p w14:paraId="1CA88B1D"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return</w:t>
      </w:r>
      <w:r w:rsidRPr="00501C03">
        <w:rPr>
          <w:rFonts w:ascii="Courier New" w:eastAsia="宋体" w:hAnsi="Courier New" w:cs="Courier New"/>
          <w:color w:val="000000"/>
          <w:kern w:val="0"/>
          <w:sz w:val="18"/>
          <w:szCs w:val="18"/>
        </w:rPr>
        <w:t xml:space="preserve"> rootList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dirList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fileList</w:t>
      </w:r>
    </w:p>
    <w:p w14:paraId="08ED97FA"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p>
    <w:p w14:paraId="1DEC0D64"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lastRenderedPageBreak/>
        <w:t>rootList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dirList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fileList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getListFiles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b/>
          <w:bCs/>
          <w:color w:val="000080"/>
          <w:kern w:val="0"/>
          <w:sz w:val="18"/>
          <w:szCs w:val="18"/>
        </w:rPr>
        <w:t>)</w:t>
      </w:r>
    </w:p>
    <w:p w14:paraId="03CA7851"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matchWord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'.xlsx'</w:t>
      </w:r>
    </w:p>
    <w:p w14:paraId="09767DBE"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pattern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compile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matchWord</w:t>
      </w:r>
      <w:r w:rsidRPr="00501C03">
        <w:rPr>
          <w:rFonts w:ascii="Courier New" w:eastAsia="宋体" w:hAnsi="Courier New" w:cs="Courier New"/>
          <w:b/>
          <w:bCs/>
          <w:color w:val="000080"/>
          <w:kern w:val="0"/>
          <w:sz w:val="18"/>
          <w:szCs w:val="18"/>
        </w:rPr>
        <w:t>)</w:t>
      </w:r>
    </w:p>
    <w:p w14:paraId="21C28BFC"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rawXDict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3F811199"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file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fileList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558CE642"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match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pattern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search</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file</w:t>
      </w:r>
      <w:r w:rsidRPr="00501C03">
        <w:rPr>
          <w:rFonts w:ascii="Courier New" w:eastAsia="宋体" w:hAnsi="Courier New" w:cs="Courier New"/>
          <w:b/>
          <w:bCs/>
          <w:color w:val="000080"/>
          <w:kern w:val="0"/>
          <w:sz w:val="18"/>
          <w:szCs w:val="18"/>
        </w:rPr>
        <w:t>)</w:t>
      </w:r>
    </w:p>
    <w:p w14:paraId="196A5D5A"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if</w:t>
      </w:r>
      <w:r w:rsidRPr="00501C03">
        <w:rPr>
          <w:rFonts w:ascii="Courier New" w:eastAsia="宋体" w:hAnsi="Courier New" w:cs="Courier New"/>
          <w:color w:val="000000"/>
          <w:kern w:val="0"/>
          <w:sz w:val="18"/>
          <w:szCs w:val="18"/>
        </w:rPr>
        <w:t xml:space="preserve"> match</w:t>
      </w:r>
      <w:r w:rsidRPr="00501C03">
        <w:rPr>
          <w:rFonts w:ascii="Courier New" w:eastAsia="宋体" w:hAnsi="Courier New" w:cs="Courier New"/>
          <w:b/>
          <w:bCs/>
          <w:color w:val="000080"/>
          <w:kern w:val="0"/>
          <w:sz w:val="18"/>
          <w:szCs w:val="18"/>
        </w:rPr>
        <w:t>:</w:t>
      </w:r>
    </w:p>
    <w:p w14:paraId="208C0456"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rawXDict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pd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read_excel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file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sheet_name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'Sheet1'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p>
    <w:p w14:paraId="368F2B63"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xVariable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p>
    <w:p w14:paraId="2D804E22"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'counterPartyLiquiditySpread'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rawXDict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银行质押</w:t>
      </w:r>
      <w:r w:rsidRPr="00501C03">
        <w:rPr>
          <w:rFonts w:ascii="Courier New" w:eastAsia="宋体" w:hAnsi="Courier New" w:cs="Courier New"/>
          <w:color w:val="808080"/>
          <w:kern w:val="0"/>
          <w:sz w:val="18"/>
          <w:szCs w:val="18"/>
        </w:rPr>
        <w:t>3m.xlsx'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rawXDict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国债收益</w:t>
      </w:r>
      <w:r w:rsidRPr="00501C03">
        <w:rPr>
          <w:rFonts w:ascii="Courier New" w:eastAsia="宋体" w:hAnsi="Courier New" w:cs="Courier New"/>
          <w:color w:val="808080"/>
          <w:kern w:val="0"/>
          <w:sz w:val="18"/>
          <w:szCs w:val="18"/>
        </w:rPr>
        <w:t>3m.xlsx'</w:t>
      </w:r>
      <w:r w:rsidRPr="00501C03">
        <w:rPr>
          <w:rFonts w:ascii="Courier New" w:eastAsia="宋体" w:hAnsi="Courier New" w:cs="Courier New"/>
          <w:b/>
          <w:bCs/>
          <w:color w:val="000080"/>
          <w:kern w:val="0"/>
          <w:sz w:val="18"/>
          <w:szCs w:val="18"/>
        </w:rPr>
        <w:t>]</w:t>
      </w:r>
    </w:p>
    <w:p w14:paraId="2E4227AC"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'futureVolatility'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rawXDict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沪深</w:t>
      </w:r>
      <w:r w:rsidRPr="00501C03">
        <w:rPr>
          <w:rFonts w:ascii="Courier New" w:eastAsia="宋体" w:hAnsi="Courier New" w:cs="Courier New"/>
          <w:color w:val="808080"/>
          <w:kern w:val="0"/>
          <w:sz w:val="18"/>
          <w:szCs w:val="18"/>
        </w:rPr>
        <w:t>300</w:t>
      </w:r>
      <w:r w:rsidRPr="00501C03">
        <w:rPr>
          <w:rFonts w:ascii="Courier New" w:eastAsia="宋体" w:hAnsi="Courier New" w:cs="Courier New"/>
          <w:color w:val="808080"/>
          <w:kern w:val="0"/>
          <w:sz w:val="18"/>
          <w:szCs w:val="18"/>
        </w:rPr>
        <w:t>期权波动率</w:t>
      </w:r>
      <w:r w:rsidRPr="00501C03">
        <w:rPr>
          <w:rFonts w:ascii="Courier New" w:eastAsia="宋体" w:hAnsi="Courier New" w:cs="Courier New"/>
          <w:color w:val="808080"/>
          <w:kern w:val="0"/>
          <w:sz w:val="18"/>
          <w:szCs w:val="18"/>
        </w:rPr>
        <w:t>.xlsx'</w:t>
      </w:r>
      <w:r w:rsidRPr="00501C03">
        <w:rPr>
          <w:rFonts w:ascii="Courier New" w:eastAsia="宋体" w:hAnsi="Courier New" w:cs="Courier New"/>
          <w:b/>
          <w:bCs/>
          <w:color w:val="000080"/>
          <w:kern w:val="0"/>
          <w:sz w:val="18"/>
          <w:szCs w:val="18"/>
        </w:rPr>
        <w:t>]</w:t>
      </w:r>
    </w:p>
    <w:p w14:paraId="3AF8C99A"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'3mBond'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rawXDict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国债收益</w:t>
      </w:r>
      <w:r w:rsidRPr="00501C03">
        <w:rPr>
          <w:rFonts w:ascii="Courier New" w:eastAsia="宋体" w:hAnsi="Courier New" w:cs="Courier New"/>
          <w:color w:val="808080"/>
          <w:kern w:val="0"/>
          <w:sz w:val="18"/>
          <w:szCs w:val="18"/>
        </w:rPr>
        <w:t>3m.xlsx'</w:t>
      </w:r>
      <w:r w:rsidRPr="00501C03">
        <w:rPr>
          <w:rFonts w:ascii="Courier New" w:eastAsia="宋体" w:hAnsi="Courier New" w:cs="Courier New"/>
          <w:b/>
          <w:bCs/>
          <w:color w:val="000080"/>
          <w:kern w:val="0"/>
          <w:sz w:val="18"/>
          <w:szCs w:val="18"/>
        </w:rPr>
        <w:t>]</w:t>
      </w:r>
    </w:p>
    <w:p w14:paraId="755AE3CC"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'yieldCurve'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rawXDict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国债收益</w:t>
      </w:r>
      <w:r w:rsidRPr="00501C03">
        <w:rPr>
          <w:rFonts w:ascii="Courier New" w:eastAsia="宋体" w:hAnsi="Courier New" w:cs="Courier New"/>
          <w:color w:val="808080"/>
          <w:kern w:val="0"/>
          <w:sz w:val="18"/>
          <w:szCs w:val="18"/>
        </w:rPr>
        <w:t>10y.xlsx'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rawXDict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国债收益</w:t>
      </w:r>
      <w:r w:rsidRPr="00501C03">
        <w:rPr>
          <w:rFonts w:ascii="Courier New" w:eastAsia="宋体" w:hAnsi="Courier New" w:cs="Courier New"/>
          <w:color w:val="808080"/>
          <w:kern w:val="0"/>
          <w:sz w:val="18"/>
          <w:szCs w:val="18"/>
        </w:rPr>
        <w:t>3m.xlsx'</w:t>
      </w:r>
      <w:r w:rsidRPr="00501C03">
        <w:rPr>
          <w:rFonts w:ascii="Courier New" w:eastAsia="宋体" w:hAnsi="Courier New" w:cs="Courier New"/>
          <w:b/>
          <w:bCs/>
          <w:color w:val="000080"/>
          <w:kern w:val="0"/>
          <w:sz w:val="18"/>
          <w:szCs w:val="18"/>
        </w:rPr>
        <w:t>]</w:t>
      </w:r>
    </w:p>
    <w:p w14:paraId="3AE1F48F"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'creditSpread'</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rawXDict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铁道债</w:t>
      </w:r>
      <w:r w:rsidRPr="00501C03">
        <w:rPr>
          <w:rFonts w:ascii="Courier New" w:eastAsia="宋体" w:hAnsi="Courier New" w:cs="Courier New"/>
          <w:color w:val="808080"/>
          <w:kern w:val="0"/>
          <w:sz w:val="18"/>
          <w:szCs w:val="18"/>
        </w:rPr>
        <w:t>3y.xlsx'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rawXDict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国债收益</w:t>
      </w:r>
      <w:r w:rsidRPr="00501C03">
        <w:rPr>
          <w:rFonts w:ascii="Courier New" w:eastAsia="宋体" w:hAnsi="Courier New" w:cs="Courier New"/>
          <w:color w:val="808080"/>
          <w:kern w:val="0"/>
          <w:sz w:val="18"/>
          <w:szCs w:val="18"/>
        </w:rPr>
        <w:t>3y.xlsx'</w:t>
      </w:r>
      <w:r w:rsidRPr="00501C03">
        <w:rPr>
          <w:rFonts w:ascii="Courier New" w:eastAsia="宋体" w:hAnsi="Courier New" w:cs="Courier New"/>
          <w:b/>
          <w:bCs/>
          <w:color w:val="000080"/>
          <w:kern w:val="0"/>
          <w:sz w:val="18"/>
          <w:szCs w:val="18"/>
        </w:rPr>
        <w:t>]</w:t>
      </w:r>
    </w:p>
    <w:p w14:paraId="096FD7B6"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'hs300'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100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log</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rawXDict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沪深</w:t>
      </w:r>
      <w:r w:rsidRPr="00501C03">
        <w:rPr>
          <w:rFonts w:ascii="Courier New" w:eastAsia="宋体" w:hAnsi="Courier New" w:cs="Courier New"/>
          <w:color w:val="808080"/>
          <w:kern w:val="0"/>
          <w:sz w:val="18"/>
          <w:szCs w:val="18"/>
        </w:rPr>
        <w:t>300.xlsx'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rawXDict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w:t>
      </w:r>
      <w:r w:rsidRPr="00501C03">
        <w:rPr>
          <w:rFonts w:ascii="Courier New" w:eastAsia="宋体" w:hAnsi="Courier New" w:cs="Courier New"/>
          <w:color w:val="808080"/>
          <w:kern w:val="0"/>
          <w:sz w:val="18"/>
          <w:szCs w:val="18"/>
        </w:rPr>
        <w:t>沪深</w:t>
      </w:r>
      <w:r w:rsidRPr="00501C03">
        <w:rPr>
          <w:rFonts w:ascii="Courier New" w:eastAsia="宋体" w:hAnsi="Courier New" w:cs="Courier New"/>
          <w:color w:val="808080"/>
          <w:kern w:val="0"/>
          <w:sz w:val="18"/>
          <w:szCs w:val="18"/>
        </w:rPr>
        <w:t>300.xlsx'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shift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dropna</w:t>
      </w:r>
      <w:r w:rsidRPr="00501C03">
        <w:rPr>
          <w:rFonts w:ascii="Courier New" w:eastAsia="宋体" w:hAnsi="Courier New" w:cs="Courier New"/>
          <w:b/>
          <w:bCs/>
          <w:color w:val="000080"/>
          <w:kern w:val="0"/>
          <w:sz w:val="18"/>
          <w:szCs w:val="18"/>
        </w:rPr>
        <w:t>()</w:t>
      </w:r>
    </w:p>
    <w:p w14:paraId="22B318B7"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p>
    <w:p w14:paraId="4BC7F5C7"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xVariable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p>
    <w:p w14:paraId="512CB034"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xVariable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array</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p>
    <w:p w14:paraId="3A709DB9"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p>
    <w:p w14:paraId="0D5F8C17"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n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MVCsingle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shape</w:t>
      </w:r>
    </w:p>
    <w:p w14:paraId="258E0594"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VaRq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zeros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w:t>
      </w:r>
      <w:r w:rsidRPr="00501C03">
        <w:rPr>
          <w:rFonts w:ascii="Courier New" w:eastAsia="宋体" w:hAnsi="Courier New" w:cs="Courier New"/>
          <w:b/>
          <w:bCs/>
          <w:color w:val="000080"/>
          <w:kern w:val="0"/>
          <w:sz w:val="18"/>
          <w:szCs w:val="18"/>
        </w:rPr>
        <w:t>])</w:t>
      </w:r>
    </w:p>
    <w:p w14:paraId="5478D395"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VaRm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zeros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w:t>
      </w:r>
      <w:r w:rsidRPr="00501C03">
        <w:rPr>
          <w:rFonts w:ascii="Courier New" w:eastAsia="宋体" w:hAnsi="Courier New" w:cs="Courier New"/>
          <w:b/>
          <w:bCs/>
          <w:color w:val="000080"/>
          <w:kern w:val="0"/>
          <w:sz w:val="18"/>
          <w:szCs w:val="18"/>
        </w:rPr>
        <w:t>])</w:t>
      </w:r>
    </w:p>
    <w:p w14:paraId="3A59ECA5"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CoVaR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zeros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w:t>
      </w:r>
      <w:r w:rsidRPr="00501C03">
        <w:rPr>
          <w:rFonts w:ascii="Courier New" w:eastAsia="宋体" w:hAnsi="Courier New" w:cs="Courier New"/>
          <w:b/>
          <w:bCs/>
          <w:color w:val="000080"/>
          <w:kern w:val="0"/>
          <w:sz w:val="18"/>
          <w:szCs w:val="18"/>
        </w:rPr>
        <w:t>])</w:t>
      </w:r>
    </w:p>
    <w:p w14:paraId="26D856E7"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VaRsysM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zeros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w:t>
      </w:r>
      <w:r w:rsidRPr="00501C03">
        <w:rPr>
          <w:rFonts w:ascii="Courier New" w:eastAsia="宋体" w:hAnsi="Courier New" w:cs="Courier New"/>
          <w:b/>
          <w:bCs/>
          <w:color w:val="000080"/>
          <w:kern w:val="0"/>
          <w:sz w:val="18"/>
          <w:szCs w:val="18"/>
        </w:rPr>
        <w:t>])</w:t>
      </w:r>
    </w:p>
    <w:p w14:paraId="548A910B"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deltaCoVaR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zeros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w:t>
      </w:r>
      <w:r w:rsidRPr="00501C03">
        <w:rPr>
          <w:rFonts w:ascii="Courier New" w:eastAsia="宋体" w:hAnsi="Courier New" w:cs="Courier New"/>
          <w:b/>
          <w:bCs/>
          <w:color w:val="000080"/>
          <w:kern w:val="0"/>
          <w:sz w:val="18"/>
          <w:szCs w:val="18"/>
        </w:rPr>
        <w:t>])</w:t>
      </w:r>
    </w:p>
    <w:p w14:paraId="62EB2484"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xVariable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column_stack</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ones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w:t>
      </w:r>
      <w:r w:rsidRPr="00501C03">
        <w:rPr>
          <w:rFonts w:ascii="Courier New" w:eastAsia="宋体" w:hAnsi="Courier New" w:cs="Courier New"/>
          <w:b/>
          <w:bCs/>
          <w:color w:val="000080"/>
          <w:kern w:val="0"/>
          <w:sz w:val="18"/>
          <w:szCs w:val="18"/>
        </w:rPr>
        <w:t>,:]))</w:t>
      </w:r>
    </w:p>
    <w:p w14:paraId="71E4CDC4"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mx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nx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shape</w:t>
      </w:r>
    </w:p>
    <w:p w14:paraId="71B6D508"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p>
    <w:p w14:paraId="0E17856D"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p>
    <w:p w14:paraId="37666144"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def</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FF"/>
          <w:kern w:val="0"/>
          <w:sz w:val="18"/>
          <w:szCs w:val="18"/>
        </w:rPr>
        <w:t>funcSingle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w:t>
      </w:r>
      <w:r w:rsidRPr="00501C03">
        <w:rPr>
          <w:rFonts w:ascii="Courier New" w:eastAsia="宋体" w:hAnsi="Courier New" w:cs="Courier New"/>
          <w:b/>
          <w:bCs/>
          <w:color w:val="000080"/>
          <w:kern w:val="0"/>
          <w:sz w:val="18"/>
          <w:szCs w:val="18"/>
        </w:rPr>
        <w:t>):</w:t>
      </w:r>
    </w:p>
    <w:p w14:paraId="6DAE5028"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return</w:t>
      </w:r>
      <w:r w:rsidRPr="00501C03">
        <w:rPr>
          <w:rFonts w:ascii="Courier New" w:eastAsia="宋体" w:hAnsi="Courier New" w:cs="Courier New"/>
          <w:color w:val="000000"/>
          <w:kern w:val="0"/>
          <w:sz w:val="18"/>
          <w:szCs w:val="18"/>
        </w:rPr>
        <w:t xml:space="preserve"> 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p>
    <w:p w14:paraId="5346024B"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p>
    <w:p w14:paraId="3FD2E983"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def</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FF"/>
          <w:kern w:val="0"/>
          <w:sz w:val="18"/>
          <w:szCs w:val="18"/>
        </w:rPr>
        <w:t>funcTotal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x</w:t>
      </w:r>
      <w:r w:rsidRPr="00501C03">
        <w:rPr>
          <w:rFonts w:ascii="Courier New" w:eastAsia="宋体" w:hAnsi="Courier New" w:cs="Courier New"/>
          <w:b/>
          <w:bCs/>
          <w:color w:val="000080"/>
          <w:kern w:val="0"/>
          <w:sz w:val="18"/>
          <w:szCs w:val="18"/>
        </w:rPr>
        <w:t>):</w:t>
      </w:r>
    </w:p>
    <w:p w14:paraId="19552082"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FF"/>
          <w:kern w:val="0"/>
          <w:sz w:val="18"/>
          <w:szCs w:val="18"/>
        </w:rPr>
        <w:t>return</w:t>
      </w:r>
      <w:r w:rsidRPr="00501C03">
        <w:rPr>
          <w:rFonts w:ascii="Courier New" w:eastAsia="宋体" w:hAnsi="Courier New" w:cs="Courier New"/>
          <w:color w:val="000000"/>
          <w:kern w:val="0"/>
          <w:sz w:val="18"/>
          <w:szCs w:val="18"/>
        </w:rPr>
        <w:t xml:space="preserve"> 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7</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7</w:t>
      </w:r>
      <w:r w:rsidRPr="00501C03">
        <w:rPr>
          <w:rFonts w:ascii="Courier New" w:eastAsia="宋体" w:hAnsi="Courier New" w:cs="Courier New"/>
          <w:b/>
          <w:bCs/>
          <w:color w:val="000080"/>
          <w:kern w:val="0"/>
          <w:sz w:val="18"/>
          <w:szCs w:val="18"/>
        </w:rPr>
        <w:t>]</w:t>
      </w:r>
    </w:p>
    <w:p w14:paraId="71CCCD80"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p>
    <w:p w14:paraId="58F4A321"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lastRenderedPageBreak/>
        <w:t xml:space="preserve">Beta_VaRsysM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qreg</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quantile_regression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funcSingle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MVCTotal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q_value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0.5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x   </w:t>
      </w:r>
    </w:p>
    <w:p w14:paraId="3C231E1A"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VaRsysM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Beta_VaRsysM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Beta_VaRsysM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Beta_VaRsysM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Beta_VaRsysM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2A46A19D"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Beta_VaRsysM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Beta_VaRsysM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Beta_VaRsysM</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72B2D987"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b/>
          <w:bCs/>
          <w:color w:val="0000FF"/>
          <w:kern w:val="0"/>
          <w:sz w:val="18"/>
          <w:szCs w:val="18"/>
        </w:rPr>
        <w:t>for</w:t>
      </w:r>
      <w:r w:rsidRPr="00501C03">
        <w:rPr>
          <w:rFonts w:ascii="Courier New" w:eastAsia="宋体" w:hAnsi="Courier New" w:cs="Courier New"/>
          <w:color w:val="000000"/>
          <w:kern w:val="0"/>
          <w:sz w:val="18"/>
          <w:szCs w:val="18"/>
        </w:rPr>
        <w:t xml:space="preserve"> i </w:t>
      </w:r>
      <w:r w:rsidRPr="00501C03">
        <w:rPr>
          <w:rFonts w:ascii="Courier New" w:eastAsia="宋体" w:hAnsi="Courier New" w:cs="Courier New"/>
          <w:b/>
          <w:bCs/>
          <w:color w:val="0000FF"/>
          <w:kern w:val="0"/>
          <w:sz w:val="18"/>
          <w:szCs w:val="18"/>
        </w:rPr>
        <w:t>in</w:t>
      </w:r>
      <w:r w:rsidRPr="00501C03">
        <w:rPr>
          <w:rFonts w:ascii="Courier New" w:eastAsia="宋体" w:hAnsi="Courier New" w:cs="Courier New"/>
          <w:color w:val="000000"/>
          <w:kern w:val="0"/>
          <w:sz w:val="18"/>
          <w:szCs w:val="18"/>
        </w:rPr>
        <w:t xml:space="preserve"> range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w:t>
      </w:r>
      <w:r w:rsidRPr="00501C03">
        <w:rPr>
          <w:rFonts w:ascii="Courier New" w:eastAsia="宋体" w:hAnsi="Courier New" w:cs="Courier New"/>
          <w:b/>
          <w:bCs/>
          <w:color w:val="000080"/>
          <w:kern w:val="0"/>
          <w:sz w:val="18"/>
          <w:szCs w:val="18"/>
        </w:rPr>
        <w:t>):</w:t>
      </w:r>
    </w:p>
    <w:p w14:paraId="524FF38C"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Beta_VaRq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qreg</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quantile_regression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funcSingle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MVCsingle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q_value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0.05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p>
    <w:p w14:paraId="603F2417"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VaRq</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Beta_VaRq</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Beta_VaRq</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Beta_VaRq</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Beta_VaRq</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71586536"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Beta_VaRq</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Beta_VaRq</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Beta_VaRq</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672FC72B"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XVariable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column_stack</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MVCsingle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p>
    <w:p w14:paraId="2EF8B4E2"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Beta_CoVaR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qreg</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quantile_regression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funcTotal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MVCTotal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q_value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FF0000"/>
          <w:kern w:val="0"/>
          <w:sz w:val="18"/>
          <w:szCs w:val="18"/>
        </w:rPr>
        <w:t>0.05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w:t>
      </w:r>
    </w:p>
    <w:p w14:paraId="16400A09"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CoVaR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Beta_CoVaR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Beta_CoVaR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Beta_CoVaR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2</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Beta_CoVaR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3</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w:t>
      </w:r>
    </w:p>
    <w:p w14:paraId="31CDBD22"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Beta_CoVaR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4</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Beta_CoVaR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5</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Beta_CoVaR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XVariable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6</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Beta_CoVaR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7</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VaRq</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p>
    <w:p w14:paraId="3CDD8E3A"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    deltaCoVaR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CoVaR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VaRsysM</w:t>
      </w:r>
    </w:p>
    <w:p w14:paraId="1AA62ED9"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deltaCoVaR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deltaCoVaR</w:t>
      </w:r>
    </w:p>
    <w:p w14:paraId="74600442"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 xml:space="preserve">deltaCoVaR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DataFrame</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deltaCoVaR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index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list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names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w:t>
      </w:r>
    </w:p>
    <w:p w14:paraId="2290587B" w14:textId="77777777" w:rsidR="001F2950" w:rsidRPr="00501C03" w:rsidRDefault="001F2950" w:rsidP="00501C03">
      <w:pPr>
        <w:widowControl/>
        <w:shd w:val="clear" w:color="auto" w:fill="FFFFFF"/>
        <w:jc w:val="left"/>
        <w:rPr>
          <w:rFonts w:ascii="Courier New" w:eastAsia="宋体" w:hAnsi="Courier New" w:cs="Courier New"/>
          <w:color w:val="000000"/>
          <w:kern w:val="0"/>
          <w:sz w:val="18"/>
          <w:szCs w:val="18"/>
        </w:rPr>
      </w:pPr>
      <w:r w:rsidRPr="00501C03">
        <w:rPr>
          <w:rFonts w:ascii="Courier New" w:eastAsia="宋体" w:hAnsi="Courier New" w:cs="Courier New"/>
          <w:color w:val="000000"/>
          <w:kern w:val="0"/>
          <w:sz w:val="18"/>
          <w:szCs w:val="18"/>
        </w:rPr>
        <w:t>deltaCoVaR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to_excel</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808080"/>
          <w:kern w:val="0"/>
          <w:sz w:val="18"/>
          <w:szCs w:val="18"/>
        </w:rPr>
        <w:t>'deltaCoVaR.xlsx'</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sheet_name </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r w:rsidRPr="00501C03">
        <w:rPr>
          <w:rFonts w:ascii="Courier New" w:eastAsia="宋体" w:hAnsi="Courier New" w:cs="Courier New"/>
          <w:color w:val="808080"/>
          <w:kern w:val="0"/>
          <w:sz w:val="18"/>
          <w:szCs w:val="18"/>
        </w:rPr>
        <w:t>'Sheet1'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 xml:space="preserve"> </w:t>
      </w:r>
    </w:p>
    <w:p w14:paraId="169F2DF1" w14:textId="77777777" w:rsidR="00800898" w:rsidRPr="00BC4C8F" w:rsidRDefault="001F2950" w:rsidP="00BC4C8F">
      <w:pPr>
        <w:widowControl/>
        <w:shd w:val="clear" w:color="auto" w:fill="FFFFFF"/>
        <w:jc w:val="left"/>
        <w:rPr>
          <w:rFonts w:ascii="宋体" w:eastAsia="宋体" w:hAnsi="宋体" w:cs="宋体"/>
          <w:kern w:val="0"/>
          <w:sz w:val="18"/>
          <w:szCs w:val="18"/>
        </w:rPr>
      </w:pPr>
      <w:r w:rsidRPr="00501C03">
        <w:rPr>
          <w:rFonts w:ascii="Courier New" w:eastAsia="宋体" w:hAnsi="Courier New" w:cs="Courier New"/>
          <w:b/>
          <w:bCs/>
          <w:color w:val="0000FF"/>
          <w:kern w:val="0"/>
          <w:sz w:val="18"/>
          <w:szCs w:val="18"/>
        </w:rPr>
        <w:t>print</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np</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mean</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deltaCoVaR</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iloc</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1</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axis</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FF0000"/>
          <w:kern w:val="0"/>
          <w:sz w:val="18"/>
          <w:szCs w:val="18"/>
        </w:rPr>
        <w:t>0</w:t>
      </w:r>
      <w:r w:rsidRPr="00501C03">
        <w:rPr>
          <w:rFonts w:ascii="Courier New" w:eastAsia="宋体" w:hAnsi="Courier New" w:cs="Courier New"/>
          <w:b/>
          <w:bCs/>
          <w:color w:val="000080"/>
          <w:kern w:val="0"/>
          <w:sz w:val="18"/>
          <w:szCs w:val="18"/>
        </w:rPr>
        <w:t>).</w:t>
      </w:r>
      <w:r w:rsidRPr="00501C03">
        <w:rPr>
          <w:rFonts w:ascii="Courier New" w:eastAsia="宋体" w:hAnsi="Courier New" w:cs="Courier New"/>
          <w:color w:val="000000"/>
          <w:kern w:val="0"/>
          <w:sz w:val="18"/>
          <w:szCs w:val="18"/>
        </w:rPr>
        <w:t>sort_values</w:t>
      </w:r>
      <w:r w:rsidRPr="00501C03">
        <w:rPr>
          <w:rFonts w:ascii="Courier New" w:eastAsia="宋体" w:hAnsi="Courier New" w:cs="Courier New"/>
          <w:b/>
          <w:bCs/>
          <w:color w:val="000080"/>
          <w:kern w:val="0"/>
          <w:sz w:val="18"/>
          <w:szCs w:val="18"/>
        </w:rPr>
        <w:t>())</w:t>
      </w:r>
    </w:p>
    <w:sectPr w:rsidR="00800898" w:rsidRPr="00BC4C8F" w:rsidSect="00EB03D3">
      <w:footerReference w:type="default" r:id="rId40"/>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E2757A" w14:textId="77777777" w:rsidR="00041EF2" w:rsidRDefault="00041EF2" w:rsidP="00150875">
      <w:r>
        <w:separator/>
      </w:r>
    </w:p>
  </w:endnote>
  <w:endnote w:type="continuationSeparator" w:id="0">
    <w:p w14:paraId="047ED36B" w14:textId="77777777" w:rsidR="00041EF2" w:rsidRDefault="00041EF2" w:rsidP="00150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Arial Unicode MS"/>
    <w:charset w:val="86"/>
    <w:family w:val="auto"/>
    <w:pitch w:val="variable"/>
    <w:sig w:usb0="A00002BF" w:usb1="38CF7CFA" w:usb2="00000016" w:usb3="00000000" w:csb0="0004000F" w:csb1="00000000"/>
  </w:font>
  <w:font w:name="等线 Light">
    <w:altName w:val="Arial Unicode MS"/>
    <w:charset w:val="86"/>
    <w:family w:val="auto"/>
    <w:pitch w:val="variable"/>
    <w:sig w:usb0="A00002BF" w:usb1="38CF7CFA" w:usb2="00000016" w:usb3="00000000" w:csb0="0004000F" w:csb1="00000000"/>
  </w:font>
  <w:font w:name="宋体">
    <w:panose1 w:val="02010600030101010101"/>
    <w:charset w:val="50"/>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微软雅黑">
    <w:panose1 w:val="020B0503020204020204"/>
    <w:charset w:val="50"/>
    <w:family w:val="auto"/>
    <w:pitch w:val="variable"/>
    <w:sig w:usb0="80000287" w:usb1="280F3C52" w:usb2="00000016" w:usb3="00000000" w:csb0="0004001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2316543"/>
      <w:docPartObj>
        <w:docPartGallery w:val="Page Numbers (Bottom of Page)"/>
        <w:docPartUnique/>
      </w:docPartObj>
    </w:sdtPr>
    <w:sdtEndPr>
      <w:rPr>
        <w:b/>
        <w:sz w:val="21"/>
        <w:szCs w:val="21"/>
      </w:rPr>
    </w:sdtEndPr>
    <w:sdtContent>
      <w:p w14:paraId="4F1F0B51" w14:textId="77777777" w:rsidR="00EB03D3" w:rsidRPr="002A1480" w:rsidRDefault="00EB03D3">
        <w:pPr>
          <w:pStyle w:val="ad"/>
          <w:jc w:val="right"/>
          <w:rPr>
            <w:b/>
            <w:sz w:val="21"/>
            <w:szCs w:val="21"/>
          </w:rPr>
        </w:pPr>
        <w:r w:rsidRPr="002A1480">
          <w:rPr>
            <w:b/>
            <w:sz w:val="21"/>
            <w:szCs w:val="21"/>
          </w:rPr>
          <w:fldChar w:fldCharType="begin"/>
        </w:r>
        <w:r w:rsidRPr="002A1480">
          <w:rPr>
            <w:b/>
            <w:sz w:val="21"/>
            <w:szCs w:val="21"/>
          </w:rPr>
          <w:instrText>PAGE   \* MERGEFORMAT</w:instrText>
        </w:r>
        <w:r w:rsidRPr="002A1480">
          <w:rPr>
            <w:b/>
            <w:sz w:val="21"/>
            <w:szCs w:val="21"/>
          </w:rPr>
          <w:fldChar w:fldCharType="separate"/>
        </w:r>
        <w:r w:rsidR="00B80A30" w:rsidRPr="00B80A30">
          <w:rPr>
            <w:b/>
            <w:noProof/>
            <w:sz w:val="21"/>
            <w:szCs w:val="21"/>
            <w:lang w:val="zh-CN"/>
          </w:rPr>
          <w:t>6</w:t>
        </w:r>
        <w:r w:rsidRPr="002A1480">
          <w:rPr>
            <w:b/>
            <w:sz w:val="21"/>
            <w:szCs w:val="21"/>
          </w:rPr>
          <w:fldChar w:fldCharType="end"/>
        </w:r>
      </w:p>
    </w:sdtContent>
  </w:sdt>
  <w:p w14:paraId="75020CA2" w14:textId="77777777" w:rsidR="00EB03D3" w:rsidRDefault="00EB03D3">
    <w:pPr>
      <w:pStyle w:val="ad"/>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6EE0D5" w14:textId="77777777" w:rsidR="00041EF2" w:rsidRDefault="00041EF2" w:rsidP="00150875">
      <w:r>
        <w:separator/>
      </w:r>
    </w:p>
  </w:footnote>
  <w:footnote w:type="continuationSeparator" w:id="0">
    <w:p w14:paraId="22727023" w14:textId="77777777" w:rsidR="00041EF2" w:rsidRDefault="00041EF2" w:rsidP="00150875">
      <w:r>
        <w:continuationSeparator/>
      </w:r>
    </w:p>
  </w:footnote>
  <w:footnote w:id="1">
    <w:p w14:paraId="21DD4808" w14:textId="77777777" w:rsidR="00EB03D3" w:rsidRDefault="00EB03D3">
      <w:pPr>
        <w:pStyle w:val="a5"/>
      </w:pPr>
      <w:r>
        <w:rPr>
          <w:rStyle w:val="a7"/>
        </w:rPr>
        <w:footnoteRef/>
      </w:r>
      <w:r>
        <w:t xml:space="preserve"> </w:t>
      </w:r>
      <w:r w:rsidRPr="00150875">
        <w:rPr>
          <w:rFonts w:hint="eastAsia"/>
        </w:rPr>
        <w:t>根据国发【</w:t>
      </w:r>
      <w:r w:rsidRPr="00150875">
        <w:t>2010】7号、国家发展和改革委员会令第21号，发改产业【2010】1635号、国发【2013】41号等文件，“两高一剩”等国家限制性行业主要包括钢铁、水泥、电力、电石、焦炭、电解铝、平板玻璃、船舶、煤炭、有色金属、造纸、制革、印染、纺织、石油加工、煤化工等行业。</w:t>
      </w:r>
    </w:p>
  </w:footnote>
  <w:footnote w:id="2">
    <w:p w14:paraId="41211C05" w14:textId="77777777" w:rsidR="00EB03D3" w:rsidRDefault="00EB03D3">
      <w:pPr>
        <w:pStyle w:val="a5"/>
      </w:pPr>
      <w:r>
        <w:rPr>
          <w:rStyle w:val="a7"/>
        </w:rPr>
        <w:footnoteRef/>
      </w:r>
      <w:r>
        <w:t xml:space="preserve"> </w:t>
      </w:r>
      <w:r>
        <w:rPr>
          <w:rFonts w:hint="eastAsia"/>
        </w:rPr>
        <w:t>几何间隔是使得分离超平面的法向量w的模</w:t>
      </w:r>
      <m:oMath>
        <m:d>
          <m:dPr>
            <m:begChr m:val="‖"/>
            <m:endChr m:val="‖"/>
            <m:ctrlPr>
              <w:rPr>
                <w:rFonts w:ascii="Cambria Math" w:hAnsi="Cambria Math"/>
                <w:i/>
              </w:rPr>
            </m:ctrlPr>
          </m:dPr>
          <m:e>
            <m:r>
              <w:rPr>
                <w:rFonts w:ascii="Cambria Math" w:hAnsi="Cambria Math"/>
              </w:rPr>
              <m:t>w</m:t>
            </m:r>
          </m:e>
        </m:d>
        <m:r>
          <w:rPr>
            <w:rFonts w:ascii="Cambria Math" w:hAnsi="Cambria Math"/>
          </w:rPr>
          <m:t>=1</m:t>
        </m:r>
      </m:oMath>
      <w:r>
        <w:rPr>
          <w:rFonts w:hint="eastAsia"/>
        </w:rPr>
        <w:t>的函数间隔。</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721B1"/>
    <w:multiLevelType w:val="hybridMultilevel"/>
    <w:tmpl w:val="99E458D6"/>
    <w:lvl w:ilvl="0" w:tplc="A6B27986">
      <w:start w:val="1"/>
      <w:numFmt w:val="decimal"/>
      <w:lvlText w:val="%1."/>
      <w:lvlJc w:val="left"/>
      <w:pPr>
        <w:tabs>
          <w:tab w:val="num" w:pos="720"/>
        </w:tabs>
        <w:ind w:left="720" w:hanging="360"/>
      </w:pPr>
    </w:lvl>
    <w:lvl w:ilvl="1" w:tplc="6F8E116A" w:tentative="1">
      <w:start w:val="1"/>
      <w:numFmt w:val="decimal"/>
      <w:lvlText w:val="%2."/>
      <w:lvlJc w:val="left"/>
      <w:pPr>
        <w:tabs>
          <w:tab w:val="num" w:pos="1440"/>
        </w:tabs>
        <w:ind w:left="1440" w:hanging="360"/>
      </w:pPr>
    </w:lvl>
    <w:lvl w:ilvl="2" w:tplc="848C5122" w:tentative="1">
      <w:start w:val="1"/>
      <w:numFmt w:val="decimal"/>
      <w:lvlText w:val="%3."/>
      <w:lvlJc w:val="left"/>
      <w:pPr>
        <w:tabs>
          <w:tab w:val="num" w:pos="2160"/>
        </w:tabs>
        <w:ind w:left="2160" w:hanging="360"/>
      </w:pPr>
    </w:lvl>
    <w:lvl w:ilvl="3" w:tplc="FEA4753C" w:tentative="1">
      <w:start w:val="1"/>
      <w:numFmt w:val="decimal"/>
      <w:lvlText w:val="%4."/>
      <w:lvlJc w:val="left"/>
      <w:pPr>
        <w:tabs>
          <w:tab w:val="num" w:pos="2880"/>
        </w:tabs>
        <w:ind w:left="2880" w:hanging="360"/>
      </w:pPr>
    </w:lvl>
    <w:lvl w:ilvl="4" w:tplc="1FCE9118" w:tentative="1">
      <w:start w:val="1"/>
      <w:numFmt w:val="decimal"/>
      <w:lvlText w:val="%5."/>
      <w:lvlJc w:val="left"/>
      <w:pPr>
        <w:tabs>
          <w:tab w:val="num" w:pos="3600"/>
        </w:tabs>
        <w:ind w:left="3600" w:hanging="360"/>
      </w:pPr>
    </w:lvl>
    <w:lvl w:ilvl="5" w:tplc="CCEAC570" w:tentative="1">
      <w:start w:val="1"/>
      <w:numFmt w:val="decimal"/>
      <w:lvlText w:val="%6."/>
      <w:lvlJc w:val="left"/>
      <w:pPr>
        <w:tabs>
          <w:tab w:val="num" w:pos="4320"/>
        </w:tabs>
        <w:ind w:left="4320" w:hanging="360"/>
      </w:pPr>
    </w:lvl>
    <w:lvl w:ilvl="6" w:tplc="0832A7F0" w:tentative="1">
      <w:start w:val="1"/>
      <w:numFmt w:val="decimal"/>
      <w:lvlText w:val="%7."/>
      <w:lvlJc w:val="left"/>
      <w:pPr>
        <w:tabs>
          <w:tab w:val="num" w:pos="5040"/>
        </w:tabs>
        <w:ind w:left="5040" w:hanging="360"/>
      </w:pPr>
    </w:lvl>
    <w:lvl w:ilvl="7" w:tplc="29A4D6A0" w:tentative="1">
      <w:start w:val="1"/>
      <w:numFmt w:val="decimal"/>
      <w:lvlText w:val="%8."/>
      <w:lvlJc w:val="left"/>
      <w:pPr>
        <w:tabs>
          <w:tab w:val="num" w:pos="5760"/>
        </w:tabs>
        <w:ind w:left="5760" w:hanging="360"/>
      </w:pPr>
    </w:lvl>
    <w:lvl w:ilvl="8" w:tplc="5B8A5442" w:tentative="1">
      <w:start w:val="1"/>
      <w:numFmt w:val="decimal"/>
      <w:lvlText w:val="%9."/>
      <w:lvlJc w:val="left"/>
      <w:pPr>
        <w:tabs>
          <w:tab w:val="num" w:pos="6480"/>
        </w:tabs>
        <w:ind w:left="6480" w:hanging="360"/>
      </w:pPr>
    </w:lvl>
  </w:abstractNum>
  <w:abstractNum w:abstractNumId="1">
    <w:nsid w:val="0E4E65CB"/>
    <w:multiLevelType w:val="hybridMultilevel"/>
    <w:tmpl w:val="C486FD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414B04"/>
    <w:multiLevelType w:val="hybridMultilevel"/>
    <w:tmpl w:val="1ABAB19A"/>
    <w:lvl w:ilvl="0" w:tplc="CD2CA552">
      <w:start w:val="1"/>
      <w:numFmt w:val="decimal"/>
      <w:lvlText w:val="%1."/>
      <w:lvlJc w:val="left"/>
      <w:pPr>
        <w:tabs>
          <w:tab w:val="num" w:pos="720"/>
        </w:tabs>
        <w:ind w:left="720" w:hanging="360"/>
      </w:pPr>
    </w:lvl>
    <w:lvl w:ilvl="1" w:tplc="A478388A" w:tentative="1">
      <w:start w:val="1"/>
      <w:numFmt w:val="decimal"/>
      <w:lvlText w:val="%2."/>
      <w:lvlJc w:val="left"/>
      <w:pPr>
        <w:tabs>
          <w:tab w:val="num" w:pos="1440"/>
        </w:tabs>
        <w:ind w:left="1440" w:hanging="360"/>
      </w:pPr>
    </w:lvl>
    <w:lvl w:ilvl="2" w:tplc="6CD0F506" w:tentative="1">
      <w:start w:val="1"/>
      <w:numFmt w:val="decimal"/>
      <w:lvlText w:val="%3."/>
      <w:lvlJc w:val="left"/>
      <w:pPr>
        <w:tabs>
          <w:tab w:val="num" w:pos="2160"/>
        </w:tabs>
        <w:ind w:left="2160" w:hanging="360"/>
      </w:pPr>
    </w:lvl>
    <w:lvl w:ilvl="3" w:tplc="A61E4C42" w:tentative="1">
      <w:start w:val="1"/>
      <w:numFmt w:val="decimal"/>
      <w:lvlText w:val="%4."/>
      <w:lvlJc w:val="left"/>
      <w:pPr>
        <w:tabs>
          <w:tab w:val="num" w:pos="2880"/>
        </w:tabs>
        <w:ind w:left="2880" w:hanging="360"/>
      </w:pPr>
    </w:lvl>
    <w:lvl w:ilvl="4" w:tplc="1876D5DA" w:tentative="1">
      <w:start w:val="1"/>
      <w:numFmt w:val="decimal"/>
      <w:lvlText w:val="%5."/>
      <w:lvlJc w:val="left"/>
      <w:pPr>
        <w:tabs>
          <w:tab w:val="num" w:pos="3600"/>
        </w:tabs>
        <w:ind w:left="3600" w:hanging="360"/>
      </w:pPr>
    </w:lvl>
    <w:lvl w:ilvl="5" w:tplc="B54EE518" w:tentative="1">
      <w:start w:val="1"/>
      <w:numFmt w:val="decimal"/>
      <w:lvlText w:val="%6."/>
      <w:lvlJc w:val="left"/>
      <w:pPr>
        <w:tabs>
          <w:tab w:val="num" w:pos="4320"/>
        </w:tabs>
        <w:ind w:left="4320" w:hanging="360"/>
      </w:pPr>
    </w:lvl>
    <w:lvl w:ilvl="6" w:tplc="5DB41AB2" w:tentative="1">
      <w:start w:val="1"/>
      <w:numFmt w:val="decimal"/>
      <w:lvlText w:val="%7."/>
      <w:lvlJc w:val="left"/>
      <w:pPr>
        <w:tabs>
          <w:tab w:val="num" w:pos="5040"/>
        </w:tabs>
        <w:ind w:left="5040" w:hanging="360"/>
      </w:pPr>
    </w:lvl>
    <w:lvl w:ilvl="7" w:tplc="892E2E8A" w:tentative="1">
      <w:start w:val="1"/>
      <w:numFmt w:val="decimal"/>
      <w:lvlText w:val="%8."/>
      <w:lvlJc w:val="left"/>
      <w:pPr>
        <w:tabs>
          <w:tab w:val="num" w:pos="5760"/>
        </w:tabs>
        <w:ind w:left="5760" w:hanging="360"/>
      </w:pPr>
    </w:lvl>
    <w:lvl w:ilvl="8" w:tplc="D4DC8D40" w:tentative="1">
      <w:start w:val="1"/>
      <w:numFmt w:val="decimal"/>
      <w:lvlText w:val="%9."/>
      <w:lvlJc w:val="left"/>
      <w:pPr>
        <w:tabs>
          <w:tab w:val="num" w:pos="6480"/>
        </w:tabs>
        <w:ind w:left="6480" w:hanging="360"/>
      </w:pPr>
    </w:lvl>
  </w:abstractNum>
  <w:abstractNum w:abstractNumId="3">
    <w:nsid w:val="122004E9"/>
    <w:multiLevelType w:val="hybridMultilevel"/>
    <w:tmpl w:val="2C004030"/>
    <w:lvl w:ilvl="0" w:tplc="E96C7698">
      <w:start w:val="1"/>
      <w:numFmt w:val="decimal"/>
      <w:lvlText w:val="%1."/>
      <w:lvlJc w:val="left"/>
      <w:pPr>
        <w:tabs>
          <w:tab w:val="num" w:pos="720"/>
        </w:tabs>
        <w:ind w:left="720" w:hanging="360"/>
      </w:pPr>
    </w:lvl>
    <w:lvl w:ilvl="1" w:tplc="13A2758A" w:tentative="1">
      <w:start w:val="1"/>
      <w:numFmt w:val="decimal"/>
      <w:lvlText w:val="%2."/>
      <w:lvlJc w:val="left"/>
      <w:pPr>
        <w:tabs>
          <w:tab w:val="num" w:pos="1440"/>
        </w:tabs>
        <w:ind w:left="1440" w:hanging="360"/>
      </w:pPr>
    </w:lvl>
    <w:lvl w:ilvl="2" w:tplc="9E3AAC50" w:tentative="1">
      <w:start w:val="1"/>
      <w:numFmt w:val="decimal"/>
      <w:lvlText w:val="%3."/>
      <w:lvlJc w:val="left"/>
      <w:pPr>
        <w:tabs>
          <w:tab w:val="num" w:pos="2160"/>
        </w:tabs>
        <w:ind w:left="2160" w:hanging="360"/>
      </w:pPr>
    </w:lvl>
    <w:lvl w:ilvl="3" w:tplc="28E41550" w:tentative="1">
      <w:start w:val="1"/>
      <w:numFmt w:val="decimal"/>
      <w:lvlText w:val="%4."/>
      <w:lvlJc w:val="left"/>
      <w:pPr>
        <w:tabs>
          <w:tab w:val="num" w:pos="2880"/>
        </w:tabs>
        <w:ind w:left="2880" w:hanging="360"/>
      </w:pPr>
    </w:lvl>
    <w:lvl w:ilvl="4" w:tplc="17C8A3A2" w:tentative="1">
      <w:start w:val="1"/>
      <w:numFmt w:val="decimal"/>
      <w:lvlText w:val="%5."/>
      <w:lvlJc w:val="left"/>
      <w:pPr>
        <w:tabs>
          <w:tab w:val="num" w:pos="3600"/>
        </w:tabs>
        <w:ind w:left="3600" w:hanging="360"/>
      </w:pPr>
    </w:lvl>
    <w:lvl w:ilvl="5" w:tplc="17043EB8" w:tentative="1">
      <w:start w:val="1"/>
      <w:numFmt w:val="decimal"/>
      <w:lvlText w:val="%6."/>
      <w:lvlJc w:val="left"/>
      <w:pPr>
        <w:tabs>
          <w:tab w:val="num" w:pos="4320"/>
        </w:tabs>
        <w:ind w:left="4320" w:hanging="360"/>
      </w:pPr>
    </w:lvl>
    <w:lvl w:ilvl="6" w:tplc="9E9EA1D8" w:tentative="1">
      <w:start w:val="1"/>
      <w:numFmt w:val="decimal"/>
      <w:lvlText w:val="%7."/>
      <w:lvlJc w:val="left"/>
      <w:pPr>
        <w:tabs>
          <w:tab w:val="num" w:pos="5040"/>
        </w:tabs>
        <w:ind w:left="5040" w:hanging="360"/>
      </w:pPr>
    </w:lvl>
    <w:lvl w:ilvl="7" w:tplc="6BBA3A12" w:tentative="1">
      <w:start w:val="1"/>
      <w:numFmt w:val="decimal"/>
      <w:lvlText w:val="%8."/>
      <w:lvlJc w:val="left"/>
      <w:pPr>
        <w:tabs>
          <w:tab w:val="num" w:pos="5760"/>
        </w:tabs>
        <w:ind w:left="5760" w:hanging="360"/>
      </w:pPr>
    </w:lvl>
    <w:lvl w:ilvl="8" w:tplc="4C66387A" w:tentative="1">
      <w:start w:val="1"/>
      <w:numFmt w:val="decimal"/>
      <w:lvlText w:val="%9."/>
      <w:lvlJc w:val="left"/>
      <w:pPr>
        <w:tabs>
          <w:tab w:val="num" w:pos="6480"/>
        </w:tabs>
        <w:ind w:left="6480" w:hanging="360"/>
      </w:pPr>
    </w:lvl>
  </w:abstractNum>
  <w:abstractNum w:abstractNumId="4">
    <w:nsid w:val="125877E1"/>
    <w:multiLevelType w:val="hybridMultilevel"/>
    <w:tmpl w:val="785E35D6"/>
    <w:lvl w:ilvl="0" w:tplc="CD524434">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471B2A"/>
    <w:multiLevelType w:val="hybridMultilevel"/>
    <w:tmpl w:val="7BEA4FCE"/>
    <w:lvl w:ilvl="0" w:tplc="1D96628C">
      <w:start w:val="1"/>
      <w:numFmt w:val="decimal"/>
      <w:lvlText w:val="%1."/>
      <w:lvlJc w:val="left"/>
      <w:pPr>
        <w:tabs>
          <w:tab w:val="num" w:pos="360"/>
        </w:tabs>
        <w:ind w:left="360" w:hanging="360"/>
      </w:pPr>
    </w:lvl>
    <w:lvl w:ilvl="1" w:tplc="2950441C" w:tentative="1">
      <w:start w:val="1"/>
      <w:numFmt w:val="decimal"/>
      <w:lvlText w:val="%2."/>
      <w:lvlJc w:val="left"/>
      <w:pPr>
        <w:tabs>
          <w:tab w:val="num" w:pos="1080"/>
        </w:tabs>
        <w:ind w:left="1080" w:hanging="360"/>
      </w:pPr>
    </w:lvl>
    <w:lvl w:ilvl="2" w:tplc="74C8BE02" w:tentative="1">
      <w:start w:val="1"/>
      <w:numFmt w:val="decimal"/>
      <w:lvlText w:val="%3."/>
      <w:lvlJc w:val="left"/>
      <w:pPr>
        <w:tabs>
          <w:tab w:val="num" w:pos="1800"/>
        </w:tabs>
        <w:ind w:left="1800" w:hanging="360"/>
      </w:pPr>
    </w:lvl>
    <w:lvl w:ilvl="3" w:tplc="FDC06C8C" w:tentative="1">
      <w:start w:val="1"/>
      <w:numFmt w:val="decimal"/>
      <w:lvlText w:val="%4."/>
      <w:lvlJc w:val="left"/>
      <w:pPr>
        <w:tabs>
          <w:tab w:val="num" w:pos="2520"/>
        </w:tabs>
        <w:ind w:left="2520" w:hanging="360"/>
      </w:pPr>
    </w:lvl>
    <w:lvl w:ilvl="4" w:tplc="C832E25E" w:tentative="1">
      <w:start w:val="1"/>
      <w:numFmt w:val="decimal"/>
      <w:lvlText w:val="%5."/>
      <w:lvlJc w:val="left"/>
      <w:pPr>
        <w:tabs>
          <w:tab w:val="num" w:pos="3240"/>
        </w:tabs>
        <w:ind w:left="3240" w:hanging="360"/>
      </w:pPr>
    </w:lvl>
    <w:lvl w:ilvl="5" w:tplc="AD0AFCE0" w:tentative="1">
      <w:start w:val="1"/>
      <w:numFmt w:val="decimal"/>
      <w:lvlText w:val="%6."/>
      <w:lvlJc w:val="left"/>
      <w:pPr>
        <w:tabs>
          <w:tab w:val="num" w:pos="3960"/>
        </w:tabs>
        <w:ind w:left="3960" w:hanging="360"/>
      </w:pPr>
    </w:lvl>
    <w:lvl w:ilvl="6" w:tplc="AB126C2A" w:tentative="1">
      <w:start w:val="1"/>
      <w:numFmt w:val="decimal"/>
      <w:lvlText w:val="%7."/>
      <w:lvlJc w:val="left"/>
      <w:pPr>
        <w:tabs>
          <w:tab w:val="num" w:pos="4680"/>
        </w:tabs>
        <w:ind w:left="4680" w:hanging="360"/>
      </w:pPr>
    </w:lvl>
    <w:lvl w:ilvl="7" w:tplc="FFDE7C7C" w:tentative="1">
      <w:start w:val="1"/>
      <w:numFmt w:val="decimal"/>
      <w:lvlText w:val="%8."/>
      <w:lvlJc w:val="left"/>
      <w:pPr>
        <w:tabs>
          <w:tab w:val="num" w:pos="5400"/>
        </w:tabs>
        <w:ind w:left="5400" w:hanging="360"/>
      </w:pPr>
    </w:lvl>
    <w:lvl w:ilvl="8" w:tplc="33DE1D3A" w:tentative="1">
      <w:start w:val="1"/>
      <w:numFmt w:val="decimal"/>
      <w:lvlText w:val="%9."/>
      <w:lvlJc w:val="left"/>
      <w:pPr>
        <w:tabs>
          <w:tab w:val="num" w:pos="6120"/>
        </w:tabs>
        <w:ind w:left="6120" w:hanging="360"/>
      </w:pPr>
    </w:lvl>
  </w:abstractNum>
  <w:abstractNum w:abstractNumId="6">
    <w:nsid w:val="24BF75DF"/>
    <w:multiLevelType w:val="hybridMultilevel"/>
    <w:tmpl w:val="E7600CAC"/>
    <w:lvl w:ilvl="0" w:tplc="CB1A3050">
      <w:start w:val="1"/>
      <w:numFmt w:val="decimal"/>
      <w:lvlText w:val="%1)"/>
      <w:lvlJc w:val="left"/>
      <w:pPr>
        <w:ind w:left="703"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A5371E1"/>
    <w:multiLevelType w:val="hybridMultilevel"/>
    <w:tmpl w:val="1E7A93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EC7DBA"/>
    <w:multiLevelType w:val="hybridMultilevel"/>
    <w:tmpl w:val="9112C920"/>
    <w:lvl w:ilvl="0" w:tplc="67E664D0">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7877352"/>
    <w:multiLevelType w:val="hybridMultilevel"/>
    <w:tmpl w:val="E8E8B948"/>
    <w:lvl w:ilvl="0" w:tplc="15FA9C92">
      <w:start w:val="238"/>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B003D6E"/>
    <w:multiLevelType w:val="hybridMultilevel"/>
    <w:tmpl w:val="38242998"/>
    <w:lvl w:ilvl="0" w:tplc="97AE919C">
      <w:start w:val="1"/>
      <w:numFmt w:val="decimal"/>
      <w:lvlText w:val="%1)"/>
      <w:lvlJc w:val="left"/>
      <w:pPr>
        <w:ind w:left="1260" w:hanging="420"/>
      </w:pPr>
      <w:rPr>
        <w:rFonts w:hint="default"/>
        <w:b w:val="0"/>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nsid w:val="3BC23635"/>
    <w:multiLevelType w:val="hybridMultilevel"/>
    <w:tmpl w:val="ABC884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05967DA"/>
    <w:multiLevelType w:val="hybridMultilevel"/>
    <w:tmpl w:val="C742B6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0F77CE6"/>
    <w:multiLevelType w:val="hybridMultilevel"/>
    <w:tmpl w:val="F74E3786"/>
    <w:lvl w:ilvl="0" w:tplc="97AE919C">
      <w:start w:val="1"/>
      <w:numFmt w:val="decimal"/>
      <w:lvlText w:val="%1)"/>
      <w:lvlJc w:val="left"/>
      <w:pPr>
        <w:ind w:left="1140" w:hanging="420"/>
      </w:pPr>
      <w:rPr>
        <w:rFonts w:hint="default"/>
        <w:b w:val="0"/>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4">
    <w:nsid w:val="41D2537C"/>
    <w:multiLevelType w:val="hybridMultilevel"/>
    <w:tmpl w:val="FFF02624"/>
    <w:lvl w:ilvl="0" w:tplc="A9D018DA">
      <w:start w:val="1"/>
      <w:numFmt w:val="bullet"/>
      <w:lvlText w:val="•"/>
      <w:lvlJc w:val="left"/>
      <w:pPr>
        <w:tabs>
          <w:tab w:val="num" w:pos="720"/>
        </w:tabs>
        <w:ind w:left="720" w:hanging="360"/>
      </w:pPr>
      <w:rPr>
        <w:rFonts w:ascii="Arial" w:hAnsi="Arial" w:hint="default"/>
      </w:rPr>
    </w:lvl>
    <w:lvl w:ilvl="1" w:tplc="C7AE188C">
      <w:start w:val="1"/>
      <w:numFmt w:val="bullet"/>
      <w:lvlText w:val="•"/>
      <w:lvlJc w:val="left"/>
      <w:pPr>
        <w:tabs>
          <w:tab w:val="num" w:pos="1440"/>
        </w:tabs>
        <w:ind w:left="1440" w:hanging="360"/>
      </w:pPr>
      <w:rPr>
        <w:rFonts w:ascii="Arial" w:hAnsi="Arial" w:hint="default"/>
      </w:rPr>
    </w:lvl>
    <w:lvl w:ilvl="2" w:tplc="F4C4AE54" w:tentative="1">
      <w:start w:val="1"/>
      <w:numFmt w:val="bullet"/>
      <w:lvlText w:val="•"/>
      <w:lvlJc w:val="left"/>
      <w:pPr>
        <w:tabs>
          <w:tab w:val="num" w:pos="2160"/>
        </w:tabs>
        <w:ind w:left="2160" w:hanging="360"/>
      </w:pPr>
      <w:rPr>
        <w:rFonts w:ascii="Arial" w:hAnsi="Arial" w:hint="default"/>
      </w:rPr>
    </w:lvl>
    <w:lvl w:ilvl="3" w:tplc="75CC6CC6" w:tentative="1">
      <w:start w:val="1"/>
      <w:numFmt w:val="bullet"/>
      <w:lvlText w:val="•"/>
      <w:lvlJc w:val="left"/>
      <w:pPr>
        <w:tabs>
          <w:tab w:val="num" w:pos="2880"/>
        </w:tabs>
        <w:ind w:left="2880" w:hanging="360"/>
      </w:pPr>
      <w:rPr>
        <w:rFonts w:ascii="Arial" w:hAnsi="Arial" w:hint="default"/>
      </w:rPr>
    </w:lvl>
    <w:lvl w:ilvl="4" w:tplc="419EB6B4" w:tentative="1">
      <w:start w:val="1"/>
      <w:numFmt w:val="bullet"/>
      <w:lvlText w:val="•"/>
      <w:lvlJc w:val="left"/>
      <w:pPr>
        <w:tabs>
          <w:tab w:val="num" w:pos="3600"/>
        </w:tabs>
        <w:ind w:left="3600" w:hanging="360"/>
      </w:pPr>
      <w:rPr>
        <w:rFonts w:ascii="Arial" w:hAnsi="Arial" w:hint="default"/>
      </w:rPr>
    </w:lvl>
    <w:lvl w:ilvl="5" w:tplc="AC385B98" w:tentative="1">
      <w:start w:val="1"/>
      <w:numFmt w:val="bullet"/>
      <w:lvlText w:val="•"/>
      <w:lvlJc w:val="left"/>
      <w:pPr>
        <w:tabs>
          <w:tab w:val="num" w:pos="4320"/>
        </w:tabs>
        <w:ind w:left="4320" w:hanging="360"/>
      </w:pPr>
      <w:rPr>
        <w:rFonts w:ascii="Arial" w:hAnsi="Arial" w:hint="default"/>
      </w:rPr>
    </w:lvl>
    <w:lvl w:ilvl="6" w:tplc="4E9C1038" w:tentative="1">
      <w:start w:val="1"/>
      <w:numFmt w:val="bullet"/>
      <w:lvlText w:val="•"/>
      <w:lvlJc w:val="left"/>
      <w:pPr>
        <w:tabs>
          <w:tab w:val="num" w:pos="5040"/>
        </w:tabs>
        <w:ind w:left="5040" w:hanging="360"/>
      </w:pPr>
      <w:rPr>
        <w:rFonts w:ascii="Arial" w:hAnsi="Arial" w:hint="default"/>
      </w:rPr>
    </w:lvl>
    <w:lvl w:ilvl="7" w:tplc="B6CAE0CC" w:tentative="1">
      <w:start w:val="1"/>
      <w:numFmt w:val="bullet"/>
      <w:lvlText w:val="•"/>
      <w:lvlJc w:val="left"/>
      <w:pPr>
        <w:tabs>
          <w:tab w:val="num" w:pos="5760"/>
        </w:tabs>
        <w:ind w:left="5760" w:hanging="360"/>
      </w:pPr>
      <w:rPr>
        <w:rFonts w:ascii="Arial" w:hAnsi="Arial" w:hint="default"/>
      </w:rPr>
    </w:lvl>
    <w:lvl w:ilvl="8" w:tplc="A198F6BE" w:tentative="1">
      <w:start w:val="1"/>
      <w:numFmt w:val="bullet"/>
      <w:lvlText w:val="•"/>
      <w:lvlJc w:val="left"/>
      <w:pPr>
        <w:tabs>
          <w:tab w:val="num" w:pos="6480"/>
        </w:tabs>
        <w:ind w:left="6480" w:hanging="360"/>
      </w:pPr>
      <w:rPr>
        <w:rFonts w:ascii="Arial" w:hAnsi="Arial" w:hint="default"/>
      </w:rPr>
    </w:lvl>
  </w:abstractNum>
  <w:abstractNum w:abstractNumId="15">
    <w:nsid w:val="4758357C"/>
    <w:multiLevelType w:val="hybridMultilevel"/>
    <w:tmpl w:val="304057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1920837"/>
    <w:multiLevelType w:val="hybridMultilevel"/>
    <w:tmpl w:val="9B86E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1B25872"/>
    <w:multiLevelType w:val="hybridMultilevel"/>
    <w:tmpl w:val="A050AEA8"/>
    <w:lvl w:ilvl="0" w:tplc="F66E83BC">
      <w:start w:val="1"/>
      <w:numFmt w:val="decimal"/>
      <w:lvlText w:val="%1."/>
      <w:lvlJc w:val="left"/>
      <w:pPr>
        <w:tabs>
          <w:tab w:val="num" w:pos="720"/>
        </w:tabs>
        <w:ind w:left="720" w:hanging="360"/>
      </w:pPr>
    </w:lvl>
    <w:lvl w:ilvl="1" w:tplc="66B0EC5A" w:tentative="1">
      <w:start w:val="1"/>
      <w:numFmt w:val="decimal"/>
      <w:lvlText w:val="%2."/>
      <w:lvlJc w:val="left"/>
      <w:pPr>
        <w:tabs>
          <w:tab w:val="num" w:pos="1440"/>
        </w:tabs>
        <w:ind w:left="1440" w:hanging="360"/>
      </w:pPr>
    </w:lvl>
    <w:lvl w:ilvl="2" w:tplc="BE64B5D4" w:tentative="1">
      <w:start w:val="1"/>
      <w:numFmt w:val="decimal"/>
      <w:lvlText w:val="%3."/>
      <w:lvlJc w:val="left"/>
      <w:pPr>
        <w:tabs>
          <w:tab w:val="num" w:pos="2160"/>
        </w:tabs>
        <w:ind w:left="2160" w:hanging="360"/>
      </w:pPr>
    </w:lvl>
    <w:lvl w:ilvl="3" w:tplc="10A633EC" w:tentative="1">
      <w:start w:val="1"/>
      <w:numFmt w:val="decimal"/>
      <w:lvlText w:val="%4."/>
      <w:lvlJc w:val="left"/>
      <w:pPr>
        <w:tabs>
          <w:tab w:val="num" w:pos="2880"/>
        </w:tabs>
        <w:ind w:left="2880" w:hanging="360"/>
      </w:pPr>
    </w:lvl>
    <w:lvl w:ilvl="4" w:tplc="3F4220FA" w:tentative="1">
      <w:start w:val="1"/>
      <w:numFmt w:val="decimal"/>
      <w:lvlText w:val="%5."/>
      <w:lvlJc w:val="left"/>
      <w:pPr>
        <w:tabs>
          <w:tab w:val="num" w:pos="3600"/>
        </w:tabs>
        <w:ind w:left="3600" w:hanging="360"/>
      </w:pPr>
    </w:lvl>
    <w:lvl w:ilvl="5" w:tplc="8D5ECF3E" w:tentative="1">
      <w:start w:val="1"/>
      <w:numFmt w:val="decimal"/>
      <w:lvlText w:val="%6."/>
      <w:lvlJc w:val="left"/>
      <w:pPr>
        <w:tabs>
          <w:tab w:val="num" w:pos="4320"/>
        </w:tabs>
        <w:ind w:left="4320" w:hanging="360"/>
      </w:pPr>
    </w:lvl>
    <w:lvl w:ilvl="6" w:tplc="2D72C8A0" w:tentative="1">
      <w:start w:val="1"/>
      <w:numFmt w:val="decimal"/>
      <w:lvlText w:val="%7."/>
      <w:lvlJc w:val="left"/>
      <w:pPr>
        <w:tabs>
          <w:tab w:val="num" w:pos="5040"/>
        </w:tabs>
        <w:ind w:left="5040" w:hanging="360"/>
      </w:pPr>
    </w:lvl>
    <w:lvl w:ilvl="7" w:tplc="49CED40A" w:tentative="1">
      <w:start w:val="1"/>
      <w:numFmt w:val="decimal"/>
      <w:lvlText w:val="%8."/>
      <w:lvlJc w:val="left"/>
      <w:pPr>
        <w:tabs>
          <w:tab w:val="num" w:pos="5760"/>
        </w:tabs>
        <w:ind w:left="5760" w:hanging="360"/>
      </w:pPr>
    </w:lvl>
    <w:lvl w:ilvl="8" w:tplc="3926C4C0" w:tentative="1">
      <w:start w:val="1"/>
      <w:numFmt w:val="decimal"/>
      <w:lvlText w:val="%9."/>
      <w:lvlJc w:val="left"/>
      <w:pPr>
        <w:tabs>
          <w:tab w:val="num" w:pos="6480"/>
        </w:tabs>
        <w:ind w:left="6480" w:hanging="360"/>
      </w:pPr>
    </w:lvl>
  </w:abstractNum>
  <w:abstractNum w:abstractNumId="18">
    <w:nsid w:val="55544839"/>
    <w:multiLevelType w:val="hybridMultilevel"/>
    <w:tmpl w:val="C75E1BF2"/>
    <w:lvl w:ilvl="0" w:tplc="04090001">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19">
    <w:nsid w:val="59A96D6F"/>
    <w:multiLevelType w:val="hybridMultilevel"/>
    <w:tmpl w:val="2138C8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E425516"/>
    <w:multiLevelType w:val="hybridMultilevel"/>
    <w:tmpl w:val="C8E21F26"/>
    <w:lvl w:ilvl="0" w:tplc="49ACC01C">
      <w:start w:val="5"/>
      <w:numFmt w:val="decimal"/>
      <w:lvlText w:val="%1."/>
      <w:lvlJc w:val="left"/>
      <w:pPr>
        <w:tabs>
          <w:tab w:val="num" w:pos="69"/>
        </w:tabs>
        <w:ind w:left="69" w:hanging="360"/>
      </w:pPr>
    </w:lvl>
    <w:lvl w:ilvl="1" w:tplc="73F87EFE" w:tentative="1">
      <w:start w:val="1"/>
      <w:numFmt w:val="decimal"/>
      <w:lvlText w:val="%2."/>
      <w:lvlJc w:val="left"/>
      <w:pPr>
        <w:tabs>
          <w:tab w:val="num" w:pos="789"/>
        </w:tabs>
        <w:ind w:left="789" w:hanging="360"/>
      </w:pPr>
    </w:lvl>
    <w:lvl w:ilvl="2" w:tplc="56B86CFA" w:tentative="1">
      <w:start w:val="1"/>
      <w:numFmt w:val="decimal"/>
      <w:lvlText w:val="%3."/>
      <w:lvlJc w:val="left"/>
      <w:pPr>
        <w:tabs>
          <w:tab w:val="num" w:pos="1509"/>
        </w:tabs>
        <w:ind w:left="1509" w:hanging="360"/>
      </w:pPr>
    </w:lvl>
    <w:lvl w:ilvl="3" w:tplc="3558BBC4" w:tentative="1">
      <w:start w:val="1"/>
      <w:numFmt w:val="decimal"/>
      <w:lvlText w:val="%4."/>
      <w:lvlJc w:val="left"/>
      <w:pPr>
        <w:tabs>
          <w:tab w:val="num" w:pos="2229"/>
        </w:tabs>
        <w:ind w:left="2229" w:hanging="360"/>
      </w:pPr>
    </w:lvl>
    <w:lvl w:ilvl="4" w:tplc="F46200FE" w:tentative="1">
      <w:start w:val="1"/>
      <w:numFmt w:val="decimal"/>
      <w:lvlText w:val="%5."/>
      <w:lvlJc w:val="left"/>
      <w:pPr>
        <w:tabs>
          <w:tab w:val="num" w:pos="2949"/>
        </w:tabs>
        <w:ind w:left="2949" w:hanging="360"/>
      </w:pPr>
    </w:lvl>
    <w:lvl w:ilvl="5" w:tplc="709C8550" w:tentative="1">
      <w:start w:val="1"/>
      <w:numFmt w:val="decimal"/>
      <w:lvlText w:val="%6."/>
      <w:lvlJc w:val="left"/>
      <w:pPr>
        <w:tabs>
          <w:tab w:val="num" w:pos="3669"/>
        </w:tabs>
        <w:ind w:left="3669" w:hanging="360"/>
      </w:pPr>
    </w:lvl>
    <w:lvl w:ilvl="6" w:tplc="CEFAF68A" w:tentative="1">
      <w:start w:val="1"/>
      <w:numFmt w:val="decimal"/>
      <w:lvlText w:val="%7."/>
      <w:lvlJc w:val="left"/>
      <w:pPr>
        <w:tabs>
          <w:tab w:val="num" w:pos="4389"/>
        </w:tabs>
        <w:ind w:left="4389" w:hanging="360"/>
      </w:pPr>
    </w:lvl>
    <w:lvl w:ilvl="7" w:tplc="8F647B8A" w:tentative="1">
      <w:start w:val="1"/>
      <w:numFmt w:val="decimal"/>
      <w:lvlText w:val="%8."/>
      <w:lvlJc w:val="left"/>
      <w:pPr>
        <w:tabs>
          <w:tab w:val="num" w:pos="5109"/>
        </w:tabs>
        <w:ind w:left="5109" w:hanging="360"/>
      </w:pPr>
    </w:lvl>
    <w:lvl w:ilvl="8" w:tplc="C2DE7118" w:tentative="1">
      <w:start w:val="1"/>
      <w:numFmt w:val="decimal"/>
      <w:lvlText w:val="%9."/>
      <w:lvlJc w:val="left"/>
      <w:pPr>
        <w:tabs>
          <w:tab w:val="num" w:pos="5829"/>
        </w:tabs>
        <w:ind w:left="5829" w:hanging="360"/>
      </w:pPr>
    </w:lvl>
  </w:abstractNum>
  <w:abstractNum w:abstractNumId="21">
    <w:nsid w:val="5FAD28DF"/>
    <w:multiLevelType w:val="hybridMultilevel"/>
    <w:tmpl w:val="3816F0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24250ED"/>
    <w:multiLevelType w:val="hybridMultilevel"/>
    <w:tmpl w:val="9E10367E"/>
    <w:lvl w:ilvl="0" w:tplc="0128A292">
      <w:start w:val="1"/>
      <w:numFmt w:val="decimal"/>
      <w:lvlText w:val="%1."/>
      <w:lvlJc w:val="left"/>
      <w:pPr>
        <w:tabs>
          <w:tab w:val="num" w:pos="720"/>
        </w:tabs>
        <w:ind w:left="720" w:hanging="360"/>
      </w:pPr>
    </w:lvl>
    <w:lvl w:ilvl="1" w:tplc="5DC26E86" w:tentative="1">
      <w:start w:val="1"/>
      <w:numFmt w:val="decimal"/>
      <w:lvlText w:val="%2."/>
      <w:lvlJc w:val="left"/>
      <w:pPr>
        <w:tabs>
          <w:tab w:val="num" w:pos="1440"/>
        </w:tabs>
        <w:ind w:left="1440" w:hanging="360"/>
      </w:pPr>
    </w:lvl>
    <w:lvl w:ilvl="2" w:tplc="74DC9710" w:tentative="1">
      <w:start w:val="1"/>
      <w:numFmt w:val="decimal"/>
      <w:lvlText w:val="%3."/>
      <w:lvlJc w:val="left"/>
      <w:pPr>
        <w:tabs>
          <w:tab w:val="num" w:pos="2160"/>
        </w:tabs>
        <w:ind w:left="2160" w:hanging="360"/>
      </w:pPr>
    </w:lvl>
    <w:lvl w:ilvl="3" w:tplc="DC8EBC98" w:tentative="1">
      <w:start w:val="1"/>
      <w:numFmt w:val="decimal"/>
      <w:lvlText w:val="%4."/>
      <w:lvlJc w:val="left"/>
      <w:pPr>
        <w:tabs>
          <w:tab w:val="num" w:pos="2880"/>
        </w:tabs>
        <w:ind w:left="2880" w:hanging="360"/>
      </w:pPr>
    </w:lvl>
    <w:lvl w:ilvl="4" w:tplc="99C6AA24" w:tentative="1">
      <w:start w:val="1"/>
      <w:numFmt w:val="decimal"/>
      <w:lvlText w:val="%5."/>
      <w:lvlJc w:val="left"/>
      <w:pPr>
        <w:tabs>
          <w:tab w:val="num" w:pos="3600"/>
        </w:tabs>
        <w:ind w:left="3600" w:hanging="360"/>
      </w:pPr>
    </w:lvl>
    <w:lvl w:ilvl="5" w:tplc="B66CBE52" w:tentative="1">
      <w:start w:val="1"/>
      <w:numFmt w:val="decimal"/>
      <w:lvlText w:val="%6."/>
      <w:lvlJc w:val="left"/>
      <w:pPr>
        <w:tabs>
          <w:tab w:val="num" w:pos="4320"/>
        </w:tabs>
        <w:ind w:left="4320" w:hanging="360"/>
      </w:pPr>
    </w:lvl>
    <w:lvl w:ilvl="6" w:tplc="D1F2B4AC" w:tentative="1">
      <w:start w:val="1"/>
      <w:numFmt w:val="decimal"/>
      <w:lvlText w:val="%7."/>
      <w:lvlJc w:val="left"/>
      <w:pPr>
        <w:tabs>
          <w:tab w:val="num" w:pos="5040"/>
        </w:tabs>
        <w:ind w:left="5040" w:hanging="360"/>
      </w:pPr>
    </w:lvl>
    <w:lvl w:ilvl="7" w:tplc="9E129862" w:tentative="1">
      <w:start w:val="1"/>
      <w:numFmt w:val="decimal"/>
      <w:lvlText w:val="%8."/>
      <w:lvlJc w:val="left"/>
      <w:pPr>
        <w:tabs>
          <w:tab w:val="num" w:pos="5760"/>
        </w:tabs>
        <w:ind w:left="5760" w:hanging="360"/>
      </w:pPr>
    </w:lvl>
    <w:lvl w:ilvl="8" w:tplc="4D54FEE4" w:tentative="1">
      <w:start w:val="1"/>
      <w:numFmt w:val="decimal"/>
      <w:lvlText w:val="%9."/>
      <w:lvlJc w:val="left"/>
      <w:pPr>
        <w:tabs>
          <w:tab w:val="num" w:pos="6480"/>
        </w:tabs>
        <w:ind w:left="6480" w:hanging="360"/>
      </w:pPr>
    </w:lvl>
  </w:abstractNum>
  <w:abstractNum w:abstractNumId="23">
    <w:nsid w:val="64EE5D9F"/>
    <w:multiLevelType w:val="hybridMultilevel"/>
    <w:tmpl w:val="570000C0"/>
    <w:lvl w:ilvl="0" w:tplc="798A201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C3F69EC"/>
    <w:multiLevelType w:val="hybridMultilevel"/>
    <w:tmpl w:val="C6FAFB36"/>
    <w:lvl w:ilvl="0" w:tplc="CC38F45C">
      <w:start w:val="1"/>
      <w:numFmt w:val="decimal"/>
      <w:lvlText w:val="%1."/>
      <w:lvlJc w:val="left"/>
      <w:pPr>
        <w:tabs>
          <w:tab w:val="num" w:pos="720"/>
        </w:tabs>
        <w:ind w:left="720" w:hanging="360"/>
      </w:pPr>
    </w:lvl>
    <w:lvl w:ilvl="1" w:tplc="15FA9C92">
      <w:start w:val="238"/>
      <w:numFmt w:val="bullet"/>
      <w:lvlText w:val="•"/>
      <w:lvlJc w:val="left"/>
      <w:pPr>
        <w:tabs>
          <w:tab w:val="num" w:pos="1440"/>
        </w:tabs>
        <w:ind w:left="1440" w:hanging="360"/>
      </w:pPr>
      <w:rPr>
        <w:rFonts w:ascii="Arial" w:hAnsi="Arial" w:hint="default"/>
      </w:rPr>
    </w:lvl>
    <w:lvl w:ilvl="2" w:tplc="1A6C283C" w:tentative="1">
      <w:start w:val="1"/>
      <w:numFmt w:val="decimal"/>
      <w:lvlText w:val="%3."/>
      <w:lvlJc w:val="left"/>
      <w:pPr>
        <w:tabs>
          <w:tab w:val="num" w:pos="2160"/>
        </w:tabs>
        <w:ind w:left="2160" w:hanging="360"/>
      </w:pPr>
    </w:lvl>
    <w:lvl w:ilvl="3" w:tplc="E9CA9EFC" w:tentative="1">
      <w:start w:val="1"/>
      <w:numFmt w:val="decimal"/>
      <w:lvlText w:val="%4."/>
      <w:lvlJc w:val="left"/>
      <w:pPr>
        <w:tabs>
          <w:tab w:val="num" w:pos="2880"/>
        </w:tabs>
        <w:ind w:left="2880" w:hanging="360"/>
      </w:pPr>
    </w:lvl>
    <w:lvl w:ilvl="4" w:tplc="912EFC2E" w:tentative="1">
      <w:start w:val="1"/>
      <w:numFmt w:val="decimal"/>
      <w:lvlText w:val="%5."/>
      <w:lvlJc w:val="left"/>
      <w:pPr>
        <w:tabs>
          <w:tab w:val="num" w:pos="3600"/>
        </w:tabs>
        <w:ind w:left="3600" w:hanging="360"/>
      </w:pPr>
    </w:lvl>
    <w:lvl w:ilvl="5" w:tplc="236EBC84" w:tentative="1">
      <w:start w:val="1"/>
      <w:numFmt w:val="decimal"/>
      <w:lvlText w:val="%6."/>
      <w:lvlJc w:val="left"/>
      <w:pPr>
        <w:tabs>
          <w:tab w:val="num" w:pos="4320"/>
        </w:tabs>
        <w:ind w:left="4320" w:hanging="360"/>
      </w:pPr>
    </w:lvl>
    <w:lvl w:ilvl="6" w:tplc="A1163E3C" w:tentative="1">
      <w:start w:val="1"/>
      <w:numFmt w:val="decimal"/>
      <w:lvlText w:val="%7."/>
      <w:lvlJc w:val="left"/>
      <w:pPr>
        <w:tabs>
          <w:tab w:val="num" w:pos="5040"/>
        </w:tabs>
        <w:ind w:left="5040" w:hanging="360"/>
      </w:pPr>
    </w:lvl>
    <w:lvl w:ilvl="7" w:tplc="DEB09F14" w:tentative="1">
      <w:start w:val="1"/>
      <w:numFmt w:val="decimal"/>
      <w:lvlText w:val="%8."/>
      <w:lvlJc w:val="left"/>
      <w:pPr>
        <w:tabs>
          <w:tab w:val="num" w:pos="5760"/>
        </w:tabs>
        <w:ind w:left="5760" w:hanging="360"/>
      </w:pPr>
    </w:lvl>
    <w:lvl w:ilvl="8" w:tplc="5BF07080" w:tentative="1">
      <w:start w:val="1"/>
      <w:numFmt w:val="decimal"/>
      <w:lvlText w:val="%9."/>
      <w:lvlJc w:val="left"/>
      <w:pPr>
        <w:tabs>
          <w:tab w:val="num" w:pos="6480"/>
        </w:tabs>
        <w:ind w:left="6480" w:hanging="360"/>
      </w:pPr>
    </w:lvl>
  </w:abstractNum>
  <w:abstractNum w:abstractNumId="25">
    <w:nsid w:val="793B2362"/>
    <w:multiLevelType w:val="hybridMultilevel"/>
    <w:tmpl w:val="924E3F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0"/>
  </w:num>
  <w:num w:numId="3">
    <w:abstractNumId w:val="24"/>
  </w:num>
  <w:num w:numId="4">
    <w:abstractNumId w:val="13"/>
  </w:num>
  <w:num w:numId="5">
    <w:abstractNumId w:val="18"/>
  </w:num>
  <w:num w:numId="6">
    <w:abstractNumId w:val="10"/>
  </w:num>
  <w:num w:numId="7">
    <w:abstractNumId w:val="14"/>
  </w:num>
  <w:num w:numId="8">
    <w:abstractNumId w:val="9"/>
  </w:num>
  <w:num w:numId="9">
    <w:abstractNumId w:val="0"/>
  </w:num>
  <w:num w:numId="10">
    <w:abstractNumId w:val="22"/>
  </w:num>
  <w:num w:numId="11">
    <w:abstractNumId w:val="17"/>
  </w:num>
  <w:num w:numId="12">
    <w:abstractNumId w:val="2"/>
  </w:num>
  <w:num w:numId="13">
    <w:abstractNumId w:val="3"/>
  </w:num>
  <w:num w:numId="14">
    <w:abstractNumId w:val="6"/>
  </w:num>
  <w:num w:numId="15">
    <w:abstractNumId w:val="25"/>
  </w:num>
  <w:num w:numId="16">
    <w:abstractNumId w:val="15"/>
  </w:num>
  <w:num w:numId="17">
    <w:abstractNumId w:val="11"/>
  </w:num>
  <w:num w:numId="18">
    <w:abstractNumId w:val="7"/>
  </w:num>
  <w:num w:numId="19">
    <w:abstractNumId w:val="16"/>
  </w:num>
  <w:num w:numId="20">
    <w:abstractNumId w:val="1"/>
  </w:num>
  <w:num w:numId="21">
    <w:abstractNumId w:val="4"/>
  </w:num>
  <w:num w:numId="22">
    <w:abstractNumId w:val="21"/>
  </w:num>
  <w:num w:numId="23">
    <w:abstractNumId w:val="8"/>
  </w:num>
  <w:num w:numId="24">
    <w:abstractNumId w:val="19"/>
  </w:num>
  <w:num w:numId="25">
    <w:abstractNumId w:val="23"/>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981"/>
    <w:rsid w:val="00001F91"/>
    <w:rsid w:val="0000360A"/>
    <w:rsid w:val="00005060"/>
    <w:rsid w:val="00005C1F"/>
    <w:rsid w:val="00006D3C"/>
    <w:rsid w:val="0001141E"/>
    <w:rsid w:val="0002230A"/>
    <w:rsid w:val="00027ED1"/>
    <w:rsid w:val="00036656"/>
    <w:rsid w:val="00041EF2"/>
    <w:rsid w:val="00042182"/>
    <w:rsid w:val="00044C2F"/>
    <w:rsid w:val="000461A7"/>
    <w:rsid w:val="0005251F"/>
    <w:rsid w:val="00054431"/>
    <w:rsid w:val="00060232"/>
    <w:rsid w:val="000655BB"/>
    <w:rsid w:val="00066DFD"/>
    <w:rsid w:val="00067480"/>
    <w:rsid w:val="0007175D"/>
    <w:rsid w:val="00072298"/>
    <w:rsid w:val="000725C1"/>
    <w:rsid w:val="000827EA"/>
    <w:rsid w:val="0008325A"/>
    <w:rsid w:val="000845D7"/>
    <w:rsid w:val="0008584C"/>
    <w:rsid w:val="00086359"/>
    <w:rsid w:val="00087A23"/>
    <w:rsid w:val="000A0FA4"/>
    <w:rsid w:val="000A1CBE"/>
    <w:rsid w:val="000A1DC5"/>
    <w:rsid w:val="000B0802"/>
    <w:rsid w:val="000B5064"/>
    <w:rsid w:val="000C395E"/>
    <w:rsid w:val="000C4DA6"/>
    <w:rsid w:val="000C6D56"/>
    <w:rsid w:val="000D1802"/>
    <w:rsid w:val="000D286B"/>
    <w:rsid w:val="000D3D13"/>
    <w:rsid w:val="000E03E9"/>
    <w:rsid w:val="000E30F2"/>
    <w:rsid w:val="000E47C8"/>
    <w:rsid w:val="000E6BFB"/>
    <w:rsid w:val="000F261C"/>
    <w:rsid w:val="000F615C"/>
    <w:rsid w:val="000F6C46"/>
    <w:rsid w:val="000F701B"/>
    <w:rsid w:val="0010150E"/>
    <w:rsid w:val="00104071"/>
    <w:rsid w:val="00107E8B"/>
    <w:rsid w:val="00110CF3"/>
    <w:rsid w:val="00115459"/>
    <w:rsid w:val="00115817"/>
    <w:rsid w:val="001159E2"/>
    <w:rsid w:val="00115ED8"/>
    <w:rsid w:val="00122BA2"/>
    <w:rsid w:val="001231D3"/>
    <w:rsid w:val="00132BE8"/>
    <w:rsid w:val="0013591A"/>
    <w:rsid w:val="00136EBB"/>
    <w:rsid w:val="00143EE4"/>
    <w:rsid w:val="00144E0C"/>
    <w:rsid w:val="00145DC0"/>
    <w:rsid w:val="00150640"/>
    <w:rsid w:val="00150875"/>
    <w:rsid w:val="0015408A"/>
    <w:rsid w:val="00154E93"/>
    <w:rsid w:val="00163E09"/>
    <w:rsid w:val="00165E94"/>
    <w:rsid w:val="001664AE"/>
    <w:rsid w:val="00175E98"/>
    <w:rsid w:val="00186342"/>
    <w:rsid w:val="00192508"/>
    <w:rsid w:val="001A14A7"/>
    <w:rsid w:val="001A6EA4"/>
    <w:rsid w:val="001B192F"/>
    <w:rsid w:val="001B79A9"/>
    <w:rsid w:val="001C0AC3"/>
    <w:rsid w:val="001C5788"/>
    <w:rsid w:val="001D3ADD"/>
    <w:rsid w:val="001D478E"/>
    <w:rsid w:val="001D5712"/>
    <w:rsid w:val="001E2B26"/>
    <w:rsid w:val="001E7952"/>
    <w:rsid w:val="001F0B8A"/>
    <w:rsid w:val="001F2950"/>
    <w:rsid w:val="001F6D25"/>
    <w:rsid w:val="00200342"/>
    <w:rsid w:val="00202EA6"/>
    <w:rsid w:val="0020487D"/>
    <w:rsid w:val="00205A18"/>
    <w:rsid w:val="00206E86"/>
    <w:rsid w:val="0021363A"/>
    <w:rsid w:val="00213A99"/>
    <w:rsid w:val="00216FDE"/>
    <w:rsid w:val="002201CC"/>
    <w:rsid w:val="00220805"/>
    <w:rsid w:val="00220A16"/>
    <w:rsid w:val="002263C7"/>
    <w:rsid w:val="00226CB5"/>
    <w:rsid w:val="002306CE"/>
    <w:rsid w:val="00230BE4"/>
    <w:rsid w:val="0023195D"/>
    <w:rsid w:val="00231C42"/>
    <w:rsid w:val="00234297"/>
    <w:rsid w:val="0023671B"/>
    <w:rsid w:val="0023716F"/>
    <w:rsid w:val="00240BC1"/>
    <w:rsid w:val="00241447"/>
    <w:rsid w:val="00242A20"/>
    <w:rsid w:val="00242ECB"/>
    <w:rsid w:val="002539FF"/>
    <w:rsid w:val="002717DE"/>
    <w:rsid w:val="002912D7"/>
    <w:rsid w:val="00291690"/>
    <w:rsid w:val="002923A4"/>
    <w:rsid w:val="002946FF"/>
    <w:rsid w:val="002951EC"/>
    <w:rsid w:val="002A1480"/>
    <w:rsid w:val="002A2474"/>
    <w:rsid w:val="002A3676"/>
    <w:rsid w:val="002A64E9"/>
    <w:rsid w:val="002B1D3C"/>
    <w:rsid w:val="002B5621"/>
    <w:rsid w:val="002B63F8"/>
    <w:rsid w:val="002C2B0F"/>
    <w:rsid w:val="002D0322"/>
    <w:rsid w:val="002D084C"/>
    <w:rsid w:val="002D2442"/>
    <w:rsid w:val="002D39A6"/>
    <w:rsid w:val="002D473B"/>
    <w:rsid w:val="002F033A"/>
    <w:rsid w:val="002F2DBE"/>
    <w:rsid w:val="002F3D14"/>
    <w:rsid w:val="00302705"/>
    <w:rsid w:val="003135F7"/>
    <w:rsid w:val="00315997"/>
    <w:rsid w:val="003159DD"/>
    <w:rsid w:val="00315FE6"/>
    <w:rsid w:val="003169D9"/>
    <w:rsid w:val="00321481"/>
    <w:rsid w:val="00322002"/>
    <w:rsid w:val="0032433E"/>
    <w:rsid w:val="0032577C"/>
    <w:rsid w:val="003269E5"/>
    <w:rsid w:val="00326A50"/>
    <w:rsid w:val="00327826"/>
    <w:rsid w:val="00331556"/>
    <w:rsid w:val="0033209C"/>
    <w:rsid w:val="00336B77"/>
    <w:rsid w:val="003403F9"/>
    <w:rsid w:val="00340523"/>
    <w:rsid w:val="00343436"/>
    <w:rsid w:val="003436C6"/>
    <w:rsid w:val="00357395"/>
    <w:rsid w:val="00362C8C"/>
    <w:rsid w:val="00364ACF"/>
    <w:rsid w:val="00365AF3"/>
    <w:rsid w:val="00371EFD"/>
    <w:rsid w:val="00372C4C"/>
    <w:rsid w:val="003736B4"/>
    <w:rsid w:val="00374D17"/>
    <w:rsid w:val="003752D0"/>
    <w:rsid w:val="00375DF9"/>
    <w:rsid w:val="00381179"/>
    <w:rsid w:val="00381D5A"/>
    <w:rsid w:val="00382DD6"/>
    <w:rsid w:val="00384235"/>
    <w:rsid w:val="003875A0"/>
    <w:rsid w:val="003A3FF8"/>
    <w:rsid w:val="003A4E93"/>
    <w:rsid w:val="003A5D5F"/>
    <w:rsid w:val="003B37DA"/>
    <w:rsid w:val="003B41FB"/>
    <w:rsid w:val="003B4342"/>
    <w:rsid w:val="003B7622"/>
    <w:rsid w:val="003B798D"/>
    <w:rsid w:val="003C03B3"/>
    <w:rsid w:val="003C2666"/>
    <w:rsid w:val="003C3220"/>
    <w:rsid w:val="003D384E"/>
    <w:rsid w:val="003D543E"/>
    <w:rsid w:val="003D68FC"/>
    <w:rsid w:val="003D7B53"/>
    <w:rsid w:val="003E093C"/>
    <w:rsid w:val="003E2A7A"/>
    <w:rsid w:val="003E38F1"/>
    <w:rsid w:val="003E450D"/>
    <w:rsid w:val="003F2F31"/>
    <w:rsid w:val="003F31B4"/>
    <w:rsid w:val="00403225"/>
    <w:rsid w:val="004126FB"/>
    <w:rsid w:val="00412DB7"/>
    <w:rsid w:val="00413879"/>
    <w:rsid w:val="00417E92"/>
    <w:rsid w:val="00417F5F"/>
    <w:rsid w:val="0042296F"/>
    <w:rsid w:val="00425C21"/>
    <w:rsid w:val="0043002B"/>
    <w:rsid w:val="00430A60"/>
    <w:rsid w:val="00433EEE"/>
    <w:rsid w:val="00433F08"/>
    <w:rsid w:val="0044602F"/>
    <w:rsid w:val="00450D7A"/>
    <w:rsid w:val="004534BD"/>
    <w:rsid w:val="00461A26"/>
    <w:rsid w:val="00471C5F"/>
    <w:rsid w:val="00474E8B"/>
    <w:rsid w:val="00482433"/>
    <w:rsid w:val="004876B3"/>
    <w:rsid w:val="004953C9"/>
    <w:rsid w:val="00497A26"/>
    <w:rsid w:val="004A0F4E"/>
    <w:rsid w:val="004A15C7"/>
    <w:rsid w:val="004A74C4"/>
    <w:rsid w:val="004A7D82"/>
    <w:rsid w:val="004B0745"/>
    <w:rsid w:val="004B1E66"/>
    <w:rsid w:val="004B5EEF"/>
    <w:rsid w:val="004C1FEE"/>
    <w:rsid w:val="004C237D"/>
    <w:rsid w:val="004D095D"/>
    <w:rsid w:val="004D33DD"/>
    <w:rsid w:val="004E027D"/>
    <w:rsid w:val="004E5DD4"/>
    <w:rsid w:val="005016AD"/>
    <w:rsid w:val="0050176C"/>
    <w:rsid w:val="00501C03"/>
    <w:rsid w:val="005102AB"/>
    <w:rsid w:val="0052073D"/>
    <w:rsid w:val="00523565"/>
    <w:rsid w:val="00524A0F"/>
    <w:rsid w:val="00524D83"/>
    <w:rsid w:val="005252ED"/>
    <w:rsid w:val="0052572B"/>
    <w:rsid w:val="00525BD5"/>
    <w:rsid w:val="00526467"/>
    <w:rsid w:val="00530A79"/>
    <w:rsid w:val="005351FF"/>
    <w:rsid w:val="0054029E"/>
    <w:rsid w:val="00542C9D"/>
    <w:rsid w:val="00547141"/>
    <w:rsid w:val="005531F9"/>
    <w:rsid w:val="00564126"/>
    <w:rsid w:val="00564B10"/>
    <w:rsid w:val="00573329"/>
    <w:rsid w:val="0057523E"/>
    <w:rsid w:val="0057537A"/>
    <w:rsid w:val="00576A9C"/>
    <w:rsid w:val="00577D88"/>
    <w:rsid w:val="00582A95"/>
    <w:rsid w:val="00584EB8"/>
    <w:rsid w:val="00586E22"/>
    <w:rsid w:val="00586E7F"/>
    <w:rsid w:val="005911FB"/>
    <w:rsid w:val="00592087"/>
    <w:rsid w:val="00594124"/>
    <w:rsid w:val="00595433"/>
    <w:rsid w:val="005A3111"/>
    <w:rsid w:val="005A570D"/>
    <w:rsid w:val="005B463F"/>
    <w:rsid w:val="005B7F9D"/>
    <w:rsid w:val="005C00C7"/>
    <w:rsid w:val="005C079D"/>
    <w:rsid w:val="005C265F"/>
    <w:rsid w:val="005C2EB8"/>
    <w:rsid w:val="005C428D"/>
    <w:rsid w:val="005C6EC6"/>
    <w:rsid w:val="005D0F20"/>
    <w:rsid w:val="005D1FF7"/>
    <w:rsid w:val="005D571D"/>
    <w:rsid w:val="005D6B26"/>
    <w:rsid w:val="005E0D82"/>
    <w:rsid w:val="005E3B87"/>
    <w:rsid w:val="005E5C44"/>
    <w:rsid w:val="005F5C8F"/>
    <w:rsid w:val="0060169E"/>
    <w:rsid w:val="00602D16"/>
    <w:rsid w:val="006033DB"/>
    <w:rsid w:val="00603B77"/>
    <w:rsid w:val="00606387"/>
    <w:rsid w:val="00607C97"/>
    <w:rsid w:val="00611C4A"/>
    <w:rsid w:val="00616FBB"/>
    <w:rsid w:val="00617F7A"/>
    <w:rsid w:val="00626EF3"/>
    <w:rsid w:val="006301FE"/>
    <w:rsid w:val="00633685"/>
    <w:rsid w:val="006339C6"/>
    <w:rsid w:val="006344CD"/>
    <w:rsid w:val="006432D6"/>
    <w:rsid w:val="00650369"/>
    <w:rsid w:val="00650A92"/>
    <w:rsid w:val="00662019"/>
    <w:rsid w:val="00664FC2"/>
    <w:rsid w:val="00667063"/>
    <w:rsid w:val="0068440D"/>
    <w:rsid w:val="00686574"/>
    <w:rsid w:val="00691764"/>
    <w:rsid w:val="00696A2E"/>
    <w:rsid w:val="006A1BAB"/>
    <w:rsid w:val="006A3DB5"/>
    <w:rsid w:val="006B09B9"/>
    <w:rsid w:val="006B1124"/>
    <w:rsid w:val="006B2413"/>
    <w:rsid w:val="006B2492"/>
    <w:rsid w:val="006B36F7"/>
    <w:rsid w:val="006C13E0"/>
    <w:rsid w:val="006C1791"/>
    <w:rsid w:val="006C2CE5"/>
    <w:rsid w:val="006C337C"/>
    <w:rsid w:val="006D3981"/>
    <w:rsid w:val="006D7598"/>
    <w:rsid w:val="006E087B"/>
    <w:rsid w:val="006E3456"/>
    <w:rsid w:val="006E435A"/>
    <w:rsid w:val="006F0B79"/>
    <w:rsid w:val="006F297A"/>
    <w:rsid w:val="006F46F0"/>
    <w:rsid w:val="007032EE"/>
    <w:rsid w:val="00705B93"/>
    <w:rsid w:val="00731092"/>
    <w:rsid w:val="007332EF"/>
    <w:rsid w:val="00735603"/>
    <w:rsid w:val="00743D8E"/>
    <w:rsid w:val="00745D0F"/>
    <w:rsid w:val="00755EFF"/>
    <w:rsid w:val="00756E13"/>
    <w:rsid w:val="0076204C"/>
    <w:rsid w:val="007639A8"/>
    <w:rsid w:val="00765FCD"/>
    <w:rsid w:val="00766C92"/>
    <w:rsid w:val="00777C26"/>
    <w:rsid w:val="00781119"/>
    <w:rsid w:val="00786589"/>
    <w:rsid w:val="00786624"/>
    <w:rsid w:val="00792520"/>
    <w:rsid w:val="0079333D"/>
    <w:rsid w:val="0079664E"/>
    <w:rsid w:val="007A0E11"/>
    <w:rsid w:val="007A1D43"/>
    <w:rsid w:val="007B035B"/>
    <w:rsid w:val="007C1328"/>
    <w:rsid w:val="007C202F"/>
    <w:rsid w:val="007C2C94"/>
    <w:rsid w:val="007D0A74"/>
    <w:rsid w:val="007E699D"/>
    <w:rsid w:val="00800898"/>
    <w:rsid w:val="00802471"/>
    <w:rsid w:val="00807EF6"/>
    <w:rsid w:val="008160FD"/>
    <w:rsid w:val="00825945"/>
    <w:rsid w:val="008333AD"/>
    <w:rsid w:val="0083343A"/>
    <w:rsid w:val="00833FCA"/>
    <w:rsid w:val="0083442E"/>
    <w:rsid w:val="00834975"/>
    <w:rsid w:val="008403B3"/>
    <w:rsid w:val="00841B76"/>
    <w:rsid w:val="008421CF"/>
    <w:rsid w:val="00842B22"/>
    <w:rsid w:val="008470BD"/>
    <w:rsid w:val="00857B8F"/>
    <w:rsid w:val="0086407E"/>
    <w:rsid w:val="0086777D"/>
    <w:rsid w:val="00870242"/>
    <w:rsid w:val="008711DB"/>
    <w:rsid w:val="0088109F"/>
    <w:rsid w:val="00883F74"/>
    <w:rsid w:val="008946C3"/>
    <w:rsid w:val="008A42F0"/>
    <w:rsid w:val="008A5806"/>
    <w:rsid w:val="008A7DCA"/>
    <w:rsid w:val="008B21B0"/>
    <w:rsid w:val="008C2383"/>
    <w:rsid w:val="008C251D"/>
    <w:rsid w:val="008C4A33"/>
    <w:rsid w:val="008C4CE9"/>
    <w:rsid w:val="008C7909"/>
    <w:rsid w:val="008C7DC4"/>
    <w:rsid w:val="008D5E31"/>
    <w:rsid w:val="008E0277"/>
    <w:rsid w:val="008E6F67"/>
    <w:rsid w:val="008F0017"/>
    <w:rsid w:val="008F1649"/>
    <w:rsid w:val="008F5189"/>
    <w:rsid w:val="008F7065"/>
    <w:rsid w:val="00900DAE"/>
    <w:rsid w:val="0090123B"/>
    <w:rsid w:val="00903480"/>
    <w:rsid w:val="00903987"/>
    <w:rsid w:val="009042D9"/>
    <w:rsid w:val="00904A51"/>
    <w:rsid w:val="00905BDF"/>
    <w:rsid w:val="00911B11"/>
    <w:rsid w:val="00912C89"/>
    <w:rsid w:val="00917F5E"/>
    <w:rsid w:val="00926071"/>
    <w:rsid w:val="00932FA3"/>
    <w:rsid w:val="009454CF"/>
    <w:rsid w:val="0094759C"/>
    <w:rsid w:val="00953E5A"/>
    <w:rsid w:val="00956212"/>
    <w:rsid w:val="00956A3E"/>
    <w:rsid w:val="009572AC"/>
    <w:rsid w:val="0096384C"/>
    <w:rsid w:val="009648F7"/>
    <w:rsid w:val="00967BEF"/>
    <w:rsid w:val="009745BF"/>
    <w:rsid w:val="00976DD5"/>
    <w:rsid w:val="00977BBE"/>
    <w:rsid w:val="009879EA"/>
    <w:rsid w:val="00990A13"/>
    <w:rsid w:val="009958BD"/>
    <w:rsid w:val="009975B6"/>
    <w:rsid w:val="009A21E7"/>
    <w:rsid w:val="009B5359"/>
    <w:rsid w:val="009C3399"/>
    <w:rsid w:val="009C66E1"/>
    <w:rsid w:val="009D4959"/>
    <w:rsid w:val="009E313F"/>
    <w:rsid w:val="009E473B"/>
    <w:rsid w:val="009F00B6"/>
    <w:rsid w:val="009F1DC6"/>
    <w:rsid w:val="009F3063"/>
    <w:rsid w:val="009F7BFA"/>
    <w:rsid w:val="00A0030F"/>
    <w:rsid w:val="00A003EF"/>
    <w:rsid w:val="00A0304A"/>
    <w:rsid w:val="00A033F6"/>
    <w:rsid w:val="00A10A05"/>
    <w:rsid w:val="00A14D88"/>
    <w:rsid w:val="00A24502"/>
    <w:rsid w:val="00A263FF"/>
    <w:rsid w:val="00A3100A"/>
    <w:rsid w:val="00A31F3C"/>
    <w:rsid w:val="00A32DBD"/>
    <w:rsid w:val="00A335BF"/>
    <w:rsid w:val="00A41656"/>
    <w:rsid w:val="00A45E18"/>
    <w:rsid w:val="00A46A71"/>
    <w:rsid w:val="00A473D7"/>
    <w:rsid w:val="00A475EB"/>
    <w:rsid w:val="00A55088"/>
    <w:rsid w:val="00A5687F"/>
    <w:rsid w:val="00A6089D"/>
    <w:rsid w:val="00A60D70"/>
    <w:rsid w:val="00A61163"/>
    <w:rsid w:val="00A65C14"/>
    <w:rsid w:val="00A74A61"/>
    <w:rsid w:val="00A75285"/>
    <w:rsid w:val="00A8039B"/>
    <w:rsid w:val="00A81381"/>
    <w:rsid w:val="00A81C3F"/>
    <w:rsid w:val="00A84815"/>
    <w:rsid w:val="00A90DDE"/>
    <w:rsid w:val="00A963F9"/>
    <w:rsid w:val="00AA1EB6"/>
    <w:rsid w:val="00AA2637"/>
    <w:rsid w:val="00AA54E6"/>
    <w:rsid w:val="00AB196D"/>
    <w:rsid w:val="00AB1FC4"/>
    <w:rsid w:val="00AB2F3F"/>
    <w:rsid w:val="00AB54D3"/>
    <w:rsid w:val="00AB5519"/>
    <w:rsid w:val="00AD0FA2"/>
    <w:rsid w:val="00AD1EAA"/>
    <w:rsid w:val="00AE1B0B"/>
    <w:rsid w:val="00AE374F"/>
    <w:rsid w:val="00AE75CA"/>
    <w:rsid w:val="00AF0C97"/>
    <w:rsid w:val="00AF0DC8"/>
    <w:rsid w:val="00AF1944"/>
    <w:rsid w:val="00AF67A8"/>
    <w:rsid w:val="00AF6C18"/>
    <w:rsid w:val="00B0286F"/>
    <w:rsid w:val="00B10309"/>
    <w:rsid w:val="00B15754"/>
    <w:rsid w:val="00B16D11"/>
    <w:rsid w:val="00B20C12"/>
    <w:rsid w:val="00B21294"/>
    <w:rsid w:val="00B23DCA"/>
    <w:rsid w:val="00B23FAC"/>
    <w:rsid w:val="00B25EAE"/>
    <w:rsid w:val="00B3450F"/>
    <w:rsid w:val="00B407A1"/>
    <w:rsid w:val="00B42CD8"/>
    <w:rsid w:val="00B50C58"/>
    <w:rsid w:val="00B55D6E"/>
    <w:rsid w:val="00B562FD"/>
    <w:rsid w:val="00B57ED0"/>
    <w:rsid w:val="00B611B8"/>
    <w:rsid w:val="00B6141F"/>
    <w:rsid w:val="00B616A5"/>
    <w:rsid w:val="00B7550F"/>
    <w:rsid w:val="00B805C9"/>
    <w:rsid w:val="00B80A30"/>
    <w:rsid w:val="00B825F2"/>
    <w:rsid w:val="00B85437"/>
    <w:rsid w:val="00B85C52"/>
    <w:rsid w:val="00B87A1F"/>
    <w:rsid w:val="00B97E0E"/>
    <w:rsid w:val="00BA2A64"/>
    <w:rsid w:val="00BA5404"/>
    <w:rsid w:val="00BA7696"/>
    <w:rsid w:val="00BB28CD"/>
    <w:rsid w:val="00BB3641"/>
    <w:rsid w:val="00BB667E"/>
    <w:rsid w:val="00BC26C7"/>
    <w:rsid w:val="00BC4A38"/>
    <w:rsid w:val="00BC4C8F"/>
    <w:rsid w:val="00BD0FBF"/>
    <w:rsid w:val="00BD1020"/>
    <w:rsid w:val="00BD2093"/>
    <w:rsid w:val="00BD55D2"/>
    <w:rsid w:val="00BD7714"/>
    <w:rsid w:val="00BE0832"/>
    <w:rsid w:val="00BE69D3"/>
    <w:rsid w:val="00BE77B1"/>
    <w:rsid w:val="00BF066F"/>
    <w:rsid w:val="00BF1F23"/>
    <w:rsid w:val="00C0197A"/>
    <w:rsid w:val="00C01A96"/>
    <w:rsid w:val="00C150C5"/>
    <w:rsid w:val="00C17E99"/>
    <w:rsid w:val="00C229B5"/>
    <w:rsid w:val="00C27944"/>
    <w:rsid w:val="00C33088"/>
    <w:rsid w:val="00C3398C"/>
    <w:rsid w:val="00C371AB"/>
    <w:rsid w:val="00C37554"/>
    <w:rsid w:val="00C42C3F"/>
    <w:rsid w:val="00C472E5"/>
    <w:rsid w:val="00C50971"/>
    <w:rsid w:val="00C6350B"/>
    <w:rsid w:val="00C636C4"/>
    <w:rsid w:val="00C74A9A"/>
    <w:rsid w:val="00C830F9"/>
    <w:rsid w:val="00C863CB"/>
    <w:rsid w:val="00C907B5"/>
    <w:rsid w:val="00C92821"/>
    <w:rsid w:val="00C928A6"/>
    <w:rsid w:val="00C92A7A"/>
    <w:rsid w:val="00C93F4B"/>
    <w:rsid w:val="00C94A3D"/>
    <w:rsid w:val="00C96B97"/>
    <w:rsid w:val="00CA0666"/>
    <w:rsid w:val="00CA0DA2"/>
    <w:rsid w:val="00CA2264"/>
    <w:rsid w:val="00CA2C65"/>
    <w:rsid w:val="00CA3D8D"/>
    <w:rsid w:val="00CA5197"/>
    <w:rsid w:val="00CA5C4F"/>
    <w:rsid w:val="00CA7301"/>
    <w:rsid w:val="00CA7EA1"/>
    <w:rsid w:val="00CB0B8A"/>
    <w:rsid w:val="00CB348F"/>
    <w:rsid w:val="00CB6C8B"/>
    <w:rsid w:val="00CC3305"/>
    <w:rsid w:val="00CC5ACB"/>
    <w:rsid w:val="00CC74CC"/>
    <w:rsid w:val="00CC76FC"/>
    <w:rsid w:val="00CD1784"/>
    <w:rsid w:val="00CD36A3"/>
    <w:rsid w:val="00CD5DCE"/>
    <w:rsid w:val="00CE2823"/>
    <w:rsid w:val="00CF262D"/>
    <w:rsid w:val="00CF3823"/>
    <w:rsid w:val="00CF4177"/>
    <w:rsid w:val="00CF6A36"/>
    <w:rsid w:val="00CF6A3E"/>
    <w:rsid w:val="00CF6CD8"/>
    <w:rsid w:val="00D04451"/>
    <w:rsid w:val="00D061FB"/>
    <w:rsid w:val="00D07122"/>
    <w:rsid w:val="00D1428C"/>
    <w:rsid w:val="00D144A2"/>
    <w:rsid w:val="00D15047"/>
    <w:rsid w:val="00D25A3E"/>
    <w:rsid w:val="00D31B20"/>
    <w:rsid w:val="00D31C7B"/>
    <w:rsid w:val="00D31F9B"/>
    <w:rsid w:val="00D332EC"/>
    <w:rsid w:val="00D35154"/>
    <w:rsid w:val="00D42362"/>
    <w:rsid w:val="00D545CC"/>
    <w:rsid w:val="00D559CD"/>
    <w:rsid w:val="00D64ACD"/>
    <w:rsid w:val="00D67DE2"/>
    <w:rsid w:val="00D7228A"/>
    <w:rsid w:val="00D76B35"/>
    <w:rsid w:val="00D76F0B"/>
    <w:rsid w:val="00D77CB1"/>
    <w:rsid w:val="00D80038"/>
    <w:rsid w:val="00D80F9A"/>
    <w:rsid w:val="00D839BD"/>
    <w:rsid w:val="00D93EE7"/>
    <w:rsid w:val="00D9549D"/>
    <w:rsid w:val="00D97694"/>
    <w:rsid w:val="00DA1006"/>
    <w:rsid w:val="00DA11F5"/>
    <w:rsid w:val="00DA19D8"/>
    <w:rsid w:val="00DA22E1"/>
    <w:rsid w:val="00DA4201"/>
    <w:rsid w:val="00DA6EBD"/>
    <w:rsid w:val="00DA7ADD"/>
    <w:rsid w:val="00DC6912"/>
    <w:rsid w:val="00DD715F"/>
    <w:rsid w:val="00DD7943"/>
    <w:rsid w:val="00DE30CC"/>
    <w:rsid w:val="00DE3BE2"/>
    <w:rsid w:val="00DE615F"/>
    <w:rsid w:val="00DF1D0D"/>
    <w:rsid w:val="00DF2116"/>
    <w:rsid w:val="00DF6990"/>
    <w:rsid w:val="00E07E8F"/>
    <w:rsid w:val="00E10A2C"/>
    <w:rsid w:val="00E12B6B"/>
    <w:rsid w:val="00E15ADC"/>
    <w:rsid w:val="00E2178C"/>
    <w:rsid w:val="00E221CF"/>
    <w:rsid w:val="00E2444E"/>
    <w:rsid w:val="00E248A4"/>
    <w:rsid w:val="00E3312A"/>
    <w:rsid w:val="00E350C0"/>
    <w:rsid w:val="00E3784E"/>
    <w:rsid w:val="00E41350"/>
    <w:rsid w:val="00E436EE"/>
    <w:rsid w:val="00E4385C"/>
    <w:rsid w:val="00E50C88"/>
    <w:rsid w:val="00E5308D"/>
    <w:rsid w:val="00E539D0"/>
    <w:rsid w:val="00E53BC5"/>
    <w:rsid w:val="00E5526D"/>
    <w:rsid w:val="00E570FE"/>
    <w:rsid w:val="00E62F2B"/>
    <w:rsid w:val="00E63F27"/>
    <w:rsid w:val="00E6523C"/>
    <w:rsid w:val="00E65D0E"/>
    <w:rsid w:val="00E71030"/>
    <w:rsid w:val="00E712C6"/>
    <w:rsid w:val="00E71A21"/>
    <w:rsid w:val="00E72F81"/>
    <w:rsid w:val="00E81EEA"/>
    <w:rsid w:val="00E85ADB"/>
    <w:rsid w:val="00E936F0"/>
    <w:rsid w:val="00E9575E"/>
    <w:rsid w:val="00EA0BEB"/>
    <w:rsid w:val="00EA17AF"/>
    <w:rsid w:val="00EB03D3"/>
    <w:rsid w:val="00EB1B41"/>
    <w:rsid w:val="00EB6541"/>
    <w:rsid w:val="00EB7779"/>
    <w:rsid w:val="00EC217E"/>
    <w:rsid w:val="00EC3405"/>
    <w:rsid w:val="00ED1399"/>
    <w:rsid w:val="00ED2186"/>
    <w:rsid w:val="00ED4A60"/>
    <w:rsid w:val="00ED77D5"/>
    <w:rsid w:val="00EE0071"/>
    <w:rsid w:val="00EE0331"/>
    <w:rsid w:val="00EE0990"/>
    <w:rsid w:val="00EE3DCC"/>
    <w:rsid w:val="00EE49A9"/>
    <w:rsid w:val="00EF437E"/>
    <w:rsid w:val="00EF4382"/>
    <w:rsid w:val="00EF6943"/>
    <w:rsid w:val="00F05CBF"/>
    <w:rsid w:val="00F160AC"/>
    <w:rsid w:val="00F20313"/>
    <w:rsid w:val="00F210F6"/>
    <w:rsid w:val="00F227C1"/>
    <w:rsid w:val="00F22CCA"/>
    <w:rsid w:val="00F24B99"/>
    <w:rsid w:val="00F2760B"/>
    <w:rsid w:val="00F37CA1"/>
    <w:rsid w:val="00F472D9"/>
    <w:rsid w:val="00F5397A"/>
    <w:rsid w:val="00F5469A"/>
    <w:rsid w:val="00F63C37"/>
    <w:rsid w:val="00F65B19"/>
    <w:rsid w:val="00F6726E"/>
    <w:rsid w:val="00F75B40"/>
    <w:rsid w:val="00F808D8"/>
    <w:rsid w:val="00F8787A"/>
    <w:rsid w:val="00F87996"/>
    <w:rsid w:val="00F970E6"/>
    <w:rsid w:val="00FA16E9"/>
    <w:rsid w:val="00FA27A4"/>
    <w:rsid w:val="00FA4861"/>
    <w:rsid w:val="00FB26D9"/>
    <w:rsid w:val="00FB6C23"/>
    <w:rsid w:val="00FD0031"/>
    <w:rsid w:val="00FD0B06"/>
    <w:rsid w:val="00FD2A36"/>
    <w:rsid w:val="00FD7345"/>
    <w:rsid w:val="00FD77BD"/>
    <w:rsid w:val="00FE05D9"/>
    <w:rsid w:val="00FE4502"/>
    <w:rsid w:val="00FE5ACF"/>
    <w:rsid w:val="00FE7DC0"/>
    <w:rsid w:val="00FF3045"/>
    <w:rsid w:val="00FF64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BD9E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584E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526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5526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5526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22B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D3981"/>
    <w:pPr>
      <w:widowControl/>
      <w:spacing w:before="100" w:beforeAutospacing="1" w:after="100" w:afterAutospacing="1"/>
      <w:jc w:val="left"/>
    </w:pPr>
    <w:rPr>
      <w:rFonts w:ascii="宋体" w:eastAsia="宋体" w:hAnsi="宋体" w:cs="宋体"/>
      <w:kern w:val="0"/>
      <w:sz w:val="24"/>
      <w:szCs w:val="24"/>
    </w:rPr>
  </w:style>
  <w:style w:type="table" w:styleId="a4">
    <w:name w:val="Table Grid"/>
    <w:basedOn w:val="a1"/>
    <w:uiPriority w:val="39"/>
    <w:rsid w:val="00A611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footnote text"/>
    <w:basedOn w:val="a"/>
    <w:link w:val="a6"/>
    <w:uiPriority w:val="99"/>
    <w:semiHidden/>
    <w:unhideWhenUsed/>
    <w:rsid w:val="00150875"/>
    <w:pPr>
      <w:snapToGrid w:val="0"/>
      <w:jc w:val="left"/>
    </w:pPr>
    <w:rPr>
      <w:sz w:val="18"/>
      <w:szCs w:val="18"/>
    </w:rPr>
  </w:style>
  <w:style w:type="character" w:customStyle="1" w:styleId="a6">
    <w:name w:val="脚注文本字符"/>
    <w:basedOn w:val="a0"/>
    <w:link w:val="a5"/>
    <w:uiPriority w:val="99"/>
    <w:semiHidden/>
    <w:rsid w:val="00150875"/>
    <w:rPr>
      <w:sz w:val="18"/>
      <w:szCs w:val="18"/>
    </w:rPr>
  </w:style>
  <w:style w:type="character" w:styleId="a7">
    <w:name w:val="footnote reference"/>
    <w:basedOn w:val="a0"/>
    <w:uiPriority w:val="99"/>
    <w:semiHidden/>
    <w:unhideWhenUsed/>
    <w:rsid w:val="00150875"/>
    <w:rPr>
      <w:vertAlign w:val="superscript"/>
    </w:rPr>
  </w:style>
  <w:style w:type="paragraph" w:styleId="a8">
    <w:name w:val="List Paragraph"/>
    <w:basedOn w:val="a"/>
    <w:uiPriority w:val="34"/>
    <w:qFormat/>
    <w:rsid w:val="00542C9D"/>
    <w:pPr>
      <w:ind w:firstLineChars="200" w:firstLine="420"/>
    </w:pPr>
  </w:style>
  <w:style w:type="character" w:styleId="a9">
    <w:name w:val="Placeholder Text"/>
    <w:basedOn w:val="a0"/>
    <w:uiPriority w:val="99"/>
    <w:semiHidden/>
    <w:rsid w:val="00186342"/>
    <w:rPr>
      <w:color w:val="808080"/>
    </w:rPr>
  </w:style>
  <w:style w:type="character" w:customStyle="1" w:styleId="10">
    <w:name w:val="标题 1字符"/>
    <w:basedOn w:val="a0"/>
    <w:link w:val="1"/>
    <w:uiPriority w:val="9"/>
    <w:rsid w:val="00584EB8"/>
    <w:rPr>
      <w:b/>
      <w:bCs/>
      <w:kern w:val="44"/>
      <w:sz w:val="44"/>
      <w:szCs w:val="44"/>
    </w:rPr>
  </w:style>
  <w:style w:type="character" w:customStyle="1" w:styleId="20">
    <w:name w:val="标题 2字符"/>
    <w:basedOn w:val="a0"/>
    <w:link w:val="2"/>
    <w:uiPriority w:val="9"/>
    <w:rsid w:val="00E5526D"/>
    <w:rPr>
      <w:rFonts w:asciiTheme="majorHAnsi" w:eastAsiaTheme="majorEastAsia" w:hAnsiTheme="majorHAnsi" w:cstheme="majorBidi"/>
      <w:b/>
      <w:bCs/>
      <w:sz w:val="32"/>
      <w:szCs w:val="32"/>
    </w:rPr>
  </w:style>
  <w:style w:type="character" w:customStyle="1" w:styleId="30">
    <w:name w:val="标题 3字符"/>
    <w:basedOn w:val="a0"/>
    <w:link w:val="3"/>
    <w:uiPriority w:val="9"/>
    <w:rsid w:val="00E5526D"/>
    <w:rPr>
      <w:b/>
      <w:bCs/>
      <w:sz w:val="32"/>
      <w:szCs w:val="32"/>
    </w:rPr>
  </w:style>
  <w:style w:type="character" w:customStyle="1" w:styleId="40">
    <w:name w:val="标题 4字符"/>
    <w:basedOn w:val="a0"/>
    <w:link w:val="4"/>
    <w:uiPriority w:val="9"/>
    <w:rsid w:val="00E5526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07175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7175D"/>
  </w:style>
  <w:style w:type="paragraph" w:styleId="21">
    <w:name w:val="toc 2"/>
    <w:basedOn w:val="a"/>
    <w:next w:val="a"/>
    <w:autoRedefine/>
    <w:uiPriority w:val="39"/>
    <w:unhideWhenUsed/>
    <w:rsid w:val="0007175D"/>
    <w:pPr>
      <w:ind w:leftChars="200" w:left="420"/>
    </w:pPr>
  </w:style>
  <w:style w:type="paragraph" w:styleId="31">
    <w:name w:val="toc 3"/>
    <w:basedOn w:val="a"/>
    <w:next w:val="a"/>
    <w:autoRedefine/>
    <w:uiPriority w:val="39"/>
    <w:unhideWhenUsed/>
    <w:rsid w:val="0007175D"/>
    <w:pPr>
      <w:ind w:leftChars="400" w:left="840"/>
    </w:pPr>
  </w:style>
  <w:style w:type="character" w:styleId="aa">
    <w:name w:val="Hyperlink"/>
    <w:basedOn w:val="a0"/>
    <w:uiPriority w:val="99"/>
    <w:unhideWhenUsed/>
    <w:rsid w:val="0007175D"/>
    <w:rPr>
      <w:color w:val="0563C1" w:themeColor="hyperlink"/>
      <w:u w:val="single"/>
    </w:rPr>
  </w:style>
  <w:style w:type="character" w:customStyle="1" w:styleId="50">
    <w:name w:val="标题 5字符"/>
    <w:basedOn w:val="a0"/>
    <w:link w:val="5"/>
    <w:uiPriority w:val="9"/>
    <w:rsid w:val="00122BA2"/>
    <w:rPr>
      <w:b/>
      <w:bCs/>
      <w:sz w:val="28"/>
      <w:szCs w:val="28"/>
    </w:rPr>
  </w:style>
  <w:style w:type="paragraph" w:customStyle="1" w:styleId="msonormal0">
    <w:name w:val="msonormal"/>
    <w:basedOn w:val="a"/>
    <w:rsid w:val="001F2950"/>
    <w:pPr>
      <w:widowControl/>
      <w:spacing w:before="100" w:beforeAutospacing="1" w:after="100" w:afterAutospacing="1"/>
      <w:jc w:val="left"/>
    </w:pPr>
    <w:rPr>
      <w:rFonts w:ascii="宋体" w:eastAsia="宋体" w:hAnsi="宋体" w:cs="宋体"/>
      <w:kern w:val="0"/>
      <w:sz w:val="24"/>
      <w:szCs w:val="24"/>
    </w:rPr>
  </w:style>
  <w:style w:type="paragraph" w:customStyle="1" w:styleId="sc1">
    <w:name w:val="sc1"/>
    <w:basedOn w:val="a"/>
    <w:rsid w:val="001F2950"/>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sc2">
    <w:name w:val="sc2"/>
    <w:basedOn w:val="a"/>
    <w:rsid w:val="001F2950"/>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sc3">
    <w:name w:val="sc3"/>
    <w:basedOn w:val="a"/>
    <w:rsid w:val="001F295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4">
    <w:name w:val="sc4"/>
    <w:basedOn w:val="a"/>
    <w:rsid w:val="001F295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5">
    <w:name w:val="sc5"/>
    <w:basedOn w:val="a"/>
    <w:rsid w:val="001F2950"/>
    <w:pPr>
      <w:widowControl/>
      <w:spacing w:before="100" w:beforeAutospacing="1" w:after="100" w:afterAutospacing="1"/>
      <w:jc w:val="left"/>
    </w:pPr>
    <w:rPr>
      <w:rFonts w:ascii="宋体" w:eastAsia="宋体" w:hAnsi="宋体" w:cs="宋体"/>
      <w:b/>
      <w:bCs/>
      <w:color w:val="0000FF"/>
      <w:kern w:val="0"/>
      <w:sz w:val="24"/>
      <w:szCs w:val="24"/>
    </w:rPr>
  </w:style>
  <w:style w:type="paragraph" w:customStyle="1" w:styleId="sc6">
    <w:name w:val="sc6"/>
    <w:basedOn w:val="a"/>
    <w:rsid w:val="001F2950"/>
    <w:pPr>
      <w:widowControl/>
      <w:spacing w:before="100" w:beforeAutospacing="1" w:after="100" w:afterAutospacing="1"/>
      <w:jc w:val="left"/>
    </w:pPr>
    <w:rPr>
      <w:rFonts w:ascii="宋体" w:eastAsia="宋体" w:hAnsi="宋体" w:cs="宋体"/>
      <w:color w:val="FF8000"/>
      <w:kern w:val="0"/>
      <w:sz w:val="24"/>
      <w:szCs w:val="24"/>
    </w:rPr>
  </w:style>
  <w:style w:type="paragraph" w:customStyle="1" w:styleId="sc7">
    <w:name w:val="sc7"/>
    <w:basedOn w:val="a"/>
    <w:rsid w:val="001F2950"/>
    <w:pPr>
      <w:widowControl/>
      <w:spacing w:before="100" w:beforeAutospacing="1" w:after="100" w:afterAutospacing="1"/>
      <w:jc w:val="left"/>
    </w:pPr>
    <w:rPr>
      <w:rFonts w:ascii="宋体" w:eastAsia="宋体" w:hAnsi="宋体" w:cs="宋体"/>
      <w:color w:val="FF8000"/>
      <w:kern w:val="0"/>
      <w:sz w:val="24"/>
      <w:szCs w:val="24"/>
    </w:rPr>
  </w:style>
  <w:style w:type="paragraph" w:customStyle="1" w:styleId="sc9">
    <w:name w:val="sc9"/>
    <w:basedOn w:val="a"/>
    <w:rsid w:val="001F2950"/>
    <w:pPr>
      <w:widowControl/>
      <w:spacing w:before="100" w:beforeAutospacing="1" w:after="100" w:afterAutospacing="1"/>
      <w:jc w:val="left"/>
    </w:pPr>
    <w:rPr>
      <w:rFonts w:ascii="宋体" w:eastAsia="宋体" w:hAnsi="宋体" w:cs="宋体"/>
      <w:color w:val="FF00FF"/>
      <w:kern w:val="0"/>
      <w:sz w:val="24"/>
      <w:szCs w:val="24"/>
    </w:rPr>
  </w:style>
  <w:style w:type="paragraph" w:customStyle="1" w:styleId="sc10">
    <w:name w:val="sc10"/>
    <w:basedOn w:val="a"/>
    <w:rsid w:val="001F2950"/>
    <w:pPr>
      <w:widowControl/>
      <w:spacing w:before="100" w:beforeAutospacing="1" w:after="100" w:afterAutospacing="1"/>
      <w:jc w:val="left"/>
    </w:pPr>
    <w:rPr>
      <w:rFonts w:ascii="宋体" w:eastAsia="宋体" w:hAnsi="宋体" w:cs="宋体"/>
      <w:b/>
      <w:bCs/>
      <w:color w:val="000080"/>
      <w:kern w:val="0"/>
      <w:sz w:val="24"/>
      <w:szCs w:val="24"/>
    </w:rPr>
  </w:style>
  <w:style w:type="character" w:customStyle="1" w:styleId="sc11">
    <w:name w:val="sc11"/>
    <w:basedOn w:val="a0"/>
    <w:rsid w:val="001F2950"/>
    <w:rPr>
      <w:rFonts w:ascii="Courier New" w:hAnsi="Courier New" w:cs="Courier New" w:hint="default"/>
      <w:color w:val="000000"/>
      <w:sz w:val="20"/>
      <w:szCs w:val="20"/>
    </w:rPr>
  </w:style>
  <w:style w:type="character" w:customStyle="1" w:styleId="sc0">
    <w:name w:val="sc0"/>
    <w:basedOn w:val="a0"/>
    <w:rsid w:val="001F2950"/>
    <w:rPr>
      <w:rFonts w:ascii="Courier New" w:hAnsi="Courier New" w:cs="Courier New" w:hint="default"/>
      <w:color w:val="000000"/>
      <w:sz w:val="20"/>
      <w:szCs w:val="20"/>
    </w:rPr>
  </w:style>
  <w:style w:type="character" w:customStyle="1" w:styleId="sc71">
    <w:name w:val="sc71"/>
    <w:basedOn w:val="a0"/>
    <w:rsid w:val="001F2950"/>
    <w:rPr>
      <w:rFonts w:ascii="Courier New" w:hAnsi="Courier New" w:cs="Courier New" w:hint="default"/>
      <w:color w:val="FF8000"/>
      <w:sz w:val="20"/>
      <w:szCs w:val="20"/>
    </w:rPr>
  </w:style>
  <w:style w:type="character" w:customStyle="1" w:styleId="sc51">
    <w:name w:val="sc51"/>
    <w:basedOn w:val="a0"/>
    <w:rsid w:val="001F2950"/>
    <w:rPr>
      <w:rFonts w:ascii="Courier New" w:hAnsi="Courier New" w:cs="Courier New" w:hint="default"/>
      <w:b/>
      <w:bCs/>
      <w:color w:val="0000FF"/>
      <w:sz w:val="20"/>
      <w:szCs w:val="20"/>
    </w:rPr>
  </w:style>
  <w:style w:type="character" w:customStyle="1" w:styleId="sc101">
    <w:name w:val="sc101"/>
    <w:basedOn w:val="a0"/>
    <w:rsid w:val="001F2950"/>
    <w:rPr>
      <w:rFonts w:ascii="Courier New" w:hAnsi="Courier New" w:cs="Courier New" w:hint="default"/>
      <w:b/>
      <w:bCs/>
      <w:color w:val="000080"/>
      <w:sz w:val="20"/>
      <w:szCs w:val="20"/>
    </w:rPr>
  </w:style>
  <w:style w:type="character" w:customStyle="1" w:styleId="sc41">
    <w:name w:val="sc41"/>
    <w:basedOn w:val="a0"/>
    <w:rsid w:val="001F2950"/>
    <w:rPr>
      <w:rFonts w:ascii="Courier New" w:hAnsi="Courier New" w:cs="Courier New" w:hint="default"/>
      <w:color w:val="808080"/>
      <w:sz w:val="20"/>
      <w:szCs w:val="20"/>
    </w:rPr>
  </w:style>
  <w:style w:type="character" w:customStyle="1" w:styleId="sc31">
    <w:name w:val="sc31"/>
    <w:basedOn w:val="a0"/>
    <w:rsid w:val="001F2950"/>
    <w:rPr>
      <w:rFonts w:ascii="Courier New" w:hAnsi="Courier New" w:cs="Courier New" w:hint="default"/>
      <w:color w:val="808080"/>
      <w:sz w:val="20"/>
      <w:szCs w:val="20"/>
    </w:rPr>
  </w:style>
  <w:style w:type="character" w:customStyle="1" w:styleId="sc21">
    <w:name w:val="sc21"/>
    <w:basedOn w:val="a0"/>
    <w:rsid w:val="001F2950"/>
    <w:rPr>
      <w:rFonts w:ascii="Courier New" w:hAnsi="Courier New" w:cs="Courier New" w:hint="default"/>
      <w:color w:val="FF0000"/>
      <w:sz w:val="20"/>
      <w:szCs w:val="20"/>
    </w:rPr>
  </w:style>
  <w:style w:type="character" w:customStyle="1" w:styleId="sc61">
    <w:name w:val="sc61"/>
    <w:basedOn w:val="a0"/>
    <w:rsid w:val="001F2950"/>
    <w:rPr>
      <w:rFonts w:ascii="Courier New" w:hAnsi="Courier New" w:cs="Courier New" w:hint="default"/>
      <w:color w:val="FF8000"/>
      <w:sz w:val="20"/>
      <w:szCs w:val="20"/>
    </w:rPr>
  </w:style>
  <w:style w:type="character" w:customStyle="1" w:styleId="sc91">
    <w:name w:val="sc91"/>
    <w:basedOn w:val="a0"/>
    <w:rsid w:val="001F2950"/>
    <w:rPr>
      <w:rFonts w:ascii="Courier New" w:hAnsi="Courier New" w:cs="Courier New" w:hint="default"/>
      <w:color w:val="FF00FF"/>
      <w:sz w:val="20"/>
      <w:szCs w:val="20"/>
    </w:rPr>
  </w:style>
  <w:style w:type="table" w:customStyle="1" w:styleId="GridTable1LightAccent1">
    <w:name w:val="Grid Table 1 Light Accent 1"/>
    <w:basedOn w:val="a1"/>
    <w:uiPriority w:val="46"/>
    <w:rsid w:val="00F6726E"/>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sc12">
    <w:name w:val="sc12"/>
    <w:basedOn w:val="a0"/>
    <w:rsid w:val="0068440D"/>
    <w:rPr>
      <w:rFonts w:ascii="Courier New" w:hAnsi="Courier New" w:cs="Courier New" w:hint="default"/>
      <w:color w:val="008000"/>
      <w:sz w:val="20"/>
      <w:szCs w:val="20"/>
    </w:rPr>
  </w:style>
  <w:style w:type="character" w:customStyle="1" w:styleId="sc151">
    <w:name w:val="sc151"/>
    <w:basedOn w:val="a0"/>
    <w:rsid w:val="00482433"/>
    <w:rPr>
      <w:rFonts w:ascii="Courier New" w:hAnsi="Courier New" w:cs="Courier New" w:hint="default"/>
      <w:i/>
      <w:iCs/>
      <w:color w:val="FF8000"/>
      <w:sz w:val="20"/>
      <w:szCs w:val="20"/>
    </w:rPr>
  </w:style>
  <w:style w:type="paragraph" w:styleId="ab">
    <w:name w:val="header"/>
    <w:basedOn w:val="a"/>
    <w:link w:val="ac"/>
    <w:uiPriority w:val="99"/>
    <w:unhideWhenUsed/>
    <w:rsid w:val="003C2666"/>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rsid w:val="003C2666"/>
    <w:rPr>
      <w:sz w:val="18"/>
      <w:szCs w:val="18"/>
    </w:rPr>
  </w:style>
  <w:style w:type="paragraph" w:styleId="ad">
    <w:name w:val="footer"/>
    <w:basedOn w:val="a"/>
    <w:link w:val="ae"/>
    <w:uiPriority w:val="99"/>
    <w:unhideWhenUsed/>
    <w:rsid w:val="003C2666"/>
    <w:pPr>
      <w:tabs>
        <w:tab w:val="center" w:pos="4153"/>
        <w:tab w:val="right" w:pos="8306"/>
      </w:tabs>
      <w:snapToGrid w:val="0"/>
      <w:jc w:val="left"/>
    </w:pPr>
    <w:rPr>
      <w:sz w:val="18"/>
      <w:szCs w:val="18"/>
    </w:rPr>
  </w:style>
  <w:style w:type="character" w:customStyle="1" w:styleId="ae">
    <w:name w:val="页脚字符"/>
    <w:basedOn w:val="a0"/>
    <w:link w:val="ad"/>
    <w:uiPriority w:val="99"/>
    <w:rsid w:val="003C2666"/>
    <w:rPr>
      <w:sz w:val="18"/>
      <w:szCs w:val="18"/>
    </w:rPr>
  </w:style>
  <w:style w:type="table" w:customStyle="1" w:styleId="GridTable4Accent5">
    <w:name w:val="Grid Table 4 Accent 5"/>
    <w:basedOn w:val="a1"/>
    <w:uiPriority w:val="49"/>
    <w:rsid w:val="00F808D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f">
    <w:name w:val="Balloon Text"/>
    <w:basedOn w:val="a"/>
    <w:link w:val="af0"/>
    <w:uiPriority w:val="99"/>
    <w:semiHidden/>
    <w:unhideWhenUsed/>
    <w:rsid w:val="00357395"/>
    <w:rPr>
      <w:sz w:val="18"/>
      <w:szCs w:val="18"/>
    </w:rPr>
  </w:style>
  <w:style w:type="character" w:customStyle="1" w:styleId="af0">
    <w:name w:val="批注框文本字符"/>
    <w:basedOn w:val="a0"/>
    <w:link w:val="af"/>
    <w:uiPriority w:val="99"/>
    <w:semiHidden/>
    <w:rsid w:val="00357395"/>
    <w:rPr>
      <w:sz w:val="18"/>
      <w:szCs w:val="18"/>
    </w:rPr>
  </w:style>
  <w:style w:type="paragraph" w:styleId="af1">
    <w:name w:val="No Spacing"/>
    <w:link w:val="af2"/>
    <w:uiPriority w:val="1"/>
    <w:qFormat/>
    <w:rsid w:val="00EB03D3"/>
    <w:rPr>
      <w:kern w:val="0"/>
      <w:sz w:val="22"/>
    </w:rPr>
  </w:style>
  <w:style w:type="character" w:customStyle="1" w:styleId="af2">
    <w:name w:val="无间距字符"/>
    <w:basedOn w:val="a0"/>
    <w:link w:val="af1"/>
    <w:uiPriority w:val="1"/>
    <w:rsid w:val="00EB03D3"/>
    <w:rPr>
      <w:kern w:val="0"/>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584E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526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5526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5526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22B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D3981"/>
    <w:pPr>
      <w:widowControl/>
      <w:spacing w:before="100" w:beforeAutospacing="1" w:after="100" w:afterAutospacing="1"/>
      <w:jc w:val="left"/>
    </w:pPr>
    <w:rPr>
      <w:rFonts w:ascii="宋体" w:eastAsia="宋体" w:hAnsi="宋体" w:cs="宋体"/>
      <w:kern w:val="0"/>
      <w:sz w:val="24"/>
      <w:szCs w:val="24"/>
    </w:rPr>
  </w:style>
  <w:style w:type="table" w:styleId="a4">
    <w:name w:val="Table Grid"/>
    <w:basedOn w:val="a1"/>
    <w:uiPriority w:val="39"/>
    <w:rsid w:val="00A611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footnote text"/>
    <w:basedOn w:val="a"/>
    <w:link w:val="a6"/>
    <w:uiPriority w:val="99"/>
    <w:semiHidden/>
    <w:unhideWhenUsed/>
    <w:rsid w:val="00150875"/>
    <w:pPr>
      <w:snapToGrid w:val="0"/>
      <w:jc w:val="left"/>
    </w:pPr>
    <w:rPr>
      <w:sz w:val="18"/>
      <w:szCs w:val="18"/>
    </w:rPr>
  </w:style>
  <w:style w:type="character" w:customStyle="1" w:styleId="a6">
    <w:name w:val="脚注文本字符"/>
    <w:basedOn w:val="a0"/>
    <w:link w:val="a5"/>
    <w:uiPriority w:val="99"/>
    <w:semiHidden/>
    <w:rsid w:val="00150875"/>
    <w:rPr>
      <w:sz w:val="18"/>
      <w:szCs w:val="18"/>
    </w:rPr>
  </w:style>
  <w:style w:type="character" w:styleId="a7">
    <w:name w:val="footnote reference"/>
    <w:basedOn w:val="a0"/>
    <w:uiPriority w:val="99"/>
    <w:semiHidden/>
    <w:unhideWhenUsed/>
    <w:rsid w:val="00150875"/>
    <w:rPr>
      <w:vertAlign w:val="superscript"/>
    </w:rPr>
  </w:style>
  <w:style w:type="paragraph" w:styleId="a8">
    <w:name w:val="List Paragraph"/>
    <w:basedOn w:val="a"/>
    <w:uiPriority w:val="34"/>
    <w:qFormat/>
    <w:rsid w:val="00542C9D"/>
    <w:pPr>
      <w:ind w:firstLineChars="200" w:firstLine="420"/>
    </w:pPr>
  </w:style>
  <w:style w:type="character" w:styleId="a9">
    <w:name w:val="Placeholder Text"/>
    <w:basedOn w:val="a0"/>
    <w:uiPriority w:val="99"/>
    <w:semiHidden/>
    <w:rsid w:val="00186342"/>
    <w:rPr>
      <w:color w:val="808080"/>
    </w:rPr>
  </w:style>
  <w:style w:type="character" w:customStyle="1" w:styleId="10">
    <w:name w:val="标题 1字符"/>
    <w:basedOn w:val="a0"/>
    <w:link w:val="1"/>
    <w:uiPriority w:val="9"/>
    <w:rsid w:val="00584EB8"/>
    <w:rPr>
      <w:b/>
      <w:bCs/>
      <w:kern w:val="44"/>
      <w:sz w:val="44"/>
      <w:szCs w:val="44"/>
    </w:rPr>
  </w:style>
  <w:style w:type="character" w:customStyle="1" w:styleId="20">
    <w:name w:val="标题 2字符"/>
    <w:basedOn w:val="a0"/>
    <w:link w:val="2"/>
    <w:uiPriority w:val="9"/>
    <w:rsid w:val="00E5526D"/>
    <w:rPr>
      <w:rFonts w:asciiTheme="majorHAnsi" w:eastAsiaTheme="majorEastAsia" w:hAnsiTheme="majorHAnsi" w:cstheme="majorBidi"/>
      <w:b/>
      <w:bCs/>
      <w:sz w:val="32"/>
      <w:szCs w:val="32"/>
    </w:rPr>
  </w:style>
  <w:style w:type="character" w:customStyle="1" w:styleId="30">
    <w:name w:val="标题 3字符"/>
    <w:basedOn w:val="a0"/>
    <w:link w:val="3"/>
    <w:uiPriority w:val="9"/>
    <w:rsid w:val="00E5526D"/>
    <w:rPr>
      <w:b/>
      <w:bCs/>
      <w:sz w:val="32"/>
      <w:szCs w:val="32"/>
    </w:rPr>
  </w:style>
  <w:style w:type="character" w:customStyle="1" w:styleId="40">
    <w:name w:val="标题 4字符"/>
    <w:basedOn w:val="a0"/>
    <w:link w:val="4"/>
    <w:uiPriority w:val="9"/>
    <w:rsid w:val="00E5526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07175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7175D"/>
  </w:style>
  <w:style w:type="paragraph" w:styleId="21">
    <w:name w:val="toc 2"/>
    <w:basedOn w:val="a"/>
    <w:next w:val="a"/>
    <w:autoRedefine/>
    <w:uiPriority w:val="39"/>
    <w:unhideWhenUsed/>
    <w:rsid w:val="0007175D"/>
    <w:pPr>
      <w:ind w:leftChars="200" w:left="420"/>
    </w:pPr>
  </w:style>
  <w:style w:type="paragraph" w:styleId="31">
    <w:name w:val="toc 3"/>
    <w:basedOn w:val="a"/>
    <w:next w:val="a"/>
    <w:autoRedefine/>
    <w:uiPriority w:val="39"/>
    <w:unhideWhenUsed/>
    <w:rsid w:val="0007175D"/>
    <w:pPr>
      <w:ind w:leftChars="400" w:left="840"/>
    </w:pPr>
  </w:style>
  <w:style w:type="character" w:styleId="aa">
    <w:name w:val="Hyperlink"/>
    <w:basedOn w:val="a0"/>
    <w:uiPriority w:val="99"/>
    <w:unhideWhenUsed/>
    <w:rsid w:val="0007175D"/>
    <w:rPr>
      <w:color w:val="0563C1" w:themeColor="hyperlink"/>
      <w:u w:val="single"/>
    </w:rPr>
  </w:style>
  <w:style w:type="character" w:customStyle="1" w:styleId="50">
    <w:name w:val="标题 5字符"/>
    <w:basedOn w:val="a0"/>
    <w:link w:val="5"/>
    <w:uiPriority w:val="9"/>
    <w:rsid w:val="00122BA2"/>
    <w:rPr>
      <w:b/>
      <w:bCs/>
      <w:sz w:val="28"/>
      <w:szCs w:val="28"/>
    </w:rPr>
  </w:style>
  <w:style w:type="paragraph" w:customStyle="1" w:styleId="msonormal0">
    <w:name w:val="msonormal"/>
    <w:basedOn w:val="a"/>
    <w:rsid w:val="001F2950"/>
    <w:pPr>
      <w:widowControl/>
      <w:spacing w:before="100" w:beforeAutospacing="1" w:after="100" w:afterAutospacing="1"/>
      <w:jc w:val="left"/>
    </w:pPr>
    <w:rPr>
      <w:rFonts w:ascii="宋体" w:eastAsia="宋体" w:hAnsi="宋体" w:cs="宋体"/>
      <w:kern w:val="0"/>
      <w:sz w:val="24"/>
      <w:szCs w:val="24"/>
    </w:rPr>
  </w:style>
  <w:style w:type="paragraph" w:customStyle="1" w:styleId="sc1">
    <w:name w:val="sc1"/>
    <w:basedOn w:val="a"/>
    <w:rsid w:val="001F2950"/>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sc2">
    <w:name w:val="sc2"/>
    <w:basedOn w:val="a"/>
    <w:rsid w:val="001F2950"/>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sc3">
    <w:name w:val="sc3"/>
    <w:basedOn w:val="a"/>
    <w:rsid w:val="001F295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4">
    <w:name w:val="sc4"/>
    <w:basedOn w:val="a"/>
    <w:rsid w:val="001F295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5">
    <w:name w:val="sc5"/>
    <w:basedOn w:val="a"/>
    <w:rsid w:val="001F2950"/>
    <w:pPr>
      <w:widowControl/>
      <w:spacing w:before="100" w:beforeAutospacing="1" w:after="100" w:afterAutospacing="1"/>
      <w:jc w:val="left"/>
    </w:pPr>
    <w:rPr>
      <w:rFonts w:ascii="宋体" w:eastAsia="宋体" w:hAnsi="宋体" w:cs="宋体"/>
      <w:b/>
      <w:bCs/>
      <w:color w:val="0000FF"/>
      <w:kern w:val="0"/>
      <w:sz w:val="24"/>
      <w:szCs w:val="24"/>
    </w:rPr>
  </w:style>
  <w:style w:type="paragraph" w:customStyle="1" w:styleId="sc6">
    <w:name w:val="sc6"/>
    <w:basedOn w:val="a"/>
    <w:rsid w:val="001F2950"/>
    <w:pPr>
      <w:widowControl/>
      <w:spacing w:before="100" w:beforeAutospacing="1" w:after="100" w:afterAutospacing="1"/>
      <w:jc w:val="left"/>
    </w:pPr>
    <w:rPr>
      <w:rFonts w:ascii="宋体" w:eastAsia="宋体" w:hAnsi="宋体" w:cs="宋体"/>
      <w:color w:val="FF8000"/>
      <w:kern w:val="0"/>
      <w:sz w:val="24"/>
      <w:szCs w:val="24"/>
    </w:rPr>
  </w:style>
  <w:style w:type="paragraph" w:customStyle="1" w:styleId="sc7">
    <w:name w:val="sc7"/>
    <w:basedOn w:val="a"/>
    <w:rsid w:val="001F2950"/>
    <w:pPr>
      <w:widowControl/>
      <w:spacing w:before="100" w:beforeAutospacing="1" w:after="100" w:afterAutospacing="1"/>
      <w:jc w:val="left"/>
    </w:pPr>
    <w:rPr>
      <w:rFonts w:ascii="宋体" w:eastAsia="宋体" w:hAnsi="宋体" w:cs="宋体"/>
      <w:color w:val="FF8000"/>
      <w:kern w:val="0"/>
      <w:sz w:val="24"/>
      <w:szCs w:val="24"/>
    </w:rPr>
  </w:style>
  <w:style w:type="paragraph" w:customStyle="1" w:styleId="sc9">
    <w:name w:val="sc9"/>
    <w:basedOn w:val="a"/>
    <w:rsid w:val="001F2950"/>
    <w:pPr>
      <w:widowControl/>
      <w:spacing w:before="100" w:beforeAutospacing="1" w:after="100" w:afterAutospacing="1"/>
      <w:jc w:val="left"/>
    </w:pPr>
    <w:rPr>
      <w:rFonts w:ascii="宋体" w:eastAsia="宋体" w:hAnsi="宋体" w:cs="宋体"/>
      <w:color w:val="FF00FF"/>
      <w:kern w:val="0"/>
      <w:sz w:val="24"/>
      <w:szCs w:val="24"/>
    </w:rPr>
  </w:style>
  <w:style w:type="paragraph" w:customStyle="1" w:styleId="sc10">
    <w:name w:val="sc10"/>
    <w:basedOn w:val="a"/>
    <w:rsid w:val="001F2950"/>
    <w:pPr>
      <w:widowControl/>
      <w:spacing w:before="100" w:beforeAutospacing="1" w:after="100" w:afterAutospacing="1"/>
      <w:jc w:val="left"/>
    </w:pPr>
    <w:rPr>
      <w:rFonts w:ascii="宋体" w:eastAsia="宋体" w:hAnsi="宋体" w:cs="宋体"/>
      <w:b/>
      <w:bCs/>
      <w:color w:val="000080"/>
      <w:kern w:val="0"/>
      <w:sz w:val="24"/>
      <w:szCs w:val="24"/>
    </w:rPr>
  </w:style>
  <w:style w:type="character" w:customStyle="1" w:styleId="sc11">
    <w:name w:val="sc11"/>
    <w:basedOn w:val="a0"/>
    <w:rsid w:val="001F2950"/>
    <w:rPr>
      <w:rFonts w:ascii="Courier New" w:hAnsi="Courier New" w:cs="Courier New" w:hint="default"/>
      <w:color w:val="000000"/>
      <w:sz w:val="20"/>
      <w:szCs w:val="20"/>
    </w:rPr>
  </w:style>
  <w:style w:type="character" w:customStyle="1" w:styleId="sc0">
    <w:name w:val="sc0"/>
    <w:basedOn w:val="a0"/>
    <w:rsid w:val="001F2950"/>
    <w:rPr>
      <w:rFonts w:ascii="Courier New" w:hAnsi="Courier New" w:cs="Courier New" w:hint="default"/>
      <w:color w:val="000000"/>
      <w:sz w:val="20"/>
      <w:szCs w:val="20"/>
    </w:rPr>
  </w:style>
  <w:style w:type="character" w:customStyle="1" w:styleId="sc71">
    <w:name w:val="sc71"/>
    <w:basedOn w:val="a0"/>
    <w:rsid w:val="001F2950"/>
    <w:rPr>
      <w:rFonts w:ascii="Courier New" w:hAnsi="Courier New" w:cs="Courier New" w:hint="default"/>
      <w:color w:val="FF8000"/>
      <w:sz w:val="20"/>
      <w:szCs w:val="20"/>
    </w:rPr>
  </w:style>
  <w:style w:type="character" w:customStyle="1" w:styleId="sc51">
    <w:name w:val="sc51"/>
    <w:basedOn w:val="a0"/>
    <w:rsid w:val="001F2950"/>
    <w:rPr>
      <w:rFonts w:ascii="Courier New" w:hAnsi="Courier New" w:cs="Courier New" w:hint="default"/>
      <w:b/>
      <w:bCs/>
      <w:color w:val="0000FF"/>
      <w:sz w:val="20"/>
      <w:szCs w:val="20"/>
    </w:rPr>
  </w:style>
  <w:style w:type="character" w:customStyle="1" w:styleId="sc101">
    <w:name w:val="sc101"/>
    <w:basedOn w:val="a0"/>
    <w:rsid w:val="001F2950"/>
    <w:rPr>
      <w:rFonts w:ascii="Courier New" w:hAnsi="Courier New" w:cs="Courier New" w:hint="default"/>
      <w:b/>
      <w:bCs/>
      <w:color w:val="000080"/>
      <w:sz w:val="20"/>
      <w:szCs w:val="20"/>
    </w:rPr>
  </w:style>
  <w:style w:type="character" w:customStyle="1" w:styleId="sc41">
    <w:name w:val="sc41"/>
    <w:basedOn w:val="a0"/>
    <w:rsid w:val="001F2950"/>
    <w:rPr>
      <w:rFonts w:ascii="Courier New" w:hAnsi="Courier New" w:cs="Courier New" w:hint="default"/>
      <w:color w:val="808080"/>
      <w:sz w:val="20"/>
      <w:szCs w:val="20"/>
    </w:rPr>
  </w:style>
  <w:style w:type="character" w:customStyle="1" w:styleId="sc31">
    <w:name w:val="sc31"/>
    <w:basedOn w:val="a0"/>
    <w:rsid w:val="001F2950"/>
    <w:rPr>
      <w:rFonts w:ascii="Courier New" w:hAnsi="Courier New" w:cs="Courier New" w:hint="default"/>
      <w:color w:val="808080"/>
      <w:sz w:val="20"/>
      <w:szCs w:val="20"/>
    </w:rPr>
  </w:style>
  <w:style w:type="character" w:customStyle="1" w:styleId="sc21">
    <w:name w:val="sc21"/>
    <w:basedOn w:val="a0"/>
    <w:rsid w:val="001F2950"/>
    <w:rPr>
      <w:rFonts w:ascii="Courier New" w:hAnsi="Courier New" w:cs="Courier New" w:hint="default"/>
      <w:color w:val="FF0000"/>
      <w:sz w:val="20"/>
      <w:szCs w:val="20"/>
    </w:rPr>
  </w:style>
  <w:style w:type="character" w:customStyle="1" w:styleId="sc61">
    <w:name w:val="sc61"/>
    <w:basedOn w:val="a0"/>
    <w:rsid w:val="001F2950"/>
    <w:rPr>
      <w:rFonts w:ascii="Courier New" w:hAnsi="Courier New" w:cs="Courier New" w:hint="default"/>
      <w:color w:val="FF8000"/>
      <w:sz w:val="20"/>
      <w:szCs w:val="20"/>
    </w:rPr>
  </w:style>
  <w:style w:type="character" w:customStyle="1" w:styleId="sc91">
    <w:name w:val="sc91"/>
    <w:basedOn w:val="a0"/>
    <w:rsid w:val="001F2950"/>
    <w:rPr>
      <w:rFonts w:ascii="Courier New" w:hAnsi="Courier New" w:cs="Courier New" w:hint="default"/>
      <w:color w:val="FF00FF"/>
      <w:sz w:val="20"/>
      <w:szCs w:val="20"/>
    </w:rPr>
  </w:style>
  <w:style w:type="table" w:customStyle="1" w:styleId="GridTable1LightAccent1">
    <w:name w:val="Grid Table 1 Light Accent 1"/>
    <w:basedOn w:val="a1"/>
    <w:uiPriority w:val="46"/>
    <w:rsid w:val="00F6726E"/>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sc12">
    <w:name w:val="sc12"/>
    <w:basedOn w:val="a0"/>
    <w:rsid w:val="0068440D"/>
    <w:rPr>
      <w:rFonts w:ascii="Courier New" w:hAnsi="Courier New" w:cs="Courier New" w:hint="default"/>
      <w:color w:val="008000"/>
      <w:sz w:val="20"/>
      <w:szCs w:val="20"/>
    </w:rPr>
  </w:style>
  <w:style w:type="character" w:customStyle="1" w:styleId="sc151">
    <w:name w:val="sc151"/>
    <w:basedOn w:val="a0"/>
    <w:rsid w:val="00482433"/>
    <w:rPr>
      <w:rFonts w:ascii="Courier New" w:hAnsi="Courier New" w:cs="Courier New" w:hint="default"/>
      <w:i/>
      <w:iCs/>
      <w:color w:val="FF8000"/>
      <w:sz w:val="20"/>
      <w:szCs w:val="20"/>
    </w:rPr>
  </w:style>
  <w:style w:type="paragraph" w:styleId="ab">
    <w:name w:val="header"/>
    <w:basedOn w:val="a"/>
    <w:link w:val="ac"/>
    <w:uiPriority w:val="99"/>
    <w:unhideWhenUsed/>
    <w:rsid w:val="003C2666"/>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rsid w:val="003C2666"/>
    <w:rPr>
      <w:sz w:val="18"/>
      <w:szCs w:val="18"/>
    </w:rPr>
  </w:style>
  <w:style w:type="paragraph" w:styleId="ad">
    <w:name w:val="footer"/>
    <w:basedOn w:val="a"/>
    <w:link w:val="ae"/>
    <w:uiPriority w:val="99"/>
    <w:unhideWhenUsed/>
    <w:rsid w:val="003C2666"/>
    <w:pPr>
      <w:tabs>
        <w:tab w:val="center" w:pos="4153"/>
        <w:tab w:val="right" w:pos="8306"/>
      </w:tabs>
      <w:snapToGrid w:val="0"/>
      <w:jc w:val="left"/>
    </w:pPr>
    <w:rPr>
      <w:sz w:val="18"/>
      <w:szCs w:val="18"/>
    </w:rPr>
  </w:style>
  <w:style w:type="character" w:customStyle="1" w:styleId="ae">
    <w:name w:val="页脚字符"/>
    <w:basedOn w:val="a0"/>
    <w:link w:val="ad"/>
    <w:uiPriority w:val="99"/>
    <w:rsid w:val="003C2666"/>
    <w:rPr>
      <w:sz w:val="18"/>
      <w:szCs w:val="18"/>
    </w:rPr>
  </w:style>
  <w:style w:type="table" w:customStyle="1" w:styleId="GridTable4Accent5">
    <w:name w:val="Grid Table 4 Accent 5"/>
    <w:basedOn w:val="a1"/>
    <w:uiPriority w:val="49"/>
    <w:rsid w:val="00F808D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f">
    <w:name w:val="Balloon Text"/>
    <w:basedOn w:val="a"/>
    <w:link w:val="af0"/>
    <w:uiPriority w:val="99"/>
    <w:semiHidden/>
    <w:unhideWhenUsed/>
    <w:rsid w:val="00357395"/>
    <w:rPr>
      <w:sz w:val="18"/>
      <w:szCs w:val="18"/>
    </w:rPr>
  </w:style>
  <w:style w:type="character" w:customStyle="1" w:styleId="af0">
    <w:name w:val="批注框文本字符"/>
    <w:basedOn w:val="a0"/>
    <w:link w:val="af"/>
    <w:uiPriority w:val="99"/>
    <w:semiHidden/>
    <w:rsid w:val="00357395"/>
    <w:rPr>
      <w:sz w:val="18"/>
      <w:szCs w:val="18"/>
    </w:rPr>
  </w:style>
  <w:style w:type="paragraph" w:styleId="af1">
    <w:name w:val="No Spacing"/>
    <w:link w:val="af2"/>
    <w:uiPriority w:val="1"/>
    <w:qFormat/>
    <w:rsid w:val="00EB03D3"/>
    <w:rPr>
      <w:kern w:val="0"/>
      <w:sz w:val="22"/>
    </w:rPr>
  </w:style>
  <w:style w:type="character" w:customStyle="1" w:styleId="af2">
    <w:name w:val="无间距字符"/>
    <w:basedOn w:val="a0"/>
    <w:link w:val="af1"/>
    <w:uiPriority w:val="1"/>
    <w:rsid w:val="00EB03D3"/>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71459">
      <w:bodyDiv w:val="1"/>
      <w:marLeft w:val="0"/>
      <w:marRight w:val="0"/>
      <w:marTop w:val="0"/>
      <w:marBottom w:val="0"/>
      <w:divBdr>
        <w:top w:val="none" w:sz="0" w:space="0" w:color="auto"/>
        <w:left w:val="none" w:sz="0" w:space="0" w:color="auto"/>
        <w:bottom w:val="none" w:sz="0" w:space="0" w:color="auto"/>
        <w:right w:val="none" w:sz="0" w:space="0" w:color="auto"/>
      </w:divBdr>
    </w:div>
    <w:div w:id="26756414">
      <w:bodyDiv w:val="1"/>
      <w:marLeft w:val="0"/>
      <w:marRight w:val="0"/>
      <w:marTop w:val="0"/>
      <w:marBottom w:val="0"/>
      <w:divBdr>
        <w:top w:val="none" w:sz="0" w:space="0" w:color="auto"/>
        <w:left w:val="none" w:sz="0" w:space="0" w:color="auto"/>
        <w:bottom w:val="none" w:sz="0" w:space="0" w:color="auto"/>
        <w:right w:val="none" w:sz="0" w:space="0" w:color="auto"/>
      </w:divBdr>
    </w:div>
    <w:div w:id="34082147">
      <w:bodyDiv w:val="1"/>
      <w:marLeft w:val="0"/>
      <w:marRight w:val="0"/>
      <w:marTop w:val="0"/>
      <w:marBottom w:val="0"/>
      <w:divBdr>
        <w:top w:val="none" w:sz="0" w:space="0" w:color="auto"/>
        <w:left w:val="none" w:sz="0" w:space="0" w:color="auto"/>
        <w:bottom w:val="none" w:sz="0" w:space="0" w:color="auto"/>
        <w:right w:val="none" w:sz="0" w:space="0" w:color="auto"/>
      </w:divBdr>
    </w:div>
    <w:div w:id="43212132">
      <w:bodyDiv w:val="1"/>
      <w:marLeft w:val="0"/>
      <w:marRight w:val="0"/>
      <w:marTop w:val="0"/>
      <w:marBottom w:val="0"/>
      <w:divBdr>
        <w:top w:val="none" w:sz="0" w:space="0" w:color="auto"/>
        <w:left w:val="none" w:sz="0" w:space="0" w:color="auto"/>
        <w:bottom w:val="none" w:sz="0" w:space="0" w:color="auto"/>
        <w:right w:val="none" w:sz="0" w:space="0" w:color="auto"/>
      </w:divBdr>
      <w:divsChild>
        <w:div w:id="1169058106">
          <w:marLeft w:val="360"/>
          <w:marRight w:val="0"/>
          <w:marTop w:val="0"/>
          <w:marBottom w:val="0"/>
          <w:divBdr>
            <w:top w:val="none" w:sz="0" w:space="0" w:color="auto"/>
            <w:left w:val="none" w:sz="0" w:space="0" w:color="auto"/>
            <w:bottom w:val="none" w:sz="0" w:space="0" w:color="auto"/>
            <w:right w:val="none" w:sz="0" w:space="0" w:color="auto"/>
          </w:divBdr>
        </w:div>
        <w:div w:id="1546717357">
          <w:marLeft w:val="360"/>
          <w:marRight w:val="0"/>
          <w:marTop w:val="0"/>
          <w:marBottom w:val="0"/>
          <w:divBdr>
            <w:top w:val="none" w:sz="0" w:space="0" w:color="auto"/>
            <w:left w:val="none" w:sz="0" w:space="0" w:color="auto"/>
            <w:bottom w:val="none" w:sz="0" w:space="0" w:color="auto"/>
            <w:right w:val="none" w:sz="0" w:space="0" w:color="auto"/>
          </w:divBdr>
        </w:div>
      </w:divsChild>
    </w:div>
    <w:div w:id="80763364">
      <w:bodyDiv w:val="1"/>
      <w:marLeft w:val="0"/>
      <w:marRight w:val="0"/>
      <w:marTop w:val="0"/>
      <w:marBottom w:val="0"/>
      <w:divBdr>
        <w:top w:val="none" w:sz="0" w:space="0" w:color="auto"/>
        <w:left w:val="none" w:sz="0" w:space="0" w:color="auto"/>
        <w:bottom w:val="none" w:sz="0" w:space="0" w:color="auto"/>
        <w:right w:val="none" w:sz="0" w:space="0" w:color="auto"/>
      </w:divBdr>
    </w:div>
    <w:div w:id="81074426">
      <w:bodyDiv w:val="1"/>
      <w:marLeft w:val="0"/>
      <w:marRight w:val="0"/>
      <w:marTop w:val="0"/>
      <w:marBottom w:val="0"/>
      <w:divBdr>
        <w:top w:val="none" w:sz="0" w:space="0" w:color="auto"/>
        <w:left w:val="none" w:sz="0" w:space="0" w:color="auto"/>
        <w:bottom w:val="none" w:sz="0" w:space="0" w:color="auto"/>
        <w:right w:val="none" w:sz="0" w:space="0" w:color="auto"/>
      </w:divBdr>
      <w:divsChild>
        <w:div w:id="1108700505">
          <w:marLeft w:val="547"/>
          <w:marRight w:val="0"/>
          <w:marTop w:val="120"/>
          <w:marBottom w:val="0"/>
          <w:divBdr>
            <w:top w:val="none" w:sz="0" w:space="0" w:color="auto"/>
            <w:left w:val="none" w:sz="0" w:space="0" w:color="auto"/>
            <w:bottom w:val="none" w:sz="0" w:space="0" w:color="auto"/>
            <w:right w:val="none" w:sz="0" w:space="0" w:color="auto"/>
          </w:divBdr>
        </w:div>
        <w:div w:id="2018001755">
          <w:marLeft w:val="547"/>
          <w:marRight w:val="0"/>
          <w:marTop w:val="120"/>
          <w:marBottom w:val="0"/>
          <w:divBdr>
            <w:top w:val="none" w:sz="0" w:space="0" w:color="auto"/>
            <w:left w:val="none" w:sz="0" w:space="0" w:color="auto"/>
            <w:bottom w:val="none" w:sz="0" w:space="0" w:color="auto"/>
            <w:right w:val="none" w:sz="0" w:space="0" w:color="auto"/>
          </w:divBdr>
        </w:div>
      </w:divsChild>
    </w:div>
    <w:div w:id="88935570">
      <w:bodyDiv w:val="1"/>
      <w:marLeft w:val="0"/>
      <w:marRight w:val="0"/>
      <w:marTop w:val="0"/>
      <w:marBottom w:val="0"/>
      <w:divBdr>
        <w:top w:val="none" w:sz="0" w:space="0" w:color="auto"/>
        <w:left w:val="none" w:sz="0" w:space="0" w:color="auto"/>
        <w:bottom w:val="none" w:sz="0" w:space="0" w:color="auto"/>
        <w:right w:val="none" w:sz="0" w:space="0" w:color="auto"/>
      </w:divBdr>
    </w:div>
    <w:div w:id="94712339">
      <w:bodyDiv w:val="1"/>
      <w:marLeft w:val="0"/>
      <w:marRight w:val="0"/>
      <w:marTop w:val="0"/>
      <w:marBottom w:val="0"/>
      <w:divBdr>
        <w:top w:val="none" w:sz="0" w:space="0" w:color="auto"/>
        <w:left w:val="none" w:sz="0" w:space="0" w:color="auto"/>
        <w:bottom w:val="none" w:sz="0" w:space="0" w:color="auto"/>
        <w:right w:val="none" w:sz="0" w:space="0" w:color="auto"/>
      </w:divBdr>
    </w:div>
    <w:div w:id="102461984">
      <w:bodyDiv w:val="1"/>
      <w:marLeft w:val="0"/>
      <w:marRight w:val="0"/>
      <w:marTop w:val="0"/>
      <w:marBottom w:val="0"/>
      <w:divBdr>
        <w:top w:val="none" w:sz="0" w:space="0" w:color="auto"/>
        <w:left w:val="none" w:sz="0" w:space="0" w:color="auto"/>
        <w:bottom w:val="none" w:sz="0" w:space="0" w:color="auto"/>
        <w:right w:val="none" w:sz="0" w:space="0" w:color="auto"/>
      </w:divBdr>
    </w:div>
    <w:div w:id="123738594">
      <w:bodyDiv w:val="1"/>
      <w:marLeft w:val="0"/>
      <w:marRight w:val="0"/>
      <w:marTop w:val="0"/>
      <w:marBottom w:val="0"/>
      <w:divBdr>
        <w:top w:val="none" w:sz="0" w:space="0" w:color="auto"/>
        <w:left w:val="none" w:sz="0" w:space="0" w:color="auto"/>
        <w:bottom w:val="none" w:sz="0" w:space="0" w:color="auto"/>
        <w:right w:val="none" w:sz="0" w:space="0" w:color="auto"/>
      </w:divBdr>
    </w:div>
    <w:div w:id="137722309">
      <w:bodyDiv w:val="1"/>
      <w:marLeft w:val="0"/>
      <w:marRight w:val="0"/>
      <w:marTop w:val="0"/>
      <w:marBottom w:val="0"/>
      <w:divBdr>
        <w:top w:val="none" w:sz="0" w:space="0" w:color="auto"/>
        <w:left w:val="none" w:sz="0" w:space="0" w:color="auto"/>
        <w:bottom w:val="none" w:sz="0" w:space="0" w:color="auto"/>
        <w:right w:val="none" w:sz="0" w:space="0" w:color="auto"/>
      </w:divBdr>
    </w:div>
    <w:div w:id="169489993">
      <w:bodyDiv w:val="1"/>
      <w:marLeft w:val="0"/>
      <w:marRight w:val="0"/>
      <w:marTop w:val="0"/>
      <w:marBottom w:val="0"/>
      <w:divBdr>
        <w:top w:val="none" w:sz="0" w:space="0" w:color="auto"/>
        <w:left w:val="none" w:sz="0" w:space="0" w:color="auto"/>
        <w:bottom w:val="none" w:sz="0" w:space="0" w:color="auto"/>
        <w:right w:val="none" w:sz="0" w:space="0" w:color="auto"/>
      </w:divBdr>
    </w:div>
    <w:div w:id="194538220">
      <w:bodyDiv w:val="1"/>
      <w:marLeft w:val="0"/>
      <w:marRight w:val="0"/>
      <w:marTop w:val="0"/>
      <w:marBottom w:val="0"/>
      <w:divBdr>
        <w:top w:val="none" w:sz="0" w:space="0" w:color="auto"/>
        <w:left w:val="none" w:sz="0" w:space="0" w:color="auto"/>
        <w:bottom w:val="none" w:sz="0" w:space="0" w:color="auto"/>
        <w:right w:val="none" w:sz="0" w:space="0" w:color="auto"/>
      </w:divBdr>
    </w:div>
    <w:div w:id="216622782">
      <w:bodyDiv w:val="1"/>
      <w:marLeft w:val="0"/>
      <w:marRight w:val="0"/>
      <w:marTop w:val="0"/>
      <w:marBottom w:val="0"/>
      <w:divBdr>
        <w:top w:val="none" w:sz="0" w:space="0" w:color="auto"/>
        <w:left w:val="none" w:sz="0" w:space="0" w:color="auto"/>
        <w:bottom w:val="none" w:sz="0" w:space="0" w:color="auto"/>
        <w:right w:val="none" w:sz="0" w:space="0" w:color="auto"/>
      </w:divBdr>
      <w:divsChild>
        <w:div w:id="91584540">
          <w:marLeft w:val="547"/>
          <w:marRight w:val="0"/>
          <w:marTop w:val="120"/>
          <w:marBottom w:val="0"/>
          <w:divBdr>
            <w:top w:val="none" w:sz="0" w:space="0" w:color="auto"/>
            <w:left w:val="none" w:sz="0" w:space="0" w:color="auto"/>
            <w:bottom w:val="none" w:sz="0" w:space="0" w:color="auto"/>
            <w:right w:val="none" w:sz="0" w:space="0" w:color="auto"/>
          </w:divBdr>
        </w:div>
        <w:div w:id="1450974263">
          <w:marLeft w:val="1166"/>
          <w:marRight w:val="0"/>
          <w:marTop w:val="120"/>
          <w:marBottom w:val="0"/>
          <w:divBdr>
            <w:top w:val="none" w:sz="0" w:space="0" w:color="auto"/>
            <w:left w:val="none" w:sz="0" w:space="0" w:color="auto"/>
            <w:bottom w:val="none" w:sz="0" w:space="0" w:color="auto"/>
            <w:right w:val="none" w:sz="0" w:space="0" w:color="auto"/>
          </w:divBdr>
        </w:div>
        <w:div w:id="524486596">
          <w:marLeft w:val="1166"/>
          <w:marRight w:val="0"/>
          <w:marTop w:val="120"/>
          <w:marBottom w:val="0"/>
          <w:divBdr>
            <w:top w:val="none" w:sz="0" w:space="0" w:color="auto"/>
            <w:left w:val="none" w:sz="0" w:space="0" w:color="auto"/>
            <w:bottom w:val="none" w:sz="0" w:space="0" w:color="auto"/>
            <w:right w:val="none" w:sz="0" w:space="0" w:color="auto"/>
          </w:divBdr>
        </w:div>
        <w:div w:id="650524502">
          <w:marLeft w:val="504"/>
          <w:marRight w:val="0"/>
          <w:marTop w:val="120"/>
          <w:marBottom w:val="0"/>
          <w:divBdr>
            <w:top w:val="none" w:sz="0" w:space="0" w:color="auto"/>
            <w:left w:val="none" w:sz="0" w:space="0" w:color="auto"/>
            <w:bottom w:val="none" w:sz="0" w:space="0" w:color="auto"/>
            <w:right w:val="none" w:sz="0" w:space="0" w:color="auto"/>
          </w:divBdr>
        </w:div>
        <w:div w:id="422840618">
          <w:marLeft w:val="1166"/>
          <w:marRight w:val="0"/>
          <w:marTop w:val="120"/>
          <w:marBottom w:val="0"/>
          <w:divBdr>
            <w:top w:val="none" w:sz="0" w:space="0" w:color="auto"/>
            <w:left w:val="none" w:sz="0" w:space="0" w:color="auto"/>
            <w:bottom w:val="none" w:sz="0" w:space="0" w:color="auto"/>
            <w:right w:val="none" w:sz="0" w:space="0" w:color="auto"/>
          </w:divBdr>
        </w:div>
      </w:divsChild>
    </w:div>
    <w:div w:id="223293395">
      <w:bodyDiv w:val="1"/>
      <w:marLeft w:val="0"/>
      <w:marRight w:val="0"/>
      <w:marTop w:val="0"/>
      <w:marBottom w:val="0"/>
      <w:divBdr>
        <w:top w:val="none" w:sz="0" w:space="0" w:color="auto"/>
        <w:left w:val="none" w:sz="0" w:space="0" w:color="auto"/>
        <w:bottom w:val="none" w:sz="0" w:space="0" w:color="auto"/>
        <w:right w:val="none" w:sz="0" w:space="0" w:color="auto"/>
      </w:divBdr>
      <w:divsChild>
        <w:div w:id="103499786">
          <w:marLeft w:val="360"/>
          <w:marRight w:val="0"/>
          <w:marTop w:val="0"/>
          <w:marBottom w:val="0"/>
          <w:divBdr>
            <w:top w:val="none" w:sz="0" w:space="0" w:color="auto"/>
            <w:left w:val="none" w:sz="0" w:space="0" w:color="auto"/>
            <w:bottom w:val="none" w:sz="0" w:space="0" w:color="auto"/>
            <w:right w:val="none" w:sz="0" w:space="0" w:color="auto"/>
          </w:divBdr>
        </w:div>
        <w:div w:id="1283073456">
          <w:marLeft w:val="360"/>
          <w:marRight w:val="0"/>
          <w:marTop w:val="0"/>
          <w:marBottom w:val="0"/>
          <w:divBdr>
            <w:top w:val="none" w:sz="0" w:space="0" w:color="auto"/>
            <w:left w:val="none" w:sz="0" w:space="0" w:color="auto"/>
            <w:bottom w:val="none" w:sz="0" w:space="0" w:color="auto"/>
            <w:right w:val="none" w:sz="0" w:space="0" w:color="auto"/>
          </w:divBdr>
        </w:div>
      </w:divsChild>
    </w:div>
    <w:div w:id="234364416">
      <w:bodyDiv w:val="1"/>
      <w:marLeft w:val="0"/>
      <w:marRight w:val="0"/>
      <w:marTop w:val="0"/>
      <w:marBottom w:val="0"/>
      <w:divBdr>
        <w:top w:val="none" w:sz="0" w:space="0" w:color="auto"/>
        <w:left w:val="none" w:sz="0" w:space="0" w:color="auto"/>
        <w:bottom w:val="none" w:sz="0" w:space="0" w:color="auto"/>
        <w:right w:val="none" w:sz="0" w:space="0" w:color="auto"/>
      </w:divBdr>
    </w:div>
    <w:div w:id="255794837">
      <w:bodyDiv w:val="1"/>
      <w:marLeft w:val="0"/>
      <w:marRight w:val="0"/>
      <w:marTop w:val="0"/>
      <w:marBottom w:val="0"/>
      <w:divBdr>
        <w:top w:val="none" w:sz="0" w:space="0" w:color="auto"/>
        <w:left w:val="none" w:sz="0" w:space="0" w:color="auto"/>
        <w:bottom w:val="none" w:sz="0" w:space="0" w:color="auto"/>
        <w:right w:val="none" w:sz="0" w:space="0" w:color="auto"/>
      </w:divBdr>
    </w:div>
    <w:div w:id="280962345">
      <w:bodyDiv w:val="1"/>
      <w:marLeft w:val="0"/>
      <w:marRight w:val="0"/>
      <w:marTop w:val="0"/>
      <w:marBottom w:val="0"/>
      <w:divBdr>
        <w:top w:val="none" w:sz="0" w:space="0" w:color="auto"/>
        <w:left w:val="none" w:sz="0" w:space="0" w:color="auto"/>
        <w:bottom w:val="none" w:sz="0" w:space="0" w:color="auto"/>
        <w:right w:val="none" w:sz="0" w:space="0" w:color="auto"/>
      </w:divBdr>
      <w:divsChild>
        <w:div w:id="1531576957">
          <w:marLeft w:val="0"/>
          <w:marRight w:val="0"/>
          <w:marTop w:val="0"/>
          <w:marBottom w:val="0"/>
          <w:divBdr>
            <w:top w:val="none" w:sz="0" w:space="0" w:color="auto"/>
            <w:left w:val="none" w:sz="0" w:space="0" w:color="auto"/>
            <w:bottom w:val="none" w:sz="0" w:space="0" w:color="auto"/>
            <w:right w:val="none" w:sz="0" w:space="0" w:color="auto"/>
          </w:divBdr>
        </w:div>
      </w:divsChild>
    </w:div>
    <w:div w:id="282812417">
      <w:bodyDiv w:val="1"/>
      <w:marLeft w:val="0"/>
      <w:marRight w:val="0"/>
      <w:marTop w:val="0"/>
      <w:marBottom w:val="0"/>
      <w:divBdr>
        <w:top w:val="none" w:sz="0" w:space="0" w:color="auto"/>
        <w:left w:val="none" w:sz="0" w:space="0" w:color="auto"/>
        <w:bottom w:val="none" w:sz="0" w:space="0" w:color="auto"/>
        <w:right w:val="none" w:sz="0" w:space="0" w:color="auto"/>
      </w:divBdr>
      <w:divsChild>
        <w:div w:id="526601989">
          <w:marLeft w:val="1166"/>
          <w:marRight w:val="0"/>
          <w:marTop w:val="0"/>
          <w:marBottom w:val="0"/>
          <w:divBdr>
            <w:top w:val="none" w:sz="0" w:space="0" w:color="auto"/>
            <w:left w:val="none" w:sz="0" w:space="0" w:color="auto"/>
            <w:bottom w:val="none" w:sz="0" w:space="0" w:color="auto"/>
            <w:right w:val="none" w:sz="0" w:space="0" w:color="auto"/>
          </w:divBdr>
        </w:div>
      </w:divsChild>
    </w:div>
    <w:div w:id="288822631">
      <w:bodyDiv w:val="1"/>
      <w:marLeft w:val="0"/>
      <w:marRight w:val="0"/>
      <w:marTop w:val="0"/>
      <w:marBottom w:val="0"/>
      <w:divBdr>
        <w:top w:val="none" w:sz="0" w:space="0" w:color="auto"/>
        <w:left w:val="none" w:sz="0" w:space="0" w:color="auto"/>
        <w:bottom w:val="none" w:sz="0" w:space="0" w:color="auto"/>
        <w:right w:val="none" w:sz="0" w:space="0" w:color="auto"/>
      </w:divBdr>
    </w:div>
    <w:div w:id="329253522">
      <w:bodyDiv w:val="1"/>
      <w:marLeft w:val="0"/>
      <w:marRight w:val="0"/>
      <w:marTop w:val="0"/>
      <w:marBottom w:val="0"/>
      <w:divBdr>
        <w:top w:val="none" w:sz="0" w:space="0" w:color="auto"/>
        <w:left w:val="none" w:sz="0" w:space="0" w:color="auto"/>
        <w:bottom w:val="none" w:sz="0" w:space="0" w:color="auto"/>
        <w:right w:val="none" w:sz="0" w:space="0" w:color="auto"/>
      </w:divBdr>
    </w:div>
    <w:div w:id="334504483">
      <w:bodyDiv w:val="1"/>
      <w:marLeft w:val="0"/>
      <w:marRight w:val="0"/>
      <w:marTop w:val="0"/>
      <w:marBottom w:val="0"/>
      <w:divBdr>
        <w:top w:val="none" w:sz="0" w:space="0" w:color="auto"/>
        <w:left w:val="none" w:sz="0" w:space="0" w:color="auto"/>
        <w:bottom w:val="none" w:sz="0" w:space="0" w:color="auto"/>
        <w:right w:val="none" w:sz="0" w:space="0" w:color="auto"/>
      </w:divBdr>
    </w:div>
    <w:div w:id="341010614">
      <w:bodyDiv w:val="1"/>
      <w:marLeft w:val="0"/>
      <w:marRight w:val="0"/>
      <w:marTop w:val="0"/>
      <w:marBottom w:val="0"/>
      <w:divBdr>
        <w:top w:val="none" w:sz="0" w:space="0" w:color="auto"/>
        <w:left w:val="none" w:sz="0" w:space="0" w:color="auto"/>
        <w:bottom w:val="none" w:sz="0" w:space="0" w:color="auto"/>
        <w:right w:val="none" w:sz="0" w:space="0" w:color="auto"/>
      </w:divBdr>
      <w:divsChild>
        <w:div w:id="712265494">
          <w:marLeft w:val="360"/>
          <w:marRight w:val="0"/>
          <w:marTop w:val="0"/>
          <w:marBottom w:val="0"/>
          <w:divBdr>
            <w:top w:val="none" w:sz="0" w:space="0" w:color="auto"/>
            <w:left w:val="none" w:sz="0" w:space="0" w:color="auto"/>
            <w:bottom w:val="none" w:sz="0" w:space="0" w:color="auto"/>
            <w:right w:val="none" w:sz="0" w:space="0" w:color="auto"/>
          </w:divBdr>
        </w:div>
        <w:div w:id="215288075">
          <w:marLeft w:val="360"/>
          <w:marRight w:val="0"/>
          <w:marTop w:val="0"/>
          <w:marBottom w:val="0"/>
          <w:divBdr>
            <w:top w:val="none" w:sz="0" w:space="0" w:color="auto"/>
            <w:left w:val="none" w:sz="0" w:space="0" w:color="auto"/>
            <w:bottom w:val="none" w:sz="0" w:space="0" w:color="auto"/>
            <w:right w:val="none" w:sz="0" w:space="0" w:color="auto"/>
          </w:divBdr>
        </w:div>
        <w:div w:id="1156073214">
          <w:marLeft w:val="360"/>
          <w:marRight w:val="0"/>
          <w:marTop w:val="0"/>
          <w:marBottom w:val="0"/>
          <w:divBdr>
            <w:top w:val="none" w:sz="0" w:space="0" w:color="auto"/>
            <w:left w:val="none" w:sz="0" w:space="0" w:color="auto"/>
            <w:bottom w:val="none" w:sz="0" w:space="0" w:color="auto"/>
            <w:right w:val="none" w:sz="0" w:space="0" w:color="auto"/>
          </w:divBdr>
        </w:div>
        <w:div w:id="1409496298">
          <w:marLeft w:val="360"/>
          <w:marRight w:val="0"/>
          <w:marTop w:val="0"/>
          <w:marBottom w:val="0"/>
          <w:divBdr>
            <w:top w:val="none" w:sz="0" w:space="0" w:color="auto"/>
            <w:left w:val="none" w:sz="0" w:space="0" w:color="auto"/>
            <w:bottom w:val="none" w:sz="0" w:space="0" w:color="auto"/>
            <w:right w:val="none" w:sz="0" w:space="0" w:color="auto"/>
          </w:divBdr>
        </w:div>
        <w:div w:id="970094115">
          <w:marLeft w:val="360"/>
          <w:marRight w:val="0"/>
          <w:marTop w:val="0"/>
          <w:marBottom w:val="0"/>
          <w:divBdr>
            <w:top w:val="none" w:sz="0" w:space="0" w:color="auto"/>
            <w:left w:val="none" w:sz="0" w:space="0" w:color="auto"/>
            <w:bottom w:val="none" w:sz="0" w:space="0" w:color="auto"/>
            <w:right w:val="none" w:sz="0" w:space="0" w:color="auto"/>
          </w:divBdr>
        </w:div>
        <w:div w:id="1816795824">
          <w:marLeft w:val="360"/>
          <w:marRight w:val="0"/>
          <w:marTop w:val="0"/>
          <w:marBottom w:val="0"/>
          <w:divBdr>
            <w:top w:val="none" w:sz="0" w:space="0" w:color="auto"/>
            <w:left w:val="none" w:sz="0" w:space="0" w:color="auto"/>
            <w:bottom w:val="none" w:sz="0" w:space="0" w:color="auto"/>
            <w:right w:val="none" w:sz="0" w:space="0" w:color="auto"/>
          </w:divBdr>
        </w:div>
        <w:div w:id="1786191360">
          <w:marLeft w:val="360"/>
          <w:marRight w:val="0"/>
          <w:marTop w:val="0"/>
          <w:marBottom w:val="0"/>
          <w:divBdr>
            <w:top w:val="none" w:sz="0" w:space="0" w:color="auto"/>
            <w:left w:val="none" w:sz="0" w:space="0" w:color="auto"/>
            <w:bottom w:val="none" w:sz="0" w:space="0" w:color="auto"/>
            <w:right w:val="none" w:sz="0" w:space="0" w:color="auto"/>
          </w:divBdr>
        </w:div>
        <w:div w:id="1750617128">
          <w:marLeft w:val="360"/>
          <w:marRight w:val="0"/>
          <w:marTop w:val="0"/>
          <w:marBottom w:val="0"/>
          <w:divBdr>
            <w:top w:val="none" w:sz="0" w:space="0" w:color="auto"/>
            <w:left w:val="none" w:sz="0" w:space="0" w:color="auto"/>
            <w:bottom w:val="none" w:sz="0" w:space="0" w:color="auto"/>
            <w:right w:val="none" w:sz="0" w:space="0" w:color="auto"/>
          </w:divBdr>
        </w:div>
      </w:divsChild>
    </w:div>
    <w:div w:id="344096488">
      <w:bodyDiv w:val="1"/>
      <w:marLeft w:val="0"/>
      <w:marRight w:val="0"/>
      <w:marTop w:val="0"/>
      <w:marBottom w:val="0"/>
      <w:divBdr>
        <w:top w:val="none" w:sz="0" w:space="0" w:color="auto"/>
        <w:left w:val="none" w:sz="0" w:space="0" w:color="auto"/>
        <w:bottom w:val="none" w:sz="0" w:space="0" w:color="auto"/>
        <w:right w:val="none" w:sz="0" w:space="0" w:color="auto"/>
      </w:divBdr>
    </w:div>
    <w:div w:id="411972588">
      <w:bodyDiv w:val="1"/>
      <w:marLeft w:val="0"/>
      <w:marRight w:val="0"/>
      <w:marTop w:val="0"/>
      <w:marBottom w:val="0"/>
      <w:divBdr>
        <w:top w:val="none" w:sz="0" w:space="0" w:color="auto"/>
        <w:left w:val="none" w:sz="0" w:space="0" w:color="auto"/>
        <w:bottom w:val="none" w:sz="0" w:space="0" w:color="auto"/>
        <w:right w:val="none" w:sz="0" w:space="0" w:color="auto"/>
      </w:divBdr>
    </w:div>
    <w:div w:id="416560491">
      <w:bodyDiv w:val="1"/>
      <w:marLeft w:val="0"/>
      <w:marRight w:val="0"/>
      <w:marTop w:val="0"/>
      <w:marBottom w:val="0"/>
      <w:divBdr>
        <w:top w:val="none" w:sz="0" w:space="0" w:color="auto"/>
        <w:left w:val="none" w:sz="0" w:space="0" w:color="auto"/>
        <w:bottom w:val="none" w:sz="0" w:space="0" w:color="auto"/>
        <w:right w:val="none" w:sz="0" w:space="0" w:color="auto"/>
      </w:divBdr>
      <w:divsChild>
        <w:div w:id="864827250">
          <w:marLeft w:val="0"/>
          <w:marRight w:val="0"/>
          <w:marTop w:val="0"/>
          <w:marBottom w:val="0"/>
          <w:divBdr>
            <w:top w:val="none" w:sz="0" w:space="0" w:color="auto"/>
            <w:left w:val="none" w:sz="0" w:space="0" w:color="auto"/>
            <w:bottom w:val="none" w:sz="0" w:space="0" w:color="auto"/>
            <w:right w:val="none" w:sz="0" w:space="0" w:color="auto"/>
          </w:divBdr>
        </w:div>
      </w:divsChild>
    </w:div>
    <w:div w:id="433288039">
      <w:bodyDiv w:val="1"/>
      <w:marLeft w:val="0"/>
      <w:marRight w:val="0"/>
      <w:marTop w:val="0"/>
      <w:marBottom w:val="0"/>
      <w:divBdr>
        <w:top w:val="none" w:sz="0" w:space="0" w:color="auto"/>
        <w:left w:val="none" w:sz="0" w:space="0" w:color="auto"/>
        <w:bottom w:val="none" w:sz="0" w:space="0" w:color="auto"/>
        <w:right w:val="none" w:sz="0" w:space="0" w:color="auto"/>
      </w:divBdr>
    </w:div>
    <w:div w:id="470176389">
      <w:bodyDiv w:val="1"/>
      <w:marLeft w:val="0"/>
      <w:marRight w:val="0"/>
      <w:marTop w:val="0"/>
      <w:marBottom w:val="0"/>
      <w:divBdr>
        <w:top w:val="none" w:sz="0" w:space="0" w:color="auto"/>
        <w:left w:val="none" w:sz="0" w:space="0" w:color="auto"/>
        <w:bottom w:val="none" w:sz="0" w:space="0" w:color="auto"/>
        <w:right w:val="none" w:sz="0" w:space="0" w:color="auto"/>
      </w:divBdr>
    </w:div>
    <w:div w:id="471675813">
      <w:bodyDiv w:val="1"/>
      <w:marLeft w:val="0"/>
      <w:marRight w:val="0"/>
      <w:marTop w:val="0"/>
      <w:marBottom w:val="0"/>
      <w:divBdr>
        <w:top w:val="none" w:sz="0" w:space="0" w:color="auto"/>
        <w:left w:val="none" w:sz="0" w:space="0" w:color="auto"/>
        <w:bottom w:val="none" w:sz="0" w:space="0" w:color="auto"/>
        <w:right w:val="none" w:sz="0" w:space="0" w:color="auto"/>
      </w:divBdr>
      <w:divsChild>
        <w:div w:id="1249384674">
          <w:marLeft w:val="360"/>
          <w:marRight w:val="0"/>
          <w:marTop w:val="0"/>
          <w:marBottom w:val="0"/>
          <w:divBdr>
            <w:top w:val="none" w:sz="0" w:space="0" w:color="auto"/>
            <w:left w:val="none" w:sz="0" w:space="0" w:color="auto"/>
            <w:bottom w:val="none" w:sz="0" w:space="0" w:color="auto"/>
            <w:right w:val="none" w:sz="0" w:space="0" w:color="auto"/>
          </w:divBdr>
        </w:div>
        <w:div w:id="628824924">
          <w:marLeft w:val="360"/>
          <w:marRight w:val="0"/>
          <w:marTop w:val="0"/>
          <w:marBottom w:val="0"/>
          <w:divBdr>
            <w:top w:val="none" w:sz="0" w:space="0" w:color="auto"/>
            <w:left w:val="none" w:sz="0" w:space="0" w:color="auto"/>
            <w:bottom w:val="none" w:sz="0" w:space="0" w:color="auto"/>
            <w:right w:val="none" w:sz="0" w:space="0" w:color="auto"/>
          </w:divBdr>
        </w:div>
      </w:divsChild>
    </w:div>
    <w:div w:id="472675920">
      <w:bodyDiv w:val="1"/>
      <w:marLeft w:val="0"/>
      <w:marRight w:val="0"/>
      <w:marTop w:val="0"/>
      <w:marBottom w:val="0"/>
      <w:divBdr>
        <w:top w:val="none" w:sz="0" w:space="0" w:color="auto"/>
        <w:left w:val="none" w:sz="0" w:space="0" w:color="auto"/>
        <w:bottom w:val="none" w:sz="0" w:space="0" w:color="auto"/>
        <w:right w:val="none" w:sz="0" w:space="0" w:color="auto"/>
      </w:divBdr>
    </w:div>
    <w:div w:id="484587735">
      <w:bodyDiv w:val="1"/>
      <w:marLeft w:val="0"/>
      <w:marRight w:val="0"/>
      <w:marTop w:val="0"/>
      <w:marBottom w:val="0"/>
      <w:divBdr>
        <w:top w:val="none" w:sz="0" w:space="0" w:color="auto"/>
        <w:left w:val="none" w:sz="0" w:space="0" w:color="auto"/>
        <w:bottom w:val="none" w:sz="0" w:space="0" w:color="auto"/>
        <w:right w:val="none" w:sz="0" w:space="0" w:color="auto"/>
      </w:divBdr>
    </w:div>
    <w:div w:id="485559242">
      <w:bodyDiv w:val="1"/>
      <w:marLeft w:val="0"/>
      <w:marRight w:val="0"/>
      <w:marTop w:val="0"/>
      <w:marBottom w:val="0"/>
      <w:divBdr>
        <w:top w:val="none" w:sz="0" w:space="0" w:color="auto"/>
        <w:left w:val="none" w:sz="0" w:space="0" w:color="auto"/>
        <w:bottom w:val="none" w:sz="0" w:space="0" w:color="auto"/>
        <w:right w:val="none" w:sz="0" w:space="0" w:color="auto"/>
      </w:divBdr>
    </w:div>
    <w:div w:id="524177380">
      <w:bodyDiv w:val="1"/>
      <w:marLeft w:val="0"/>
      <w:marRight w:val="0"/>
      <w:marTop w:val="0"/>
      <w:marBottom w:val="0"/>
      <w:divBdr>
        <w:top w:val="none" w:sz="0" w:space="0" w:color="auto"/>
        <w:left w:val="none" w:sz="0" w:space="0" w:color="auto"/>
        <w:bottom w:val="none" w:sz="0" w:space="0" w:color="auto"/>
        <w:right w:val="none" w:sz="0" w:space="0" w:color="auto"/>
      </w:divBdr>
    </w:div>
    <w:div w:id="533075266">
      <w:bodyDiv w:val="1"/>
      <w:marLeft w:val="0"/>
      <w:marRight w:val="0"/>
      <w:marTop w:val="0"/>
      <w:marBottom w:val="0"/>
      <w:divBdr>
        <w:top w:val="none" w:sz="0" w:space="0" w:color="auto"/>
        <w:left w:val="none" w:sz="0" w:space="0" w:color="auto"/>
        <w:bottom w:val="none" w:sz="0" w:space="0" w:color="auto"/>
        <w:right w:val="none" w:sz="0" w:space="0" w:color="auto"/>
      </w:divBdr>
    </w:div>
    <w:div w:id="557284236">
      <w:bodyDiv w:val="1"/>
      <w:marLeft w:val="0"/>
      <w:marRight w:val="0"/>
      <w:marTop w:val="0"/>
      <w:marBottom w:val="0"/>
      <w:divBdr>
        <w:top w:val="none" w:sz="0" w:space="0" w:color="auto"/>
        <w:left w:val="none" w:sz="0" w:space="0" w:color="auto"/>
        <w:bottom w:val="none" w:sz="0" w:space="0" w:color="auto"/>
        <w:right w:val="none" w:sz="0" w:space="0" w:color="auto"/>
      </w:divBdr>
    </w:div>
    <w:div w:id="613826696">
      <w:bodyDiv w:val="1"/>
      <w:marLeft w:val="0"/>
      <w:marRight w:val="0"/>
      <w:marTop w:val="0"/>
      <w:marBottom w:val="0"/>
      <w:divBdr>
        <w:top w:val="none" w:sz="0" w:space="0" w:color="auto"/>
        <w:left w:val="none" w:sz="0" w:space="0" w:color="auto"/>
        <w:bottom w:val="none" w:sz="0" w:space="0" w:color="auto"/>
        <w:right w:val="none" w:sz="0" w:space="0" w:color="auto"/>
      </w:divBdr>
    </w:div>
    <w:div w:id="623274389">
      <w:bodyDiv w:val="1"/>
      <w:marLeft w:val="0"/>
      <w:marRight w:val="0"/>
      <w:marTop w:val="0"/>
      <w:marBottom w:val="0"/>
      <w:divBdr>
        <w:top w:val="none" w:sz="0" w:space="0" w:color="auto"/>
        <w:left w:val="none" w:sz="0" w:space="0" w:color="auto"/>
        <w:bottom w:val="none" w:sz="0" w:space="0" w:color="auto"/>
        <w:right w:val="none" w:sz="0" w:space="0" w:color="auto"/>
      </w:divBdr>
    </w:div>
    <w:div w:id="638195712">
      <w:bodyDiv w:val="1"/>
      <w:marLeft w:val="0"/>
      <w:marRight w:val="0"/>
      <w:marTop w:val="0"/>
      <w:marBottom w:val="0"/>
      <w:divBdr>
        <w:top w:val="none" w:sz="0" w:space="0" w:color="auto"/>
        <w:left w:val="none" w:sz="0" w:space="0" w:color="auto"/>
        <w:bottom w:val="none" w:sz="0" w:space="0" w:color="auto"/>
        <w:right w:val="none" w:sz="0" w:space="0" w:color="auto"/>
      </w:divBdr>
      <w:divsChild>
        <w:div w:id="918951751">
          <w:marLeft w:val="547"/>
          <w:marRight w:val="0"/>
          <w:marTop w:val="120"/>
          <w:marBottom w:val="0"/>
          <w:divBdr>
            <w:top w:val="none" w:sz="0" w:space="0" w:color="auto"/>
            <w:left w:val="none" w:sz="0" w:space="0" w:color="auto"/>
            <w:bottom w:val="none" w:sz="0" w:space="0" w:color="auto"/>
            <w:right w:val="none" w:sz="0" w:space="0" w:color="auto"/>
          </w:divBdr>
        </w:div>
        <w:div w:id="690378292">
          <w:marLeft w:val="1166"/>
          <w:marRight w:val="0"/>
          <w:marTop w:val="120"/>
          <w:marBottom w:val="0"/>
          <w:divBdr>
            <w:top w:val="none" w:sz="0" w:space="0" w:color="auto"/>
            <w:left w:val="none" w:sz="0" w:space="0" w:color="auto"/>
            <w:bottom w:val="none" w:sz="0" w:space="0" w:color="auto"/>
            <w:right w:val="none" w:sz="0" w:space="0" w:color="auto"/>
          </w:divBdr>
        </w:div>
        <w:div w:id="683020639">
          <w:marLeft w:val="1166"/>
          <w:marRight w:val="0"/>
          <w:marTop w:val="120"/>
          <w:marBottom w:val="0"/>
          <w:divBdr>
            <w:top w:val="none" w:sz="0" w:space="0" w:color="auto"/>
            <w:left w:val="none" w:sz="0" w:space="0" w:color="auto"/>
            <w:bottom w:val="none" w:sz="0" w:space="0" w:color="auto"/>
            <w:right w:val="none" w:sz="0" w:space="0" w:color="auto"/>
          </w:divBdr>
        </w:div>
        <w:div w:id="1071853588">
          <w:marLeft w:val="504"/>
          <w:marRight w:val="0"/>
          <w:marTop w:val="120"/>
          <w:marBottom w:val="0"/>
          <w:divBdr>
            <w:top w:val="none" w:sz="0" w:space="0" w:color="auto"/>
            <w:left w:val="none" w:sz="0" w:space="0" w:color="auto"/>
            <w:bottom w:val="none" w:sz="0" w:space="0" w:color="auto"/>
            <w:right w:val="none" w:sz="0" w:space="0" w:color="auto"/>
          </w:divBdr>
        </w:div>
        <w:div w:id="1571381783">
          <w:marLeft w:val="1166"/>
          <w:marRight w:val="0"/>
          <w:marTop w:val="120"/>
          <w:marBottom w:val="0"/>
          <w:divBdr>
            <w:top w:val="none" w:sz="0" w:space="0" w:color="auto"/>
            <w:left w:val="none" w:sz="0" w:space="0" w:color="auto"/>
            <w:bottom w:val="none" w:sz="0" w:space="0" w:color="auto"/>
            <w:right w:val="none" w:sz="0" w:space="0" w:color="auto"/>
          </w:divBdr>
        </w:div>
      </w:divsChild>
    </w:div>
    <w:div w:id="673924747">
      <w:bodyDiv w:val="1"/>
      <w:marLeft w:val="0"/>
      <w:marRight w:val="0"/>
      <w:marTop w:val="0"/>
      <w:marBottom w:val="0"/>
      <w:divBdr>
        <w:top w:val="none" w:sz="0" w:space="0" w:color="auto"/>
        <w:left w:val="none" w:sz="0" w:space="0" w:color="auto"/>
        <w:bottom w:val="none" w:sz="0" w:space="0" w:color="auto"/>
        <w:right w:val="none" w:sz="0" w:space="0" w:color="auto"/>
      </w:divBdr>
      <w:divsChild>
        <w:div w:id="589393505">
          <w:marLeft w:val="1166"/>
          <w:marRight w:val="0"/>
          <w:marTop w:val="120"/>
          <w:marBottom w:val="0"/>
          <w:divBdr>
            <w:top w:val="none" w:sz="0" w:space="0" w:color="auto"/>
            <w:left w:val="none" w:sz="0" w:space="0" w:color="auto"/>
            <w:bottom w:val="none" w:sz="0" w:space="0" w:color="auto"/>
            <w:right w:val="none" w:sz="0" w:space="0" w:color="auto"/>
          </w:divBdr>
        </w:div>
      </w:divsChild>
    </w:div>
    <w:div w:id="683869315">
      <w:bodyDiv w:val="1"/>
      <w:marLeft w:val="0"/>
      <w:marRight w:val="0"/>
      <w:marTop w:val="0"/>
      <w:marBottom w:val="0"/>
      <w:divBdr>
        <w:top w:val="none" w:sz="0" w:space="0" w:color="auto"/>
        <w:left w:val="none" w:sz="0" w:space="0" w:color="auto"/>
        <w:bottom w:val="none" w:sz="0" w:space="0" w:color="auto"/>
        <w:right w:val="none" w:sz="0" w:space="0" w:color="auto"/>
      </w:divBdr>
    </w:div>
    <w:div w:id="734935590">
      <w:bodyDiv w:val="1"/>
      <w:marLeft w:val="0"/>
      <w:marRight w:val="0"/>
      <w:marTop w:val="0"/>
      <w:marBottom w:val="0"/>
      <w:divBdr>
        <w:top w:val="none" w:sz="0" w:space="0" w:color="auto"/>
        <w:left w:val="none" w:sz="0" w:space="0" w:color="auto"/>
        <w:bottom w:val="none" w:sz="0" w:space="0" w:color="auto"/>
        <w:right w:val="none" w:sz="0" w:space="0" w:color="auto"/>
      </w:divBdr>
      <w:divsChild>
        <w:div w:id="1079710460">
          <w:marLeft w:val="360"/>
          <w:marRight w:val="0"/>
          <w:marTop w:val="0"/>
          <w:marBottom w:val="0"/>
          <w:divBdr>
            <w:top w:val="none" w:sz="0" w:space="0" w:color="auto"/>
            <w:left w:val="none" w:sz="0" w:space="0" w:color="auto"/>
            <w:bottom w:val="none" w:sz="0" w:space="0" w:color="auto"/>
            <w:right w:val="none" w:sz="0" w:space="0" w:color="auto"/>
          </w:divBdr>
        </w:div>
        <w:div w:id="483162118">
          <w:marLeft w:val="360"/>
          <w:marRight w:val="0"/>
          <w:marTop w:val="0"/>
          <w:marBottom w:val="0"/>
          <w:divBdr>
            <w:top w:val="none" w:sz="0" w:space="0" w:color="auto"/>
            <w:left w:val="none" w:sz="0" w:space="0" w:color="auto"/>
            <w:bottom w:val="none" w:sz="0" w:space="0" w:color="auto"/>
            <w:right w:val="none" w:sz="0" w:space="0" w:color="auto"/>
          </w:divBdr>
        </w:div>
      </w:divsChild>
    </w:div>
    <w:div w:id="742142005">
      <w:bodyDiv w:val="1"/>
      <w:marLeft w:val="0"/>
      <w:marRight w:val="0"/>
      <w:marTop w:val="0"/>
      <w:marBottom w:val="0"/>
      <w:divBdr>
        <w:top w:val="none" w:sz="0" w:space="0" w:color="auto"/>
        <w:left w:val="none" w:sz="0" w:space="0" w:color="auto"/>
        <w:bottom w:val="none" w:sz="0" w:space="0" w:color="auto"/>
        <w:right w:val="none" w:sz="0" w:space="0" w:color="auto"/>
      </w:divBdr>
    </w:div>
    <w:div w:id="777913998">
      <w:bodyDiv w:val="1"/>
      <w:marLeft w:val="0"/>
      <w:marRight w:val="0"/>
      <w:marTop w:val="0"/>
      <w:marBottom w:val="0"/>
      <w:divBdr>
        <w:top w:val="none" w:sz="0" w:space="0" w:color="auto"/>
        <w:left w:val="none" w:sz="0" w:space="0" w:color="auto"/>
        <w:bottom w:val="none" w:sz="0" w:space="0" w:color="auto"/>
        <w:right w:val="none" w:sz="0" w:space="0" w:color="auto"/>
      </w:divBdr>
    </w:div>
    <w:div w:id="779493431">
      <w:bodyDiv w:val="1"/>
      <w:marLeft w:val="0"/>
      <w:marRight w:val="0"/>
      <w:marTop w:val="0"/>
      <w:marBottom w:val="0"/>
      <w:divBdr>
        <w:top w:val="none" w:sz="0" w:space="0" w:color="auto"/>
        <w:left w:val="none" w:sz="0" w:space="0" w:color="auto"/>
        <w:bottom w:val="none" w:sz="0" w:space="0" w:color="auto"/>
        <w:right w:val="none" w:sz="0" w:space="0" w:color="auto"/>
      </w:divBdr>
    </w:div>
    <w:div w:id="807016798">
      <w:bodyDiv w:val="1"/>
      <w:marLeft w:val="0"/>
      <w:marRight w:val="0"/>
      <w:marTop w:val="0"/>
      <w:marBottom w:val="0"/>
      <w:divBdr>
        <w:top w:val="none" w:sz="0" w:space="0" w:color="auto"/>
        <w:left w:val="none" w:sz="0" w:space="0" w:color="auto"/>
        <w:bottom w:val="none" w:sz="0" w:space="0" w:color="auto"/>
        <w:right w:val="none" w:sz="0" w:space="0" w:color="auto"/>
      </w:divBdr>
      <w:divsChild>
        <w:div w:id="1466003320">
          <w:marLeft w:val="360"/>
          <w:marRight w:val="0"/>
          <w:marTop w:val="0"/>
          <w:marBottom w:val="0"/>
          <w:divBdr>
            <w:top w:val="none" w:sz="0" w:space="0" w:color="auto"/>
            <w:left w:val="none" w:sz="0" w:space="0" w:color="auto"/>
            <w:bottom w:val="none" w:sz="0" w:space="0" w:color="auto"/>
            <w:right w:val="none" w:sz="0" w:space="0" w:color="auto"/>
          </w:divBdr>
        </w:div>
        <w:div w:id="2015525698">
          <w:marLeft w:val="360"/>
          <w:marRight w:val="0"/>
          <w:marTop w:val="0"/>
          <w:marBottom w:val="0"/>
          <w:divBdr>
            <w:top w:val="none" w:sz="0" w:space="0" w:color="auto"/>
            <w:left w:val="none" w:sz="0" w:space="0" w:color="auto"/>
            <w:bottom w:val="none" w:sz="0" w:space="0" w:color="auto"/>
            <w:right w:val="none" w:sz="0" w:space="0" w:color="auto"/>
          </w:divBdr>
        </w:div>
      </w:divsChild>
    </w:div>
    <w:div w:id="812407384">
      <w:bodyDiv w:val="1"/>
      <w:marLeft w:val="0"/>
      <w:marRight w:val="0"/>
      <w:marTop w:val="0"/>
      <w:marBottom w:val="0"/>
      <w:divBdr>
        <w:top w:val="none" w:sz="0" w:space="0" w:color="auto"/>
        <w:left w:val="none" w:sz="0" w:space="0" w:color="auto"/>
        <w:bottom w:val="none" w:sz="0" w:space="0" w:color="auto"/>
        <w:right w:val="none" w:sz="0" w:space="0" w:color="auto"/>
      </w:divBdr>
    </w:div>
    <w:div w:id="812793589">
      <w:bodyDiv w:val="1"/>
      <w:marLeft w:val="0"/>
      <w:marRight w:val="0"/>
      <w:marTop w:val="0"/>
      <w:marBottom w:val="0"/>
      <w:divBdr>
        <w:top w:val="none" w:sz="0" w:space="0" w:color="auto"/>
        <w:left w:val="none" w:sz="0" w:space="0" w:color="auto"/>
        <w:bottom w:val="none" w:sz="0" w:space="0" w:color="auto"/>
        <w:right w:val="none" w:sz="0" w:space="0" w:color="auto"/>
      </w:divBdr>
    </w:div>
    <w:div w:id="855384637">
      <w:bodyDiv w:val="1"/>
      <w:marLeft w:val="0"/>
      <w:marRight w:val="0"/>
      <w:marTop w:val="0"/>
      <w:marBottom w:val="0"/>
      <w:divBdr>
        <w:top w:val="none" w:sz="0" w:space="0" w:color="auto"/>
        <w:left w:val="none" w:sz="0" w:space="0" w:color="auto"/>
        <w:bottom w:val="none" w:sz="0" w:space="0" w:color="auto"/>
        <w:right w:val="none" w:sz="0" w:space="0" w:color="auto"/>
      </w:divBdr>
    </w:div>
    <w:div w:id="861742640">
      <w:bodyDiv w:val="1"/>
      <w:marLeft w:val="0"/>
      <w:marRight w:val="0"/>
      <w:marTop w:val="0"/>
      <w:marBottom w:val="0"/>
      <w:divBdr>
        <w:top w:val="none" w:sz="0" w:space="0" w:color="auto"/>
        <w:left w:val="none" w:sz="0" w:space="0" w:color="auto"/>
        <w:bottom w:val="none" w:sz="0" w:space="0" w:color="auto"/>
        <w:right w:val="none" w:sz="0" w:space="0" w:color="auto"/>
      </w:divBdr>
    </w:div>
    <w:div w:id="865948301">
      <w:bodyDiv w:val="1"/>
      <w:marLeft w:val="0"/>
      <w:marRight w:val="0"/>
      <w:marTop w:val="0"/>
      <w:marBottom w:val="0"/>
      <w:divBdr>
        <w:top w:val="none" w:sz="0" w:space="0" w:color="auto"/>
        <w:left w:val="none" w:sz="0" w:space="0" w:color="auto"/>
        <w:bottom w:val="none" w:sz="0" w:space="0" w:color="auto"/>
        <w:right w:val="none" w:sz="0" w:space="0" w:color="auto"/>
      </w:divBdr>
    </w:div>
    <w:div w:id="868878642">
      <w:bodyDiv w:val="1"/>
      <w:marLeft w:val="0"/>
      <w:marRight w:val="0"/>
      <w:marTop w:val="0"/>
      <w:marBottom w:val="0"/>
      <w:divBdr>
        <w:top w:val="none" w:sz="0" w:space="0" w:color="auto"/>
        <w:left w:val="none" w:sz="0" w:space="0" w:color="auto"/>
        <w:bottom w:val="none" w:sz="0" w:space="0" w:color="auto"/>
        <w:right w:val="none" w:sz="0" w:space="0" w:color="auto"/>
      </w:divBdr>
    </w:div>
    <w:div w:id="889342457">
      <w:bodyDiv w:val="1"/>
      <w:marLeft w:val="0"/>
      <w:marRight w:val="0"/>
      <w:marTop w:val="0"/>
      <w:marBottom w:val="0"/>
      <w:divBdr>
        <w:top w:val="none" w:sz="0" w:space="0" w:color="auto"/>
        <w:left w:val="none" w:sz="0" w:space="0" w:color="auto"/>
        <w:bottom w:val="none" w:sz="0" w:space="0" w:color="auto"/>
        <w:right w:val="none" w:sz="0" w:space="0" w:color="auto"/>
      </w:divBdr>
      <w:divsChild>
        <w:div w:id="730538701">
          <w:marLeft w:val="0"/>
          <w:marRight w:val="0"/>
          <w:marTop w:val="0"/>
          <w:marBottom w:val="0"/>
          <w:divBdr>
            <w:top w:val="none" w:sz="0" w:space="0" w:color="auto"/>
            <w:left w:val="none" w:sz="0" w:space="0" w:color="auto"/>
            <w:bottom w:val="none" w:sz="0" w:space="0" w:color="auto"/>
            <w:right w:val="none" w:sz="0" w:space="0" w:color="auto"/>
          </w:divBdr>
        </w:div>
      </w:divsChild>
    </w:div>
    <w:div w:id="890462224">
      <w:bodyDiv w:val="1"/>
      <w:marLeft w:val="0"/>
      <w:marRight w:val="0"/>
      <w:marTop w:val="0"/>
      <w:marBottom w:val="0"/>
      <w:divBdr>
        <w:top w:val="none" w:sz="0" w:space="0" w:color="auto"/>
        <w:left w:val="none" w:sz="0" w:space="0" w:color="auto"/>
        <w:bottom w:val="none" w:sz="0" w:space="0" w:color="auto"/>
        <w:right w:val="none" w:sz="0" w:space="0" w:color="auto"/>
      </w:divBdr>
    </w:div>
    <w:div w:id="894778602">
      <w:bodyDiv w:val="1"/>
      <w:marLeft w:val="0"/>
      <w:marRight w:val="0"/>
      <w:marTop w:val="0"/>
      <w:marBottom w:val="0"/>
      <w:divBdr>
        <w:top w:val="none" w:sz="0" w:space="0" w:color="auto"/>
        <w:left w:val="none" w:sz="0" w:space="0" w:color="auto"/>
        <w:bottom w:val="none" w:sz="0" w:space="0" w:color="auto"/>
        <w:right w:val="none" w:sz="0" w:space="0" w:color="auto"/>
      </w:divBdr>
    </w:div>
    <w:div w:id="911550762">
      <w:bodyDiv w:val="1"/>
      <w:marLeft w:val="0"/>
      <w:marRight w:val="0"/>
      <w:marTop w:val="0"/>
      <w:marBottom w:val="0"/>
      <w:divBdr>
        <w:top w:val="none" w:sz="0" w:space="0" w:color="auto"/>
        <w:left w:val="none" w:sz="0" w:space="0" w:color="auto"/>
        <w:bottom w:val="none" w:sz="0" w:space="0" w:color="auto"/>
        <w:right w:val="none" w:sz="0" w:space="0" w:color="auto"/>
      </w:divBdr>
    </w:div>
    <w:div w:id="938100908">
      <w:bodyDiv w:val="1"/>
      <w:marLeft w:val="0"/>
      <w:marRight w:val="0"/>
      <w:marTop w:val="0"/>
      <w:marBottom w:val="0"/>
      <w:divBdr>
        <w:top w:val="none" w:sz="0" w:space="0" w:color="auto"/>
        <w:left w:val="none" w:sz="0" w:space="0" w:color="auto"/>
        <w:bottom w:val="none" w:sz="0" w:space="0" w:color="auto"/>
        <w:right w:val="none" w:sz="0" w:space="0" w:color="auto"/>
      </w:divBdr>
    </w:div>
    <w:div w:id="963267938">
      <w:bodyDiv w:val="1"/>
      <w:marLeft w:val="0"/>
      <w:marRight w:val="0"/>
      <w:marTop w:val="0"/>
      <w:marBottom w:val="0"/>
      <w:divBdr>
        <w:top w:val="none" w:sz="0" w:space="0" w:color="auto"/>
        <w:left w:val="none" w:sz="0" w:space="0" w:color="auto"/>
        <w:bottom w:val="none" w:sz="0" w:space="0" w:color="auto"/>
        <w:right w:val="none" w:sz="0" w:space="0" w:color="auto"/>
      </w:divBdr>
      <w:divsChild>
        <w:div w:id="409012269">
          <w:marLeft w:val="360"/>
          <w:marRight w:val="0"/>
          <w:marTop w:val="0"/>
          <w:marBottom w:val="0"/>
          <w:divBdr>
            <w:top w:val="none" w:sz="0" w:space="0" w:color="auto"/>
            <w:left w:val="none" w:sz="0" w:space="0" w:color="auto"/>
            <w:bottom w:val="none" w:sz="0" w:space="0" w:color="auto"/>
            <w:right w:val="none" w:sz="0" w:space="0" w:color="auto"/>
          </w:divBdr>
        </w:div>
        <w:div w:id="1784574127">
          <w:marLeft w:val="360"/>
          <w:marRight w:val="0"/>
          <w:marTop w:val="0"/>
          <w:marBottom w:val="0"/>
          <w:divBdr>
            <w:top w:val="none" w:sz="0" w:space="0" w:color="auto"/>
            <w:left w:val="none" w:sz="0" w:space="0" w:color="auto"/>
            <w:bottom w:val="none" w:sz="0" w:space="0" w:color="auto"/>
            <w:right w:val="none" w:sz="0" w:space="0" w:color="auto"/>
          </w:divBdr>
        </w:div>
        <w:div w:id="1731809007">
          <w:marLeft w:val="360"/>
          <w:marRight w:val="0"/>
          <w:marTop w:val="0"/>
          <w:marBottom w:val="0"/>
          <w:divBdr>
            <w:top w:val="none" w:sz="0" w:space="0" w:color="auto"/>
            <w:left w:val="none" w:sz="0" w:space="0" w:color="auto"/>
            <w:bottom w:val="none" w:sz="0" w:space="0" w:color="auto"/>
            <w:right w:val="none" w:sz="0" w:space="0" w:color="auto"/>
          </w:divBdr>
        </w:div>
        <w:div w:id="1281454548">
          <w:marLeft w:val="360"/>
          <w:marRight w:val="0"/>
          <w:marTop w:val="0"/>
          <w:marBottom w:val="0"/>
          <w:divBdr>
            <w:top w:val="none" w:sz="0" w:space="0" w:color="auto"/>
            <w:left w:val="none" w:sz="0" w:space="0" w:color="auto"/>
            <w:bottom w:val="none" w:sz="0" w:space="0" w:color="auto"/>
            <w:right w:val="none" w:sz="0" w:space="0" w:color="auto"/>
          </w:divBdr>
        </w:div>
        <w:div w:id="1476222068">
          <w:marLeft w:val="360"/>
          <w:marRight w:val="0"/>
          <w:marTop w:val="0"/>
          <w:marBottom w:val="0"/>
          <w:divBdr>
            <w:top w:val="none" w:sz="0" w:space="0" w:color="auto"/>
            <w:left w:val="none" w:sz="0" w:space="0" w:color="auto"/>
            <w:bottom w:val="none" w:sz="0" w:space="0" w:color="auto"/>
            <w:right w:val="none" w:sz="0" w:space="0" w:color="auto"/>
          </w:divBdr>
        </w:div>
        <w:div w:id="324820672">
          <w:marLeft w:val="360"/>
          <w:marRight w:val="0"/>
          <w:marTop w:val="0"/>
          <w:marBottom w:val="0"/>
          <w:divBdr>
            <w:top w:val="none" w:sz="0" w:space="0" w:color="auto"/>
            <w:left w:val="none" w:sz="0" w:space="0" w:color="auto"/>
            <w:bottom w:val="none" w:sz="0" w:space="0" w:color="auto"/>
            <w:right w:val="none" w:sz="0" w:space="0" w:color="auto"/>
          </w:divBdr>
        </w:div>
        <w:div w:id="1689142444">
          <w:marLeft w:val="360"/>
          <w:marRight w:val="0"/>
          <w:marTop w:val="0"/>
          <w:marBottom w:val="0"/>
          <w:divBdr>
            <w:top w:val="none" w:sz="0" w:space="0" w:color="auto"/>
            <w:left w:val="none" w:sz="0" w:space="0" w:color="auto"/>
            <w:bottom w:val="none" w:sz="0" w:space="0" w:color="auto"/>
            <w:right w:val="none" w:sz="0" w:space="0" w:color="auto"/>
          </w:divBdr>
        </w:div>
        <w:div w:id="1694913715">
          <w:marLeft w:val="360"/>
          <w:marRight w:val="0"/>
          <w:marTop w:val="0"/>
          <w:marBottom w:val="0"/>
          <w:divBdr>
            <w:top w:val="none" w:sz="0" w:space="0" w:color="auto"/>
            <w:left w:val="none" w:sz="0" w:space="0" w:color="auto"/>
            <w:bottom w:val="none" w:sz="0" w:space="0" w:color="auto"/>
            <w:right w:val="none" w:sz="0" w:space="0" w:color="auto"/>
          </w:divBdr>
        </w:div>
      </w:divsChild>
    </w:div>
    <w:div w:id="969745311">
      <w:bodyDiv w:val="1"/>
      <w:marLeft w:val="0"/>
      <w:marRight w:val="0"/>
      <w:marTop w:val="0"/>
      <w:marBottom w:val="0"/>
      <w:divBdr>
        <w:top w:val="none" w:sz="0" w:space="0" w:color="auto"/>
        <w:left w:val="none" w:sz="0" w:space="0" w:color="auto"/>
        <w:bottom w:val="none" w:sz="0" w:space="0" w:color="auto"/>
        <w:right w:val="none" w:sz="0" w:space="0" w:color="auto"/>
      </w:divBdr>
    </w:div>
    <w:div w:id="974067784">
      <w:bodyDiv w:val="1"/>
      <w:marLeft w:val="0"/>
      <w:marRight w:val="0"/>
      <w:marTop w:val="0"/>
      <w:marBottom w:val="0"/>
      <w:divBdr>
        <w:top w:val="none" w:sz="0" w:space="0" w:color="auto"/>
        <w:left w:val="none" w:sz="0" w:space="0" w:color="auto"/>
        <w:bottom w:val="none" w:sz="0" w:space="0" w:color="auto"/>
        <w:right w:val="none" w:sz="0" w:space="0" w:color="auto"/>
      </w:divBdr>
    </w:div>
    <w:div w:id="976644568">
      <w:bodyDiv w:val="1"/>
      <w:marLeft w:val="0"/>
      <w:marRight w:val="0"/>
      <w:marTop w:val="0"/>
      <w:marBottom w:val="0"/>
      <w:divBdr>
        <w:top w:val="none" w:sz="0" w:space="0" w:color="auto"/>
        <w:left w:val="none" w:sz="0" w:space="0" w:color="auto"/>
        <w:bottom w:val="none" w:sz="0" w:space="0" w:color="auto"/>
        <w:right w:val="none" w:sz="0" w:space="0" w:color="auto"/>
      </w:divBdr>
    </w:div>
    <w:div w:id="984236320">
      <w:bodyDiv w:val="1"/>
      <w:marLeft w:val="0"/>
      <w:marRight w:val="0"/>
      <w:marTop w:val="0"/>
      <w:marBottom w:val="0"/>
      <w:divBdr>
        <w:top w:val="none" w:sz="0" w:space="0" w:color="auto"/>
        <w:left w:val="none" w:sz="0" w:space="0" w:color="auto"/>
        <w:bottom w:val="none" w:sz="0" w:space="0" w:color="auto"/>
        <w:right w:val="none" w:sz="0" w:space="0" w:color="auto"/>
      </w:divBdr>
    </w:div>
    <w:div w:id="986397943">
      <w:bodyDiv w:val="1"/>
      <w:marLeft w:val="0"/>
      <w:marRight w:val="0"/>
      <w:marTop w:val="0"/>
      <w:marBottom w:val="0"/>
      <w:divBdr>
        <w:top w:val="none" w:sz="0" w:space="0" w:color="auto"/>
        <w:left w:val="none" w:sz="0" w:space="0" w:color="auto"/>
        <w:bottom w:val="none" w:sz="0" w:space="0" w:color="auto"/>
        <w:right w:val="none" w:sz="0" w:space="0" w:color="auto"/>
      </w:divBdr>
      <w:divsChild>
        <w:div w:id="255603043">
          <w:marLeft w:val="0"/>
          <w:marRight w:val="0"/>
          <w:marTop w:val="0"/>
          <w:marBottom w:val="0"/>
          <w:divBdr>
            <w:top w:val="none" w:sz="0" w:space="0" w:color="auto"/>
            <w:left w:val="none" w:sz="0" w:space="0" w:color="auto"/>
            <w:bottom w:val="none" w:sz="0" w:space="0" w:color="auto"/>
            <w:right w:val="none" w:sz="0" w:space="0" w:color="auto"/>
          </w:divBdr>
        </w:div>
      </w:divsChild>
    </w:div>
    <w:div w:id="1050110004">
      <w:bodyDiv w:val="1"/>
      <w:marLeft w:val="0"/>
      <w:marRight w:val="0"/>
      <w:marTop w:val="0"/>
      <w:marBottom w:val="0"/>
      <w:divBdr>
        <w:top w:val="none" w:sz="0" w:space="0" w:color="auto"/>
        <w:left w:val="none" w:sz="0" w:space="0" w:color="auto"/>
        <w:bottom w:val="none" w:sz="0" w:space="0" w:color="auto"/>
        <w:right w:val="none" w:sz="0" w:space="0" w:color="auto"/>
      </w:divBdr>
    </w:div>
    <w:div w:id="1053115994">
      <w:bodyDiv w:val="1"/>
      <w:marLeft w:val="0"/>
      <w:marRight w:val="0"/>
      <w:marTop w:val="0"/>
      <w:marBottom w:val="0"/>
      <w:divBdr>
        <w:top w:val="none" w:sz="0" w:space="0" w:color="auto"/>
        <w:left w:val="none" w:sz="0" w:space="0" w:color="auto"/>
        <w:bottom w:val="none" w:sz="0" w:space="0" w:color="auto"/>
        <w:right w:val="none" w:sz="0" w:space="0" w:color="auto"/>
      </w:divBdr>
    </w:div>
    <w:div w:id="1085613768">
      <w:bodyDiv w:val="1"/>
      <w:marLeft w:val="0"/>
      <w:marRight w:val="0"/>
      <w:marTop w:val="0"/>
      <w:marBottom w:val="0"/>
      <w:divBdr>
        <w:top w:val="none" w:sz="0" w:space="0" w:color="auto"/>
        <w:left w:val="none" w:sz="0" w:space="0" w:color="auto"/>
        <w:bottom w:val="none" w:sz="0" w:space="0" w:color="auto"/>
        <w:right w:val="none" w:sz="0" w:space="0" w:color="auto"/>
      </w:divBdr>
    </w:div>
    <w:div w:id="1092971554">
      <w:bodyDiv w:val="1"/>
      <w:marLeft w:val="0"/>
      <w:marRight w:val="0"/>
      <w:marTop w:val="0"/>
      <w:marBottom w:val="0"/>
      <w:divBdr>
        <w:top w:val="none" w:sz="0" w:space="0" w:color="auto"/>
        <w:left w:val="none" w:sz="0" w:space="0" w:color="auto"/>
        <w:bottom w:val="none" w:sz="0" w:space="0" w:color="auto"/>
        <w:right w:val="none" w:sz="0" w:space="0" w:color="auto"/>
      </w:divBdr>
      <w:divsChild>
        <w:div w:id="1729763279">
          <w:marLeft w:val="360"/>
          <w:marRight w:val="0"/>
          <w:marTop w:val="0"/>
          <w:marBottom w:val="0"/>
          <w:divBdr>
            <w:top w:val="none" w:sz="0" w:space="0" w:color="auto"/>
            <w:left w:val="none" w:sz="0" w:space="0" w:color="auto"/>
            <w:bottom w:val="none" w:sz="0" w:space="0" w:color="auto"/>
            <w:right w:val="none" w:sz="0" w:space="0" w:color="auto"/>
          </w:divBdr>
        </w:div>
        <w:div w:id="985662752">
          <w:marLeft w:val="360"/>
          <w:marRight w:val="0"/>
          <w:marTop w:val="0"/>
          <w:marBottom w:val="0"/>
          <w:divBdr>
            <w:top w:val="none" w:sz="0" w:space="0" w:color="auto"/>
            <w:left w:val="none" w:sz="0" w:space="0" w:color="auto"/>
            <w:bottom w:val="none" w:sz="0" w:space="0" w:color="auto"/>
            <w:right w:val="none" w:sz="0" w:space="0" w:color="auto"/>
          </w:divBdr>
        </w:div>
      </w:divsChild>
    </w:div>
    <w:div w:id="1096632834">
      <w:bodyDiv w:val="1"/>
      <w:marLeft w:val="0"/>
      <w:marRight w:val="0"/>
      <w:marTop w:val="0"/>
      <w:marBottom w:val="0"/>
      <w:divBdr>
        <w:top w:val="none" w:sz="0" w:space="0" w:color="auto"/>
        <w:left w:val="none" w:sz="0" w:space="0" w:color="auto"/>
        <w:bottom w:val="none" w:sz="0" w:space="0" w:color="auto"/>
        <w:right w:val="none" w:sz="0" w:space="0" w:color="auto"/>
      </w:divBdr>
    </w:div>
    <w:div w:id="1127895127">
      <w:bodyDiv w:val="1"/>
      <w:marLeft w:val="0"/>
      <w:marRight w:val="0"/>
      <w:marTop w:val="0"/>
      <w:marBottom w:val="0"/>
      <w:divBdr>
        <w:top w:val="none" w:sz="0" w:space="0" w:color="auto"/>
        <w:left w:val="none" w:sz="0" w:space="0" w:color="auto"/>
        <w:bottom w:val="none" w:sz="0" w:space="0" w:color="auto"/>
        <w:right w:val="none" w:sz="0" w:space="0" w:color="auto"/>
      </w:divBdr>
    </w:div>
    <w:div w:id="1138036434">
      <w:bodyDiv w:val="1"/>
      <w:marLeft w:val="0"/>
      <w:marRight w:val="0"/>
      <w:marTop w:val="0"/>
      <w:marBottom w:val="0"/>
      <w:divBdr>
        <w:top w:val="none" w:sz="0" w:space="0" w:color="auto"/>
        <w:left w:val="none" w:sz="0" w:space="0" w:color="auto"/>
        <w:bottom w:val="none" w:sz="0" w:space="0" w:color="auto"/>
        <w:right w:val="none" w:sz="0" w:space="0" w:color="auto"/>
      </w:divBdr>
    </w:div>
    <w:div w:id="1139148959">
      <w:bodyDiv w:val="1"/>
      <w:marLeft w:val="0"/>
      <w:marRight w:val="0"/>
      <w:marTop w:val="0"/>
      <w:marBottom w:val="0"/>
      <w:divBdr>
        <w:top w:val="none" w:sz="0" w:space="0" w:color="auto"/>
        <w:left w:val="none" w:sz="0" w:space="0" w:color="auto"/>
        <w:bottom w:val="none" w:sz="0" w:space="0" w:color="auto"/>
        <w:right w:val="none" w:sz="0" w:space="0" w:color="auto"/>
      </w:divBdr>
    </w:div>
    <w:div w:id="1146780930">
      <w:bodyDiv w:val="1"/>
      <w:marLeft w:val="0"/>
      <w:marRight w:val="0"/>
      <w:marTop w:val="0"/>
      <w:marBottom w:val="0"/>
      <w:divBdr>
        <w:top w:val="none" w:sz="0" w:space="0" w:color="auto"/>
        <w:left w:val="none" w:sz="0" w:space="0" w:color="auto"/>
        <w:bottom w:val="none" w:sz="0" w:space="0" w:color="auto"/>
        <w:right w:val="none" w:sz="0" w:space="0" w:color="auto"/>
      </w:divBdr>
      <w:divsChild>
        <w:div w:id="1268780612">
          <w:marLeft w:val="0"/>
          <w:marRight w:val="0"/>
          <w:marTop w:val="0"/>
          <w:marBottom w:val="0"/>
          <w:divBdr>
            <w:top w:val="none" w:sz="0" w:space="0" w:color="auto"/>
            <w:left w:val="none" w:sz="0" w:space="0" w:color="auto"/>
            <w:bottom w:val="none" w:sz="0" w:space="0" w:color="auto"/>
            <w:right w:val="none" w:sz="0" w:space="0" w:color="auto"/>
          </w:divBdr>
        </w:div>
      </w:divsChild>
    </w:div>
    <w:div w:id="1147209549">
      <w:bodyDiv w:val="1"/>
      <w:marLeft w:val="0"/>
      <w:marRight w:val="0"/>
      <w:marTop w:val="0"/>
      <w:marBottom w:val="0"/>
      <w:divBdr>
        <w:top w:val="none" w:sz="0" w:space="0" w:color="auto"/>
        <w:left w:val="none" w:sz="0" w:space="0" w:color="auto"/>
        <w:bottom w:val="none" w:sz="0" w:space="0" w:color="auto"/>
        <w:right w:val="none" w:sz="0" w:space="0" w:color="auto"/>
      </w:divBdr>
    </w:div>
    <w:div w:id="1156800128">
      <w:bodyDiv w:val="1"/>
      <w:marLeft w:val="0"/>
      <w:marRight w:val="0"/>
      <w:marTop w:val="0"/>
      <w:marBottom w:val="0"/>
      <w:divBdr>
        <w:top w:val="none" w:sz="0" w:space="0" w:color="auto"/>
        <w:left w:val="none" w:sz="0" w:space="0" w:color="auto"/>
        <w:bottom w:val="none" w:sz="0" w:space="0" w:color="auto"/>
        <w:right w:val="none" w:sz="0" w:space="0" w:color="auto"/>
      </w:divBdr>
    </w:div>
    <w:div w:id="1169565705">
      <w:bodyDiv w:val="1"/>
      <w:marLeft w:val="0"/>
      <w:marRight w:val="0"/>
      <w:marTop w:val="0"/>
      <w:marBottom w:val="0"/>
      <w:divBdr>
        <w:top w:val="none" w:sz="0" w:space="0" w:color="auto"/>
        <w:left w:val="none" w:sz="0" w:space="0" w:color="auto"/>
        <w:bottom w:val="none" w:sz="0" w:space="0" w:color="auto"/>
        <w:right w:val="none" w:sz="0" w:space="0" w:color="auto"/>
      </w:divBdr>
    </w:div>
    <w:div w:id="1183082844">
      <w:bodyDiv w:val="1"/>
      <w:marLeft w:val="0"/>
      <w:marRight w:val="0"/>
      <w:marTop w:val="0"/>
      <w:marBottom w:val="0"/>
      <w:divBdr>
        <w:top w:val="none" w:sz="0" w:space="0" w:color="auto"/>
        <w:left w:val="none" w:sz="0" w:space="0" w:color="auto"/>
        <w:bottom w:val="none" w:sz="0" w:space="0" w:color="auto"/>
        <w:right w:val="none" w:sz="0" w:space="0" w:color="auto"/>
      </w:divBdr>
    </w:div>
    <w:div w:id="1185941530">
      <w:bodyDiv w:val="1"/>
      <w:marLeft w:val="0"/>
      <w:marRight w:val="0"/>
      <w:marTop w:val="0"/>
      <w:marBottom w:val="0"/>
      <w:divBdr>
        <w:top w:val="none" w:sz="0" w:space="0" w:color="auto"/>
        <w:left w:val="none" w:sz="0" w:space="0" w:color="auto"/>
        <w:bottom w:val="none" w:sz="0" w:space="0" w:color="auto"/>
        <w:right w:val="none" w:sz="0" w:space="0" w:color="auto"/>
      </w:divBdr>
    </w:div>
    <w:div w:id="1232542194">
      <w:bodyDiv w:val="1"/>
      <w:marLeft w:val="0"/>
      <w:marRight w:val="0"/>
      <w:marTop w:val="0"/>
      <w:marBottom w:val="0"/>
      <w:divBdr>
        <w:top w:val="none" w:sz="0" w:space="0" w:color="auto"/>
        <w:left w:val="none" w:sz="0" w:space="0" w:color="auto"/>
        <w:bottom w:val="none" w:sz="0" w:space="0" w:color="auto"/>
        <w:right w:val="none" w:sz="0" w:space="0" w:color="auto"/>
      </w:divBdr>
    </w:div>
    <w:div w:id="1240557061">
      <w:bodyDiv w:val="1"/>
      <w:marLeft w:val="0"/>
      <w:marRight w:val="0"/>
      <w:marTop w:val="0"/>
      <w:marBottom w:val="0"/>
      <w:divBdr>
        <w:top w:val="none" w:sz="0" w:space="0" w:color="auto"/>
        <w:left w:val="none" w:sz="0" w:space="0" w:color="auto"/>
        <w:bottom w:val="none" w:sz="0" w:space="0" w:color="auto"/>
        <w:right w:val="none" w:sz="0" w:space="0" w:color="auto"/>
      </w:divBdr>
    </w:div>
    <w:div w:id="1250508289">
      <w:bodyDiv w:val="1"/>
      <w:marLeft w:val="0"/>
      <w:marRight w:val="0"/>
      <w:marTop w:val="0"/>
      <w:marBottom w:val="0"/>
      <w:divBdr>
        <w:top w:val="none" w:sz="0" w:space="0" w:color="auto"/>
        <w:left w:val="none" w:sz="0" w:space="0" w:color="auto"/>
        <w:bottom w:val="none" w:sz="0" w:space="0" w:color="auto"/>
        <w:right w:val="none" w:sz="0" w:space="0" w:color="auto"/>
      </w:divBdr>
    </w:div>
    <w:div w:id="1257012998">
      <w:bodyDiv w:val="1"/>
      <w:marLeft w:val="0"/>
      <w:marRight w:val="0"/>
      <w:marTop w:val="0"/>
      <w:marBottom w:val="0"/>
      <w:divBdr>
        <w:top w:val="none" w:sz="0" w:space="0" w:color="auto"/>
        <w:left w:val="none" w:sz="0" w:space="0" w:color="auto"/>
        <w:bottom w:val="none" w:sz="0" w:space="0" w:color="auto"/>
        <w:right w:val="none" w:sz="0" w:space="0" w:color="auto"/>
      </w:divBdr>
    </w:div>
    <w:div w:id="1272517802">
      <w:bodyDiv w:val="1"/>
      <w:marLeft w:val="0"/>
      <w:marRight w:val="0"/>
      <w:marTop w:val="0"/>
      <w:marBottom w:val="0"/>
      <w:divBdr>
        <w:top w:val="none" w:sz="0" w:space="0" w:color="auto"/>
        <w:left w:val="none" w:sz="0" w:space="0" w:color="auto"/>
        <w:bottom w:val="none" w:sz="0" w:space="0" w:color="auto"/>
        <w:right w:val="none" w:sz="0" w:space="0" w:color="auto"/>
      </w:divBdr>
      <w:divsChild>
        <w:div w:id="220486134">
          <w:marLeft w:val="360"/>
          <w:marRight w:val="0"/>
          <w:marTop w:val="0"/>
          <w:marBottom w:val="0"/>
          <w:divBdr>
            <w:top w:val="none" w:sz="0" w:space="0" w:color="auto"/>
            <w:left w:val="none" w:sz="0" w:space="0" w:color="auto"/>
            <w:bottom w:val="none" w:sz="0" w:space="0" w:color="auto"/>
            <w:right w:val="none" w:sz="0" w:space="0" w:color="auto"/>
          </w:divBdr>
        </w:div>
        <w:div w:id="1986082143">
          <w:marLeft w:val="360"/>
          <w:marRight w:val="0"/>
          <w:marTop w:val="0"/>
          <w:marBottom w:val="0"/>
          <w:divBdr>
            <w:top w:val="none" w:sz="0" w:space="0" w:color="auto"/>
            <w:left w:val="none" w:sz="0" w:space="0" w:color="auto"/>
            <w:bottom w:val="none" w:sz="0" w:space="0" w:color="auto"/>
            <w:right w:val="none" w:sz="0" w:space="0" w:color="auto"/>
          </w:divBdr>
        </w:div>
      </w:divsChild>
    </w:div>
    <w:div w:id="1283423015">
      <w:bodyDiv w:val="1"/>
      <w:marLeft w:val="0"/>
      <w:marRight w:val="0"/>
      <w:marTop w:val="0"/>
      <w:marBottom w:val="0"/>
      <w:divBdr>
        <w:top w:val="none" w:sz="0" w:space="0" w:color="auto"/>
        <w:left w:val="none" w:sz="0" w:space="0" w:color="auto"/>
        <w:bottom w:val="none" w:sz="0" w:space="0" w:color="auto"/>
        <w:right w:val="none" w:sz="0" w:space="0" w:color="auto"/>
      </w:divBdr>
      <w:divsChild>
        <w:div w:id="255528843">
          <w:marLeft w:val="0"/>
          <w:marRight w:val="0"/>
          <w:marTop w:val="0"/>
          <w:marBottom w:val="0"/>
          <w:divBdr>
            <w:top w:val="none" w:sz="0" w:space="0" w:color="auto"/>
            <w:left w:val="none" w:sz="0" w:space="0" w:color="auto"/>
            <w:bottom w:val="none" w:sz="0" w:space="0" w:color="auto"/>
            <w:right w:val="none" w:sz="0" w:space="0" w:color="auto"/>
          </w:divBdr>
        </w:div>
      </w:divsChild>
    </w:div>
    <w:div w:id="1296452440">
      <w:bodyDiv w:val="1"/>
      <w:marLeft w:val="0"/>
      <w:marRight w:val="0"/>
      <w:marTop w:val="0"/>
      <w:marBottom w:val="0"/>
      <w:divBdr>
        <w:top w:val="none" w:sz="0" w:space="0" w:color="auto"/>
        <w:left w:val="none" w:sz="0" w:space="0" w:color="auto"/>
        <w:bottom w:val="none" w:sz="0" w:space="0" w:color="auto"/>
        <w:right w:val="none" w:sz="0" w:space="0" w:color="auto"/>
      </w:divBdr>
    </w:div>
    <w:div w:id="1297177198">
      <w:bodyDiv w:val="1"/>
      <w:marLeft w:val="0"/>
      <w:marRight w:val="0"/>
      <w:marTop w:val="0"/>
      <w:marBottom w:val="0"/>
      <w:divBdr>
        <w:top w:val="none" w:sz="0" w:space="0" w:color="auto"/>
        <w:left w:val="none" w:sz="0" w:space="0" w:color="auto"/>
        <w:bottom w:val="none" w:sz="0" w:space="0" w:color="auto"/>
        <w:right w:val="none" w:sz="0" w:space="0" w:color="auto"/>
      </w:divBdr>
    </w:div>
    <w:div w:id="1305156491">
      <w:bodyDiv w:val="1"/>
      <w:marLeft w:val="0"/>
      <w:marRight w:val="0"/>
      <w:marTop w:val="0"/>
      <w:marBottom w:val="0"/>
      <w:divBdr>
        <w:top w:val="none" w:sz="0" w:space="0" w:color="auto"/>
        <w:left w:val="none" w:sz="0" w:space="0" w:color="auto"/>
        <w:bottom w:val="none" w:sz="0" w:space="0" w:color="auto"/>
        <w:right w:val="none" w:sz="0" w:space="0" w:color="auto"/>
      </w:divBdr>
    </w:div>
    <w:div w:id="1323268495">
      <w:bodyDiv w:val="1"/>
      <w:marLeft w:val="0"/>
      <w:marRight w:val="0"/>
      <w:marTop w:val="0"/>
      <w:marBottom w:val="0"/>
      <w:divBdr>
        <w:top w:val="none" w:sz="0" w:space="0" w:color="auto"/>
        <w:left w:val="none" w:sz="0" w:space="0" w:color="auto"/>
        <w:bottom w:val="none" w:sz="0" w:space="0" w:color="auto"/>
        <w:right w:val="none" w:sz="0" w:space="0" w:color="auto"/>
      </w:divBdr>
      <w:divsChild>
        <w:div w:id="909850643">
          <w:marLeft w:val="0"/>
          <w:marRight w:val="0"/>
          <w:marTop w:val="0"/>
          <w:marBottom w:val="0"/>
          <w:divBdr>
            <w:top w:val="none" w:sz="0" w:space="0" w:color="auto"/>
            <w:left w:val="none" w:sz="0" w:space="0" w:color="auto"/>
            <w:bottom w:val="none" w:sz="0" w:space="0" w:color="auto"/>
            <w:right w:val="none" w:sz="0" w:space="0" w:color="auto"/>
          </w:divBdr>
        </w:div>
      </w:divsChild>
    </w:div>
    <w:div w:id="1352415674">
      <w:bodyDiv w:val="1"/>
      <w:marLeft w:val="0"/>
      <w:marRight w:val="0"/>
      <w:marTop w:val="0"/>
      <w:marBottom w:val="0"/>
      <w:divBdr>
        <w:top w:val="none" w:sz="0" w:space="0" w:color="auto"/>
        <w:left w:val="none" w:sz="0" w:space="0" w:color="auto"/>
        <w:bottom w:val="none" w:sz="0" w:space="0" w:color="auto"/>
        <w:right w:val="none" w:sz="0" w:space="0" w:color="auto"/>
      </w:divBdr>
    </w:div>
    <w:div w:id="1420100116">
      <w:bodyDiv w:val="1"/>
      <w:marLeft w:val="0"/>
      <w:marRight w:val="0"/>
      <w:marTop w:val="0"/>
      <w:marBottom w:val="0"/>
      <w:divBdr>
        <w:top w:val="none" w:sz="0" w:space="0" w:color="auto"/>
        <w:left w:val="none" w:sz="0" w:space="0" w:color="auto"/>
        <w:bottom w:val="none" w:sz="0" w:space="0" w:color="auto"/>
        <w:right w:val="none" w:sz="0" w:space="0" w:color="auto"/>
      </w:divBdr>
      <w:divsChild>
        <w:div w:id="270016890">
          <w:marLeft w:val="0"/>
          <w:marRight w:val="0"/>
          <w:marTop w:val="0"/>
          <w:marBottom w:val="0"/>
          <w:divBdr>
            <w:top w:val="none" w:sz="0" w:space="0" w:color="auto"/>
            <w:left w:val="none" w:sz="0" w:space="0" w:color="auto"/>
            <w:bottom w:val="none" w:sz="0" w:space="0" w:color="auto"/>
            <w:right w:val="none" w:sz="0" w:space="0" w:color="auto"/>
          </w:divBdr>
        </w:div>
      </w:divsChild>
    </w:div>
    <w:div w:id="1428454757">
      <w:bodyDiv w:val="1"/>
      <w:marLeft w:val="0"/>
      <w:marRight w:val="0"/>
      <w:marTop w:val="0"/>
      <w:marBottom w:val="0"/>
      <w:divBdr>
        <w:top w:val="none" w:sz="0" w:space="0" w:color="auto"/>
        <w:left w:val="none" w:sz="0" w:space="0" w:color="auto"/>
        <w:bottom w:val="none" w:sz="0" w:space="0" w:color="auto"/>
        <w:right w:val="none" w:sz="0" w:space="0" w:color="auto"/>
      </w:divBdr>
    </w:div>
    <w:div w:id="1488352205">
      <w:bodyDiv w:val="1"/>
      <w:marLeft w:val="0"/>
      <w:marRight w:val="0"/>
      <w:marTop w:val="0"/>
      <w:marBottom w:val="0"/>
      <w:divBdr>
        <w:top w:val="none" w:sz="0" w:space="0" w:color="auto"/>
        <w:left w:val="none" w:sz="0" w:space="0" w:color="auto"/>
        <w:bottom w:val="none" w:sz="0" w:space="0" w:color="auto"/>
        <w:right w:val="none" w:sz="0" w:space="0" w:color="auto"/>
      </w:divBdr>
    </w:div>
    <w:div w:id="1491827629">
      <w:bodyDiv w:val="1"/>
      <w:marLeft w:val="0"/>
      <w:marRight w:val="0"/>
      <w:marTop w:val="0"/>
      <w:marBottom w:val="0"/>
      <w:divBdr>
        <w:top w:val="none" w:sz="0" w:space="0" w:color="auto"/>
        <w:left w:val="none" w:sz="0" w:space="0" w:color="auto"/>
        <w:bottom w:val="none" w:sz="0" w:space="0" w:color="auto"/>
        <w:right w:val="none" w:sz="0" w:space="0" w:color="auto"/>
      </w:divBdr>
    </w:div>
    <w:div w:id="1523351330">
      <w:bodyDiv w:val="1"/>
      <w:marLeft w:val="0"/>
      <w:marRight w:val="0"/>
      <w:marTop w:val="0"/>
      <w:marBottom w:val="0"/>
      <w:divBdr>
        <w:top w:val="none" w:sz="0" w:space="0" w:color="auto"/>
        <w:left w:val="none" w:sz="0" w:space="0" w:color="auto"/>
        <w:bottom w:val="none" w:sz="0" w:space="0" w:color="auto"/>
        <w:right w:val="none" w:sz="0" w:space="0" w:color="auto"/>
      </w:divBdr>
    </w:div>
    <w:div w:id="1523475551">
      <w:bodyDiv w:val="1"/>
      <w:marLeft w:val="0"/>
      <w:marRight w:val="0"/>
      <w:marTop w:val="0"/>
      <w:marBottom w:val="0"/>
      <w:divBdr>
        <w:top w:val="none" w:sz="0" w:space="0" w:color="auto"/>
        <w:left w:val="none" w:sz="0" w:space="0" w:color="auto"/>
        <w:bottom w:val="none" w:sz="0" w:space="0" w:color="auto"/>
        <w:right w:val="none" w:sz="0" w:space="0" w:color="auto"/>
      </w:divBdr>
    </w:div>
    <w:div w:id="1525555071">
      <w:bodyDiv w:val="1"/>
      <w:marLeft w:val="0"/>
      <w:marRight w:val="0"/>
      <w:marTop w:val="0"/>
      <w:marBottom w:val="0"/>
      <w:divBdr>
        <w:top w:val="none" w:sz="0" w:space="0" w:color="auto"/>
        <w:left w:val="none" w:sz="0" w:space="0" w:color="auto"/>
        <w:bottom w:val="none" w:sz="0" w:space="0" w:color="auto"/>
        <w:right w:val="none" w:sz="0" w:space="0" w:color="auto"/>
      </w:divBdr>
    </w:div>
    <w:div w:id="1550221174">
      <w:bodyDiv w:val="1"/>
      <w:marLeft w:val="0"/>
      <w:marRight w:val="0"/>
      <w:marTop w:val="0"/>
      <w:marBottom w:val="0"/>
      <w:divBdr>
        <w:top w:val="none" w:sz="0" w:space="0" w:color="auto"/>
        <w:left w:val="none" w:sz="0" w:space="0" w:color="auto"/>
        <w:bottom w:val="none" w:sz="0" w:space="0" w:color="auto"/>
        <w:right w:val="none" w:sz="0" w:space="0" w:color="auto"/>
      </w:divBdr>
    </w:div>
    <w:div w:id="1558081500">
      <w:bodyDiv w:val="1"/>
      <w:marLeft w:val="0"/>
      <w:marRight w:val="0"/>
      <w:marTop w:val="0"/>
      <w:marBottom w:val="0"/>
      <w:divBdr>
        <w:top w:val="none" w:sz="0" w:space="0" w:color="auto"/>
        <w:left w:val="none" w:sz="0" w:space="0" w:color="auto"/>
        <w:bottom w:val="none" w:sz="0" w:space="0" w:color="auto"/>
        <w:right w:val="none" w:sz="0" w:space="0" w:color="auto"/>
      </w:divBdr>
    </w:div>
    <w:div w:id="1562524845">
      <w:bodyDiv w:val="1"/>
      <w:marLeft w:val="0"/>
      <w:marRight w:val="0"/>
      <w:marTop w:val="0"/>
      <w:marBottom w:val="0"/>
      <w:divBdr>
        <w:top w:val="none" w:sz="0" w:space="0" w:color="auto"/>
        <w:left w:val="none" w:sz="0" w:space="0" w:color="auto"/>
        <w:bottom w:val="none" w:sz="0" w:space="0" w:color="auto"/>
        <w:right w:val="none" w:sz="0" w:space="0" w:color="auto"/>
      </w:divBdr>
    </w:div>
    <w:div w:id="1562909362">
      <w:bodyDiv w:val="1"/>
      <w:marLeft w:val="0"/>
      <w:marRight w:val="0"/>
      <w:marTop w:val="0"/>
      <w:marBottom w:val="0"/>
      <w:divBdr>
        <w:top w:val="none" w:sz="0" w:space="0" w:color="auto"/>
        <w:left w:val="none" w:sz="0" w:space="0" w:color="auto"/>
        <w:bottom w:val="none" w:sz="0" w:space="0" w:color="auto"/>
        <w:right w:val="none" w:sz="0" w:space="0" w:color="auto"/>
      </w:divBdr>
    </w:div>
    <w:div w:id="1577739478">
      <w:bodyDiv w:val="1"/>
      <w:marLeft w:val="0"/>
      <w:marRight w:val="0"/>
      <w:marTop w:val="0"/>
      <w:marBottom w:val="0"/>
      <w:divBdr>
        <w:top w:val="none" w:sz="0" w:space="0" w:color="auto"/>
        <w:left w:val="none" w:sz="0" w:space="0" w:color="auto"/>
        <w:bottom w:val="none" w:sz="0" w:space="0" w:color="auto"/>
        <w:right w:val="none" w:sz="0" w:space="0" w:color="auto"/>
      </w:divBdr>
    </w:div>
    <w:div w:id="1583568094">
      <w:bodyDiv w:val="1"/>
      <w:marLeft w:val="0"/>
      <w:marRight w:val="0"/>
      <w:marTop w:val="0"/>
      <w:marBottom w:val="0"/>
      <w:divBdr>
        <w:top w:val="none" w:sz="0" w:space="0" w:color="auto"/>
        <w:left w:val="none" w:sz="0" w:space="0" w:color="auto"/>
        <w:bottom w:val="none" w:sz="0" w:space="0" w:color="auto"/>
        <w:right w:val="none" w:sz="0" w:space="0" w:color="auto"/>
      </w:divBdr>
      <w:divsChild>
        <w:div w:id="1746338822">
          <w:marLeft w:val="0"/>
          <w:marRight w:val="0"/>
          <w:marTop w:val="0"/>
          <w:marBottom w:val="0"/>
          <w:divBdr>
            <w:top w:val="none" w:sz="0" w:space="0" w:color="auto"/>
            <w:left w:val="none" w:sz="0" w:space="0" w:color="auto"/>
            <w:bottom w:val="none" w:sz="0" w:space="0" w:color="auto"/>
            <w:right w:val="none" w:sz="0" w:space="0" w:color="auto"/>
          </w:divBdr>
        </w:div>
      </w:divsChild>
    </w:div>
    <w:div w:id="1587180689">
      <w:bodyDiv w:val="1"/>
      <w:marLeft w:val="0"/>
      <w:marRight w:val="0"/>
      <w:marTop w:val="0"/>
      <w:marBottom w:val="0"/>
      <w:divBdr>
        <w:top w:val="none" w:sz="0" w:space="0" w:color="auto"/>
        <w:left w:val="none" w:sz="0" w:space="0" w:color="auto"/>
        <w:bottom w:val="none" w:sz="0" w:space="0" w:color="auto"/>
        <w:right w:val="none" w:sz="0" w:space="0" w:color="auto"/>
      </w:divBdr>
    </w:div>
    <w:div w:id="1606767059">
      <w:bodyDiv w:val="1"/>
      <w:marLeft w:val="0"/>
      <w:marRight w:val="0"/>
      <w:marTop w:val="0"/>
      <w:marBottom w:val="0"/>
      <w:divBdr>
        <w:top w:val="none" w:sz="0" w:space="0" w:color="auto"/>
        <w:left w:val="none" w:sz="0" w:space="0" w:color="auto"/>
        <w:bottom w:val="none" w:sz="0" w:space="0" w:color="auto"/>
        <w:right w:val="none" w:sz="0" w:space="0" w:color="auto"/>
      </w:divBdr>
      <w:divsChild>
        <w:div w:id="1598443154">
          <w:marLeft w:val="547"/>
          <w:marRight w:val="0"/>
          <w:marTop w:val="120"/>
          <w:marBottom w:val="0"/>
          <w:divBdr>
            <w:top w:val="none" w:sz="0" w:space="0" w:color="auto"/>
            <w:left w:val="none" w:sz="0" w:space="0" w:color="auto"/>
            <w:bottom w:val="none" w:sz="0" w:space="0" w:color="auto"/>
            <w:right w:val="none" w:sz="0" w:space="0" w:color="auto"/>
          </w:divBdr>
        </w:div>
      </w:divsChild>
    </w:div>
    <w:div w:id="1608924103">
      <w:bodyDiv w:val="1"/>
      <w:marLeft w:val="0"/>
      <w:marRight w:val="0"/>
      <w:marTop w:val="0"/>
      <w:marBottom w:val="0"/>
      <w:divBdr>
        <w:top w:val="none" w:sz="0" w:space="0" w:color="auto"/>
        <w:left w:val="none" w:sz="0" w:space="0" w:color="auto"/>
        <w:bottom w:val="none" w:sz="0" w:space="0" w:color="auto"/>
        <w:right w:val="none" w:sz="0" w:space="0" w:color="auto"/>
      </w:divBdr>
    </w:div>
    <w:div w:id="1618901496">
      <w:bodyDiv w:val="1"/>
      <w:marLeft w:val="0"/>
      <w:marRight w:val="0"/>
      <w:marTop w:val="0"/>
      <w:marBottom w:val="0"/>
      <w:divBdr>
        <w:top w:val="none" w:sz="0" w:space="0" w:color="auto"/>
        <w:left w:val="none" w:sz="0" w:space="0" w:color="auto"/>
        <w:bottom w:val="none" w:sz="0" w:space="0" w:color="auto"/>
        <w:right w:val="none" w:sz="0" w:space="0" w:color="auto"/>
      </w:divBdr>
      <w:divsChild>
        <w:div w:id="830635650">
          <w:marLeft w:val="0"/>
          <w:marRight w:val="0"/>
          <w:marTop w:val="0"/>
          <w:marBottom w:val="0"/>
          <w:divBdr>
            <w:top w:val="none" w:sz="0" w:space="0" w:color="auto"/>
            <w:left w:val="none" w:sz="0" w:space="0" w:color="auto"/>
            <w:bottom w:val="none" w:sz="0" w:space="0" w:color="auto"/>
            <w:right w:val="none" w:sz="0" w:space="0" w:color="auto"/>
          </w:divBdr>
        </w:div>
      </w:divsChild>
    </w:div>
    <w:div w:id="1636333741">
      <w:bodyDiv w:val="1"/>
      <w:marLeft w:val="0"/>
      <w:marRight w:val="0"/>
      <w:marTop w:val="0"/>
      <w:marBottom w:val="0"/>
      <w:divBdr>
        <w:top w:val="none" w:sz="0" w:space="0" w:color="auto"/>
        <w:left w:val="none" w:sz="0" w:space="0" w:color="auto"/>
        <w:bottom w:val="none" w:sz="0" w:space="0" w:color="auto"/>
        <w:right w:val="none" w:sz="0" w:space="0" w:color="auto"/>
      </w:divBdr>
    </w:div>
    <w:div w:id="1652560511">
      <w:bodyDiv w:val="1"/>
      <w:marLeft w:val="0"/>
      <w:marRight w:val="0"/>
      <w:marTop w:val="0"/>
      <w:marBottom w:val="0"/>
      <w:divBdr>
        <w:top w:val="none" w:sz="0" w:space="0" w:color="auto"/>
        <w:left w:val="none" w:sz="0" w:space="0" w:color="auto"/>
        <w:bottom w:val="none" w:sz="0" w:space="0" w:color="auto"/>
        <w:right w:val="none" w:sz="0" w:space="0" w:color="auto"/>
      </w:divBdr>
    </w:div>
    <w:div w:id="1689257374">
      <w:bodyDiv w:val="1"/>
      <w:marLeft w:val="0"/>
      <w:marRight w:val="0"/>
      <w:marTop w:val="0"/>
      <w:marBottom w:val="0"/>
      <w:divBdr>
        <w:top w:val="none" w:sz="0" w:space="0" w:color="auto"/>
        <w:left w:val="none" w:sz="0" w:space="0" w:color="auto"/>
        <w:bottom w:val="none" w:sz="0" w:space="0" w:color="auto"/>
        <w:right w:val="none" w:sz="0" w:space="0" w:color="auto"/>
      </w:divBdr>
      <w:divsChild>
        <w:div w:id="295305276">
          <w:marLeft w:val="360"/>
          <w:marRight w:val="0"/>
          <w:marTop w:val="0"/>
          <w:marBottom w:val="0"/>
          <w:divBdr>
            <w:top w:val="none" w:sz="0" w:space="0" w:color="auto"/>
            <w:left w:val="none" w:sz="0" w:space="0" w:color="auto"/>
            <w:bottom w:val="none" w:sz="0" w:space="0" w:color="auto"/>
            <w:right w:val="none" w:sz="0" w:space="0" w:color="auto"/>
          </w:divBdr>
        </w:div>
        <w:div w:id="2128498056">
          <w:marLeft w:val="360"/>
          <w:marRight w:val="0"/>
          <w:marTop w:val="0"/>
          <w:marBottom w:val="0"/>
          <w:divBdr>
            <w:top w:val="none" w:sz="0" w:space="0" w:color="auto"/>
            <w:left w:val="none" w:sz="0" w:space="0" w:color="auto"/>
            <w:bottom w:val="none" w:sz="0" w:space="0" w:color="auto"/>
            <w:right w:val="none" w:sz="0" w:space="0" w:color="auto"/>
          </w:divBdr>
        </w:div>
      </w:divsChild>
    </w:div>
    <w:div w:id="1706103811">
      <w:bodyDiv w:val="1"/>
      <w:marLeft w:val="0"/>
      <w:marRight w:val="0"/>
      <w:marTop w:val="0"/>
      <w:marBottom w:val="0"/>
      <w:divBdr>
        <w:top w:val="none" w:sz="0" w:space="0" w:color="auto"/>
        <w:left w:val="none" w:sz="0" w:space="0" w:color="auto"/>
        <w:bottom w:val="none" w:sz="0" w:space="0" w:color="auto"/>
        <w:right w:val="none" w:sz="0" w:space="0" w:color="auto"/>
      </w:divBdr>
    </w:div>
    <w:div w:id="1707758839">
      <w:bodyDiv w:val="1"/>
      <w:marLeft w:val="0"/>
      <w:marRight w:val="0"/>
      <w:marTop w:val="0"/>
      <w:marBottom w:val="0"/>
      <w:divBdr>
        <w:top w:val="none" w:sz="0" w:space="0" w:color="auto"/>
        <w:left w:val="none" w:sz="0" w:space="0" w:color="auto"/>
        <w:bottom w:val="none" w:sz="0" w:space="0" w:color="auto"/>
        <w:right w:val="none" w:sz="0" w:space="0" w:color="auto"/>
      </w:divBdr>
    </w:div>
    <w:div w:id="1711609336">
      <w:bodyDiv w:val="1"/>
      <w:marLeft w:val="0"/>
      <w:marRight w:val="0"/>
      <w:marTop w:val="0"/>
      <w:marBottom w:val="0"/>
      <w:divBdr>
        <w:top w:val="none" w:sz="0" w:space="0" w:color="auto"/>
        <w:left w:val="none" w:sz="0" w:space="0" w:color="auto"/>
        <w:bottom w:val="none" w:sz="0" w:space="0" w:color="auto"/>
        <w:right w:val="none" w:sz="0" w:space="0" w:color="auto"/>
      </w:divBdr>
    </w:div>
    <w:div w:id="1715034295">
      <w:bodyDiv w:val="1"/>
      <w:marLeft w:val="0"/>
      <w:marRight w:val="0"/>
      <w:marTop w:val="0"/>
      <w:marBottom w:val="0"/>
      <w:divBdr>
        <w:top w:val="none" w:sz="0" w:space="0" w:color="auto"/>
        <w:left w:val="none" w:sz="0" w:space="0" w:color="auto"/>
        <w:bottom w:val="none" w:sz="0" w:space="0" w:color="auto"/>
        <w:right w:val="none" w:sz="0" w:space="0" w:color="auto"/>
      </w:divBdr>
      <w:divsChild>
        <w:div w:id="1589658601">
          <w:marLeft w:val="547"/>
          <w:marRight w:val="0"/>
          <w:marTop w:val="0"/>
          <w:marBottom w:val="0"/>
          <w:divBdr>
            <w:top w:val="none" w:sz="0" w:space="0" w:color="auto"/>
            <w:left w:val="none" w:sz="0" w:space="0" w:color="auto"/>
            <w:bottom w:val="none" w:sz="0" w:space="0" w:color="auto"/>
            <w:right w:val="none" w:sz="0" w:space="0" w:color="auto"/>
          </w:divBdr>
        </w:div>
      </w:divsChild>
    </w:div>
    <w:div w:id="1716391283">
      <w:bodyDiv w:val="1"/>
      <w:marLeft w:val="0"/>
      <w:marRight w:val="0"/>
      <w:marTop w:val="0"/>
      <w:marBottom w:val="0"/>
      <w:divBdr>
        <w:top w:val="none" w:sz="0" w:space="0" w:color="auto"/>
        <w:left w:val="none" w:sz="0" w:space="0" w:color="auto"/>
        <w:bottom w:val="none" w:sz="0" w:space="0" w:color="auto"/>
        <w:right w:val="none" w:sz="0" w:space="0" w:color="auto"/>
      </w:divBdr>
    </w:div>
    <w:div w:id="1724137503">
      <w:bodyDiv w:val="1"/>
      <w:marLeft w:val="0"/>
      <w:marRight w:val="0"/>
      <w:marTop w:val="0"/>
      <w:marBottom w:val="0"/>
      <w:divBdr>
        <w:top w:val="none" w:sz="0" w:space="0" w:color="auto"/>
        <w:left w:val="none" w:sz="0" w:space="0" w:color="auto"/>
        <w:bottom w:val="none" w:sz="0" w:space="0" w:color="auto"/>
        <w:right w:val="none" w:sz="0" w:space="0" w:color="auto"/>
      </w:divBdr>
    </w:div>
    <w:div w:id="1725762287">
      <w:bodyDiv w:val="1"/>
      <w:marLeft w:val="0"/>
      <w:marRight w:val="0"/>
      <w:marTop w:val="0"/>
      <w:marBottom w:val="0"/>
      <w:divBdr>
        <w:top w:val="none" w:sz="0" w:space="0" w:color="auto"/>
        <w:left w:val="none" w:sz="0" w:space="0" w:color="auto"/>
        <w:bottom w:val="none" w:sz="0" w:space="0" w:color="auto"/>
        <w:right w:val="none" w:sz="0" w:space="0" w:color="auto"/>
      </w:divBdr>
    </w:div>
    <w:div w:id="1740209912">
      <w:bodyDiv w:val="1"/>
      <w:marLeft w:val="0"/>
      <w:marRight w:val="0"/>
      <w:marTop w:val="0"/>
      <w:marBottom w:val="0"/>
      <w:divBdr>
        <w:top w:val="none" w:sz="0" w:space="0" w:color="auto"/>
        <w:left w:val="none" w:sz="0" w:space="0" w:color="auto"/>
        <w:bottom w:val="none" w:sz="0" w:space="0" w:color="auto"/>
        <w:right w:val="none" w:sz="0" w:space="0" w:color="auto"/>
      </w:divBdr>
      <w:divsChild>
        <w:div w:id="264927957">
          <w:marLeft w:val="0"/>
          <w:marRight w:val="0"/>
          <w:marTop w:val="0"/>
          <w:marBottom w:val="0"/>
          <w:divBdr>
            <w:top w:val="none" w:sz="0" w:space="0" w:color="auto"/>
            <w:left w:val="none" w:sz="0" w:space="0" w:color="auto"/>
            <w:bottom w:val="none" w:sz="0" w:space="0" w:color="auto"/>
            <w:right w:val="none" w:sz="0" w:space="0" w:color="auto"/>
          </w:divBdr>
        </w:div>
      </w:divsChild>
    </w:div>
    <w:div w:id="1798791549">
      <w:bodyDiv w:val="1"/>
      <w:marLeft w:val="0"/>
      <w:marRight w:val="0"/>
      <w:marTop w:val="0"/>
      <w:marBottom w:val="0"/>
      <w:divBdr>
        <w:top w:val="none" w:sz="0" w:space="0" w:color="auto"/>
        <w:left w:val="none" w:sz="0" w:space="0" w:color="auto"/>
        <w:bottom w:val="none" w:sz="0" w:space="0" w:color="auto"/>
        <w:right w:val="none" w:sz="0" w:space="0" w:color="auto"/>
      </w:divBdr>
      <w:divsChild>
        <w:div w:id="20523135">
          <w:marLeft w:val="360"/>
          <w:marRight w:val="0"/>
          <w:marTop w:val="0"/>
          <w:marBottom w:val="0"/>
          <w:divBdr>
            <w:top w:val="none" w:sz="0" w:space="0" w:color="auto"/>
            <w:left w:val="none" w:sz="0" w:space="0" w:color="auto"/>
            <w:bottom w:val="none" w:sz="0" w:space="0" w:color="auto"/>
            <w:right w:val="none" w:sz="0" w:space="0" w:color="auto"/>
          </w:divBdr>
        </w:div>
        <w:div w:id="1053968708">
          <w:marLeft w:val="360"/>
          <w:marRight w:val="0"/>
          <w:marTop w:val="0"/>
          <w:marBottom w:val="0"/>
          <w:divBdr>
            <w:top w:val="none" w:sz="0" w:space="0" w:color="auto"/>
            <w:left w:val="none" w:sz="0" w:space="0" w:color="auto"/>
            <w:bottom w:val="none" w:sz="0" w:space="0" w:color="auto"/>
            <w:right w:val="none" w:sz="0" w:space="0" w:color="auto"/>
          </w:divBdr>
        </w:div>
      </w:divsChild>
    </w:div>
    <w:div w:id="1863781490">
      <w:bodyDiv w:val="1"/>
      <w:marLeft w:val="0"/>
      <w:marRight w:val="0"/>
      <w:marTop w:val="0"/>
      <w:marBottom w:val="0"/>
      <w:divBdr>
        <w:top w:val="none" w:sz="0" w:space="0" w:color="auto"/>
        <w:left w:val="none" w:sz="0" w:space="0" w:color="auto"/>
        <w:bottom w:val="none" w:sz="0" w:space="0" w:color="auto"/>
        <w:right w:val="none" w:sz="0" w:space="0" w:color="auto"/>
      </w:divBdr>
    </w:div>
    <w:div w:id="1873303641">
      <w:bodyDiv w:val="1"/>
      <w:marLeft w:val="0"/>
      <w:marRight w:val="0"/>
      <w:marTop w:val="0"/>
      <w:marBottom w:val="0"/>
      <w:divBdr>
        <w:top w:val="none" w:sz="0" w:space="0" w:color="auto"/>
        <w:left w:val="none" w:sz="0" w:space="0" w:color="auto"/>
        <w:bottom w:val="none" w:sz="0" w:space="0" w:color="auto"/>
        <w:right w:val="none" w:sz="0" w:space="0" w:color="auto"/>
      </w:divBdr>
    </w:div>
    <w:div w:id="1876187884">
      <w:bodyDiv w:val="1"/>
      <w:marLeft w:val="0"/>
      <w:marRight w:val="0"/>
      <w:marTop w:val="0"/>
      <w:marBottom w:val="0"/>
      <w:divBdr>
        <w:top w:val="none" w:sz="0" w:space="0" w:color="auto"/>
        <w:left w:val="none" w:sz="0" w:space="0" w:color="auto"/>
        <w:bottom w:val="none" w:sz="0" w:space="0" w:color="auto"/>
        <w:right w:val="none" w:sz="0" w:space="0" w:color="auto"/>
      </w:divBdr>
    </w:div>
    <w:div w:id="1882936332">
      <w:bodyDiv w:val="1"/>
      <w:marLeft w:val="0"/>
      <w:marRight w:val="0"/>
      <w:marTop w:val="0"/>
      <w:marBottom w:val="0"/>
      <w:divBdr>
        <w:top w:val="none" w:sz="0" w:space="0" w:color="auto"/>
        <w:left w:val="none" w:sz="0" w:space="0" w:color="auto"/>
        <w:bottom w:val="none" w:sz="0" w:space="0" w:color="auto"/>
        <w:right w:val="none" w:sz="0" w:space="0" w:color="auto"/>
      </w:divBdr>
    </w:div>
    <w:div w:id="1904021305">
      <w:bodyDiv w:val="1"/>
      <w:marLeft w:val="0"/>
      <w:marRight w:val="0"/>
      <w:marTop w:val="0"/>
      <w:marBottom w:val="0"/>
      <w:divBdr>
        <w:top w:val="none" w:sz="0" w:space="0" w:color="auto"/>
        <w:left w:val="none" w:sz="0" w:space="0" w:color="auto"/>
        <w:bottom w:val="none" w:sz="0" w:space="0" w:color="auto"/>
        <w:right w:val="none" w:sz="0" w:space="0" w:color="auto"/>
      </w:divBdr>
      <w:divsChild>
        <w:div w:id="1352729269">
          <w:marLeft w:val="547"/>
          <w:marRight w:val="0"/>
          <w:marTop w:val="120"/>
          <w:marBottom w:val="0"/>
          <w:divBdr>
            <w:top w:val="none" w:sz="0" w:space="0" w:color="auto"/>
            <w:left w:val="none" w:sz="0" w:space="0" w:color="auto"/>
            <w:bottom w:val="none" w:sz="0" w:space="0" w:color="auto"/>
            <w:right w:val="none" w:sz="0" w:space="0" w:color="auto"/>
          </w:divBdr>
        </w:div>
        <w:div w:id="903564329">
          <w:marLeft w:val="547"/>
          <w:marRight w:val="0"/>
          <w:marTop w:val="120"/>
          <w:marBottom w:val="0"/>
          <w:divBdr>
            <w:top w:val="none" w:sz="0" w:space="0" w:color="auto"/>
            <w:left w:val="none" w:sz="0" w:space="0" w:color="auto"/>
            <w:bottom w:val="none" w:sz="0" w:space="0" w:color="auto"/>
            <w:right w:val="none" w:sz="0" w:space="0" w:color="auto"/>
          </w:divBdr>
        </w:div>
        <w:div w:id="1404058527">
          <w:marLeft w:val="547"/>
          <w:marRight w:val="0"/>
          <w:marTop w:val="120"/>
          <w:marBottom w:val="0"/>
          <w:divBdr>
            <w:top w:val="none" w:sz="0" w:space="0" w:color="auto"/>
            <w:left w:val="none" w:sz="0" w:space="0" w:color="auto"/>
            <w:bottom w:val="none" w:sz="0" w:space="0" w:color="auto"/>
            <w:right w:val="none" w:sz="0" w:space="0" w:color="auto"/>
          </w:divBdr>
        </w:div>
        <w:div w:id="1810437391">
          <w:marLeft w:val="547"/>
          <w:marRight w:val="0"/>
          <w:marTop w:val="120"/>
          <w:marBottom w:val="0"/>
          <w:divBdr>
            <w:top w:val="none" w:sz="0" w:space="0" w:color="auto"/>
            <w:left w:val="none" w:sz="0" w:space="0" w:color="auto"/>
            <w:bottom w:val="none" w:sz="0" w:space="0" w:color="auto"/>
            <w:right w:val="none" w:sz="0" w:space="0" w:color="auto"/>
          </w:divBdr>
        </w:div>
      </w:divsChild>
    </w:div>
    <w:div w:id="1922786541">
      <w:bodyDiv w:val="1"/>
      <w:marLeft w:val="0"/>
      <w:marRight w:val="0"/>
      <w:marTop w:val="0"/>
      <w:marBottom w:val="0"/>
      <w:divBdr>
        <w:top w:val="none" w:sz="0" w:space="0" w:color="auto"/>
        <w:left w:val="none" w:sz="0" w:space="0" w:color="auto"/>
        <w:bottom w:val="none" w:sz="0" w:space="0" w:color="auto"/>
        <w:right w:val="none" w:sz="0" w:space="0" w:color="auto"/>
      </w:divBdr>
    </w:div>
    <w:div w:id="1930962743">
      <w:bodyDiv w:val="1"/>
      <w:marLeft w:val="0"/>
      <w:marRight w:val="0"/>
      <w:marTop w:val="0"/>
      <w:marBottom w:val="0"/>
      <w:divBdr>
        <w:top w:val="none" w:sz="0" w:space="0" w:color="auto"/>
        <w:left w:val="none" w:sz="0" w:space="0" w:color="auto"/>
        <w:bottom w:val="none" w:sz="0" w:space="0" w:color="auto"/>
        <w:right w:val="none" w:sz="0" w:space="0" w:color="auto"/>
      </w:divBdr>
      <w:divsChild>
        <w:div w:id="1145856788">
          <w:marLeft w:val="360"/>
          <w:marRight w:val="0"/>
          <w:marTop w:val="0"/>
          <w:marBottom w:val="0"/>
          <w:divBdr>
            <w:top w:val="none" w:sz="0" w:space="0" w:color="auto"/>
            <w:left w:val="none" w:sz="0" w:space="0" w:color="auto"/>
            <w:bottom w:val="none" w:sz="0" w:space="0" w:color="auto"/>
            <w:right w:val="none" w:sz="0" w:space="0" w:color="auto"/>
          </w:divBdr>
        </w:div>
        <w:div w:id="975642628">
          <w:marLeft w:val="360"/>
          <w:marRight w:val="0"/>
          <w:marTop w:val="0"/>
          <w:marBottom w:val="0"/>
          <w:divBdr>
            <w:top w:val="none" w:sz="0" w:space="0" w:color="auto"/>
            <w:left w:val="none" w:sz="0" w:space="0" w:color="auto"/>
            <w:bottom w:val="none" w:sz="0" w:space="0" w:color="auto"/>
            <w:right w:val="none" w:sz="0" w:space="0" w:color="auto"/>
          </w:divBdr>
        </w:div>
        <w:div w:id="2082169106">
          <w:marLeft w:val="360"/>
          <w:marRight w:val="0"/>
          <w:marTop w:val="0"/>
          <w:marBottom w:val="0"/>
          <w:divBdr>
            <w:top w:val="none" w:sz="0" w:space="0" w:color="auto"/>
            <w:left w:val="none" w:sz="0" w:space="0" w:color="auto"/>
            <w:bottom w:val="none" w:sz="0" w:space="0" w:color="auto"/>
            <w:right w:val="none" w:sz="0" w:space="0" w:color="auto"/>
          </w:divBdr>
        </w:div>
        <w:div w:id="1536654153">
          <w:marLeft w:val="360"/>
          <w:marRight w:val="0"/>
          <w:marTop w:val="0"/>
          <w:marBottom w:val="0"/>
          <w:divBdr>
            <w:top w:val="none" w:sz="0" w:space="0" w:color="auto"/>
            <w:left w:val="none" w:sz="0" w:space="0" w:color="auto"/>
            <w:bottom w:val="none" w:sz="0" w:space="0" w:color="auto"/>
            <w:right w:val="none" w:sz="0" w:space="0" w:color="auto"/>
          </w:divBdr>
        </w:div>
        <w:div w:id="1601062009">
          <w:marLeft w:val="360"/>
          <w:marRight w:val="0"/>
          <w:marTop w:val="0"/>
          <w:marBottom w:val="0"/>
          <w:divBdr>
            <w:top w:val="none" w:sz="0" w:space="0" w:color="auto"/>
            <w:left w:val="none" w:sz="0" w:space="0" w:color="auto"/>
            <w:bottom w:val="none" w:sz="0" w:space="0" w:color="auto"/>
            <w:right w:val="none" w:sz="0" w:space="0" w:color="auto"/>
          </w:divBdr>
        </w:div>
        <w:div w:id="53312383">
          <w:marLeft w:val="360"/>
          <w:marRight w:val="0"/>
          <w:marTop w:val="0"/>
          <w:marBottom w:val="0"/>
          <w:divBdr>
            <w:top w:val="none" w:sz="0" w:space="0" w:color="auto"/>
            <w:left w:val="none" w:sz="0" w:space="0" w:color="auto"/>
            <w:bottom w:val="none" w:sz="0" w:space="0" w:color="auto"/>
            <w:right w:val="none" w:sz="0" w:space="0" w:color="auto"/>
          </w:divBdr>
        </w:div>
        <w:div w:id="1943226578">
          <w:marLeft w:val="360"/>
          <w:marRight w:val="0"/>
          <w:marTop w:val="0"/>
          <w:marBottom w:val="0"/>
          <w:divBdr>
            <w:top w:val="none" w:sz="0" w:space="0" w:color="auto"/>
            <w:left w:val="none" w:sz="0" w:space="0" w:color="auto"/>
            <w:bottom w:val="none" w:sz="0" w:space="0" w:color="auto"/>
            <w:right w:val="none" w:sz="0" w:space="0" w:color="auto"/>
          </w:divBdr>
        </w:div>
        <w:div w:id="799305138">
          <w:marLeft w:val="360"/>
          <w:marRight w:val="0"/>
          <w:marTop w:val="0"/>
          <w:marBottom w:val="0"/>
          <w:divBdr>
            <w:top w:val="none" w:sz="0" w:space="0" w:color="auto"/>
            <w:left w:val="none" w:sz="0" w:space="0" w:color="auto"/>
            <w:bottom w:val="none" w:sz="0" w:space="0" w:color="auto"/>
            <w:right w:val="none" w:sz="0" w:space="0" w:color="auto"/>
          </w:divBdr>
        </w:div>
      </w:divsChild>
    </w:div>
    <w:div w:id="1936398553">
      <w:bodyDiv w:val="1"/>
      <w:marLeft w:val="0"/>
      <w:marRight w:val="0"/>
      <w:marTop w:val="0"/>
      <w:marBottom w:val="0"/>
      <w:divBdr>
        <w:top w:val="none" w:sz="0" w:space="0" w:color="auto"/>
        <w:left w:val="none" w:sz="0" w:space="0" w:color="auto"/>
        <w:bottom w:val="none" w:sz="0" w:space="0" w:color="auto"/>
        <w:right w:val="none" w:sz="0" w:space="0" w:color="auto"/>
      </w:divBdr>
    </w:div>
    <w:div w:id="1950772358">
      <w:bodyDiv w:val="1"/>
      <w:marLeft w:val="0"/>
      <w:marRight w:val="0"/>
      <w:marTop w:val="0"/>
      <w:marBottom w:val="0"/>
      <w:divBdr>
        <w:top w:val="none" w:sz="0" w:space="0" w:color="auto"/>
        <w:left w:val="none" w:sz="0" w:space="0" w:color="auto"/>
        <w:bottom w:val="none" w:sz="0" w:space="0" w:color="auto"/>
        <w:right w:val="none" w:sz="0" w:space="0" w:color="auto"/>
      </w:divBdr>
    </w:div>
    <w:div w:id="1954164173">
      <w:bodyDiv w:val="1"/>
      <w:marLeft w:val="0"/>
      <w:marRight w:val="0"/>
      <w:marTop w:val="0"/>
      <w:marBottom w:val="0"/>
      <w:divBdr>
        <w:top w:val="none" w:sz="0" w:space="0" w:color="auto"/>
        <w:left w:val="none" w:sz="0" w:space="0" w:color="auto"/>
        <w:bottom w:val="none" w:sz="0" w:space="0" w:color="auto"/>
        <w:right w:val="none" w:sz="0" w:space="0" w:color="auto"/>
      </w:divBdr>
      <w:divsChild>
        <w:div w:id="443504596">
          <w:marLeft w:val="0"/>
          <w:marRight w:val="0"/>
          <w:marTop w:val="0"/>
          <w:marBottom w:val="0"/>
          <w:divBdr>
            <w:top w:val="none" w:sz="0" w:space="0" w:color="auto"/>
            <w:left w:val="none" w:sz="0" w:space="0" w:color="auto"/>
            <w:bottom w:val="none" w:sz="0" w:space="0" w:color="auto"/>
            <w:right w:val="none" w:sz="0" w:space="0" w:color="auto"/>
          </w:divBdr>
        </w:div>
      </w:divsChild>
    </w:div>
    <w:div w:id="1977253718">
      <w:bodyDiv w:val="1"/>
      <w:marLeft w:val="0"/>
      <w:marRight w:val="0"/>
      <w:marTop w:val="0"/>
      <w:marBottom w:val="0"/>
      <w:divBdr>
        <w:top w:val="none" w:sz="0" w:space="0" w:color="auto"/>
        <w:left w:val="none" w:sz="0" w:space="0" w:color="auto"/>
        <w:bottom w:val="none" w:sz="0" w:space="0" w:color="auto"/>
        <w:right w:val="none" w:sz="0" w:space="0" w:color="auto"/>
      </w:divBdr>
      <w:divsChild>
        <w:div w:id="1798791913">
          <w:marLeft w:val="360"/>
          <w:marRight w:val="0"/>
          <w:marTop w:val="0"/>
          <w:marBottom w:val="0"/>
          <w:divBdr>
            <w:top w:val="none" w:sz="0" w:space="0" w:color="auto"/>
            <w:left w:val="none" w:sz="0" w:space="0" w:color="auto"/>
            <w:bottom w:val="none" w:sz="0" w:space="0" w:color="auto"/>
            <w:right w:val="none" w:sz="0" w:space="0" w:color="auto"/>
          </w:divBdr>
        </w:div>
        <w:div w:id="1001272371">
          <w:marLeft w:val="360"/>
          <w:marRight w:val="0"/>
          <w:marTop w:val="0"/>
          <w:marBottom w:val="0"/>
          <w:divBdr>
            <w:top w:val="none" w:sz="0" w:space="0" w:color="auto"/>
            <w:left w:val="none" w:sz="0" w:space="0" w:color="auto"/>
            <w:bottom w:val="none" w:sz="0" w:space="0" w:color="auto"/>
            <w:right w:val="none" w:sz="0" w:space="0" w:color="auto"/>
          </w:divBdr>
        </w:div>
      </w:divsChild>
    </w:div>
    <w:div w:id="1986935170">
      <w:bodyDiv w:val="1"/>
      <w:marLeft w:val="0"/>
      <w:marRight w:val="0"/>
      <w:marTop w:val="0"/>
      <w:marBottom w:val="0"/>
      <w:divBdr>
        <w:top w:val="none" w:sz="0" w:space="0" w:color="auto"/>
        <w:left w:val="none" w:sz="0" w:space="0" w:color="auto"/>
        <w:bottom w:val="none" w:sz="0" w:space="0" w:color="auto"/>
        <w:right w:val="none" w:sz="0" w:space="0" w:color="auto"/>
      </w:divBdr>
    </w:div>
    <w:div w:id="2001810541">
      <w:bodyDiv w:val="1"/>
      <w:marLeft w:val="0"/>
      <w:marRight w:val="0"/>
      <w:marTop w:val="0"/>
      <w:marBottom w:val="0"/>
      <w:divBdr>
        <w:top w:val="none" w:sz="0" w:space="0" w:color="auto"/>
        <w:left w:val="none" w:sz="0" w:space="0" w:color="auto"/>
        <w:bottom w:val="none" w:sz="0" w:space="0" w:color="auto"/>
        <w:right w:val="none" w:sz="0" w:space="0" w:color="auto"/>
      </w:divBdr>
    </w:div>
    <w:div w:id="2045327747">
      <w:bodyDiv w:val="1"/>
      <w:marLeft w:val="0"/>
      <w:marRight w:val="0"/>
      <w:marTop w:val="0"/>
      <w:marBottom w:val="0"/>
      <w:divBdr>
        <w:top w:val="none" w:sz="0" w:space="0" w:color="auto"/>
        <w:left w:val="none" w:sz="0" w:space="0" w:color="auto"/>
        <w:bottom w:val="none" w:sz="0" w:space="0" w:color="auto"/>
        <w:right w:val="none" w:sz="0" w:space="0" w:color="auto"/>
      </w:divBdr>
    </w:div>
    <w:div w:id="2051030864">
      <w:bodyDiv w:val="1"/>
      <w:marLeft w:val="0"/>
      <w:marRight w:val="0"/>
      <w:marTop w:val="0"/>
      <w:marBottom w:val="0"/>
      <w:divBdr>
        <w:top w:val="none" w:sz="0" w:space="0" w:color="auto"/>
        <w:left w:val="none" w:sz="0" w:space="0" w:color="auto"/>
        <w:bottom w:val="none" w:sz="0" w:space="0" w:color="auto"/>
        <w:right w:val="none" w:sz="0" w:space="0" w:color="auto"/>
      </w:divBdr>
    </w:div>
    <w:div w:id="2061904540">
      <w:bodyDiv w:val="1"/>
      <w:marLeft w:val="0"/>
      <w:marRight w:val="0"/>
      <w:marTop w:val="0"/>
      <w:marBottom w:val="0"/>
      <w:divBdr>
        <w:top w:val="none" w:sz="0" w:space="0" w:color="auto"/>
        <w:left w:val="none" w:sz="0" w:space="0" w:color="auto"/>
        <w:bottom w:val="none" w:sz="0" w:space="0" w:color="auto"/>
        <w:right w:val="none" w:sz="0" w:space="0" w:color="auto"/>
      </w:divBdr>
      <w:divsChild>
        <w:div w:id="886407087">
          <w:marLeft w:val="0"/>
          <w:marRight w:val="0"/>
          <w:marTop w:val="0"/>
          <w:marBottom w:val="0"/>
          <w:divBdr>
            <w:top w:val="none" w:sz="0" w:space="0" w:color="auto"/>
            <w:left w:val="none" w:sz="0" w:space="0" w:color="auto"/>
            <w:bottom w:val="none" w:sz="0" w:space="0" w:color="auto"/>
            <w:right w:val="none" w:sz="0" w:space="0" w:color="auto"/>
          </w:divBdr>
        </w:div>
      </w:divsChild>
    </w:div>
    <w:div w:id="2065253056">
      <w:bodyDiv w:val="1"/>
      <w:marLeft w:val="0"/>
      <w:marRight w:val="0"/>
      <w:marTop w:val="0"/>
      <w:marBottom w:val="0"/>
      <w:divBdr>
        <w:top w:val="none" w:sz="0" w:space="0" w:color="auto"/>
        <w:left w:val="none" w:sz="0" w:space="0" w:color="auto"/>
        <w:bottom w:val="none" w:sz="0" w:space="0" w:color="auto"/>
        <w:right w:val="none" w:sz="0" w:space="0" w:color="auto"/>
      </w:divBdr>
      <w:divsChild>
        <w:div w:id="205025122">
          <w:marLeft w:val="360"/>
          <w:marRight w:val="0"/>
          <w:marTop w:val="0"/>
          <w:marBottom w:val="0"/>
          <w:divBdr>
            <w:top w:val="none" w:sz="0" w:space="0" w:color="auto"/>
            <w:left w:val="none" w:sz="0" w:space="0" w:color="auto"/>
            <w:bottom w:val="none" w:sz="0" w:space="0" w:color="auto"/>
            <w:right w:val="none" w:sz="0" w:space="0" w:color="auto"/>
          </w:divBdr>
        </w:div>
        <w:div w:id="1921526762">
          <w:marLeft w:val="360"/>
          <w:marRight w:val="0"/>
          <w:marTop w:val="0"/>
          <w:marBottom w:val="0"/>
          <w:divBdr>
            <w:top w:val="none" w:sz="0" w:space="0" w:color="auto"/>
            <w:left w:val="none" w:sz="0" w:space="0" w:color="auto"/>
            <w:bottom w:val="none" w:sz="0" w:space="0" w:color="auto"/>
            <w:right w:val="none" w:sz="0" w:space="0" w:color="auto"/>
          </w:divBdr>
        </w:div>
      </w:divsChild>
    </w:div>
    <w:div w:id="2065634746">
      <w:bodyDiv w:val="1"/>
      <w:marLeft w:val="0"/>
      <w:marRight w:val="0"/>
      <w:marTop w:val="0"/>
      <w:marBottom w:val="0"/>
      <w:divBdr>
        <w:top w:val="none" w:sz="0" w:space="0" w:color="auto"/>
        <w:left w:val="none" w:sz="0" w:space="0" w:color="auto"/>
        <w:bottom w:val="none" w:sz="0" w:space="0" w:color="auto"/>
        <w:right w:val="none" w:sz="0" w:space="0" w:color="auto"/>
      </w:divBdr>
    </w:div>
    <w:div w:id="2073505814">
      <w:bodyDiv w:val="1"/>
      <w:marLeft w:val="0"/>
      <w:marRight w:val="0"/>
      <w:marTop w:val="0"/>
      <w:marBottom w:val="0"/>
      <w:divBdr>
        <w:top w:val="none" w:sz="0" w:space="0" w:color="auto"/>
        <w:left w:val="none" w:sz="0" w:space="0" w:color="auto"/>
        <w:bottom w:val="none" w:sz="0" w:space="0" w:color="auto"/>
        <w:right w:val="none" w:sz="0" w:space="0" w:color="auto"/>
      </w:divBdr>
    </w:div>
    <w:div w:id="2075161882">
      <w:bodyDiv w:val="1"/>
      <w:marLeft w:val="0"/>
      <w:marRight w:val="0"/>
      <w:marTop w:val="0"/>
      <w:marBottom w:val="0"/>
      <w:divBdr>
        <w:top w:val="none" w:sz="0" w:space="0" w:color="auto"/>
        <w:left w:val="none" w:sz="0" w:space="0" w:color="auto"/>
        <w:bottom w:val="none" w:sz="0" w:space="0" w:color="auto"/>
        <w:right w:val="none" w:sz="0" w:space="0" w:color="auto"/>
      </w:divBdr>
      <w:divsChild>
        <w:div w:id="1969504651">
          <w:marLeft w:val="0"/>
          <w:marRight w:val="0"/>
          <w:marTop w:val="0"/>
          <w:marBottom w:val="0"/>
          <w:divBdr>
            <w:top w:val="none" w:sz="0" w:space="0" w:color="auto"/>
            <w:left w:val="none" w:sz="0" w:space="0" w:color="auto"/>
            <w:bottom w:val="none" w:sz="0" w:space="0" w:color="auto"/>
            <w:right w:val="none" w:sz="0" w:space="0" w:color="auto"/>
          </w:divBdr>
        </w:div>
      </w:divsChild>
    </w:div>
    <w:div w:id="2076855893">
      <w:bodyDiv w:val="1"/>
      <w:marLeft w:val="0"/>
      <w:marRight w:val="0"/>
      <w:marTop w:val="0"/>
      <w:marBottom w:val="0"/>
      <w:divBdr>
        <w:top w:val="none" w:sz="0" w:space="0" w:color="auto"/>
        <w:left w:val="none" w:sz="0" w:space="0" w:color="auto"/>
        <w:bottom w:val="none" w:sz="0" w:space="0" w:color="auto"/>
        <w:right w:val="none" w:sz="0" w:space="0" w:color="auto"/>
      </w:divBdr>
      <w:divsChild>
        <w:div w:id="1147938721">
          <w:marLeft w:val="547"/>
          <w:marRight w:val="0"/>
          <w:marTop w:val="120"/>
          <w:marBottom w:val="0"/>
          <w:divBdr>
            <w:top w:val="none" w:sz="0" w:space="0" w:color="auto"/>
            <w:left w:val="none" w:sz="0" w:space="0" w:color="auto"/>
            <w:bottom w:val="none" w:sz="0" w:space="0" w:color="auto"/>
            <w:right w:val="none" w:sz="0" w:space="0" w:color="auto"/>
          </w:divBdr>
        </w:div>
        <w:div w:id="1154293289">
          <w:marLeft w:val="547"/>
          <w:marRight w:val="0"/>
          <w:marTop w:val="120"/>
          <w:marBottom w:val="0"/>
          <w:divBdr>
            <w:top w:val="none" w:sz="0" w:space="0" w:color="auto"/>
            <w:left w:val="none" w:sz="0" w:space="0" w:color="auto"/>
            <w:bottom w:val="none" w:sz="0" w:space="0" w:color="auto"/>
            <w:right w:val="none" w:sz="0" w:space="0" w:color="auto"/>
          </w:divBdr>
        </w:div>
        <w:div w:id="1489130754">
          <w:marLeft w:val="547"/>
          <w:marRight w:val="0"/>
          <w:marTop w:val="120"/>
          <w:marBottom w:val="0"/>
          <w:divBdr>
            <w:top w:val="none" w:sz="0" w:space="0" w:color="auto"/>
            <w:left w:val="none" w:sz="0" w:space="0" w:color="auto"/>
            <w:bottom w:val="none" w:sz="0" w:space="0" w:color="auto"/>
            <w:right w:val="none" w:sz="0" w:space="0" w:color="auto"/>
          </w:divBdr>
        </w:div>
        <w:div w:id="1350983063">
          <w:marLeft w:val="547"/>
          <w:marRight w:val="0"/>
          <w:marTop w:val="120"/>
          <w:marBottom w:val="0"/>
          <w:divBdr>
            <w:top w:val="none" w:sz="0" w:space="0" w:color="auto"/>
            <w:left w:val="none" w:sz="0" w:space="0" w:color="auto"/>
            <w:bottom w:val="none" w:sz="0" w:space="0" w:color="auto"/>
            <w:right w:val="none" w:sz="0" w:space="0" w:color="auto"/>
          </w:divBdr>
        </w:div>
      </w:divsChild>
    </w:div>
    <w:div w:id="2120760956">
      <w:bodyDiv w:val="1"/>
      <w:marLeft w:val="0"/>
      <w:marRight w:val="0"/>
      <w:marTop w:val="0"/>
      <w:marBottom w:val="0"/>
      <w:divBdr>
        <w:top w:val="none" w:sz="0" w:space="0" w:color="auto"/>
        <w:left w:val="none" w:sz="0" w:space="0" w:color="auto"/>
        <w:bottom w:val="none" w:sz="0" w:space="0" w:color="auto"/>
        <w:right w:val="none" w:sz="0" w:space="0" w:color="auto"/>
      </w:divBdr>
      <w:divsChild>
        <w:div w:id="274796465">
          <w:marLeft w:val="0"/>
          <w:marRight w:val="0"/>
          <w:marTop w:val="0"/>
          <w:marBottom w:val="0"/>
          <w:divBdr>
            <w:top w:val="none" w:sz="0" w:space="0" w:color="auto"/>
            <w:left w:val="none" w:sz="0" w:space="0" w:color="auto"/>
            <w:bottom w:val="none" w:sz="0" w:space="0" w:color="auto"/>
            <w:right w:val="none" w:sz="0" w:space="0" w:color="auto"/>
          </w:divBdr>
        </w:div>
      </w:divsChild>
    </w:div>
    <w:div w:id="2128353790">
      <w:bodyDiv w:val="1"/>
      <w:marLeft w:val="0"/>
      <w:marRight w:val="0"/>
      <w:marTop w:val="0"/>
      <w:marBottom w:val="0"/>
      <w:divBdr>
        <w:top w:val="none" w:sz="0" w:space="0" w:color="auto"/>
        <w:left w:val="none" w:sz="0" w:space="0" w:color="auto"/>
        <w:bottom w:val="none" w:sz="0" w:space="0" w:color="auto"/>
        <w:right w:val="none" w:sz="0" w:space="0" w:color="auto"/>
      </w:divBdr>
      <w:divsChild>
        <w:div w:id="622425773">
          <w:marLeft w:val="0"/>
          <w:marRight w:val="0"/>
          <w:marTop w:val="0"/>
          <w:marBottom w:val="0"/>
          <w:divBdr>
            <w:top w:val="none" w:sz="0" w:space="0" w:color="auto"/>
            <w:left w:val="none" w:sz="0" w:space="0" w:color="auto"/>
            <w:bottom w:val="none" w:sz="0" w:space="0" w:color="auto"/>
            <w:right w:val="none" w:sz="0" w:space="0" w:color="auto"/>
          </w:divBdr>
        </w:div>
      </w:divsChild>
    </w:div>
    <w:div w:id="214180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jpe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jpe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jpe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2017-10-25T00:00:00</PublishDate>
  <Abstract>胡蝶</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A61283-2A0D-B740-B45A-D6AF08F98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72</Pages>
  <Words>11619</Words>
  <Characters>66234</Characters>
  <Application>Microsoft Macintosh Word</Application>
  <DocSecurity>0</DocSecurity>
  <Lines>551</Lines>
  <Paragraphs>155</Paragraphs>
  <ScaleCrop>false</ScaleCrop>
  <Company/>
  <LinksUpToDate>false</LinksUpToDate>
  <CharactersWithSpaces>77698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债券违约研究</dc:title>
  <dc:subject/>
  <dc:creator>风险管理</dc:creator>
  <cp:keywords/>
  <dc:description/>
  <cp:lastModifiedBy>蝶 胡</cp:lastModifiedBy>
  <cp:revision>3</cp:revision>
  <cp:lastPrinted>2017-10-25T08:22:00Z</cp:lastPrinted>
  <dcterms:created xsi:type="dcterms:W3CDTF">2018-03-04T11:36:00Z</dcterms:created>
  <dcterms:modified xsi:type="dcterms:W3CDTF">2018-03-04T11:37:00Z</dcterms:modified>
  <cp:category>2017.7-2017.8</cp:category>
</cp:coreProperties>
</file>