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AF0B0" w14:textId="641F8CB7" w:rsidR="006D78B4" w:rsidRPr="00D048DF" w:rsidRDefault="00D048DF" w:rsidP="00D048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048DF">
        <w:rPr>
          <w:rFonts w:ascii="Arial" w:hAnsi="Arial" w:cs="Arial"/>
          <w:b/>
          <w:bCs/>
          <w:sz w:val="28"/>
          <w:szCs w:val="28"/>
        </w:rPr>
        <w:t xml:space="preserve">Ficha de atividade </w:t>
      </w:r>
      <w:r w:rsidR="00337103">
        <w:rPr>
          <w:rFonts w:ascii="Arial" w:hAnsi="Arial" w:cs="Arial"/>
          <w:b/>
          <w:bCs/>
          <w:sz w:val="28"/>
          <w:szCs w:val="28"/>
        </w:rPr>
        <w:t>4</w:t>
      </w:r>
      <w:r w:rsidRPr="00D048DF">
        <w:rPr>
          <w:rFonts w:ascii="Arial" w:hAnsi="Arial" w:cs="Arial"/>
          <w:b/>
          <w:bCs/>
          <w:sz w:val="28"/>
          <w:szCs w:val="28"/>
        </w:rPr>
        <w:t xml:space="preserve"> – Criptografia e Segurança em Redes (2024/25)</w:t>
      </w:r>
    </w:p>
    <w:p w14:paraId="64D04F51" w14:textId="77777777" w:rsidR="00D048DF" w:rsidRPr="00D048DF" w:rsidRDefault="00D048DF" w:rsidP="00D048DF">
      <w:pPr>
        <w:rPr>
          <w:rFonts w:ascii="Arial" w:hAnsi="Arial" w:cs="Arial"/>
          <w:b/>
          <w:bCs/>
          <w:sz w:val="28"/>
          <w:szCs w:val="28"/>
        </w:rPr>
      </w:pPr>
    </w:p>
    <w:p w14:paraId="0C5A89B7" w14:textId="07DF64A6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Nome:</w:t>
      </w:r>
      <w:r w:rsidRPr="00D048DF">
        <w:rPr>
          <w:rFonts w:ascii="Arial" w:hAnsi="Arial" w:cs="Arial"/>
        </w:rPr>
        <w:t xml:space="preserve"> Luís Pedro Cerqueira Baptista – A105419</w:t>
      </w:r>
    </w:p>
    <w:p w14:paraId="488F6E97" w14:textId="56BBEBD0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Data:</w:t>
      </w:r>
      <w:r w:rsidRPr="00D048DF">
        <w:rPr>
          <w:rFonts w:ascii="Arial" w:hAnsi="Arial" w:cs="Arial"/>
        </w:rPr>
        <w:t xml:space="preserve"> </w:t>
      </w:r>
      <w:r w:rsidR="00337103">
        <w:rPr>
          <w:rFonts w:ascii="Arial" w:hAnsi="Arial" w:cs="Arial"/>
        </w:rPr>
        <w:t>1</w:t>
      </w:r>
      <w:r w:rsidR="00072615">
        <w:rPr>
          <w:rFonts w:ascii="Arial" w:hAnsi="Arial" w:cs="Arial"/>
        </w:rPr>
        <w:t>9</w:t>
      </w:r>
      <w:r w:rsidRPr="00D048DF">
        <w:rPr>
          <w:rFonts w:ascii="Arial" w:hAnsi="Arial" w:cs="Arial"/>
        </w:rPr>
        <w:t>/</w:t>
      </w:r>
      <w:r w:rsidR="00F87435">
        <w:rPr>
          <w:rFonts w:ascii="Arial" w:hAnsi="Arial" w:cs="Arial"/>
        </w:rPr>
        <w:t>10</w:t>
      </w:r>
      <w:r w:rsidRPr="00D048DF">
        <w:rPr>
          <w:rFonts w:ascii="Arial" w:hAnsi="Arial" w:cs="Arial"/>
        </w:rPr>
        <w:t>/2024</w:t>
      </w:r>
    </w:p>
    <w:p w14:paraId="46DED136" w14:textId="77777777" w:rsidR="00D048DF" w:rsidRPr="00D048DF" w:rsidRDefault="00D048DF" w:rsidP="00D048DF">
      <w:pPr>
        <w:rPr>
          <w:rFonts w:ascii="Arial" w:hAnsi="Arial" w:cs="Arial"/>
          <w:b/>
          <w:bCs/>
        </w:rPr>
      </w:pPr>
    </w:p>
    <w:p w14:paraId="74D4967B" w14:textId="680ABFBB" w:rsidR="00D048DF" w:rsidRDefault="00D048DF" w:rsidP="003A4E01">
      <w:pPr>
        <w:spacing w:line="240" w:lineRule="auto"/>
        <w:jc w:val="center"/>
        <w:rPr>
          <w:rFonts w:ascii="Arial" w:hAnsi="Arial" w:cs="Arial"/>
          <w:b/>
          <w:bCs/>
        </w:rPr>
      </w:pPr>
      <w:r w:rsidRPr="00D048DF">
        <w:rPr>
          <w:rFonts w:ascii="Arial" w:hAnsi="Arial" w:cs="Arial"/>
          <w:b/>
          <w:bCs/>
        </w:rPr>
        <w:t>Exercício</w:t>
      </w:r>
    </w:p>
    <w:p w14:paraId="5343DBD4" w14:textId="77777777" w:rsidR="003A4E01" w:rsidRDefault="003A4E01" w:rsidP="00D048DF">
      <w:pPr>
        <w:spacing w:line="240" w:lineRule="auto"/>
        <w:rPr>
          <w:rFonts w:ascii="Arial" w:hAnsi="Arial" w:cs="Arial"/>
          <w:b/>
          <w:bCs/>
        </w:rPr>
      </w:pPr>
    </w:p>
    <w:p w14:paraId="3D8E2324" w14:textId="77777777" w:rsidR="008E6FAB" w:rsidRPr="007A1FDB" w:rsidRDefault="008E6FAB" w:rsidP="00D048DF">
      <w:pPr>
        <w:spacing w:line="240" w:lineRule="auto"/>
        <w:rPr>
          <w:rFonts w:ascii="Arial" w:hAnsi="Arial" w:cs="Arial"/>
          <w:u w:val="single"/>
        </w:rPr>
      </w:pPr>
      <w:r w:rsidRPr="007A1FDB">
        <w:rPr>
          <w:rFonts w:ascii="Arial" w:hAnsi="Arial" w:cs="Arial"/>
          <w:u w:val="single"/>
        </w:rPr>
        <w:t xml:space="preserve">Protocolo Diffie-Hellman </w:t>
      </w:r>
    </w:p>
    <w:p w14:paraId="7C422E85" w14:textId="77777777" w:rsidR="007A1FDB" w:rsidRDefault="007A1FDB" w:rsidP="00D048DF">
      <w:pPr>
        <w:spacing w:line="240" w:lineRule="auto"/>
        <w:rPr>
          <w:rFonts w:ascii="Arial" w:hAnsi="Arial" w:cs="Arial"/>
        </w:rPr>
      </w:pPr>
    </w:p>
    <w:p w14:paraId="092436A6" w14:textId="5D0AA3FE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Relembre o protocolo de acordo de chaves Diffie_Hellman: </w:t>
      </w:r>
    </w:p>
    <w:p w14:paraId="19120026" w14:textId="77777777" w:rsidR="007A1FDB" w:rsidRDefault="007A1FDB" w:rsidP="00D048DF">
      <w:pPr>
        <w:spacing w:line="240" w:lineRule="auto"/>
        <w:rPr>
          <w:rFonts w:ascii="Arial" w:hAnsi="Arial" w:cs="Arial"/>
        </w:rPr>
      </w:pPr>
    </w:p>
    <w:p w14:paraId="3E379F9B" w14:textId="11FFB010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1. Alice → Bob : gx </w:t>
      </w:r>
    </w:p>
    <w:p w14:paraId="5C6B6787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2. Bob → Alice : gy </w:t>
      </w:r>
    </w:p>
    <w:p w14:paraId="16753127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>3. Alice, Bob : Kmaster = g(x*y)</w:t>
      </w:r>
    </w:p>
    <w:p w14:paraId="28810351" w14:textId="77777777" w:rsidR="007A1FDB" w:rsidRDefault="007A1FDB" w:rsidP="00D048DF">
      <w:pPr>
        <w:spacing w:line="240" w:lineRule="auto"/>
        <w:rPr>
          <w:rFonts w:ascii="Arial" w:hAnsi="Arial" w:cs="Arial"/>
        </w:rPr>
      </w:pPr>
    </w:p>
    <w:p w14:paraId="6788420A" w14:textId="629C7D55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Onde </w:t>
      </w:r>
      <w:r w:rsidRPr="007A1FDB">
        <w:rPr>
          <w:rFonts w:ascii="Arial" w:hAnsi="Arial" w:cs="Arial"/>
          <w:b/>
          <w:bCs/>
        </w:rPr>
        <w:t>g</w:t>
      </w:r>
      <w:r w:rsidRPr="008E6FAB">
        <w:rPr>
          <w:rFonts w:ascii="Arial" w:hAnsi="Arial" w:cs="Arial"/>
        </w:rPr>
        <w:t xml:space="preserve"> é um </w:t>
      </w:r>
      <w:r w:rsidRPr="007A1FDB">
        <w:rPr>
          <w:rFonts w:ascii="Arial" w:hAnsi="Arial" w:cs="Arial"/>
          <w:b/>
          <w:bCs/>
        </w:rPr>
        <w:t>gerador de um grupo cíclico de ordem prima p</w:t>
      </w:r>
      <w:r w:rsidRPr="008E6FAB">
        <w:rPr>
          <w:rFonts w:ascii="Arial" w:hAnsi="Arial" w:cs="Arial"/>
        </w:rPr>
        <w:t xml:space="preserve"> , </w:t>
      </w:r>
      <w:r w:rsidRPr="007A1FDB">
        <w:rPr>
          <w:rFonts w:ascii="Arial" w:hAnsi="Arial" w:cs="Arial"/>
          <w:b/>
          <w:bCs/>
        </w:rPr>
        <w:t>x e y</w:t>
      </w:r>
      <w:r w:rsidRPr="008E6FAB">
        <w:rPr>
          <w:rFonts w:ascii="Arial" w:hAnsi="Arial" w:cs="Arial"/>
        </w:rPr>
        <w:t xml:space="preserve"> são </w:t>
      </w:r>
      <w:r w:rsidRPr="007A1FDB">
        <w:rPr>
          <w:rFonts w:ascii="Arial" w:hAnsi="Arial" w:cs="Arial"/>
          <w:b/>
          <w:bCs/>
        </w:rPr>
        <w:t>elementos aleatórios</w:t>
      </w:r>
      <w:r w:rsidRPr="008E6FAB">
        <w:rPr>
          <w:rFonts w:ascii="Arial" w:hAnsi="Arial" w:cs="Arial"/>
        </w:rPr>
        <w:t xml:space="preserve"> do grupo, e </w:t>
      </w:r>
      <w:r w:rsidRPr="007A1FDB">
        <w:rPr>
          <w:rFonts w:ascii="Arial" w:hAnsi="Arial" w:cs="Arial"/>
          <w:b/>
          <w:bCs/>
        </w:rPr>
        <w:t>Kmaster é o segredo estabelecido</w:t>
      </w:r>
      <w:r w:rsidRPr="008E6FAB">
        <w:rPr>
          <w:rFonts w:ascii="Arial" w:hAnsi="Arial" w:cs="Arial"/>
        </w:rPr>
        <w:t xml:space="preserve"> pelo protocolo. </w:t>
      </w:r>
    </w:p>
    <w:p w14:paraId="6F640718" w14:textId="77777777" w:rsidR="007A1FD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Todas as operações são realizadas módulo p . </w:t>
      </w:r>
    </w:p>
    <w:p w14:paraId="2EF744E8" w14:textId="70432297" w:rsidR="008E6FAB" w:rsidRDefault="008E6FAB" w:rsidP="007A1FDB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7A1FDB">
        <w:rPr>
          <w:rFonts w:ascii="Arial" w:hAnsi="Arial" w:cs="Arial"/>
        </w:rPr>
        <w:t xml:space="preserve">Note que os segredos criptográficos requeridos devem ser derivados a partir de Kmaster (e.g., usando uma KDF como </w:t>
      </w:r>
      <w:r w:rsidRPr="007A1FDB">
        <w:rPr>
          <w:rFonts w:ascii="Arial" w:hAnsi="Arial" w:cs="Arial"/>
          <w:b/>
          <w:bCs/>
        </w:rPr>
        <w:t>HKDF</w:t>
      </w:r>
      <w:r w:rsidRPr="007A1FDB">
        <w:rPr>
          <w:rFonts w:ascii="Arial" w:hAnsi="Arial" w:cs="Arial"/>
        </w:rPr>
        <w:t xml:space="preserve"> .) </w:t>
      </w:r>
    </w:p>
    <w:p w14:paraId="0C200348" w14:textId="77777777" w:rsidR="00AB74F4" w:rsidRDefault="00AB74F4" w:rsidP="00AB74F4">
      <w:pPr>
        <w:spacing w:line="240" w:lineRule="auto"/>
        <w:rPr>
          <w:rFonts w:ascii="Arial" w:hAnsi="Arial" w:cs="Arial"/>
        </w:rPr>
      </w:pPr>
    </w:p>
    <w:p w14:paraId="6FAB24CD" w14:textId="77777777" w:rsidR="00195199" w:rsidRDefault="00195199" w:rsidP="00AB74F4">
      <w:pPr>
        <w:spacing w:line="240" w:lineRule="auto"/>
        <w:rPr>
          <w:rFonts w:ascii="Arial" w:hAnsi="Arial" w:cs="Arial"/>
        </w:rPr>
      </w:pPr>
    </w:p>
    <w:p w14:paraId="5F44C879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os</w:t>
      </w:r>
    </w:p>
    <w:p w14:paraId="6CCBA0A6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hashes</w:t>
      </w:r>
    </w:p>
    <w:p w14:paraId="5ADEE036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cryptography.hazmat.primitives.kdf.hkdf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HKDF</w:t>
      </w:r>
    </w:p>
    <w:p w14:paraId="334C64A4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salt = os.urandom(16)</w:t>
      </w:r>
    </w:p>
    <w:p w14:paraId="14BDA612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info = b"hkdf-example"</w:t>
      </w:r>
    </w:p>
    <w:p w14:paraId="4A98C6BF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hkdf = HKDF(</w:t>
      </w:r>
    </w:p>
    <w:p w14:paraId="620D6ECB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algorithm=hashes.SHA256(),</w:t>
      </w:r>
    </w:p>
    <w:p w14:paraId="386040AE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length=32,</w:t>
      </w:r>
    </w:p>
    <w:p w14:paraId="5F9E325E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lastRenderedPageBreak/>
        <w:t xml:space="preserve">... </w:t>
      </w:r>
      <w:r w:rsidRPr="00AB74F4">
        <w:rPr>
          <w:rFonts w:ascii="Arial" w:hAnsi="Arial" w:cs="Arial"/>
        </w:rPr>
        <w:t xml:space="preserve">    salt=salt,</w:t>
      </w:r>
    </w:p>
    <w:p w14:paraId="52FF3436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info=info,</w:t>
      </w:r>
    </w:p>
    <w:p w14:paraId="2382E352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>)</w:t>
      </w:r>
    </w:p>
    <w:p w14:paraId="6F57833F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key = hkdf.derive(b"input key")</w:t>
      </w:r>
    </w:p>
    <w:p w14:paraId="0B530C83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hkdf = HKDF(</w:t>
      </w:r>
    </w:p>
    <w:p w14:paraId="0C13C48D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algorithm=hashes.SHA256(),</w:t>
      </w:r>
    </w:p>
    <w:p w14:paraId="6D680938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length=32,</w:t>
      </w:r>
    </w:p>
    <w:p w14:paraId="4B36ABCB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salt=salt,</w:t>
      </w:r>
    </w:p>
    <w:p w14:paraId="0B696DBB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info=info,</w:t>
      </w:r>
    </w:p>
    <w:p w14:paraId="66A35062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>)</w:t>
      </w:r>
    </w:p>
    <w:p w14:paraId="224FBB4F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hkdf.verify(b"input key", key)</w:t>
      </w:r>
    </w:p>
    <w:p w14:paraId="595CE3D3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</w:p>
    <w:p w14:paraId="357DC8B2" w14:textId="77777777" w:rsidR="008E6FAB" w:rsidRDefault="008E6FAB" w:rsidP="00D048DF">
      <w:pPr>
        <w:spacing w:line="240" w:lineRule="auto"/>
        <w:rPr>
          <w:rFonts w:ascii="Arial" w:hAnsi="Arial" w:cs="Arial"/>
        </w:rPr>
      </w:pPr>
    </w:p>
    <w:p w14:paraId="166C38EC" w14:textId="205A939A" w:rsidR="008E6FAB" w:rsidRDefault="008E6FAB" w:rsidP="00D048DF">
      <w:pPr>
        <w:spacing w:line="240" w:lineRule="auto"/>
        <w:rPr>
          <w:rFonts w:ascii="Arial" w:hAnsi="Arial" w:cs="Arial"/>
        </w:rPr>
      </w:pPr>
      <w:r w:rsidRPr="007A1FDB">
        <w:rPr>
          <w:rFonts w:ascii="Arial" w:hAnsi="Arial" w:cs="Arial"/>
          <w:b/>
          <w:bCs/>
        </w:rPr>
        <w:t>Pretende-se implementar o protocolo</w:t>
      </w:r>
      <w:r w:rsidRPr="008E6FAB">
        <w:rPr>
          <w:rFonts w:ascii="Arial" w:hAnsi="Arial" w:cs="Arial"/>
        </w:rPr>
        <w:t xml:space="preserve"> de acordo de chaves Diffie-Hellman </w:t>
      </w:r>
      <w:r w:rsidRPr="007A1FDB">
        <w:rPr>
          <w:rFonts w:ascii="Arial" w:hAnsi="Arial" w:cs="Arial"/>
          <w:b/>
          <w:bCs/>
        </w:rPr>
        <w:t>fazendo uso da</w:t>
      </w:r>
      <w:r w:rsidRPr="008E6FAB">
        <w:rPr>
          <w:rFonts w:ascii="Arial" w:hAnsi="Arial" w:cs="Arial"/>
        </w:rPr>
        <w:t xml:space="preserve"> funcionalidade oferecida pela biblioteca cryptography . </w:t>
      </w:r>
    </w:p>
    <w:p w14:paraId="6AA55D25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Em concreto, utilizando a </w:t>
      </w:r>
      <w:r w:rsidRPr="007A1FDB">
        <w:rPr>
          <w:rFonts w:ascii="Arial" w:hAnsi="Arial" w:cs="Arial"/>
          <w:b/>
          <w:bCs/>
        </w:rPr>
        <w:t>classe dh</w:t>
      </w:r>
      <w:r w:rsidRPr="008E6FAB">
        <w:rPr>
          <w:rFonts w:ascii="Arial" w:hAnsi="Arial" w:cs="Arial"/>
        </w:rPr>
        <w:t xml:space="preserve"> .</w:t>
      </w:r>
    </w:p>
    <w:p w14:paraId="6206CC69" w14:textId="77777777" w:rsidR="007A1FDB" w:rsidRDefault="007A1FDB" w:rsidP="00D048DF">
      <w:pPr>
        <w:spacing w:line="240" w:lineRule="auto"/>
        <w:rPr>
          <w:rFonts w:ascii="Arial" w:hAnsi="Arial" w:cs="Arial"/>
        </w:rPr>
      </w:pPr>
    </w:p>
    <w:p w14:paraId="1D4E9E01" w14:textId="236E8591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Algumas observações: </w:t>
      </w:r>
    </w:p>
    <w:p w14:paraId="77C527B0" w14:textId="39DCD5F3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Se pretender, pode fixar os parâmetros do grupo utilizando por exemplo: </w:t>
      </w:r>
    </w:p>
    <w:p w14:paraId="39EF8B12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 = </w:t>
      </w:r>
      <w:r w:rsidRPr="008E6FAB">
        <w:rPr>
          <w:rFonts w:ascii="Arial" w:hAnsi="Arial" w:cs="Arial"/>
        </w:rPr>
        <w:t xml:space="preserve">99494096650139337106186933977618513974146274831566768179581759037259788798151499814653951492724 36547131625365146334225578531174860292245879520138244532349993162545127260017318013612324544120 41335158004959172420118635587217233036615233725724772116201440388096736925120255666737469935933 84600667047373692203583 </w:t>
      </w:r>
    </w:p>
    <w:p w14:paraId="4B394E87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G = 44157404837960328768872680677686802650999163226766694797650810379076416463147265401084491113667 62405455733539476160487688244692492984068199010697431493501550157133302477317244035247535875066 82134446073538727546508050319128666921198193770419016427324559115098677282183945427453300140710 40326856846990119719675 </w:t>
      </w:r>
    </w:p>
    <w:p w14:paraId="2E8DE341" w14:textId="77777777" w:rsidR="007A1FDB" w:rsidRDefault="007A1FDB" w:rsidP="00D048DF">
      <w:pPr>
        <w:spacing w:line="240" w:lineRule="auto"/>
        <w:rPr>
          <w:rFonts w:ascii="Arial" w:hAnsi="Arial" w:cs="Arial"/>
        </w:rPr>
      </w:pPr>
    </w:p>
    <w:p w14:paraId="72D2CE56" w14:textId="6808A424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A documentação da biblioteca não é muito clara na forma como se pode comunicar as chaves públicas DH, tal como requerido pelo protocolo. </w:t>
      </w:r>
    </w:p>
    <w:p w14:paraId="0A22E5AB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4441B9A6" w14:textId="098D3B26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lastRenderedPageBreak/>
        <w:t xml:space="preserve">Na prática, existem duas alternativas: </w:t>
      </w:r>
    </w:p>
    <w:p w14:paraId="3B6E580A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33A0E67D" w14:textId="77D181D2" w:rsidR="008E6FAB" w:rsidRPr="00AB74F4" w:rsidRDefault="008E6FAB" w:rsidP="00D048DF">
      <w:pPr>
        <w:spacing w:line="240" w:lineRule="auto"/>
        <w:rPr>
          <w:rFonts w:ascii="Arial" w:hAnsi="Arial" w:cs="Arial"/>
          <w:b/>
          <w:bCs/>
        </w:rPr>
      </w:pPr>
      <w:r w:rsidRPr="00AB74F4">
        <w:rPr>
          <w:rFonts w:ascii="Arial" w:hAnsi="Arial" w:cs="Arial"/>
          <w:b/>
          <w:bCs/>
        </w:rPr>
        <w:t xml:space="preserve">Aceder ao valor (inteiro) da chave pública através da classe DHPublicNumbers </w:t>
      </w:r>
    </w:p>
    <w:p w14:paraId="58F2A2F5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0C1F8190" w14:textId="13345020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Utilizar as facilidades de serialização da chave pública oferecidas pela biblioteca (acessível a partir do método public_bytes da classe DHPublicKey ). </w:t>
      </w:r>
    </w:p>
    <w:p w14:paraId="2D36B751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4A966900" w14:textId="77777777" w:rsidR="00AB74F4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Nesse caso devem fazer o parsing na </w:t>
      </w:r>
      <w:r w:rsidR="00AB74F4" w:rsidRPr="008E6FAB">
        <w:rPr>
          <w:rFonts w:ascii="Arial" w:hAnsi="Arial" w:cs="Arial"/>
        </w:rPr>
        <w:t>receção</w:t>
      </w:r>
      <w:r w:rsidRPr="008E6FAB">
        <w:rPr>
          <w:rFonts w:ascii="Arial" w:hAnsi="Arial" w:cs="Arial"/>
        </w:rPr>
        <w:t xml:space="preserve"> recorrendo à função </w:t>
      </w:r>
      <w:r w:rsidRPr="00AB74F4">
        <w:rPr>
          <w:rFonts w:ascii="Arial" w:hAnsi="Arial" w:cs="Arial"/>
          <w:b/>
          <w:bCs/>
        </w:rPr>
        <w:t>load_der_public_key</w:t>
      </w:r>
      <w:r w:rsidR="00AB74F4">
        <w:rPr>
          <w:rFonts w:ascii="Arial" w:hAnsi="Arial" w:cs="Arial"/>
        </w:rPr>
        <w:t>:</w:t>
      </w:r>
    </w:p>
    <w:p w14:paraId="49F611AC" w14:textId="77777777" w:rsidR="00AB74F4" w:rsidRDefault="00AB74F4" w:rsidP="00AB74F4">
      <w:pPr>
        <w:spacing w:line="240" w:lineRule="auto"/>
        <w:rPr>
          <w:rFonts w:ascii="Arial" w:hAnsi="Arial" w:cs="Arial"/>
          <w:b/>
          <w:bCs/>
        </w:rPr>
      </w:pPr>
    </w:p>
    <w:p w14:paraId="4DBC8BE9" w14:textId="3C538C6A" w:rsidR="00AB74F4" w:rsidRPr="00AB74F4" w:rsidRDefault="00AB74F4" w:rsidP="00AB74F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&gt;&gt;&gt;</w:t>
      </w:r>
      <w:r w:rsidRPr="00AB74F4">
        <w:rPr>
          <w:rFonts w:ascii="Arial" w:hAnsi="Arial" w:cs="Arial"/>
          <w:b/>
          <w:bCs/>
        </w:rPr>
        <w:t>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cryptography.hazmat.primitives.asymmetric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dsa, rsa</w:t>
      </w:r>
    </w:p>
    <w:p w14:paraId="555042F5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cryptography.hazmat.primitives.serialization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load_pem_private_key</w:t>
      </w:r>
    </w:p>
    <w:p w14:paraId="03259EA1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key = load_pem_private_key(pem_data, password=</w:t>
      </w:r>
      <w:r w:rsidRPr="00AB74F4">
        <w:rPr>
          <w:rFonts w:ascii="Arial" w:hAnsi="Arial" w:cs="Arial"/>
          <w:b/>
          <w:bCs/>
        </w:rPr>
        <w:t>None</w:t>
      </w:r>
      <w:r w:rsidRPr="00AB74F4">
        <w:rPr>
          <w:rFonts w:ascii="Arial" w:hAnsi="Arial" w:cs="Arial"/>
        </w:rPr>
        <w:t>)</w:t>
      </w:r>
    </w:p>
    <w:p w14:paraId="55432FFF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if</w:t>
      </w:r>
      <w:r w:rsidRPr="00AB74F4">
        <w:rPr>
          <w:rFonts w:ascii="Arial" w:hAnsi="Arial" w:cs="Arial"/>
        </w:rPr>
        <w:t xml:space="preserve"> isinstance(key, rsa.RSAPrivateKey):</w:t>
      </w:r>
    </w:p>
    <w:p w14:paraId="0D953B9C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signature = sign_with_rsa_key(key, message)</w:t>
      </w:r>
    </w:p>
    <w:p w14:paraId="311C7E5A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... elif</w:t>
      </w:r>
      <w:r w:rsidRPr="00AB74F4">
        <w:rPr>
          <w:rFonts w:ascii="Arial" w:hAnsi="Arial" w:cs="Arial"/>
        </w:rPr>
        <w:t xml:space="preserve"> isinstance(key, dsa.DSAPrivateKey):</w:t>
      </w:r>
    </w:p>
    <w:p w14:paraId="2D2822C1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signature = sign_with_dsa_key(key, message)</w:t>
      </w:r>
    </w:p>
    <w:p w14:paraId="77CA1AB4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... else</w:t>
      </w:r>
      <w:r w:rsidRPr="00AB74F4">
        <w:rPr>
          <w:rFonts w:ascii="Arial" w:hAnsi="Arial" w:cs="Arial"/>
        </w:rPr>
        <w:t>:</w:t>
      </w:r>
    </w:p>
    <w:p w14:paraId="1F6F6E5E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</w:t>
      </w:r>
      <w:r w:rsidRPr="00AB74F4">
        <w:rPr>
          <w:rFonts w:ascii="Arial" w:hAnsi="Arial" w:cs="Arial"/>
          <w:b/>
          <w:bCs/>
        </w:rPr>
        <w:t>raise</w:t>
      </w:r>
      <w:r w:rsidRPr="00AB74F4">
        <w:rPr>
          <w:rFonts w:ascii="Arial" w:hAnsi="Arial" w:cs="Arial"/>
        </w:rPr>
        <w:t xml:space="preserve"> TypeError</w:t>
      </w:r>
    </w:p>
    <w:p w14:paraId="350626EF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155E3152" w14:textId="6C3E81CB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ou </w:t>
      </w:r>
      <w:r w:rsidRPr="00AB74F4">
        <w:rPr>
          <w:rFonts w:ascii="Arial" w:hAnsi="Arial" w:cs="Arial"/>
          <w:b/>
          <w:bCs/>
        </w:rPr>
        <w:t>load_pem_public_key</w:t>
      </w:r>
      <w:r w:rsidRPr="008E6FAB">
        <w:rPr>
          <w:rFonts w:ascii="Arial" w:hAnsi="Arial" w:cs="Arial"/>
        </w:rPr>
        <w:t xml:space="preserve">, dependendo do encoding utilizado. </w:t>
      </w:r>
    </w:p>
    <w:p w14:paraId="16E21D79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cryptography.hazmat.primitives.asymmetric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dsa, rsa</w:t>
      </w:r>
    </w:p>
    <w:p w14:paraId="7B916027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from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cryptography.hazmat.primitives.serialization</w:t>
      </w:r>
      <w:r w:rsidRPr="00AB74F4">
        <w:rPr>
          <w:rFonts w:ascii="Arial" w:hAnsi="Arial" w:cs="Arial"/>
        </w:rPr>
        <w:t xml:space="preserve"> </w:t>
      </w:r>
      <w:r w:rsidRPr="00AB74F4">
        <w:rPr>
          <w:rFonts w:ascii="Arial" w:hAnsi="Arial" w:cs="Arial"/>
          <w:b/>
          <w:bCs/>
        </w:rPr>
        <w:t>import</w:t>
      </w:r>
      <w:r w:rsidRPr="00AB74F4">
        <w:rPr>
          <w:rFonts w:ascii="Arial" w:hAnsi="Arial" w:cs="Arial"/>
        </w:rPr>
        <w:t xml:space="preserve"> load_pem_private_key</w:t>
      </w:r>
    </w:p>
    <w:p w14:paraId="1322B706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&gt;&gt;&gt; </w:t>
      </w:r>
      <w:r w:rsidRPr="00AB74F4">
        <w:rPr>
          <w:rFonts w:ascii="Arial" w:hAnsi="Arial" w:cs="Arial"/>
        </w:rPr>
        <w:t>key = load_pem_private_key(pem_data, password=</w:t>
      </w:r>
      <w:r w:rsidRPr="00AB74F4">
        <w:rPr>
          <w:rFonts w:ascii="Arial" w:hAnsi="Arial" w:cs="Arial"/>
          <w:b/>
          <w:bCs/>
        </w:rPr>
        <w:t>None</w:t>
      </w:r>
      <w:r w:rsidRPr="00AB74F4">
        <w:rPr>
          <w:rFonts w:ascii="Arial" w:hAnsi="Arial" w:cs="Arial"/>
        </w:rPr>
        <w:t>)</w:t>
      </w:r>
    </w:p>
    <w:p w14:paraId="35D42896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&gt;&gt;&gt; if</w:t>
      </w:r>
      <w:r w:rsidRPr="00AB74F4">
        <w:rPr>
          <w:rFonts w:ascii="Arial" w:hAnsi="Arial" w:cs="Arial"/>
        </w:rPr>
        <w:t xml:space="preserve"> isinstance(key, rsa.RSAPrivateKey):</w:t>
      </w:r>
    </w:p>
    <w:p w14:paraId="2725E04E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signature = sign_with_rsa_key(key, message)</w:t>
      </w:r>
    </w:p>
    <w:p w14:paraId="731AD3B2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... elif</w:t>
      </w:r>
      <w:r w:rsidRPr="00AB74F4">
        <w:rPr>
          <w:rFonts w:ascii="Arial" w:hAnsi="Arial" w:cs="Arial"/>
        </w:rPr>
        <w:t xml:space="preserve"> isinstance(key, dsa.DSAPrivateKey):</w:t>
      </w:r>
    </w:p>
    <w:p w14:paraId="673838D1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signature = sign_with_dsa_key(key, message)</w:t>
      </w:r>
    </w:p>
    <w:p w14:paraId="72E88C27" w14:textId="77777777" w:rsidR="00AB74F4" w:rsidRPr="00AB74F4" w:rsidRDefault="00AB74F4" w:rsidP="00AB74F4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>... else</w:t>
      </w:r>
      <w:r w:rsidRPr="00AB74F4">
        <w:rPr>
          <w:rFonts w:ascii="Arial" w:hAnsi="Arial" w:cs="Arial"/>
        </w:rPr>
        <w:t>:</w:t>
      </w:r>
    </w:p>
    <w:p w14:paraId="6F5DAB1E" w14:textId="3B67F1D2" w:rsidR="00AB74F4" w:rsidRDefault="00AB74F4" w:rsidP="00D048DF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b/>
          <w:bCs/>
        </w:rPr>
        <w:t xml:space="preserve">... </w:t>
      </w:r>
      <w:r w:rsidRPr="00AB74F4">
        <w:rPr>
          <w:rFonts w:ascii="Arial" w:hAnsi="Arial" w:cs="Arial"/>
        </w:rPr>
        <w:t xml:space="preserve">    </w:t>
      </w:r>
      <w:r w:rsidRPr="00AB74F4">
        <w:rPr>
          <w:rFonts w:ascii="Arial" w:hAnsi="Arial" w:cs="Arial"/>
          <w:b/>
          <w:bCs/>
        </w:rPr>
        <w:t>raise</w:t>
      </w:r>
      <w:r w:rsidRPr="00AB74F4">
        <w:rPr>
          <w:rFonts w:ascii="Arial" w:hAnsi="Arial" w:cs="Arial"/>
        </w:rPr>
        <w:t xml:space="preserve"> TypeError</w:t>
      </w:r>
    </w:p>
    <w:p w14:paraId="3BF2886A" w14:textId="77777777" w:rsidR="00E1402A" w:rsidRDefault="00E1402A" w:rsidP="00D048DF">
      <w:pPr>
        <w:spacing w:line="240" w:lineRule="auto"/>
        <w:rPr>
          <w:rFonts w:ascii="Arial" w:hAnsi="Arial" w:cs="Arial"/>
        </w:rPr>
      </w:pPr>
    </w:p>
    <w:p w14:paraId="36553104" w14:textId="77777777" w:rsidR="00AB74F4" w:rsidRPr="00AB74F4" w:rsidRDefault="008E6FAB" w:rsidP="00D048DF">
      <w:pPr>
        <w:spacing w:line="240" w:lineRule="auto"/>
        <w:rPr>
          <w:rFonts w:ascii="Arial" w:hAnsi="Arial" w:cs="Arial"/>
          <w:b/>
          <w:bCs/>
        </w:rPr>
      </w:pPr>
      <w:r w:rsidRPr="00AB74F4">
        <w:rPr>
          <w:rFonts w:ascii="Arial" w:hAnsi="Arial" w:cs="Arial"/>
          <w:b/>
          <w:bCs/>
        </w:rPr>
        <w:lastRenderedPageBreak/>
        <w:t xml:space="preserve">Protocolo Station-to-Station simplificado </w:t>
      </w:r>
    </w:p>
    <w:p w14:paraId="0C5E1BE6" w14:textId="777A9FE6" w:rsidR="008E6FAB" w:rsidRDefault="008E6FAB" w:rsidP="00D048DF">
      <w:pPr>
        <w:spacing w:line="240" w:lineRule="auto"/>
        <w:rPr>
          <w:rFonts w:ascii="Arial" w:hAnsi="Arial" w:cs="Arial"/>
        </w:rPr>
      </w:pPr>
      <w:r w:rsidRPr="00AB74F4">
        <w:rPr>
          <w:rFonts w:ascii="Arial" w:hAnsi="Arial" w:cs="Arial"/>
          <w:u w:val="single"/>
        </w:rPr>
        <w:t>Pretende-se complementar o programa com o acordo de chaves Diffie-Hellman para incluir a funcionalidade análoga à do protocolo Station-to-Station</w:t>
      </w:r>
      <w:r w:rsidRPr="008E6FAB">
        <w:rPr>
          <w:rFonts w:ascii="Arial" w:hAnsi="Arial" w:cs="Arial"/>
        </w:rPr>
        <w:t xml:space="preserve">. </w:t>
      </w:r>
    </w:p>
    <w:p w14:paraId="527E5E65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Recorde que nesse protocolo é adicionado uma troca de assinaturas: </w:t>
      </w:r>
    </w:p>
    <w:p w14:paraId="4DBEF3AC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1. Alice → Bob : gx </w:t>
      </w:r>
    </w:p>
    <w:p w14:paraId="07E42DEB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2. Bob → Alice : gy, SigB(gx, gy) </w:t>
      </w:r>
    </w:p>
    <w:p w14:paraId="548078AE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3. Alice → Bob : SigA(gx, gy) </w:t>
      </w:r>
    </w:p>
    <w:p w14:paraId="7CD3877B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4. Alice, Bob : K = g(x*y) </w:t>
      </w:r>
    </w:p>
    <w:p w14:paraId="1C91A221" w14:textId="77777777" w:rsidR="00AB74F4" w:rsidRDefault="00AB74F4" w:rsidP="00D048DF">
      <w:pPr>
        <w:spacing w:line="240" w:lineRule="auto"/>
        <w:rPr>
          <w:rFonts w:ascii="Arial" w:hAnsi="Arial" w:cs="Arial"/>
        </w:rPr>
      </w:pPr>
    </w:p>
    <w:p w14:paraId="04D634D7" w14:textId="71FD46CA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De notar que um requisito adicional neste protocolo é </w:t>
      </w:r>
      <w:r w:rsidRPr="00AB74F4">
        <w:rPr>
          <w:rFonts w:ascii="Arial" w:hAnsi="Arial" w:cs="Arial"/>
          <w:b/>
          <w:bCs/>
        </w:rPr>
        <w:t>a manipulação de pares de chaves assimétricas</w:t>
      </w:r>
      <w:r w:rsidRPr="008E6FAB">
        <w:rPr>
          <w:rFonts w:ascii="Arial" w:hAnsi="Arial" w:cs="Arial"/>
        </w:rPr>
        <w:t xml:space="preserve"> para realizar as assinaturas digitais (e.g. RSA [Extra: utilizar uma assinatura baseada em curvas elípticas]). </w:t>
      </w:r>
    </w:p>
    <w:p w14:paraId="622B75D3" w14:textId="77777777" w:rsidR="008E6FAB" w:rsidRDefault="008E6FAB" w:rsidP="00D048DF">
      <w:pPr>
        <w:spacing w:line="240" w:lineRule="auto"/>
        <w:rPr>
          <w:rFonts w:ascii="Arial" w:hAnsi="Arial" w:cs="Arial"/>
        </w:rPr>
      </w:pPr>
      <w:r w:rsidRPr="008E6FAB">
        <w:rPr>
          <w:rFonts w:ascii="Arial" w:hAnsi="Arial" w:cs="Arial"/>
        </w:rPr>
        <w:t xml:space="preserve">Para tal deve produzir um pequeno </w:t>
      </w:r>
      <w:r w:rsidRPr="00AB74F4">
        <w:rPr>
          <w:rFonts w:ascii="Arial" w:hAnsi="Arial" w:cs="Arial"/>
          <w:b/>
          <w:bCs/>
        </w:rPr>
        <w:t>programa que gere os pares de chaves para cada um dos intervenientes e os guarde em ficheiros que serão lidos pela aplicação Cliente/Servidor</w:t>
      </w:r>
      <w:r w:rsidRPr="008E6FAB">
        <w:rPr>
          <w:rFonts w:ascii="Arial" w:hAnsi="Arial" w:cs="Arial"/>
        </w:rPr>
        <w:t xml:space="preserve">. </w:t>
      </w:r>
    </w:p>
    <w:p w14:paraId="62A9AADD" w14:textId="77777777" w:rsidR="00AB74F4" w:rsidRPr="00AB74F4" w:rsidRDefault="008E6FAB" w:rsidP="00D048DF">
      <w:pPr>
        <w:spacing w:line="240" w:lineRule="auto"/>
        <w:rPr>
          <w:rFonts w:ascii="Arial" w:hAnsi="Arial" w:cs="Arial"/>
          <w:u w:val="single"/>
        </w:rPr>
      </w:pPr>
      <w:r w:rsidRPr="00AB74F4">
        <w:rPr>
          <w:rFonts w:ascii="Arial" w:hAnsi="Arial" w:cs="Arial"/>
          <w:u w:val="single"/>
        </w:rPr>
        <w:t xml:space="preserve">Sugestão: </w:t>
      </w:r>
    </w:p>
    <w:p w14:paraId="20F0A848" w14:textId="4AF968D1" w:rsidR="008E6FAB" w:rsidRDefault="008E6FAB" w:rsidP="00D048DF">
      <w:pPr>
        <w:spacing w:line="240" w:lineRule="auto"/>
        <w:rPr>
          <w:rFonts w:ascii="Arial" w:hAnsi="Arial" w:cs="Arial"/>
          <w:b/>
          <w:bCs/>
        </w:rPr>
      </w:pPr>
      <w:r w:rsidRPr="008E6FAB">
        <w:rPr>
          <w:rFonts w:ascii="Arial" w:hAnsi="Arial" w:cs="Arial"/>
        </w:rPr>
        <w:t xml:space="preserve">comece por isolar as "novidades" requeridas pelo guião, nomeadamente: </w:t>
      </w:r>
      <w:r w:rsidRPr="00AB74F4">
        <w:rPr>
          <w:rFonts w:ascii="Arial" w:hAnsi="Arial" w:cs="Arial"/>
          <w:b/>
          <w:bCs/>
        </w:rPr>
        <w:t>criação do par de chaves para a assinatura e utilização dos métodos para ''assinar'' e ''verificar'' gravar as chaves públicas/privadas em ficheiro integrar as assinaturas no protocolo Diffie-Hellman</w:t>
      </w:r>
    </w:p>
    <w:p w14:paraId="16B87EBC" w14:textId="77777777" w:rsidR="002D1C11" w:rsidRDefault="002D1C11" w:rsidP="00D048DF">
      <w:pPr>
        <w:spacing w:line="240" w:lineRule="auto"/>
        <w:rPr>
          <w:rFonts w:ascii="Arial" w:hAnsi="Arial" w:cs="Arial"/>
          <w:b/>
          <w:bCs/>
        </w:rPr>
      </w:pPr>
    </w:p>
    <w:p w14:paraId="1C373DFA" w14:textId="77777777" w:rsidR="002D1C11" w:rsidRPr="00D048DF" w:rsidRDefault="002D1C11" w:rsidP="00D048DF">
      <w:pPr>
        <w:spacing w:line="240" w:lineRule="auto"/>
        <w:rPr>
          <w:rFonts w:ascii="Arial" w:hAnsi="Arial" w:cs="Arial"/>
          <w:b/>
          <w:bCs/>
        </w:rPr>
      </w:pPr>
    </w:p>
    <w:p w14:paraId="75A9256C" w14:textId="0F41C65F" w:rsidR="003A4E01" w:rsidRPr="003A4E01" w:rsidRDefault="003A4E01" w:rsidP="003A4E01">
      <w:pPr>
        <w:jc w:val="center"/>
        <w:rPr>
          <w:rFonts w:ascii="Arial" w:hAnsi="Arial" w:cs="Arial"/>
          <w:b/>
          <w:bCs/>
          <w:u w:val="single"/>
        </w:rPr>
      </w:pPr>
      <w:r w:rsidRPr="003A4E01">
        <w:rPr>
          <w:rFonts w:ascii="Arial" w:hAnsi="Arial" w:cs="Arial"/>
          <w:b/>
          <w:bCs/>
          <w:u w:val="single"/>
        </w:rPr>
        <w:t>Estrutura / Comentários sobre o código</w:t>
      </w:r>
    </w:p>
    <w:p w14:paraId="76C95713" w14:textId="77777777" w:rsidR="003A4E01" w:rsidRDefault="003A4E01" w:rsidP="001410EB">
      <w:pPr>
        <w:rPr>
          <w:rFonts w:ascii="Arial" w:hAnsi="Arial" w:cs="Arial"/>
          <w:b/>
          <w:bCs/>
        </w:rPr>
      </w:pPr>
    </w:p>
    <w:p w14:paraId="1C937391" w14:textId="665A5775" w:rsidR="00115903" w:rsidRDefault="007C6E43" w:rsidP="007C6E4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.py</w:t>
      </w:r>
    </w:p>
    <w:p w14:paraId="756AAA7E" w14:textId="7CE492D1" w:rsidR="007C6E43" w:rsidRDefault="007C6E43" w:rsidP="00115903">
      <w:pPr>
        <w:rPr>
          <w:rFonts w:ascii="Arial" w:hAnsi="Arial" w:cs="Arial"/>
        </w:rPr>
      </w:pPr>
      <w:r>
        <w:rPr>
          <w:rFonts w:ascii="Arial" w:hAnsi="Arial" w:cs="Arial"/>
        </w:rPr>
        <w:t>Fornecido:</w:t>
      </w:r>
    </w:p>
    <w:p w14:paraId="4CCEA1C4" w14:textId="74F93550" w:rsidR="007C6E43" w:rsidRDefault="007C6E43" w:rsidP="007C6E4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Cliente</w:t>
      </w:r>
    </w:p>
    <w:p w14:paraId="046E0BF2" w14:textId="16CBCFDA" w:rsidR="007C6E43" w:rsidRDefault="007C6E43" w:rsidP="007C6E4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Server</w:t>
      </w:r>
    </w:p>
    <w:p w14:paraId="0603BE6F" w14:textId="3ACA5811" w:rsidR="007C6E43" w:rsidRPr="007C6E43" w:rsidRDefault="007C6E43" w:rsidP="007C6E43">
      <w:pPr>
        <w:rPr>
          <w:rFonts w:ascii="Arial" w:hAnsi="Arial" w:cs="Arial"/>
        </w:rPr>
      </w:pPr>
      <w:r>
        <w:rPr>
          <w:rFonts w:ascii="Arial" w:hAnsi="Arial" w:cs="Arial"/>
        </w:rPr>
        <w:t>Implementadas:</w:t>
      </w:r>
    </w:p>
    <w:p w14:paraId="17638CA2" w14:textId="6AD00752" w:rsidR="007C6E43" w:rsidRDefault="007C6E43" w:rsidP="006858C1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criar_chaves</w:t>
      </w:r>
      <w:r w:rsidR="00D21A41">
        <w:rPr>
          <w:rFonts w:ascii="Arial" w:hAnsi="Arial" w:cs="Arial"/>
        </w:rPr>
        <w:t>_pem</w:t>
      </w:r>
      <w:r>
        <w:rPr>
          <w:rFonts w:ascii="Arial" w:hAnsi="Arial" w:cs="Arial"/>
        </w:rPr>
        <w:t xml:space="preserve"> (formato .pem)</w:t>
      </w:r>
    </w:p>
    <w:p w14:paraId="09EBFD85" w14:textId="448A7D65" w:rsidR="007C6E43" w:rsidRDefault="00D21A41" w:rsidP="007C6E4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“ </w:t>
      </w:r>
      <w:r w:rsidRPr="00AB74F4">
        <w:rPr>
          <w:rFonts w:ascii="Arial" w:hAnsi="Arial" w:cs="Arial"/>
          <w:b/>
          <w:bCs/>
        </w:rPr>
        <w:t>programa que gere os pares de chaves para cada um dos intervenientes e os guarde em ficheiros que serão lidos pela aplicação Cliente/Servidor</w:t>
      </w:r>
      <w:r>
        <w:rPr>
          <w:rFonts w:ascii="Arial" w:hAnsi="Arial" w:cs="Arial"/>
          <w:b/>
          <w:bCs/>
        </w:rPr>
        <w:t xml:space="preserve"> (Main)”</w:t>
      </w:r>
    </w:p>
    <w:p w14:paraId="158CCC0C" w14:textId="77777777" w:rsidR="003B32B6" w:rsidRDefault="003B32B6" w:rsidP="007C6E43">
      <w:pPr>
        <w:rPr>
          <w:rFonts w:ascii="Arial" w:hAnsi="Arial" w:cs="Arial"/>
        </w:rPr>
      </w:pPr>
    </w:p>
    <w:p w14:paraId="211155F3" w14:textId="0E516A3A" w:rsidR="007C6E43" w:rsidRPr="007C6E43" w:rsidRDefault="007C6E43" w:rsidP="007C6E43">
      <w:pPr>
        <w:rPr>
          <w:rFonts w:ascii="Arial" w:hAnsi="Arial" w:cs="Arial"/>
        </w:rPr>
      </w:pPr>
      <w:r w:rsidRPr="007C6E43">
        <w:rPr>
          <w:rFonts w:ascii="Arial" w:hAnsi="Arial" w:cs="Arial"/>
          <w:b/>
          <w:bCs/>
        </w:rPr>
        <w:t>Função criar_chave</w:t>
      </w:r>
      <w:r w:rsidRPr="007C6E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Pr="007C6E43">
        <w:rPr>
          <w:rFonts w:ascii="Arial" w:hAnsi="Arial" w:cs="Arial"/>
        </w:rPr>
        <w:t xml:space="preserve">recebe um </w:t>
      </w:r>
      <w:r>
        <w:rPr>
          <w:rFonts w:ascii="Arial" w:hAnsi="Arial" w:cs="Arial"/>
        </w:rPr>
        <w:t>filename)</w:t>
      </w:r>
    </w:p>
    <w:p w14:paraId="4F9B9D53" w14:textId="3CEB7461" w:rsidR="007C6E43" w:rsidRDefault="006858C1" w:rsidP="007C6E4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Cria</w:t>
      </w:r>
      <w:r w:rsidR="007C6E43" w:rsidRPr="007C6E43">
        <w:rPr>
          <w:rFonts w:ascii="Arial" w:hAnsi="Arial" w:cs="Arial"/>
        </w:rPr>
        <w:t xml:space="preserve"> uma chave privada RSA com um tamanho de 2048 bits e um expoente </w:t>
      </w:r>
      <w:r>
        <w:rPr>
          <w:rFonts w:ascii="Arial" w:hAnsi="Arial" w:cs="Arial"/>
        </w:rPr>
        <w:t xml:space="preserve">de </w:t>
      </w:r>
      <w:r w:rsidR="007C6E43" w:rsidRPr="007C6E43">
        <w:rPr>
          <w:rFonts w:ascii="Arial" w:hAnsi="Arial" w:cs="Arial"/>
        </w:rPr>
        <w:t>65537</w:t>
      </w:r>
      <w:r>
        <w:rPr>
          <w:rFonts w:ascii="Arial" w:hAnsi="Arial" w:cs="Arial"/>
        </w:rPr>
        <w:t xml:space="preserve"> bits</w:t>
      </w:r>
      <w:r w:rsidR="007C6E43" w:rsidRPr="007C6E43">
        <w:rPr>
          <w:rFonts w:ascii="Arial" w:hAnsi="Arial" w:cs="Arial"/>
        </w:rPr>
        <w:t>.</w:t>
      </w:r>
    </w:p>
    <w:p w14:paraId="596F18C6" w14:textId="77777777" w:rsidR="006858C1" w:rsidRDefault="007C6E43" w:rsidP="007C6E4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7C6E43">
        <w:rPr>
          <w:rFonts w:ascii="Arial" w:hAnsi="Arial" w:cs="Arial"/>
        </w:rPr>
        <w:t>Extrai a chave pública a partir da chave privada.</w:t>
      </w:r>
    </w:p>
    <w:p w14:paraId="31383C81" w14:textId="77777777" w:rsidR="003B32B6" w:rsidRDefault="003B32B6" w:rsidP="003B32B6">
      <w:pPr>
        <w:pStyle w:val="PargrafodaLista"/>
        <w:rPr>
          <w:rFonts w:ascii="Arial" w:hAnsi="Arial" w:cs="Arial"/>
        </w:rPr>
      </w:pPr>
    </w:p>
    <w:p w14:paraId="4B5F19A5" w14:textId="389821B1" w:rsidR="003B32B6" w:rsidRDefault="006858C1" w:rsidP="003B32B6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Guardar </w:t>
      </w:r>
      <w:r w:rsidRPr="006858C1">
        <w:rPr>
          <w:rFonts w:ascii="Arial" w:hAnsi="Arial" w:cs="Arial"/>
        </w:rPr>
        <w:t>a</w:t>
      </w:r>
      <w:r>
        <w:rPr>
          <w:rFonts w:ascii="Arial" w:hAnsi="Arial" w:cs="Arial"/>
        </w:rPr>
        <w:t>s</w:t>
      </w:r>
      <w:r w:rsidRPr="006858C1">
        <w:rPr>
          <w:rFonts w:ascii="Arial" w:hAnsi="Arial" w:cs="Arial"/>
        </w:rPr>
        <w:t xml:space="preserve"> chaves</w:t>
      </w:r>
      <w:r>
        <w:rPr>
          <w:rFonts w:ascii="Arial" w:hAnsi="Arial" w:cs="Arial"/>
        </w:rPr>
        <w:t xml:space="preserve"> criadas:</w:t>
      </w:r>
    </w:p>
    <w:p w14:paraId="2F779F5D" w14:textId="77777777" w:rsidR="003B32B6" w:rsidRPr="003B32B6" w:rsidRDefault="003B32B6" w:rsidP="003B32B6">
      <w:pPr>
        <w:rPr>
          <w:rFonts w:ascii="Arial" w:hAnsi="Arial" w:cs="Arial"/>
        </w:rPr>
      </w:pPr>
    </w:p>
    <w:p w14:paraId="06D8C115" w14:textId="4D559286" w:rsidR="007C6E43" w:rsidRPr="006858C1" w:rsidRDefault="007C6E43" w:rsidP="007C6E4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6858C1">
        <w:rPr>
          <w:rFonts w:ascii="Arial" w:hAnsi="Arial" w:cs="Arial"/>
        </w:rPr>
        <w:t xml:space="preserve"> privada:</w:t>
      </w:r>
    </w:p>
    <w:p w14:paraId="17CA4637" w14:textId="6464F4B5" w:rsidR="007C6E43" w:rsidRDefault="007C6E43" w:rsidP="007C6E43">
      <w:pPr>
        <w:rPr>
          <w:rFonts w:ascii="Arial" w:hAnsi="Arial" w:cs="Arial"/>
        </w:rPr>
      </w:pPr>
      <w:r w:rsidRPr="007C6E43">
        <w:rPr>
          <w:rFonts w:ascii="Arial" w:hAnsi="Arial" w:cs="Arial"/>
        </w:rPr>
        <w:t xml:space="preserve">        Abre um </w:t>
      </w:r>
      <w:r w:rsidR="006858C1">
        <w:rPr>
          <w:rFonts w:ascii="Arial" w:hAnsi="Arial" w:cs="Arial"/>
        </w:rPr>
        <w:t>filename</w:t>
      </w:r>
      <w:r w:rsidRPr="007C6E43">
        <w:rPr>
          <w:rFonts w:ascii="Arial" w:hAnsi="Arial" w:cs="Arial"/>
        </w:rPr>
        <w:t xml:space="preserve"> "_private.pem"</w:t>
      </w:r>
      <w:r w:rsidR="006858C1">
        <w:rPr>
          <w:rFonts w:ascii="Arial" w:hAnsi="Arial" w:cs="Arial"/>
        </w:rPr>
        <w:t xml:space="preserve"> e e</w:t>
      </w:r>
      <w:r w:rsidRPr="007C6E43">
        <w:rPr>
          <w:rFonts w:ascii="Arial" w:hAnsi="Arial" w:cs="Arial"/>
        </w:rPr>
        <w:t>screve a chave privada no formato PEM</w:t>
      </w:r>
      <w:r w:rsidR="006858C1">
        <w:rPr>
          <w:rFonts w:ascii="Arial" w:hAnsi="Arial" w:cs="Arial"/>
        </w:rPr>
        <w:t>.</w:t>
      </w:r>
    </w:p>
    <w:p w14:paraId="1416C0C9" w14:textId="77777777" w:rsidR="003B32B6" w:rsidRPr="007C6E43" w:rsidRDefault="003B32B6" w:rsidP="007C6E43">
      <w:pPr>
        <w:rPr>
          <w:rFonts w:ascii="Arial" w:hAnsi="Arial" w:cs="Arial"/>
        </w:rPr>
      </w:pPr>
    </w:p>
    <w:p w14:paraId="45F46899" w14:textId="33A62171" w:rsidR="007C6E43" w:rsidRPr="006858C1" w:rsidRDefault="007C6E43" w:rsidP="006858C1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6858C1">
        <w:rPr>
          <w:rFonts w:ascii="Arial" w:hAnsi="Arial" w:cs="Arial"/>
        </w:rPr>
        <w:t>pública:</w:t>
      </w:r>
    </w:p>
    <w:p w14:paraId="21AB08E7" w14:textId="3F219066" w:rsidR="006858C1" w:rsidRDefault="007C6E43" w:rsidP="006858C1">
      <w:pPr>
        <w:rPr>
          <w:rFonts w:ascii="Arial" w:hAnsi="Arial" w:cs="Arial"/>
        </w:rPr>
      </w:pPr>
      <w:r w:rsidRPr="007C6E43">
        <w:rPr>
          <w:rFonts w:ascii="Arial" w:hAnsi="Arial" w:cs="Arial"/>
        </w:rPr>
        <w:t xml:space="preserve">        </w:t>
      </w:r>
      <w:r w:rsidR="006858C1" w:rsidRPr="007C6E43">
        <w:rPr>
          <w:rFonts w:ascii="Arial" w:hAnsi="Arial" w:cs="Arial"/>
        </w:rPr>
        <w:t xml:space="preserve">Abre um </w:t>
      </w:r>
      <w:r w:rsidR="006858C1">
        <w:rPr>
          <w:rFonts w:ascii="Arial" w:hAnsi="Arial" w:cs="Arial"/>
        </w:rPr>
        <w:t>filename</w:t>
      </w:r>
      <w:r w:rsidR="006858C1" w:rsidRPr="007C6E43">
        <w:rPr>
          <w:rFonts w:ascii="Arial" w:hAnsi="Arial" w:cs="Arial"/>
        </w:rPr>
        <w:t xml:space="preserve"> "_p</w:t>
      </w:r>
      <w:r w:rsidR="006858C1">
        <w:rPr>
          <w:rFonts w:ascii="Arial" w:hAnsi="Arial" w:cs="Arial"/>
        </w:rPr>
        <w:t>ublic</w:t>
      </w:r>
      <w:r w:rsidR="006858C1" w:rsidRPr="007C6E43">
        <w:rPr>
          <w:rFonts w:ascii="Arial" w:hAnsi="Arial" w:cs="Arial"/>
        </w:rPr>
        <w:t>.pem"</w:t>
      </w:r>
      <w:r w:rsidR="006858C1">
        <w:rPr>
          <w:rFonts w:ascii="Arial" w:hAnsi="Arial" w:cs="Arial"/>
        </w:rPr>
        <w:t xml:space="preserve"> e e</w:t>
      </w:r>
      <w:r w:rsidR="006858C1" w:rsidRPr="007C6E43">
        <w:rPr>
          <w:rFonts w:ascii="Arial" w:hAnsi="Arial" w:cs="Arial"/>
        </w:rPr>
        <w:t>screve a chave p</w:t>
      </w:r>
      <w:r w:rsidR="006858C1">
        <w:rPr>
          <w:rFonts w:ascii="Arial" w:hAnsi="Arial" w:cs="Arial"/>
        </w:rPr>
        <w:t>ublica</w:t>
      </w:r>
      <w:r w:rsidR="006858C1" w:rsidRPr="007C6E43">
        <w:rPr>
          <w:rFonts w:ascii="Arial" w:hAnsi="Arial" w:cs="Arial"/>
        </w:rPr>
        <w:t xml:space="preserve"> no formato PEM</w:t>
      </w:r>
      <w:r w:rsidR="006858C1">
        <w:rPr>
          <w:rFonts w:ascii="Arial" w:hAnsi="Arial" w:cs="Arial"/>
        </w:rPr>
        <w:t>.</w:t>
      </w:r>
    </w:p>
    <w:p w14:paraId="27207C2E" w14:textId="77777777" w:rsidR="003B32B6" w:rsidRPr="007C6E43" w:rsidRDefault="003B32B6" w:rsidP="006858C1">
      <w:pPr>
        <w:rPr>
          <w:rFonts w:ascii="Arial" w:hAnsi="Arial" w:cs="Arial"/>
        </w:rPr>
      </w:pPr>
    </w:p>
    <w:p w14:paraId="23395EF5" w14:textId="27E05A92" w:rsidR="006858C1" w:rsidRPr="006858C1" w:rsidRDefault="006858C1" w:rsidP="006858C1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Por fim</w:t>
      </w:r>
      <w:r w:rsidR="00D21A4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chama</w:t>
      </w:r>
      <w:r w:rsidR="00D21A41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 </w:t>
      </w:r>
      <w:r w:rsidR="003B32B6">
        <w:rPr>
          <w:rFonts w:ascii="Arial" w:hAnsi="Arial" w:cs="Arial"/>
        </w:rPr>
        <w:t xml:space="preserve">da </w:t>
      </w:r>
      <w:r>
        <w:rPr>
          <w:rFonts w:ascii="Arial" w:hAnsi="Arial" w:cs="Arial"/>
        </w:rPr>
        <w:t>funç</w:t>
      </w:r>
      <w:r w:rsidR="00D21A41">
        <w:rPr>
          <w:rFonts w:ascii="Arial" w:hAnsi="Arial" w:cs="Arial"/>
        </w:rPr>
        <w:t>ão</w:t>
      </w:r>
      <w:r w:rsidR="003B32B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PT"/>
          <w14:ligatures w14:val="none"/>
        </w:rPr>
        <w:t xml:space="preserve"> </w:t>
      </w:r>
      <w:r w:rsidRPr="006858C1">
        <w:rPr>
          <w:rFonts w:ascii="Arial" w:hAnsi="Arial" w:cs="Arial"/>
        </w:rPr>
        <w:t>criar_chave("</w:t>
      </w:r>
      <w:r w:rsidR="00D21A41">
        <w:rPr>
          <w:rFonts w:ascii="Arial" w:hAnsi="Arial" w:cs="Arial"/>
        </w:rPr>
        <w:t>cliente</w:t>
      </w:r>
      <w:r w:rsidRPr="006858C1">
        <w:rPr>
          <w:rFonts w:ascii="Arial" w:hAnsi="Arial" w:cs="Arial"/>
        </w:rPr>
        <w:t>")</w:t>
      </w:r>
      <w:r>
        <w:rPr>
          <w:rFonts w:ascii="Arial" w:hAnsi="Arial" w:cs="Arial"/>
        </w:rPr>
        <w:t xml:space="preserve"> e </w:t>
      </w:r>
      <w:r w:rsidRPr="006858C1">
        <w:rPr>
          <w:rFonts w:ascii="Arial" w:hAnsi="Arial" w:cs="Arial"/>
        </w:rPr>
        <w:t>criar_chave("</w:t>
      </w:r>
      <w:r w:rsidR="00D21A41">
        <w:rPr>
          <w:rFonts w:ascii="Arial" w:hAnsi="Arial" w:cs="Arial"/>
        </w:rPr>
        <w:t>servidor</w:t>
      </w:r>
      <w:r w:rsidRPr="006858C1">
        <w:rPr>
          <w:rFonts w:ascii="Arial" w:hAnsi="Arial" w:cs="Arial"/>
        </w:rPr>
        <w:t>")</w:t>
      </w:r>
    </w:p>
    <w:p w14:paraId="3C065766" w14:textId="6AFC9473" w:rsidR="007C6E43" w:rsidRPr="006858C1" w:rsidRDefault="007C6E43" w:rsidP="006858C1">
      <w:pPr>
        <w:pStyle w:val="PargrafodaLista"/>
        <w:rPr>
          <w:rFonts w:ascii="Arial" w:hAnsi="Arial" w:cs="Arial"/>
        </w:rPr>
      </w:pPr>
    </w:p>
    <w:p w14:paraId="5A53B99F" w14:textId="77777777" w:rsidR="007C6E43" w:rsidRPr="007C6E43" w:rsidRDefault="007C6E43" w:rsidP="007C6E43">
      <w:pPr>
        <w:rPr>
          <w:rFonts w:ascii="Arial" w:hAnsi="Arial" w:cs="Arial"/>
        </w:rPr>
      </w:pPr>
    </w:p>
    <w:p w14:paraId="713CA7E9" w14:textId="778C7781" w:rsidR="002D1C11" w:rsidRPr="00D21A41" w:rsidRDefault="00D21A41" w:rsidP="00D21A41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D21A41">
        <w:rPr>
          <w:rFonts w:ascii="Arial" w:hAnsi="Arial" w:cs="Arial"/>
        </w:rPr>
        <w:t>Main</w:t>
      </w:r>
    </w:p>
    <w:p w14:paraId="6D9F73EF" w14:textId="77777777" w:rsidR="002D1C11" w:rsidRPr="002D1C11" w:rsidRDefault="002D1C11" w:rsidP="002D1C11">
      <w:pPr>
        <w:rPr>
          <w:rFonts w:ascii="Arial" w:hAnsi="Arial" w:cs="Arial"/>
        </w:rPr>
      </w:pPr>
    </w:p>
    <w:p w14:paraId="73E93F2C" w14:textId="51CF7445" w:rsidR="004133D3" w:rsidRPr="004133D3" w:rsidRDefault="004133D3" w:rsidP="004133D3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Assinatura e verificação</w:t>
      </w:r>
    </w:p>
    <w:p w14:paraId="1BE4830C" w14:textId="381CACB4" w:rsidR="004133D3" w:rsidRDefault="004133D3" w:rsidP="004133D3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Chaves RSA cliente-servidor</w:t>
      </w:r>
    </w:p>
    <w:p w14:paraId="5FB883BD" w14:textId="04C0D880" w:rsidR="004133D3" w:rsidRPr="004133D3" w:rsidRDefault="004133D3" w:rsidP="004133D3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Representar parâmetros dados + parâmetros DH</w:t>
      </w:r>
    </w:p>
    <w:p w14:paraId="2C971B5A" w14:textId="0201E022" w:rsidR="004133D3" w:rsidRPr="004133D3" w:rsidRDefault="004133D3" w:rsidP="004133D3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4133D3">
        <w:rPr>
          <w:rFonts w:ascii="Arial" w:hAnsi="Arial" w:cs="Arial"/>
        </w:rPr>
        <w:t xml:space="preserve">Aceder ao valor (inteiro) da chave pública através da classe DHPublicNumbers </w:t>
      </w:r>
    </w:p>
    <w:p w14:paraId="5CB63749" w14:textId="77777777" w:rsidR="004133D3" w:rsidRPr="004133D3" w:rsidRDefault="004133D3" w:rsidP="004133D3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D21A41">
        <w:rPr>
          <w:rFonts w:ascii="Arial" w:hAnsi="Arial" w:cs="Arial"/>
        </w:rPr>
        <w:t>Serialização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(public_bytes, formato DER)</w:t>
      </w:r>
    </w:p>
    <w:p w14:paraId="2105241A" w14:textId="3025464B" w:rsidR="00D21A41" w:rsidRDefault="004133D3" w:rsidP="004133D3">
      <w:pPr>
        <w:pStyle w:val="PargrafodaLista"/>
        <w:rPr>
          <w:rFonts w:ascii="Arial" w:hAnsi="Arial" w:cs="Arial"/>
        </w:rPr>
      </w:pPr>
      <w:r w:rsidRPr="00D21A41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D</w:t>
      </w:r>
      <w:r w:rsidRPr="00D21A41">
        <w:rPr>
          <w:rFonts w:ascii="Arial" w:hAnsi="Arial" w:cs="Arial"/>
        </w:rPr>
        <w:t>esserialização</w:t>
      </w:r>
      <w:r>
        <w:rPr>
          <w:rFonts w:ascii="Arial" w:hAnsi="Arial" w:cs="Arial"/>
        </w:rPr>
        <w:t xml:space="preserve"> (</w:t>
      </w:r>
      <w:r w:rsidRPr="00D21A41">
        <w:rPr>
          <w:rFonts w:ascii="Arial" w:hAnsi="Arial" w:cs="Arial"/>
        </w:rPr>
        <w:t>load_der_public_key</w:t>
      </w:r>
      <w:r>
        <w:rPr>
          <w:rFonts w:ascii="Arial" w:hAnsi="Arial" w:cs="Arial"/>
        </w:rPr>
        <w:t>)</w:t>
      </w:r>
    </w:p>
    <w:p w14:paraId="4275B8D9" w14:textId="77777777" w:rsidR="004133D3" w:rsidRDefault="004133D3" w:rsidP="00D21A41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Verificação (DH_keys = Loaded_keys?)</w:t>
      </w:r>
    </w:p>
    <w:p w14:paraId="7A059631" w14:textId="2BE06558" w:rsidR="00D21A41" w:rsidRDefault="00D21A41" w:rsidP="00064CFD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4133D3">
        <w:rPr>
          <w:rFonts w:ascii="Arial" w:hAnsi="Arial" w:cs="Arial"/>
        </w:rPr>
        <w:t xml:space="preserve">Troca de chaves </w:t>
      </w:r>
    </w:p>
    <w:p w14:paraId="47F6FD0C" w14:textId="51AB23D6" w:rsidR="004133D3" w:rsidRDefault="004133D3" w:rsidP="00064CFD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Derivação com HKDF (shared, sign and verified)</w:t>
      </w:r>
    </w:p>
    <w:p w14:paraId="3CAB475C" w14:textId="3AD10D34" w:rsidR="004133D3" w:rsidRPr="004133D3" w:rsidRDefault="004133D3" w:rsidP="00064CFD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Verificação (cliente_derived_key == server_derived_key)</w:t>
      </w:r>
    </w:p>
    <w:p w14:paraId="629D40BD" w14:textId="77777777" w:rsidR="00685E9D" w:rsidRDefault="00685E9D" w:rsidP="004133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="004133D3" w:rsidRPr="004133D3">
        <w:rPr>
          <w:rFonts w:ascii="Arial" w:hAnsi="Arial" w:cs="Arial"/>
        </w:rPr>
        <w:t xml:space="preserve">cliente_derived_key == servidor_derived_key </w:t>
      </w:r>
    </w:p>
    <w:p w14:paraId="75BF52F7" w14:textId="3B2AF929" w:rsidR="007C6E43" w:rsidRPr="00115903" w:rsidRDefault="00685E9D" w:rsidP="004133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Então, o </w:t>
      </w:r>
      <w:r w:rsidR="004133D3" w:rsidRPr="004133D3">
        <w:rPr>
          <w:rFonts w:ascii="Arial" w:hAnsi="Arial" w:cs="Arial"/>
        </w:rPr>
        <w:t>cliente e servidor geraram a mesma private_key a partir da troca de chaves Diffie-Hellman")</w:t>
      </w:r>
    </w:p>
    <w:sectPr w:rsidR="007C6E43" w:rsidRPr="001159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C1D06"/>
    <w:multiLevelType w:val="hybridMultilevel"/>
    <w:tmpl w:val="A9581660"/>
    <w:lvl w:ilvl="0" w:tplc="BE4A985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F4305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0762"/>
    <w:multiLevelType w:val="multilevel"/>
    <w:tmpl w:val="C03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C7173"/>
    <w:multiLevelType w:val="hybridMultilevel"/>
    <w:tmpl w:val="4B12830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33353D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3CE"/>
    <w:multiLevelType w:val="hybridMultilevel"/>
    <w:tmpl w:val="BECE80E2"/>
    <w:lvl w:ilvl="0" w:tplc="D9BCA7E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A6636"/>
    <w:multiLevelType w:val="multilevel"/>
    <w:tmpl w:val="D768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67F07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10935"/>
    <w:multiLevelType w:val="hybridMultilevel"/>
    <w:tmpl w:val="2E2E2B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E20AC"/>
    <w:multiLevelType w:val="hybridMultilevel"/>
    <w:tmpl w:val="DB166CA6"/>
    <w:lvl w:ilvl="0" w:tplc="0816000F">
      <w:start w:val="1"/>
      <w:numFmt w:val="decimal"/>
      <w:lvlText w:val="%1."/>
      <w:lvlJc w:val="left"/>
      <w:pPr>
        <w:ind w:left="780" w:hanging="360"/>
      </w:p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3301B89"/>
    <w:multiLevelType w:val="multilevel"/>
    <w:tmpl w:val="FF84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06845"/>
    <w:multiLevelType w:val="hybridMultilevel"/>
    <w:tmpl w:val="E160B50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BF137E"/>
    <w:multiLevelType w:val="hybridMultilevel"/>
    <w:tmpl w:val="1A5223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40E27"/>
    <w:multiLevelType w:val="multilevel"/>
    <w:tmpl w:val="322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B2FDD"/>
    <w:multiLevelType w:val="multilevel"/>
    <w:tmpl w:val="DA6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C6A68"/>
    <w:multiLevelType w:val="hybridMultilevel"/>
    <w:tmpl w:val="B6B610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E0580"/>
    <w:multiLevelType w:val="hybridMultilevel"/>
    <w:tmpl w:val="AC164C34"/>
    <w:lvl w:ilvl="0" w:tplc="5F8848C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91F44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7230F"/>
    <w:multiLevelType w:val="hybridMultilevel"/>
    <w:tmpl w:val="89725232"/>
    <w:lvl w:ilvl="0" w:tplc="62C24A5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24CA7"/>
    <w:multiLevelType w:val="hybridMultilevel"/>
    <w:tmpl w:val="9910711E"/>
    <w:lvl w:ilvl="0" w:tplc="86DA01C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31E8A"/>
    <w:multiLevelType w:val="hybridMultilevel"/>
    <w:tmpl w:val="10B8C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60C62"/>
    <w:multiLevelType w:val="hybridMultilevel"/>
    <w:tmpl w:val="6DCC9A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131D9"/>
    <w:multiLevelType w:val="hybridMultilevel"/>
    <w:tmpl w:val="10B8C2F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71708"/>
    <w:multiLevelType w:val="hybridMultilevel"/>
    <w:tmpl w:val="8FB8F4B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3D3816"/>
    <w:multiLevelType w:val="hybridMultilevel"/>
    <w:tmpl w:val="9EE2F07C"/>
    <w:lvl w:ilvl="0" w:tplc="A05A3AA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F4033"/>
    <w:multiLevelType w:val="hybridMultilevel"/>
    <w:tmpl w:val="6E288A3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F9D53E2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A435F"/>
    <w:multiLevelType w:val="multilevel"/>
    <w:tmpl w:val="9A1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C59D5"/>
    <w:multiLevelType w:val="hybridMultilevel"/>
    <w:tmpl w:val="38BC029C"/>
    <w:lvl w:ilvl="0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CD194A"/>
    <w:multiLevelType w:val="multilevel"/>
    <w:tmpl w:val="5D5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106CF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B07F9"/>
    <w:multiLevelType w:val="multilevel"/>
    <w:tmpl w:val="3BE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B39FB"/>
    <w:multiLevelType w:val="hybridMultilevel"/>
    <w:tmpl w:val="376EE782"/>
    <w:lvl w:ilvl="0" w:tplc="D9BCA7EC">
      <w:start w:val="3"/>
      <w:numFmt w:val="bullet"/>
      <w:lvlText w:val=""/>
      <w:lvlJc w:val="left"/>
      <w:pPr>
        <w:ind w:left="984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794448431">
    <w:abstractNumId w:val="10"/>
  </w:num>
  <w:num w:numId="2" w16cid:durableId="2753046">
    <w:abstractNumId w:val="2"/>
  </w:num>
  <w:num w:numId="3" w16cid:durableId="1081870345">
    <w:abstractNumId w:val="7"/>
  </w:num>
  <w:num w:numId="4" w16cid:durableId="92938492">
    <w:abstractNumId w:val="31"/>
  </w:num>
  <w:num w:numId="5" w16cid:durableId="363794426">
    <w:abstractNumId w:val="11"/>
  </w:num>
  <w:num w:numId="6" w16cid:durableId="531310378">
    <w:abstractNumId w:val="15"/>
  </w:num>
  <w:num w:numId="7" w16cid:durableId="983856471">
    <w:abstractNumId w:val="21"/>
  </w:num>
  <w:num w:numId="8" w16cid:durableId="1643192357">
    <w:abstractNumId w:val="13"/>
  </w:num>
  <w:num w:numId="9" w16cid:durableId="1883444691">
    <w:abstractNumId w:val="6"/>
  </w:num>
  <w:num w:numId="10" w16cid:durableId="1265304625">
    <w:abstractNumId w:val="26"/>
  </w:num>
  <w:num w:numId="11" w16cid:durableId="1651206314">
    <w:abstractNumId w:val="30"/>
  </w:num>
  <w:num w:numId="12" w16cid:durableId="510026021">
    <w:abstractNumId w:val="17"/>
  </w:num>
  <w:num w:numId="13" w16cid:durableId="1688674579">
    <w:abstractNumId w:val="1"/>
  </w:num>
  <w:num w:numId="14" w16cid:durableId="610548821">
    <w:abstractNumId w:val="4"/>
  </w:num>
  <w:num w:numId="15" w16cid:durableId="2076968377">
    <w:abstractNumId w:val="18"/>
  </w:num>
  <w:num w:numId="16" w16cid:durableId="1129126915">
    <w:abstractNumId w:val="23"/>
  </w:num>
  <w:num w:numId="17" w16cid:durableId="1642467397">
    <w:abstractNumId w:val="24"/>
  </w:num>
  <w:num w:numId="18" w16cid:durableId="833032008">
    <w:abstractNumId w:val="0"/>
  </w:num>
  <w:num w:numId="19" w16cid:durableId="1135680210">
    <w:abstractNumId w:val="3"/>
  </w:num>
  <w:num w:numId="20" w16cid:durableId="518545415">
    <w:abstractNumId w:val="16"/>
  </w:num>
  <w:num w:numId="21" w16cid:durableId="175386544">
    <w:abstractNumId w:val="12"/>
  </w:num>
  <w:num w:numId="22" w16cid:durableId="184637534">
    <w:abstractNumId w:val="25"/>
  </w:num>
  <w:num w:numId="23" w16cid:durableId="1421294641">
    <w:abstractNumId w:val="29"/>
  </w:num>
  <w:num w:numId="24" w16cid:durableId="1833062212">
    <w:abstractNumId w:val="27"/>
  </w:num>
  <w:num w:numId="25" w16cid:durableId="1644431593">
    <w:abstractNumId w:val="14"/>
  </w:num>
  <w:num w:numId="26" w16cid:durableId="1829444232">
    <w:abstractNumId w:val="8"/>
  </w:num>
  <w:num w:numId="27" w16cid:durableId="2126653716">
    <w:abstractNumId w:val="9"/>
  </w:num>
  <w:num w:numId="28" w16cid:durableId="293605391">
    <w:abstractNumId w:val="19"/>
  </w:num>
  <w:num w:numId="29" w16cid:durableId="452601584">
    <w:abstractNumId w:val="22"/>
  </w:num>
  <w:num w:numId="30" w16cid:durableId="1309554924">
    <w:abstractNumId w:val="20"/>
  </w:num>
  <w:num w:numId="31" w16cid:durableId="1578588485">
    <w:abstractNumId w:val="5"/>
  </w:num>
  <w:num w:numId="32" w16cid:durableId="2086687488">
    <w:abstractNumId w:val="32"/>
  </w:num>
  <w:num w:numId="33" w16cid:durableId="7853944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DF"/>
    <w:rsid w:val="00072615"/>
    <w:rsid w:val="000A2C00"/>
    <w:rsid w:val="000B6A1F"/>
    <w:rsid w:val="000F4959"/>
    <w:rsid w:val="001004FD"/>
    <w:rsid w:val="00115903"/>
    <w:rsid w:val="001267B3"/>
    <w:rsid w:val="001410EB"/>
    <w:rsid w:val="00195199"/>
    <w:rsid w:val="00232891"/>
    <w:rsid w:val="00253723"/>
    <w:rsid w:val="002857EE"/>
    <w:rsid w:val="002A5E30"/>
    <w:rsid w:val="002D1C11"/>
    <w:rsid w:val="002D2AC5"/>
    <w:rsid w:val="003113F8"/>
    <w:rsid w:val="003136B6"/>
    <w:rsid w:val="00331238"/>
    <w:rsid w:val="00337103"/>
    <w:rsid w:val="0034745B"/>
    <w:rsid w:val="00370F39"/>
    <w:rsid w:val="003A4E01"/>
    <w:rsid w:val="003B32B6"/>
    <w:rsid w:val="003D6D7A"/>
    <w:rsid w:val="003F76E2"/>
    <w:rsid w:val="004133D3"/>
    <w:rsid w:val="00467FED"/>
    <w:rsid w:val="004834AB"/>
    <w:rsid w:val="004A51C8"/>
    <w:rsid w:val="004B413F"/>
    <w:rsid w:val="00510770"/>
    <w:rsid w:val="005375D3"/>
    <w:rsid w:val="00564CF5"/>
    <w:rsid w:val="00615EC4"/>
    <w:rsid w:val="00621317"/>
    <w:rsid w:val="006858C1"/>
    <w:rsid w:val="00685E9D"/>
    <w:rsid w:val="00690B40"/>
    <w:rsid w:val="006D1382"/>
    <w:rsid w:val="006D703E"/>
    <w:rsid w:val="006D78B4"/>
    <w:rsid w:val="006E4D77"/>
    <w:rsid w:val="006E57CB"/>
    <w:rsid w:val="00722CC4"/>
    <w:rsid w:val="007A1FDB"/>
    <w:rsid w:val="007A6192"/>
    <w:rsid w:val="007C6E43"/>
    <w:rsid w:val="007E37D1"/>
    <w:rsid w:val="007F1848"/>
    <w:rsid w:val="00831A86"/>
    <w:rsid w:val="00842198"/>
    <w:rsid w:val="008D5E0D"/>
    <w:rsid w:val="008E6FAB"/>
    <w:rsid w:val="008F3BF8"/>
    <w:rsid w:val="00922C0E"/>
    <w:rsid w:val="00931A93"/>
    <w:rsid w:val="0095143E"/>
    <w:rsid w:val="009A6EB4"/>
    <w:rsid w:val="009D2AC3"/>
    <w:rsid w:val="009F2159"/>
    <w:rsid w:val="00A07C95"/>
    <w:rsid w:val="00AA65EF"/>
    <w:rsid w:val="00AB74F4"/>
    <w:rsid w:val="00B03A29"/>
    <w:rsid w:val="00B05501"/>
    <w:rsid w:val="00B06E67"/>
    <w:rsid w:val="00BA03EC"/>
    <w:rsid w:val="00BE0282"/>
    <w:rsid w:val="00C14BA3"/>
    <w:rsid w:val="00C163D6"/>
    <w:rsid w:val="00C261E8"/>
    <w:rsid w:val="00CB0F97"/>
    <w:rsid w:val="00CF3C81"/>
    <w:rsid w:val="00D048DF"/>
    <w:rsid w:val="00D21A41"/>
    <w:rsid w:val="00D21AD5"/>
    <w:rsid w:val="00DD117E"/>
    <w:rsid w:val="00DF6C27"/>
    <w:rsid w:val="00E05B58"/>
    <w:rsid w:val="00E117D5"/>
    <w:rsid w:val="00E1402A"/>
    <w:rsid w:val="00EA192A"/>
    <w:rsid w:val="00EC604B"/>
    <w:rsid w:val="00ED43CE"/>
    <w:rsid w:val="00F20AB5"/>
    <w:rsid w:val="00F72DC2"/>
    <w:rsid w:val="00F87435"/>
    <w:rsid w:val="00FA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F816"/>
  <w15:chartTrackingRefBased/>
  <w15:docId w15:val="{DEA66B89-AD2C-436F-AA13-CE275B4B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8C1"/>
  </w:style>
  <w:style w:type="paragraph" w:styleId="Ttulo1">
    <w:name w:val="heading 1"/>
    <w:basedOn w:val="Normal"/>
    <w:next w:val="Normal"/>
    <w:link w:val="Ttulo1Carter"/>
    <w:uiPriority w:val="9"/>
    <w:qFormat/>
    <w:rsid w:val="00D0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0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0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0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0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0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4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48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4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48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4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4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0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0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0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48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8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048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0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048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048D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F495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F4959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6858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6858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5</Pages>
  <Words>904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46</cp:revision>
  <cp:lastPrinted>2024-09-21T17:28:00Z</cp:lastPrinted>
  <dcterms:created xsi:type="dcterms:W3CDTF">2024-09-18T10:27:00Z</dcterms:created>
  <dcterms:modified xsi:type="dcterms:W3CDTF">2024-10-19T19:06:00Z</dcterms:modified>
</cp:coreProperties>
</file>