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D00B80" w14:textId="36E5CE28" w:rsidR="005819B7" w:rsidRDefault="00FE7D3C" w:rsidP="00FE7D3C">
      <w:pPr>
        <w:ind w:firstLine="708"/>
      </w:pPr>
      <w:r>
        <w:t>As S-P Networks são estruturas fundamentais em muitas cifras por blocos, como o AES, e têm como objetivo realizar operações</w:t>
      </w:r>
      <w:r w:rsidR="006D3710">
        <w:t xml:space="preserve"> de substituição e de permutação</w:t>
      </w:r>
      <w:r>
        <w:t xml:space="preserve"> que</w:t>
      </w:r>
      <w:r w:rsidR="006D3710">
        <w:t xml:space="preserve"> são baseadas</w:t>
      </w:r>
      <w:r>
        <w:t xml:space="preserve"> </w:t>
      </w:r>
      <w:r w:rsidR="006D3710">
        <w:t>n</w:t>
      </w:r>
      <w:r>
        <w:t>as propriedades de difusão e a confusão:</w:t>
      </w:r>
      <w:r>
        <w:br/>
        <w:t xml:space="preserve"> </w:t>
      </w:r>
      <w:r>
        <w:tab/>
      </w:r>
      <w:r w:rsidR="006D3710" w:rsidRPr="006D3710">
        <w:t xml:space="preserve">A substituição substitui cada elemento da mensagem por outro elemento de acordo com uma regra fixa ou uma tabela (chamada de </w:t>
      </w:r>
      <w:r w:rsidR="006D3710" w:rsidRPr="006D3710">
        <w:rPr>
          <w:b/>
          <w:bCs/>
        </w:rPr>
        <w:t>S-box</w:t>
      </w:r>
      <w:r w:rsidR="006D3710" w:rsidRPr="006D3710">
        <w:t>, ou caixa de substituição).</w:t>
      </w:r>
      <w:r>
        <w:br/>
      </w:r>
      <w:r>
        <w:tab/>
      </w:r>
      <w:r w:rsidR="006D3710" w:rsidRPr="006D3710">
        <w:t xml:space="preserve">A permutação rearranja os elementos da mensagem (bits ou blocos) em novas posições, seguindo uma regra fixa chamada </w:t>
      </w:r>
      <w:r w:rsidR="006D3710" w:rsidRPr="006D3710">
        <w:rPr>
          <w:b/>
          <w:bCs/>
        </w:rPr>
        <w:t>P-box</w:t>
      </w:r>
      <w:r w:rsidR="006D3710" w:rsidRPr="006D3710">
        <w:t xml:space="preserve"> (caixa de permutação).</w:t>
      </w:r>
      <w:r>
        <w:br/>
      </w:r>
      <w:r>
        <w:tab/>
        <w:t>S-&gt; Substituição P-&gt; Permutação</w:t>
      </w:r>
    </w:p>
    <w:p w14:paraId="603FC6C0" w14:textId="15174A64" w:rsidR="00FE7D3C" w:rsidRDefault="00FE7D3C" w:rsidP="00FE7D3C">
      <w:pPr>
        <w:ind w:firstLine="708"/>
      </w:pPr>
      <w:r>
        <w:t>Quantas mais operações realizarmos, maior a segurança (Efeito Avalanche), e no ponto de vista do desempenho, também é melhor operar em bits.</w:t>
      </w:r>
    </w:p>
    <w:p w14:paraId="065066D3" w14:textId="77777777" w:rsidR="00FE7D3C" w:rsidRDefault="00FE7D3C" w:rsidP="00FE7D3C">
      <w:pPr>
        <w:ind w:firstLine="708"/>
      </w:pPr>
    </w:p>
    <w:p w14:paraId="772D7605" w14:textId="5B7E8A9F" w:rsidR="00FE7D3C" w:rsidRDefault="00FE7D3C" w:rsidP="00FE7D3C">
      <w:pPr>
        <w:ind w:firstLine="708"/>
      </w:pPr>
      <w:r>
        <w:t>Stride é um modelo criado para identificar ameaças em sistemas de software.</w:t>
      </w:r>
      <w:r>
        <w:br/>
      </w:r>
      <w:r>
        <w:tab/>
        <w:t>S-&gt;Spoofing (</w:t>
      </w:r>
      <w:r w:rsidR="00D93DE8">
        <w:t>viola</w:t>
      </w:r>
      <w:r>
        <w:t xml:space="preserve"> a </w:t>
      </w:r>
      <w:r w:rsidR="00D93DE8">
        <w:t>autenticidade) -</w:t>
      </w:r>
      <w:r>
        <w:t>&gt;Um</w:t>
      </w:r>
      <w:r w:rsidR="00D93DE8">
        <w:t xml:space="preserve"> atacante finge ser uma entidade não autorizada para obter acesso.</w:t>
      </w:r>
      <w:r w:rsidR="00D93DE8">
        <w:br/>
      </w:r>
      <w:r w:rsidR="00D93DE8">
        <w:tab/>
        <w:t>T-&gt;</w:t>
      </w:r>
      <w:proofErr w:type="spellStart"/>
      <w:r w:rsidR="00D93DE8">
        <w:t>T</w:t>
      </w:r>
      <w:r w:rsidR="00532F4D">
        <w:t>a</w:t>
      </w:r>
      <w:r w:rsidR="00D93DE8">
        <w:t>mp</w:t>
      </w:r>
      <w:r w:rsidR="00532F4D">
        <w:t>e</w:t>
      </w:r>
      <w:r w:rsidR="00D93DE8">
        <w:t>ring</w:t>
      </w:r>
      <w:proofErr w:type="spellEnd"/>
      <w:r w:rsidR="00D93DE8">
        <w:t xml:space="preserve"> (viola a Integridade) -&gt; Modifica os dados ou sistemas de forma não autorizada.</w:t>
      </w:r>
      <w:r w:rsidR="00D93DE8">
        <w:br/>
      </w:r>
      <w:r w:rsidR="00D93DE8">
        <w:tab/>
        <w:t xml:space="preserve">R-&gt;Repudiation (viola o não </w:t>
      </w:r>
      <w:r w:rsidR="007070B8">
        <w:t>repudio) -</w:t>
      </w:r>
      <w:r w:rsidR="00D93DE8">
        <w:t>&gt; Ação realizada pelo atacante que não pode ser provada contra ele</w:t>
      </w:r>
      <w:r w:rsidR="007070B8">
        <w:t>.</w:t>
      </w:r>
      <w:r w:rsidR="00D93DE8">
        <w:br/>
      </w:r>
      <w:r w:rsidR="00D93DE8">
        <w:tab/>
        <w:t>I-&gt;Information Disclosure (viola a confidencialidade)</w:t>
      </w:r>
      <w:r w:rsidR="007070B8">
        <w:t xml:space="preserve"> </w:t>
      </w:r>
      <w:r w:rsidR="00D93DE8">
        <w:t>-&gt; Acesso não autorizado a informação sensíveis.</w:t>
      </w:r>
      <w:r w:rsidR="00D93DE8">
        <w:br/>
      </w:r>
      <w:r w:rsidR="00D93DE8">
        <w:tab/>
        <w:t>D-&gt;Denial of service (</w:t>
      </w:r>
      <w:r w:rsidR="007070B8">
        <w:t>viola a disponibilidade) -&gt; Tornar um recurso indisponível para utilizadores lógicos.</w:t>
      </w:r>
    </w:p>
    <w:p w14:paraId="08F4C3AE" w14:textId="6BB6BF1F" w:rsidR="00FE7D3C" w:rsidRDefault="00FE7D3C" w:rsidP="00FE7D3C">
      <w:pPr>
        <w:ind w:firstLine="708"/>
      </w:pPr>
      <w:r>
        <w:t xml:space="preserve"> </w:t>
      </w:r>
      <w:r w:rsidR="007070B8">
        <w:t>E-&gt;Elevation of Privilege (viola a autorização) -&gt; Ganho de acesso a privilégios maiores não autorizados.</w:t>
      </w:r>
    </w:p>
    <w:p w14:paraId="0BDB221F" w14:textId="77777777" w:rsidR="007070B8" w:rsidRDefault="007070B8" w:rsidP="00FE7D3C">
      <w:pPr>
        <w:ind w:firstLine="708"/>
      </w:pPr>
    </w:p>
    <w:p w14:paraId="791269CD" w14:textId="53568C08" w:rsidR="007070B8" w:rsidRDefault="007070B8" w:rsidP="00FE7D3C">
      <w:pPr>
        <w:ind w:firstLine="708"/>
      </w:pPr>
      <w:r>
        <w:t xml:space="preserve">O algoritmo de </w:t>
      </w:r>
      <w:r w:rsidRPr="007070B8">
        <w:t>Diffie-Hellman</w:t>
      </w:r>
      <w:r>
        <w:t xml:space="preserve"> é usado para criar uma chave secreta partilhada por duas partes, mesmo em um canal inseguro.</w:t>
      </w:r>
      <w:r>
        <w:br/>
      </w:r>
      <w:r>
        <w:tab/>
        <w:t>Funcionamento:</w:t>
      </w:r>
    </w:p>
    <w:p w14:paraId="4F91FF95" w14:textId="5AB5C2BB" w:rsidR="007070B8" w:rsidRDefault="007070B8" w:rsidP="007070B8">
      <w:pPr>
        <w:pStyle w:val="PargrafodaLista"/>
        <w:numPr>
          <w:ilvl w:val="0"/>
          <w:numId w:val="1"/>
        </w:numPr>
      </w:pPr>
      <w:r>
        <w:t>Parâmetros públicos: Ambas as partes escolhem um número primo p e uma base g, conhecidos por todos.</w:t>
      </w:r>
    </w:p>
    <w:p w14:paraId="32B07FB9" w14:textId="52E4791F" w:rsidR="007070B8" w:rsidRDefault="007070B8" w:rsidP="007070B8">
      <w:pPr>
        <w:pStyle w:val="PargrafodaLista"/>
        <w:numPr>
          <w:ilvl w:val="0"/>
          <w:numId w:val="1"/>
        </w:numPr>
      </w:pPr>
      <w:r>
        <w:t>Chaves privadas: Cada parte escolhe um valor secreto (</w:t>
      </w:r>
      <w:r w:rsidR="00AD34F9">
        <w:t>A: a</w:t>
      </w:r>
      <w:r>
        <w:t xml:space="preserve"> e </w:t>
      </w:r>
      <w:r w:rsidR="00AD34F9">
        <w:t>B: b</w:t>
      </w:r>
      <w:r>
        <w:t>).</w:t>
      </w:r>
    </w:p>
    <w:p w14:paraId="3A6E5B73" w14:textId="5436B1DA" w:rsidR="007070B8" w:rsidRDefault="007070B8" w:rsidP="007070B8">
      <w:pPr>
        <w:pStyle w:val="PargrafodaLista"/>
        <w:numPr>
          <w:ilvl w:val="0"/>
          <w:numId w:val="1"/>
        </w:numPr>
      </w:pPr>
      <w:r>
        <w:t>Chaves públicas: Cada parte calcula a sua chave pública (A=g</w:t>
      </w:r>
      <w:r>
        <w:rPr>
          <w:vertAlign w:val="superscript"/>
        </w:rPr>
        <w:t xml:space="preserve">a </w:t>
      </w:r>
      <w:r>
        <w:t>mod p, B=g</w:t>
      </w:r>
      <w:r>
        <w:rPr>
          <w:vertAlign w:val="superscript"/>
        </w:rPr>
        <w:t>b</w:t>
      </w:r>
      <w:r w:rsidR="00AD34F9">
        <w:t xml:space="preserve"> mod p) e troco com a outra.</w:t>
      </w:r>
    </w:p>
    <w:p w14:paraId="53FF71CA" w14:textId="77777777" w:rsidR="00A548C8" w:rsidRDefault="00AD34F9" w:rsidP="007070B8">
      <w:pPr>
        <w:pStyle w:val="PargrafodaLista"/>
        <w:numPr>
          <w:ilvl w:val="0"/>
          <w:numId w:val="1"/>
        </w:numPr>
      </w:pPr>
      <w:r>
        <w:t xml:space="preserve">Chave partilhada: Ambas as partes </w:t>
      </w:r>
      <w:proofErr w:type="spellStart"/>
      <w:r>
        <w:t>us</w:t>
      </w:r>
      <w:proofErr w:type="spellEnd"/>
    </w:p>
    <w:p w14:paraId="780B13FC" w14:textId="72BCE739" w:rsidR="00AD34F9" w:rsidRDefault="00AD34F9" w:rsidP="007070B8">
      <w:pPr>
        <w:pStyle w:val="PargrafodaLista"/>
        <w:numPr>
          <w:ilvl w:val="0"/>
          <w:numId w:val="1"/>
        </w:numPr>
      </w:pPr>
      <w:proofErr w:type="spellStart"/>
      <w:r>
        <w:t>am</w:t>
      </w:r>
      <w:proofErr w:type="spellEnd"/>
      <w:r>
        <w:t xml:space="preserve"> as suas chaves privadas e as chaves públicas recebidas para calcular a chave secreta K, onde K=g</w:t>
      </w:r>
      <w:r>
        <w:rPr>
          <w:vertAlign w:val="superscript"/>
        </w:rPr>
        <w:t xml:space="preserve">2b </w:t>
      </w:r>
      <w:r>
        <w:t>mod p.</w:t>
      </w:r>
    </w:p>
    <w:p w14:paraId="1C7B504A" w14:textId="77777777" w:rsidR="00AD34F9" w:rsidRDefault="00AD34F9" w:rsidP="00AD34F9">
      <w:pPr>
        <w:ind w:firstLine="708"/>
      </w:pPr>
    </w:p>
    <w:p w14:paraId="77B7CF59" w14:textId="76C582BD" w:rsidR="00E85863" w:rsidRDefault="00FA6897" w:rsidP="00AD34F9">
      <w:pPr>
        <w:ind w:firstLine="708"/>
      </w:pPr>
      <w:r>
        <w:t>Princípio</w:t>
      </w:r>
      <w:r w:rsidR="00E85863">
        <w:t xml:space="preserve"> de Kerckoff’s -&gt;Um criptossistema deve ser seguro</w:t>
      </w:r>
      <w:r w:rsidR="00180E2B">
        <w:t>, mesmo se tudo (menos a chave) for conhecimento público.</w:t>
      </w:r>
    </w:p>
    <w:p w14:paraId="1206D3EC" w14:textId="35485B59" w:rsidR="00180E2B" w:rsidRDefault="00180E2B" w:rsidP="00AD34F9">
      <w:pPr>
        <w:ind w:firstLine="708"/>
      </w:pPr>
      <w:r>
        <w:t>Cifra de Caesar -&gt; Alterar a letra por 3 ao seu lado direito.</w:t>
      </w:r>
      <w:r>
        <w:br/>
      </w:r>
      <w:r>
        <w:tab/>
        <w:t>Ex: ABC-&gt;DEF</w:t>
      </w:r>
    </w:p>
    <w:p w14:paraId="78993BFD" w14:textId="07A0D0DB" w:rsidR="00180E2B" w:rsidRDefault="00180E2B" w:rsidP="00AD34F9">
      <w:pPr>
        <w:ind w:firstLine="708"/>
      </w:pPr>
      <w:r>
        <w:t xml:space="preserve">Cifra de </w:t>
      </w:r>
      <w:proofErr w:type="spellStart"/>
      <w:r>
        <w:t>Vi</w:t>
      </w:r>
      <w:r w:rsidR="0002637B">
        <w:t>genère</w:t>
      </w:r>
      <w:proofErr w:type="spellEnd"/>
      <w:r>
        <w:t>-&gt;Chave é uma frase.</w:t>
      </w:r>
    </w:p>
    <w:p w14:paraId="42D4C8C8" w14:textId="5651EB50" w:rsidR="00180E2B" w:rsidRDefault="00180E2B" w:rsidP="00180E2B">
      <w:pPr>
        <w:ind w:left="1428"/>
      </w:pPr>
      <w:r>
        <w:lastRenderedPageBreak/>
        <w:t xml:space="preserve">Estrutura de Cifra de Eeistel: </w:t>
      </w:r>
    </w:p>
    <w:p w14:paraId="7720673D" w14:textId="1FBD4B69" w:rsidR="00E85863" w:rsidRDefault="00180E2B" w:rsidP="00180E2B">
      <w:pPr>
        <w:pStyle w:val="PargrafodaLista"/>
        <w:numPr>
          <w:ilvl w:val="0"/>
          <w:numId w:val="4"/>
        </w:numPr>
      </w:pPr>
      <w:r>
        <w:t>Substituição: Cada elemento ou grupo de elementos do texto é unicamente substituído pelo correspondente elemento ou grupo de texto criptografado.</w:t>
      </w:r>
    </w:p>
    <w:p w14:paraId="4D639FCF" w14:textId="66DC76F2" w:rsidR="00180E2B" w:rsidRDefault="00180E2B" w:rsidP="00180E2B">
      <w:pPr>
        <w:pStyle w:val="PargrafodaLista"/>
        <w:numPr>
          <w:ilvl w:val="0"/>
          <w:numId w:val="4"/>
        </w:numPr>
      </w:pPr>
      <w:r>
        <w:t xml:space="preserve">Permutar: Uma </w:t>
      </w:r>
      <w:r w:rsidR="00B53859">
        <w:t>sequência</w:t>
      </w:r>
      <w:r>
        <w:t xml:space="preserve"> de elementos é </w:t>
      </w:r>
      <w:r w:rsidR="00B53859">
        <w:t>alterada</w:t>
      </w:r>
      <w:r>
        <w:t xml:space="preserve"> por uma permutação deles </w:t>
      </w:r>
      <w:r w:rsidR="00B53859">
        <w:t>mesmas. Nada é adicionado, alterado ou retirado.</w:t>
      </w:r>
    </w:p>
    <w:p w14:paraId="5B82335D" w14:textId="77777777" w:rsidR="00B53859" w:rsidRDefault="00B53859" w:rsidP="00B53859"/>
    <w:p w14:paraId="4DDCAA87" w14:textId="77777777" w:rsidR="00B53859" w:rsidRDefault="00B53859" w:rsidP="00B53859">
      <w:r>
        <w:t>Requerimento e Segurança:</w:t>
      </w:r>
    </w:p>
    <w:p w14:paraId="4D9FBD24" w14:textId="77777777" w:rsidR="00B53859" w:rsidRDefault="00B53859" w:rsidP="00B53859">
      <w:pPr>
        <w:pStyle w:val="PargrafodaLista"/>
        <w:numPr>
          <w:ilvl w:val="0"/>
          <w:numId w:val="5"/>
        </w:numPr>
      </w:pPr>
      <w:r>
        <w:t>Tamanho da Variável de Input: H pode ser aplicada a um bloco de informação de qualquer tamanho.</w:t>
      </w:r>
    </w:p>
    <w:p w14:paraId="6C18343C" w14:textId="770BCF82" w:rsidR="00B53859" w:rsidRDefault="00B53859" w:rsidP="00B53859">
      <w:pPr>
        <w:pStyle w:val="PargrafodaLista"/>
        <w:numPr>
          <w:ilvl w:val="0"/>
          <w:numId w:val="5"/>
        </w:numPr>
      </w:pPr>
      <w:r>
        <w:t xml:space="preserve">Tamanho de output fixo: H produz um output fixo. </w:t>
      </w:r>
    </w:p>
    <w:p w14:paraId="6789D79F" w14:textId="003107A6" w:rsidR="00B53859" w:rsidRDefault="00B53859" w:rsidP="00B53859">
      <w:pPr>
        <w:pStyle w:val="PargrafodaLista"/>
        <w:numPr>
          <w:ilvl w:val="0"/>
          <w:numId w:val="5"/>
        </w:numPr>
      </w:pPr>
      <w:r>
        <w:t>Eficiência: H(x) é relativamente fácil de competir para qualquer</w:t>
      </w:r>
      <w:r w:rsidR="00B94CBD">
        <w:t xml:space="preserve"> x (Hardware e Software).</w:t>
      </w:r>
    </w:p>
    <w:p w14:paraId="19F416DF" w14:textId="7ABCA569" w:rsidR="00B94CBD" w:rsidRDefault="00B94CBD" w:rsidP="00B53859">
      <w:pPr>
        <w:pStyle w:val="PargrafodaLista"/>
        <w:numPr>
          <w:ilvl w:val="0"/>
          <w:numId w:val="5"/>
        </w:numPr>
      </w:pPr>
      <w:r>
        <w:t xml:space="preserve">Resistência de pré-imagem: Para qualquer bloco x, é inviável encontrar </w:t>
      </w:r>
      <w:proofErr w:type="gramStart"/>
      <w:r>
        <w:t>y!=</w:t>
      </w:r>
      <w:proofErr w:type="gramEnd"/>
      <w:r>
        <w:t>x com H(x)=H(y).</w:t>
      </w:r>
    </w:p>
    <w:p w14:paraId="75D732DE" w14:textId="71273F5C" w:rsidR="00B94CBD" w:rsidRDefault="00B94CBD" w:rsidP="00B53859">
      <w:pPr>
        <w:pStyle w:val="PargrafodaLista"/>
        <w:numPr>
          <w:ilvl w:val="0"/>
          <w:numId w:val="5"/>
        </w:numPr>
      </w:pPr>
      <w:proofErr w:type="spellStart"/>
      <w:r>
        <w:t>Pseudorandomeiss</w:t>
      </w:r>
      <w:proofErr w:type="spellEnd"/>
      <w:r>
        <w:t xml:space="preserve">: O output do H faz teste de </w:t>
      </w:r>
      <w:r w:rsidR="006F37B6">
        <w:t>standards para a aleatoriedade e imprevisibilidade.</w:t>
      </w:r>
      <w:r w:rsidR="006F37B6">
        <w:br/>
      </w:r>
    </w:p>
    <w:p w14:paraId="6922B66E" w14:textId="62D0EFDE" w:rsidR="006F37B6" w:rsidRDefault="006F37B6" w:rsidP="006F37B6">
      <w:r>
        <w:t>Ataque de força bruta: Escolher valores para y aleatoriamente até ocorrer colisão.</w:t>
      </w:r>
    </w:p>
    <w:p w14:paraId="7AE4594E" w14:textId="77E01512" w:rsidR="006F37B6" w:rsidRDefault="006F37B6" w:rsidP="006F37B6">
      <w:r>
        <w:t xml:space="preserve">Man-in-the-Middle: Entidade que interceta comunicação entre duas entidades </w:t>
      </w:r>
    </w:p>
    <w:p w14:paraId="4C288EDE" w14:textId="25828D81" w:rsidR="00AD34F9" w:rsidRDefault="00AD34F9" w:rsidP="00AD34F9">
      <w:pPr>
        <w:ind w:firstLine="708"/>
      </w:pPr>
      <w:r>
        <w:t>O que temos de garantir é:</w:t>
      </w:r>
    </w:p>
    <w:p w14:paraId="5F1D233F" w14:textId="05535AD6" w:rsidR="00AD34F9" w:rsidRDefault="00AD34F9" w:rsidP="00AD34F9">
      <w:pPr>
        <w:ind w:firstLine="708"/>
      </w:pPr>
      <w:r>
        <w:t>Autenticidade -&gt; A capacidade de identificar a identidade remetente e do destinatário da mensagem.</w:t>
      </w:r>
      <w:r>
        <w:br/>
      </w:r>
      <w:r>
        <w:tab/>
        <w:t>Confidencialidade-&gt; A garantia de que apenas o destinatário autorizado pode ler o conteúdo da mensagem.</w:t>
      </w:r>
    </w:p>
    <w:p w14:paraId="7BE8031E" w14:textId="1BCCBB73" w:rsidR="00AD34F9" w:rsidRDefault="00AD34F9" w:rsidP="00AD34F9">
      <w:pPr>
        <w:ind w:firstLine="708"/>
      </w:pPr>
      <w:r>
        <w:t xml:space="preserve">Integridade-&gt; A garantia de que a mensagem não foi </w:t>
      </w:r>
      <w:r w:rsidR="00E85863">
        <w:t>alterada</w:t>
      </w:r>
      <w:r>
        <w:t xml:space="preserve"> durante a transmissão.</w:t>
      </w:r>
    </w:p>
    <w:p w14:paraId="7123062E" w14:textId="7E497D73" w:rsidR="00E85863" w:rsidRDefault="00E85863" w:rsidP="00274220">
      <w:pPr>
        <w:pStyle w:val="PargrafodaLista"/>
        <w:numPr>
          <w:ilvl w:val="0"/>
          <w:numId w:val="6"/>
        </w:numPr>
      </w:pPr>
      <w:r>
        <w:t xml:space="preserve">1º Criação de chaves: </w:t>
      </w:r>
    </w:p>
    <w:p w14:paraId="690129F5" w14:textId="7D951386" w:rsidR="00E85863" w:rsidRDefault="00E85863" w:rsidP="00274220">
      <w:pPr>
        <w:ind w:left="360" w:firstLine="708"/>
      </w:pPr>
      <w:r>
        <w:t xml:space="preserve">A e </w:t>
      </w:r>
      <w:r w:rsidR="00274220">
        <w:t>B</w:t>
      </w:r>
      <w:r>
        <w:t xml:space="preserve"> geram um par de </w:t>
      </w:r>
      <w:r w:rsidR="006F37B6">
        <w:t>chaves (</w:t>
      </w:r>
      <w:r>
        <w:t>pública e privada)</w:t>
      </w:r>
    </w:p>
    <w:p w14:paraId="537782AF" w14:textId="0D44C096" w:rsidR="00E85863" w:rsidRDefault="00274220" w:rsidP="00274220">
      <w:pPr>
        <w:pStyle w:val="PargrafodaLista"/>
        <w:numPr>
          <w:ilvl w:val="0"/>
          <w:numId w:val="6"/>
        </w:numPr>
      </w:pPr>
      <w:r>
        <w:t>2º Troca de chaves:</w:t>
      </w:r>
    </w:p>
    <w:p w14:paraId="1D22AC1A" w14:textId="1FCC59C6" w:rsidR="00274220" w:rsidRDefault="00274220" w:rsidP="00274220">
      <w:pPr>
        <w:ind w:left="1068"/>
      </w:pPr>
      <w:r>
        <w:t>A e B trocam as suas chaves públicas através de um canal seguro, como um servidor de chaves certificadas.</w:t>
      </w:r>
    </w:p>
    <w:p w14:paraId="044DF715" w14:textId="182FFF80" w:rsidR="00274220" w:rsidRDefault="00274220" w:rsidP="00274220">
      <w:pPr>
        <w:pStyle w:val="PargrafodaLista"/>
        <w:numPr>
          <w:ilvl w:val="0"/>
          <w:numId w:val="6"/>
        </w:numPr>
      </w:pPr>
      <w:r>
        <w:t>3ºCriptografia da mensagem para B:</w:t>
      </w:r>
    </w:p>
    <w:p w14:paraId="5DFA09AF" w14:textId="16F799B4" w:rsidR="00274220" w:rsidRDefault="00274220" w:rsidP="00274220">
      <w:pPr>
        <w:ind w:left="1068"/>
      </w:pPr>
      <w:r>
        <w:t>Quando A quer enviar uma mensagem para B, A utiliza a chave pública de B para criptografar a mensagem.</w:t>
      </w:r>
    </w:p>
    <w:p w14:paraId="56819E92" w14:textId="78DE555D" w:rsidR="00274220" w:rsidRDefault="00274220" w:rsidP="00274220">
      <w:pPr>
        <w:ind w:left="1068"/>
      </w:pPr>
      <w:r>
        <w:t>A gera uma assinatura digital da mensagem usando a chave privada.</w:t>
      </w:r>
    </w:p>
    <w:p w14:paraId="6CF53D28" w14:textId="1EA107B3" w:rsidR="00274220" w:rsidRDefault="00274220" w:rsidP="00274220">
      <w:pPr>
        <w:ind w:left="1068"/>
      </w:pPr>
      <w:r>
        <w:t>A anexa a assinatura digital á mensagem encriptada.</w:t>
      </w:r>
    </w:p>
    <w:p w14:paraId="02E17B06" w14:textId="1C8B88F1" w:rsidR="00274220" w:rsidRDefault="00274220" w:rsidP="00274220">
      <w:pPr>
        <w:pStyle w:val="PargrafodaLista"/>
        <w:numPr>
          <w:ilvl w:val="0"/>
          <w:numId w:val="6"/>
        </w:numPr>
      </w:pPr>
      <w:r>
        <w:lastRenderedPageBreak/>
        <w:t xml:space="preserve">4º </w:t>
      </w:r>
      <w:r w:rsidR="00FA6897">
        <w:t>Decriptação</w:t>
      </w:r>
      <w:r>
        <w:t xml:space="preserve"> e verificação da mensagem:</w:t>
      </w:r>
    </w:p>
    <w:p w14:paraId="22080193" w14:textId="28311A64" w:rsidR="00FA6897" w:rsidRDefault="00274220" w:rsidP="00274220">
      <w:pPr>
        <w:ind w:left="1068"/>
      </w:pPr>
      <w:r>
        <w:t>Quando B recebe</w:t>
      </w:r>
      <w:r>
        <w:tab/>
      </w:r>
      <w:r w:rsidR="00FA6897">
        <w:t>a mensagem utiliza a sua chave privada para decifrar a mensagem, e utiliza a chave publica de A para verificar a assinatura digital.</w:t>
      </w:r>
    </w:p>
    <w:p w14:paraId="45A78E3B" w14:textId="77777777" w:rsidR="001320FD" w:rsidRDefault="001320FD" w:rsidP="001320FD"/>
    <w:p w14:paraId="054697B5" w14:textId="77777777" w:rsidR="001320FD" w:rsidRDefault="001320FD" w:rsidP="001320FD">
      <w:pPr>
        <w:ind w:firstLine="708"/>
      </w:pPr>
      <w:r>
        <w:t xml:space="preserve">CVSS- </w:t>
      </w:r>
      <w:r w:rsidRPr="001320FD">
        <w:t>é um sistema de classificação que permite quantificar o impacto da eventual exploração de uma vulnerabilidade conhecida.</w:t>
      </w:r>
      <w:r w:rsidR="00274220">
        <w:tab/>
      </w:r>
    </w:p>
    <w:p w14:paraId="4E88478A" w14:textId="77777777" w:rsidR="001320FD" w:rsidRDefault="001320FD" w:rsidP="001320FD">
      <w:pPr>
        <w:ind w:firstLine="708"/>
      </w:pPr>
      <w:r>
        <w:t xml:space="preserve">CVE- </w:t>
      </w:r>
      <w:r w:rsidRPr="001320FD">
        <w:t>é uma lista pública de identificadores únicos para vulnerabilidades e exposições de segurança.</w:t>
      </w:r>
    </w:p>
    <w:p w14:paraId="5F9E46CE" w14:textId="560F435F" w:rsidR="007E56E2" w:rsidRDefault="007E56E2" w:rsidP="007E56E2">
      <w:pPr>
        <w:ind w:firstLine="708"/>
      </w:pPr>
      <w:r>
        <w:t>CWSS-</w:t>
      </w:r>
      <w:r w:rsidRPr="007E56E2">
        <w:t xml:space="preserve"> </w:t>
      </w:r>
      <w:r w:rsidRPr="001320FD">
        <w:t xml:space="preserve">é um sistema de classificação que permite quantificar o impacto da eventual exploração de uma </w:t>
      </w:r>
      <w:r>
        <w:t xml:space="preserve">fraqueza </w:t>
      </w:r>
      <w:r w:rsidRPr="001320FD">
        <w:t>conhecida.</w:t>
      </w:r>
      <w:r>
        <w:tab/>
      </w:r>
    </w:p>
    <w:p w14:paraId="3F9C46BF" w14:textId="77777777" w:rsidR="00793FDD" w:rsidRDefault="00793FDD" w:rsidP="00793FDD">
      <w:pPr>
        <w:ind w:left="1068"/>
      </w:pPr>
    </w:p>
    <w:p w14:paraId="736E71D6" w14:textId="2652553A" w:rsidR="00793FDD" w:rsidRDefault="00793FDD" w:rsidP="00793FDD">
      <w:pPr>
        <w:ind w:firstLine="708"/>
      </w:pPr>
      <w:r>
        <w:t>Modelos de operação:</w:t>
      </w:r>
    </w:p>
    <w:p w14:paraId="55D9739F" w14:textId="3037051E" w:rsidR="00793FDD" w:rsidRDefault="00793FDD" w:rsidP="00793FDD">
      <w:pPr>
        <w:pStyle w:val="PargrafodaLista"/>
        <w:numPr>
          <w:ilvl w:val="0"/>
          <w:numId w:val="6"/>
        </w:numPr>
      </w:pPr>
      <w:r w:rsidRPr="00793FDD">
        <w:t>Electronic Codebook (ECB)</w:t>
      </w:r>
      <w:r w:rsidR="00A548C8">
        <w:t>-</w:t>
      </w:r>
      <w:r w:rsidR="00A548C8" w:rsidRPr="00A548C8">
        <w:t xml:space="preserve"> </w:t>
      </w:r>
      <w:r w:rsidR="00A548C8" w:rsidRPr="00A548C8">
        <w:t>Cada bloco é cifrado independentemente.</w:t>
      </w:r>
    </w:p>
    <w:p w14:paraId="2A29DE19" w14:textId="667AA694" w:rsidR="00793FDD" w:rsidRDefault="00793FDD" w:rsidP="00793FDD">
      <w:pPr>
        <w:pStyle w:val="PargrafodaLista"/>
        <w:numPr>
          <w:ilvl w:val="0"/>
          <w:numId w:val="6"/>
        </w:numPr>
      </w:pPr>
      <w:r w:rsidRPr="00793FDD">
        <w:t>Cipher Block Chaining (CBC)</w:t>
      </w:r>
      <w:r w:rsidR="00A548C8">
        <w:t>-</w:t>
      </w:r>
      <w:r w:rsidR="00A548C8" w:rsidRPr="00A548C8">
        <w:t xml:space="preserve"> </w:t>
      </w:r>
      <w:r w:rsidR="00A548C8" w:rsidRPr="00A548C8">
        <w:t>Cada bloco é combinado (XOR) com o bloco cifrado anterior antes de ser cifrado.</w:t>
      </w:r>
    </w:p>
    <w:p w14:paraId="0CF430C1" w14:textId="52489165" w:rsidR="00793FDD" w:rsidRDefault="00793FDD" w:rsidP="00793FDD">
      <w:pPr>
        <w:pStyle w:val="PargrafodaLista"/>
        <w:numPr>
          <w:ilvl w:val="0"/>
          <w:numId w:val="6"/>
        </w:numPr>
      </w:pPr>
      <w:r w:rsidRPr="00793FDD">
        <w:t>Cipher Feedback (CFB)</w:t>
      </w:r>
      <w:r w:rsidR="00A548C8">
        <w:t>-</w:t>
      </w:r>
      <w:r w:rsidR="00A548C8" w:rsidRPr="00A548C8">
        <w:t xml:space="preserve"> </w:t>
      </w:r>
      <w:r w:rsidR="00A548C8" w:rsidRPr="00A548C8">
        <w:t>Converte a cifra de bloco em uma cifra de fluxo, cifrando pequenos pedaços de dados.</w:t>
      </w:r>
    </w:p>
    <w:p w14:paraId="6AB81D82" w14:textId="1ECB6BB2" w:rsidR="00793FDD" w:rsidRDefault="00793FDD" w:rsidP="00793FDD">
      <w:pPr>
        <w:pStyle w:val="PargrafodaLista"/>
        <w:numPr>
          <w:ilvl w:val="0"/>
          <w:numId w:val="6"/>
        </w:numPr>
      </w:pPr>
      <w:r w:rsidRPr="00793FDD">
        <w:t>Output Feedback (OFB)</w:t>
      </w:r>
      <w:r w:rsidR="00A548C8">
        <w:t>-</w:t>
      </w:r>
      <w:r w:rsidR="00A548C8" w:rsidRPr="00A548C8">
        <w:t xml:space="preserve"> </w:t>
      </w:r>
      <w:r w:rsidR="00A548C8" w:rsidRPr="00A548C8">
        <w:t>Semelhante ao CFB, mas a saída do algoritmo é usada diretamente como fluxo cifrante.</w:t>
      </w:r>
    </w:p>
    <w:p w14:paraId="721C468F" w14:textId="22C1902C" w:rsidR="00793FDD" w:rsidRPr="00793FDD" w:rsidRDefault="00793FDD" w:rsidP="00793FDD">
      <w:pPr>
        <w:pStyle w:val="PargrafodaLista"/>
        <w:numPr>
          <w:ilvl w:val="0"/>
          <w:numId w:val="6"/>
        </w:numPr>
      </w:pPr>
      <w:r w:rsidRPr="00793FDD">
        <w:t>Counter (CTR)</w:t>
      </w:r>
      <w:r w:rsidR="00A548C8">
        <w:t>-</w:t>
      </w:r>
      <w:r w:rsidR="00A548C8" w:rsidRPr="00A548C8">
        <w:t xml:space="preserve"> </w:t>
      </w:r>
      <w:r w:rsidR="00A548C8" w:rsidRPr="00A548C8">
        <w:t>Um contador cifrado gera um fluxo pseudoaleatório, XOR com o texto claro.</w:t>
      </w:r>
    </w:p>
    <w:p w14:paraId="2ABA220C" w14:textId="77777777" w:rsidR="00793FDD" w:rsidRDefault="00793FDD" w:rsidP="00793FDD"/>
    <w:p w14:paraId="2956F419" w14:textId="15C74E3C" w:rsidR="00793FDD" w:rsidRDefault="00793FDD" w:rsidP="00793FDD">
      <w:pPr>
        <w:ind w:left="708"/>
      </w:pPr>
    </w:p>
    <w:sectPr w:rsidR="00793F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BB15D6"/>
    <w:multiLevelType w:val="hybridMultilevel"/>
    <w:tmpl w:val="DAC6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51CD5"/>
    <w:multiLevelType w:val="hybridMultilevel"/>
    <w:tmpl w:val="956030A6"/>
    <w:lvl w:ilvl="0" w:tplc="08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D6B75B8"/>
    <w:multiLevelType w:val="hybridMultilevel"/>
    <w:tmpl w:val="728276A8"/>
    <w:lvl w:ilvl="0" w:tplc="08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" w15:restartNumberingAfterBreak="0">
    <w:nsid w:val="592701EF"/>
    <w:multiLevelType w:val="hybridMultilevel"/>
    <w:tmpl w:val="76C01FC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4BB3599"/>
    <w:multiLevelType w:val="hybridMultilevel"/>
    <w:tmpl w:val="C5303F98"/>
    <w:lvl w:ilvl="0" w:tplc="08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5" w15:restartNumberingAfterBreak="0">
    <w:nsid w:val="779025C3"/>
    <w:multiLevelType w:val="hybridMultilevel"/>
    <w:tmpl w:val="B26A1FC2"/>
    <w:lvl w:ilvl="0" w:tplc="0816000F">
      <w:start w:val="1"/>
      <w:numFmt w:val="decimal"/>
      <w:lvlText w:val="%1."/>
      <w:lvlJc w:val="left"/>
      <w:pPr>
        <w:ind w:left="1428" w:hanging="360"/>
      </w:p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870804359">
    <w:abstractNumId w:val="5"/>
  </w:num>
  <w:num w:numId="2" w16cid:durableId="1387800482">
    <w:abstractNumId w:val="1"/>
  </w:num>
  <w:num w:numId="3" w16cid:durableId="1807771320">
    <w:abstractNumId w:val="4"/>
  </w:num>
  <w:num w:numId="4" w16cid:durableId="316539134">
    <w:abstractNumId w:val="2"/>
  </w:num>
  <w:num w:numId="5" w16cid:durableId="1861431406">
    <w:abstractNumId w:val="0"/>
  </w:num>
  <w:num w:numId="6" w16cid:durableId="995231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3C"/>
    <w:rsid w:val="0002637B"/>
    <w:rsid w:val="001320FD"/>
    <w:rsid w:val="00180E2B"/>
    <w:rsid w:val="001E21D9"/>
    <w:rsid w:val="00274220"/>
    <w:rsid w:val="003E16B2"/>
    <w:rsid w:val="003E5460"/>
    <w:rsid w:val="0045394F"/>
    <w:rsid w:val="00532F4D"/>
    <w:rsid w:val="005819B7"/>
    <w:rsid w:val="006D3710"/>
    <w:rsid w:val="006F37B6"/>
    <w:rsid w:val="007070B8"/>
    <w:rsid w:val="00793FDD"/>
    <w:rsid w:val="007E56E2"/>
    <w:rsid w:val="00A548C8"/>
    <w:rsid w:val="00AD34F9"/>
    <w:rsid w:val="00AE72C0"/>
    <w:rsid w:val="00B53859"/>
    <w:rsid w:val="00B94CBD"/>
    <w:rsid w:val="00D93DE8"/>
    <w:rsid w:val="00E85863"/>
    <w:rsid w:val="00FA6897"/>
    <w:rsid w:val="00FE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1BE78"/>
  <w15:chartTrackingRefBased/>
  <w15:docId w15:val="{D782EA8B-84E5-4969-8BDD-E081CCFB9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E7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E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E7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E7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E7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E7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E7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E7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E7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E7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E7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E7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E7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E7D3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E7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E7D3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E7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E7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E7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E7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E7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E7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E7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E7D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7D3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E7D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E7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E7D3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E7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48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2FA17F2190D144810EE9C521E04643" ma:contentTypeVersion="5" ma:contentTypeDescription="Criar um novo documento." ma:contentTypeScope="" ma:versionID="5dcceed2f571019f417690c449327562">
  <xsd:schema xmlns:xsd="http://www.w3.org/2001/XMLSchema" xmlns:xs="http://www.w3.org/2001/XMLSchema" xmlns:p="http://schemas.microsoft.com/office/2006/metadata/properties" xmlns:ns3="e42a2760-b3ad-4812-bc55-6048ba2d1e4d" targetNamespace="http://schemas.microsoft.com/office/2006/metadata/properties" ma:root="true" ma:fieldsID="73dae1b36c906d2c7c0ac2ffffe77f08" ns3:_="">
    <xsd:import namespace="e42a2760-b3ad-4812-bc55-6048ba2d1e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a2760-b3ad-4812-bc55-6048ba2d1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1E9794-9E5E-4C0F-B492-31B97B81FA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6E35111-8359-49DA-98DF-5BA6750BE0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EEA19E-EE17-4169-B384-2045508836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2a2760-b3ad-4812-bc55-6048ba2d1e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767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Filipe da Silva Marques</dc:creator>
  <cp:keywords/>
  <dc:description/>
  <cp:lastModifiedBy>Luís Filipe da Silva Marques</cp:lastModifiedBy>
  <cp:revision>3</cp:revision>
  <dcterms:created xsi:type="dcterms:W3CDTF">2024-12-17T11:36:00Z</dcterms:created>
  <dcterms:modified xsi:type="dcterms:W3CDTF">2024-12-17T15:29:00Z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0x010100C52FA17F2190D144810EE9C521E04643</vt:lpwstr>
  </property>
</Properties>
</file>