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2C6B48" w14:textId="41EE6EE7" w:rsidR="005F7D1D" w:rsidRPr="005F7D1D" w:rsidRDefault="6E5BC95F" w:rsidP="005F7D1D">
      <w:pPr>
        <w:pStyle w:val="Verzeichnis1"/>
        <w:rPr>
          <w:b/>
          <w:sz w:val="28"/>
          <w:szCs w:val="28"/>
          <w:u w:val="single"/>
        </w:rPr>
      </w:pPr>
      <w:r w:rsidRPr="005F7D1D">
        <w:rPr>
          <w:b/>
          <w:sz w:val="28"/>
          <w:szCs w:val="28"/>
          <w:u w:val="single"/>
        </w:rPr>
        <w:t>Inhaltsverzeichnis</w:t>
      </w:r>
    </w:p>
    <w:sdt>
      <w:sdtPr>
        <w:id w:val="1150657711"/>
        <w:docPartObj>
          <w:docPartGallery w:val="Table of Contents"/>
          <w:docPartUnique/>
        </w:docPartObj>
      </w:sdtPr>
      <w:sdtContent>
        <w:p w14:paraId="06C0BF4E" w14:textId="1A1C7D14" w:rsidR="005F7D1D" w:rsidRDefault="0C313A79">
          <w:pPr>
            <w:pStyle w:val="Verzeichnis1"/>
            <w:tabs>
              <w:tab w:val="right" w:leader="dot" w:pos="8211"/>
            </w:tabs>
            <w:rPr>
              <w:rFonts w:eastAsiaTheme="minorEastAsia"/>
              <w:noProof/>
              <w:lang w:val="it-IT" w:eastAsia="it-IT"/>
            </w:rPr>
          </w:pPr>
          <w:r>
            <w:fldChar w:fldCharType="begin"/>
          </w:r>
          <w:r w:rsidR="6E5BC95F">
            <w:instrText>TOC \o \z \u \h</w:instrText>
          </w:r>
          <w:r>
            <w:fldChar w:fldCharType="separate"/>
          </w:r>
          <w:hyperlink w:anchor="_Toc150204913" w:history="1">
            <w:r w:rsidR="005F7D1D" w:rsidRPr="00CB4700">
              <w:rPr>
                <w:rStyle w:val="Hyperlink"/>
                <w:b/>
                <w:bCs/>
                <w:noProof/>
              </w:rPr>
              <w:t>1. Künstliche Intelligenz im Alltag</w:t>
            </w:r>
            <w:r w:rsidR="005F7D1D">
              <w:rPr>
                <w:noProof/>
                <w:webHidden/>
              </w:rPr>
              <w:tab/>
            </w:r>
            <w:r w:rsidR="005F7D1D">
              <w:rPr>
                <w:noProof/>
                <w:webHidden/>
              </w:rPr>
              <w:fldChar w:fldCharType="begin"/>
            </w:r>
            <w:r w:rsidR="005F7D1D">
              <w:rPr>
                <w:noProof/>
                <w:webHidden/>
              </w:rPr>
              <w:instrText xml:space="preserve"> PAGEREF _Toc150204913 \h </w:instrText>
            </w:r>
            <w:r w:rsidR="005F7D1D">
              <w:rPr>
                <w:noProof/>
                <w:webHidden/>
              </w:rPr>
            </w:r>
            <w:r w:rsidR="005F7D1D">
              <w:rPr>
                <w:noProof/>
                <w:webHidden/>
              </w:rPr>
              <w:fldChar w:fldCharType="separate"/>
            </w:r>
            <w:r w:rsidR="005F7D1D">
              <w:rPr>
                <w:noProof/>
                <w:webHidden/>
              </w:rPr>
              <w:t>2</w:t>
            </w:r>
            <w:r w:rsidR="005F7D1D">
              <w:rPr>
                <w:noProof/>
                <w:webHidden/>
              </w:rPr>
              <w:fldChar w:fldCharType="end"/>
            </w:r>
          </w:hyperlink>
        </w:p>
        <w:p w14:paraId="2B77D666" w14:textId="2110F6C8" w:rsidR="005F7D1D" w:rsidRDefault="005F7D1D">
          <w:pPr>
            <w:pStyle w:val="Verzeichnis1"/>
            <w:tabs>
              <w:tab w:val="right" w:leader="dot" w:pos="8211"/>
            </w:tabs>
            <w:rPr>
              <w:rFonts w:eastAsiaTheme="minorEastAsia"/>
              <w:noProof/>
              <w:lang w:val="it-IT" w:eastAsia="it-IT"/>
            </w:rPr>
          </w:pPr>
          <w:hyperlink w:anchor="_Toc150204914" w:history="1">
            <w:r w:rsidRPr="00CB4700">
              <w:rPr>
                <w:rStyle w:val="Hyperlink"/>
                <w:b/>
                <w:bCs/>
                <w:noProof/>
              </w:rPr>
              <w:t>2. Theorieteil</w:t>
            </w:r>
            <w:r>
              <w:rPr>
                <w:noProof/>
                <w:webHidden/>
              </w:rPr>
              <w:tab/>
            </w:r>
            <w:r>
              <w:rPr>
                <w:noProof/>
                <w:webHidden/>
              </w:rPr>
              <w:fldChar w:fldCharType="begin"/>
            </w:r>
            <w:r>
              <w:rPr>
                <w:noProof/>
                <w:webHidden/>
              </w:rPr>
              <w:instrText xml:space="preserve"> PAGEREF _Toc150204914 \h </w:instrText>
            </w:r>
            <w:r>
              <w:rPr>
                <w:noProof/>
                <w:webHidden/>
              </w:rPr>
            </w:r>
            <w:r>
              <w:rPr>
                <w:noProof/>
                <w:webHidden/>
              </w:rPr>
              <w:fldChar w:fldCharType="separate"/>
            </w:r>
            <w:r>
              <w:rPr>
                <w:noProof/>
                <w:webHidden/>
              </w:rPr>
              <w:t>3</w:t>
            </w:r>
            <w:r>
              <w:rPr>
                <w:noProof/>
                <w:webHidden/>
              </w:rPr>
              <w:fldChar w:fldCharType="end"/>
            </w:r>
          </w:hyperlink>
        </w:p>
        <w:p w14:paraId="2F68D056" w14:textId="2FED56A6" w:rsidR="005F7D1D" w:rsidRDefault="005F7D1D">
          <w:pPr>
            <w:pStyle w:val="Verzeichnis2"/>
            <w:tabs>
              <w:tab w:val="right" w:leader="dot" w:pos="8211"/>
            </w:tabs>
            <w:rPr>
              <w:rFonts w:eastAsiaTheme="minorEastAsia"/>
              <w:noProof/>
              <w:lang w:val="it-IT" w:eastAsia="it-IT"/>
            </w:rPr>
          </w:pPr>
          <w:hyperlink w:anchor="_Toc150204915" w:history="1">
            <w:r w:rsidRPr="00CB4700">
              <w:rPr>
                <w:rStyle w:val="Hyperlink"/>
                <w:b/>
                <w:bCs/>
                <w:noProof/>
              </w:rPr>
              <w:t>2.1 Geschichte und Aufbau von künstlichen neuronalen Netzen</w:t>
            </w:r>
            <w:r>
              <w:rPr>
                <w:noProof/>
                <w:webHidden/>
              </w:rPr>
              <w:tab/>
            </w:r>
            <w:r>
              <w:rPr>
                <w:noProof/>
                <w:webHidden/>
              </w:rPr>
              <w:fldChar w:fldCharType="begin"/>
            </w:r>
            <w:r>
              <w:rPr>
                <w:noProof/>
                <w:webHidden/>
              </w:rPr>
              <w:instrText xml:space="preserve"> PAGEREF _Toc150204915 \h </w:instrText>
            </w:r>
            <w:r>
              <w:rPr>
                <w:noProof/>
                <w:webHidden/>
              </w:rPr>
            </w:r>
            <w:r>
              <w:rPr>
                <w:noProof/>
                <w:webHidden/>
              </w:rPr>
              <w:fldChar w:fldCharType="separate"/>
            </w:r>
            <w:r>
              <w:rPr>
                <w:noProof/>
                <w:webHidden/>
              </w:rPr>
              <w:t>3</w:t>
            </w:r>
            <w:r>
              <w:rPr>
                <w:noProof/>
                <w:webHidden/>
              </w:rPr>
              <w:fldChar w:fldCharType="end"/>
            </w:r>
          </w:hyperlink>
        </w:p>
        <w:p w14:paraId="630D3F71" w14:textId="171BE812" w:rsidR="005F7D1D" w:rsidRDefault="005F7D1D">
          <w:pPr>
            <w:pStyle w:val="Verzeichnis3"/>
            <w:tabs>
              <w:tab w:val="right" w:leader="dot" w:pos="8211"/>
            </w:tabs>
            <w:rPr>
              <w:rFonts w:eastAsiaTheme="minorEastAsia"/>
              <w:noProof/>
              <w:lang w:val="it-IT" w:eastAsia="it-IT"/>
            </w:rPr>
          </w:pPr>
          <w:hyperlink w:anchor="_Toc150204916" w:history="1">
            <w:r w:rsidRPr="00CB4700">
              <w:rPr>
                <w:rStyle w:val="Hyperlink"/>
                <w:b/>
                <w:bCs/>
                <w:noProof/>
              </w:rPr>
              <w:t>2.1.1 Beginn der Entwicklung von KNNs</w:t>
            </w:r>
            <w:r>
              <w:rPr>
                <w:noProof/>
                <w:webHidden/>
              </w:rPr>
              <w:tab/>
            </w:r>
            <w:r>
              <w:rPr>
                <w:noProof/>
                <w:webHidden/>
              </w:rPr>
              <w:fldChar w:fldCharType="begin"/>
            </w:r>
            <w:r>
              <w:rPr>
                <w:noProof/>
                <w:webHidden/>
              </w:rPr>
              <w:instrText xml:space="preserve"> PAGEREF _Toc150204916 \h </w:instrText>
            </w:r>
            <w:r>
              <w:rPr>
                <w:noProof/>
                <w:webHidden/>
              </w:rPr>
            </w:r>
            <w:r>
              <w:rPr>
                <w:noProof/>
                <w:webHidden/>
              </w:rPr>
              <w:fldChar w:fldCharType="separate"/>
            </w:r>
            <w:r>
              <w:rPr>
                <w:noProof/>
                <w:webHidden/>
              </w:rPr>
              <w:t>3</w:t>
            </w:r>
            <w:r>
              <w:rPr>
                <w:noProof/>
                <w:webHidden/>
              </w:rPr>
              <w:fldChar w:fldCharType="end"/>
            </w:r>
          </w:hyperlink>
        </w:p>
        <w:p w14:paraId="0E47C7D7" w14:textId="2AD9A6B7" w:rsidR="005F7D1D" w:rsidRDefault="005F7D1D">
          <w:pPr>
            <w:pStyle w:val="Verzeichnis3"/>
            <w:tabs>
              <w:tab w:val="right" w:leader="dot" w:pos="8211"/>
            </w:tabs>
            <w:rPr>
              <w:rFonts w:eastAsiaTheme="minorEastAsia"/>
              <w:noProof/>
              <w:lang w:val="it-IT" w:eastAsia="it-IT"/>
            </w:rPr>
          </w:pPr>
          <w:hyperlink w:anchor="_Toc150204917" w:history="1">
            <w:r w:rsidRPr="00CB4700">
              <w:rPr>
                <w:rStyle w:val="Hyperlink"/>
                <w:b/>
                <w:bCs/>
                <w:noProof/>
              </w:rPr>
              <w:t>2.1.2 Aufbau von KNNs</w:t>
            </w:r>
            <w:r>
              <w:rPr>
                <w:noProof/>
                <w:webHidden/>
              </w:rPr>
              <w:tab/>
            </w:r>
            <w:r>
              <w:rPr>
                <w:noProof/>
                <w:webHidden/>
              </w:rPr>
              <w:fldChar w:fldCharType="begin"/>
            </w:r>
            <w:r>
              <w:rPr>
                <w:noProof/>
                <w:webHidden/>
              </w:rPr>
              <w:instrText xml:space="preserve"> PAGEREF _Toc150204917 \h </w:instrText>
            </w:r>
            <w:r>
              <w:rPr>
                <w:noProof/>
                <w:webHidden/>
              </w:rPr>
            </w:r>
            <w:r>
              <w:rPr>
                <w:noProof/>
                <w:webHidden/>
              </w:rPr>
              <w:fldChar w:fldCharType="separate"/>
            </w:r>
            <w:r>
              <w:rPr>
                <w:noProof/>
                <w:webHidden/>
              </w:rPr>
              <w:t>5</w:t>
            </w:r>
            <w:r>
              <w:rPr>
                <w:noProof/>
                <w:webHidden/>
              </w:rPr>
              <w:fldChar w:fldCharType="end"/>
            </w:r>
          </w:hyperlink>
        </w:p>
        <w:p w14:paraId="72CA4B42" w14:textId="57A04665" w:rsidR="005F7D1D" w:rsidRDefault="005F7D1D">
          <w:pPr>
            <w:pStyle w:val="Verzeichnis2"/>
            <w:tabs>
              <w:tab w:val="right" w:leader="dot" w:pos="8211"/>
            </w:tabs>
            <w:rPr>
              <w:rFonts w:eastAsiaTheme="minorEastAsia"/>
              <w:noProof/>
              <w:lang w:val="it-IT" w:eastAsia="it-IT"/>
            </w:rPr>
          </w:pPr>
          <w:hyperlink w:anchor="_Toc150204918" w:history="1">
            <w:r w:rsidRPr="00CB4700">
              <w:rPr>
                <w:rStyle w:val="Hyperlink"/>
                <w:b/>
                <w:bCs/>
                <w:noProof/>
              </w:rPr>
              <w:t>2.2 Funktionsweise, grundlegende Algorithmen und Techniken</w:t>
            </w:r>
            <w:r>
              <w:rPr>
                <w:noProof/>
                <w:webHidden/>
              </w:rPr>
              <w:tab/>
            </w:r>
            <w:r>
              <w:rPr>
                <w:noProof/>
                <w:webHidden/>
              </w:rPr>
              <w:fldChar w:fldCharType="begin"/>
            </w:r>
            <w:r>
              <w:rPr>
                <w:noProof/>
                <w:webHidden/>
              </w:rPr>
              <w:instrText xml:space="preserve"> PAGEREF _Toc150204918 \h </w:instrText>
            </w:r>
            <w:r>
              <w:rPr>
                <w:noProof/>
                <w:webHidden/>
              </w:rPr>
            </w:r>
            <w:r>
              <w:rPr>
                <w:noProof/>
                <w:webHidden/>
              </w:rPr>
              <w:fldChar w:fldCharType="separate"/>
            </w:r>
            <w:r>
              <w:rPr>
                <w:noProof/>
                <w:webHidden/>
              </w:rPr>
              <w:t>6</w:t>
            </w:r>
            <w:r>
              <w:rPr>
                <w:noProof/>
                <w:webHidden/>
              </w:rPr>
              <w:fldChar w:fldCharType="end"/>
            </w:r>
          </w:hyperlink>
        </w:p>
        <w:p w14:paraId="55B6201B" w14:textId="3FED8E71" w:rsidR="005F7D1D" w:rsidRDefault="005F7D1D">
          <w:pPr>
            <w:pStyle w:val="Verzeichnis3"/>
            <w:tabs>
              <w:tab w:val="right" w:leader="dot" w:pos="8211"/>
            </w:tabs>
            <w:rPr>
              <w:rFonts w:eastAsiaTheme="minorEastAsia"/>
              <w:noProof/>
              <w:lang w:val="it-IT" w:eastAsia="it-IT"/>
            </w:rPr>
          </w:pPr>
          <w:hyperlink w:anchor="_Toc150204919" w:history="1">
            <w:r w:rsidRPr="00CB4700">
              <w:rPr>
                <w:rStyle w:val="Hyperlink"/>
                <w:b/>
                <w:bCs/>
                <w:noProof/>
              </w:rPr>
              <w:t>2.2.1 Allgemeine Funktionsweise und Foward-Propagation</w:t>
            </w:r>
            <w:r>
              <w:rPr>
                <w:noProof/>
                <w:webHidden/>
              </w:rPr>
              <w:tab/>
            </w:r>
            <w:r>
              <w:rPr>
                <w:noProof/>
                <w:webHidden/>
              </w:rPr>
              <w:fldChar w:fldCharType="begin"/>
            </w:r>
            <w:r>
              <w:rPr>
                <w:noProof/>
                <w:webHidden/>
              </w:rPr>
              <w:instrText xml:space="preserve"> PAGEREF _Toc150204919 \h </w:instrText>
            </w:r>
            <w:r>
              <w:rPr>
                <w:noProof/>
                <w:webHidden/>
              </w:rPr>
            </w:r>
            <w:r>
              <w:rPr>
                <w:noProof/>
                <w:webHidden/>
              </w:rPr>
              <w:fldChar w:fldCharType="separate"/>
            </w:r>
            <w:r>
              <w:rPr>
                <w:noProof/>
                <w:webHidden/>
              </w:rPr>
              <w:t>6</w:t>
            </w:r>
            <w:r>
              <w:rPr>
                <w:noProof/>
                <w:webHidden/>
              </w:rPr>
              <w:fldChar w:fldCharType="end"/>
            </w:r>
          </w:hyperlink>
        </w:p>
        <w:p w14:paraId="46FA92D6" w14:textId="429D5F03" w:rsidR="005F7D1D" w:rsidRDefault="005F7D1D">
          <w:pPr>
            <w:pStyle w:val="Verzeichnis3"/>
            <w:tabs>
              <w:tab w:val="right" w:leader="dot" w:pos="8211"/>
            </w:tabs>
            <w:rPr>
              <w:rFonts w:eastAsiaTheme="minorEastAsia"/>
              <w:noProof/>
              <w:lang w:val="it-IT" w:eastAsia="it-IT"/>
            </w:rPr>
          </w:pPr>
          <w:hyperlink w:anchor="_Toc150204920" w:history="1">
            <w:r w:rsidRPr="00CB4700">
              <w:rPr>
                <w:rStyle w:val="Hyperlink"/>
                <w:b/>
                <w:bCs/>
                <w:noProof/>
              </w:rPr>
              <w:t>2.2.2 Aktivierungsfunktionen</w:t>
            </w:r>
            <w:r>
              <w:rPr>
                <w:noProof/>
                <w:webHidden/>
              </w:rPr>
              <w:tab/>
            </w:r>
            <w:r>
              <w:rPr>
                <w:noProof/>
                <w:webHidden/>
              </w:rPr>
              <w:fldChar w:fldCharType="begin"/>
            </w:r>
            <w:r>
              <w:rPr>
                <w:noProof/>
                <w:webHidden/>
              </w:rPr>
              <w:instrText xml:space="preserve"> PAGEREF _Toc150204920 \h </w:instrText>
            </w:r>
            <w:r>
              <w:rPr>
                <w:noProof/>
                <w:webHidden/>
              </w:rPr>
            </w:r>
            <w:r>
              <w:rPr>
                <w:noProof/>
                <w:webHidden/>
              </w:rPr>
              <w:fldChar w:fldCharType="separate"/>
            </w:r>
            <w:r>
              <w:rPr>
                <w:noProof/>
                <w:webHidden/>
              </w:rPr>
              <w:t>8</w:t>
            </w:r>
            <w:r>
              <w:rPr>
                <w:noProof/>
                <w:webHidden/>
              </w:rPr>
              <w:fldChar w:fldCharType="end"/>
            </w:r>
          </w:hyperlink>
        </w:p>
        <w:p w14:paraId="15DFEC38" w14:textId="6E2DE234" w:rsidR="005F7D1D" w:rsidRDefault="005F7D1D">
          <w:pPr>
            <w:pStyle w:val="Verzeichnis3"/>
            <w:tabs>
              <w:tab w:val="right" w:leader="dot" w:pos="8211"/>
            </w:tabs>
            <w:rPr>
              <w:rFonts w:eastAsiaTheme="minorEastAsia"/>
              <w:noProof/>
              <w:lang w:val="it-IT" w:eastAsia="it-IT"/>
            </w:rPr>
          </w:pPr>
          <w:hyperlink w:anchor="_Toc150204921" w:history="1">
            <w:r w:rsidRPr="00CB4700">
              <w:rPr>
                <w:rStyle w:val="Hyperlink"/>
                <w:b/>
                <w:bCs/>
                <w:noProof/>
              </w:rPr>
              <w:t>2.2.3 Verlustfunktion</w:t>
            </w:r>
            <w:r>
              <w:rPr>
                <w:noProof/>
                <w:webHidden/>
              </w:rPr>
              <w:tab/>
            </w:r>
            <w:r>
              <w:rPr>
                <w:noProof/>
                <w:webHidden/>
              </w:rPr>
              <w:fldChar w:fldCharType="begin"/>
            </w:r>
            <w:r>
              <w:rPr>
                <w:noProof/>
                <w:webHidden/>
              </w:rPr>
              <w:instrText xml:space="preserve"> PAGEREF _Toc150204921 \h </w:instrText>
            </w:r>
            <w:r>
              <w:rPr>
                <w:noProof/>
                <w:webHidden/>
              </w:rPr>
            </w:r>
            <w:r>
              <w:rPr>
                <w:noProof/>
                <w:webHidden/>
              </w:rPr>
              <w:fldChar w:fldCharType="separate"/>
            </w:r>
            <w:r>
              <w:rPr>
                <w:noProof/>
                <w:webHidden/>
              </w:rPr>
              <w:t>9</w:t>
            </w:r>
            <w:r>
              <w:rPr>
                <w:noProof/>
                <w:webHidden/>
              </w:rPr>
              <w:fldChar w:fldCharType="end"/>
            </w:r>
          </w:hyperlink>
        </w:p>
        <w:p w14:paraId="4A75D6F7" w14:textId="032683CE" w:rsidR="005F7D1D" w:rsidRDefault="005F7D1D">
          <w:pPr>
            <w:pStyle w:val="Verzeichnis3"/>
            <w:tabs>
              <w:tab w:val="right" w:leader="dot" w:pos="8211"/>
            </w:tabs>
            <w:rPr>
              <w:rFonts w:eastAsiaTheme="minorEastAsia"/>
              <w:noProof/>
              <w:lang w:val="it-IT" w:eastAsia="it-IT"/>
            </w:rPr>
          </w:pPr>
          <w:hyperlink w:anchor="_Toc150204922" w:history="1">
            <w:r w:rsidRPr="00CB4700">
              <w:rPr>
                <w:rStyle w:val="Hyperlink"/>
                <w:b/>
                <w:bCs/>
                <w:noProof/>
              </w:rPr>
              <w:t>2.2.4 Das Gradientenverfahren</w:t>
            </w:r>
            <w:r>
              <w:rPr>
                <w:noProof/>
                <w:webHidden/>
              </w:rPr>
              <w:tab/>
            </w:r>
            <w:r>
              <w:rPr>
                <w:noProof/>
                <w:webHidden/>
              </w:rPr>
              <w:fldChar w:fldCharType="begin"/>
            </w:r>
            <w:r>
              <w:rPr>
                <w:noProof/>
                <w:webHidden/>
              </w:rPr>
              <w:instrText xml:space="preserve"> PAGEREF _Toc150204922 \h </w:instrText>
            </w:r>
            <w:r>
              <w:rPr>
                <w:noProof/>
                <w:webHidden/>
              </w:rPr>
            </w:r>
            <w:r>
              <w:rPr>
                <w:noProof/>
                <w:webHidden/>
              </w:rPr>
              <w:fldChar w:fldCharType="separate"/>
            </w:r>
            <w:r>
              <w:rPr>
                <w:noProof/>
                <w:webHidden/>
              </w:rPr>
              <w:t>10</w:t>
            </w:r>
            <w:r>
              <w:rPr>
                <w:noProof/>
                <w:webHidden/>
              </w:rPr>
              <w:fldChar w:fldCharType="end"/>
            </w:r>
          </w:hyperlink>
        </w:p>
        <w:p w14:paraId="25C4AB88" w14:textId="07880C53" w:rsidR="005F7D1D" w:rsidRDefault="005F7D1D">
          <w:pPr>
            <w:pStyle w:val="Verzeichnis3"/>
            <w:tabs>
              <w:tab w:val="right" w:leader="dot" w:pos="8211"/>
            </w:tabs>
            <w:rPr>
              <w:rFonts w:eastAsiaTheme="minorEastAsia"/>
              <w:noProof/>
              <w:lang w:val="it-IT" w:eastAsia="it-IT"/>
            </w:rPr>
          </w:pPr>
          <w:hyperlink w:anchor="_Toc150204923" w:history="1">
            <w:r w:rsidRPr="00CB4700">
              <w:rPr>
                <w:rStyle w:val="Hyperlink"/>
                <w:b/>
                <w:bCs/>
                <w:noProof/>
              </w:rPr>
              <w:t>2.2.5 Überanpassung und Unteranpassung</w:t>
            </w:r>
            <w:r>
              <w:rPr>
                <w:noProof/>
                <w:webHidden/>
              </w:rPr>
              <w:tab/>
            </w:r>
            <w:r>
              <w:rPr>
                <w:noProof/>
                <w:webHidden/>
              </w:rPr>
              <w:fldChar w:fldCharType="begin"/>
            </w:r>
            <w:r>
              <w:rPr>
                <w:noProof/>
                <w:webHidden/>
              </w:rPr>
              <w:instrText xml:space="preserve"> PAGEREF _Toc150204923 \h </w:instrText>
            </w:r>
            <w:r>
              <w:rPr>
                <w:noProof/>
                <w:webHidden/>
              </w:rPr>
            </w:r>
            <w:r>
              <w:rPr>
                <w:noProof/>
                <w:webHidden/>
              </w:rPr>
              <w:fldChar w:fldCharType="separate"/>
            </w:r>
            <w:r>
              <w:rPr>
                <w:noProof/>
                <w:webHidden/>
              </w:rPr>
              <w:t>11</w:t>
            </w:r>
            <w:r>
              <w:rPr>
                <w:noProof/>
                <w:webHidden/>
              </w:rPr>
              <w:fldChar w:fldCharType="end"/>
            </w:r>
          </w:hyperlink>
        </w:p>
        <w:p w14:paraId="04F5462B" w14:textId="49584872" w:rsidR="005F7D1D" w:rsidRDefault="005F7D1D">
          <w:pPr>
            <w:pStyle w:val="Verzeichnis2"/>
            <w:tabs>
              <w:tab w:val="right" w:leader="dot" w:pos="8211"/>
            </w:tabs>
            <w:rPr>
              <w:rFonts w:eastAsiaTheme="minorEastAsia"/>
              <w:noProof/>
              <w:lang w:val="it-IT" w:eastAsia="it-IT"/>
            </w:rPr>
          </w:pPr>
          <w:hyperlink w:anchor="_Toc150204924" w:history="1">
            <w:r w:rsidRPr="00CB4700">
              <w:rPr>
                <w:rStyle w:val="Hyperlink"/>
                <w:b/>
                <w:bCs/>
                <w:noProof/>
              </w:rPr>
              <w:t>2.3 CNNs (Convolutional Neural Networks)</w:t>
            </w:r>
            <w:r>
              <w:rPr>
                <w:noProof/>
                <w:webHidden/>
              </w:rPr>
              <w:tab/>
            </w:r>
            <w:r>
              <w:rPr>
                <w:noProof/>
                <w:webHidden/>
              </w:rPr>
              <w:fldChar w:fldCharType="begin"/>
            </w:r>
            <w:r>
              <w:rPr>
                <w:noProof/>
                <w:webHidden/>
              </w:rPr>
              <w:instrText xml:space="preserve"> PAGEREF _Toc150204924 \h </w:instrText>
            </w:r>
            <w:r>
              <w:rPr>
                <w:noProof/>
                <w:webHidden/>
              </w:rPr>
            </w:r>
            <w:r>
              <w:rPr>
                <w:noProof/>
                <w:webHidden/>
              </w:rPr>
              <w:fldChar w:fldCharType="separate"/>
            </w:r>
            <w:r>
              <w:rPr>
                <w:noProof/>
                <w:webHidden/>
              </w:rPr>
              <w:t>13</w:t>
            </w:r>
            <w:r>
              <w:rPr>
                <w:noProof/>
                <w:webHidden/>
              </w:rPr>
              <w:fldChar w:fldCharType="end"/>
            </w:r>
          </w:hyperlink>
        </w:p>
        <w:p w14:paraId="50919738" w14:textId="24D4E414" w:rsidR="005F7D1D" w:rsidRDefault="005F7D1D">
          <w:pPr>
            <w:pStyle w:val="Verzeichnis3"/>
            <w:tabs>
              <w:tab w:val="right" w:leader="dot" w:pos="8211"/>
            </w:tabs>
            <w:rPr>
              <w:rFonts w:eastAsiaTheme="minorEastAsia"/>
              <w:noProof/>
              <w:lang w:val="it-IT" w:eastAsia="it-IT"/>
            </w:rPr>
          </w:pPr>
          <w:hyperlink w:anchor="_Toc150204925" w:history="1">
            <w:r w:rsidRPr="00CB4700">
              <w:rPr>
                <w:rStyle w:val="Hyperlink"/>
                <w:b/>
                <w:bCs/>
                <w:noProof/>
              </w:rPr>
              <w:t>2.3.1 Beispiel Aufbau</w:t>
            </w:r>
            <w:r>
              <w:rPr>
                <w:noProof/>
                <w:webHidden/>
              </w:rPr>
              <w:tab/>
            </w:r>
            <w:r>
              <w:rPr>
                <w:noProof/>
                <w:webHidden/>
              </w:rPr>
              <w:fldChar w:fldCharType="begin"/>
            </w:r>
            <w:r>
              <w:rPr>
                <w:noProof/>
                <w:webHidden/>
              </w:rPr>
              <w:instrText xml:space="preserve"> PAGEREF _Toc150204925 \h </w:instrText>
            </w:r>
            <w:r>
              <w:rPr>
                <w:noProof/>
                <w:webHidden/>
              </w:rPr>
            </w:r>
            <w:r>
              <w:rPr>
                <w:noProof/>
                <w:webHidden/>
              </w:rPr>
              <w:fldChar w:fldCharType="separate"/>
            </w:r>
            <w:r>
              <w:rPr>
                <w:noProof/>
                <w:webHidden/>
              </w:rPr>
              <w:t>13</w:t>
            </w:r>
            <w:r>
              <w:rPr>
                <w:noProof/>
                <w:webHidden/>
              </w:rPr>
              <w:fldChar w:fldCharType="end"/>
            </w:r>
          </w:hyperlink>
        </w:p>
        <w:p w14:paraId="7C6310A3" w14:textId="4FD413D1" w:rsidR="005F7D1D" w:rsidRDefault="005F7D1D">
          <w:pPr>
            <w:pStyle w:val="Verzeichnis3"/>
            <w:tabs>
              <w:tab w:val="right" w:leader="dot" w:pos="8211"/>
            </w:tabs>
            <w:rPr>
              <w:rFonts w:eastAsiaTheme="minorEastAsia"/>
              <w:noProof/>
              <w:lang w:val="it-IT" w:eastAsia="it-IT"/>
            </w:rPr>
          </w:pPr>
          <w:hyperlink w:anchor="_Toc150204926" w:history="1">
            <w:r w:rsidRPr="00CB4700">
              <w:rPr>
                <w:rStyle w:val="Hyperlink"/>
                <w:b/>
                <w:bCs/>
                <w:noProof/>
              </w:rPr>
              <w:t>2.3.2 Faltungsschichten</w:t>
            </w:r>
            <w:r>
              <w:rPr>
                <w:noProof/>
                <w:webHidden/>
              </w:rPr>
              <w:tab/>
            </w:r>
            <w:r>
              <w:rPr>
                <w:noProof/>
                <w:webHidden/>
              </w:rPr>
              <w:fldChar w:fldCharType="begin"/>
            </w:r>
            <w:r>
              <w:rPr>
                <w:noProof/>
                <w:webHidden/>
              </w:rPr>
              <w:instrText xml:space="preserve"> PAGEREF _Toc150204926 \h </w:instrText>
            </w:r>
            <w:r>
              <w:rPr>
                <w:noProof/>
                <w:webHidden/>
              </w:rPr>
            </w:r>
            <w:r>
              <w:rPr>
                <w:noProof/>
                <w:webHidden/>
              </w:rPr>
              <w:fldChar w:fldCharType="separate"/>
            </w:r>
            <w:r>
              <w:rPr>
                <w:noProof/>
                <w:webHidden/>
              </w:rPr>
              <w:t>14</w:t>
            </w:r>
            <w:r>
              <w:rPr>
                <w:noProof/>
                <w:webHidden/>
              </w:rPr>
              <w:fldChar w:fldCharType="end"/>
            </w:r>
          </w:hyperlink>
        </w:p>
        <w:p w14:paraId="7F82407C" w14:textId="1023DB0A" w:rsidR="005F7D1D" w:rsidRDefault="005F7D1D">
          <w:pPr>
            <w:pStyle w:val="Verzeichnis3"/>
            <w:tabs>
              <w:tab w:val="right" w:leader="dot" w:pos="8211"/>
            </w:tabs>
            <w:rPr>
              <w:rFonts w:eastAsiaTheme="minorEastAsia"/>
              <w:noProof/>
              <w:lang w:val="it-IT" w:eastAsia="it-IT"/>
            </w:rPr>
          </w:pPr>
          <w:hyperlink w:anchor="_Toc150204927" w:history="1">
            <w:r w:rsidRPr="00CB4700">
              <w:rPr>
                <w:rStyle w:val="Hyperlink"/>
                <w:b/>
                <w:bCs/>
                <w:noProof/>
              </w:rPr>
              <w:t>2.3.3 Poolingschichten</w:t>
            </w:r>
            <w:r>
              <w:rPr>
                <w:noProof/>
                <w:webHidden/>
              </w:rPr>
              <w:tab/>
            </w:r>
            <w:r>
              <w:rPr>
                <w:noProof/>
                <w:webHidden/>
              </w:rPr>
              <w:fldChar w:fldCharType="begin"/>
            </w:r>
            <w:r>
              <w:rPr>
                <w:noProof/>
                <w:webHidden/>
              </w:rPr>
              <w:instrText xml:space="preserve"> PAGEREF _Toc150204927 \h </w:instrText>
            </w:r>
            <w:r>
              <w:rPr>
                <w:noProof/>
                <w:webHidden/>
              </w:rPr>
            </w:r>
            <w:r>
              <w:rPr>
                <w:noProof/>
                <w:webHidden/>
              </w:rPr>
              <w:fldChar w:fldCharType="separate"/>
            </w:r>
            <w:r>
              <w:rPr>
                <w:noProof/>
                <w:webHidden/>
              </w:rPr>
              <w:t>15</w:t>
            </w:r>
            <w:r>
              <w:rPr>
                <w:noProof/>
                <w:webHidden/>
              </w:rPr>
              <w:fldChar w:fldCharType="end"/>
            </w:r>
          </w:hyperlink>
        </w:p>
        <w:p w14:paraId="42F0DE3E" w14:textId="2DE2F2E2" w:rsidR="005F7D1D" w:rsidRDefault="005F7D1D">
          <w:pPr>
            <w:pStyle w:val="Verzeichnis3"/>
            <w:tabs>
              <w:tab w:val="right" w:leader="dot" w:pos="8211"/>
            </w:tabs>
            <w:rPr>
              <w:rFonts w:eastAsiaTheme="minorEastAsia"/>
              <w:noProof/>
              <w:lang w:val="it-IT" w:eastAsia="it-IT"/>
            </w:rPr>
          </w:pPr>
          <w:hyperlink w:anchor="_Toc150204928" w:history="1">
            <w:r w:rsidRPr="00CB4700">
              <w:rPr>
                <w:rStyle w:val="Hyperlink"/>
                <w:b/>
                <w:bCs/>
                <w:noProof/>
              </w:rPr>
              <w:t>2.3.4 vollständig verbundene Schicht (Dense-layer) und Dropout</w:t>
            </w:r>
            <w:r>
              <w:rPr>
                <w:noProof/>
                <w:webHidden/>
              </w:rPr>
              <w:tab/>
            </w:r>
            <w:r>
              <w:rPr>
                <w:noProof/>
                <w:webHidden/>
              </w:rPr>
              <w:fldChar w:fldCharType="begin"/>
            </w:r>
            <w:r>
              <w:rPr>
                <w:noProof/>
                <w:webHidden/>
              </w:rPr>
              <w:instrText xml:space="preserve"> PAGEREF _Toc150204928 \h </w:instrText>
            </w:r>
            <w:r>
              <w:rPr>
                <w:noProof/>
                <w:webHidden/>
              </w:rPr>
            </w:r>
            <w:r>
              <w:rPr>
                <w:noProof/>
                <w:webHidden/>
              </w:rPr>
              <w:fldChar w:fldCharType="separate"/>
            </w:r>
            <w:r>
              <w:rPr>
                <w:noProof/>
                <w:webHidden/>
              </w:rPr>
              <w:t>15</w:t>
            </w:r>
            <w:r>
              <w:rPr>
                <w:noProof/>
                <w:webHidden/>
              </w:rPr>
              <w:fldChar w:fldCharType="end"/>
            </w:r>
          </w:hyperlink>
        </w:p>
        <w:p w14:paraId="2D8ABA7B" w14:textId="2057A87A" w:rsidR="005F7D1D" w:rsidRDefault="005F7D1D">
          <w:pPr>
            <w:pStyle w:val="Verzeichnis1"/>
            <w:tabs>
              <w:tab w:val="right" w:leader="dot" w:pos="8211"/>
            </w:tabs>
            <w:rPr>
              <w:rFonts w:eastAsiaTheme="minorEastAsia"/>
              <w:noProof/>
              <w:lang w:val="it-IT" w:eastAsia="it-IT"/>
            </w:rPr>
          </w:pPr>
          <w:hyperlink w:anchor="_Toc150204929" w:history="1">
            <w:r w:rsidRPr="00CB4700">
              <w:rPr>
                <w:rStyle w:val="Hyperlink"/>
                <w:b/>
                <w:bCs/>
                <w:noProof/>
              </w:rPr>
              <w:t>3. Praxisteil</w:t>
            </w:r>
            <w:r>
              <w:rPr>
                <w:noProof/>
                <w:webHidden/>
              </w:rPr>
              <w:tab/>
            </w:r>
            <w:r>
              <w:rPr>
                <w:noProof/>
                <w:webHidden/>
              </w:rPr>
              <w:fldChar w:fldCharType="begin"/>
            </w:r>
            <w:r>
              <w:rPr>
                <w:noProof/>
                <w:webHidden/>
              </w:rPr>
              <w:instrText xml:space="preserve"> PAGEREF _Toc150204929 \h </w:instrText>
            </w:r>
            <w:r>
              <w:rPr>
                <w:noProof/>
                <w:webHidden/>
              </w:rPr>
            </w:r>
            <w:r>
              <w:rPr>
                <w:noProof/>
                <w:webHidden/>
              </w:rPr>
              <w:fldChar w:fldCharType="separate"/>
            </w:r>
            <w:r>
              <w:rPr>
                <w:noProof/>
                <w:webHidden/>
              </w:rPr>
              <w:t>16</w:t>
            </w:r>
            <w:r>
              <w:rPr>
                <w:noProof/>
                <w:webHidden/>
              </w:rPr>
              <w:fldChar w:fldCharType="end"/>
            </w:r>
          </w:hyperlink>
        </w:p>
        <w:p w14:paraId="3E20BEE0" w14:textId="1FD2E62F" w:rsidR="005F7D1D" w:rsidRDefault="005F7D1D">
          <w:pPr>
            <w:pStyle w:val="Verzeichnis2"/>
            <w:tabs>
              <w:tab w:val="right" w:leader="dot" w:pos="8211"/>
            </w:tabs>
            <w:rPr>
              <w:rFonts w:eastAsiaTheme="minorEastAsia"/>
              <w:noProof/>
              <w:lang w:val="it-IT" w:eastAsia="it-IT"/>
            </w:rPr>
          </w:pPr>
          <w:hyperlink w:anchor="_Toc150204930" w:history="1">
            <w:r w:rsidRPr="00CB4700">
              <w:rPr>
                <w:rStyle w:val="Hyperlink"/>
                <w:b/>
                <w:bCs/>
                <w:noProof/>
              </w:rPr>
              <w:t>3.1 Modell 1</w:t>
            </w:r>
            <w:r>
              <w:rPr>
                <w:noProof/>
                <w:webHidden/>
              </w:rPr>
              <w:tab/>
            </w:r>
            <w:r>
              <w:rPr>
                <w:noProof/>
                <w:webHidden/>
              </w:rPr>
              <w:fldChar w:fldCharType="begin"/>
            </w:r>
            <w:r>
              <w:rPr>
                <w:noProof/>
                <w:webHidden/>
              </w:rPr>
              <w:instrText xml:space="preserve"> PAGEREF _Toc150204930 \h </w:instrText>
            </w:r>
            <w:r>
              <w:rPr>
                <w:noProof/>
                <w:webHidden/>
              </w:rPr>
            </w:r>
            <w:r>
              <w:rPr>
                <w:noProof/>
                <w:webHidden/>
              </w:rPr>
              <w:fldChar w:fldCharType="separate"/>
            </w:r>
            <w:r>
              <w:rPr>
                <w:noProof/>
                <w:webHidden/>
              </w:rPr>
              <w:t>16</w:t>
            </w:r>
            <w:r>
              <w:rPr>
                <w:noProof/>
                <w:webHidden/>
              </w:rPr>
              <w:fldChar w:fldCharType="end"/>
            </w:r>
          </w:hyperlink>
        </w:p>
        <w:p w14:paraId="09476814" w14:textId="372A71C6" w:rsidR="005F7D1D" w:rsidRDefault="005F7D1D">
          <w:pPr>
            <w:pStyle w:val="Verzeichnis3"/>
            <w:tabs>
              <w:tab w:val="right" w:leader="dot" w:pos="8211"/>
            </w:tabs>
            <w:rPr>
              <w:rFonts w:eastAsiaTheme="minorEastAsia"/>
              <w:noProof/>
              <w:lang w:val="it-IT" w:eastAsia="it-IT"/>
            </w:rPr>
          </w:pPr>
          <w:hyperlink w:anchor="_Toc150204931" w:history="1">
            <w:r w:rsidRPr="00CB4700">
              <w:rPr>
                <w:rStyle w:val="Hyperlink"/>
                <w:b/>
                <w:bCs/>
                <w:noProof/>
              </w:rPr>
              <w:t>3.1.1 Beschaffung von Obstbildern</w:t>
            </w:r>
            <w:r>
              <w:rPr>
                <w:noProof/>
                <w:webHidden/>
              </w:rPr>
              <w:tab/>
            </w:r>
            <w:r>
              <w:rPr>
                <w:noProof/>
                <w:webHidden/>
              </w:rPr>
              <w:fldChar w:fldCharType="begin"/>
            </w:r>
            <w:r>
              <w:rPr>
                <w:noProof/>
                <w:webHidden/>
              </w:rPr>
              <w:instrText xml:space="preserve"> PAGEREF _Toc150204931 \h </w:instrText>
            </w:r>
            <w:r>
              <w:rPr>
                <w:noProof/>
                <w:webHidden/>
              </w:rPr>
            </w:r>
            <w:r>
              <w:rPr>
                <w:noProof/>
                <w:webHidden/>
              </w:rPr>
              <w:fldChar w:fldCharType="separate"/>
            </w:r>
            <w:r>
              <w:rPr>
                <w:noProof/>
                <w:webHidden/>
              </w:rPr>
              <w:t>16</w:t>
            </w:r>
            <w:r>
              <w:rPr>
                <w:noProof/>
                <w:webHidden/>
              </w:rPr>
              <w:fldChar w:fldCharType="end"/>
            </w:r>
          </w:hyperlink>
        </w:p>
        <w:p w14:paraId="13706C6F" w14:textId="41D0E9DA" w:rsidR="005F7D1D" w:rsidRDefault="005F7D1D">
          <w:pPr>
            <w:pStyle w:val="Verzeichnis3"/>
            <w:tabs>
              <w:tab w:val="right" w:leader="dot" w:pos="8211"/>
            </w:tabs>
            <w:rPr>
              <w:rFonts w:eastAsiaTheme="minorEastAsia"/>
              <w:noProof/>
              <w:lang w:val="it-IT" w:eastAsia="it-IT"/>
            </w:rPr>
          </w:pPr>
          <w:hyperlink w:anchor="_Toc150204932" w:history="1">
            <w:r w:rsidRPr="00CB4700">
              <w:rPr>
                <w:rStyle w:val="Hyperlink"/>
                <w:b/>
                <w:bCs/>
                <w:noProof/>
              </w:rPr>
              <w:t>3.1.2 Auswahl und Datenbereinigung</w:t>
            </w:r>
            <w:r>
              <w:rPr>
                <w:noProof/>
                <w:webHidden/>
              </w:rPr>
              <w:tab/>
            </w:r>
            <w:r>
              <w:rPr>
                <w:noProof/>
                <w:webHidden/>
              </w:rPr>
              <w:fldChar w:fldCharType="begin"/>
            </w:r>
            <w:r>
              <w:rPr>
                <w:noProof/>
                <w:webHidden/>
              </w:rPr>
              <w:instrText xml:space="preserve"> PAGEREF _Toc150204932 \h </w:instrText>
            </w:r>
            <w:r>
              <w:rPr>
                <w:noProof/>
                <w:webHidden/>
              </w:rPr>
            </w:r>
            <w:r>
              <w:rPr>
                <w:noProof/>
                <w:webHidden/>
              </w:rPr>
              <w:fldChar w:fldCharType="separate"/>
            </w:r>
            <w:r>
              <w:rPr>
                <w:noProof/>
                <w:webHidden/>
              </w:rPr>
              <w:t>17</w:t>
            </w:r>
            <w:r>
              <w:rPr>
                <w:noProof/>
                <w:webHidden/>
              </w:rPr>
              <w:fldChar w:fldCharType="end"/>
            </w:r>
          </w:hyperlink>
        </w:p>
        <w:p w14:paraId="5AFC9565" w14:textId="2D847BE6" w:rsidR="005F7D1D" w:rsidRDefault="005F7D1D">
          <w:pPr>
            <w:pStyle w:val="Verzeichnis3"/>
            <w:tabs>
              <w:tab w:val="right" w:leader="dot" w:pos="8211"/>
            </w:tabs>
            <w:rPr>
              <w:rFonts w:eastAsiaTheme="minorEastAsia"/>
              <w:noProof/>
              <w:lang w:val="it-IT" w:eastAsia="it-IT"/>
            </w:rPr>
          </w:pPr>
          <w:hyperlink w:anchor="_Toc150204933" w:history="1">
            <w:r w:rsidRPr="00CB4700">
              <w:rPr>
                <w:rStyle w:val="Hyperlink"/>
                <w:b/>
                <w:bCs/>
                <w:noProof/>
              </w:rPr>
              <w:t>3.1.3 Implementierung des neuronalen Netzes</w:t>
            </w:r>
            <w:r>
              <w:rPr>
                <w:noProof/>
                <w:webHidden/>
              </w:rPr>
              <w:tab/>
            </w:r>
            <w:r>
              <w:rPr>
                <w:noProof/>
                <w:webHidden/>
              </w:rPr>
              <w:fldChar w:fldCharType="begin"/>
            </w:r>
            <w:r>
              <w:rPr>
                <w:noProof/>
                <w:webHidden/>
              </w:rPr>
              <w:instrText xml:space="preserve"> PAGEREF _Toc150204933 \h </w:instrText>
            </w:r>
            <w:r>
              <w:rPr>
                <w:noProof/>
                <w:webHidden/>
              </w:rPr>
            </w:r>
            <w:r>
              <w:rPr>
                <w:noProof/>
                <w:webHidden/>
              </w:rPr>
              <w:fldChar w:fldCharType="separate"/>
            </w:r>
            <w:r>
              <w:rPr>
                <w:noProof/>
                <w:webHidden/>
              </w:rPr>
              <w:t>18</w:t>
            </w:r>
            <w:r>
              <w:rPr>
                <w:noProof/>
                <w:webHidden/>
              </w:rPr>
              <w:fldChar w:fldCharType="end"/>
            </w:r>
          </w:hyperlink>
        </w:p>
        <w:p w14:paraId="26FC30F0" w14:textId="01A8813B" w:rsidR="005F7D1D" w:rsidRDefault="005F7D1D">
          <w:pPr>
            <w:pStyle w:val="Verzeichnis3"/>
            <w:tabs>
              <w:tab w:val="right" w:leader="dot" w:pos="8211"/>
            </w:tabs>
            <w:rPr>
              <w:rFonts w:eastAsiaTheme="minorEastAsia"/>
              <w:noProof/>
              <w:lang w:val="it-IT" w:eastAsia="it-IT"/>
            </w:rPr>
          </w:pPr>
          <w:hyperlink w:anchor="_Toc150204934" w:history="1">
            <w:r w:rsidRPr="00CB4700">
              <w:rPr>
                <w:rStyle w:val="Hyperlink"/>
                <w:b/>
                <w:bCs/>
                <w:noProof/>
              </w:rPr>
              <w:t>3.1.4 Training und Analyse der Leistung des Modells</w:t>
            </w:r>
            <w:r>
              <w:rPr>
                <w:noProof/>
                <w:webHidden/>
              </w:rPr>
              <w:tab/>
            </w:r>
            <w:r>
              <w:rPr>
                <w:noProof/>
                <w:webHidden/>
              </w:rPr>
              <w:fldChar w:fldCharType="begin"/>
            </w:r>
            <w:r>
              <w:rPr>
                <w:noProof/>
                <w:webHidden/>
              </w:rPr>
              <w:instrText xml:space="preserve"> PAGEREF _Toc150204934 \h </w:instrText>
            </w:r>
            <w:r>
              <w:rPr>
                <w:noProof/>
                <w:webHidden/>
              </w:rPr>
            </w:r>
            <w:r>
              <w:rPr>
                <w:noProof/>
                <w:webHidden/>
              </w:rPr>
              <w:fldChar w:fldCharType="separate"/>
            </w:r>
            <w:r>
              <w:rPr>
                <w:noProof/>
                <w:webHidden/>
              </w:rPr>
              <w:t>21</w:t>
            </w:r>
            <w:r>
              <w:rPr>
                <w:noProof/>
                <w:webHidden/>
              </w:rPr>
              <w:fldChar w:fldCharType="end"/>
            </w:r>
          </w:hyperlink>
        </w:p>
        <w:p w14:paraId="33EE3A95" w14:textId="1AB3750F" w:rsidR="005F7D1D" w:rsidRDefault="005F7D1D">
          <w:pPr>
            <w:pStyle w:val="Verzeichnis2"/>
            <w:tabs>
              <w:tab w:val="right" w:leader="dot" w:pos="8211"/>
            </w:tabs>
            <w:rPr>
              <w:rFonts w:eastAsiaTheme="minorEastAsia"/>
              <w:noProof/>
              <w:lang w:val="it-IT" w:eastAsia="it-IT"/>
            </w:rPr>
          </w:pPr>
          <w:hyperlink w:anchor="_Toc150204935" w:history="1">
            <w:r w:rsidRPr="00CB4700">
              <w:rPr>
                <w:rStyle w:val="Hyperlink"/>
                <w:b/>
                <w:bCs/>
                <w:noProof/>
              </w:rPr>
              <w:t>3.2 Modell 2</w:t>
            </w:r>
            <w:r>
              <w:rPr>
                <w:noProof/>
                <w:webHidden/>
              </w:rPr>
              <w:tab/>
            </w:r>
            <w:r>
              <w:rPr>
                <w:noProof/>
                <w:webHidden/>
              </w:rPr>
              <w:fldChar w:fldCharType="begin"/>
            </w:r>
            <w:r>
              <w:rPr>
                <w:noProof/>
                <w:webHidden/>
              </w:rPr>
              <w:instrText xml:space="preserve"> PAGEREF _Toc150204935 \h </w:instrText>
            </w:r>
            <w:r>
              <w:rPr>
                <w:noProof/>
                <w:webHidden/>
              </w:rPr>
            </w:r>
            <w:r>
              <w:rPr>
                <w:noProof/>
                <w:webHidden/>
              </w:rPr>
              <w:fldChar w:fldCharType="separate"/>
            </w:r>
            <w:r>
              <w:rPr>
                <w:noProof/>
                <w:webHidden/>
              </w:rPr>
              <w:t>23</w:t>
            </w:r>
            <w:r>
              <w:rPr>
                <w:noProof/>
                <w:webHidden/>
              </w:rPr>
              <w:fldChar w:fldCharType="end"/>
            </w:r>
          </w:hyperlink>
        </w:p>
        <w:p w14:paraId="554A4656" w14:textId="6A358CB0" w:rsidR="005F7D1D" w:rsidRDefault="005F7D1D">
          <w:pPr>
            <w:pStyle w:val="Verzeichnis3"/>
            <w:tabs>
              <w:tab w:val="right" w:leader="dot" w:pos="8211"/>
            </w:tabs>
            <w:rPr>
              <w:rFonts w:eastAsiaTheme="minorEastAsia"/>
              <w:noProof/>
              <w:lang w:val="it-IT" w:eastAsia="it-IT"/>
            </w:rPr>
          </w:pPr>
          <w:hyperlink w:anchor="_Toc150204936" w:history="1">
            <w:r w:rsidRPr="00CB4700">
              <w:rPr>
                <w:rStyle w:val="Hyperlink"/>
                <w:b/>
                <w:bCs/>
                <w:noProof/>
              </w:rPr>
              <w:t>3.2.1 Beschaffung und Bereinigung von Daten</w:t>
            </w:r>
            <w:r>
              <w:rPr>
                <w:noProof/>
                <w:webHidden/>
              </w:rPr>
              <w:tab/>
            </w:r>
            <w:r>
              <w:rPr>
                <w:noProof/>
                <w:webHidden/>
              </w:rPr>
              <w:fldChar w:fldCharType="begin"/>
            </w:r>
            <w:r>
              <w:rPr>
                <w:noProof/>
                <w:webHidden/>
              </w:rPr>
              <w:instrText xml:space="preserve"> PAGEREF _Toc150204936 \h </w:instrText>
            </w:r>
            <w:r>
              <w:rPr>
                <w:noProof/>
                <w:webHidden/>
              </w:rPr>
            </w:r>
            <w:r>
              <w:rPr>
                <w:noProof/>
                <w:webHidden/>
              </w:rPr>
              <w:fldChar w:fldCharType="separate"/>
            </w:r>
            <w:r>
              <w:rPr>
                <w:noProof/>
                <w:webHidden/>
              </w:rPr>
              <w:t>23</w:t>
            </w:r>
            <w:r>
              <w:rPr>
                <w:noProof/>
                <w:webHidden/>
              </w:rPr>
              <w:fldChar w:fldCharType="end"/>
            </w:r>
          </w:hyperlink>
        </w:p>
        <w:p w14:paraId="1D7933C6" w14:textId="26F0E7A9" w:rsidR="005F7D1D" w:rsidRDefault="005F7D1D">
          <w:pPr>
            <w:pStyle w:val="Verzeichnis3"/>
            <w:tabs>
              <w:tab w:val="right" w:leader="dot" w:pos="8211"/>
            </w:tabs>
            <w:rPr>
              <w:rFonts w:eastAsiaTheme="minorEastAsia"/>
              <w:noProof/>
              <w:lang w:val="it-IT" w:eastAsia="it-IT"/>
            </w:rPr>
          </w:pPr>
          <w:hyperlink w:anchor="_Toc150204937" w:history="1">
            <w:r w:rsidRPr="00CB4700">
              <w:rPr>
                <w:rStyle w:val="Hyperlink"/>
                <w:b/>
                <w:bCs/>
                <w:noProof/>
              </w:rPr>
              <w:t>3.2.2 Implementierung des neuronalen Netzes</w:t>
            </w:r>
            <w:r>
              <w:rPr>
                <w:noProof/>
                <w:webHidden/>
              </w:rPr>
              <w:tab/>
            </w:r>
            <w:r>
              <w:rPr>
                <w:noProof/>
                <w:webHidden/>
              </w:rPr>
              <w:fldChar w:fldCharType="begin"/>
            </w:r>
            <w:r>
              <w:rPr>
                <w:noProof/>
                <w:webHidden/>
              </w:rPr>
              <w:instrText xml:space="preserve"> PAGEREF _Toc150204937 \h </w:instrText>
            </w:r>
            <w:r>
              <w:rPr>
                <w:noProof/>
                <w:webHidden/>
              </w:rPr>
            </w:r>
            <w:r>
              <w:rPr>
                <w:noProof/>
                <w:webHidden/>
              </w:rPr>
              <w:fldChar w:fldCharType="separate"/>
            </w:r>
            <w:r>
              <w:rPr>
                <w:noProof/>
                <w:webHidden/>
              </w:rPr>
              <w:t>23</w:t>
            </w:r>
            <w:r>
              <w:rPr>
                <w:noProof/>
                <w:webHidden/>
              </w:rPr>
              <w:fldChar w:fldCharType="end"/>
            </w:r>
          </w:hyperlink>
        </w:p>
        <w:p w14:paraId="4DC4074C" w14:textId="18CED3E5" w:rsidR="005F7D1D" w:rsidRDefault="005F7D1D">
          <w:pPr>
            <w:pStyle w:val="Verzeichnis3"/>
            <w:tabs>
              <w:tab w:val="right" w:leader="dot" w:pos="8211"/>
            </w:tabs>
            <w:rPr>
              <w:rFonts w:eastAsiaTheme="minorEastAsia"/>
              <w:noProof/>
              <w:lang w:val="it-IT" w:eastAsia="it-IT"/>
            </w:rPr>
          </w:pPr>
          <w:hyperlink w:anchor="_Toc150204938" w:history="1">
            <w:r w:rsidRPr="00CB4700">
              <w:rPr>
                <w:rStyle w:val="Hyperlink"/>
                <w:b/>
                <w:bCs/>
                <w:noProof/>
              </w:rPr>
              <w:t>3.2.3 Training und Analyse der Leistung des Modells</w:t>
            </w:r>
            <w:r>
              <w:rPr>
                <w:noProof/>
                <w:webHidden/>
              </w:rPr>
              <w:tab/>
            </w:r>
            <w:r>
              <w:rPr>
                <w:noProof/>
                <w:webHidden/>
              </w:rPr>
              <w:fldChar w:fldCharType="begin"/>
            </w:r>
            <w:r>
              <w:rPr>
                <w:noProof/>
                <w:webHidden/>
              </w:rPr>
              <w:instrText xml:space="preserve"> PAGEREF _Toc150204938 \h </w:instrText>
            </w:r>
            <w:r>
              <w:rPr>
                <w:noProof/>
                <w:webHidden/>
              </w:rPr>
            </w:r>
            <w:r>
              <w:rPr>
                <w:noProof/>
                <w:webHidden/>
              </w:rPr>
              <w:fldChar w:fldCharType="separate"/>
            </w:r>
            <w:r>
              <w:rPr>
                <w:noProof/>
                <w:webHidden/>
              </w:rPr>
              <w:t>24</w:t>
            </w:r>
            <w:r>
              <w:rPr>
                <w:noProof/>
                <w:webHidden/>
              </w:rPr>
              <w:fldChar w:fldCharType="end"/>
            </w:r>
          </w:hyperlink>
        </w:p>
        <w:p w14:paraId="7458DCAD" w14:textId="7DE87FDD" w:rsidR="005F7D1D" w:rsidRDefault="005F7D1D">
          <w:pPr>
            <w:pStyle w:val="Verzeichnis3"/>
            <w:tabs>
              <w:tab w:val="right" w:leader="dot" w:pos="8211"/>
            </w:tabs>
            <w:rPr>
              <w:rFonts w:eastAsiaTheme="minorEastAsia"/>
              <w:noProof/>
              <w:lang w:val="it-IT" w:eastAsia="it-IT"/>
            </w:rPr>
          </w:pPr>
          <w:hyperlink w:anchor="_Toc150204939" w:history="1">
            <w:r w:rsidRPr="00CB4700">
              <w:rPr>
                <w:rStyle w:val="Hyperlink"/>
                <w:b/>
                <w:bCs/>
                <w:noProof/>
              </w:rPr>
              <w:t>3.2.4 Optimierung</w:t>
            </w:r>
            <w:r>
              <w:rPr>
                <w:noProof/>
                <w:webHidden/>
              </w:rPr>
              <w:tab/>
            </w:r>
            <w:r>
              <w:rPr>
                <w:noProof/>
                <w:webHidden/>
              </w:rPr>
              <w:fldChar w:fldCharType="begin"/>
            </w:r>
            <w:r>
              <w:rPr>
                <w:noProof/>
                <w:webHidden/>
              </w:rPr>
              <w:instrText xml:space="preserve"> PAGEREF _Toc150204939 \h </w:instrText>
            </w:r>
            <w:r>
              <w:rPr>
                <w:noProof/>
                <w:webHidden/>
              </w:rPr>
            </w:r>
            <w:r>
              <w:rPr>
                <w:noProof/>
                <w:webHidden/>
              </w:rPr>
              <w:fldChar w:fldCharType="separate"/>
            </w:r>
            <w:r>
              <w:rPr>
                <w:noProof/>
                <w:webHidden/>
              </w:rPr>
              <w:t>25</w:t>
            </w:r>
            <w:r>
              <w:rPr>
                <w:noProof/>
                <w:webHidden/>
              </w:rPr>
              <w:fldChar w:fldCharType="end"/>
            </w:r>
          </w:hyperlink>
        </w:p>
        <w:p w14:paraId="1016D289" w14:textId="4D18E9BE" w:rsidR="005F7D1D" w:rsidRDefault="005F7D1D">
          <w:pPr>
            <w:pStyle w:val="Verzeichnis2"/>
            <w:tabs>
              <w:tab w:val="right" w:leader="dot" w:pos="8211"/>
            </w:tabs>
            <w:rPr>
              <w:rFonts w:eastAsiaTheme="minorEastAsia"/>
              <w:noProof/>
              <w:lang w:val="it-IT" w:eastAsia="it-IT"/>
            </w:rPr>
          </w:pPr>
          <w:hyperlink w:anchor="_Toc150204940" w:history="1">
            <w:r w:rsidRPr="00CB4700">
              <w:rPr>
                <w:rStyle w:val="Hyperlink"/>
                <w:b/>
                <w:bCs/>
                <w:noProof/>
              </w:rPr>
              <w:t>3.3 Implementierung im Supermarkt</w:t>
            </w:r>
            <w:r>
              <w:rPr>
                <w:noProof/>
                <w:webHidden/>
              </w:rPr>
              <w:tab/>
            </w:r>
            <w:r>
              <w:rPr>
                <w:noProof/>
                <w:webHidden/>
              </w:rPr>
              <w:fldChar w:fldCharType="begin"/>
            </w:r>
            <w:r>
              <w:rPr>
                <w:noProof/>
                <w:webHidden/>
              </w:rPr>
              <w:instrText xml:space="preserve"> PAGEREF _Toc150204940 \h </w:instrText>
            </w:r>
            <w:r>
              <w:rPr>
                <w:noProof/>
                <w:webHidden/>
              </w:rPr>
            </w:r>
            <w:r>
              <w:rPr>
                <w:noProof/>
                <w:webHidden/>
              </w:rPr>
              <w:fldChar w:fldCharType="separate"/>
            </w:r>
            <w:r>
              <w:rPr>
                <w:noProof/>
                <w:webHidden/>
              </w:rPr>
              <w:t>27</w:t>
            </w:r>
            <w:r>
              <w:rPr>
                <w:noProof/>
                <w:webHidden/>
              </w:rPr>
              <w:fldChar w:fldCharType="end"/>
            </w:r>
          </w:hyperlink>
        </w:p>
        <w:p w14:paraId="569784A5" w14:textId="7C62D1B2" w:rsidR="005F7D1D" w:rsidRDefault="005F7D1D">
          <w:pPr>
            <w:pStyle w:val="Verzeichnis1"/>
            <w:tabs>
              <w:tab w:val="right" w:leader="dot" w:pos="8211"/>
            </w:tabs>
            <w:rPr>
              <w:rFonts w:eastAsiaTheme="minorEastAsia"/>
              <w:noProof/>
              <w:lang w:val="it-IT" w:eastAsia="it-IT"/>
            </w:rPr>
          </w:pPr>
          <w:hyperlink w:anchor="_Toc150204941" w:history="1">
            <w:r w:rsidRPr="00CB4700">
              <w:rPr>
                <w:rStyle w:val="Hyperlink"/>
                <w:b/>
                <w:bCs/>
                <w:noProof/>
              </w:rPr>
              <w:t>4. Schluss</w:t>
            </w:r>
            <w:r>
              <w:rPr>
                <w:noProof/>
                <w:webHidden/>
              </w:rPr>
              <w:tab/>
            </w:r>
            <w:r>
              <w:rPr>
                <w:noProof/>
                <w:webHidden/>
              </w:rPr>
              <w:fldChar w:fldCharType="begin"/>
            </w:r>
            <w:r>
              <w:rPr>
                <w:noProof/>
                <w:webHidden/>
              </w:rPr>
              <w:instrText xml:space="preserve"> PAGEREF _Toc150204941 \h </w:instrText>
            </w:r>
            <w:r>
              <w:rPr>
                <w:noProof/>
                <w:webHidden/>
              </w:rPr>
            </w:r>
            <w:r>
              <w:rPr>
                <w:noProof/>
                <w:webHidden/>
              </w:rPr>
              <w:fldChar w:fldCharType="separate"/>
            </w:r>
            <w:r>
              <w:rPr>
                <w:noProof/>
                <w:webHidden/>
              </w:rPr>
              <w:t>28</w:t>
            </w:r>
            <w:r>
              <w:rPr>
                <w:noProof/>
                <w:webHidden/>
              </w:rPr>
              <w:fldChar w:fldCharType="end"/>
            </w:r>
          </w:hyperlink>
        </w:p>
        <w:p w14:paraId="0A414D4E" w14:textId="4071EC05" w:rsidR="0C313A79" w:rsidRDefault="0C313A79" w:rsidP="0C313A79">
          <w:pPr>
            <w:pStyle w:val="Verzeichnis1"/>
            <w:tabs>
              <w:tab w:val="right" w:leader="dot" w:pos="8220"/>
            </w:tabs>
            <w:rPr>
              <w:rStyle w:val="Hyperlink"/>
            </w:rPr>
          </w:pPr>
          <w:r>
            <w:fldChar w:fldCharType="end"/>
          </w:r>
        </w:p>
      </w:sdtContent>
    </w:sdt>
    <w:p w14:paraId="69AFFC8B" w14:textId="259A021F" w:rsidR="6E5BC95F" w:rsidRDefault="6E5BC95F" w:rsidP="6E5BC95F"/>
    <w:p w14:paraId="4849646D" w14:textId="636AB3A6" w:rsidR="6E5BC95F" w:rsidRDefault="6E5BC95F" w:rsidP="6E5BC95F"/>
    <w:p w14:paraId="7A76E0F5" w14:textId="03A9F27D" w:rsidR="6E5BC95F" w:rsidRDefault="6E5BC95F" w:rsidP="6E5BC95F"/>
    <w:p w14:paraId="011BD9A1" w14:textId="63347BEA" w:rsidR="6E5BC95F" w:rsidRDefault="6E5BC95F" w:rsidP="6E5BC95F"/>
    <w:p w14:paraId="482FF221" w14:textId="267B5013" w:rsidR="6E5BC95F" w:rsidRDefault="22D9D7BF" w:rsidP="002D2790">
      <w:pPr>
        <w:pStyle w:val="berschrift1"/>
        <w:spacing w:line="480" w:lineRule="auto"/>
        <w:jc w:val="both"/>
        <w:rPr>
          <w:rFonts w:asciiTheme="minorHAnsi" w:eastAsiaTheme="minorEastAsia" w:hAnsiTheme="minorHAnsi" w:cstheme="minorBidi"/>
          <w:b/>
          <w:bCs/>
          <w:color w:val="auto"/>
          <w:sz w:val="24"/>
          <w:szCs w:val="24"/>
        </w:rPr>
      </w:pPr>
      <w:bookmarkStart w:id="0" w:name="_Toc150204913"/>
      <w:r w:rsidRPr="0C313A79">
        <w:rPr>
          <w:rFonts w:asciiTheme="minorHAnsi" w:eastAsiaTheme="minorEastAsia" w:hAnsiTheme="minorHAnsi" w:cstheme="minorBidi"/>
          <w:b/>
          <w:bCs/>
          <w:color w:val="auto"/>
          <w:sz w:val="24"/>
          <w:szCs w:val="24"/>
        </w:rPr>
        <w:t>1. Künstliche Intelligenz im Alltag</w:t>
      </w:r>
      <w:bookmarkEnd w:id="0"/>
    </w:p>
    <w:p w14:paraId="258D5B3F" w14:textId="58F3D930" w:rsidR="6E5BC95F" w:rsidRDefault="22D9D7BF" w:rsidP="0C313A79">
      <w:pPr>
        <w:spacing w:line="360" w:lineRule="auto"/>
        <w:jc w:val="both"/>
        <w:rPr>
          <w:sz w:val="24"/>
          <w:szCs w:val="24"/>
        </w:rPr>
      </w:pPr>
      <w:r w:rsidRPr="0C313A79">
        <w:rPr>
          <w:sz w:val="24"/>
          <w:szCs w:val="24"/>
        </w:rPr>
        <w:t xml:space="preserve">Gerade in der heutigen Zeit bekommt man von künstlichen Intelligenzen in den Medien immer mehr zu hören. Von Sprachassistenten bis hin zu personalisierten Empfehlungen auf Shopping-Plattformen gibt es zahlreiche Beispiele wie KI uns im Alltag begegnet und unsere Aktivitäten und Entscheidungen beeinflusst. Gerade </w:t>
      </w:r>
      <w:proofErr w:type="spellStart"/>
      <w:r w:rsidRPr="0C313A79">
        <w:rPr>
          <w:sz w:val="24"/>
          <w:szCs w:val="24"/>
        </w:rPr>
        <w:t>Chatbots</w:t>
      </w:r>
      <w:proofErr w:type="spellEnd"/>
      <w:r w:rsidRPr="0C313A79">
        <w:rPr>
          <w:sz w:val="24"/>
          <w:szCs w:val="24"/>
        </w:rPr>
        <w:t xml:space="preserve"> wie </w:t>
      </w:r>
      <w:proofErr w:type="spellStart"/>
      <w:r w:rsidRPr="0C313A79">
        <w:rPr>
          <w:sz w:val="24"/>
          <w:szCs w:val="24"/>
        </w:rPr>
        <w:t>ChatGPT</w:t>
      </w:r>
      <w:proofErr w:type="spellEnd"/>
      <w:r w:rsidRPr="0C313A79">
        <w:rPr>
          <w:sz w:val="24"/>
          <w:szCs w:val="24"/>
        </w:rPr>
        <w:t xml:space="preserve"> oder auch Google Bard ziehen in der letzten Zeit große Aufmerksamkeit auf das Thema der künstlichen Intelligenz und sorgen dafür, dass sich immer mehr Menschen mit dem Thema auseinandersetzen und derartige KI-Tools selber ausprobieren. </w:t>
      </w:r>
    </w:p>
    <w:p w14:paraId="22254D67" w14:textId="478BE6EE" w:rsidR="6E5BC95F" w:rsidRDefault="22D9D7BF" w:rsidP="0C313A79">
      <w:pPr>
        <w:spacing w:line="360" w:lineRule="auto"/>
        <w:jc w:val="both"/>
        <w:rPr>
          <w:sz w:val="24"/>
          <w:szCs w:val="24"/>
        </w:rPr>
      </w:pPr>
      <w:r w:rsidRPr="0C313A79">
        <w:rPr>
          <w:sz w:val="24"/>
          <w:szCs w:val="24"/>
        </w:rPr>
        <w:t xml:space="preserve">Beim Kassieren in einem Supermarkt kam mir schließlich die Idee, dass auch hier eine künstliche Intelligenz zum Einsatz kommen könnte. Beim Kauf unverpackter Ware kommt es nämlich häufig zu größeren Verzögerungen und auch Fehlern beim </w:t>
      </w:r>
      <w:proofErr w:type="spellStart"/>
      <w:r w:rsidRPr="0C313A79">
        <w:rPr>
          <w:sz w:val="24"/>
          <w:szCs w:val="24"/>
        </w:rPr>
        <w:t>Kassiervorgang</w:t>
      </w:r>
      <w:proofErr w:type="spellEnd"/>
      <w:r w:rsidRPr="0C313A79">
        <w:rPr>
          <w:sz w:val="24"/>
          <w:szCs w:val="24"/>
        </w:rPr>
        <w:t>. Da viele Kassierer mit der großen Anzahl an Obst- und Gemüsesorten überfordert sind, wählen sie die falsche Sorte aus oder müssen erst einmal einen Kollegen oder den Kunden selbst fragen</w:t>
      </w:r>
      <w:r w:rsidR="2446BF5E" w:rsidRPr="0C313A79">
        <w:rPr>
          <w:sz w:val="24"/>
          <w:szCs w:val="24"/>
        </w:rPr>
        <w:t>,</w:t>
      </w:r>
      <w:r w:rsidRPr="0C313A79">
        <w:rPr>
          <w:sz w:val="24"/>
          <w:szCs w:val="24"/>
        </w:rPr>
        <w:t xml:space="preserve"> um welches Lebensmittel es sich genau handle. Auch abgesehen von Fehlerquoten führt das Eintippen der zugehörigen Produktnummer zu längeren Wartezeiten an der Kasse.</w:t>
      </w:r>
    </w:p>
    <w:p w14:paraId="5EFB420F" w14:textId="4EC83CFF" w:rsidR="6E5BC95F" w:rsidRDefault="22D9D7BF" w:rsidP="0C313A79">
      <w:pPr>
        <w:spacing w:line="360" w:lineRule="auto"/>
        <w:jc w:val="both"/>
        <w:rPr>
          <w:sz w:val="24"/>
          <w:szCs w:val="24"/>
        </w:rPr>
      </w:pPr>
      <w:r w:rsidRPr="0C313A79">
        <w:rPr>
          <w:sz w:val="24"/>
          <w:szCs w:val="24"/>
        </w:rPr>
        <w:t xml:space="preserve">Daher wäre eine künstliche Intelligenz, welche das Obst an der Kasse sofort erkennt und richtig zuordnet, eine gute Unterstützung, um diesen Prozess der Identifizierung des Obstes zu erleichtern. Durch den Einsatz einer KI könnten im </w:t>
      </w:r>
      <w:r w:rsidR="0014273B">
        <w:rPr>
          <w:sz w:val="24"/>
          <w:szCs w:val="24"/>
        </w:rPr>
        <w:t>b</w:t>
      </w:r>
      <w:r w:rsidRPr="0C313A79">
        <w:rPr>
          <w:sz w:val="24"/>
          <w:szCs w:val="24"/>
        </w:rPr>
        <w:t>esten Fall sowohl die Wartezeiten als auch die Fehlerquote verringert werden und zusätzlich auch noch die Kassierer entlastet werden. Auch eine Implementierung an den Kassen zur Selbstbezahlung, die von vielen Supermärkten genutzt werden, könnte die Menge an Fehlern, die von Kunden gemacht werden, reduzieren und so auch unnötige Kosten senken.</w:t>
      </w:r>
    </w:p>
    <w:p w14:paraId="31C7BCE2" w14:textId="7D06D624" w:rsidR="6E5BC95F" w:rsidRDefault="4B1FB3A2" w:rsidP="002D2790">
      <w:pPr>
        <w:spacing w:line="360" w:lineRule="auto"/>
        <w:jc w:val="both"/>
        <w:rPr>
          <w:sz w:val="24"/>
          <w:szCs w:val="24"/>
        </w:rPr>
      </w:pPr>
      <w:r w:rsidRPr="4B1FB3A2">
        <w:rPr>
          <w:sz w:val="24"/>
          <w:szCs w:val="24"/>
        </w:rPr>
        <w:t>Für dieses Anwendungsbeispiel bietet sich die Verwendung eines künstlichen neuronalen Netzes</w:t>
      </w:r>
      <w:r w:rsidR="72DDCF9E" w:rsidRPr="4B1FB3A2">
        <w:rPr>
          <w:sz w:val="24"/>
          <w:szCs w:val="24"/>
        </w:rPr>
        <w:t xml:space="preserve"> (KNN) an</w:t>
      </w:r>
      <w:r w:rsidRPr="4B1FB3A2">
        <w:rPr>
          <w:sz w:val="24"/>
          <w:szCs w:val="24"/>
        </w:rPr>
        <w:t xml:space="preserve">. Es handelt sich dabei um technische Systeme, die das biologische Gehirn als Vorbild haben. Dabei geht es jedoch nicht darum eine realistische </w:t>
      </w:r>
      <w:r w:rsidRPr="4B1FB3A2">
        <w:rPr>
          <w:sz w:val="24"/>
          <w:szCs w:val="24"/>
        </w:rPr>
        <w:lastRenderedPageBreak/>
        <w:t xml:space="preserve">Abbildung biologischer </w:t>
      </w:r>
      <w:r w:rsidR="0014273B">
        <w:rPr>
          <w:sz w:val="24"/>
          <w:szCs w:val="24"/>
        </w:rPr>
        <w:t>n</w:t>
      </w:r>
      <w:r w:rsidRPr="4B1FB3A2">
        <w:rPr>
          <w:sz w:val="24"/>
          <w:szCs w:val="24"/>
        </w:rPr>
        <w:t>euronale</w:t>
      </w:r>
      <w:r w:rsidR="0014273B">
        <w:rPr>
          <w:sz w:val="24"/>
          <w:szCs w:val="24"/>
        </w:rPr>
        <w:t>r</w:t>
      </w:r>
      <w:r w:rsidRPr="4B1FB3A2">
        <w:rPr>
          <w:sz w:val="24"/>
          <w:szCs w:val="24"/>
        </w:rPr>
        <w:t xml:space="preserve"> Netze zu erstellen</w:t>
      </w:r>
      <w:r w:rsidR="6E5BC95F" w:rsidRPr="4B1FB3A2">
        <w:rPr>
          <w:rStyle w:val="Funotenzeichen"/>
          <w:sz w:val="24"/>
          <w:szCs w:val="24"/>
        </w:rPr>
        <w:footnoteReference w:id="1"/>
      </w:r>
      <w:r w:rsidRPr="4B1FB3A2">
        <w:rPr>
          <w:sz w:val="24"/>
          <w:szCs w:val="24"/>
        </w:rPr>
        <w:t>, sondern viel mehr die Art und Weise nachzuahmen, wie natürliche Neuronen einander Signale senden</w:t>
      </w:r>
      <w:r w:rsidR="6E5BC95F" w:rsidRPr="4B1FB3A2">
        <w:rPr>
          <w:rStyle w:val="Funotenzeichen"/>
          <w:sz w:val="24"/>
          <w:szCs w:val="24"/>
        </w:rPr>
        <w:footnoteReference w:id="2"/>
      </w:r>
      <w:r w:rsidRPr="4B1FB3A2">
        <w:rPr>
          <w:sz w:val="24"/>
          <w:szCs w:val="24"/>
        </w:rPr>
        <w:t>. Richtig trainiert stellen sie leistungsfähige Werkzeuge in der Computerwissenschaft dar</w:t>
      </w:r>
      <w:r w:rsidR="0014273B">
        <w:rPr>
          <w:sz w:val="24"/>
          <w:szCs w:val="24"/>
        </w:rPr>
        <w:t>; m</w:t>
      </w:r>
      <w:r w:rsidRPr="4B1FB3A2">
        <w:rPr>
          <w:sz w:val="24"/>
          <w:szCs w:val="24"/>
        </w:rPr>
        <w:t>ehr dazu im darauffolgenden Kapitel.</w:t>
      </w:r>
    </w:p>
    <w:p w14:paraId="351DD9C2" w14:textId="5496838E" w:rsidR="0C313A79" w:rsidRDefault="22D9D7BF" w:rsidP="0C313A79">
      <w:pPr>
        <w:spacing w:line="360" w:lineRule="auto"/>
        <w:jc w:val="both"/>
        <w:rPr>
          <w:sz w:val="24"/>
          <w:szCs w:val="24"/>
        </w:rPr>
      </w:pPr>
      <w:r w:rsidRPr="0C313A79">
        <w:rPr>
          <w:sz w:val="24"/>
          <w:szCs w:val="24"/>
        </w:rPr>
        <w:t xml:space="preserve">Die zentrale Zielsetzung dieser Arbeit ist daher die Erstellung eines möglichst genauen </w:t>
      </w:r>
      <w:r w:rsidR="4569412F" w:rsidRPr="0C313A79">
        <w:rPr>
          <w:sz w:val="24"/>
          <w:szCs w:val="24"/>
        </w:rPr>
        <w:t>KNNs</w:t>
      </w:r>
      <w:r w:rsidRPr="0C313A79">
        <w:rPr>
          <w:sz w:val="24"/>
          <w:szCs w:val="24"/>
        </w:rPr>
        <w:t xml:space="preserve"> zur Unterscheidung von Obst. Des </w:t>
      </w:r>
      <w:bookmarkStart w:id="1" w:name="_Int_2CVFgIlu"/>
      <w:r w:rsidRPr="0C313A79">
        <w:rPr>
          <w:sz w:val="24"/>
          <w:szCs w:val="24"/>
        </w:rPr>
        <w:t>Weiteren</w:t>
      </w:r>
      <w:bookmarkEnd w:id="1"/>
      <w:r w:rsidRPr="0C313A79">
        <w:rPr>
          <w:sz w:val="24"/>
          <w:szCs w:val="24"/>
        </w:rPr>
        <w:t xml:space="preserve"> befasst sie sich auch mit der Fragestellung</w:t>
      </w:r>
      <w:r w:rsidR="19C9F8AA" w:rsidRPr="0C313A79">
        <w:rPr>
          <w:sz w:val="24"/>
          <w:szCs w:val="24"/>
        </w:rPr>
        <w:t>,</w:t>
      </w:r>
      <w:r w:rsidRPr="0C313A79">
        <w:rPr>
          <w:sz w:val="24"/>
          <w:szCs w:val="24"/>
        </w:rPr>
        <w:t xml:space="preserve"> </w:t>
      </w:r>
      <w:r w:rsidR="717ECB43" w:rsidRPr="0C313A79">
        <w:rPr>
          <w:sz w:val="24"/>
          <w:szCs w:val="24"/>
        </w:rPr>
        <w:t>wie sich ein solches System in eine Supermarktkasse implementieren ließe</w:t>
      </w:r>
      <w:r w:rsidRPr="0C313A79">
        <w:rPr>
          <w:sz w:val="24"/>
          <w:szCs w:val="24"/>
        </w:rPr>
        <w:t xml:space="preserve">. Der Hauptteil ist in einen </w:t>
      </w:r>
      <w:r w:rsidR="0A4FE3F4" w:rsidRPr="0C313A79">
        <w:rPr>
          <w:sz w:val="24"/>
          <w:szCs w:val="24"/>
        </w:rPr>
        <w:t>t</w:t>
      </w:r>
      <w:r w:rsidRPr="0C313A79">
        <w:rPr>
          <w:sz w:val="24"/>
          <w:szCs w:val="24"/>
        </w:rPr>
        <w:t xml:space="preserve">heoretischen und einen </w:t>
      </w:r>
      <w:r w:rsidR="0ED42EAA" w:rsidRPr="0C313A79">
        <w:rPr>
          <w:sz w:val="24"/>
          <w:szCs w:val="24"/>
        </w:rPr>
        <w:t>p</w:t>
      </w:r>
      <w:r w:rsidRPr="0C313A79">
        <w:rPr>
          <w:sz w:val="24"/>
          <w:szCs w:val="24"/>
        </w:rPr>
        <w:t>raktischen Teil gegliedert, woraufhin die Ergebnisse und Erkenntnisse der Arbeit im Schluss noch zusammengefasst werden.</w:t>
      </w:r>
    </w:p>
    <w:p w14:paraId="65A82AEF" w14:textId="2D41CAEF" w:rsidR="6E5BC95F" w:rsidRPr="002D2790" w:rsidRDefault="22D9D7BF" w:rsidP="002D2790">
      <w:pPr>
        <w:pStyle w:val="berschrift1"/>
        <w:spacing w:before="0" w:after="160" w:line="480" w:lineRule="auto"/>
        <w:jc w:val="both"/>
        <w:rPr>
          <w:rFonts w:asciiTheme="minorHAnsi" w:eastAsiaTheme="minorEastAsia" w:hAnsiTheme="minorHAnsi" w:cstheme="minorBidi"/>
          <w:b/>
          <w:bCs/>
          <w:color w:val="auto"/>
          <w:sz w:val="24"/>
          <w:szCs w:val="24"/>
        </w:rPr>
      </w:pPr>
      <w:bookmarkStart w:id="2" w:name="_Toc150204914"/>
      <w:r w:rsidRPr="0C313A79">
        <w:rPr>
          <w:rFonts w:asciiTheme="minorHAnsi" w:eastAsiaTheme="minorEastAsia" w:hAnsiTheme="minorHAnsi" w:cstheme="minorBidi"/>
          <w:b/>
          <w:bCs/>
          <w:color w:val="auto"/>
          <w:sz w:val="24"/>
          <w:szCs w:val="24"/>
        </w:rPr>
        <w:t>2. Theorieteil</w:t>
      </w:r>
      <w:bookmarkEnd w:id="2"/>
    </w:p>
    <w:p w14:paraId="611E3E49" w14:textId="5012FF53" w:rsidR="6E5BC95F" w:rsidRPr="002D2790" w:rsidRDefault="22D9D7BF" w:rsidP="002D2790">
      <w:pPr>
        <w:pStyle w:val="berschrift2"/>
        <w:spacing w:line="480" w:lineRule="auto"/>
        <w:jc w:val="both"/>
        <w:rPr>
          <w:rFonts w:asciiTheme="minorHAnsi" w:eastAsiaTheme="minorEastAsia" w:hAnsiTheme="minorHAnsi" w:cstheme="minorBidi"/>
          <w:b/>
          <w:bCs/>
          <w:color w:val="auto"/>
          <w:sz w:val="24"/>
          <w:szCs w:val="24"/>
        </w:rPr>
      </w:pPr>
      <w:bookmarkStart w:id="3" w:name="_Toc150204915"/>
      <w:r w:rsidRPr="0C313A79">
        <w:rPr>
          <w:rFonts w:asciiTheme="minorHAnsi" w:eastAsiaTheme="minorEastAsia" w:hAnsiTheme="minorHAnsi" w:cstheme="minorBidi"/>
          <w:b/>
          <w:bCs/>
          <w:color w:val="auto"/>
          <w:sz w:val="24"/>
          <w:szCs w:val="24"/>
        </w:rPr>
        <w:t>2.1 Geschichte und Aufbau von künstlichen neuronalen Netzen</w:t>
      </w:r>
      <w:bookmarkEnd w:id="3"/>
    </w:p>
    <w:p w14:paraId="69406A37" w14:textId="03D9FE74" w:rsidR="1AF439E9" w:rsidRPr="002D2790" w:rsidRDefault="22D9D7BF" w:rsidP="002D2790">
      <w:pPr>
        <w:pStyle w:val="berschrift3"/>
        <w:spacing w:line="480" w:lineRule="auto"/>
        <w:jc w:val="both"/>
        <w:rPr>
          <w:rFonts w:asciiTheme="minorHAnsi" w:eastAsiaTheme="minorEastAsia" w:hAnsiTheme="minorHAnsi" w:cstheme="minorBidi"/>
          <w:b/>
          <w:bCs/>
          <w:color w:val="auto"/>
        </w:rPr>
      </w:pPr>
      <w:bookmarkStart w:id="4" w:name="_Toc150204916"/>
      <w:r w:rsidRPr="0C313A79">
        <w:rPr>
          <w:rFonts w:asciiTheme="minorHAnsi" w:eastAsiaTheme="minorEastAsia" w:hAnsiTheme="minorHAnsi" w:cstheme="minorBidi"/>
          <w:b/>
          <w:bCs/>
          <w:color w:val="auto"/>
        </w:rPr>
        <w:t>2.1.1 Beginn der Entwicklung von KNNs</w:t>
      </w:r>
      <w:bookmarkEnd w:id="4"/>
    </w:p>
    <w:p w14:paraId="5A9065E8" w14:textId="7DD3D2BC" w:rsidR="6E5BC95F" w:rsidRDefault="4B1FB3A2" w:rsidP="0C313A79">
      <w:pPr>
        <w:spacing w:line="360" w:lineRule="auto"/>
        <w:jc w:val="both"/>
        <w:rPr>
          <w:sz w:val="24"/>
          <w:szCs w:val="24"/>
        </w:rPr>
      </w:pPr>
      <w:r w:rsidRPr="4B1FB3A2">
        <w:rPr>
          <w:sz w:val="24"/>
          <w:szCs w:val="24"/>
        </w:rPr>
        <w:t xml:space="preserve">Die Geschichte der </w:t>
      </w:r>
      <w:r w:rsidR="54697610" w:rsidRPr="4B1FB3A2">
        <w:rPr>
          <w:sz w:val="24"/>
          <w:szCs w:val="24"/>
        </w:rPr>
        <w:t>KNNs</w:t>
      </w:r>
      <w:r w:rsidRPr="4B1FB3A2">
        <w:rPr>
          <w:sz w:val="24"/>
          <w:szCs w:val="24"/>
        </w:rPr>
        <w:t xml:space="preserve"> beginnt in 1943 als Warren McCulloch und Walter Pitts ihr </w:t>
      </w:r>
      <w:proofErr w:type="spellStart"/>
      <w:r w:rsidRPr="4B1FB3A2">
        <w:rPr>
          <w:sz w:val="24"/>
          <w:szCs w:val="24"/>
        </w:rPr>
        <w:t>Neuronenmodell</w:t>
      </w:r>
      <w:proofErr w:type="spellEnd"/>
      <w:r w:rsidRPr="4B1FB3A2">
        <w:rPr>
          <w:sz w:val="24"/>
          <w:szCs w:val="24"/>
        </w:rPr>
        <w:t xml:space="preserve"> vorstellten. Ziel war es ein vereinfachtes Modell realer Vorgänge in neuronalen Strukturen zu entwerfen</w:t>
      </w:r>
      <w:r w:rsidR="0014273B">
        <w:rPr>
          <w:rStyle w:val="Funotenzeichen"/>
          <w:sz w:val="24"/>
          <w:szCs w:val="24"/>
        </w:rPr>
        <w:footnoteReference w:id="3"/>
      </w:r>
      <w:r w:rsidR="0014273B">
        <w:rPr>
          <w:sz w:val="24"/>
          <w:szCs w:val="24"/>
        </w:rPr>
        <w:t>.</w:t>
      </w:r>
      <w:r w:rsidRPr="4B1FB3A2">
        <w:rPr>
          <w:sz w:val="24"/>
          <w:szCs w:val="24"/>
        </w:rPr>
        <w:t xml:space="preserve"> Jedes Neuron ist entweder inaktiv oder aktiv, also binär, und besitzt einen Schwellenwert. Ein Neuron empfängt Signale von sowohl erregenden </w:t>
      </w:r>
      <w:r w:rsidR="0014273B">
        <w:rPr>
          <w:sz w:val="24"/>
          <w:szCs w:val="24"/>
        </w:rPr>
        <w:t>als auch</w:t>
      </w:r>
      <w:r w:rsidRPr="4B1FB3A2">
        <w:rPr>
          <w:sz w:val="24"/>
          <w:szCs w:val="24"/>
        </w:rPr>
        <w:t xml:space="preserve"> hemmenden Synapsen. Ist eine hemmende Synapse aktiv, so wird die Aktivierung des Neurons verhindert, andernfalls werden die Eingaben addiert. Wird der Schwellenwert dadurch überschritten, so wird das Neuron aktiv, andernfalls bleibt es inaktiv. Durch McCulloch-Pitts-Netze können sowohl </w:t>
      </w:r>
      <w:proofErr w:type="spellStart"/>
      <w:r w:rsidRPr="4B1FB3A2">
        <w:rPr>
          <w:sz w:val="24"/>
          <w:szCs w:val="24"/>
        </w:rPr>
        <w:t>Und</w:t>
      </w:r>
      <w:proofErr w:type="spellEnd"/>
      <w:r w:rsidRPr="4B1FB3A2">
        <w:rPr>
          <w:sz w:val="24"/>
          <w:szCs w:val="24"/>
        </w:rPr>
        <w:t xml:space="preserve">-, Oder- als auch Nicht-Gatter modelliert werden. </w:t>
      </w:r>
    </w:p>
    <w:p w14:paraId="0941852E" w14:textId="65BEB84B" w:rsidR="6E5BC95F" w:rsidRDefault="00EB5499" w:rsidP="00433159">
      <w:pPr>
        <w:spacing w:line="360" w:lineRule="auto"/>
        <w:jc w:val="both"/>
        <w:rPr>
          <w:sz w:val="24"/>
          <w:szCs w:val="24"/>
        </w:rPr>
      </w:pPr>
      <w:r>
        <w:rPr>
          <w:noProof/>
        </w:rPr>
        <w:lastRenderedPageBreak/>
        <mc:AlternateContent>
          <mc:Choice Requires="wps">
            <w:drawing>
              <wp:anchor distT="0" distB="0" distL="114300" distR="114300" simplePos="0" relativeHeight="251670528" behindDoc="0" locked="0" layoutInCell="1" allowOverlap="1" wp14:anchorId="60B0FC6C" wp14:editId="5A8F24CD">
                <wp:simplePos x="0" y="0"/>
                <wp:positionH relativeFrom="column">
                  <wp:posOffset>16510</wp:posOffset>
                </wp:positionH>
                <wp:positionV relativeFrom="paragraph">
                  <wp:posOffset>1488440</wp:posOffset>
                </wp:positionV>
                <wp:extent cx="2571115" cy="635"/>
                <wp:effectExtent l="0" t="0" r="0" b="0"/>
                <wp:wrapSquare wrapText="bothSides"/>
                <wp:docPr id="9" name="Textfeld 9"/>
                <wp:cNvGraphicFramePr/>
                <a:graphic xmlns:a="http://schemas.openxmlformats.org/drawingml/2006/main">
                  <a:graphicData uri="http://schemas.microsoft.com/office/word/2010/wordprocessingShape">
                    <wps:wsp>
                      <wps:cNvSpPr txBox="1"/>
                      <wps:spPr>
                        <a:xfrm>
                          <a:off x="0" y="0"/>
                          <a:ext cx="2571115" cy="635"/>
                        </a:xfrm>
                        <a:prstGeom prst="rect">
                          <a:avLst/>
                        </a:prstGeom>
                        <a:solidFill>
                          <a:prstClr val="white"/>
                        </a:solidFill>
                        <a:ln>
                          <a:noFill/>
                        </a:ln>
                      </wps:spPr>
                      <wps:txbx>
                        <w:txbxContent>
                          <w:p w14:paraId="4FD68899" w14:textId="489AC028" w:rsidR="005F7D1D" w:rsidRPr="00577CF7" w:rsidRDefault="005F7D1D" w:rsidP="00577CF7">
                            <w:pPr>
                              <w:pStyle w:val="Beschriftung"/>
                              <w:rPr>
                                <w:sz w:val="20"/>
                                <w:szCs w:val="20"/>
                              </w:rPr>
                            </w:pPr>
                            <w:bookmarkStart w:id="5" w:name="_Ref150199300"/>
                            <w:r w:rsidRPr="00EB5499">
                              <w:rPr>
                                <w:sz w:val="20"/>
                                <w:szCs w:val="20"/>
                              </w:rPr>
                              <w:t xml:space="preserve">Abbildung </w:t>
                            </w:r>
                            <w:r w:rsidRPr="00EB5499">
                              <w:rPr>
                                <w:sz w:val="20"/>
                                <w:szCs w:val="20"/>
                              </w:rPr>
                              <w:fldChar w:fldCharType="begin"/>
                            </w:r>
                            <w:r w:rsidRPr="00EB5499">
                              <w:rPr>
                                <w:sz w:val="20"/>
                                <w:szCs w:val="20"/>
                              </w:rPr>
                              <w:instrText xml:space="preserve"> SEQ Abbildung \* ARABIC </w:instrText>
                            </w:r>
                            <w:r w:rsidRPr="00EB5499">
                              <w:rPr>
                                <w:sz w:val="20"/>
                                <w:szCs w:val="20"/>
                              </w:rPr>
                              <w:fldChar w:fldCharType="separate"/>
                            </w:r>
                            <w:r>
                              <w:rPr>
                                <w:noProof/>
                                <w:sz w:val="20"/>
                                <w:szCs w:val="20"/>
                              </w:rPr>
                              <w:t>1</w:t>
                            </w:r>
                            <w:r w:rsidRPr="00EB5499">
                              <w:rPr>
                                <w:sz w:val="20"/>
                                <w:szCs w:val="20"/>
                              </w:rPr>
                              <w:fldChar w:fldCharType="end"/>
                            </w:r>
                            <w:bookmarkEnd w:id="5"/>
                            <w:r>
                              <w:rPr>
                                <w:sz w:val="20"/>
                                <w:szCs w:val="20"/>
                              </w:rPr>
                              <w:t>: UND-Gitter</w:t>
                            </w:r>
                            <w:r>
                              <w:rPr>
                                <w:sz w:val="20"/>
                                <w:szCs w:val="20"/>
                              </w:rPr>
                              <w:tab/>
                            </w:r>
                            <w:r>
                              <w:rPr>
                                <w:sz w:val="20"/>
                                <w:szCs w:val="20"/>
                              </w:rPr>
                              <w:tab/>
                            </w:r>
                            <w:r>
                              <w:rPr>
                                <w:sz w:val="20"/>
                                <w:szCs w:val="20"/>
                              </w:rPr>
                              <w:tab/>
                              <w:t xml:space="preserve">    </w:t>
                            </w:r>
                            <w:proofErr w:type="gramStart"/>
                            <w:r>
                              <w:rPr>
                                <w:sz w:val="20"/>
                                <w:szCs w:val="20"/>
                              </w:rPr>
                              <w:t xml:space="preserve">   (</w:t>
                            </w:r>
                            <w:proofErr w:type="gramEnd"/>
                            <w:r>
                              <w:rPr>
                                <w:sz w:val="20"/>
                                <w:szCs w:val="20"/>
                              </w:rPr>
                              <w:t>A. Naber, M. Stern, M. Pech, Absatz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B0FC6C" id="_x0000_t202" coordsize="21600,21600" o:spt="202" path="m,l,21600r21600,l21600,xe">
                <v:stroke joinstyle="miter"/>
                <v:path gradientshapeok="t" o:connecttype="rect"/>
              </v:shapetype>
              <v:shape id="Textfeld 9" o:spid="_x0000_s1026" type="#_x0000_t202" style="position:absolute;left:0;text-align:left;margin-left:1.3pt;margin-top:117.2pt;width:202.4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" stroked="f">
                <v:textbox style="mso-fit-shape-to-text:t" inset="0,0,0,0">
                  <w:txbxContent>
                    <w:p w14:paraId="4FD68899" w14:textId="489AC028" w:rsidR="005F7D1D" w:rsidRPr="00577CF7" w:rsidRDefault="005F7D1D" w:rsidP="00577CF7">
                      <w:pPr>
                        <w:pStyle w:val="Beschriftung"/>
                        <w:rPr>
                          <w:sz w:val="20"/>
                          <w:szCs w:val="20"/>
                        </w:rPr>
                      </w:pPr>
                      <w:bookmarkStart w:id="6" w:name="_Ref150199300"/>
                      <w:r w:rsidRPr="00EB5499">
                        <w:rPr>
                          <w:sz w:val="20"/>
                          <w:szCs w:val="20"/>
                        </w:rPr>
                        <w:t xml:space="preserve">Abbildung </w:t>
                      </w:r>
                      <w:r w:rsidRPr="00EB5499">
                        <w:rPr>
                          <w:sz w:val="20"/>
                          <w:szCs w:val="20"/>
                        </w:rPr>
                        <w:fldChar w:fldCharType="begin"/>
                      </w:r>
                      <w:r w:rsidRPr="00EB5499">
                        <w:rPr>
                          <w:sz w:val="20"/>
                          <w:szCs w:val="20"/>
                        </w:rPr>
                        <w:instrText xml:space="preserve"> SEQ Abbildung \* ARABIC </w:instrText>
                      </w:r>
                      <w:r w:rsidRPr="00EB5499">
                        <w:rPr>
                          <w:sz w:val="20"/>
                          <w:szCs w:val="20"/>
                        </w:rPr>
                        <w:fldChar w:fldCharType="separate"/>
                      </w:r>
                      <w:r>
                        <w:rPr>
                          <w:noProof/>
                          <w:sz w:val="20"/>
                          <w:szCs w:val="20"/>
                        </w:rPr>
                        <w:t>1</w:t>
                      </w:r>
                      <w:r w:rsidRPr="00EB5499">
                        <w:rPr>
                          <w:sz w:val="20"/>
                          <w:szCs w:val="20"/>
                        </w:rPr>
                        <w:fldChar w:fldCharType="end"/>
                      </w:r>
                      <w:bookmarkEnd w:id="6"/>
                      <w:r>
                        <w:rPr>
                          <w:sz w:val="20"/>
                          <w:szCs w:val="20"/>
                        </w:rPr>
                        <w:t>: UND-Gitter</w:t>
                      </w:r>
                      <w:r>
                        <w:rPr>
                          <w:sz w:val="20"/>
                          <w:szCs w:val="20"/>
                        </w:rPr>
                        <w:tab/>
                      </w:r>
                      <w:r>
                        <w:rPr>
                          <w:sz w:val="20"/>
                          <w:szCs w:val="20"/>
                        </w:rPr>
                        <w:tab/>
                      </w:r>
                      <w:r>
                        <w:rPr>
                          <w:sz w:val="20"/>
                          <w:szCs w:val="20"/>
                        </w:rPr>
                        <w:tab/>
                        <w:t xml:space="preserve">    </w:t>
                      </w:r>
                      <w:proofErr w:type="gramStart"/>
                      <w:r>
                        <w:rPr>
                          <w:sz w:val="20"/>
                          <w:szCs w:val="20"/>
                        </w:rPr>
                        <w:t xml:space="preserve">   (</w:t>
                      </w:r>
                      <w:proofErr w:type="gramEnd"/>
                      <w:r>
                        <w:rPr>
                          <w:sz w:val="20"/>
                          <w:szCs w:val="20"/>
                        </w:rPr>
                        <w:t>A. Naber, M. Stern, M. Pech, Absatz 8)</w:t>
                      </w:r>
                    </w:p>
                  </w:txbxContent>
                </v:textbox>
                <w10:wrap type="square"/>
              </v:shape>
            </w:pict>
          </mc:Fallback>
        </mc:AlternateContent>
      </w:r>
      <w:r w:rsidR="009F3A0D">
        <w:rPr>
          <w:noProof/>
          <w:sz w:val="24"/>
          <w:szCs w:val="24"/>
        </w:rPr>
        <w:drawing>
          <wp:anchor distT="0" distB="0" distL="114300" distR="114300" simplePos="0" relativeHeight="251658240" behindDoc="0" locked="0" layoutInCell="1" allowOverlap="1" wp14:anchorId="79548F3C" wp14:editId="30B5F678">
            <wp:simplePos x="0" y="0"/>
            <wp:positionH relativeFrom="column">
              <wp:posOffset>16510</wp:posOffset>
            </wp:positionH>
            <wp:positionV relativeFrom="paragraph">
              <wp:posOffset>50165</wp:posOffset>
            </wp:positionV>
            <wp:extent cx="2571115" cy="1381125"/>
            <wp:effectExtent l="0" t="0" r="635"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tter1.jpg"/>
                    <pic:cNvPicPr/>
                  </pic:nvPicPr>
                  <pic:blipFill>
                    <a:blip r:embed="rId7">
                      <a:extLst>
                        <a:ext uri="{28A0092B-C50C-407E-A947-70E740481C1C}">
                          <a14:useLocalDpi xmlns:a14="http://schemas.microsoft.com/office/drawing/2010/main" val="0"/>
                        </a:ext>
                      </a:extLst>
                    </a:blip>
                    <a:stretch>
                      <a:fillRect/>
                    </a:stretch>
                  </pic:blipFill>
                  <pic:spPr>
                    <a:xfrm>
                      <a:off x="0" y="0"/>
                      <a:ext cx="2571115" cy="1381125"/>
                    </a:xfrm>
                    <a:prstGeom prst="rect">
                      <a:avLst/>
                    </a:prstGeom>
                  </pic:spPr>
                </pic:pic>
              </a:graphicData>
            </a:graphic>
            <wp14:sizeRelH relativeFrom="margin">
              <wp14:pctWidth>0</wp14:pctWidth>
            </wp14:sizeRelH>
            <wp14:sizeRelV relativeFrom="margin">
              <wp14:pctHeight>0</wp14:pctHeight>
            </wp14:sizeRelV>
          </wp:anchor>
        </w:drawing>
      </w:r>
      <w:r w:rsidR="2C81F1FE" w:rsidRPr="5CF6EA84">
        <w:rPr>
          <w:sz w:val="24"/>
          <w:szCs w:val="24"/>
        </w:rPr>
        <w:t>Nur für den Fall, dass alle Eingaben 1 sind, also, dass das Neuron nur von aktiven erregenden Synapsen Signale empfängt, ist das Ergebnis auch 1. Ist auch nur ein Eingabewert 0, so wird der Schwellenwert nicht erreicht und die Ausgabe ist ebenfalls 0</w:t>
      </w:r>
      <w:r w:rsidR="009F3A0D">
        <w:rPr>
          <w:sz w:val="24"/>
          <w:szCs w:val="24"/>
        </w:rPr>
        <w:t>.</w:t>
      </w:r>
    </w:p>
    <w:p w14:paraId="18EA70E8" w14:textId="0848D6AD" w:rsidR="6E5BC95F" w:rsidRDefault="00EB5499" w:rsidP="00433159">
      <w:pPr>
        <w:spacing w:line="360" w:lineRule="auto"/>
        <w:jc w:val="both"/>
        <w:rPr>
          <w:sz w:val="24"/>
          <w:szCs w:val="24"/>
        </w:rPr>
      </w:pPr>
      <w:r>
        <w:rPr>
          <w:noProof/>
        </w:rPr>
        <mc:AlternateContent>
          <mc:Choice Requires="wps">
            <w:drawing>
              <wp:anchor distT="0" distB="0" distL="114300" distR="114300" simplePos="0" relativeHeight="251672576" behindDoc="0" locked="0" layoutInCell="1" allowOverlap="1" wp14:anchorId="6D606E21" wp14:editId="52ACA235">
                <wp:simplePos x="0" y="0"/>
                <wp:positionH relativeFrom="column">
                  <wp:posOffset>-2540</wp:posOffset>
                </wp:positionH>
                <wp:positionV relativeFrom="paragraph">
                  <wp:posOffset>1590675</wp:posOffset>
                </wp:positionV>
                <wp:extent cx="2590165" cy="635"/>
                <wp:effectExtent l="0" t="0" r="0" b="0"/>
                <wp:wrapSquare wrapText="bothSides"/>
                <wp:docPr id="10" name="Textfeld 10"/>
                <wp:cNvGraphicFramePr/>
                <a:graphic xmlns:a="http://schemas.openxmlformats.org/drawingml/2006/main">
                  <a:graphicData uri="http://schemas.microsoft.com/office/word/2010/wordprocessingShape">
                    <wps:wsp>
                      <wps:cNvSpPr txBox="1"/>
                      <wps:spPr>
                        <a:xfrm>
                          <a:off x="0" y="0"/>
                          <a:ext cx="2590165" cy="635"/>
                        </a:xfrm>
                        <a:prstGeom prst="rect">
                          <a:avLst/>
                        </a:prstGeom>
                        <a:solidFill>
                          <a:prstClr val="white"/>
                        </a:solidFill>
                        <a:ln>
                          <a:noFill/>
                        </a:ln>
                      </wps:spPr>
                      <wps:txbx>
                        <w:txbxContent>
                          <w:p w14:paraId="0E4F0393" w14:textId="6E6BB54E" w:rsidR="005F7D1D" w:rsidRPr="00683139" w:rsidRDefault="005F7D1D" w:rsidP="00EB5499">
                            <w:pPr>
                              <w:pStyle w:val="Beschriftung"/>
                              <w:rPr>
                                <w:noProof/>
                                <w:sz w:val="24"/>
                                <w:szCs w:val="24"/>
                              </w:rPr>
                            </w:pPr>
                            <w:r>
                              <w:t xml:space="preserve">Abbildung </w:t>
                            </w:r>
                            <w:r>
                              <w:fldChar w:fldCharType="begin"/>
                            </w:r>
                            <w:r>
                              <w:instrText xml:space="preserve"> SEQ Abbildung \* ARABIC </w:instrText>
                            </w:r>
                            <w:r>
                              <w:fldChar w:fldCharType="separate"/>
                            </w:r>
                            <w:r>
                              <w:rPr>
                                <w:noProof/>
                              </w:rPr>
                              <w:t>2</w:t>
                            </w:r>
                            <w:r>
                              <w:fldChar w:fldCharType="end"/>
                            </w:r>
                            <w:r>
                              <w:t>: ODER</w:t>
                            </w:r>
                            <w:r>
                              <w:rPr>
                                <w:sz w:val="20"/>
                                <w:szCs w:val="20"/>
                              </w:rPr>
                              <w:t>-Gitter</w:t>
                            </w:r>
                            <w:r>
                              <w:rPr>
                                <w:sz w:val="20"/>
                                <w:szCs w:val="20"/>
                              </w:rPr>
                              <w:tab/>
                            </w:r>
                            <w:r>
                              <w:rPr>
                                <w:sz w:val="20"/>
                                <w:szCs w:val="20"/>
                              </w:rPr>
                              <w:tab/>
                            </w:r>
                            <w:r>
                              <w:rPr>
                                <w:sz w:val="20"/>
                                <w:szCs w:val="20"/>
                              </w:rPr>
                              <w:tab/>
                              <w:t xml:space="preserve">    </w:t>
                            </w:r>
                            <w:proofErr w:type="gramStart"/>
                            <w:r>
                              <w:rPr>
                                <w:sz w:val="20"/>
                                <w:szCs w:val="20"/>
                              </w:rPr>
                              <w:t xml:space="preserve">   (</w:t>
                            </w:r>
                            <w:proofErr w:type="gramEnd"/>
                            <w:r>
                              <w:rPr>
                                <w:sz w:val="20"/>
                                <w:szCs w:val="20"/>
                              </w:rPr>
                              <w:t>A. Naber, M. Stern, M. Pech, Absatz 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606E21" id="Textfeld 10" o:spid="_x0000_s1027" type="#_x0000_t202" style="position:absolute;left:0;text-align:left;margin-left:-.2pt;margin-top:125.25pt;width:203.9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" stroked="f">
                <v:textbox style="mso-fit-shape-to-text:t" inset="0,0,0,0">
                  <w:txbxContent>
                    <w:p w14:paraId="0E4F0393" w14:textId="6E6BB54E" w:rsidR="005F7D1D" w:rsidRPr="00683139" w:rsidRDefault="005F7D1D" w:rsidP="00EB5499">
                      <w:pPr>
                        <w:pStyle w:val="Beschriftung"/>
                        <w:rPr>
                          <w:noProof/>
                          <w:sz w:val="24"/>
                          <w:szCs w:val="24"/>
                        </w:rPr>
                      </w:pPr>
                      <w:r>
                        <w:t xml:space="preserve">Abbildung </w:t>
                      </w:r>
                      <w:r>
                        <w:fldChar w:fldCharType="begin"/>
                      </w:r>
                      <w:r>
                        <w:instrText xml:space="preserve"> SEQ Abbildung \* ARABIC </w:instrText>
                      </w:r>
                      <w:r>
                        <w:fldChar w:fldCharType="separate"/>
                      </w:r>
                      <w:r>
                        <w:rPr>
                          <w:noProof/>
                        </w:rPr>
                        <w:t>2</w:t>
                      </w:r>
                      <w:r>
                        <w:fldChar w:fldCharType="end"/>
                      </w:r>
                      <w:r>
                        <w:t>: ODER</w:t>
                      </w:r>
                      <w:r>
                        <w:rPr>
                          <w:sz w:val="20"/>
                          <w:szCs w:val="20"/>
                        </w:rPr>
                        <w:t>-Gitter</w:t>
                      </w:r>
                      <w:r>
                        <w:rPr>
                          <w:sz w:val="20"/>
                          <w:szCs w:val="20"/>
                        </w:rPr>
                        <w:tab/>
                      </w:r>
                      <w:r>
                        <w:rPr>
                          <w:sz w:val="20"/>
                          <w:szCs w:val="20"/>
                        </w:rPr>
                        <w:tab/>
                      </w:r>
                      <w:r>
                        <w:rPr>
                          <w:sz w:val="20"/>
                          <w:szCs w:val="20"/>
                        </w:rPr>
                        <w:tab/>
                        <w:t xml:space="preserve">    </w:t>
                      </w:r>
                      <w:proofErr w:type="gramStart"/>
                      <w:r>
                        <w:rPr>
                          <w:sz w:val="20"/>
                          <w:szCs w:val="20"/>
                        </w:rPr>
                        <w:t xml:space="preserve">   (</w:t>
                      </w:r>
                      <w:proofErr w:type="gramEnd"/>
                      <w:r>
                        <w:rPr>
                          <w:sz w:val="20"/>
                          <w:szCs w:val="20"/>
                        </w:rPr>
                        <w:t>A. Naber, M. Stern, M. Pech, Absatz 9)</w:t>
                      </w:r>
                    </w:p>
                  </w:txbxContent>
                </v:textbox>
                <w10:wrap type="square"/>
              </v:shape>
            </w:pict>
          </mc:Fallback>
        </mc:AlternateContent>
      </w:r>
      <w:r w:rsidR="00AD2F09">
        <w:rPr>
          <w:noProof/>
          <w:sz w:val="24"/>
          <w:szCs w:val="24"/>
        </w:rPr>
        <w:drawing>
          <wp:anchor distT="0" distB="0" distL="114300" distR="114300" simplePos="0" relativeHeight="251661312" behindDoc="0" locked="0" layoutInCell="1" allowOverlap="1" wp14:anchorId="2E34E96C" wp14:editId="1A4B0731">
            <wp:simplePos x="0" y="0"/>
            <wp:positionH relativeFrom="column">
              <wp:posOffset>-2540</wp:posOffset>
            </wp:positionH>
            <wp:positionV relativeFrom="paragraph">
              <wp:posOffset>-3810</wp:posOffset>
            </wp:positionV>
            <wp:extent cx="2590165" cy="1537910"/>
            <wp:effectExtent l="0" t="0" r="635" b="571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tter2.jpg"/>
                    <pic:cNvPicPr/>
                  </pic:nvPicPr>
                  <pic:blipFill>
                    <a:blip r:embed="rId8">
                      <a:extLst>
                        <a:ext uri="{28A0092B-C50C-407E-A947-70E740481C1C}">
                          <a14:useLocalDpi xmlns:a14="http://schemas.microsoft.com/office/drawing/2010/main" val="0"/>
                        </a:ext>
                      </a:extLst>
                    </a:blip>
                    <a:stretch>
                      <a:fillRect/>
                    </a:stretch>
                  </pic:blipFill>
                  <pic:spPr>
                    <a:xfrm>
                      <a:off x="0" y="0"/>
                      <a:ext cx="2590165" cy="1537910"/>
                    </a:xfrm>
                    <a:prstGeom prst="rect">
                      <a:avLst/>
                    </a:prstGeom>
                  </pic:spPr>
                </pic:pic>
              </a:graphicData>
            </a:graphic>
          </wp:anchor>
        </w:drawing>
      </w:r>
      <w:r w:rsidR="1AF439E9" w:rsidRPr="1AF439E9">
        <w:rPr>
          <w:sz w:val="24"/>
          <w:szCs w:val="24"/>
        </w:rPr>
        <w:t>Setzt man den Schwellenwert gleich 1 erhält man ein Netz, welches ein Oder-Gatter modelliert. Sobald auch nur eine einzige Eingabe 1 ist, wird der Schwellenwert erreicht und somit das Neuron aktiviert. Sind alle Eingabewerte 0, so ist die Ausgabe auch 0.</w:t>
      </w:r>
    </w:p>
    <w:p w14:paraId="13098456" w14:textId="7B38EAEF" w:rsidR="4B1FB3A2" w:rsidRDefault="4B1FB3A2" w:rsidP="002D2790">
      <w:pPr>
        <w:spacing w:line="360" w:lineRule="auto"/>
        <w:jc w:val="both"/>
        <w:rPr>
          <w:rFonts w:ascii="Calibri" w:eastAsia="Calibri" w:hAnsi="Calibri" w:cs="Calibri"/>
          <w:color w:val="000000" w:themeColor="text1"/>
          <w:sz w:val="24"/>
          <w:szCs w:val="24"/>
        </w:rPr>
      </w:pPr>
      <w:r w:rsidRPr="0C313A79">
        <w:rPr>
          <w:rFonts w:ascii="Calibri" w:eastAsia="Calibri" w:hAnsi="Calibri" w:cs="Calibri"/>
          <w:color w:val="000000" w:themeColor="text1"/>
          <w:sz w:val="24"/>
          <w:szCs w:val="24"/>
        </w:rPr>
        <w:t xml:space="preserve">Das McCulloch-Pitts-Neuron gilt heutzutage als eines der einfachsten </w:t>
      </w:r>
      <w:proofErr w:type="spellStart"/>
      <w:r w:rsidRPr="0C313A79">
        <w:rPr>
          <w:rFonts w:ascii="Calibri" w:eastAsia="Calibri" w:hAnsi="Calibri" w:cs="Calibri"/>
          <w:color w:val="000000" w:themeColor="text1"/>
          <w:sz w:val="24"/>
          <w:szCs w:val="24"/>
        </w:rPr>
        <w:t>Neuronenmodelle</w:t>
      </w:r>
      <w:proofErr w:type="spellEnd"/>
      <w:r w:rsidRPr="0C313A79">
        <w:rPr>
          <w:rFonts w:ascii="Calibri" w:eastAsia="Calibri" w:hAnsi="Calibri" w:cs="Calibri"/>
          <w:color w:val="000000" w:themeColor="text1"/>
          <w:sz w:val="24"/>
          <w:szCs w:val="24"/>
        </w:rPr>
        <w:t xml:space="preserve"> überhaupt, da ein Netz aus diesen Neuronen nur aus binären Signalen besteht und die Ausgabe eines Neurons ebenfalls nur binär ist.</w:t>
      </w:r>
      <w:r w:rsidRPr="0C313A79">
        <w:rPr>
          <w:rStyle w:val="Funotenzeichen"/>
          <w:rFonts w:ascii="Calibri" w:eastAsia="Calibri" w:hAnsi="Calibri" w:cs="Calibri"/>
          <w:color w:val="000000" w:themeColor="text1"/>
          <w:sz w:val="24"/>
          <w:szCs w:val="24"/>
        </w:rPr>
        <w:footnoteReference w:id="4"/>
      </w:r>
    </w:p>
    <w:p w14:paraId="6BCD209A" w14:textId="44E1E280" w:rsidR="4B1FB3A2" w:rsidRDefault="4B1FB3A2" w:rsidP="002D2790">
      <w:pPr>
        <w:spacing w:line="360" w:lineRule="auto"/>
        <w:jc w:val="both"/>
        <w:rPr>
          <w:rFonts w:ascii="Calibri" w:eastAsia="Calibri" w:hAnsi="Calibri" w:cs="Calibri"/>
          <w:color w:val="000000" w:themeColor="text1"/>
          <w:sz w:val="24"/>
          <w:szCs w:val="24"/>
        </w:rPr>
      </w:pPr>
      <w:r w:rsidRPr="0C313A79">
        <w:rPr>
          <w:rFonts w:ascii="Calibri" w:eastAsia="Calibri" w:hAnsi="Calibri" w:cs="Calibri"/>
          <w:color w:val="000000" w:themeColor="text1"/>
          <w:sz w:val="24"/>
          <w:szCs w:val="24"/>
        </w:rPr>
        <w:t xml:space="preserve">1957 stellte Frank Rosenblatt erstmals das </w:t>
      </w:r>
      <w:proofErr w:type="spellStart"/>
      <w:r w:rsidRPr="0C313A79">
        <w:rPr>
          <w:rFonts w:ascii="Calibri" w:eastAsia="Calibri" w:hAnsi="Calibri" w:cs="Calibri"/>
          <w:color w:val="000000" w:themeColor="text1"/>
          <w:sz w:val="24"/>
          <w:szCs w:val="24"/>
        </w:rPr>
        <w:t>Perzeptron</w:t>
      </w:r>
      <w:proofErr w:type="spellEnd"/>
      <w:r w:rsidRPr="0C313A79">
        <w:rPr>
          <w:rFonts w:ascii="Calibri" w:eastAsia="Calibri" w:hAnsi="Calibri" w:cs="Calibri"/>
          <w:color w:val="000000" w:themeColor="text1"/>
          <w:sz w:val="24"/>
          <w:szCs w:val="24"/>
        </w:rPr>
        <w:t xml:space="preserve"> vor. Ein einfaches </w:t>
      </w:r>
      <w:proofErr w:type="spellStart"/>
      <w:r w:rsidRPr="0C313A79">
        <w:rPr>
          <w:rFonts w:ascii="Calibri" w:eastAsia="Calibri" w:hAnsi="Calibri" w:cs="Calibri"/>
          <w:color w:val="000000" w:themeColor="text1"/>
          <w:sz w:val="24"/>
          <w:szCs w:val="24"/>
        </w:rPr>
        <w:t>Perzeptron</w:t>
      </w:r>
      <w:proofErr w:type="spellEnd"/>
      <w:r w:rsidRPr="0C313A79">
        <w:rPr>
          <w:rFonts w:ascii="Calibri" w:eastAsia="Calibri" w:hAnsi="Calibri" w:cs="Calibri"/>
          <w:color w:val="000000" w:themeColor="text1"/>
          <w:sz w:val="24"/>
          <w:szCs w:val="24"/>
        </w:rPr>
        <w:t xml:space="preserve"> besteht aus einem einzelnen künstlichen Neuron, welches anders als das McCulloch-Pitts-Neuron über anpassbare Gewichtungen verfügt. </w:t>
      </w:r>
      <w:r w:rsidRPr="0C313A79">
        <w:rPr>
          <w:rFonts w:eastAsiaTheme="minorEastAsia"/>
          <w:sz w:val="24"/>
          <w:szCs w:val="24"/>
        </w:rPr>
        <w:t xml:space="preserve">Durch das Trainieren eines </w:t>
      </w:r>
      <w:proofErr w:type="spellStart"/>
      <w:r w:rsidRPr="0C313A79">
        <w:rPr>
          <w:rFonts w:eastAsiaTheme="minorEastAsia"/>
          <w:sz w:val="24"/>
          <w:szCs w:val="24"/>
        </w:rPr>
        <w:t>Perzeptrons</w:t>
      </w:r>
      <w:proofErr w:type="spellEnd"/>
      <w:r w:rsidRPr="0C313A79">
        <w:rPr>
          <w:rFonts w:eastAsiaTheme="minorEastAsia"/>
          <w:sz w:val="24"/>
          <w:szCs w:val="24"/>
        </w:rPr>
        <w:t xml:space="preserve"> verändert sich die Gewichtung der Eingänge. </w:t>
      </w:r>
      <w:r w:rsidRPr="0C313A79">
        <w:rPr>
          <w:rFonts w:ascii="Calibri" w:eastAsia="Calibri" w:hAnsi="Calibri" w:cs="Calibri"/>
          <w:color w:val="000000" w:themeColor="text1"/>
          <w:sz w:val="24"/>
          <w:szCs w:val="24"/>
        </w:rPr>
        <w:t xml:space="preserve">Auch moderne neuronale Netze, welche im nächsten Kapitel </w:t>
      </w:r>
      <w:r w:rsidR="2511BF6A" w:rsidRPr="0C313A79">
        <w:rPr>
          <w:rFonts w:ascii="Calibri" w:eastAsia="Calibri" w:hAnsi="Calibri" w:cs="Calibri"/>
          <w:color w:val="000000" w:themeColor="text1"/>
          <w:sz w:val="24"/>
          <w:szCs w:val="24"/>
        </w:rPr>
        <w:t>erläutert werden</w:t>
      </w:r>
      <w:r w:rsidRPr="0C313A79">
        <w:rPr>
          <w:rFonts w:ascii="Calibri" w:eastAsia="Calibri" w:hAnsi="Calibri" w:cs="Calibri"/>
          <w:color w:val="000000" w:themeColor="text1"/>
          <w:sz w:val="24"/>
          <w:szCs w:val="24"/>
        </w:rPr>
        <w:t>, nutzen dieses Prinzip.</w:t>
      </w:r>
      <w:r w:rsidRPr="0C313A79">
        <w:rPr>
          <w:rStyle w:val="Funotenzeichen"/>
          <w:rFonts w:ascii="Calibri" w:eastAsia="Calibri" w:hAnsi="Calibri" w:cs="Calibri"/>
          <w:color w:val="000000" w:themeColor="text1"/>
          <w:sz w:val="24"/>
          <w:szCs w:val="24"/>
        </w:rPr>
        <w:footnoteReference w:id="5"/>
      </w:r>
    </w:p>
    <w:p w14:paraId="28BB32FA" w14:textId="6874548D" w:rsidR="00AD2F09" w:rsidRDefault="00AD2F09" w:rsidP="0C313A79">
      <w:pPr>
        <w:spacing w:line="360" w:lineRule="auto"/>
        <w:jc w:val="both"/>
        <w:rPr>
          <w:rFonts w:ascii="Calibri" w:eastAsia="Calibri" w:hAnsi="Calibri" w:cs="Calibri"/>
          <w:color w:val="000000" w:themeColor="text1"/>
          <w:sz w:val="24"/>
          <w:szCs w:val="24"/>
        </w:rPr>
      </w:pPr>
    </w:p>
    <w:p w14:paraId="75768124" w14:textId="77777777" w:rsidR="00AD2F09" w:rsidRDefault="00AD2F09">
      <w:pPr>
        <w:rPr>
          <w:rFonts w:eastAsiaTheme="minorEastAsia"/>
          <w:b/>
          <w:bCs/>
          <w:sz w:val="24"/>
          <w:szCs w:val="24"/>
        </w:rPr>
      </w:pPr>
      <w:r>
        <w:rPr>
          <w:rFonts w:eastAsiaTheme="minorEastAsia"/>
          <w:b/>
          <w:bCs/>
        </w:rPr>
        <w:br w:type="page"/>
      </w:r>
    </w:p>
    <w:p w14:paraId="7C907233" w14:textId="4BF447E2" w:rsidR="4B1FB3A2" w:rsidRDefault="22D9D7BF" w:rsidP="0C313A79">
      <w:pPr>
        <w:pStyle w:val="berschrift3"/>
        <w:spacing w:line="240" w:lineRule="auto"/>
        <w:jc w:val="both"/>
        <w:rPr>
          <w:rFonts w:asciiTheme="minorHAnsi" w:eastAsiaTheme="minorEastAsia" w:hAnsiTheme="minorHAnsi" w:cstheme="minorBidi"/>
          <w:b/>
          <w:bCs/>
          <w:color w:val="auto"/>
        </w:rPr>
      </w:pPr>
      <w:bookmarkStart w:id="7" w:name="_Toc150204917"/>
      <w:r w:rsidRPr="0C313A79">
        <w:rPr>
          <w:rFonts w:asciiTheme="minorHAnsi" w:eastAsiaTheme="minorEastAsia" w:hAnsiTheme="minorHAnsi" w:cstheme="minorBidi"/>
          <w:b/>
          <w:bCs/>
          <w:color w:val="auto"/>
        </w:rPr>
        <w:lastRenderedPageBreak/>
        <w:t>2.1.2 Aufbau von KNNs</w:t>
      </w:r>
      <w:bookmarkEnd w:id="7"/>
    </w:p>
    <w:p w14:paraId="4D9B78AD" w14:textId="433F9793" w:rsidR="4B1FB3A2" w:rsidRDefault="4B1FB3A2" w:rsidP="0C313A79">
      <w:pPr>
        <w:spacing w:line="240" w:lineRule="auto"/>
        <w:jc w:val="both"/>
        <w:rPr>
          <w:sz w:val="24"/>
          <w:szCs w:val="24"/>
        </w:rPr>
      </w:pPr>
    </w:p>
    <w:p w14:paraId="3EEFAB45" w14:textId="7E14DF93" w:rsidR="4B1FB3A2" w:rsidRDefault="4B1FB3A2" w:rsidP="0C313A79">
      <w:pPr>
        <w:spacing w:line="360" w:lineRule="auto"/>
        <w:jc w:val="both"/>
        <w:rPr>
          <w:sz w:val="24"/>
          <w:szCs w:val="24"/>
        </w:rPr>
      </w:pPr>
      <w:r w:rsidRPr="4B1FB3A2">
        <w:rPr>
          <w:sz w:val="24"/>
          <w:szCs w:val="24"/>
        </w:rPr>
        <w:t xml:space="preserve">Wie der Name bereits vermuten lässt, handelt es sich bei künstlichen neuronalen Netzen um eine künstliche Form der biologischen natürlichen neuronalen Netze. Biologische Neuronale Netze sind Netzwerke aus Nervenzellen im Gehirn. Ihre Verschaltung und Adaptivität sind für unsere Intelligenz verantwortlich und ermöglichen uns zu lernen und uns anzupassen. Ähnlich wie biologische neuronale Netze bestehen KNNs aus einer Knotenschicht, wobei ein Knoten für ein (künstliches) Neuron steht. </w:t>
      </w:r>
      <w:r w:rsidRPr="0C313A79">
        <w:rPr>
          <w:rFonts w:ascii="Calibri" w:eastAsia="Calibri" w:hAnsi="Calibri" w:cs="Calibri"/>
          <w:color w:val="000000" w:themeColor="text1"/>
          <w:sz w:val="24"/>
          <w:szCs w:val="24"/>
        </w:rPr>
        <w:t>Jedes Neuron ist mit einem anderen verbunden und verfügt über einen Schwellenwert und eine anpassbare Gewichtung. Wird der Schwellenwert überschritten</w:t>
      </w:r>
      <w:r w:rsidR="002244CC">
        <w:rPr>
          <w:rFonts w:ascii="Calibri" w:eastAsia="Calibri" w:hAnsi="Calibri" w:cs="Calibri"/>
          <w:color w:val="000000" w:themeColor="text1"/>
          <w:sz w:val="24"/>
          <w:szCs w:val="24"/>
        </w:rPr>
        <w:t>, dann</w:t>
      </w:r>
      <w:r w:rsidRPr="0C313A79">
        <w:rPr>
          <w:rFonts w:ascii="Calibri" w:eastAsia="Calibri" w:hAnsi="Calibri" w:cs="Calibri"/>
          <w:color w:val="000000" w:themeColor="text1"/>
          <w:sz w:val="24"/>
          <w:szCs w:val="24"/>
        </w:rPr>
        <w:t xml:space="preserve"> wird das Neuron aktiviert und es werden Daten an das darauffolgende Neuron gesendet. Die erwähnte Knotenschicht ist unterteilt in ein Eingabeschicht, eine feste Anzahl an verborgenen Schichten und eine Ausgabeschicht.</w:t>
      </w:r>
      <w:r w:rsidRPr="0C313A79">
        <w:rPr>
          <w:rStyle w:val="Funotenzeichen"/>
          <w:rFonts w:ascii="Calibri" w:eastAsia="Calibri" w:hAnsi="Calibri" w:cs="Calibri"/>
          <w:color w:val="000000" w:themeColor="text1"/>
          <w:sz w:val="24"/>
          <w:szCs w:val="24"/>
        </w:rPr>
        <w:footnoteReference w:id="6"/>
      </w:r>
      <w:r w:rsidR="30A5829D" w:rsidRPr="0C313A79">
        <w:rPr>
          <w:sz w:val="24"/>
          <w:szCs w:val="24"/>
        </w:rPr>
        <w:t xml:space="preserve"> </w:t>
      </w:r>
    </w:p>
    <w:p w14:paraId="3A03D497" w14:textId="77777777" w:rsidR="00EB5499" w:rsidRDefault="00AD2F09" w:rsidP="00EB5499">
      <w:pPr>
        <w:keepNext/>
        <w:spacing w:line="360" w:lineRule="auto"/>
        <w:jc w:val="both"/>
      </w:pPr>
      <w:r>
        <w:rPr>
          <w:noProof/>
          <w:sz w:val="24"/>
          <w:szCs w:val="24"/>
        </w:rPr>
        <w:drawing>
          <wp:inline distT="0" distB="0" distL="0" distR="0" wp14:anchorId="11E60617" wp14:editId="6F4837CC">
            <wp:extent cx="5220335" cy="2836545"/>
            <wp:effectExtent l="0" t="0" r="0" b="825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bbildung 3.png"/>
                    <pic:cNvPicPr/>
                  </pic:nvPicPr>
                  <pic:blipFill>
                    <a:blip r:embed="rId9">
                      <a:extLst>
                        <a:ext uri="{28A0092B-C50C-407E-A947-70E740481C1C}">
                          <a14:useLocalDpi xmlns:a14="http://schemas.microsoft.com/office/drawing/2010/main" val="0"/>
                        </a:ext>
                      </a:extLst>
                    </a:blip>
                    <a:stretch>
                      <a:fillRect/>
                    </a:stretch>
                  </pic:blipFill>
                  <pic:spPr>
                    <a:xfrm>
                      <a:off x="0" y="0"/>
                      <a:ext cx="5220335" cy="2836545"/>
                    </a:xfrm>
                    <a:prstGeom prst="rect">
                      <a:avLst/>
                    </a:prstGeom>
                  </pic:spPr>
                </pic:pic>
              </a:graphicData>
            </a:graphic>
          </wp:inline>
        </w:drawing>
      </w:r>
    </w:p>
    <w:p w14:paraId="56A7DBE5" w14:textId="7E99F2D3" w:rsidR="00AD2F09" w:rsidRDefault="00EB5499" w:rsidP="00EB5499">
      <w:pPr>
        <w:pStyle w:val="Beschriftung"/>
        <w:jc w:val="both"/>
        <w:rPr>
          <w:sz w:val="24"/>
          <w:szCs w:val="24"/>
        </w:rPr>
      </w:pPr>
      <w:bookmarkStart w:id="8" w:name="_Ref150200074"/>
      <w:bookmarkStart w:id="9" w:name="_Ref150199253"/>
      <w:r>
        <w:t xml:space="preserve">Abbildung </w:t>
      </w:r>
      <w:r>
        <w:fldChar w:fldCharType="begin"/>
      </w:r>
      <w:r>
        <w:instrText xml:space="preserve"> SEQ Abbildung \* ARABIC </w:instrText>
      </w:r>
      <w:r>
        <w:fldChar w:fldCharType="separate"/>
      </w:r>
      <w:r w:rsidR="00197C37">
        <w:rPr>
          <w:noProof/>
        </w:rPr>
        <w:t>3</w:t>
      </w:r>
      <w:r>
        <w:fldChar w:fldCharType="end"/>
      </w:r>
      <w:bookmarkEnd w:id="9"/>
      <w:r w:rsidR="00433159">
        <w:t xml:space="preserve">: </w:t>
      </w:r>
      <w:proofErr w:type="spellStart"/>
      <w:r w:rsidR="00433159">
        <w:t>Feedforward</w:t>
      </w:r>
      <w:proofErr w:type="spellEnd"/>
      <w:r w:rsidR="00433159">
        <w:t xml:space="preserve"> Netz Aufbau</w:t>
      </w:r>
      <w:r w:rsidR="00433159">
        <w:tab/>
        <w:t>(</w:t>
      </w:r>
      <w:proofErr w:type="spellStart"/>
      <w:r w:rsidR="00433159">
        <w:t>Artem</w:t>
      </w:r>
      <w:proofErr w:type="spellEnd"/>
      <w:r w:rsidR="00433159">
        <w:t xml:space="preserve"> </w:t>
      </w:r>
      <w:proofErr w:type="spellStart"/>
      <w:r w:rsidR="00433159">
        <w:t>Dontsov</w:t>
      </w:r>
      <w:proofErr w:type="spellEnd"/>
      <w:r w:rsidR="00433159">
        <w:t>, 2021, Absatz 5)</w:t>
      </w:r>
      <w:bookmarkEnd w:id="8"/>
    </w:p>
    <w:p w14:paraId="47771A81" w14:textId="69D9769A" w:rsidR="4B1FB3A2" w:rsidRDefault="4B1FB3A2" w:rsidP="0C313A79">
      <w:pPr>
        <w:spacing w:line="360" w:lineRule="auto"/>
        <w:jc w:val="both"/>
        <w:rPr>
          <w:sz w:val="24"/>
          <w:szCs w:val="24"/>
        </w:rPr>
      </w:pPr>
      <w:r w:rsidRPr="4B1FB3A2">
        <w:rPr>
          <w:sz w:val="24"/>
          <w:szCs w:val="24"/>
        </w:rPr>
        <w:t>Die in Abbildung 3 blau dargestellten verborgenen Schichten heißen deshalb ,,verdeckt”, da ihre Werte nicht in den Daten enthalten sind. Das Modell muss</w:t>
      </w:r>
      <w:r w:rsidR="4ECDDFB8" w:rsidRPr="4B1FB3A2">
        <w:rPr>
          <w:sz w:val="24"/>
          <w:szCs w:val="24"/>
        </w:rPr>
        <w:t xml:space="preserve"> </w:t>
      </w:r>
      <w:r w:rsidRPr="4B1FB3A2">
        <w:rPr>
          <w:sz w:val="24"/>
          <w:szCs w:val="24"/>
        </w:rPr>
        <w:t>selbst entscheiden, wie es die Beziehungen in den beobachteten Daten erklären kann.</w:t>
      </w:r>
      <w:r w:rsidRPr="4B1FB3A2">
        <w:rPr>
          <w:rStyle w:val="Funotenzeichen"/>
          <w:sz w:val="24"/>
          <w:szCs w:val="24"/>
        </w:rPr>
        <w:footnoteReference w:id="7"/>
      </w:r>
    </w:p>
    <w:p w14:paraId="52877F3E" w14:textId="31183939" w:rsidR="03482300" w:rsidRDefault="22D9D7BF" w:rsidP="001E7D90">
      <w:pPr>
        <w:spacing w:line="360" w:lineRule="auto"/>
        <w:jc w:val="both"/>
        <w:rPr>
          <w:sz w:val="24"/>
          <w:szCs w:val="24"/>
        </w:rPr>
      </w:pPr>
      <w:r w:rsidRPr="0C313A79">
        <w:rPr>
          <w:sz w:val="24"/>
          <w:szCs w:val="24"/>
        </w:rPr>
        <w:lastRenderedPageBreak/>
        <w:t xml:space="preserve">Bei dem hier dargestellten künstlichen neuronalen Netz handelt es sich um ein </w:t>
      </w:r>
      <w:proofErr w:type="spellStart"/>
      <w:r w:rsidRPr="0C313A79">
        <w:rPr>
          <w:sz w:val="24"/>
          <w:szCs w:val="24"/>
        </w:rPr>
        <w:t>Feedforward</w:t>
      </w:r>
      <w:proofErr w:type="spellEnd"/>
      <w:r w:rsidRPr="0C313A79">
        <w:rPr>
          <w:sz w:val="24"/>
          <w:szCs w:val="24"/>
        </w:rPr>
        <w:t>-Netz. In einem solchen Netz werden die Ergebnisse der Zwischenrechnungen der Neuronen nach vorne zu Neuronen der nächsten Schicht weitergegeben. Dieses ,,nach vorne durchreichen” gibt dieser Art von Netz</w:t>
      </w:r>
      <w:r w:rsidR="0ACAC867" w:rsidRPr="0C313A79">
        <w:rPr>
          <w:sz w:val="24"/>
          <w:szCs w:val="24"/>
        </w:rPr>
        <w:t xml:space="preserve"> ihren</w:t>
      </w:r>
      <w:r w:rsidRPr="0C313A79">
        <w:rPr>
          <w:sz w:val="24"/>
          <w:szCs w:val="24"/>
        </w:rPr>
        <w:t xml:space="preserve"> Namen.</w:t>
      </w:r>
      <w:r w:rsidR="03482300" w:rsidRPr="0C313A79">
        <w:rPr>
          <w:rStyle w:val="Funotenzeichen"/>
          <w:sz w:val="24"/>
          <w:szCs w:val="24"/>
        </w:rPr>
        <w:footnoteReference w:id="8"/>
      </w:r>
    </w:p>
    <w:p w14:paraId="5227885B" w14:textId="01D21805" w:rsidR="03482300" w:rsidRDefault="22D9D7BF" w:rsidP="001E7D90">
      <w:pPr>
        <w:spacing w:line="360" w:lineRule="auto"/>
        <w:jc w:val="both"/>
        <w:rPr>
          <w:sz w:val="24"/>
          <w:szCs w:val="24"/>
        </w:rPr>
      </w:pPr>
      <w:r w:rsidRPr="0C313A79">
        <w:rPr>
          <w:sz w:val="24"/>
          <w:szCs w:val="24"/>
        </w:rPr>
        <w:t xml:space="preserve">Grundsätzlich gibt es viele verschiedene Arten von KNNs. Die bekanntesten und am häufigsten verwendeten sind aber die erwähnten </w:t>
      </w:r>
      <w:proofErr w:type="spellStart"/>
      <w:r w:rsidRPr="0C313A79">
        <w:rPr>
          <w:sz w:val="24"/>
          <w:szCs w:val="24"/>
        </w:rPr>
        <w:t>Feedforward</w:t>
      </w:r>
      <w:proofErr w:type="spellEnd"/>
      <w:r w:rsidRPr="0C313A79">
        <w:rPr>
          <w:sz w:val="24"/>
          <w:szCs w:val="24"/>
        </w:rPr>
        <w:t xml:space="preserve">-Netze (FNNs), die rekurrenten neuronalen Netze (RNNs) und die </w:t>
      </w:r>
      <w:proofErr w:type="spellStart"/>
      <w:r w:rsidRPr="0C313A79">
        <w:rPr>
          <w:sz w:val="24"/>
          <w:szCs w:val="24"/>
        </w:rPr>
        <w:t>konvolutionalen</w:t>
      </w:r>
      <w:proofErr w:type="spellEnd"/>
      <w:r w:rsidRPr="0C313A79">
        <w:rPr>
          <w:sz w:val="24"/>
          <w:szCs w:val="24"/>
        </w:rPr>
        <w:t xml:space="preserve"> neuronalen Netze (CNNs). RNNs verfügen im Gegensatz zu den FNNs über Rückkoppelungen. Über diese werden bestimmte Ausgaben wieder in den Eingang des Modells gebracht. Dies ermöglicht RNNs die Verarbeitung sequenzieller Daten. Sie werden vor allem bei der maschinellen Sprachverarbeitung oder bei Ze</w:t>
      </w:r>
      <w:r w:rsidR="002244CC">
        <w:rPr>
          <w:sz w:val="24"/>
          <w:szCs w:val="24"/>
        </w:rPr>
        <w:t>i</w:t>
      </w:r>
      <w:r w:rsidRPr="0C313A79">
        <w:rPr>
          <w:sz w:val="24"/>
          <w:szCs w:val="24"/>
        </w:rPr>
        <w:t>treihendaten eingesetzt, da hier eine große Bedeutung auf den Informationen aus der unmittelbaren Vergangenheit liegt</w:t>
      </w:r>
      <w:r w:rsidR="03482300" w:rsidRPr="0C313A79">
        <w:rPr>
          <w:rStyle w:val="Funotenzeichen"/>
          <w:sz w:val="24"/>
          <w:szCs w:val="24"/>
        </w:rPr>
        <w:footnoteReference w:id="9"/>
      </w:r>
      <w:r w:rsidRPr="0C313A79">
        <w:rPr>
          <w:sz w:val="24"/>
          <w:szCs w:val="24"/>
        </w:rPr>
        <w:t xml:space="preserve">. Beispielsweise macht es bei der Übersetzung eines Textes wenig Sinn jedes Wort unabhängig voneinander zu übersetzen. CNNs spielen vor allem eine wichtige Rolle in der maschinellen Bildverarbeitung. Daher werden sie für die Erkennung der Obstbilder von großer Bedeutung sein, weshalb ihr Aufbau und ihre Funktionsweise im übernächsten Kapitel noch genauer untersucht wird. </w:t>
      </w:r>
    </w:p>
    <w:p w14:paraId="7199160C" w14:textId="7AC7587D" w:rsidR="03482300" w:rsidRDefault="22D9D7BF" w:rsidP="001E7D90">
      <w:pPr>
        <w:pStyle w:val="berschrift2"/>
        <w:spacing w:line="480" w:lineRule="auto"/>
        <w:jc w:val="both"/>
        <w:rPr>
          <w:rFonts w:asciiTheme="minorHAnsi" w:eastAsiaTheme="minorEastAsia" w:hAnsiTheme="minorHAnsi" w:cstheme="minorBidi"/>
          <w:b/>
          <w:bCs/>
          <w:color w:val="auto"/>
          <w:sz w:val="24"/>
          <w:szCs w:val="24"/>
        </w:rPr>
      </w:pPr>
      <w:bookmarkStart w:id="10" w:name="_Toc150204918"/>
      <w:r w:rsidRPr="0C313A79">
        <w:rPr>
          <w:rFonts w:asciiTheme="minorHAnsi" w:eastAsiaTheme="minorEastAsia" w:hAnsiTheme="minorHAnsi" w:cstheme="minorBidi"/>
          <w:b/>
          <w:bCs/>
          <w:color w:val="auto"/>
          <w:sz w:val="24"/>
          <w:szCs w:val="24"/>
        </w:rPr>
        <w:t>2.2 Funktionsweise, grundlegende Algorithmen und Techniken</w:t>
      </w:r>
      <w:bookmarkEnd w:id="10"/>
    </w:p>
    <w:p w14:paraId="3CDAF3D1" w14:textId="2EC74EDC" w:rsidR="03482300" w:rsidRDefault="22D9D7BF" w:rsidP="001E7D90">
      <w:pPr>
        <w:pStyle w:val="berschrift3"/>
        <w:spacing w:line="480" w:lineRule="auto"/>
        <w:jc w:val="both"/>
        <w:rPr>
          <w:rFonts w:asciiTheme="minorHAnsi" w:eastAsiaTheme="minorEastAsia" w:hAnsiTheme="minorHAnsi" w:cstheme="minorBidi"/>
          <w:b/>
          <w:bCs/>
          <w:color w:val="auto"/>
        </w:rPr>
      </w:pPr>
      <w:bookmarkStart w:id="11" w:name="_Toc150204919"/>
      <w:r w:rsidRPr="0C313A79">
        <w:rPr>
          <w:rFonts w:asciiTheme="minorHAnsi" w:eastAsiaTheme="minorEastAsia" w:hAnsiTheme="minorHAnsi" w:cstheme="minorBidi"/>
          <w:b/>
          <w:bCs/>
          <w:color w:val="auto"/>
        </w:rPr>
        <w:t xml:space="preserve">2.2.1 Allgemeine Funktionsweise und </w:t>
      </w:r>
      <w:proofErr w:type="spellStart"/>
      <w:r w:rsidRPr="0C313A79">
        <w:rPr>
          <w:rFonts w:asciiTheme="minorHAnsi" w:eastAsiaTheme="minorEastAsia" w:hAnsiTheme="minorHAnsi" w:cstheme="minorBidi"/>
          <w:b/>
          <w:bCs/>
          <w:color w:val="auto"/>
        </w:rPr>
        <w:t>Foward</w:t>
      </w:r>
      <w:proofErr w:type="spellEnd"/>
      <w:r w:rsidRPr="0C313A79">
        <w:rPr>
          <w:rFonts w:asciiTheme="minorHAnsi" w:eastAsiaTheme="minorEastAsia" w:hAnsiTheme="minorHAnsi" w:cstheme="minorBidi"/>
          <w:b/>
          <w:bCs/>
          <w:color w:val="auto"/>
        </w:rPr>
        <w:t>-Propagation</w:t>
      </w:r>
      <w:bookmarkEnd w:id="11"/>
    </w:p>
    <w:p w14:paraId="678DB95D" w14:textId="77777777" w:rsidR="002D2790" w:rsidRDefault="1722581A" w:rsidP="0C313A79">
      <w:pPr>
        <w:spacing w:line="360" w:lineRule="auto"/>
        <w:jc w:val="both"/>
        <w:rPr>
          <w:sz w:val="24"/>
          <w:szCs w:val="24"/>
        </w:rPr>
      </w:pPr>
      <w:r w:rsidRPr="0C313A79">
        <w:rPr>
          <w:sz w:val="24"/>
          <w:szCs w:val="24"/>
        </w:rPr>
        <w:t>Nachdem der Aufbau neuronaler Netze untersucht wurde, folgt die Betrachtung der Funktionsweise</w:t>
      </w:r>
      <w:r w:rsidR="6A2BD00C" w:rsidRPr="0C313A79">
        <w:rPr>
          <w:sz w:val="24"/>
          <w:szCs w:val="24"/>
        </w:rPr>
        <w:t>.</w:t>
      </w:r>
    </w:p>
    <w:p w14:paraId="0B3DA6A4" w14:textId="77777777" w:rsidR="00EB5499" w:rsidRDefault="002D2790" w:rsidP="00EB5499">
      <w:pPr>
        <w:keepNext/>
        <w:spacing w:line="360" w:lineRule="auto"/>
        <w:jc w:val="both"/>
      </w:pPr>
      <w:r>
        <w:rPr>
          <w:noProof/>
          <w:sz w:val="24"/>
          <w:szCs w:val="24"/>
        </w:rPr>
        <w:lastRenderedPageBreak/>
        <w:drawing>
          <wp:inline distT="0" distB="0" distL="0" distR="0" wp14:anchorId="5F2E0255" wp14:editId="5274464E">
            <wp:extent cx="5220335" cy="2688590"/>
            <wp:effectExtent l="0" t="0" r="0" b="571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bbildung 4.png"/>
                    <pic:cNvPicPr/>
                  </pic:nvPicPr>
                  <pic:blipFill>
                    <a:blip r:embed="rId10">
                      <a:extLst>
                        <a:ext uri="{28A0092B-C50C-407E-A947-70E740481C1C}">
                          <a14:useLocalDpi xmlns:a14="http://schemas.microsoft.com/office/drawing/2010/main" val="0"/>
                        </a:ext>
                      </a:extLst>
                    </a:blip>
                    <a:stretch>
                      <a:fillRect/>
                    </a:stretch>
                  </pic:blipFill>
                  <pic:spPr>
                    <a:xfrm>
                      <a:off x="0" y="0"/>
                      <a:ext cx="5220335" cy="2688590"/>
                    </a:xfrm>
                    <a:prstGeom prst="rect">
                      <a:avLst/>
                    </a:prstGeom>
                  </pic:spPr>
                </pic:pic>
              </a:graphicData>
            </a:graphic>
          </wp:inline>
        </w:drawing>
      </w:r>
    </w:p>
    <w:p w14:paraId="572E8D09" w14:textId="0994B788" w:rsidR="00EB5499" w:rsidRDefault="00EB5499" w:rsidP="00EB5499">
      <w:pPr>
        <w:pStyle w:val="Beschriftung"/>
        <w:jc w:val="both"/>
      </w:pPr>
      <w:r>
        <w:t xml:space="preserve">Abbildung </w:t>
      </w:r>
      <w:r>
        <w:fldChar w:fldCharType="begin"/>
      </w:r>
      <w:r>
        <w:instrText xml:space="preserve"> SEQ Abbildung \* ARABIC </w:instrText>
      </w:r>
      <w:r>
        <w:fldChar w:fldCharType="separate"/>
      </w:r>
      <w:r w:rsidR="00197C37">
        <w:rPr>
          <w:noProof/>
        </w:rPr>
        <w:t>4</w:t>
      </w:r>
      <w:r>
        <w:fldChar w:fldCharType="end"/>
      </w:r>
      <w:r w:rsidR="00C9313A">
        <w:t>: Aufbau klassisches Neuron</w:t>
      </w:r>
      <w:r w:rsidR="007278A7">
        <w:tab/>
        <w:t>(Sascha Windisch, 2021, Abschnitt 6)</w:t>
      </w:r>
    </w:p>
    <w:p w14:paraId="4A48044F" w14:textId="617A19BE" w:rsidR="6C26CB92" w:rsidRDefault="6A2BD00C" w:rsidP="0C313A79">
      <w:pPr>
        <w:spacing w:line="360" w:lineRule="auto"/>
        <w:jc w:val="both"/>
        <w:rPr>
          <w:sz w:val="24"/>
          <w:szCs w:val="24"/>
        </w:rPr>
      </w:pPr>
      <w:r w:rsidRPr="0C313A79">
        <w:rPr>
          <w:sz w:val="24"/>
          <w:szCs w:val="24"/>
        </w:rPr>
        <w:t>Ein klassisches Neuron innerhalb eines KNNs besitzt im Normalfall mehrere Eingabewerte. Jeder dieser Werte bekommt ein eigenes Gewicht zugeteilt, mit dem e</w:t>
      </w:r>
      <w:r w:rsidR="7767C57E" w:rsidRPr="0C313A79">
        <w:rPr>
          <w:sz w:val="24"/>
          <w:szCs w:val="24"/>
        </w:rPr>
        <w:t>r</w:t>
      </w:r>
      <w:r w:rsidRPr="0C313A79">
        <w:rPr>
          <w:sz w:val="24"/>
          <w:szCs w:val="24"/>
        </w:rPr>
        <w:t xml:space="preserve"> multipliziert wird. </w:t>
      </w:r>
      <w:r w:rsidR="262424F0" w:rsidRPr="0C313A79">
        <w:rPr>
          <w:sz w:val="24"/>
          <w:szCs w:val="24"/>
        </w:rPr>
        <w:t>Zur Summe all dieser Produkte wird als nächstes noch ein Ver</w:t>
      </w:r>
      <w:r w:rsidR="04710B75" w:rsidRPr="0C313A79">
        <w:rPr>
          <w:sz w:val="24"/>
          <w:szCs w:val="24"/>
        </w:rPr>
        <w:t xml:space="preserve">satz, auf </w:t>
      </w:r>
      <w:r w:rsidR="001E7D90">
        <w:rPr>
          <w:sz w:val="24"/>
          <w:szCs w:val="24"/>
        </w:rPr>
        <w:t>E</w:t>
      </w:r>
      <w:r w:rsidR="04710B75" w:rsidRPr="0C313A79">
        <w:rPr>
          <w:sz w:val="24"/>
          <w:szCs w:val="24"/>
        </w:rPr>
        <w:t xml:space="preserve">nglisch </w:t>
      </w:r>
      <w:proofErr w:type="spellStart"/>
      <w:r w:rsidR="04710B75" w:rsidRPr="0C313A79">
        <w:rPr>
          <w:sz w:val="24"/>
          <w:szCs w:val="24"/>
        </w:rPr>
        <w:t>bias</w:t>
      </w:r>
      <w:proofErr w:type="spellEnd"/>
      <w:r w:rsidR="04710B75" w:rsidRPr="0C313A79">
        <w:rPr>
          <w:sz w:val="24"/>
          <w:szCs w:val="24"/>
        </w:rPr>
        <w:t>, addiert. Das Ergebnis wird in eine so</w:t>
      </w:r>
      <w:r w:rsidR="3CAF5A42" w:rsidRPr="0C313A79">
        <w:rPr>
          <w:sz w:val="24"/>
          <w:szCs w:val="24"/>
        </w:rPr>
        <w:t>genannte Aktivierungsfunktion gegeben. Deren Ausgabe ist dann auch der Ausgabewert des Neurons.</w:t>
      </w:r>
      <w:r w:rsidR="17EFF4B9" w:rsidRPr="0C313A79">
        <w:rPr>
          <w:sz w:val="24"/>
          <w:szCs w:val="24"/>
        </w:rPr>
        <w:t xml:space="preserve"> Der Bias </w:t>
      </w:r>
      <w:proofErr w:type="gramStart"/>
      <w:r w:rsidR="3B350C35" w:rsidRPr="0C313A79">
        <w:rPr>
          <w:sz w:val="24"/>
          <w:szCs w:val="24"/>
        </w:rPr>
        <w:t>ist</w:t>
      </w:r>
      <w:proofErr w:type="gramEnd"/>
      <w:r w:rsidR="3B350C35" w:rsidRPr="0C313A79">
        <w:rPr>
          <w:sz w:val="24"/>
          <w:szCs w:val="24"/>
        </w:rPr>
        <w:t xml:space="preserve"> ein </w:t>
      </w:r>
      <w:r w:rsidR="3BD1F090" w:rsidRPr="0C313A79">
        <w:rPr>
          <w:sz w:val="24"/>
          <w:szCs w:val="24"/>
        </w:rPr>
        <w:t>für jedes Neuron unterschiedlicher Wert. Er wird dazugerechnet</w:t>
      </w:r>
      <w:r w:rsidR="002244CC">
        <w:rPr>
          <w:sz w:val="24"/>
          <w:szCs w:val="24"/>
        </w:rPr>
        <w:t>,</w:t>
      </w:r>
      <w:r w:rsidR="3BD1F090" w:rsidRPr="0C313A79">
        <w:rPr>
          <w:sz w:val="24"/>
          <w:szCs w:val="24"/>
        </w:rPr>
        <w:t xml:space="preserve"> um das Ergebnis der Aktivierungsfunktion zu verschieben. Im </w:t>
      </w:r>
      <w:r w:rsidR="02A7D755" w:rsidRPr="0C313A79">
        <w:rPr>
          <w:sz w:val="24"/>
          <w:szCs w:val="24"/>
        </w:rPr>
        <w:t>G</w:t>
      </w:r>
      <w:r w:rsidR="3BD1F090" w:rsidRPr="0C313A79">
        <w:rPr>
          <w:sz w:val="24"/>
          <w:szCs w:val="24"/>
        </w:rPr>
        <w:t>runde genommen ist er vergleichbar m</w:t>
      </w:r>
      <w:r w:rsidR="31D7933B" w:rsidRPr="0C313A79">
        <w:rPr>
          <w:sz w:val="24"/>
          <w:szCs w:val="24"/>
        </w:rPr>
        <w:t xml:space="preserve">it dem </w:t>
      </w:r>
      <w:r w:rsidR="358255C6" w:rsidRPr="0C313A79">
        <w:rPr>
          <w:sz w:val="24"/>
          <w:szCs w:val="24"/>
        </w:rPr>
        <w:t>Parameter</w:t>
      </w:r>
      <w:r w:rsidR="31D7933B" w:rsidRPr="0C313A79">
        <w:rPr>
          <w:sz w:val="24"/>
          <w:szCs w:val="24"/>
        </w:rPr>
        <w:t xml:space="preserve"> t in einer linearen Funktion f(x)=</w:t>
      </w:r>
      <w:proofErr w:type="spellStart"/>
      <w:r w:rsidR="31D7933B" w:rsidRPr="0C313A79">
        <w:rPr>
          <w:sz w:val="24"/>
          <w:szCs w:val="24"/>
        </w:rPr>
        <w:t>mx+</w:t>
      </w:r>
      <w:proofErr w:type="gramStart"/>
      <w:r w:rsidR="31D7933B" w:rsidRPr="0C313A79">
        <w:rPr>
          <w:sz w:val="24"/>
          <w:szCs w:val="24"/>
        </w:rPr>
        <w:t>t</w:t>
      </w:r>
      <w:proofErr w:type="spellEnd"/>
      <w:r w:rsidR="6978D434" w:rsidRPr="0C313A79">
        <w:rPr>
          <w:sz w:val="24"/>
          <w:szCs w:val="24"/>
        </w:rPr>
        <w:t xml:space="preserve"> </w:t>
      </w:r>
      <w:r w:rsidR="31D7933B" w:rsidRPr="0C313A79">
        <w:rPr>
          <w:sz w:val="24"/>
          <w:szCs w:val="24"/>
        </w:rPr>
        <w:t>.</w:t>
      </w:r>
      <w:proofErr w:type="gramEnd"/>
      <w:r w:rsidR="31D7933B" w:rsidRPr="0C313A79">
        <w:rPr>
          <w:sz w:val="24"/>
          <w:szCs w:val="24"/>
        </w:rPr>
        <w:t xml:space="preserve"> </w:t>
      </w:r>
      <w:r w:rsidR="4BB5E285" w:rsidRPr="0C313A79">
        <w:rPr>
          <w:sz w:val="24"/>
          <w:szCs w:val="24"/>
        </w:rPr>
        <w:t>Durch Anpassen der Gewichte ist es nur möglich</w:t>
      </w:r>
      <w:r w:rsidR="002244CC">
        <w:rPr>
          <w:sz w:val="24"/>
          <w:szCs w:val="24"/>
        </w:rPr>
        <w:t>,</w:t>
      </w:r>
      <w:r w:rsidR="4BB5E285" w:rsidRPr="0C313A79">
        <w:rPr>
          <w:sz w:val="24"/>
          <w:szCs w:val="24"/>
        </w:rPr>
        <w:t xml:space="preserve"> den V</w:t>
      </w:r>
      <w:r w:rsidR="5E65738F" w:rsidRPr="0C313A79">
        <w:rPr>
          <w:sz w:val="24"/>
          <w:szCs w:val="24"/>
        </w:rPr>
        <w:t>orfaktor der Aktivierungsfunktion zu verändern, jedoch nicht dessen Verschiebung</w:t>
      </w:r>
      <w:r w:rsidR="6C26CB92" w:rsidRPr="0C313A79">
        <w:rPr>
          <w:rStyle w:val="Funotenzeichen"/>
          <w:sz w:val="24"/>
          <w:szCs w:val="24"/>
        </w:rPr>
        <w:footnoteReference w:id="10"/>
      </w:r>
      <w:r w:rsidR="5E65738F" w:rsidRPr="0C313A79">
        <w:rPr>
          <w:sz w:val="24"/>
          <w:szCs w:val="24"/>
        </w:rPr>
        <w:t>. Der Versatz ermöglicht eine Ver</w:t>
      </w:r>
      <w:r w:rsidR="69AD3A4F" w:rsidRPr="0C313A79">
        <w:rPr>
          <w:sz w:val="24"/>
          <w:szCs w:val="24"/>
        </w:rPr>
        <w:t xml:space="preserve">schiebung der Funktion, </w:t>
      </w:r>
      <w:r w:rsidR="7C5CCB59" w:rsidRPr="0C313A79">
        <w:rPr>
          <w:sz w:val="24"/>
          <w:szCs w:val="24"/>
        </w:rPr>
        <w:t>wodurch</w:t>
      </w:r>
      <w:r w:rsidR="69AD3A4F" w:rsidRPr="0C313A79">
        <w:rPr>
          <w:sz w:val="24"/>
          <w:szCs w:val="24"/>
        </w:rPr>
        <w:t xml:space="preserve"> sich </w:t>
      </w:r>
      <w:r w:rsidR="2679C43D" w:rsidRPr="0C313A79">
        <w:rPr>
          <w:sz w:val="24"/>
          <w:szCs w:val="24"/>
        </w:rPr>
        <w:t xml:space="preserve">diese besser anpassen </w:t>
      </w:r>
      <w:r w:rsidR="606900AE" w:rsidRPr="0C313A79">
        <w:rPr>
          <w:sz w:val="24"/>
          <w:szCs w:val="24"/>
        </w:rPr>
        <w:t>kann und insgesamt eine höhere Leistung erzielt wird.</w:t>
      </w:r>
    </w:p>
    <w:p w14:paraId="6B0B1F74" w14:textId="7CA58FD3" w:rsidR="0C313A79" w:rsidRDefault="3CAF5A42" w:rsidP="001E7D90">
      <w:pPr>
        <w:spacing w:line="360" w:lineRule="auto"/>
        <w:jc w:val="both"/>
        <w:rPr>
          <w:sz w:val="24"/>
          <w:szCs w:val="24"/>
        </w:rPr>
      </w:pPr>
      <w:r w:rsidRPr="0C313A79">
        <w:rPr>
          <w:sz w:val="24"/>
          <w:szCs w:val="24"/>
        </w:rPr>
        <w:t xml:space="preserve">Die einzelnen Neuronen eines KNNs können auch als Funktionen betrachtet werden. Ein komplettes Netz wird dann </w:t>
      </w:r>
      <w:r w:rsidR="22D9D7BF" w:rsidRPr="0C313A79">
        <w:rPr>
          <w:sz w:val="24"/>
          <w:szCs w:val="24"/>
        </w:rPr>
        <w:t xml:space="preserve">als Zusammensetzung verschiedener, verschachtelter Funktionen dargestellt, wodurch eine Kettenstruktur entsteht. Das Ergebnis der Funktion der ersten Schicht ist Eingabewert für eine Funktion der zweiten Schicht und dessen Ergebnis ist wiederum Eingabewert für eine Funktion der dritten Schicht und </w:t>
      </w:r>
      <w:r w:rsidR="22D9D7BF" w:rsidRPr="0C313A79">
        <w:rPr>
          <w:sz w:val="24"/>
          <w:szCs w:val="24"/>
        </w:rPr>
        <w:lastRenderedPageBreak/>
        <w:t>so weiter, bis man an der Ausgabeschicht angelangt ist.</w:t>
      </w:r>
      <w:r w:rsidR="6C26CB92" w:rsidRPr="0C313A79">
        <w:rPr>
          <w:rStyle w:val="Funotenzeichen"/>
          <w:sz w:val="24"/>
          <w:szCs w:val="24"/>
        </w:rPr>
        <w:footnoteReference w:id="11"/>
      </w:r>
      <w:r w:rsidR="0D029C98" w:rsidRPr="0C313A79">
        <w:rPr>
          <w:sz w:val="24"/>
          <w:szCs w:val="24"/>
        </w:rPr>
        <w:t xml:space="preserve"> Die Ausgabe dieser Schicht entspricht der Vorhersage des Modells zu konkreten Eingabedaten.</w:t>
      </w:r>
      <w:r w:rsidR="22D9D7BF" w:rsidRPr="0C313A79">
        <w:rPr>
          <w:sz w:val="24"/>
          <w:szCs w:val="24"/>
        </w:rPr>
        <w:t xml:space="preserve"> Beim Training werden die einzelnen Gewichte der Teilfunktionen nach und nach verändert</w:t>
      </w:r>
      <w:r w:rsidR="7338A758" w:rsidRPr="0C313A79">
        <w:rPr>
          <w:sz w:val="24"/>
          <w:szCs w:val="24"/>
        </w:rPr>
        <w:t xml:space="preserve">. Ziel ist es </w:t>
      </w:r>
      <w:r w:rsidR="22D9D7BF" w:rsidRPr="0C313A79">
        <w:rPr>
          <w:sz w:val="24"/>
          <w:szCs w:val="24"/>
        </w:rPr>
        <w:t xml:space="preserve">den </w:t>
      </w:r>
      <w:r w:rsidR="324C5534" w:rsidRPr="0C313A79">
        <w:rPr>
          <w:sz w:val="24"/>
          <w:szCs w:val="24"/>
        </w:rPr>
        <w:t xml:space="preserve">Vorhersagewert des Modells </w:t>
      </w:r>
      <w:r w:rsidR="22D9D7BF" w:rsidRPr="0C313A79">
        <w:rPr>
          <w:sz w:val="24"/>
          <w:szCs w:val="24"/>
        </w:rPr>
        <w:t>dem tatsächlichen y-Wert anzunähern. Das Modell versucht also den Unterschied zwischen seiner Vorhersage und dem in den Daten enthaltenen, zugehörigen, tatsächlichem y-Wert zu minimieren.</w:t>
      </w:r>
    </w:p>
    <w:p w14:paraId="068FCD02" w14:textId="6C66F6E0" w:rsidR="22D9D7BF" w:rsidRDefault="22D9D7BF" w:rsidP="001E7D90">
      <w:pPr>
        <w:pStyle w:val="berschrift3"/>
        <w:spacing w:line="480" w:lineRule="auto"/>
        <w:jc w:val="both"/>
        <w:rPr>
          <w:rStyle w:val="berschrift3Zchn"/>
          <w:rFonts w:asciiTheme="minorHAnsi" w:eastAsiaTheme="minorEastAsia" w:hAnsiTheme="minorHAnsi" w:cstheme="minorBidi"/>
          <w:b/>
          <w:bCs/>
          <w:color w:val="auto"/>
        </w:rPr>
      </w:pPr>
      <w:bookmarkStart w:id="12" w:name="_Toc150204920"/>
      <w:r w:rsidRPr="0C313A79">
        <w:rPr>
          <w:rFonts w:asciiTheme="minorHAnsi" w:eastAsiaTheme="minorEastAsia" w:hAnsiTheme="minorHAnsi" w:cstheme="minorBidi"/>
          <w:b/>
          <w:bCs/>
          <w:color w:val="auto"/>
        </w:rPr>
        <w:t>2.2.2 Aktivierungsfunktionen</w:t>
      </w:r>
      <w:bookmarkEnd w:id="12"/>
    </w:p>
    <w:p w14:paraId="2D7A0C04" w14:textId="2DA259DB" w:rsidR="22D9D7BF" w:rsidRDefault="22D9D7BF" w:rsidP="0C313A79">
      <w:pPr>
        <w:spacing w:line="360" w:lineRule="auto"/>
        <w:jc w:val="both"/>
        <w:rPr>
          <w:rStyle w:val="berschrift3Zchn"/>
          <w:rFonts w:asciiTheme="minorHAnsi" w:eastAsiaTheme="minorEastAsia" w:hAnsiTheme="minorHAnsi" w:cstheme="minorBidi"/>
          <w:color w:val="auto"/>
        </w:rPr>
      </w:pPr>
      <w:r w:rsidRPr="0C313A79">
        <w:rPr>
          <w:sz w:val="24"/>
          <w:szCs w:val="24"/>
        </w:rPr>
        <w:t>Jedes auch nur ansatzweise komplexes KNN nutzt Aktivierungsfunktionen. Dabei handelt es sich um eine nicht-lineare Funktion, die dazu dient, eine nicht-lineare Komponente in die Funktion des Netzes zu bringen. Ohne sie wäre das Netz nur in der Lage lineare Funktionen zu erlernen, heutige Anforderungen, wie beispielsweise das Verarbeiten von Bildern oder Sprache benötigen jedoch viel komplexere Funktionen</w:t>
      </w:r>
      <w:r w:rsidRPr="0C313A79">
        <w:rPr>
          <w:rStyle w:val="Funotenzeichen"/>
          <w:sz w:val="24"/>
          <w:szCs w:val="24"/>
        </w:rPr>
        <w:footnoteReference w:id="12"/>
      </w:r>
      <w:r w:rsidRPr="0C313A79">
        <w:rPr>
          <w:sz w:val="24"/>
          <w:szCs w:val="24"/>
        </w:rPr>
        <w:t>. Dadurch wird die Modellkapazität erweitert und das Modell kann weitaus mehr Funktionen erkennen. Es gibt auch lineare Funktionen, sie werden jedoch meist nur bei einzelnen Schichten angewandt, bei denen eine lineare Transformation erforderlich ist.</w:t>
      </w:r>
    </w:p>
    <w:p w14:paraId="7F3C7515" w14:textId="09ED7282" w:rsidR="22D9D7BF" w:rsidRDefault="22D9D7BF" w:rsidP="0C313A79">
      <w:pPr>
        <w:spacing w:line="360" w:lineRule="auto"/>
        <w:jc w:val="both"/>
        <w:rPr>
          <w:sz w:val="24"/>
          <w:szCs w:val="24"/>
        </w:rPr>
      </w:pPr>
      <w:r w:rsidRPr="0C313A79">
        <w:rPr>
          <w:sz w:val="24"/>
          <w:szCs w:val="24"/>
        </w:rPr>
        <w:t xml:space="preserve">Die Sigmoid Funktion </w:t>
      </w:r>
      <w:r w:rsidR="78D9AA47" w:rsidRPr="0C313A79">
        <w:rPr>
          <w:sz w:val="24"/>
          <w:szCs w:val="24"/>
        </w:rPr>
        <w:t>wird vor allem in der Ausgabeschicht bei binären Klassifika</w:t>
      </w:r>
      <w:r w:rsidR="2312CC5A" w:rsidRPr="0C313A79">
        <w:rPr>
          <w:sz w:val="24"/>
          <w:szCs w:val="24"/>
        </w:rPr>
        <w:t>tionsaufgaben</w:t>
      </w:r>
      <w:r w:rsidR="1BC06B88" w:rsidRPr="0C313A79">
        <w:rPr>
          <w:sz w:val="24"/>
          <w:szCs w:val="24"/>
        </w:rPr>
        <w:t xml:space="preserve"> verwendet</w:t>
      </w:r>
      <w:r w:rsidRPr="0C313A79">
        <w:rPr>
          <w:rStyle w:val="Funotenzeichen"/>
          <w:sz w:val="24"/>
          <w:szCs w:val="24"/>
        </w:rPr>
        <w:footnoteReference w:id="13"/>
      </w:r>
      <w:r w:rsidR="4DC80F38" w:rsidRPr="0C313A79">
        <w:rPr>
          <w:sz w:val="24"/>
          <w:szCs w:val="24"/>
        </w:rPr>
        <w:t>.</w:t>
      </w:r>
      <w:r w:rsidR="1BC06B88" w:rsidRPr="0C313A79">
        <w:rPr>
          <w:sz w:val="24"/>
          <w:szCs w:val="24"/>
        </w:rPr>
        <w:t xml:space="preserve"> Sie </w:t>
      </w:r>
      <w:r w:rsidRPr="0C313A79">
        <w:rPr>
          <w:sz w:val="24"/>
          <w:szCs w:val="24"/>
        </w:rPr>
        <w:t>hat eine S Form und liefert Werte zwischen 0 und 1. Das macht sie vor allem beliebt bei Anwendungen, bei denen eine Wahrscheinlichkeit als Ausgabewert erwünscht is</w:t>
      </w:r>
      <w:r w:rsidR="3BF31CD8" w:rsidRPr="0C313A79">
        <w:rPr>
          <w:sz w:val="24"/>
          <w:szCs w:val="24"/>
        </w:rPr>
        <w:t>t</w:t>
      </w:r>
      <w:r w:rsidRPr="0C313A79">
        <w:rPr>
          <w:sz w:val="24"/>
          <w:szCs w:val="24"/>
        </w:rPr>
        <w:t>. Zudem ist sie vollständig differenzierba</w:t>
      </w:r>
      <w:r w:rsidR="68E9A4E5" w:rsidRPr="0C313A79">
        <w:rPr>
          <w:sz w:val="24"/>
          <w:szCs w:val="24"/>
        </w:rPr>
        <w:t>r</w:t>
      </w:r>
      <w:r w:rsidRPr="0C313A79">
        <w:rPr>
          <w:rStyle w:val="Funotenzeichen"/>
          <w:sz w:val="24"/>
          <w:szCs w:val="24"/>
        </w:rPr>
        <w:footnoteReference w:id="14"/>
      </w:r>
      <w:r w:rsidR="7CD80956" w:rsidRPr="0C313A79">
        <w:rPr>
          <w:sz w:val="24"/>
          <w:szCs w:val="24"/>
        </w:rPr>
        <w:t>. Die Differenzierbarkeit der Aktivierungsfunktion spielt eine große Rolle bei der Anpassung der Gewichte</w:t>
      </w:r>
      <w:r w:rsidR="6090A1BF" w:rsidRPr="0C313A79">
        <w:rPr>
          <w:sz w:val="24"/>
          <w:szCs w:val="24"/>
        </w:rPr>
        <w:t>, da an dieser Stelle der Gradient gebildet wird.</w:t>
      </w:r>
    </w:p>
    <w:p w14:paraId="59F39FCA" w14:textId="2DBDF176" w:rsidR="22D9D7BF" w:rsidRPr="001E7D90" w:rsidRDefault="22D9D7BF" w:rsidP="001E7D90">
      <w:pPr>
        <w:spacing w:line="360" w:lineRule="auto"/>
        <w:jc w:val="both"/>
        <w:rPr>
          <w:rStyle w:val="berschrift3Zchn"/>
          <w:rFonts w:asciiTheme="minorHAnsi" w:eastAsiaTheme="minorHAnsi" w:hAnsiTheme="minorHAnsi" w:cstheme="minorBidi"/>
          <w:color w:val="auto"/>
        </w:rPr>
      </w:pPr>
      <w:r w:rsidRPr="0C313A79">
        <w:rPr>
          <w:sz w:val="24"/>
          <w:szCs w:val="24"/>
        </w:rPr>
        <w:t xml:space="preserve">Die </w:t>
      </w:r>
      <w:proofErr w:type="spellStart"/>
      <w:r w:rsidRPr="0C313A79">
        <w:rPr>
          <w:sz w:val="24"/>
          <w:szCs w:val="24"/>
        </w:rPr>
        <w:t>ReLu</w:t>
      </w:r>
      <w:proofErr w:type="spellEnd"/>
      <w:r w:rsidRPr="0C313A79">
        <w:rPr>
          <w:sz w:val="24"/>
          <w:szCs w:val="24"/>
        </w:rPr>
        <w:t xml:space="preserve"> Funktion gilt als die am meisten verwendete Aktivierungsfunktion. Sie besteht aus zwei linearen Teilen, die in einem nicht differenzierbaren Punkt aufeinandertreffen. Ihr Hauptvorteil gegenüber anderen gängigen Funktionen ist, dass nicht </w:t>
      </w:r>
      <w:r w:rsidRPr="0C313A79">
        <w:rPr>
          <w:sz w:val="24"/>
          <w:szCs w:val="24"/>
        </w:rPr>
        <w:lastRenderedPageBreak/>
        <w:t>immer alle Neuronen aktiviert sind, da auch die Null als y-Wert angenommen werden kann. Die Sigmoid Funktion nähert sich beispielsweise nur dem Wert Null an</w:t>
      </w:r>
      <w:r w:rsidR="1696C149" w:rsidRPr="0C313A79">
        <w:rPr>
          <w:sz w:val="24"/>
          <w:szCs w:val="24"/>
        </w:rPr>
        <w:t>.</w:t>
      </w:r>
      <w:r w:rsidRPr="0C313A79">
        <w:rPr>
          <w:sz w:val="24"/>
          <w:szCs w:val="24"/>
        </w:rPr>
        <w:t xml:space="preserve"> </w:t>
      </w:r>
      <w:r w:rsidR="061F208B" w:rsidRPr="0C313A79">
        <w:rPr>
          <w:sz w:val="24"/>
          <w:szCs w:val="24"/>
        </w:rPr>
        <w:t>Das macht die Funktion ineffizienter, da im</w:t>
      </w:r>
      <w:r w:rsidRPr="0C313A79">
        <w:rPr>
          <w:sz w:val="24"/>
          <w:szCs w:val="24"/>
        </w:rPr>
        <w:t>mer alle Neuronen aktiviert</w:t>
      </w:r>
      <w:r w:rsidR="67670562" w:rsidRPr="0C313A79">
        <w:rPr>
          <w:sz w:val="24"/>
          <w:szCs w:val="24"/>
        </w:rPr>
        <w:t xml:space="preserve"> sind</w:t>
      </w:r>
      <w:r w:rsidRPr="0C313A79">
        <w:rPr>
          <w:rStyle w:val="Funotenzeichen"/>
          <w:sz w:val="24"/>
          <w:szCs w:val="24"/>
        </w:rPr>
        <w:footnoteReference w:id="15"/>
      </w:r>
      <w:r w:rsidRPr="0C313A79">
        <w:rPr>
          <w:sz w:val="24"/>
          <w:szCs w:val="24"/>
        </w:rPr>
        <w:t>.</w:t>
      </w:r>
    </w:p>
    <w:p w14:paraId="44F41010" w14:textId="4A22A26C" w:rsidR="22D9D7BF" w:rsidRDefault="22D9D7BF" w:rsidP="001E7D90">
      <w:pPr>
        <w:pStyle w:val="berschrift3"/>
        <w:spacing w:line="480" w:lineRule="auto"/>
        <w:jc w:val="both"/>
        <w:rPr>
          <w:rStyle w:val="berschrift3Zchn"/>
          <w:rFonts w:asciiTheme="minorHAnsi" w:eastAsiaTheme="minorEastAsia" w:hAnsiTheme="minorHAnsi" w:cstheme="minorBidi"/>
          <w:b/>
          <w:bCs/>
          <w:color w:val="auto"/>
        </w:rPr>
      </w:pPr>
      <w:bookmarkStart w:id="13" w:name="_Toc150204921"/>
      <w:r w:rsidRPr="0C313A79">
        <w:rPr>
          <w:rFonts w:asciiTheme="minorHAnsi" w:eastAsiaTheme="minorEastAsia" w:hAnsiTheme="minorHAnsi" w:cstheme="minorBidi"/>
          <w:b/>
          <w:bCs/>
          <w:color w:val="auto"/>
        </w:rPr>
        <w:t>2.2.3 Verlustfunktion</w:t>
      </w:r>
      <w:bookmarkEnd w:id="13"/>
    </w:p>
    <w:p w14:paraId="47B0F41C" w14:textId="3707742D" w:rsidR="22D9D7BF" w:rsidRDefault="22D9D7BF" w:rsidP="0C313A79">
      <w:pPr>
        <w:spacing w:line="360" w:lineRule="auto"/>
        <w:jc w:val="both"/>
        <w:rPr>
          <w:rStyle w:val="berschrift3Zchn"/>
          <w:rFonts w:asciiTheme="minorHAnsi" w:eastAsiaTheme="minorEastAsia" w:hAnsiTheme="minorHAnsi" w:cstheme="minorBidi"/>
          <w:color w:val="auto"/>
        </w:rPr>
      </w:pPr>
      <w:r w:rsidRPr="0C313A79">
        <w:rPr>
          <w:sz w:val="24"/>
          <w:szCs w:val="24"/>
        </w:rPr>
        <w:t>Verlustfunktionen sind essentiell für den Lernprozess eines KNNs. Sie ermitteln, wie weit der vom Netz berechnete Ausgabewert vom tatsächlichen Zielwert abweicht</w:t>
      </w:r>
      <w:r w:rsidR="0B5434F1" w:rsidRPr="0C313A79">
        <w:rPr>
          <w:sz w:val="24"/>
          <w:szCs w:val="24"/>
        </w:rPr>
        <w:t>.</w:t>
      </w:r>
      <w:r w:rsidRPr="0C313A79">
        <w:rPr>
          <w:sz w:val="24"/>
          <w:szCs w:val="24"/>
        </w:rPr>
        <w:t xml:space="preserve"> </w:t>
      </w:r>
      <w:r w:rsidR="7A20F03D" w:rsidRPr="0C313A79">
        <w:rPr>
          <w:sz w:val="24"/>
          <w:szCs w:val="24"/>
        </w:rPr>
        <w:t>A</w:t>
      </w:r>
      <w:r w:rsidRPr="0C313A79">
        <w:rPr>
          <w:sz w:val="24"/>
          <w:szCs w:val="24"/>
        </w:rPr>
        <w:t xml:space="preserve">lso konkret, wie gut das Netz arbeitet, bzw. dessen Leistung. Dadurch können dann im nächsten Schritt mittels Rückwärtspropagation (eng. Backpropagation) und </w:t>
      </w:r>
      <w:proofErr w:type="spellStart"/>
      <w:r w:rsidRPr="0C313A79">
        <w:rPr>
          <w:sz w:val="24"/>
          <w:szCs w:val="24"/>
        </w:rPr>
        <w:t>Gradientenabstieg</w:t>
      </w:r>
      <w:proofErr w:type="spellEnd"/>
      <w:r w:rsidRPr="0C313A79">
        <w:rPr>
          <w:sz w:val="24"/>
          <w:szCs w:val="24"/>
        </w:rPr>
        <w:t>-Verfahren die Gewichte verbessert werden, wodurch das Netz insgesamt lernt und genauer wird.</w:t>
      </w:r>
    </w:p>
    <w:p w14:paraId="27A03306" w14:textId="11DC7570" w:rsidR="22D9D7BF" w:rsidRDefault="00EB5499" w:rsidP="0C313A79">
      <w:pPr>
        <w:spacing w:line="360" w:lineRule="auto"/>
        <w:jc w:val="both"/>
        <w:rPr>
          <w:rStyle w:val="berschrift3Zchn"/>
          <w:rFonts w:asciiTheme="minorHAnsi" w:eastAsiaTheme="minorEastAsia" w:hAnsiTheme="minorHAnsi" w:cstheme="minorBidi"/>
          <w:color w:val="auto"/>
        </w:rPr>
      </w:pPr>
      <w:r>
        <w:rPr>
          <w:noProof/>
        </w:rPr>
        <mc:AlternateContent>
          <mc:Choice Requires="wps">
            <w:drawing>
              <wp:anchor distT="0" distB="0" distL="114300" distR="114300" simplePos="0" relativeHeight="251674624" behindDoc="0" locked="0" layoutInCell="1" allowOverlap="1" wp14:anchorId="553C7536" wp14:editId="6E40B3E1">
                <wp:simplePos x="0" y="0"/>
                <wp:positionH relativeFrom="column">
                  <wp:posOffset>-2540</wp:posOffset>
                </wp:positionH>
                <wp:positionV relativeFrom="paragraph">
                  <wp:posOffset>2110105</wp:posOffset>
                </wp:positionV>
                <wp:extent cx="4724400" cy="152400"/>
                <wp:effectExtent l="0" t="0" r="0" b="0"/>
                <wp:wrapTopAndBottom/>
                <wp:docPr id="11" name="Textfeld 11"/>
                <wp:cNvGraphicFramePr/>
                <a:graphic xmlns:a="http://schemas.openxmlformats.org/drawingml/2006/main">
                  <a:graphicData uri="http://schemas.microsoft.com/office/word/2010/wordprocessingShape">
                    <wps:wsp>
                      <wps:cNvSpPr txBox="1"/>
                      <wps:spPr>
                        <a:xfrm>
                          <a:off x="0" y="0"/>
                          <a:ext cx="4724400" cy="152400"/>
                        </a:xfrm>
                        <a:prstGeom prst="rect">
                          <a:avLst/>
                        </a:prstGeom>
                        <a:solidFill>
                          <a:prstClr val="white"/>
                        </a:solidFill>
                        <a:ln>
                          <a:noFill/>
                        </a:ln>
                      </wps:spPr>
                      <wps:txbx>
                        <w:txbxContent>
                          <w:p w14:paraId="3ACE2F87" w14:textId="1D662B46" w:rsidR="005F7D1D" w:rsidRPr="00C22C70" w:rsidRDefault="005F7D1D" w:rsidP="00EB5499">
                            <w:pPr>
                              <w:pStyle w:val="Beschriftung"/>
                              <w:rPr>
                                <w:noProof/>
                                <w:sz w:val="24"/>
                                <w:szCs w:val="24"/>
                              </w:rPr>
                            </w:pPr>
                            <w:r>
                              <w:t xml:space="preserve">Abbildung </w:t>
                            </w:r>
                            <w:r>
                              <w:fldChar w:fldCharType="begin"/>
                            </w:r>
                            <w:r>
                              <w:instrText xml:space="preserve"> SEQ Abbildung \* ARABIC </w:instrText>
                            </w:r>
                            <w:r>
                              <w:fldChar w:fldCharType="separate"/>
                            </w:r>
                            <w:r>
                              <w:rPr>
                                <w:noProof/>
                              </w:rPr>
                              <w:t>5</w:t>
                            </w:r>
                            <w:r>
                              <w:fldChar w:fldCharType="end"/>
                            </w:r>
                            <w:r>
                              <w:t xml:space="preserve">: Formel für den Mittleren quadratischen Fehler </w:t>
                            </w:r>
                            <w:r>
                              <w:tab/>
                              <w:t xml:space="preserve">(Moshe </w:t>
                            </w:r>
                            <w:proofErr w:type="spellStart"/>
                            <w:r>
                              <w:t>Binieli</w:t>
                            </w:r>
                            <w:proofErr w:type="spellEnd"/>
                            <w:r>
                              <w:t>, 2018, Abschnitt 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C7536" id="Textfeld 11" o:spid="_x0000_s1028" type="#_x0000_t202" style="position:absolute;left:0;text-align:left;margin-left:-.2pt;margin-top:166.15pt;width:372pt;height: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" stroked="f">
                <v:textbox inset="0,0,0,0">
                  <w:txbxContent>
                    <w:p w14:paraId="3ACE2F87" w14:textId="1D662B46" w:rsidR="005F7D1D" w:rsidRPr="00C22C70" w:rsidRDefault="005F7D1D" w:rsidP="00EB5499">
                      <w:pPr>
                        <w:pStyle w:val="Beschriftung"/>
                        <w:rPr>
                          <w:noProof/>
                          <w:sz w:val="24"/>
                          <w:szCs w:val="24"/>
                        </w:rPr>
                      </w:pPr>
                      <w:r>
                        <w:t xml:space="preserve">Abbildung </w:t>
                      </w:r>
                      <w:r>
                        <w:fldChar w:fldCharType="begin"/>
                      </w:r>
                      <w:r>
                        <w:instrText xml:space="preserve"> SEQ Abbildung \* ARABIC </w:instrText>
                      </w:r>
                      <w:r>
                        <w:fldChar w:fldCharType="separate"/>
                      </w:r>
                      <w:r>
                        <w:rPr>
                          <w:noProof/>
                        </w:rPr>
                        <w:t>5</w:t>
                      </w:r>
                      <w:r>
                        <w:fldChar w:fldCharType="end"/>
                      </w:r>
                      <w:r>
                        <w:t xml:space="preserve">: Formel für den Mittleren quadratischen Fehler </w:t>
                      </w:r>
                      <w:r>
                        <w:tab/>
                        <w:t xml:space="preserve">(Moshe </w:t>
                      </w:r>
                      <w:proofErr w:type="spellStart"/>
                      <w:r>
                        <w:t>Binieli</w:t>
                      </w:r>
                      <w:proofErr w:type="spellEnd"/>
                      <w:r>
                        <w:t>, 2018, Abschnitt 4)</w:t>
                      </w:r>
                    </w:p>
                  </w:txbxContent>
                </v:textbox>
                <w10:wrap type="topAndBottom"/>
              </v:shape>
            </w:pict>
          </mc:Fallback>
        </mc:AlternateContent>
      </w:r>
      <w:r>
        <w:rPr>
          <w:noProof/>
          <w:sz w:val="24"/>
          <w:szCs w:val="24"/>
        </w:rPr>
        <w:drawing>
          <wp:anchor distT="0" distB="0" distL="114300" distR="114300" simplePos="0" relativeHeight="251668480" behindDoc="0" locked="0" layoutInCell="1" allowOverlap="1" wp14:anchorId="2F1D1E8A" wp14:editId="5D3CCB6F">
            <wp:simplePos x="0" y="0"/>
            <wp:positionH relativeFrom="column">
              <wp:posOffset>-2540</wp:posOffset>
            </wp:positionH>
            <wp:positionV relativeFrom="paragraph">
              <wp:posOffset>1452880</wp:posOffset>
            </wp:positionV>
            <wp:extent cx="2390775" cy="659130"/>
            <wp:effectExtent l="0" t="0" r="9525" b="7620"/>
            <wp:wrapTopAndBottom/>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bbildung 5.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0775" cy="659130"/>
                    </a:xfrm>
                    <a:prstGeom prst="rect">
                      <a:avLst/>
                    </a:prstGeom>
                  </pic:spPr>
                </pic:pic>
              </a:graphicData>
            </a:graphic>
            <wp14:sizeRelH relativeFrom="margin">
              <wp14:pctWidth>0</wp14:pctWidth>
            </wp14:sizeRelH>
            <wp14:sizeRelV relativeFrom="margin">
              <wp14:pctHeight>0</wp14:pctHeight>
            </wp14:sizeRelV>
          </wp:anchor>
        </w:drawing>
      </w:r>
      <w:r w:rsidR="22D9D7BF" w:rsidRPr="0C313A79">
        <w:rPr>
          <w:sz w:val="24"/>
          <w:szCs w:val="24"/>
        </w:rPr>
        <w:t>Zwei der am häufigsten verwendeten Verlustfunktionen sind die Mittlere Quadratische Abweichung, MQA (engl. MSE) und die Kreuzentropie (engl. Cross-</w:t>
      </w:r>
      <w:proofErr w:type="spellStart"/>
      <w:r w:rsidR="22D9D7BF" w:rsidRPr="0C313A79">
        <w:rPr>
          <w:sz w:val="24"/>
          <w:szCs w:val="24"/>
        </w:rPr>
        <w:t>Entropy</w:t>
      </w:r>
      <w:proofErr w:type="spellEnd"/>
      <w:r w:rsidR="22D9D7BF" w:rsidRPr="0C313A79">
        <w:rPr>
          <w:sz w:val="24"/>
          <w:szCs w:val="24"/>
        </w:rPr>
        <w:t>). Erstere wird vor allem bei Regressionsproblemen verwendet</w:t>
      </w:r>
      <w:r w:rsidR="002244CC">
        <w:rPr>
          <w:sz w:val="24"/>
          <w:szCs w:val="24"/>
        </w:rPr>
        <w:t>.</w:t>
      </w:r>
      <w:r w:rsidR="22D9D7BF" w:rsidRPr="0C313A79">
        <w:rPr>
          <w:sz w:val="24"/>
          <w:szCs w:val="24"/>
        </w:rPr>
        <w:t xml:space="preserve"> </w:t>
      </w:r>
      <w:r w:rsidR="002244CC">
        <w:rPr>
          <w:sz w:val="24"/>
          <w:szCs w:val="24"/>
        </w:rPr>
        <w:t>D</w:t>
      </w:r>
      <w:r w:rsidR="22D9D7BF" w:rsidRPr="0C313A79">
        <w:rPr>
          <w:sz w:val="24"/>
          <w:szCs w:val="24"/>
        </w:rPr>
        <w:t>as sind Probleme, bei denen die Zielvariable einer Zahl entspricht</w:t>
      </w:r>
      <w:r w:rsidR="002244CC">
        <w:rPr>
          <w:sz w:val="24"/>
          <w:szCs w:val="24"/>
        </w:rPr>
        <w:t>,</w:t>
      </w:r>
      <w:r w:rsidR="22D9D7BF" w:rsidRPr="0C313A79">
        <w:rPr>
          <w:sz w:val="24"/>
          <w:szCs w:val="24"/>
        </w:rPr>
        <w:t xml:space="preserve"> </w:t>
      </w:r>
      <w:r w:rsidR="002244CC">
        <w:rPr>
          <w:sz w:val="24"/>
          <w:szCs w:val="24"/>
        </w:rPr>
        <w:t>zum Beispiel</w:t>
      </w:r>
      <w:r w:rsidR="22D9D7BF" w:rsidRPr="0C313A79">
        <w:rPr>
          <w:sz w:val="24"/>
          <w:szCs w:val="24"/>
        </w:rPr>
        <w:t xml:space="preserve"> wenn die Anzahl an Personen auf einem Bild ermittelt werden soll</w:t>
      </w:r>
      <w:r w:rsidR="22D9D7BF" w:rsidRPr="0C313A79">
        <w:rPr>
          <w:rStyle w:val="Funotenzeichen"/>
          <w:sz w:val="24"/>
          <w:szCs w:val="24"/>
        </w:rPr>
        <w:footnoteReference w:id="16"/>
      </w:r>
      <w:r w:rsidR="22D9D7BF" w:rsidRPr="0C313A79">
        <w:rPr>
          <w:sz w:val="24"/>
          <w:szCs w:val="24"/>
        </w:rPr>
        <w:t>.</w:t>
      </w:r>
    </w:p>
    <w:p w14:paraId="390DA4FD" w14:textId="26FFDB43" w:rsidR="22D9D7BF" w:rsidRDefault="22D9D7BF" w:rsidP="0C313A79">
      <w:pPr>
        <w:spacing w:line="360" w:lineRule="auto"/>
        <w:jc w:val="both"/>
        <w:rPr>
          <w:rStyle w:val="berschrift3Zchn"/>
          <w:rFonts w:asciiTheme="minorHAnsi" w:eastAsiaTheme="minorEastAsia" w:hAnsiTheme="minorHAnsi" w:cstheme="minorBidi"/>
          <w:color w:val="auto"/>
        </w:rPr>
      </w:pPr>
      <w:r w:rsidRPr="0C313A79">
        <w:rPr>
          <w:sz w:val="24"/>
          <w:szCs w:val="24"/>
        </w:rPr>
        <w:t>Die Differenz zwischen einer Ausgabe des Netzes und dessen Zielwert wird quadriert und mit den anderen Differenzen zu einer Summe addiert. Danach wird das Ganze durch die Anzahl der Ausgaben, hier N, geteilt.</w:t>
      </w:r>
    </w:p>
    <w:p w14:paraId="0B496996" w14:textId="5F2D3C6F" w:rsidR="22D9D7BF" w:rsidRDefault="22D9D7BF" w:rsidP="0C313A79">
      <w:pPr>
        <w:spacing w:line="360" w:lineRule="auto"/>
        <w:jc w:val="both"/>
        <w:rPr>
          <w:rStyle w:val="berschrift3Zchn"/>
          <w:rFonts w:asciiTheme="minorHAnsi" w:eastAsiaTheme="minorEastAsia" w:hAnsiTheme="minorHAnsi" w:cstheme="minorBidi"/>
          <w:color w:val="auto"/>
        </w:rPr>
      </w:pPr>
      <w:r w:rsidRPr="0C313A79">
        <w:rPr>
          <w:sz w:val="24"/>
          <w:szCs w:val="24"/>
        </w:rPr>
        <w:t>Die Kreuzentropie wird vor allem bei Klassifikationsproblemen angewandt</w:t>
      </w:r>
      <w:r w:rsidR="5B8CD366" w:rsidRPr="0C313A79">
        <w:rPr>
          <w:sz w:val="24"/>
          <w:szCs w:val="24"/>
        </w:rPr>
        <w:t>.</w:t>
      </w:r>
      <w:r w:rsidRPr="0C313A79">
        <w:rPr>
          <w:sz w:val="24"/>
          <w:szCs w:val="24"/>
        </w:rPr>
        <w:t xml:space="preserve"> </w:t>
      </w:r>
      <w:r w:rsidR="642C9DA3" w:rsidRPr="0C313A79">
        <w:rPr>
          <w:sz w:val="24"/>
          <w:szCs w:val="24"/>
        </w:rPr>
        <w:t>D</w:t>
      </w:r>
      <w:r w:rsidRPr="0C313A79">
        <w:rPr>
          <w:sz w:val="24"/>
          <w:szCs w:val="24"/>
        </w:rPr>
        <w:t xml:space="preserve">as sind Probleme, bei denen die Zielvariable kategorisch ist. Beispielsweise wenn in Haustierbildern erkannt werden soll, ob es </w:t>
      </w:r>
      <w:r w:rsidR="14FD9687" w:rsidRPr="0C313A79">
        <w:rPr>
          <w:sz w:val="24"/>
          <w:szCs w:val="24"/>
        </w:rPr>
        <w:t>s</w:t>
      </w:r>
      <w:r w:rsidRPr="0C313A79">
        <w:rPr>
          <w:sz w:val="24"/>
          <w:szCs w:val="24"/>
        </w:rPr>
        <w:t>ich um einen Hund oder eine Katze handelt, oder wenn in Obstbildern bestimmt werden soll</w:t>
      </w:r>
      <w:r w:rsidR="6AF1102B" w:rsidRPr="0C313A79">
        <w:rPr>
          <w:sz w:val="24"/>
          <w:szCs w:val="24"/>
        </w:rPr>
        <w:t>,</w:t>
      </w:r>
      <w:r w:rsidRPr="0C313A79">
        <w:rPr>
          <w:sz w:val="24"/>
          <w:szCs w:val="24"/>
        </w:rPr>
        <w:t xml:space="preserve"> um welche Obstsorte es sich handelt</w:t>
      </w:r>
      <w:r w:rsidRPr="0C313A79">
        <w:rPr>
          <w:rStyle w:val="Funotenzeichen"/>
          <w:sz w:val="24"/>
          <w:szCs w:val="24"/>
        </w:rPr>
        <w:footnoteReference w:id="17"/>
      </w:r>
      <w:r w:rsidRPr="0C313A79">
        <w:rPr>
          <w:sz w:val="24"/>
          <w:szCs w:val="24"/>
        </w:rPr>
        <w:t>.</w:t>
      </w:r>
    </w:p>
    <w:p w14:paraId="43EE7A9B" w14:textId="77777777" w:rsidR="00EB5499" w:rsidRDefault="00EB5499" w:rsidP="00EB5499">
      <w:pPr>
        <w:keepNext/>
        <w:spacing w:line="360" w:lineRule="auto"/>
        <w:jc w:val="both"/>
      </w:pPr>
      <w:r>
        <w:rPr>
          <w:noProof/>
          <w:sz w:val="24"/>
          <w:szCs w:val="24"/>
        </w:rPr>
        <w:lastRenderedPageBreak/>
        <w:drawing>
          <wp:inline distT="0" distB="0" distL="0" distR="0" wp14:anchorId="056040A3" wp14:editId="51BE987A">
            <wp:extent cx="5220335" cy="835025"/>
            <wp:effectExtent l="0" t="0" r="0" b="317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bbildung 6.png"/>
                    <pic:cNvPicPr/>
                  </pic:nvPicPr>
                  <pic:blipFill>
                    <a:blip r:embed="rId12">
                      <a:extLst>
                        <a:ext uri="{28A0092B-C50C-407E-A947-70E740481C1C}">
                          <a14:useLocalDpi xmlns:a14="http://schemas.microsoft.com/office/drawing/2010/main" val="0"/>
                        </a:ext>
                      </a:extLst>
                    </a:blip>
                    <a:stretch>
                      <a:fillRect/>
                    </a:stretch>
                  </pic:blipFill>
                  <pic:spPr>
                    <a:xfrm>
                      <a:off x="0" y="0"/>
                      <a:ext cx="5220335" cy="835025"/>
                    </a:xfrm>
                    <a:prstGeom prst="rect">
                      <a:avLst/>
                    </a:prstGeom>
                  </pic:spPr>
                </pic:pic>
              </a:graphicData>
            </a:graphic>
          </wp:inline>
        </w:drawing>
      </w:r>
    </w:p>
    <w:p w14:paraId="2EE276B5" w14:textId="549A7CA5" w:rsidR="00EB5499" w:rsidRDefault="00EB5499" w:rsidP="00EB5499">
      <w:pPr>
        <w:pStyle w:val="Beschriftung"/>
        <w:jc w:val="both"/>
      </w:pPr>
      <w:r>
        <w:t xml:space="preserve">Abbildung </w:t>
      </w:r>
      <w:r>
        <w:fldChar w:fldCharType="begin"/>
      </w:r>
      <w:r>
        <w:instrText xml:space="preserve"> SEQ Abbildung \* ARABIC </w:instrText>
      </w:r>
      <w:r>
        <w:fldChar w:fldCharType="separate"/>
      </w:r>
      <w:r w:rsidR="00197C37">
        <w:rPr>
          <w:noProof/>
        </w:rPr>
        <w:t>6</w:t>
      </w:r>
      <w:r>
        <w:fldChar w:fldCharType="end"/>
      </w:r>
    </w:p>
    <w:p w14:paraId="337A6A9A" w14:textId="07CD182F" w:rsidR="22D9D7BF" w:rsidRPr="00EB5499" w:rsidRDefault="22D9D7BF" w:rsidP="00EB5499">
      <w:pPr>
        <w:spacing w:line="360" w:lineRule="auto"/>
        <w:jc w:val="both"/>
        <w:rPr>
          <w:rStyle w:val="berschrift3Zchn"/>
          <w:rFonts w:asciiTheme="minorHAnsi" w:eastAsiaTheme="minorEastAsia" w:hAnsiTheme="minorHAnsi" w:cstheme="minorBidi"/>
          <w:color w:val="auto"/>
        </w:rPr>
      </w:pPr>
      <w:r w:rsidRPr="0C313A79">
        <w:rPr>
          <w:sz w:val="24"/>
          <w:szCs w:val="24"/>
        </w:rPr>
        <w:t xml:space="preserve">Anders als bei der MQA, enthält diese Formel einen Logarithmus, weshalb sie auch häufig log </w:t>
      </w:r>
      <w:proofErr w:type="spellStart"/>
      <w:r w:rsidRPr="0C313A79">
        <w:rPr>
          <w:sz w:val="24"/>
          <w:szCs w:val="24"/>
        </w:rPr>
        <w:t>loss</w:t>
      </w:r>
      <w:proofErr w:type="spellEnd"/>
      <w:r w:rsidRPr="0C313A79">
        <w:rPr>
          <w:sz w:val="24"/>
          <w:szCs w:val="24"/>
        </w:rPr>
        <w:t xml:space="preserve"> genannt wird. Der Logarithmus eines Ausgabewerts wird mit dem entsprechenden Zielwert multipliziert und anschließend zu den Produkten der anderen Wertepaare dazu addiert.</w:t>
      </w:r>
    </w:p>
    <w:p w14:paraId="4771870F" w14:textId="7F51FFBE" w:rsidR="22D9D7BF" w:rsidRPr="00EB5499" w:rsidRDefault="22D9D7BF" w:rsidP="00EB5499">
      <w:pPr>
        <w:pStyle w:val="berschrift3"/>
        <w:spacing w:line="480" w:lineRule="auto"/>
        <w:jc w:val="both"/>
        <w:rPr>
          <w:rFonts w:asciiTheme="minorHAnsi" w:eastAsiaTheme="minorEastAsia" w:hAnsiTheme="minorHAnsi" w:cstheme="minorBidi"/>
          <w:b/>
          <w:bCs/>
          <w:color w:val="auto"/>
        </w:rPr>
      </w:pPr>
      <w:bookmarkStart w:id="14" w:name="_Toc150204922"/>
      <w:r w:rsidRPr="0C313A79">
        <w:rPr>
          <w:rFonts w:asciiTheme="minorHAnsi" w:eastAsiaTheme="minorEastAsia" w:hAnsiTheme="minorHAnsi" w:cstheme="minorBidi"/>
          <w:b/>
          <w:bCs/>
          <w:color w:val="auto"/>
        </w:rPr>
        <w:t xml:space="preserve">2.2.4 Das </w:t>
      </w:r>
      <w:proofErr w:type="spellStart"/>
      <w:r w:rsidRPr="0C313A79">
        <w:rPr>
          <w:rFonts w:asciiTheme="minorHAnsi" w:eastAsiaTheme="minorEastAsia" w:hAnsiTheme="minorHAnsi" w:cstheme="minorBidi"/>
          <w:b/>
          <w:bCs/>
          <w:color w:val="auto"/>
        </w:rPr>
        <w:t>Gradientenverfahren</w:t>
      </w:r>
      <w:bookmarkEnd w:id="14"/>
      <w:proofErr w:type="spellEnd"/>
    </w:p>
    <w:p w14:paraId="7CC3B139" w14:textId="1742E875" w:rsidR="22D9D7BF" w:rsidRDefault="22D9D7BF" w:rsidP="0C313A79">
      <w:pPr>
        <w:spacing w:line="360" w:lineRule="auto"/>
        <w:jc w:val="both"/>
        <w:rPr>
          <w:sz w:val="24"/>
          <w:szCs w:val="24"/>
        </w:rPr>
      </w:pPr>
      <w:r w:rsidRPr="0C313A79">
        <w:rPr>
          <w:sz w:val="24"/>
          <w:szCs w:val="24"/>
        </w:rPr>
        <w:t xml:space="preserve">Um die Leistung des Netzes zu verbessern, muss der Verlust verringert werden, also ergo auch die Verlustfunktion minimiert werden. </w:t>
      </w:r>
      <w:r w:rsidR="7F1364B3" w:rsidRPr="0C313A79">
        <w:rPr>
          <w:sz w:val="24"/>
          <w:szCs w:val="24"/>
        </w:rPr>
        <w:t>Dafür erscheint es eventuell plausibel gleich das Minimum</w:t>
      </w:r>
      <w:r w:rsidR="70143470" w:rsidRPr="0C313A79">
        <w:rPr>
          <w:sz w:val="24"/>
          <w:szCs w:val="24"/>
        </w:rPr>
        <w:t xml:space="preserve"> zu </w:t>
      </w:r>
      <w:r w:rsidR="5BF94CC9" w:rsidRPr="0C313A79">
        <w:rPr>
          <w:sz w:val="24"/>
          <w:szCs w:val="24"/>
        </w:rPr>
        <w:t>berechnen,</w:t>
      </w:r>
      <w:r w:rsidR="70143470" w:rsidRPr="0C313A79">
        <w:rPr>
          <w:sz w:val="24"/>
          <w:szCs w:val="24"/>
        </w:rPr>
        <w:t xml:space="preserve"> indem man die</w:t>
      </w:r>
      <w:r w:rsidR="316F4F3F" w:rsidRPr="0C313A79">
        <w:rPr>
          <w:sz w:val="24"/>
          <w:szCs w:val="24"/>
        </w:rPr>
        <w:t xml:space="preserve"> Ableitung </w:t>
      </w:r>
      <w:r w:rsidR="7F1364B3" w:rsidRPr="0C313A79">
        <w:rPr>
          <w:sz w:val="24"/>
          <w:szCs w:val="24"/>
        </w:rPr>
        <w:t xml:space="preserve">der Funktion </w:t>
      </w:r>
      <w:r w:rsidR="1C8A1D10" w:rsidRPr="0C313A79">
        <w:rPr>
          <w:sz w:val="24"/>
          <w:szCs w:val="24"/>
        </w:rPr>
        <w:t>gleich null setzt</w:t>
      </w:r>
      <w:r w:rsidR="7F1364B3" w:rsidRPr="0C313A79">
        <w:rPr>
          <w:sz w:val="24"/>
          <w:szCs w:val="24"/>
        </w:rPr>
        <w:t>. D</w:t>
      </w:r>
      <w:r w:rsidR="103D8FB6" w:rsidRPr="0C313A79">
        <w:rPr>
          <w:sz w:val="24"/>
          <w:szCs w:val="24"/>
        </w:rPr>
        <w:t>a die Verlustfunktion bei einem neuronalen Netz jedoch</w:t>
      </w:r>
      <w:r w:rsidR="0B36A731" w:rsidRPr="0C313A79">
        <w:rPr>
          <w:sz w:val="24"/>
          <w:szCs w:val="24"/>
        </w:rPr>
        <w:t xml:space="preserve"> </w:t>
      </w:r>
      <w:r w:rsidR="40E4788A" w:rsidRPr="0C313A79">
        <w:rPr>
          <w:sz w:val="24"/>
          <w:szCs w:val="24"/>
        </w:rPr>
        <w:t>zahlreiche</w:t>
      </w:r>
      <w:r w:rsidR="0B36A731" w:rsidRPr="0C313A79">
        <w:rPr>
          <w:sz w:val="24"/>
          <w:szCs w:val="24"/>
        </w:rPr>
        <w:t xml:space="preserve"> Parameter enthält</w:t>
      </w:r>
      <w:r w:rsidR="612E6129" w:rsidRPr="0C313A79">
        <w:rPr>
          <w:sz w:val="24"/>
          <w:szCs w:val="24"/>
        </w:rPr>
        <w:t>, würde dieser Prozess eine enorme Rechenleistung in Anspruch nehmen. Effizienter ist es daher sich dem Minimum Schritt für Schritt anzunähern.</w:t>
      </w:r>
      <w:r w:rsidR="103D8FB6" w:rsidRPr="0C313A79">
        <w:rPr>
          <w:sz w:val="24"/>
          <w:szCs w:val="24"/>
        </w:rPr>
        <w:t xml:space="preserve"> </w:t>
      </w:r>
      <w:r w:rsidR="5E579E32" w:rsidRPr="0C313A79">
        <w:rPr>
          <w:sz w:val="24"/>
          <w:szCs w:val="24"/>
        </w:rPr>
        <w:t>Dafür wird e</w:t>
      </w:r>
      <w:r w:rsidRPr="0C313A79">
        <w:rPr>
          <w:sz w:val="24"/>
          <w:szCs w:val="24"/>
        </w:rPr>
        <w:t xml:space="preserve">in auch außerhalb des </w:t>
      </w:r>
      <w:proofErr w:type="spellStart"/>
      <w:r w:rsidRPr="0C313A79">
        <w:rPr>
          <w:sz w:val="24"/>
          <w:szCs w:val="24"/>
        </w:rPr>
        <w:t>Machine</w:t>
      </w:r>
      <w:proofErr w:type="spellEnd"/>
      <w:r w:rsidRPr="0C313A79">
        <w:rPr>
          <w:sz w:val="24"/>
          <w:szCs w:val="24"/>
        </w:rPr>
        <w:t xml:space="preserve"> </w:t>
      </w:r>
      <w:proofErr w:type="spellStart"/>
      <w:r w:rsidRPr="0C313A79">
        <w:rPr>
          <w:sz w:val="24"/>
          <w:szCs w:val="24"/>
        </w:rPr>
        <w:t>Learnings</w:t>
      </w:r>
      <w:proofErr w:type="spellEnd"/>
      <w:r w:rsidRPr="0C313A79">
        <w:rPr>
          <w:sz w:val="24"/>
          <w:szCs w:val="24"/>
        </w:rPr>
        <w:t xml:space="preserve"> weit verbreitetes </w:t>
      </w:r>
      <w:r w:rsidR="57AECDAF" w:rsidRPr="0C313A79">
        <w:rPr>
          <w:sz w:val="24"/>
          <w:szCs w:val="24"/>
        </w:rPr>
        <w:t>Verfahren,</w:t>
      </w:r>
      <w:r w:rsidR="2854E1CE" w:rsidRPr="0C313A79">
        <w:rPr>
          <w:sz w:val="24"/>
          <w:szCs w:val="24"/>
        </w:rPr>
        <w:t xml:space="preserve"> </w:t>
      </w:r>
      <w:r w:rsidR="605DE0D8" w:rsidRPr="0C313A79">
        <w:rPr>
          <w:sz w:val="24"/>
          <w:szCs w:val="24"/>
        </w:rPr>
        <w:t>und zwar</w:t>
      </w:r>
      <w:r w:rsidRPr="0C313A79">
        <w:rPr>
          <w:sz w:val="24"/>
          <w:szCs w:val="24"/>
        </w:rPr>
        <w:t xml:space="preserve"> das </w:t>
      </w:r>
      <w:proofErr w:type="spellStart"/>
      <w:r w:rsidRPr="0C313A79">
        <w:rPr>
          <w:sz w:val="24"/>
          <w:szCs w:val="24"/>
        </w:rPr>
        <w:t>Gradientenverfahren</w:t>
      </w:r>
      <w:proofErr w:type="spellEnd"/>
      <w:r w:rsidR="5230D072" w:rsidRPr="0C313A79">
        <w:rPr>
          <w:sz w:val="24"/>
          <w:szCs w:val="24"/>
        </w:rPr>
        <w:t xml:space="preserve"> verwendet</w:t>
      </w:r>
      <w:r w:rsidRPr="0C313A79">
        <w:rPr>
          <w:sz w:val="24"/>
          <w:szCs w:val="24"/>
        </w:rPr>
        <w:t>.</w:t>
      </w:r>
    </w:p>
    <w:p w14:paraId="52DCCD03" w14:textId="092E5B0D" w:rsidR="15377F73" w:rsidRDefault="15377F73" w:rsidP="0C313A79">
      <w:pPr>
        <w:spacing w:line="360" w:lineRule="auto"/>
        <w:jc w:val="both"/>
        <w:rPr>
          <w:sz w:val="24"/>
          <w:szCs w:val="24"/>
        </w:rPr>
      </w:pPr>
      <w:r w:rsidRPr="0C313A79">
        <w:rPr>
          <w:sz w:val="24"/>
          <w:szCs w:val="24"/>
        </w:rPr>
        <w:t xml:space="preserve">Das Grundprinzip hinter dem Verfahren besteht darin, dass der Gradient </w:t>
      </w:r>
      <w:r w:rsidR="625E9323" w:rsidRPr="0C313A79">
        <w:rPr>
          <w:sz w:val="24"/>
          <w:szCs w:val="24"/>
        </w:rPr>
        <w:t>die Richtung</w:t>
      </w:r>
      <w:r w:rsidRPr="0C313A79">
        <w:rPr>
          <w:sz w:val="24"/>
          <w:szCs w:val="24"/>
        </w:rPr>
        <w:t xml:space="preserve"> </w:t>
      </w:r>
      <w:r w:rsidR="625E9323" w:rsidRPr="0C313A79">
        <w:rPr>
          <w:sz w:val="24"/>
          <w:szCs w:val="24"/>
        </w:rPr>
        <w:t>der größten Steigung angibt</w:t>
      </w:r>
      <w:r w:rsidR="5C7C2EE1" w:rsidRPr="0C313A79">
        <w:rPr>
          <w:sz w:val="24"/>
          <w:szCs w:val="24"/>
        </w:rPr>
        <w:t xml:space="preserve">. Um die Verlustfunktion </w:t>
      </w:r>
      <w:r w:rsidR="1956A8E4" w:rsidRPr="0C313A79">
        <w:rPr>
          <w:sz w:val="24"/>
          <w:szCs w:val="24"/>
        </w:rPr>
        <w:t xml:space="preserve">so schnell wie möglich </w:t>
      </w:r>
      <w:r w:rsidR="5C7C2EE1" w:rsidRPr="0C313A79">
        <w:rPr>
          <w:sz w:val="24"/>
          <w:szCs w:val="24"/>
        </w:rPr>
        <w:t>zu minimieren, muss man sich daher in die entgegengesetzte Richtung ihres Gradienten</w:t>
      </w:r>
      <w:r w:rsidR="03046370" w:rsidRPr="0C313A79">
        <w:rPr>
          <w:sz w:val="24"/>
          <w:szCs w:val="24"/>
        </w:rPr>
        <w:t>, also in Richtung des größten Gefälles</w:t>
      </w:r>
      <w:r w:rsidR="5C7C2EE1" w:rsidRPr="0C313A79">
        <w:rPr>
          <w:sz w:val="24"/>
          <w:szCs w:val="24"/>
        </w:rPr>
        <w:t xml:space="preserve"> bewegen. </w:t>
      </w:r>
      <w:r w:rsidR="765B3781" w:rsidRPr="0C313A79">
        <w:rPr>
          <w:sz w:val="24"/>
          <w:szCs w:val="24"/>
        </w:rPr>
        <w:t>Da der Gradient jedoch nur die Richtung, jedoch nicht die Entfernung zum Minimum angibt, bedarf es eine</w:t>
      </w:r>
      <w:r w:rsidR="201757D0" w:rsidRPr="0C313A79">
        <w:rPr>
          <w:sz w:val="24"/>
          <w:szCs w:val="24"/>
        </w:rPr>
        <w:t xml:space="preserve">s weiteren Parameters, der </w:t>
      </w:r>
      <w:proofErr w:type="spellStart"/>
      <w:r w:rsidR="201757D0" w:rsidRPr="0C313A79">
        <w:rPr>
          <w:sz w:val="24"/>
          <w:szCs w:val="24"/>
        </w:rPr>
        <w:t>Lernrate</w:t>
      </w:r>
      <w:proofErr w:type="spellEnd"/>
      <w:r w:rsidR="201757D0" w:rsidRPr="0C313A79">
        <w:rPr>
          <w:sz w:val="24"/>
          <w:szCs w:val="24"/>
        </w:rPr>
        <w:t xml:space="preserve">. Diese gibt an wie sehr sich das Gewicht pro Schritt erhöhen bzw. </w:t>
      </w:r>
      <w:r w:rsidR="5C830928" w:rsidRPr="0C313A79">
        <w:rPr>
          <w:sz w:val="24"/>
          <w:szCs w:val="24"/>
        </w:rPr>
        <w:t xml:space="preserve">verkleinern soll. Bei einer zu kleinen </w:t>
      </w:r>
      <w:proofErr w:type="spellStart"/>
      <w:r w:rsidR="5C830928" w:rsidRPr="0C313A79">
        <w:rPr>
          <w:sz w:val="24"/>
          <w:szCs w:val="24"/>
        </w:rPr>
        <w:t>Lernrate</w:t>
      </w:r>
      <w:proofErr w:type="spellEnd"/>
      <w:r w:rsidR="5C830928" w:rsidRPr="0C313A79">
        <w:rPr>
          <w:sz w:val="24"/>
          <w:szCs w:val="24"/>
        </w:rPr>
        <w:t xml:space="preserve"> wird eine hohe Anzahl an Schritten benötigt, um sich dem Minimum anzunähern. Das kostet viel Rechenaufwand und Zeit. Bei einer zu hohen </w:t>
      </w:r>
      <w:proofErr w:type="spellStart"/>
      <w:r w:rsidR="31C5B4F4" w:rsidRPr="0C313A79">
        <w:rPr>
          <w:sz w:val="24"/>
          <w:szCs w:val="24"/>
        </w:rPr>
        <w:t>Lernrate</w:t>
      </w:r>
      <w:proofErr w:type="spellEnd"/>
      <w:r w:rsidR="31C5B4F4" w:rsidRPr="0C313A79">
        <w:rPr>
          <w:sz w:val="24"/>
          <w:szCs w:val="24"/>
        </w:rPr>
        <w:t xml:space="preserve"> </w:t>
      </w:r>
      <w:r w:rsidR="08FC8F72" w:rsidRPr="0C313A79">
        <w:rPr>
          <w:sz w:val="24"/>
          <w:szCs w:val="24"/>
        </w:rPr>
        <w:t>entsteht</w:t>
      </w:r>
      <w:r w:rsidR="31C5B4F4" w:rsidRPr="0C313A79">
        <w:rPr>
          <w:sz w:val="24"/>
          <w:szCs w:val="24"/>
        </w:rPr>
        <w:t xml:space="preserve"> hingegen das Problem, dass </w:t>
      </w:r>
      <w:r w:rsidR="5E536667" w:rsidRPr="0C313A79">
        <w:rPr>
          <w:sz w:val="24"/>
          <w:szCs w:val="24"/>
        </w:rPr>
        <w:t>man</w:t>
      </w:r>
      <w:r w:rsidR="31C5B4F4" w:rsidRPr="0C313A79">
        <w:rPr>
          <w:sz w:val="24"/>
          <w:szCs w:val="24"/>
        </w:rPr>
        <w:t xml:space="preserve"> sich dem Mi</w:t>
      </w:r>
      <w:r w:rsidR="31C5B4F4" w:rsidRPr="0C313A79">
        <w:rPr>
          <w:sz w:val="24"/>
          <w:szCs w:val="24"/>
        </w:rPr>
        <w:lastRenderedPageBreak/>
        <w:t xml:space="preserve">nimum nur schlecht annähern </w:t>
      </w:r>
      <w:r w:rsidR="49CB5C63" w:rsidRPr="0C313A79">
        <w:rPr>
          <w:sz w:val="24"/>
          <w:szCs w:val="24"/>
        </w:rPr>
        <w:t>kann.</w:t>
      </w:r>
      <w:r w:rsidR="0B3578A3" w:rsidRPr="0C313A79">
        <w:rPr>
          <w:sz w:val="24"/>
          <w:szCs w:val="24"/>
        </w:rPr>
        <w:t xml:space="preserve"> Die optimale </w:t>
      </w:r>
      <w:proofErr w:type="spellStart"/>
      <w:r w:rsidR="0B3578A3" w:rsidRPr="0C313A79">
        <w:rPr>
          <w:sz w:val="24"/>
          <w:szCs w:val="24"/>
        </w:rPr>
        <w:t>Lernrate</w:t>
      </w:r>
      <w:proofErr w:type="spellEnd"/>
      <w:r w:rsidR="0B3578A3" w:rsidRPr="0C313A79">
        <w:rPr>
          <w:sz w:val="24"/>
          <w:szCs w:val="24"/>
        </w:rPr>
        <w:t xml:space="preserve"> variiert von M</w:t>
      </w:r>
      <w:r w:rsidR="70EECC47" w:rsidRPr="0C313A79">
        <w:rPr>
          <w:sz w:val="24"/>
          <w:szCs w:val="24"/>
        </w:rPr>
        <w:t>odell zu Modell, weshalb sie wie auch viele andere Parameter durch ,,ausprobieren” ermittelt werden muss</w:t>
      </w:r>
      <w:r w:rsidRPr="0C313A79">
        <w:rPr>
          <w:rStyle w:val="Funotenzeichen"/>
          <w:sz w:val="24"/>
          <w:szCs w:val="24"/>
        </w:rPr>
        <w:footnoteReference w:id="18"/>
      </w:r>
      <w:r w:rsidR="70EECC47" w:rsidRPr="0C313A79">
        <w:rPr>
          <w:sz w:val="24"/>
          <w:szCs w:val="24"/>
        </w:rPr>
        <w:t>.</w:t>
      </w:r>
    </w:p>
    <w:p w14:paraId="063AC8E6" w14:textId="460AFEB7" w:rsidR="22D9D7BF" w:rsidRPr="00EB5499" w:rsidRDefault="5099388E" w:rsidP="00EB5499">
      <w:pPr>
        <w:spacing w:line="360" w:lineRule="auto"/>
        <w:jc w:val="both"/>
        <w:rPr>
          <w:sz w:val="24"/>
          <w:szCs w:val="24"/>
        </w:rPr>
      </w:pPr>
      <w:r w:rsidRPr="0C313A79">
        <w:rPr>
          <w:sz w:val="24"/>
          <w:szCs w:val="24"/>
        </w:rPr>
        <w:t xml:space="preserve">Sobald sich der Gradient dem Minimum ausreichend angenähert </w:t>
      </w:r>
      <w:r w:rsidR="65F0C61B" w:rsidRPr="0C313A79">
        <w:rPr>
          <w:sz w:val="24"/>
          <w:szCs w:val="24"/>
        </w:rPr>
        <w:t>hat, ist der Prozess für dieses Gewicht abgeschlossen und man kann zum nächsten Gewicht übergehen. So wird das Prinzip für a</w:t>
      </w:r>
      <w:r w:rsidR="3C4B74C9" w:rsidRPr="0C313A79">
        <w:rPr>
          <w:sz w:val="24"/>
          <w:szCs w:val="24"/>
        </w:rPr>
        <w:t>lle Gewichte von hinten nach vorne angewandt, bis alle Gewichte angepasst wurden.</w:t>
      </w:r>
      <w:r w:rsidRPr="0C313A79">
        <w:rPr>
          <w:rStyle w:val="Funotenzeichen"/>
          <w:sz w:val="24"/>
          <w:szCs w:val="24"/>
        </w:rPr>
        <w:footnoteReference w:id="19"/>
      </w:r>
    </w:p>
    <w:p w14:paraId="2AFF4EAE" w14:textId="5B6ED5C0" w:rsidR="22D9D7BF" w:rsidRPr="00EB5499" w:rsidRDefault="22D9D7BF" w:rsidP="00EB5499">
      <w:pPr>
        <w:pStyle w:val="berschrift3"/>
        <w:spacing w:line="480" w:lineRule="auto"/>
        <w:jc w:val="both"/>
        <w:rPr>
          <w:rFonts w:asciiTheme="minorHAnsi" w:eastAsiaTheme="minorEastAsia" w:hAnsiTheme="minorHAnsi" w:cstheme="minorBidi"/>
          <w:b/>
          <w:bCs/>
          <w:color w:val="auto"/>
        </w:rPr>
      </w:pPr>
      <w:bookmarkStart w:id="15" w:name="_Toc150204923"/>
      <w:r w:rsidRPr="0C313A79">
        <w:rPr>
          <w:rFonts w:asciiTheme="minorHAnsi" w:eastAsiaTheme="minorEastAsia" w:hAnsiTheme="minorHAnsi" w:cstheme="minorBidi"/>
          <w:b/>
          <w:bCs/>
          <w:color w:val="auto"/>
        </w:rPr>
        <w:t>2.2.</w:t>
      </w:r>
      <w:r w:rsidR="643BC464" w:rsidRPr="0C313A79">
        <w:rPr>
          <w:rFonts w:asciiTheme="minorHAnsi" w:eastAsiaTheme="minorEastAsia" w:hAnsiTheme="minorHAnsi" w:cstheme="minorBidi"/>
          <w:b/>
          <w:bCs/>
          <w:color w:val="auto"/>
        </w:rPr>
        <w:t>5</w:t>
      </w:r>
      <w:r w:rsidRPr="0C313A79">
        <w:rPr>
          <w:rFonts w:asciiTheme="minorHAnsi" w:eastAsiaTheme="minorEastAsia" w:hAnsiTheme="minorHAnsi" w:cstheme="minorBidi"/>
          <w:b/>
          <w:bCs/>
          <w:color w:val="auto"/>
        </w:rPr>
        <w:t xml:space="preserve"> Überanpassung und Unteranpassung</w:t>
      </w:r>
      <w:bookmarkEnd w:id="15"/>
    </w:p>
    <w:p w14:paraId="060CD75B" w14:textId="7AEC9AA4" w:rsidR="23785ED5" w:rsidRDefault="23785ED5" w:rsidP="0C313A79">
      <w:pPr>
        <w:spacing w:line="360" w:lineRule="auto"/>
        <w:jc w:val="both"/>
        <w:rPr>
          <w:sz w:val="24"/>
          <w:szCs w:val="24"/>
        </w:rPr>
      </w:pPr>
      <w:r w:rsidRPr="0C313A79">
        <w:rPr>
          <w:sz w:val="24"/>
          <w:szCs w:val="24"/>
        </w:rPr>
        <w:t xml:space="preserve">Die </w:t>
      </w:r>
      <w:r w:rsidR="532B3D70" w:rsidRPr="0C313A79">
        <w:rPr>
          <w:sz w:val="24"/>
          <w:szCs w:val="24"/>
        </w:rPr>
        <w:t>Generalisierung</w:t>
      </w:r>
      <w:r w:rsidRPr="0C313A79">
        <w:rPr>
          <w:sz w:val="24"/>
          <w:szCs w:val="24"/>
        </w:rPr>
        <w:t xml:space="preserve"> ist </w:t>
      </w:r>
      <w:proofErr w:type="gramStart"/>
      <w:r w:rsidRPr="0C313A79">
        <w:rPr>
          <w:sz w:val="24"/>
          <w:szCs w:val="24"/>
        </w:rPr>
        <w:t>mit die wichtigste Zielsetzung</w:t>
      </w:r>
      <w:proofErr w:type="gramEnd"/>
      <w:r w:rsidRPr="0C313A79">
        <w:rPr>
          <w:sz w:val="24"/>
          <w:szCs w:val="24"/>
        </w:rPr>
        <w:t xml:space="preserve"> beim Trainieren eines Modells</w:t>
      </w:r>
      <w:r w:rsidR="4B3D5DC7" w:rsidRPr="0C313A79">
        <w:rPr>
          <w:sz w:val="24"/>
          <w:szCs w:val="24"/>
        </w:rPr>
        <w:t xml:space="preserve">. </w:t>
      </w:r>
      <w:r w:rsidR="48E639FE" w:rsidRPr="0C313A79">
        <w:rPr>
          <w:sz w:val="24"/>
          <w:szCs w:val="24"/>
        </w:rPr>
        <w:t>Sie</w:t>
      </w:r>
      <w:r w:rsidR="36E9F6CA" w:rsidRPr="0C313A79">
        <w:rPr>
          <w:sz w:val="24"/>
          <w:szCs w:val="24"/>
        </w:rPr>
        <w:t xml:space="preserve"> beschreibt die Fähigkeit eines Modells, </w:t>
      </w:r>
      <w:r w:rsidR="499987D4" w:rsidRPr="0C313A79">
        <w:rPr>
          <w:sz w:val="24"/>
          <w:szCs w:val="24"/>
        </w:rPr>
        <w:t xml:space="preserve">korrekte Vorhersagen auf unbekannte Daten zu treffen. </w:t>
      </w:r>
      <w:r w:rsidR="2C86F1BC" w:rsidRPr="0C313A79">
        <w:rPr>
          <w:sz w:val="24"/>
          <w:szCs w:val="24"/>
        </w:rPr>
        <w:t>Um diese Fähigkeit messen zu können, wird ein Teil des Trainingsdatensatz</w:t>
      </w:r>
      <w:r w:rsidR="5643120A" w:rsidRPr="0C313A79">
        <w:rPr>
          <w:sz w:val="24"/>
          <w:szCs w:val="24"/>
        </w:rPr>
        <w:t xml:space="preserve"> von diesem entfernt und für einen neuen Datensatz verwendet, den Validierungsdatensatz</w:t>
      </w:r>
      <w:r w:rsidRPr="0C313A79">
        <w:rPr>
          <w:rStyle w:val="Funotenzeichen"/>
          <w:sz w:val="24"/>
          <w:szCs w:val="24"/>
        </w:rPr>
        <w:footnoteReference w:id="20"/>
      </w:r>
      <w:r w:rsidR="5643120A" w:rsidRPr="0C313A79">
        <w:rPr>
          <w:sz w:val="24"/>
          <w:szCs w:val="24"/>
        </w:rPr>
        <w:t>. Dieser wird häufig gleichgesetzt mit dem Testdatensatz</w:t>
      </w:r>
      <w:r w:rsidR="46D409B0" w:rsidRPr="0C313A79">
        <w:rPr>
          <w:sz w:val="24"/>
          <w:szCs w:val="24"/>
        </w:rPr>
        <w:t>. Zwar handelt es sich dabei ebenfalls um einen Datensatz zur Bewertung der Leistung des Modells</w:t>
      </w:r>
      <w:r w:rsidR="137DC586" w:rsidRPr="0C313A79">
        <w:rPr>
          <w:sz w:val="24"/>
          <w:szCs w:val="24"/>
        </w:rPr>
        <w:t>,</w:t>
      </w:r>
      <w:r w:rsidR="47594B3F" w:rsidRPr="0C313A79">
        <w:rPr>
          <w:sz w:val="24"/>
          <w:szCs w:val="24"/>
        </w:rPr>
        <w:t xml:space="preserve"> jedoch geht es vordergründig darum, zu ermitteln wie gut das Modell in der Realität abschneidet.</w:t>
      </w:r>
      <w:r w:rsidR="417AE914" w:rsidRPr="0C313A79">
        <w:rPr>
          <w:sz w:val="24"/>
          <w:szCs w:val="24"/>
        </w:rPr>
        <w:t xml:space="preserve"> </w:t>
      </w:r>
    </w:p>
    <w:p w14:paraId="085E2692" w14:textId="13FE0C22" w:rsidR="5AC274F4" w:rsidRDefault="5AC274F4" w:rsidP="0C313A79">
      <w:pPr>
        <w:spacing w:line="360" w:lineRule="auto"/>
        <w:jc w:val="both"/>
        <w:rPr>
          <w:sz w:val="24"/>
          <w:szCs w:val="24"/>
        </w:rPr>
      </w:pPr>
      <w:r w:rsidRPr="0C313A79">
        <w:rPr>
          <w:sz w:val="24"/>
          <w:szCs w:val="24"/>
        </w:rPr>
        <w:t>Die</w:t>
      </w:r>
      <w:r w:rsidR="33E1B6B8" w:rsidRPr="0C313A79">
        <w:rPr>
          <w:sz w:val="24"/>
          <w:szCs w:val="24"/>
        </w:rPr>
        <w:t xml:space="preserve"> Leistung des Modells und damit auch </w:t>
      </w:r>
      <w:r w:rsidR="4B9B8A84" w:rsidRPr="0C313A79">
        <w:rPr>
          <w:sz w:val="24"/>
          <w:szCs w:val="24"/>
        </w:rPr>
        <w:t>d</w:t>
      </w:r>
      <w:r w:rsidR="6D7205FE" w:rsidRPr="0C313A79">
        <w:rPr>
          <w:sz w:val="24"/>
          <w:szCs w:val="24"/>
        </w:rPr>
        <w:t>essen</w:t>
      </w:r>
      <w:r w:rsidR="33E1B6B8" w:rsidRPr="0C313A79">
        <w:rPr>
          <w:sz w:val="24"/>
          <w:szCs w:val="24"/>
        </w:rPr>
        <w:t xml:space="preserve"> Generalisierung</w:t>
      </w:r>
      <w:r w:rsidR="4C2CFF37" w:rsidRPr="0C313A79">
        <w:rPr>
          <w:sz w:val="24"/>
          <w:szCs w:val="24"/>
        </w:rPr>
        <w:t>sfähigkeit</w:t>
      </w:r>
      <w:r w:rsidR="33E1B6B8" w:rsidRPr="0C313A79">
        <w:rPr>
          <w:sz w:val="24"/>
          <w:szCs w:val="24"/>
        </w:rPr>
        <w:t xml:space="preserve"> </w:t>
      </w:r>
      <w:r w:rsidR="712DDC99" w:rsidRPr="0C313A79">
        <w:rPr>
          <w:sz w:val="24"/>
          <w:szCs w:val="24"/>
        </w:rPr>
        <w:t xml:space="preserve">ergibt sich </w:t>
      </w:r>
      <w:r w:rsidR="66CB4ED3" w:rsidRPr="0C313A79">
        <w:rPr>
          <w:sz w:val="24"/>
          <w:szCs w:val="24"/>
        </w:rPr>
        <w:t>daraus,</w:t>
      </w:r>
      <w:r w:rsidR="712DDC99" w:rsidRPr="0C313A79">
        <w:rPr>
          <w:sz w:val="24"/>
          <w:szCs w:val="24"/>
        </w:rPr>
        <w:t xml:space="preserve"> wie weit das Modell in der Lage ist</w:t>
      </w:r>
      <w:r w:rsidR="002244CC">
        <w:rPr>
          <w:sz w:val="24"/>
          <w:szCs w:val="24"/>
        </w:rPr>
        <w:t>,</w:t>
      </w:r>
      <w:r w:rsidR="712DDC99" w:rsidRPr="0C313A79">
        <w:rPr>
          <w:sz w:val="24"/>
          <w:szCs w:val="24"/>
        </w:rPr>
        <w:t xml:space="preserve"> sowohl den</w:t>
      </w:r>
      <w:r w:rsidR="33E1B6B8" w:rsidRPr="0C313A79">
        <w:rPr>
          <w:sz w:val="24"/>
          <w:szCs w:val="24"/>
        </w:rPr>
        <w:t xml:space="preserve"> </w:t>
      </w:r>
      <w:r w:rsidR="7EB61A8F" w:rsidRPr="0C313A79">
        <w:rPr>
          <w:sz w:val="24"/>
          <w:szCs w:val="24"/>
        </w:rPr>
        <w:t>Trainingsfehler</w:t>
      </w:r>
      <w:r w:rsidR="33E1B6B8" w:rsidRPr="0C313A79">
        <w:rPr>
          <w:sz w:val="24"/>
          <w:szCs w:val="24"/>
        </w:rPr>
        <w:t xml:space="preserve"> als auch de</w:t>
      </w:r>
      <w:r w:rsidR="78D11B74" w:rsidRPr="0C313A79">
        <w:rPr>
          <w:sz w:val="24"/>
          <w:szCs w:val="24"/>
        </w:rPr>
        <w:t>n</w:t>
      </w:r>
      <w:r w:rsidR="33E1B6B8" w:rsidRPr="0C313A79">
        <w:rPr>
          <w:sz w:val="24"/>
          <w:szCs w:val="24"/>
        </w:rPr>
        <w:t xml:space="preserve"> Abstand zwischen Trainings- und Validierungsfehler</w:t>
      </w:r>
      <w:r w:rsidR="216074AC" w:rsidRPr="0C313A79">
        <w:rPr>
          <w:sz w:val="24"/>
          <w:szCs w:val="24"/>
        </w:rPr>
        <w:t xml:space="preserve"> möglichst klein </w:t>
      </w:r>
      <w:r w:rsidR="5B46A716" w:rsidRPr="0C313A79">
        <w:rPr>
          <w:sz w:val="24"/>
          <w:szCs w:val="24"/>
        </w:rPr>
        <w:t>zu halten. Ist der Trainingsfehler zu groß, spricht man von Unteranpassung. Das Modell ist in dem Fall n</w:t>
      </w:r>
      <w:r w:rsidR="61AD3D7A" w:rsidRPr="0C313A79">
        <w:rPr>
          <w:sz w:val="24"/>
          <w:szCs w:val="24"/>
        </w:rPr>
        <w:t>icht in der Lage</w:t>
      </w:r>
      <w:r w:rsidR="002244CC">
        <w:rPr>
          <w:sz w:val="24"/>
          <w:szCs w:val="24"/>
        </w:rPr>
        <w:t>,</w:t>
      </w:r>
      <w:r w:rsidR="6184334D" w:rsidRPr="0C313A79">
        <w:rPr>
          <w:sz w:val="24"/>
          <w:szCs w:val="24"/>
        </w:rPr>
        <w:t xml:space="preserve"> die </w:t>
      </w:r>
      <w:r w:rsidR="1D0CB01A" w:rsidRPr="0C313A79">
        <w:rPr>
          <w:sz w:val="24"/>
          <w:szCs w:val="24"/>
        </w:rPr>
        <w:t>in den Daten steckenden Merkmale zu erkennen, wodurch es keine hohe Trainingsgenauigkeit erreicht</w:t>
      </w:r>
      <w:r w:rsidR="23E20F28" w:rsidRPr="0C313A79">
        <w:rPr>
          <w:sz w:val="24"/>
          <w:szCs w:val="24"/>
        </w:rPr>
        <w:t>. Ist der Abstand zwischen Trainings- und Validierungsfehler zu groß</w:t>
      </w:r>
      <w:r w:rsidR="2EC57677" w:rsidRPr="0C313A79">
        <w:rPr>
          <w:sz w:val="24"/>
          <w:szCs w:val="24"/>
        </w:rPr>
        <w:t>,</w:t>
      </w:r>
      <w:r w:rsidR="23E20F28" w:rsidRPr="0C313A79">
        <w:rPr>
          <w:sz w:val="24"/>
          <w:szCs w:val="24"/>
        </w:rPr>
        <w:t xml:space="preserve"> spricht man von Überanpassung. Das Modell kann jedes einzelne noch so k</w:t>
      </w:r>
      <w:r w:rsidR="269F7523" w:rsidRPr="0C313A79">
        <w:rPr>
          <w:sz w:val="24"/>
          <w:szCs w:val="24"/>
        </w:rPr>
        <w:t xml:space="preserve">leine Detail erkennen, was es sich dann auch merkt. Dadurch werden jedoch feine Merkmale erfasst, die nicht hilfreich </w:t>
      </w:r>
      <w:r w:rsidR="5294C94A" w:rsidRPr="0C313A79">
        <w:rPr>
          <w:sz w:val="24"/>
          <w:szCs w:val="24"/>
        </w:rPr>
        <w:t xml:space="preserve">für die Generalisierung sind. Das </w:t>
      </w:r>
      <w:r w:rsidR="5294C94A" w:rsidRPr="0C313A79">
        <w:rPr>
          <w:sz w:val="24"/>
          <w:szCs w:val="24"/>
        </w:rPr>
        <w:lastRenderedPageBreak/>
        <w:t>Modell fängt an</w:t>
      </w:r>
      <w:r w:rsidR="002244CC">
        <w:rPr>
          <w:sz w:val="24"/>
          <w:szCs w:val="24"/>
        </w:rPr>
        <w:t>,</w:t>
      </w:r>
      <w:r w:rsidR="5294C94A" w:rsidRPr="0C313A79">
        <w:rPr>
          <w:sz w:val="24"/>
          <w:szCs w:val="24"/>
        </w:rPr>
        <w:t xml:space="preserve"> sich die Bilder bis ins kleinste Detail einzuprägen, anstatt die grundlegenden Merkmale herauszufiltern. Dad</w:t>
      </w:r>
      <w:r w:rsidR="7F0E4F93" w:rsidRPr="0C313A79">
        <w:rPr>
          <w:sz w:val="24"/>
          <w:szCs w:val="24"/>
        </w:rPr>
        <w:t>urch</w:t>
      </w:r>
      <w:r w:rsidR="33502FB7" w:rsidRPr="0C313A79">
        <w:rPr>
          <w:sz w:val="24"/>
          <w:szCs w:val="24"/>
        </w:rPr>
        <w:t xml:space="preserve"> steigt </w:t>
      </w:r>
      <w:r w:rsidR="7F0E4F93" w:rsidRPr="0C313A79">
        <w:rPr>
          <w:sz w:val="24"/>
          <w:szCs w:val="24"/>
        </w:rPr>
        <w:t>d</w:t>
      </w:r>
      <w:r w:rsidR="4527642A" w:rsidRPr="0C313A79">
        <w:rPr>
          <w:sz w:val="24"/>
          <w:szCs w:val="24"/>
        </w:rPr>
        <w:t>er Validierungsfehler</w:t>
      </w:r>
      <w:r w:rsidR="7F0E4F93" w:rsidRPr="0C313A79">
        <w:rPr>
          <w:sz w:val="24"/>
          <w:szCs w:val="24"/>
        </w:rPr>
        <w:t>, da das Modell mit den feinen Merkmalen</w:t>
      </w:r>
      <w:r w:rsidR="6C1E52D4" w:rsidRPr="0C313A79">
        <w:rPr>
          <w:sz w:val="24"/>
          <w:szCs w:val="24"/>
        </w:rPr>
        <w:t xml:space="preserve"> Schwierigkeiten </w:t>
      </w:r>
      <w:r w:rsidR="562FA645" w:rsidRPr="0C313A79">
        <w:rPr>
          <w:sz w:val="24"/>
          <w:szCs w:val="24"/>
        </w:rPr>
        <w:t>hat</w:t>
      </w:r>
      <w:r w:rsidR="002244CC">
        <w:rPr>
          <w:sz w:val="24"/>
          <w:szCs w:val="24"/>
        </w:rPr>
        <w:t>,</w:t>
      </w:r>
      <w:r w:rsidR="562FA645" w:rsidRPr="0C313A79">
        <w:rPr>
          <w:sz w:val="24"/>
          <w:szCs w:val="24"/>
        </w:rPr>
        <w:t xml:space="preserve"> </w:t>
      </w:r>
      <w:r w:rsidR="7F0E4F93" w:rsidRPr="0C313A79">
        <w:rPr>
          <w:sz w:val="24"/>
          <w:szCs w:val="24"/>
        </w:rPr>
        <w:t>Vorhersage</w:t>
      </w:r>
      <w:r w:rsidR="7DA28249" w:rsidRPr="0C313A79">
        <w:rPr>
          <w:sz w:val="24"/>
          <w:szCs w:val="24"/>
        </w:rPr>
        <w:t>n</w:t>
      </w:r>
      <w:r w:rsidR="7F0E4F93" w:rsidRPr="0C313A79">
        <w:rPr>
          <w:sz w:val="24"/>
          <w:szCs w:val="24"/>
        </w:rPr>
        <w:t xml:space="preserve"> </w:t>
      </w:r>
      <w:r w:rsidR="72034E02" w:rsidRPr="0C313A79">
        <w:rPr>
          <w:sz w:val="24"/>
          <w:szCs w:val="24"/>
        </w:rPr>
        <w:t>bei</w:t>
      </w:r>
      <w:r w:rsidR="7F0E4F93" w:rsidRPr="0C313A79">
        <w:rPr>
          <w:sz w:val="24"/>
          <w:szCs w:val="24"/>
        </w:rPr>
        <w:t xml:space="preserve"> unbekannten Daten </w:t>
      </w:r>
      <w:r w:rsidR="32D5748F" w:rsidRPr="0C313A79">
        <w:rPr>
          <w:sz w:val="24"/>
          <w:szCs w:val="24"/>
        </w:rPr>
        <w:t>zu treffen</w:t>
      </w:r>
      <w:r w:rsidR="7F0E4F93" w:rsidRPr="0C313A79">
        <w:rPr>
          <w:sz w:val="24"/>
          <w:szCs w:val="24"/>
        </w:rPr>
        <w:t>. D</w:t>
      </w:r>
      <w:r w:rsidR="4FDFB306" w:rsidRPr="0C313A79">
        <w:rPr>
          <w:sz w:val="24"/>
          <w:szCs w:val="24"/>
        </w:rPr>
        <w:t>er Trainingsfehler nimmt gleichzeitig immer weiter ab</w:t>
      </w:r>
      <w:r w:rsidRPr="0C313A79">
        <w:rPr>
          <w:rStyle w:val="Funotenzeichen"/>
          <w:sz w:val="24"/>
          <w:szCs w:val="24"/>
        </w:rPr>
        <w:footnoteReference w:id="21"/>
      </w:r>
      <w:r w:rsidR="4FDFB306" w:rsidRPr="0C313A79">
        <w:rPr>
          <w:sz w:val="24"/>
          <w:szCs w:val="24"/>
        </w:rPr>
        <w:t>.</w:t>
      </w:r>
    </w:p>
    <w:p w14:paraId="50FA7D9B" w14:textId="142442CE" w:rsidR="4FDFB306" w:rsidRDefault="4FDFB306" w:rsidP="0C313A79">
      <w:pPr>
        <w:spacing w:line="360" w:lineRule="auto"/>
        <w:jc w:val="both"/>
        <w:rPr>
          <w:sz w:val="24"/>
          <w:szCs w:val="24"/>
        </w:rPr>
      </w:pPr>
      <w:r w:rsidRPr="0C313A79">
        <w:rPr>
          <w:sz w:val="24"/>
          <w:szCs w:val="24"/>
        </w:rPr>
        <w:t xml:space="preserve">Konkret spricht man </w:t>
      </w:r>
      <w:r w:rsidR="20906795" w:rsidRPr="0C313A79">
        <w:rPr>
          <w:sz w:val="24"/>
          <w:szCs w:val="24"/>
        </w:rPr>
        <w:t>von Überanpassung, wenn die Abnahme des Trainingsfehlers geringer als der Abstand zwischen beiden Fehlern ist</w:t>
      </w:r>
      <w:r w:rsidR="3A258EC5" w:rsidRPr="0C313A79">
        <w:rPr>
          <w:sz w:val="24"/>
          <w:szCs w:val="24"/>
        </w:rPr>
        <w:t xml:space="preserve">. Den Bereich vor dieser Schwelle </w:t>
      </w:r>
      <w:r w:rsidR="2868F887" w:rsidRPr="0C313A79">
        <w:rPr>
          <w:sz w:val="24"/>
          <w:szCs w:val="24"/>
        </w:rPr>
        <w:t>nennt man den</w:t>
      </w:r>
      <w:r w:rsidR="3A258EC5" w:rsidRPr="0C313A79">
        <w:rPr>
          <w:sz w:val="24"/>
          <w:szCs w:val="24"/>
        </w:rPr>
        <w:t xml:space="preserve"> Unteranpassungs-</w:t>
      </w:r>
      <w:r w:rsidR="002244CC">
        <w:rPr>
          <w:sz w:val="24"/>
          <w:szCs w:val="24"/>
        </w:rPr>
        <w:t>,</w:t>
      </w:r>
      <w:r w:rsidR="3A258EC5" w:rsidRPr="0C313A79">
        <w:rPr>
          <w:sz w:val="24"/>
          <w:szCs w:val="24"/>
        </w:rPr>
        <w:t xml:space="preserve"> de</w:t>
      </w:r>
      <w:r w:rsidR="3000AC4B" w:rsidRPr="0C313A79">
        <w:rPr>
          <w:sz w:val="24"/>
          <w:szCs w:val="24"/>
        </w:rPr>
        <w:t>n</w:t>
      </w:r>
      <w:r w:rsidR="3A258EC5" w:rsidRPr="0C313A79">
        <w:rPr>
          <w:sz w:val="24"/>
          <w:szCs w:val="24"/>
        </w:rPr>
        <w:t xml:space="preserve"> danach </w:t>
      </w:r>
      <w:r w:rsidR="461A01CD" w:rsidRPr="0C313A79">
        <w:rPr>
          <w:sz w:val="24"/>
          <w:szCs w:val="24"/>
        </w:rPr>
        <w:t>den Überanpassungsbereich</w:t>
      </w:r>
      <w:r w:rsidRPr="0C313A79">
        <w:rPr>
          <w:rStyle w:val="Funotenzeichen"/>
          <w:sz w:val="24"/>
          <w:szCs w:val="24"/>
        </w:rPr>
        <w:footnoteReference w:id="22"/>
      </w:r>
      <w:r w:rsidR="461A01CD" w:rsidRPr="0C313A79">
        <w:rPr>
          <w:sz w:val="24"/>
          <w:szCs w:val="24"/>
        </w:rPr>
        <w:t>.</w:t>
      </w:r>
    </w:p>
    <w:p w14:paraId="243F87AB" w14:textId="45D03EF7" w:rsidR="461A01CD" w:rsidRDefault="461A01CD" w:rsidP="0C313A79">
      <w:pPr>
        <w:spacing w:line="360" w:lineRule="auto"/>
        <w:jc w:val="both"/>
        <w:rPr>
          <w:sz w:val="24"/>
          <w:szCs w:val="24"/>
        </w:rPr>
      </w:pPr>
      <w:r w:rsidRPr="0C313A79">
        <w:rPr>
          <w:sz w:val="24"/>
          <w:szCs w:val="24"/>
        </w:rPr>
        <w:t>Eine von vielen Möglichkeiten</w:t>
      </w:r>
      <w:r w:rsidR="002244CC">
        <w:rPr>
          <w:sz w:val="24"/>
          <w:szCs w:val="24"/>
        </w:rPr>
        <w:t>,</w:t>
      </w:r>
      <w:r w:rsidRPr="0C313A79">
        <w:rPr>
          <w:sz w:val="24"/>
          <w:szCs w:val="24"/>
        </w:rPr>
        <w:t xml:space="preserve"> die Generalisierungsfähigkeit eines Modells zu verbessern</w:t>
      </w:r>
      <w:r w:rsidR="002244CC">
        <w:rPr>
          <w:sz w:val="24"/>
          <w:szCs w:val="24"/>
        </w:rPr>
        <w:t>,</w:t>
      </w:r>
      <w:r w:rsidRPr="0C313A79">
        <w:rPr>
          <w:sz w:val="24"/>
          <w:szCs w:val="24"/>
        </w:rPr>
        <w:t xml:space="preserve"> ist die Anpassung der Kapazität.</w:t>
      </w:r>
      <w:r w:rsidR="0C433C4A" w:rsidRPr="0C313A79">
        <w:rPr>
          <w:sz w:val="24"/>
          <w:szCs w:val="24"/>
        </w:rPr>
        <w:t xml:space="preserve"> </w:t>
      </w:r>
      <w:r w:rsidR="5603954D" w:rsidRPr="0C313A79">
        <w:rPr>
          <w:sz w:val="24"/>
          <w:szCs w:val="24"/>
        </w:rPr>
        <w:t xml:space="preserve">Sie beschreibt die Fähigkeit des Modells </w:t>
      </w:r>
      <w:r w:rsidR="5603954D" w:rsidRPr="0C313A79">
        <w:rPr>
          <w:rFonts w:eastAsiaTheme="minorEastAsia"/>
          <w:sz w:val="24"/>
          <w:szCs w:val="24"/>
        </w:rPr>
        <w:t>komplexe Muster und Daten zu erlernen, indem es</w:t>
      </w:r>
      <w:r w:rsidR="79DD5159" w:rsidRPr="0C313A79">
        <w:rPr>
          <w:rFonts w:eastAsiaTheme="minorEastAsia"/>
          <w:sz w:val="24"/>
          <w:szCs w:val="24"/>
        </w:rPr>
        <w:t xml:space="preserve"> viele Funktionen erlernen, bzw. sich ihnen anpassen kann.</w:t>
      </w:r>
      <w:r w:rsidR="5603954D" w:rsidRPr="0C313A79">
        <w:rPr>
          <w:rFonts w:eastAsiaTheme="minorEastAsia"/>
          <w:sz w:val="24"/>
          <w:szCs w:val="24"/>
        </w:rPr>
        <w:t xml:space="preserve"> </w:t>
      </w:r>
      <w:r w:rsidR="0C433C4A" w:rsidRPr="0C313A79">
        <w:rPr>
          <w:sz w:val="24"/>
          <w:szCs w:val="24"/>
        </w:rPr>
        <w:t>Die optimale Modellkapazität variiert je nach Komplexität der Aufgabe.</w:t>
      </w:r>
    </w:p>
    <w:p w14:paraId="6CDA6EC7" w14:textId="77777777" w:rsidR="00EF721B" w:rsidRDefault="00EB5499" w:rsidP="00EF721B">
      <w:pPr>
        <w:keepNext/>
        <w:spacing w:line="360" w:lineRule="auto"/>
        <w:jc w:val="both"/>
      </w:pPr>
      <w:r>
        <w:rPr>
          <w:noProof/>
          <w:sz w:val="24"/>
          <w:szCs w:val="24"/>
        </w:rPr>
        <w:drawing>
          <wp:inline distT="0" distB="0" distL="0" distR="0" wp14:anchorId="78455B79" wp14:editId="7F62F77D">
            <wp:extent cx="3819525" cy="2573829"/>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3-11-04 025652.png"/>
                    <pic:cNvPicPr/>
                  </pic:nvPicPr>
                  <pic:blipFill>
                    <a:blip r:embed="rId13">
                      <a:extLst>
                        <a:ext uri="{28A0092B-C50C-407E-A947-70E740481C1C}">
                          <a14:useLocalDpi xmlns:a14="http://schemas.microsoft.com/office/drawing/2010/main" val="0"/>
                        </a:ext>
                      </a:extLst>
                    </a:blip>
                    <a:stretch>
                      <a:fillRect/>
                    </a:stretch>
                  </pic:blipFill>
                  <pic:spPr>
                    <a:xfrm>
                      <a:off x="0" y="0"/>
                      <a:ext cx="3838964" cy="2586928"/>
                    </a:xfrm>
                    <a:prstGeom prst="rect">
                      <a:avLst/>
                    </a:prstGeom>
                  </pic:spPr>
                </pic:pic>
              </a:graphicData>
            </a:graphic>
          </wp:inline>
        </w:drawing>
      </w:r>
    </w:p>
    <w:p w14:paraId="320B6D4B" w14:textId="53518574" w:rsidR="00EB5499" w:rsidRDefault="00EF721B" w:rsidP="00EF721B">
      <w:pPr>
        <w:pStyle w:val="Beschriftung"/>
        <w:jc w:val="both"/>
        <w:rPr>
          <w:sz w:val="24"/>
          <w:szCs w:val="24"/>
        </w:rPr>
      </w:pPr>
      <w:r>
        <w:t xml:space="preserve">Abbildung </w:t>
      </w:r>
      <w:r>
        <w:fldChar w:fldCharType="begin"/>
      </w:r>
      <w:r>
        <w:instrText xml:space="preserve"> SEQ Abbildung \* ARABIC </w:instrText>
      </w:r>
      <w:r>
        <w:fldChar w:fldCharType="separate"/>
      </w:r>
      <w:r w:rsidR="00197C37">
        <w:rPr>
          <w:noProof/>
        </w:rPr>
        <w:t>7</w:t>
      </w:r>
      <w:r>
        <w:fldChar w:fldCharType="end"/>
      </w:r>
      <w:r w:rsidR="00C96D69">
        <w:t>: Unter-, Überanpassung und geeignete Kapazität</w:t>
      </w:r>
      <w:r w:rsidR="00C96D69">
        <w:tab/>
        <w:t xml:space="preserve">(J. Stock, T. Petersen, C. Behrendt, H. </w:t>
      </w:r>
      <w:proofErr w:type="spellStart"/>
      <w:r w:rsidR="00C96D69">
        <w:t>Federrath</w:t>
      </w:r>
      <w:proofErr w:type="spellEnd"/>
      <w:r w:rsidR="00C96D69">
        <w:t xml:space="preserve">, T. </w:t>
      </w:r>
      <w:proofErr w:type="spellStart"/>
      <w:r w:rsidR="00C96D69">
        <w:t>Schwaneberg</w:t>
      </w:r>
      <w:proofErr w:type="spellEnd"/>
      <w:r w:rsidR="00C96D69">
        <w:t>, 2022, Seite 73)</w:t>
      </w:r>
    </w:p>
    <w:p w14:paraId="4AF9F433" w14:textId="348DFB9E" w:rsidR="0C313A79" w:rsidRDefault="4874619A" w:rsidP="00EF721B">
      <w:pPr>
        <w:spacing w:line="360" w:lineRule="auto"/>
        <w:jc w:val="both"/>
        <w:rPr>
          <w:sz w:val="24"/>
          <w:szCs w:val="24"/>
        </w:rPr>
      </w:pPr>
      <w:r w:rsidRPr="0C313A79">
        <w:rPr>
          <w:sz w:val="24"/>
          <w:szCs w:val="24"/>
        </w:rPr>
        <w:t xml:space="preserve">Ist die </w:t>
      </w:r>
      <w:r w:rsidR="68A4ED3D" w:rsidRPr="0C313A79">
        <w:rPr>
          <w:sz w:val="24"/>
          <w:szCs w:val="24"/>
        </w:rPr>
        <w:t>K</w:t>
      </w:r>
      <w:r w:rsidRPr="0C313A79">
        <w:rPr>
          <w:sz w:val="24"/>
          <w:szCs w:val="24"/>
        </w:rPr>
        <w:t>apazität zu gering, kommt es zur Unteranpassung. Da</w:t>
      </w:r>
      <w:r w:rsidR="2F0C1EE6" w:rsidRPr="0C313A79">
        <w:rPr>
          <w:sz w:val="24"/>
          <w:szCs w:val="24"/>
        </w:rPr>
        <w:t>s</w:t>
      </w:r>
      <w:r w:rsidRPr="0C313A79">
        <w:rPr>
          <w:sz w:val="24"/>
          <w:szCs w:val="24"/>
        </w:rPr>
        <w:t xml:space="preserve"> Modell </w:t>
      </w:r>
      <w:r w:rsidR="6C299955" w:rsidRPr="0C313A79">
        <w:rPr>
          <w:sz w:val="24"/>
          <w:szCs w:val="24"/>
        </w:rPr>
        <w:t>ist nicht in der Lage</w:t>
      </w:r>
      <w:r w:rsidR="002244CC">
        <w:rPr>
          <w:sz w:val="24"/>
          <w:szCs w:val="24"/>
        </w:rPr>
        <w:t>,</w:t>
      </w:r>
      <w:r w:rsidR="6C299955" w:rsidRPr="0C313A79">
        <w:rPr>
          <w:sz w:val="24"/>
          <w:szCs w:val="24"/>
        </w:rPr>
        <w:t xml:space="preserve"> die gemeinsamen Merkmale der Daten zu erkennen. Ist die Kapazität jedoch zu </w:t>
      </w:r>
      <w:r w:rsidR="6C299955" w:rsidRPr="0C313A79">
        <w:rPr>
          <w:sz w:val="24"/>
          <w:szCs w:val="24"/>
        </w:rPr>
        <w:lastRenderedPageBreak/>
        <w:t>hoch, kommt es zur Überanpassung. D</w:t>
      </w:r>
      <w:r w:rsidR="4214FB94" w:rsidRPr="0C313A79">
        <w:rPr>
          <w:sz w:val="24"/>
          <w:szCs w:val="24"/>
        </w:rPr>
        <w:t>as Modell</w:t>
      </w:r>
      <w:r w:rsidR="5DBDB60D" w:rsidRPr="0C313A79">
        <w:rPr>
          <w:sz w:val="24"/>
          <w:szCs w:val="24"/>
        </w:rPr>
        <w:t xml:space="preserve"> kann zwar</w:t>
      </w:r>
      <w:r w:rsidR="4214FB94" w:rsidRPr="0C313A79">
        <w:rPr>
          <w:sz w:val="24"/>
          <w:szCs w:val="24"/>
        </w:rPr>
        <w:t xml:space="preserve"> alle Daten richtig zuordnen, was zu einer hohen Trainingsgenauigkeit führt, </w:t>
      </w:r>
      <w:r w:rsidR="15A2A5A9" w:rsidRPr="0C313A79">
        <w:rPr>
          <w:sz w:val="24"/>
          <w:szCs w:val="24"/>
        </w:rPr>
        <w:t>jedoch ist es nicht in der Lage</w:t>
      </w:r>
      <w:r w:rsidR="002244CC">
        <w:rPr>
          <w:sz w:val="24"/>
          <w:szCs w:val="24"/>
        </w:rPr>
        <w:t>,</w:t>
      </w:r>
      <w:r w:rsidR="15A2A5A9" w:rsidRPr="0C313A79">
        <w:rPr>
          <w:sz w:val="24"/>
          <w:szCs w:val="24"/>
        </w:rPr>
        <w:t xml:space="preserve"> die wichtigen Merkmale bzw. die Struktur aus den Daten zu filtern.</w:t>
      </w:r>
    </w:p>
    <w:p w14:paraId="5C629147" w14:textId="79970C2E" w:rsidR="0C313A79" w:rsidRPr="00C96D69" w:rsidRDefault="22D9D7BF" w:rsidP="00C96D69">
      <w:pPr>
        <w:pStyle w:val="berschrift2"/>
        <w:spacing w:line="480" w:lineRule="auto"/>
        <w:jc w:val="both"/>
        <w:rPr>
          <w:rFonts w:asciiTheme="minorHAnsi" w:eastAsiaTheme="minorEastAsia" w:hAnsiTheme="minorHAnsi" w:cstheme="minorBidi"/>
          <w:b/>
          <w:bCs/>
          <w:color w:val="auto"/>
          <w:sz w:val="24"/>
          <w:szCs w:val="24"/>
        </w:rPr>
      </w:pPr>
      <w:bookmarkStart w:id="16" w:name="_Toc150204924"/>
      <w:r w:rsidRPr="0C313A79">
        <w:rPr>
          <w:rFonts w:asciiTheme="minorHAnsi" w:eastAsiaTheme="minorEastAsia" w:hAnsiTheme="minorHAnsi" w:cstheme="minorBidi"/>
          <w:b/>
          <w:bCs/>
          <w:color w:val="auto"/>
          <w:sz w:val="24"/>
          <w:szCs w:val="24"/>
        </w:rPr>
        <w:t xml:space="preserve">2.3 </w:t>
      </w:r>
      <w:r w:rsidR="118FDEE0" w:rsidRPr="0C313A79">
        <w:rPr>
          <w:rFonts w:asciiTheme="minorHAnsi" w:eastAsiaTheme="minorEastAsia" w:hAnsiTheme="minorHAnsi" w:cstheme="minorBidi"/>
          <w:b/>
          <w:bCs/>
          <w:color w:val="auto"/>
          <w:sz w:val="24"/>
          <w:szCs w:val="24"/>
        </w:rPr>
        <w:t>CNNs (</w:t>
      </w:r>
      <w:proofErr w:type="spellStart"/>
      <w:r w:rsidR="118FDEE0" w:rsidRPr="0C313A79">
        <w:rPr>
          <w:rFonts w:asciiTheme="minorHAnsi" w:eastAsiaTheme="minorEastAsia" w:hAnsiTheme="minorHAnsi" w:cstheme="minorBidi"/>
          <w:b/>
          <w:bCs/>
          <w:color w:val="auto"/>
          <w:sz w:val="24"/>
          <w:szCs w:val="24"/>
        </w:rPr>
        <w:t>Convolutional</w:t>
      </w:r>
      <w:proofErr w:type="spellEnd"/>
      <w:r w:rsidR="118FDEE0" w:rsidRPr="0C313A79">
        <w:rPr>
          <w:rFonts w:asciiTheme="minorHAnsi" w:eastAsiaTheme="minorEastAsia" w:hAnsiTheme="minorHAnsi" w:cstheme="minorBidi"/>
          <w:b/>
          <w:bCs/>
          <w:color w:val="auto"/>
          <w:sz w:val="24"/>
          <w:szCs w:val="24"/>
        </w:rPr>
        <w:t xml:space="preserve"> </w:t>
      </w:r>
      <w:proofErr w:type="spellStart"/>
      <w:r w:rsidR="118FDEE0" w:rsidRPr="0C313A79">
        <w:rPr>
          <w:rFonts w:asciiTheme="minorHAnsi" w:eastAsiaTheme="minorEastAsia" w:hAnsiTheme="minorHAnsi" w:cstheme="minorBidi"/>
          <w:b/>
          <w:bCs/>
          <w:color w:val="auto"/>
          <w:sz w:val="24"/>
          <w:szCs w:val="24"/>
        </w:rPr>
        <w:t>Neural</w:t>
      </w:r>
      <w:proofErr w:type="spellEnd"/>
      <w:r w:rsidR="118FDEE0" w:rsidRPr="0C313A79">
        <w:rPr>
          <w:rFonts w:asciiTheme="minorHAnsi" w:eastAsiaTheme="minorEastAsia" w:hAnsiTheme="minorHAnsi" w:cstheme="minorBidi"/>
          <w:b/>
          <w:bCs/>
          <w:color w:val="auto"/>
          <w:sz w:val="24"/>
          <w:szCs w:val="24"/>
        </w:rPr>
        <w:t xml:space="preserve"> Networks)</w:t>
      </w:r>
      <w:bookmarkEnd w:id="16"/>
    </w:p>
    <w:p w14:paraId="2E766021" w14:textId="58601874" w:rsidR="0C313A79" w:rsidRPr="00C96D69" w:rsidRDefault="41FBB0CB" w:rsidP="00C96D69">
      <w:pPr>
        <w:pStyle w:val="berschrift3"/>
        <w:spacing w:line="480" w:lineRule="auto"/>
        <w:jc w:val="both"/>
        <w:rPr>
          <w:rFonts w:asciiTheme="minorHAnsi" w:eastAsiaTheme="minorEastAsia" w:hAnsiTheme="minorHAnsi" w:cstheme="minorBidi"/>
          <w:b/>
          <w:bCs/>
          <w:color w:val="auto"/>
        </w:rPr>
      </w:pPr>
      <w:bookmarkStart w:id="17" w:name="_Toc150204925"/>
      <w:r w:rsidRPr="0C313A79">
        <w:rPr>
          <w:rFonts w:asciiTheme="minorHAnsi" w:eastAsiaTheme="minorEastAsia" w:hAnsiTheme="minorHAnsi" w:cstheme="minorBidi"/>
          <w:b/>
          <w:bCs/>
          <w:color w:val="auto"/>
        </w:rPr>
        <w:t xml:space="preserve">2.3.1 </w:t>
      </w:r>
      <w:r w:rsidR="44602E7A" w:rsidRPr="0C313A79">
        <w:rPr>
          <w:rFonts w:asciiTheme="minorHAnsi" w:eastAsiaTheme="minorEastAsia" w:hAnsiTheme="minorHAnsi" w:cstheme="minorBidi"/>
          <w:b/>
          <w:bCs/>
          <w:color w:val="auto"/>
        </w:rPr>
        <w:t>Beispiel</w:t>
      </w:r>
      <w:r w:rsidRPr="0C313A79">
        <w:rPr>
          <w:rFonts w:asciiTheme="minorHAnsi" w:eastAsiaTheme="minorEastAsia" w:hAnsiTheme="minorHAnsi" w:cstheme="minorBidi"/>
          <w:b/>
          <w:bCs/>
          <w:color w:val="auto"/>
        </w:rPr>
        <w:t xml:space="preserve"> Aufbau</w:t>
      </w:r>
      <w:bookmarkEnd w:id="17"/>
    </w:p>
    <w:p w14:paraId="3DD79F48" w14:textId="12BD76EA" w:rsidR="00EF721B" w:rsidRDefault="793D8154" w:rsidP="00EF721B">
      <w:pPr>
        <w:keepNext/>
        <w:spacing w:line="360" w:lineRule="auto"/>
      </w:pPr>
      <w:r w:rsidRPr="0C313A79">
        <w:rPr>
          <w:rFonts w:eastAsiaTheme="minorEastAsia"/>
          <w:sz w:val="24"/>
          <w:szCs w:val="24"/>
        </w:rPr>
        <w:t xml:space="preserve">CNNs sind eine Sonderform der künstlichen neuronalen Netze. Sie werden für Daten mit </w:t>
      </w:r>
      <w:r w:rsidR="41B29592" w:rsidRPr="0C313A79">
        <w:rPr>
          <w:rFonts w:eastAsiaTheme="minorEastAsia"/>
          <w:sz w:val="24"/>
          <w:szCs w:val="24"/>
        </w:rPr>
        <w:t xml:space="preserve">einer rasterähnlichen Form verwendet, </w:t>
      </w:r>
      <w:r w:rsidR="00577AC4" w:rsidRPr="0C313A79">
        <w:rPr>
          <w:rFonts w:eastAsiaTheme="minorEastAsia"/>
          <w:sz w:val="24"/>
          <w:szCs w:val="24"/>
        </w:rPr>
        <w:t xml:space="preserve">zum Beispiel für Bilddaten und vieles mehr. </w:t>
      </w:r>
      <w:r w:rsidR="4F8F13AA" w:rsidRPr="0C313A79">
        <w:rPr>
          <w:rFonts w:eastAsiaTheme="minorEastAsia"/>
          <w:sz w:val="24"/>
          <w:szCs w:val="24"/>
        </w:rPr>
        <w:t>Anders als die zuvor betrachteten neuronalen Netze</w:t>
      </w:r>
      <w:r w:rsidR="56E8A4DA" w:rsidRPr="0C313A79">
        <w:rPr>
          <w:rFonts w:eastAsiaTheme="minorEastAsia"/>
          <w:sz w:val="24"/>
          <w:szCs w:val="24"/>
        </w:rPr>
        <w:t>,</w:t>
      </w:r>
      <w:r w:rsidR="4F8F13AA" w:rsidRPr="0C313A79">
        <w:rPr>
          <w:rFonts w:eastAsiaTheme="minorEastAsia"/>
          <w:sz w:val="24"/>
          <w:szCs w:val="24"/>
        </w:rPr>
        <w:t xml:space="preserve"> arbeiten CNNs nicht nur mit der</w:t>
      </w:r>
      <w:r w:rsidR="65BB51C4" w:rsidRPr="0C313A79">
        <w:rPr>
          <w:rFonts w:eastAsiaTheme="minorEastAsia"/>
          <w:sz w:val="24"/>
          <w:szCs w:val="24"/>
        </w:rPr>
        <w:t xml:space="preserve"> einfachen</w:t>
      </w:r>
      <w:r w:rsidR="4F8F13AA" w:rsidRPr="0C313A79">
        <w:rPr>
          <w:rFonts w:eastAsiaTheme="minorEastAsia"/>
          <w:sz w:val="24"/>
          <w:szCs w:val="24"/>
        </w:rPr>
        <w:t xml:space="preserve"> Matrizen</w:t>
      </w:r>
      <w:r w:rsidR="3D63B4C2" w:rsidRPr="0C313A79">
        <w:rPr>
          <w:rFonts w:eastAsiaTheme="minorEastAsia"/>
          <w:sz w:val="24"/>
          <w:szCs w:val="24"/>
        </w:rPr>
        <w:t xml:space="preserve">multiplikation, sondern vorwiegend mit der Faltung (engl. </w:t>
      </w:r>
      <w:proofErr w:type="spellStart"/>
      <w:r w:rsidR="3D63B4C2" w:rsidRPr="0C313A79">
        <w:rPr>
          <w:rFonts w:eastAsiaTheme="minorEastAsia"/>
          <w:sz w:val="24"/>
          <w:szCs w:val="24"/>
        </w:rPr>
        <w:t>convolution</w:t>
      </w:r>
      <w:proofErr w:type="spellEnd"/>
      <w:r w:rsidR="3D63B4C2" w:rsidRPr="0C313A79">
        <w:rPr>
          <w:rFonts w:eastAsiaTheme="minorEastAsia"/>
          <w:sz w:val="24"/>
          <w:szCs w:val="24"/>
        </w:rPr>
        <w:t>)</w:t>
      </w:r>
      <w:r w:rsidR="342361DF" w:rsidRPr="0C313A79">
        <w:rPr>
          <w:rFonts w:eastAsiaTheme="minorEastAsia"/>
          <w:sz w:val="24"/>
          <w:szCs w:val="24"/>
        </w:rPr>
        <w:t xml:space="preserve">. </w:t>
      </w:r>
      <w:r w:rsidR="249FFF7A" w:rsidRPr="0C313A79">
        <w:rPr>
          <w:rFonts w:eastAsiaTheme="minorEastAsia"/>
          <w:sz w:val="24"/>
          <w:szCs w:val="24"/>
        </w:rPr>
        <w:t xml:space="preserve">Dabei handelt es sich um eine mathematische </w:t>
      </w:r>
      <w:r w:rsidR="061860C1" w:rsidRPr="0C313A79">
        <w:rPr>
          <w:rFonts w:eastAsiaTheme="minorEastAsia"/>
          <w:sz w:val="24"/>
          <w:szCs w:val="24"/>
        </w:rPr>
        <w:t>Operation,</w:t>
      </w:r>
      <w:r w:rsidR="249FFF7A" w:rsidRPr="0C313A79">
        <w:rPr>
          <w:rFonts w:eastAsiaTheme="minorEastAsia"/>
          <w:sz w:val="24"/>
          <w:szCs w:val="24"/>
        </w:rPr>
        <w:t xml:space="preserve"> die in jedem CNN</w:t>
      </w:r>
      <w:r w:rsidR="05A99817" w:rsidRPr="0C313A79">
        <w:rPr>
          <w:rFonts w:eastAsiaTheme="minorEastAsia"/>
          <w:sz w:val="24"/>
          <w:szCs w:val="24"/>
        </w:rPr>
        <w:t xml:space="preserve"> m</w:t>
      </w:r>
      <w:r w:rsidR="249FFF7A" w:rsidRPr="0C313A79">
        <w:rPr>
          <w:sz w:val="24"/>
          <w:szCs w:val="24"/>
        </w:rPr>
        <w:t xml:space="preserve">indestens einmal ausgeführt werden </w:t>
      </w:r>
      <w:r w:rsidR="13FB55EF" w:rsidRPr="0C313A79">
        <w:rPr>
          <w:sz w:val="24"/>
          <w:szCs w:val="24"/>
        </w:rPr>
        <w:t>muss,</w:t>
      </w:r>
      <w:r w:rsidR="249FFF7A" w:rsidRPr="0C313A79">
        <w:rPr>
          <w:sz w:val="24"/>
          <w:szCs w:val="24"/>
        </w:rPr>
        <w:t xml:space="preserve"> damit es als ein</w:t>
      </w:r>
      <w:r w:rsidR="37548385" w:rsidRPr="0C313A79">
        <w:rPr>
          <w:sz w:val="24"/>
          <w:szCs w:val="24"/>
        </w:rPr>
        <w:t xml:space="preserve"> solches gilt</w:t>
      </w:r>
      <w:r w:rsidR="00EF721B">
        <w:rPr>
          <w:rStyle w:val="Funotenzeichen"/>
          <w:sz w:val="24"/>
          <w:szCs w:val="24"/>
        </w:rPr>
        <w:footnoteReference w:id="23"/>
      </w:r>
      <w:r w:rsidR="37548385" w:rsidRPr="0C313A79">
        <w:rPr>
          <w:sz w:val="24"/>
          <w:szCs w:val="24"/>
        </w:rPr>
        <w:t>.</w:t>
      </w:r>
    </w:p>
    <w:p w14:paraId="2815F6F0" w14:textId="77777777" w:rsidR="00B17FF4" w:rsidRDefault="00B17FF4" w:rsidP="00B17FF4">
      <w:pPr>
        <w:keepNext/>
        <w:spacing w:line="360" w:lineRule="auto"/>
        <w:jc w:val="both"/>
      </w:pPr>
      <w:r>
        <w:rPr>
          <w:noProof/>
          <w:sz w:val="24"/>
          <w:szCs w:val="24"/>
        </w:rPr>
        <w:drawing>
          <wp:inline distT="0" distB="0" distL="0" distR="0" wp14:anchorId="3D119600" wp14:editId="18D918FA">
            <wp:extent cx="5220335" cy="2334260"/>
            <wp:effectExtent l="0" t="0" r="0" b="8890"/>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CN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0335" cy="2334260"/>
                    </a:xfrm>
                    <a:prstGeom prst="rect">
                      <a:avLst/>
                    </a:prstGeom>
                  </pic:spPr>
                </pic:pic>
              </a:graphicData>
            </a:graphic>
          </wp:inline>
        </w:drawing>
      </w:r>
    </w:p>
    <w:p w14:paraId="6DAF2DD3" w14:textId="17B67AAA" w:rsidR="00B17FF4" w:rsidRDefault="00B17FF4" w:rsidP="00B17FF4">
      <w:pPr>
        <w:pStyle w:val="Beschriftung"/>
        <w:jc w:val="both"/>
      </w:pPr>
      <w:r>
        <w:t xml:space="preserve">Abbildung </w:t>
      </w:r>
      <w:r>
        <w:fldChar w:fldCharType="begin"/>
      </w:r>
      <w:r>
        <w:instrText xml:space="preserve"> SEQ Abbildung \* ARABIC </w:instrText>
      </w:r>
      <w:r>
        <w:fldChar w:fldCharType="separate"/>
      </w:r>
      <w:r w:rsidR="00197C37">
        <w:rPr>
          <w:noProof/>
        </w:rPr>
        <w:t>8</w:t>
      </w:r>
      <w:r>
        <w:fldChar w:fldCharType="end"/>
      </w:r>
      <w:r>
        <w:t>: CNN Aufbau</w:t>
      </w:r>
      <w:r>
        <w:tab/>
        <w:t xml:space="preserve"> (Nazif Shahriar, 2023, Absatz 1)</w:t>
      </w:r>
    </w:p>
    <w:p w14:paraId="28666B05" w14:textId="1FAAFD8E" w:rsidR="0C313A79" w:rsidRPr="00EF721B" w:rsidRDefault="249FFF7A" w:rsidP="00EF721B">
      <w:pPr>
        <w:spacing w:line="360" w:lineRule="auto"/>
        <w:jc w:val="both"/>
        <w:rPr>
          <w:sz w:val="24"/>
          <w:szCs w:val="24"/>
        </w:rPr>
      </w:pPr>
      <w:r w:rsidRPr="0C313A79">
        <w:rPr>
          <w:sz w:val="24"/>
          <w:szCs w:val="24"/>
        </w:rPr>
        <w:t xml:space="preserve">CNNs bestehen </w:t>
      </w:r>
      <w:r w:rsidR="724B454C" w:rsidRPr="0C313A79">
        <w:rPr>
          <w:sz w:val="24"/>
          <w:szCs w:val="24"/>
        </w:rPr>
        <w:t>daher aus mindestens einer Faltungsschicht, in der die Faltungsoperation durchgeführt wird. Danach folgt eine Aktivierungsfunktion</w:t>
      </w:r>
      <w:r w:rsidR="128C432D" w:rsidRPr="0C313A79">
        <w:rPr>
          <w:sz w:val="24"/>
          <w:szCs w:val="24"/>
        </w:rPr>
        <w:t xml:space="preserve"> und in den meisten Fällen eine </w:t>
      </w:r>
      <w:proofErr w:type="spellStart"/>
      <w:r w:rsidR="128C432D" w:rsidRPr="0C313A79">
        <w:rPr>
          <w:sz w:val="24"/>
          <w:szCs w:val="24"/>
        </w:rPr>
        <w:t>Poolingschicht</w:t>
      </w:r>
      <w:proofErr w:type="spellEnd"/>
      <w:r w:rsidR="128C432D" w:rsidRPr="0C313A79">
        <w:rPr>
          <w:sz w:val="24"/>
          <w:szCs w:val="24"/>
        </w:rPr>
        <w:t xml:space="preserve">. </w:t>
      </w:r>
      <w:r w:rsidR="79EA6684" w:rsidRPr="0C313A79">
        <w:rPr>
          <w:sz w:val="24"/>
          <w:szCs w:val="24"/>
        </w:rPr>
        <w:t xml:space="preserve">Sie hilft dem Netz weniger sensibel gegenüber kleinen Verschiebungen in den Eingaben zu </w:t>
      </w:r>
      <w:r w:rsidR="67BF079C" w:rsidRPr="0C313A79">
        <w:rPr>
          <w:sz w:val="24"/>
          <w:szCs w:val="24"/>
        </w:rPr>
        <w:t>sei</w:t>
      </w:r>
      <w:r w:rsidR="79EA6684" w:rsidRPr="0C313A79">
        <w:rPr>
          <w:sz w:val="24"/>
          <w:szCs w:val="24"/>
        </w:rPr>
        <w:t xml:space="preserve">n. </w:t>
      </w:r>
      <w:r w:rsidR="128C432D" w:rsidRPr="0C313A79">
        <w:rPr>
          <w:sz w:val="24"/>
          <w:szCs w:val="24"/>
        </w:rPr>
        <w:t xml:space="preserve">Die Kombination aus den beiden Schichttypen wird </w:t>
      </w:r>
      <w:r w:rsidR="6CBA63B0" w:rsidRPr="0C313A79">
        <w:rPr>
          <w:sz w:val="24"/>
          <w:szCs w:val="24"/>
        </w:rPr>
        <w:t xml:space="preserve">bei komplexeren </w:t>
      </w:r>
      <w:r w:rsidR="4863A5E0" w:rsidRPr="0C313A79">
        <w:rPr>
          <w:sz w:val="24"/>
          <w:szCs w:val="24"/>
        </w:rPr>
        <w:t xml:space="preserve">Aufgaben </w:t>
      </w:r>
      <w:r w:rsidR="6CBA63B0" w:rsidRPr="0C313A79">
        <w:rPr>
          <w:sz w:val="24"/>
          <w:szCs w:val="24"/>
        </w:rPr>
        <w:t xml:space="preserve">mehrmals wiederholt. In der gezeigten </w:t>
      </w:r>
      <w:r w:rsidR="5F49FA73" w:rsidRPr="0C313A79">
        <w:rPr>
          <w:sz w:val="24"/>
          <w:szCs w:val="24"/>
        </w:rPr>
        <w:t xml:space="preserve">Abbildung besteht das Netz zum Beispiel aus jeweils zwei Faltungs- und </w:t>
      </w:r>
      <w:proofErr w:type="spellStart"/>
      <w:r w:rsidR="5F49FA73" w:rsidRPr="0C313A79">
        <w:rPr>
          <w:sz w:val="24"/>
          <w:szCs w:val="24"/>
        </w:rPr>
        <w:t>Poolingschichten</w:t>
      </w:r>
      <w:proofErr w:type="spellEnd"/>
      <w:r w:rsidR="5F49FA73" w:rsidRPr="0C313A79">
        <w:rPr>
          <w:sz w:val="24"/>
          <w:szCs w:val="24"/>
        </w:rPr>
        <w:t xml:space="preserve">. </w:t>
      </w:r>
      <w:r w:rsidR="5F49FA73" w:rsidRPr="0C313A79">
        <w:rPr>
          <w:sz w:val="24"/>
          <w:szCs w:val="24"/>
        </w:rPr>
        <w:lastRenderedPageBreak/>
        <w:t xml:space="preserve">Nach der letzten </w:t>
      </w:r>
      <w:proofErr w:type="spellStart"/>
      <w:r w:rsidR="5F49FA73" w:rsidRPr="0C313A79">
        <w:rPr>
          <w:sz w:val="24"/>
          <w:szCs w:val="24"/>
        </w:rPr>
        <w:t>Poolingschicht</w:t>
      </w:r>
      <w:proofErr w:type="spellEnd"/>
      <w:r w:rsidR="5F49FA73" w:rsidRPr="0C313A79">
        <w:rPr>
          <w:sz w:val="24"/>
          <w:szCs w:val="24"/>
        </w:rPr>
        <w:t xml:space="preserve"> w</w:t>
      </w:r>
      <w:r w:rsidR="57D8CF2B" w:rsidRPr="0C313A79">
        <w:rPr>
          <w:sz w:val="24"/>
          <w:szCs w:val="24"/>
        </w:rPr>
        <w:t>erden die Daten</w:t>
      </w:r>
      <w:r w:rsidR="76545917" w:rsidRPr="0C313A79">
        <w:rPr>
          <w:sz w:val="24"/>
          <w:szCs w:val="24"/>
        </w:rPr>
        <w:t xml:space="preserve"> aus der Form eines multidimensionalen Tensors</w:t>
      </w:r>
      <w:r w:rsidR="57D8CF2B" w:rsidRPr="0C313A79">
        <w:rPr>
          <w:sz w:val="24"/>
          <w:szCs w:val="24"/>
        </w:rPr>
        <w:t xml:space="preserve"> in einen flachen Vektor umstrukturiert</w:t>
      </w:r>
      <w:r w:rsidR="63A4C80D" w:rsidRPr="0C313A79">
        <w:rPr>
          <w:sz w:val="24"/>
          <w:szCs w:val="24"/>
        </w:rPr>
        <w:t>, hier dargestellt als ,,</w:t>
      </w:r>
      <w:proofErr w:type="spellStart"/>
      <w:r w:rsidR="63A4C80D" w:rsidRPr="0C313A79">
        <w:rPr>
          <w:sz w:val="24"/>
          <w:szCs w:val="24"/>
        </w:rPr>
        <w:t>Flattened</w:t>
      </w:r>
      <w:proofErr w:type="spellEnd"/>
      <w:r w:rsidR="63A4C80D" w:rsidRPr="0C313A79">
        <w:rPr>
          <w:sz w:val="24"/>
          <w:szCs w:val="24"/>
        </w:rPr>
        <w:t>”.</w:t>
      </w:r>
      <w:r w:rsidR="4B297348" w:rsidRPr="0C313A79">
        <w:rPr>
          <w:sz w:val="24"/>
          <w:szCs w:val="24"/>
        </w:rPr>
        <w:t xml:space="preserve"> </w:t>
      </w:r>
      <w:r w:rsidR="2086726E" w:rsidRPr="0C313A79">
        <w:rPr>
          <w:sz w:val="24"/>
          <w:szCs w:val="24"/>
        </w:rPr>
        <w:t xml:space="preserve">Darauf folgt mindestens eine vollständig </w:t>
      </w:r>
      <w:proofErr w:type="spellStart"/>
      <w:r w:rsidR="002244CC">
        <w:rPr>
          <w:sz w:val="24"/>
          <w:szCs w:val="24"/>
        </w:rPr>
        <w:t>v</w:t>
      </w:r>
      <w:r w:rsidR="2086726E" w:rsidRPr="0C313A79">
        <w:rPr>
          <w:sz w:val="24"/>
          <w:szCs w:val="24"/>
        </w:rPr>
        <w:t>erbunde</w:t>
      </w:r>
      <w:proofErr w:type="spellEnd"/>
      <w:r w:rsidR="2086726E" w:rsidRPr="0C313A79">
        <w:rPr>
          <w:sz w:val="24"/>
          <w:szCs w:val="24"/>
        </w:rPr>
        <w:t xml:space="preserve"> Schicht als Ausgabeschicht.</w:t>
      </w:r>
      <w:r w:rsidR="7EFECE5D" w:rsidRPr="0C313A79">
        <w:rPr>
          <w:sz w:val="24"/>
          <w:szCs w:val="24"/>
        </w:rPr>
        <w:t xml:space="preserve"> </w:t>
      </w:r>
      <w:r w:rsidR="618E4FF3" w:rsidRPr="0C313A79">
        <w:rPr>
          <w:sz w:val="24"/>
          <w:szCs w:val="24"/>
        </w:rPr>
        <w:t>Zwischen d</w:t>
      </w:r>
      <w:r w:rsidR="1631CD3A" w:rsidRPr="0C313A79">
        <w:rPr>
          <w:sz w:val="24"/>
          <w:szCs w:val="24"/>
        </w:rPr>
        <w:t>iesen vollständig verbundenen Schichten</w:t>
      </w:r>
      <w:r w:rsidR="618E4FF3" w:rsidRPr="0C313A79">
        <w:rPr>
          <w:sz w:val="24"/>
          <w:szCs w:val="24"/>
        </w:rPr>
        <w:t xml:space="preserve"> ist es auch möglich eine sogenannte Dropout Funktion anzuwenden</w:t>
      </w:r>
      <w:r w:rsidR="67021153" w:rsidRPr="0C313A79">
        <w:rPr>
          <w:sz w:val="24"/>
          <w:szCs w:val="24"/>
        </w:rPr>
        <w:t>, welche später genauer erläutert wird.</w:t>
      </w:r>
    </w:p>
    <w:p w14:paraId="1AC78257" w14:textId="0D9D90E2" w:rsidR="0C313A79" w:rsidRPr="00EF721B" w:rsidRDefault="41FBB0CB" w:rsidP="00EF721B">
      <w:pPr>
        <w:pStyle w:val="berschrift3"/>
        <w:spacing w:line="480" w:lineRule="auto"/>
        <w:jc w:val="both"/>
        <w:rPr>
          <w:rFonts w:asciiTheme="minorHAnsi" w:eastAsiaTheme="minorEastAsia" w:hAnsiTheme="minorHAnsi" w:cstheme="minorBidi"/>
          <w:b/>
          <w:bCs/>
          <w:color w:val="auto"/>
        </w:rPr>
      </w:pPr>
      <w:bookmarkStart w:id="18" w:name="_Toc150204926"/>
      <w:r w:rsidRPr="0C313A79">
        <w:rPr>
          <w:rFonts w:asciiTheme="minorHAnsi" w:eastAsiaTheme="minorEastAsia" w:hAnsiTheme="minorHAnsi" w:cstheme="minorBidi"/>
          <w:b/>
          <w:bCs/>
          <w:color w:val="auto"/>
        </w:rPr>
        <w:t>2.3.2 Faltungsschichten</w:t>
      </w:r>
      <w:bookmarkEnd w:id="18"/>
    </w:p>
    <w:p w14:paraId="5FCA9B8E" w14:textId="5369DF5E" w:rsidR="27887F1D" w:rsidRDefault="14600338" w:rsidP="0C313A79">
      <w:pPr>
        <w:spacing w:line="360" w:lineRule="auto"/>
        <w:jc w:val="both"/>
        <w:rPr>
          <w:rFonts w:eastAsiaTheme="minorEastAsia"/>
          <w:sz w:val="24"/>
          <w:szCs w:val="24"/>
        </w:rPr>
      </w:pPr>
      <w:r w:rsidRPr="0C313A79">
        <w:rPr>
          <w:rFonts w:eastAsiaTheme="minorEastAsia"/>
          <w:sz w:val="24"/>
          <w:szCs w:val="24"/>
        </w:rPr>
        <w:t xml:space="preserve">In jeder Faltungsschicht </w:t>
      </w:r>
      <w:r w:rsidR="622EAFFF" w:rsidRPr="0C313A79">
        <w:rPr>
          <w:rFonts w:eastAsiaTheme="minorEastAsia"/>
          <w:sz w:val="24"/>
          <w:szCs w:val="24"/>
        </w:rPr>
        <w:t>wird die Faltungsoperation für die gesamte Anzahl an Filtern durchgeführt. Der Filter, auch Kernel genannt</w:t>
      </w:r>
      <w:r w:rsidR="002244CC">
        <w:rPr>
          <w:rFonts w:eastAsiaTheme="minorEastAsia"/>
          <w:sz w:val="24"/>
          <w:szCs w:val="24"/>
        </w:rPr>
        <w:t>,</w:t>
      </w:r>
      <w:r w:rsidR="622EAFFF" w:rsidRPr="0C313A79">
        <w:rPr>
          <w:rFonts w:eastAsiaTheme="minorEastAsia"/>
          <w:sz w:val="24"/>
          <w:szCs w:val="24"/>
        </w:rPr>
        <w:t xml:space="preserve"> </w:t>
      </w:r>
      <w:r w:rsidR="3628ADCD" w:rsidRPr="0C313A79">
        <w:rPr>
          <w:rFonts w:eastAsiaTheme="minorEastAsia"/>
          <w:sz w:val="24"/>
          <w:szCs w:val="24"/>
        </w:rPr>
        <w:t>ist im Prinzip eine Matrix aus Gewichtungen</w:t>
      </w:r>
      <w:r w:rsidR="0904EB07" w:rsidRPr="0C313A79">
        <w:rPr>
          <w:rFonts w:eastAsiaTheme="minorEastAsia"/>
          <w:sz w:val="24"/>
          <w:szCs w:val="24"/>
        </w:rPr>
        <w:t>, die jedoch weitaus kleiner als die Matrix der Eingabewerte ist</w:t>
      </w:r>
      <w:r w:rsidR="3628ADCD" w:rsidRPr="0C313A79">
        <w:rPr>
          <w:rFonts w:eastAsiaTheme="minorEastAsia"/>
          <w:sz w:val="24"/>
          <w:szCs w:val="24"/>
        </w:rPr>
        <w:t xml:space="preserve">. </w:t>
      </w:r>
      <w:r w:rsidR="7AAFF740" w:rsidRPr="0C313A79">
        <w:rPr>
          <w:rFonts w:eastAsiaTheme="minorEastAsia"/>
          <w:sz w:val="24"/>
          <w:szCs w:val="24"/>
        </w:rPr>
        <w:t xml:space="preserve">Er wird </w:t>
      </w:r>
      <w:r w:rsidR="7DAEEB2C" w:rsidRPr="0C313A79">
        <w:rPr>
          <w:rFonts w:eastAsiaTheme="minorEastAsia"/>
          <w:sz w:val="24"/>
          <w:szCs w:val="24"/>
        </w:rPr>
        <w:t xml:space="preserve">Schritt für Schritt </w:t>
      </w:r>
      <w:r w:rsidR="7AAFF740" w:rsidRPr="0C313A79">
        <w:rPr>
          <w:rFonts w:eastAsiaTheme="minorEastAsia"/>
          <w:sz w:val="24"/>
          <w:szCs w:val="24"/>
        </w:rPr>
        <w:t>über die Trainingsdaten geschoben</w:t>
      </w:r>
      <w:r w:rsidR="04D7887C" w:rsidRPr="0C313A79">
        <w:rPr>
          <w:rFonts w:eastAsiaTheme="minorEastAsia"/>
          <w:sz w:val="24"/>
          <w:szCs w:val="24"/>
        </w:rPr>
        <w:t xml:space="preserve"> und mit d</w:t>
      </w:r>
      <w:r w:rsidR="5C7D2BA3" w:rsidRPr="0C313A79">
        <w:rPr>
          <w:rFonts w:eastAsiaTheme="minorEastAsia"/>
          <w:sz w:val="24"/>
          <w:szCs w:val="24"/>
        </w:rPr>
        <w:t xml:space="preserve">iesen </w:t>
      </w:r>
      <w:r w:rsidR="2B30D2E8" w:rsidRPr="0C313A79">
        <w:rPr>
          <w:rFonts w:eastAsiaTheme="minorEastAsia"/>
          <w:sz w:val="24"/>
          <w:szCs w:val="24"/>
        </w:rPr>
        <w:t>multipliziert</w:t>
      </w:r>
      <w:r w:rsidR="5C7D2BA3" w:rsidRPr="0C313A79">
        <w:rPr>
          <w:rFonts w:eastAsiaTheme="minorEastAsia"/>
          <w:sz w:val="24"/>
          <w:szCs w:val="24"/>
        </w:rPr>
        <w:t>.</w:t>
      </w:r>
      <w:r w:rsidR="00E4ED96" w:rsidRPr="0C313A79">
        <w:rPr>
          <w:rFonts w:eastAsiaTheme="minorEastAsia"/>
          <w:sz w:val="24"/>
          <w:szCs w:val="24"/>
        </w:rPr>
        <w:t xml:space="preserve"> Durch Anpassung der Gewichte im Filter </w:t>
      </w:r>
      <w:r w:rsidR="7E932F83" w:rsidRPr="0C313A79">
        <w:rPr>
          <w:rFonts w:eastAsiaTheme="minorEastAsia"/>
          <w:sz w:val="24"/>
          <w:szCs w:val="24"/>
        </w:rPr>
        <w:t>wird gesteuert</w:t>
      </w:r>
      <w:r w:rsidR="00E4ED96" w:rsidRPr="0C313A79">
        <w:rPr>
          <w:rFonts w:eastAsiaTheme="minorEastAsia"/>
          <w:sz w:val="24"/>
          <w:szCs w:val="24"/>
        </w:rPr>
        <w:t>, welche Merkmale dieser erkennt</w:t>
      </w:r>
      <w:r w:rsidRPr="0C313A79">
        <w:rPr>
          <w:rStyle w:val="Funotenzeichen"/>
          <w:rFonts w:eastAsiaTheme="minorEastAsia"/>
          <w:sz w:val="24"/>
          <w:szCs w:val="24"/>
        </w:rPr>
        <w:footnoteReference w:id="24"/>
      </w:r>
      <w:r w:rsidR="00E4ED96" w:rsidRPr="0C313A79">
        <w:rPr>
          <w:rFonts w:eastAsiaTheme="minorEastAsia"/>
          <w:sz w:val="24"/>
          <w:szCs w:val="24"/>
        </w:rPr>
        <w:t>. In der ersten Schicht werden meist nu</w:t>
      </w:r>
      <w:r w:rsidR="750ABB99" w:rsidRPr="0C313A79">
        <w:rPr>
          <w:rFonts w:eastAsiaTheme="minorEastAsia"/>
          <w:sz w:val="24"/>
          <w:szCs w:val="24"/>
        </w:rPr>
        <w:t xml:space="preserve">r allgemeine Merkmale erkannt, wie horizontale oder vertikale Linien. </w:t>
      </w:r>
      <w:r w:rsidR="2766A625" w:rsidRPr="0C313A79">
        <w:rPr>
          <w:rFonts w:eastAsiaTheme="minorEastAsia"/>
          <w:sz w:val="24"/>
          <w:szCs w:val="24"/>
        </w:rPr>
        <w:t xml:space="preserve">Filter aus darauffolgenden Schichten können immer komplexere Merkmale erkennen von anfangs noch Ecken und </w:t>
      </w:r>
      <w:r w:rsidR="1968A9C8" w:rsidRPr="0C313A79">
        <w:rPr>
          <w:rFonts w:eastAsiaTheme="minorEastAsia"/>
          <w:sz w:val="24"/>
          <w:szCs w:val="24"/>
        </w:rPr>
        <w:t xml:space="preserve">Kurven, bis hin zu Gesichtern und </w:t>
      </w:r>
      <w:r w:rsidR="6C7221BA" w:rsidRPr="0C313A79">
        <w:rPr>
          <w:rFonts w:eastAsiaTheme="minorEastAsia"/>
          <w:sz w:val="24"/>
          <w:szCs w:val="24"/>
        </w:rPr>
        <w:t xml:space="preserve">komplexen Objekten wie bspw. Autos. </w:t>
      </w:r>
    </w:p>
    <w:p w14:paraId="384E38A2" w14:textId="488B8C48" w:rsidR="71060651" w:rsidRDefault="71060651" w:rsidP="0C313A79">
      <w:pPr>
        <w:spacing w:line="360" w:lineRule="auto"/>
        <w:jc w:val="both"/>
        <w:rPr>
          <w:rFonts w:eastAsiaTheme="minorEastAsia"/>
          <w:sz w:val="24"/>
          <w:szCs w:val="24"/>
        </w:rPr>
      </w:pPr>
      <w:r w:rsidRPr="0C313A79">
        <w:rPr>
          <w:rFonts w:eastAsiaTheme="minorEastAsia"/>
          <w:sz w:val="24"/>
          <w:szCs w:val="24"/>
        </w:rPr>
        <w:t xml:space="preserve">Bei </w:t>
      </w:r>
      <w:r w:rsidR="776C9CB5" w:rsidRPr="0C313A79">
        <w:rPr>
          <w:rFonts w:eastAsiaTheme="minorEastAsia"/>
          <w:sz w:val="24"/>
          <w:szCs w:val="24"/>
        </w:rPr>
        <w:t>herkömmlichen neuronalen Netzen wird in jeder Schicht einem Eingabewert ein Gewicht zugeordnet.</w:t>
      </w:r>
      <w:r w:rsidR="50DCAB0C" w:rsidRPr="0C313A79">
        <w:rPr>
          <w:rFonts w:eastAsiaTheme="minorEastAsia"/>
          <w:sz w:val="24"/>
          <w:szCs w:val="24"/>
        </w:rPr>
        <w:t xml:space="preserve"> Zudem ist </w:t>
      </w:r>
      <w:r w:rsidR="34BD65D7" w:rsidRPr="0C313A79">
        <w:rPr>
          <w:rFonts w:eastAsiaTheme="minorEastAsia"/>
          <w:sz w:val="24"/>
          <w:szCs w:val="24"/>
        </w:rPr>
        <w:t>ein einzelner Ausgabewert der vorherigen</w:t>
      </w:r>
      <w:r w:rsidR="2EEF5BA0" w:rsidRPr="0C313A79">
        <w:rPr>
          <w:rFonts w:eastAsiaTheme="minorEastAsia"/>
          <w:sz w:val="24"/>
          <w:szCs w:val="24"/>
        </w:rPr>
        <w:t xml:space="preserve"> Schicht </w:t>
      </w:r>
      <w:r w:rsidR="34BD65D7" w:rsidRPr="0C313A79">
        <w:rPr>
          <w:rFonts w:eastAsiaTheme="minorEastAsia"/>
          <w:sz w:val="24"/>
          <w:szCs w:val="24"/>
        </w:rPr>
        <w:t xml:space="preserve">Eingabewert für alle Neuronen der </w:t>
      </w:r>
      <w:r w:rsidR="0E9C3CD8" w:rsidRPr="0C313A79">
        <w:rPr>
          <w:rFonts w:eastAsiaTheme="minorEastAsia"/>
          <w:sz w:val="24"/>
          <w:szCs w:val="24"/>
        </w:rPr>
        <w:t xml:space="preserve">nächsten </w:t>
      </w:r>
      <w:r w:rsidR="34BD65D7" w:rsidRPr="0C313A79">
        <w:rPr>
          <w:rFonts w:eastAsiaTheme="minorEastAsia"/>
          <w:sz w:val="24"/>
          <w:szCs w:val="24"/>
        </w:rPr>
        <w:t>Schicht</w:t>
      </w:r>
      <w:r w:rsidR="2CA1CDBC" w:rsidRPr="0C313A79">
        <w:rPr>
          <w:rFonts w:eastAsiaTheme="minorEastAsia"/>
          <w:sz w:val="24"/>
          <w:szCs w:val="24"/>
        </w:rPr>
        <w:t>.</w:t>
      </w:r>
      <w:r w:rsidR="697868FA" w:rsidRPr="0C313A79">
        <w:rPr>
          <w:rFonts w:eastAsiaTheme="minorEastAsia"/>
          <w:sz w:val="24"/>
          <w:szCs w:val="24"/>
        </w:rPr>
        <w:t xml:space="preserve"> Er interagiert also mit allen Ausgabewerten der nächsten Schicht.</w:t>
      </w:r>
    </w:p>
    <w:p w14:paraId="68E192DB" w14:textId="2939C921" w:rsidR="697868FA" w:rsidRDefault="697868FA" w:rsidP="0C313A79">
      <w:pPr>
        <w:spacing w:line="360" w:lineRule="auto"/>
        <w:jc w:val="both"/>
        <w:rPr>
          <w:rFonts w:eastAsiaTheme="minorEastAsia"/>
          <w:sz w:val="24"/>
          <w:szCs w:val="24"/>
        </w:rPr>
      </w:pPr>
      <w:r w:rsidRPr="0C313A79">
        <w:rPr>
          <w:rFonts w:eastAsiaTheme="minorEastAsia"/>
          <w:sz w:val="24"/>
          <w:szCs w:val="24"/>
        </w:rPr>
        <w:t>Bei CNNs hingegen stecken die Gewic</w:t>
      </w:r>
      <w:r w:rsidR="1B6969A0" w:rsidRPr="0C313A79">
        <w:rPr>
          <w:rFonts w:eastAsiaTheme="minorEastAsia"/>
          <w:sz w:val="24"/>
          <w:szCs w:val="24"/>
        </w:rPr>
        <w:t>hte im Filter. Da diese</w:t>
      </w:r>
      <w:r w:rsidR="6229E6EC" w:rsidRPr="0C313A79">
        <w:rPr>
          <w:rFonts w:eastAsiaTheme="minorEastAsia"/>
          <w:sz w:val="24"/>
          <w:szCs w:val="24"/>
        </w:rPr>
        <w:t>r kleiner als die Eingabematrix ist, ist also auch die Anzahl an Gewichten weitaus geringer als die der Eingabewerte. Auch gibt es hier eine weitaus geringere Interaktion mit den vorherigen Eingabe</w:t>
      </w:r>
      <w:r w:rsidR="3960C16A" w:rsidRPr="0C313A79">
        <w:rPr>
          <w:rFonts w:eastAsiaTheme="minorEastAsia"/>
          <w:sz w:val="24"/>
          <w:szCs w:val="24"/>
        </w:rPr>
        <w:t xml:space="preserve">werten. Bei einem zweidimensionalen 2x2 Filter </w:t>
      </w:r>
      <w:r w:rsidR="5FE279F9" w:rsidRPr="0C313A79">
        <w:rPr>
          <w:rFonts w:eastAsiaTheme="minorEastAsia"/>
          <w:sz w:val="24"/>
          <w:szCs w:val="24"/>
        </w:rPr>
        <w:t xml:space="preserve">interagiert ein Ausgabewert im Schnitt mit </w:t>
      </w:r>
      <w:r w:rsidR="7EEA1293" w:rsidRPr="0C313A79">
        <w:rPr>
          <w:rFonts w:eastAsiaTheme="minorEastAsia"/>
          <w:sz w:val="24"/>
          <w:szCs w:val="24"/>
        </w:rPr>
        <w:t xml:space="preserve">nur </w:t>
      </w:r>
      <w:r w:rsidR="5FE279F9" w:rsidRPr="0C313A79">
        <w:rPr>
          <w:rFonts w:eastAsiaTheme="minorEastAsia"/>
          <w:sz w:val="24"/>
          <w:szCs w:val="24"/>
        </w:rPr>
        <w:t>vier Eingabewerten.</w:t>
      </w:r>
      <w:r w:rsidR="2AA0D89C" w:rsidRPr="0C313A79">
        <w:rPr>
          <w:rFonts w:eastAsiaTheme="minorEastAsia"/>
          <w:sz w:val="24"/>
          <w:szCs w:val="24"/>
        </w:rPr>
        <w:t xml:space="preserve"> Dadurch sinkt sowohl der </w:t>
      </w:r>
      <w:r w:rsidR="24FDBBCF" w:rsidRPr="0C313A79">
        <w:rPr>
          <w:rFonts w:eastAsiaTheme="minorEastAsia"/>
          <w:sz w:val="24"/>
          <w:szCs w:val="24"/>
        </w:rPr>
        <w:t>Speicherbedarf</w:t>
      </w:r>
      <w:r w:rsidR="2AA0D89C" w:rsidRPr="0C313A79">
        <w:rPr>
          <w:rFonts w:eastAsiaTheme="minorEastAsia"/>
          <w:sz w:val="24"/>
          <w:szCs w:val="24"/>
        </w:rPr>
        <w:t xml:space="preserve"> als auch die Laufzeit</w:t>
      </w:r>
      <w:r w:rsidR="1AD0B791" w:rsidRPr="0C313A79">
        <w:rPr>
          <w:rFonts w:eastAsiaTheme="minorEastAsia"/>
          <w:sz w:val="24"/>
          <w:szCs w:val="24"/>
        </w:rPr>
        <w:t xml:space="preserve"> der Algorithmen</w:t>
      </w:r>
      <w:r w:rsidRPr="0C313A79">
        <w:rPr>
          <w:rStyle w:val="Funotenzeichen"/>
          <w:rFonts w:eastAsiaTheme="minorEastAsia"/>
          <w:sz w:val="24"/>
          <w:szCs w:val="24"/>
        </w:rPr>
        <w:footnoteReference w:id="25"/>
      </w:r>
      <w:r w:rsidR="1AD0B791" w:rsidRPr="0C313A79">
        <w:rPr>
          <w:rFonts w:eastAsiaTheme="minorEastAsia"/>
          <w:sz w:val="24"/>
          <w:szCs w:val="24"/>
        </w:rPr>
        <w:t>.</w:t>
      </w:r>
      <w:r w:rsidR="2AA0D89C" w:rsidRPr="0C313A79">
        <w:rPr>
          <w:rFonts w:eastAsiaTheme="minorEastAsia"/>
          <w:sz w:val="24"/>
          <w:szCs w:val="24"/>
        </w:rPr>
        <w:t xml:space="preserve"> </w:t>
      </w:r>
    </w:p>
    <w:p w14:paraId="56D2602E" w14:textId="496A3ABB" w:rsidR="0C313A79" w:rsidRDefault="0C313A79" w:rsidP="0C313A79">
      <w:pPr>
        <w:spacing w:line="240" w:lineRule="auto"/>
        <w:jc w:val="both"/>
        <w:rPr>
          <w:rFonts w:eastAsiaTheme="minorEastAsia"/>
          <w:b/>
          <w:bCs/>
          <w:sz w:val="24"/>
          <w:szCs w:val="24"/>
        </w:rPr>
      </w:pPr>
    </w:p>
    <w:p w14:paraId="12ED30BA" w14:textId="248E1882" w:rsidR="41FBB0CB" w:rsidRDefault="41FBB0CB" w:rsidP="0C313A79">
      <w:pPr>
        <w:pStyle w:val="berschrift3"/>
        <w:spacing w:line="240" w:lineRule="auto"/>
        <w:jc w:val="both"/>
        <w:rPr>
          <w:rFonts w:asciiTheme="minorHAnsi" w:eastAsiaTheme="minorEastAsia" w:hAnsiTheme="minorHAnsi" w:cstheme="minorBidi"/>
          <w:b/>
          <w:bCs/>
          <w:color w:val="auto"/>
        </w:rPr>
      </w:pPr>
      <w:bookmarkStart w:id="19" w:name="_Toc150204927"/>
      <w:r w:rsidRPr="0C313A79">
        <w:rPr>
          <w:rFonts w:asciiTheme="minorHAnsi" w:eastAsiaTheme="minorEastAsia" w:hAnsiTheme="minorHAnsi" w:cstheme="minorBidi"/>
          <w:b/>
          <w:bCs/>
          <w:color w:val="auto"/>
        </w:rPr>
        <w:lastRenderedPageBreak/>
        <w:t xml:space="preserve">2.3.3 </w:t>
      </w:r>
      <w:proofErr w:type="spellStart"/>
      <w:r w:rsidRPr="0C313A79">
        <w:rPr>
          <w:rFonts w:asciiTheme="minorHAnsi" w:eastAsiaTheme="minorEastAsia" w:hAnsiTheme="minorHAnsi" w:cstheme="minorBidi"/>
          <w:b/>
          <w:bCs/>
          <w:color w:val="auto"/>
        </w:rPr>
        <w:t>Poolingschichten</w:t>
      </w:r>
      <w:bookmarkEnd w:id="19"/>
      <w:proofErr w:type="spellEnd"/>
    </w:p>
    <w:p w14:paraId="4B7A2B26" w14:textId="6E9F435F" w:rsidR="0C313A79" w:rsidRDefault="0C313A79" w:rsidP="0C313A79">
      <w:pPr>
        <w:spacing w:line="240" w:lineRule="auto"/>
        <w:jc w:val="both"/>
        <w:rPr>
          <w:rFonts w:eastAsiaTheme="minorEastAsia"/>
          <w:b/>
          <w:bCs/>
          <w:sz w:val="24"/>
          <w:szCs w:val="24"/>
        </w:rPr>
      </w:pPr>
    </w:p>
    <w:p w14:paraId="5FC13BFB" w14:textId="5AE662F7" w:rsidR="1CE223B4" w:rsidRDefault="1CE223B4" w:rsidP="0C313A79">
      <w:pPr>
        <w:spacing w:line="360" w:lineRule="auto"/>
        <w:jc w:val="both"/>
        <w:rPr>
          <w:rFonts w:eastAsiaTheme="minorEastAsia"/>
          <w:sz w:val="24"/>
          <w:szCs w:val="24"/>
        </w:rPr>
      </w:pPr>
      <w:r w:rsidRPr="0C313A79">
        <w:rPr>
          <w:rFonts w:eastAsiaTheme="minorEastAsia"/>
          <w:sz w:val="24"/>
          <w:szCs w:val="24"/>
        </w:rPr>
        <w:t>Durch die Faltungsoperation entsteh</w:t>
      </w:r>
      <w:r w:rsidR="070D9463" w:rsidRPr="0C313A79">
        <w:rPr>
          <w:rFonts w:eastAsiaTheme="minorEastAsia"/>
          <w:sz w:val="24"/>
          <w:szCs w:val="24"/>
        </w:rPr>
        <w:t>en</w:t>
      </w:r>
      <w:r w:rsidRPr="0C313A79">
        <w:rPr>
          <w:rFonts w:eastAsiaTheme="minorEastAsia"/>
          <w:sz w:val="24"/>
          <w:szCs w:val="24"/>
        </w:rPr>
        <w:t xml:space="preserve"> </w:t>
      </w:r>
      <w:r w:rsidR="456DEFA5" w:rsidRPr="0C313A79">
        <w:rPr>
          <w:rFonts w:eastAsiaTheme="minorEastAsia"/>
          <w:sz w:val="24"/>
          <w:szCs w:val="24"/>
        </w:rPr>
        <w:t>mehrere</w:t>
      </w:r>
      <w:r w:rsidRPr="0C313A79">
        <w:rPr>
          <w:rFonts w:eastAsiaTheme="minorEastAsia"/>
          <w:sz w:val="24"/>
          <w:szCs w:val="24"/>
        </w:rPr>
        <w:t xml:space="preserve"> neue Matri</w:t>
      </w:r>
      <w:r w:rsidR="2AE43610" w:rsidRPr="0C313A79">
        <w:rPr>
          <w:rFonts w:eastAsiaTheme="minorEastAsia"/>
          <w:sz w:val="24"/>
          <w:szCs w:val="24"/>
        </w:rPr>
        <w:t>zen</w:t>
      </w:r>
      <w:r w:rsidRPr="0C313A79">
        <w:rPr>
          <w:rFonts w:eastAsiaTheme="minorEastAsia"/>
          <w:sz w:val="24"/>
          <w:szCs w:val="24"/>
        </w:rPr>
        <w:t xml:space="preserve">, </w:t>
      </w:r>
      <w:r w:rsidR="1CB9B6E2" w:rsidRPr="0C313A79">
        <w:rPr>
          <w:rFonts w:eastAsiaTheme="minorEastAsia"/>
          <w:sz w:val="24"/>
          <w:szCs w:val="24"/>
        </w:rPr>
        <w:t>sie werden auch Merkmalsmatrizen genannt</w:t>
      </w:r>
      <w:r w:rsidRPr="0C313A79">
        <w:rPr>
          <w:rFonts w:eastAsiaTheme="minorEastAsia"/>
          <w:sz w:val="24"/>
          <w:szCs w:val="24"/>
        </w:rPr>
        <w:t xml:space="preserve">. </w:t>
      </w:r>
      <w:r w:rsidR="666006FB" w:rsidRPr="0C313A79">
        <w:rPr>
          <w:rFonts w:eastAsiaTheme="minorEastAsia"/>
          <w:sz w:val="24"/>
          <w:szCs w:val="24"/>
        </w:rPr>
        <w:t>Nach</w:t>
      </w:r>
      <w:r w:rsidR="002244CC">
        <w:rPr>
          <w:rFonts w:eastAsiaTheme="minorEastAsia"/>
          <w:sz w:val="24"/>
          <w:szCs w:val="24"/>
        </w:rPr>
        <w:t xml:space="preserve"> </w:t>
      </w:r>
      <w:r w:rsidR="666006FB" w:rsidRPr="0C313A79">
        <w:rPr>
          <w:rFonts w:eastAsiaTheme="minorEastAsia"/>
          <w:sz w:val="24"/>
          <w:szCs w:val="24"/>
        </w:rPr>
        <w:t xml:space="preserve">dem </w:t>
      </w:r>
      <w:r w:rsidR="002244CC">
        <w:rPr>
          <w:rFonts w:eastAsiaTheme="minorEastAsia"/>
          <w:sz w:val="24"/>
          <w:szCs w:val="24"/>
        </w:rPr>
        <w:t>A</w:t>
      </w:r>
      <w:r w:rsidR="666006FB" w:rsidRPr="0C313A79">
        <w:rPr>
          <w:rFonts w:eastAsiaTheme="minorEastAsia"/>
          <w:sz w:val="24"/>
          <w:szCs w:val="24"/>
        </w:rPr>
        <w:t xml:space="preserve">nwenden einer Aktivierungsfunktion folgt die </w:t>
      </w:r>
      <w:r w:rsidR="08008F2F" w:rsidRPr="0C313A79">
        <w:rPr>
          <w:rFonts w:eastAsiaTheme="minorEastAsia"/>
          <w:sz w:val="24"/>
          <w:szCs w:val="24"/>
        </w:rPr>
        <w:t xml:space="preserve">sogenannte Pooling-Funktion. </w:t>
      </w:r>
      <w:r w:rsidR="7B31A6CB" w:rsidRPr="0C313A79">
        <w:rPr>
          <w:rFonts w:eastAsiaTheme="minorEastAsia"/>
          <w:sz w:val="24"/>
          <w:szCs w:val="24"/>
        </w:rPr>
        <w:t xml:space="preserve">Dabei </w:t>
      </w:r>
      <w:r w:rsidR="744E0EA3" w:rsidRPr="0C313A79">
        <w:rPr>
          <w:rFonts w:eastAsiaTheme="minorEastAsia"/>
          <w:sz w:val="24"/>
          <w:szCs w:val="24"/>
        </w:rPr>
        <w:t>werden die Daten der Merkmalsmatrix</w:t>
      </w:r>
      <w:r w:rsidR="7B31A6CB" w:rsidRPr="0C313A79">
        <w:rPr>
          <w:rFonts w:eastAsiaTheme="minorEastAsia"/>
          <w:sz w:val="24"/>
          <w:szCs w:val="24"/>
        </w:rPr>
        <w:t xml:space="preserve"> </w:t>
      </w:r>
      <w:r w:rsidR="39D68BFD" w:rsidRPr="0C313A79">
        <w:rPr>
          <w:rFonts w:eastAsiaTheme="minorEastAsia"/>
          <w:sz w:val="24"/>
          <w:szCs w:val="24"/>
        </w:rPr>
        <w:t>in einer Umgebung zusammengefasst</w:t>
      </w:r>
      <w:r w:rsidR="6E6BAA61" w:rsidRPr="0C313A79">
        <w:rPr>
          <w:rFonts w:eastAsiaTheme="minorEastAsia"/>
          <w:sz w:val="24"/>
          <w:szCs w:val="24"/>
        </w:rPr>
        <w:t xml:space="preserve">. </w:t>
      </w:r>
      <w:r w:rsidR="188A5E47" w:rsidRPr="0C313A79">
        <w:rPr>
          <w:rFonts w:eastAsiaTheme="minorEastAsia"/>
          <w:sz w:val="24"/>
          <w:szCs w:val="24"/>
        </w:rPr>
        <w:t>Dadurch</w:t>
      </w:r>
      <w:r w:rsidR="58CC671F" w:rsidRPr="0C313A79">
        <w:rPr>
          <w:rFonts w:eastAsiaTheme="minorEastAsia"/>
          <w:sz w:val="24"/>
          <w:szCs w:val="24"/>
        </w:rPr>
        <w:t xml:space="preserve"> sorgt Pooling für eine sogenannte Invarianz gegenüber </w:t>
      </w:r>
      <w:r w:rsidR="3E85701C" w:rsidRPr="0C313A79">
        <w:rPr>
          <w:rFonts w:eastAsiaTheme="minorEastAsia"/>
          <w:sz w:val="24"/>
          <w:szCs w:val="24"/>
        </w:rPr>
        <w:t xml:space="preserve">kleineren </w:t>
      </w:r>
      <w:r w:rsidR="58CC671F" w:rsidRPr="0C313A79">
        <w:rPr>
          <w:rFonts w:eastAsiaTheme="minorEastAsia"/>
          <w:sz w:val="24"/>
          <w:szCs w:val="24"/>
        </w:rPr>
        <w:t xml:space="preserve">Verschiebungen. </w:t>
      </w:r>
      <w:r w:rsidR="0EC96D3C" w:rsidRPr="0C313A79">
        <w:rPr>
          <w:rFonts w:eastAsiaTheme="minorEastAsia"/>
          <w:sz w:val="24"/>
          <w:szCs w:val="24"/>
        </w:rPr>
        <w:t>Das bedeutet</w:t>
      </w:r>
      <w:r w:rsidR="58930FBE" w:rsidRPr="0C313A79">
        <w:rPr>
          <w:rFonts w:eastAsiaTheme="minorEastAsia"/>
          <w:sz w:val="24"/>
          <w:szCs w:val="24"/>
        </w:rPr>
        <w:t xml:space="preserve">, dass </w:t>
      </w:r>
      <w:r w:rsidR="1B9EAEDC" w:rsidRPr="0C313A79">
        <w:rPr>
          <w:rFonts w:eastAsiaTheme="minorEastAsia"/>
          <w:sz w:val="24"/>
          <w:szCs w:val="24"/>
        </w:rPr>
        <w:t xml:space="preserve">das Netz </w:t>
      </w:r>
      <w:r w:rsidR="7AF12174" w:rsidRPr="0C313A79">
        <w:rPr>
          <w:rFonts w:eastAsiaTheme="minorEastAsia"/>
          <w:sz w:val="24"/>
          <w:szCs w:val="24"/>
        </w:rPr>
        <w:t>trotz einer Verschiebung der Eingabewerte immer noc</w:t>
      </w:r>
      <w:r w:rsidR="2D4D0C00" w:rsidRPr="0C313A79">
        <w:rPr>
          <w:rFonts w:eastAsiaTheme="minorEastAsia"/>
          <w:sz w:val="24"/>
          <w:szCs w:val="24"/>
        </w:rPr>
        <w:t>h dieselben Ausgabewerte liefert</w:t>
      </w:r>
      <w:r w:rsidR="1B9EAEDC" w:rsidRPr="0C313A79">
        <w:rPr>
          <w:rFonts w:eastAsiaTheme="minorEastAsia"/>
          <w:sz w:val="24"/>
          <w:szCs w:val="24"/>
        </w:rPr>
        <w:t>.</w:t>
      </w:r>
      <w:r w:rsidR="2550C705" w:rsidRPr="0C313A79">
        <w:rPr>
          <w:rFonts w:eastAsiaTheme="minorEastAsia"/>
          <w:sz w:val="24"/>
          <w:szCs w:val="24"/>
        </w:rPr>
        <w:t xml:space="preserve"> Bei der Kategorisierung von Bildern ist diese Eigenschaft von Bedeutung, da </w:t>
      </w:r>
      <w:r w:rsidR="67296C3B" w:rsidRPr="0C313A79">
        <w:rPr>
          <w:rFonts w:eastAsiaTheme="minorEastAsia"/>
          <w:sz w:val="24"/>
          <w:szCs w:val="24"/>
        </w:rPr>
        <w:t>konkrete Merkmale über mehrere Bilder hinweg meistens nicht an der exakt gleichen Stelle auftreten.</w:t>
      </w:r>
      <w:r w:rsidR="1B9EAEDC" w:rsidRPr="0C313A79">
        <w:rPr>
          <w:rFonts w:eastAsiaTheme="minorEastAsia"/>
          <w:sz w:val="24"/>
          <w:szCs w:val="24"/>
        </w:rPr>
        <w:t xml:space="preserve"> </w:t>
      </w:r>
      <w:r w:rsidR="6E6BAA61" w:rsidRPr="0C313A79">
        <w:rPr>
          <w:rFonts w:eastAsiaTheme="minorEastAsia"/>
          <w:sz w:val="24"/>
          <w:szCs w:val="24"/>
        </w:rPr>
        <w:t>Beim sogenannten Max-Pooling w</w:t>
      </w:r>
      <w:r w:rsidR="5E1F10B3" w:rsidRPr="0C313A79">
        <w:rPr>
          <w:rFonts w:eastAsiaTheme="minorEastAsia"/>
          <w:sz w:val="24"/>
          <w:szCs w:val="24"/>
        </w:rPr>
        <w:t>ird nur die höchste Ausgabe einer Umgebung gelistet. Bei einer ,,</w:t>
      </w:r>
      <w:r w:rsidR="313DF21E" w:rsidRPr="0C313A79">
        <w:rPr>
          <w:rFonts w:eastAsiaTheme="minorEastAsia"/>
          <w:sz w:val="24"/>
          <w:szCs w:val="24"/>
        </w:rPr>
        <w:t>Poolgröße” von 2x2 wird dadurch auch die Matrixgröße halbiert</w:t>
      </w:r>
      <w:r w:rsidR="65D31082" w:rsidRPr="0C313A79">
        <w:rPr>
          <w:rFonts w:eastAsiaTheme="minorEastAsia"/>
          <w:sz w:val="24"/>
          <w:szCs w:val="24"/>
        </w:rPr>
        <w:t>.</w:t>
      </w:r>
      <w:r w:rsidR="6F852CC3" w:rsidRPr="0C313A79">
        <w:rPr>
          <w:rFonts w:eastAsiaTheme="minorEastAsia"/>
          <w:sz w:val="24"/>
          <w:szCs w:val="24"/>
        </w:rPr>
        <w:t xml:space="preserve"> Eine weitere</w:t>
      </w:r>
      <w:r w:rsidR="3201E29B" w:rsidRPr="0C313A79">
        <w:rPr>
          <w:rFonts w:eastAsiaTheme="minorEastAsia"/>
          <w:sz w:val="24"/>
          <w:szCs w:val="24"/>
        </w:rPr>
        <w:t xml:space="preserve"> beliebte Pooling-Funktion </w:t>
      </w:r>
      <w:r w:rsidR="0BB15D88" w:rsidRPr="0C313A79">
        <w:rPr>
          <w:rFonts w:eastAsiaTheme="minorEastAsia"/>
          <w:sz w:val="24"/>
          <w:szCs w:val="24"/>
        </w:rPr>
        <w:t>ist</w:t>
      </w:r>
      <w:r w:rsidR="3201E29B" w:rsidRPr="0C313A79">
        <w:rPr>
          <w:rFonts w:eastAsiaTheme="minorEastAsia"/>
          <w:sz w:val="24"/>
          <w:szCs w:val="24"/>
        </w:rPr>
        <w:t xml:space="preserve"> zum Beispiel das Average-Pooling, bei de</w:t>
      </w:r>
      <w:r w:rsidR="3614B8C8" w:rsidRPr="0C313A79">
        <w:rPr>
          <w:rFonts w:eastAsiaTheme="minorEastAsia"/>
          <w:sz w:val="24"/>
          <w:szCs w:val="24"/>
        </w:rPr>
        <w:t>r</w:t>
      </w:r>
      <w:r w:rsidR="002244CC">
        <w:rPr>
          <w:rFonts w:eastAsiaTheme="minorEastAsia"/>
          <w:sz w:val="24"/>
          <w:szCs w:val="24"/>
        </w:rPr>
        <w:t>,</w:t>
      </w:r>
      <w:r w:rsidR="3201E29B" w:rsidRPr="0C313A79">
        <w:rPr>
          <w:rFonts w:eastAsiaTheme="minorEastAsia"/>
          <w:sz w:val="24"/>
          <w:szCs w:val="24"/>
        </w:rPr>
        <w:t xml:space="preserve"> wie der </w:t>
      </w:r>
      <w:r w:rsidR="0520C406" w:rsidRPr="0C313A79">
        <w:rPr>
          <w:rFonts w:eastAsiaTheme="minorEastAsia"/>
          <w:sz w:val="24"/>
          <w:szCs w:val="24"/>
        </w:rPr>
        <w:t>Name</w:t>
      </w:r>
      <w:r w:rsidR="3201E29B" w:rsidRPr="0C313A79">
        <w:rPr>
          <w:rFonts w:eastAsiaTheme="minorEastAsia"/>
          <w:sz w:val="24"/>
          <w:szCs w:val="24"/>
        </w:rPr>
        <w:t xml:space="preserve"> schon sagt</w:t>
      </w:r>
      <w:r w:rsidR="002244CC">
        <w:rPr>
          <w:rFonts w:eastAsiaTheme="minorEastAsia"/>
          <w:sz w:val="24"/>
          <w:szCs w:val="24"/>
        </w:rPr>
        <w:t>,</w:t>
      </w:r>
      <w:r w:rsidR="3201E29B" w:rsidRPr="0C313A79">
        <w:rPr>
          <w:rFonts w:eastAsiaTheme="minorEastAsia"/>
          <w:sz w:val="24"/>
          <w:szCs w:val="24"/>
        </w:rPr>
        <w:t xml:space="preserve"> ein </w:t>
      </w:r>
      <w:r w:rsidR="23D45DB8" w:rsidRPr="0C313A79">
        <w:rPr>
          <w:rFonts w:eastAsiaTheme="minorEastAsia"/>
          <w:sz w:val="24"/>
          <w:szCs w:val="24"/>
        </w:rPr>
        <w:t>D</w:t>
      </w:r>
      <w:r w:rsidR="3201E29B" w:rsidRPr="0C313A79">
        <w:rPr>
          <w:rFonts w:eastAsiaTheme="minorEastAsia"/>
          <w:sz w:val="24"/>
          <w:szCs w:val="24"/>
        </w:rPr>
        <w:t>urchschni</w:t>
      </w:r>
      <w:r w:rsidR="1BBE8AA0" w:rsidRPr="0C313A79">
        <w:rPr>
          <w:rFonts w:eastAsiaTheme="minorEastAsia"/>
          <w:sz w:val="24"/>
          <w:szCs w:val="24"/>
        </w:rPr>
        <w:t>tt aus den Umgebungswerten gebildet wird</w:t>
      </w:r>
      <w:r w:rsidRPr="0C313A79">
        <w:rPr>
          <w:rStyle w:val="Funotenzeichen"/>
          <w:rFonts w:eastAsiaTheme="minorEastAsia"/>
          <w:sz w:val="24"/>
          <w:szCs w:val="24"/>
        </w:rPr>
        <w:footnoteReference w:id="26"/>
      </w:r>
      <w:r w:rsidR="4BE14152" w:rsidRPr="0C313A79">
        <w:rPr>
          <w:rFonts w:eastAsiaTheme="minorEastAsia"/>
          <w:sz w:val="24"/>
          <w:szCs w:val="24"/>
        </w:rPr>
        <w:t>.</w:t>
      </w:r>
    </w:p>
    <w:p w14:paraId="47EB7F92" w14:textId="41B740E9" w:rsidR="0C313A79" w:rsidRDefault="0C313A79" w:rsidP="0C313A79">
      <w:pPr>
        <w:pStyle w:val="berschrift3"/>
        <w:spacing w:line="240" w:lineRule="auto"/>
        <w:jc w:val="both"/>
        <w:rPr>
          <w:rFonts w:asciiTheme="minorHAnsi" w:eastAsiaTheme="minorEastAsia" w:hAnsiTheme="minorHAnsi" w:cstheme="minorBidi"/>
          <w:b/>
          <w:bCs/>
          <w:color w:val="auto"/>
        </w:rPr>
      </w:pPr>
    </w:p>
    <w:p w14:paraId="1A835EB2" w14:textId="18B020BB" w:rsidR="470DD508" w:rsidRDefault="470DD508" w:rsidP="0C313A79">
      <w:pPr>
        <w:pStyle w:val="berschrift3"/>
        <w:spacing w:line="240" w:lineRule="auto"/>
        <w:jc w:val="both"/>
        <w:rPr>
          <w:rFonts w:asciiTheme="minorHAnsi" w:eastAsiaTheme="minorEastAsia" w:hAnsiTheme="minorHAnsi" w:cstheme="minorBidi"/>
          <w:b/>
          <w:bCs/>
          <w:color w:val="auto"/>
        </w:rPr>
      </w:pPr>
      <w:bookmarkStart w:id="20" w:name="_Toc150204928"/>
      <w:r w:rsidRPr="0C313A79">
        <w:rPr>
          <w:rFonts w:asciiTheme="minorHAnsi" w:eastAsiaTheme="minorEastAsia" w:hAnsiTheme="minorHAnsi" w:cstheme="minorBidi"/>
          <w:b/>
          <w:bCs/>
          <w:color w:val="auto"/>
        </w:rPr>
        <w:t xml:space="preserve">2.3.4 </w:t>
      </w:r>
      <w:r w:rsidR="0014273B">
        <w:rPr>
          <w:rFonts w:asciiTheme="minorHAnsi" w:eastAsiaTheme="minorEastAsia" w:hAnsiTheme="minorHAnsi" w:cstheme="minorBidi"/>
          <w:b/>
          <w:bCs/>
          <w:color w:val="auto"/>
        </w:rPr>
        <w:t>v</w:t>
      </w:r>
      <w:r w:rsidRPr="0C313A79">
        <w:rPr>
          <w:rFonts w:asciiTheme="minorHAnsi" w:eastAsiaTheme="minorEastAsia" w:hAnsiTheme="minorHAnsi" w:cstheme="minorBidi"/>
          <w:b/>
          <w:bCs/>
          <w:color w:val="auto"/>
        </w:rPr>
        <w:t xml:space="preserve">ollständig </w:t>
      </w:r>
      <w:r w:rsidR="0014273B">
        <w:rPr>
          <w:rFonts w:asciiTheme="minorHAnsi" w:eastAsiaTheme="minorEastAsia" w:hAnsiTheme="minorHAnsi" w:cstheme="minorBidi"/>
          <w:b/>
          <w:bCs/>
          <w:color w:val="auto"/>
        </w:rPr>
        <w:t>v</w:t>
      </w:r>
      <w:r w:rsidRPr="0C313A79">
        <w:rPr>
          <w:rFonts w:asciiTheme="minorHAnsi" w:eastAsiaTheme="minorEastAsia" w:hAnsiTheme="minorHAnsi" w:cstheme="minorBidi"/>
          <w:b/>
          <w:bCs/>
          <w:color w:val="auto"/>
        </w:rPr>
        <w:t>erbundene Schicht (</w:t>
      </w:r>
      <w:proofErr w:type="spellStart"/>
      <w:r w:rsidRPr="0C313A79">
        <w:rPr>
          <w:rFonts w:asciiTheme="minorHAnsi" w:eastAsiaTheme="minorEastAsia" w:hAnsiTheme="minorHAnsi" w:cstheme="minorBidi"/>
          <w:b/>
          <w:bCs/>
          <w:color w:val="auto"/>
        </w:rPr>
        <w:t>Dense-layer</w:t>
      </w:r>
      <w:proofErr w:type="spellEnd"/>
      <w:r w:rsidRPr="0C313A79">
        <w:rPr>
          <w:rFonts w:asciiTheme="minorHAnsi" w:eastAsiaTheme="minorEastAsia" w:hAnsiTheme="minorHAnsi" w:cstheme="minorBidi"/>
          <w:b/>
          <w:bCs/>
          <w:color w:val="auto"/>
        </w:rPr>
        <w:t>)</w:t>
      </w:r>
      <w:r w:rsidR="2B5F7084" w:rsidRPr="0C313A79">
        <w:rPr>
          <w:rFonts w:asciiTheme="minorHAnsi" w:eastAsiaTheme="minorEastAsia" w:hAnsiTheme="minorHAnsi" w:cstheme="minorBidi"/>
          <w:b/>
          <w:bCs/>
          <w:color w:val="auto"/>
        </w:rPr>
        <w:t xml:space="preserve"> und Dropout</w:t>
      </w:r>
      <w:bookmarkEnd w:id="20"/>
    </w:p>
    <w:p w14:paraId="24164C84" w14:textId="4170D13F" w:rsidR="03482300" w:rsidRDefault="03482300" w:rsidP="0C313A79">
      <w:pPr>
        <w:spacing w:line="240" w:lineRule="auto"/>
        <w:jc w:val="both"/>
        <w:rPr>
          <w:rFonts w:eastAsiaTheme="minorEastAsia"/>
          <w:b/>
          <w:bCs/>
          <w:sz w:val="24"/>
          <w:szCs w:val="24"/>
        </w:rPr>
      </w:pPr>
    </w:p>
    <w:p w14:paraId="13D418A1" w14:textId="536F88F4" w:rsidR="03482300" w:rsidRDefault="1AA30264" w:rsidP="0C313A79">
      <w:pPr>
        <w:spacing w:line="360" w:lineRule="auto"/>
        <w:jc w:val="both"/>
        <w:rPr>
          <w:rFonts w:eastAsiaTheme="minorEastAsia"/>
          <w:sz w:val="24"/>
          <w:szCs w:val="24"/>
        </w:rPr>
      </w:pPr>
      <w:r w:rsidRPr="0C313A79">
        <w:rPr>
          <w:rFonts w:eastAsiaTheme="minorEastAsia"/>
          <w:sz w:val="24"/>
          <w:szCs w:val="24"/>
        </w:rPr>
        <w:t xml:space="preserve">Eine vollständig verbundene Schicht oder auch </w:t>
      </w:r>
      <w:proofErr w:type="spellStart"/>
      <w:r w:rsidRPr="0C313A79">
        <w:rPr>
          <w:rFonts w:eastAsiaTheme="minorEastAsia"/>
          <w:sz w:val="24"/>
          <w:szCs w:val="24"/>
        </w:rPr>
        <w:t>Dense-layer</w:t>
      </w:r>
      <w:proofErr w:type="spellEnd"/>
      <w:r w:rsidRPr="0C313A79">
        <w:rPr>
          <w:rFonts w:eastAsiaTheme="minorEastAsia"/>
          <w:sz w:val="24"/>
          <w:szCs w:val="24"/>
        </w:rPr>
        <w:t xml:space="preserve"> genannt ist eine Schicht, bei der </w:t>
      </w:r>
      <w:r w:rsidR="08E66C26" w:rsidRPr="0C313A79">
        <w:rPr>
          <w:rFonts w:eastAsiaTheme="minorEastAsia"/>
          <w:sz w:val="24"/>
          <w:szCs w:val="24"/>
        </w:rPr>
        <w:t xml:space="preserve">der Ausgabewert eines Neurons dem Eingabewert jedes Neurons in der nächsten Schicht entspricht. Man spricht auch von einer </w:t>
      </w:r>
      <w:r w:rsidR="11F4FF0D" w:rsidRPr="0C313A79">
        <w:rPr>
          <w:rFonts w:eastAsiaTheme="minorEastAsia"/>
          <w:sz w:val="24"/>
          <w:szCs w:val="24"/>
        </w:rPr>
        <w:t xml:space="preserve">direkten Interaktion zwischen allen Neuronen. Eine solche Schicht entspricht einer klassischen Schicht bei normalen KNNs. </w:t>
      </w:r>
      <w:r w:rsidR="674D1450" w:rsidRPr="0C313A79">
        <w:rPr>
          <w:rFonts w:eastAsiaTheme="minorEastAsia"/>
          <w:sz w:val="24"/>
          <w:szCs w:val="24"/>
        </w:rPr>
        <w:t xml:space="preserve">Bei CNNs werden sie vor allem für die endgültige Klassifikation benötigt. Sie eignen sich </w:t>
      </w:r>
      <w:r w:rsidR="1C6664D7" w:rsidRPr="0C313A79">
        <w:rPr>
          <w:rFonts w:eastAsiaTheme="minorEastAsia"/>
          <w:sz w:val="24"/>
          <w:szCs w:val="24"/>
        </w:rPr>
        <w:t>gut,</w:t>
      </w:r>
      <w:r w:rsidR="674D1450" w:rsidRPr="0C313A79">
        <w:rPr>
          <w:rFonts w:eastAsiaTheme="minorEastAsia"/>
          <w:sz w:val="24"/>
          <w:szCs w:val="24"/>
        </w:rPr>
        <w:t xml:space="preserve"> um</w:t>
      </w:r>
      <w:r w:rsidR="0B26D05D" w:rsidRPr="0C313A79">
        <w:rPr>
          <w:rFonts w:eastAsiaTheme="minorEastAsia"/>
          <w:sz w:val="24"/>
          <w:szCs w:val="24"/>
        </w:rPr>
        <w:t xml:space="preserve"> die erkannten Merkmale in eine Klassifikation umzuwandeln. Außerdem sind sie in der Lage</w:t>
      </w:r>
      <w:r w:rsidR="002244CC">
        <w:rPr>
          <w:rFonts w:eastAsiaTheme="minorEastAsia"/>
          <w:sz w:val="24"/>
          <w:szCs w:val="24"/>
        </w:rPr>
        <w:t>,</w:t>
      </w:r>
      <w:r w:rsidR="0B26D05D" w:rsidRPr="0C313A79">
        <w:rPr>
          <w:rFonts w:eastAsiaTheme="minorEastAsia"/>
          <w:sz w:val="24"/>
          <w:szCs w:val="24"/>
        </w:rPr>
        <w:t xml:space="preserve"> die zuvor extrahierten Merkmale </w:t>
      </w:r>
      <w:r w:rsidR="3ADABE65" w:rsidRPr="0C313A79">
        <w:rPr>
          <w:rFonts w:eastAsiaTheme="minorEastAsia"/>
          <w:sz w:val="24"/>
          <w:szCs w:val="24"/>
        </w:rPr>
        <w:t>zu kombinieren.</w:t>
      </w:r>
    </w:p>
    <w:p w14:paraId="344EC13E" w14:textId="78E5CFB4" w:rsidR="0C313A79" w:rsidRPr="009B01E5" w:rsidRDefault="6CD86BEA" w:rsidP="009B01E5">
      <w:pPr>
        <w:spacing w:line="360" w:lineRule="auto"/>
        <w:jc w:val="both"/>
        <w:rPr>
          <w:rFonts w:eastAsiaTheme="minorEastAsia"/>
          <w:sz w:val="24"/>
          <w:szCs w:val="24"/>
        </w:rPr>
      </w:pPr>
      <w:r w:rsidRPr="0C313A79">
        <w:rPr>
          <w:rFonts w:eastAsiaTheme="minorEastAsia"/>
          <w:sz w:val="24"/>
          <w:szCs w:val="24"/>
        </w:rPr>
        <w:t xml:space="preserve">Zwischen den </w:t>
      </w:r>
      <w:proofErr w:type="spellStart"/>
      <w:r w:rsidRPr="0C313A79">
        <w:rPr>
          <w:rFonts w:eastAsiaTheme="minorEastAsia"/>
          <w:sz w:val="24"/>
          <w:szCs w:val="24"/>
        </w:rPr>
        <w:t>Dense-layern</w:t>
      </w:r>
      <w:proofErr w:type="spellEnd"/>
      <w:r w:rsidRPr="0C313A79">
        <w:rPr>
          <w:rFonts w:eastAsiaTheme="minorEastAsia"/>
          <w:sz w:val="24"/>
          <w:szCs w:val="24"/>
        </w:rPr>
        <w:t xml:space="preserve"> kommt es häufig zum Einsatz einer </w:t>
      </w:r>
      <w:proofErr w:type="spellStart"/>
      <w:r w:rsidRPr="0C313A79">
        <w:rPr>
          <w:rFonts w:eastAsiaTheme="minorEastAsia"/>
          <w:sz w:val="24"/>
          <w:szCs w:val="24"/>
        </w:rPr>
        <w:t>Dropoutfunktion</w:t>
      </w:r>
      <w:proofErr w:type="spellEnd"/>
      <w:r w:rsidRPr="0C313A79">
        <w:rPr>
          <w:rFonts w:eastAsiaTheme="minorEastAsia"/>
          <w:sz w:val="24"/>
          <w:szCs w:val="24"/>
        </w:rPr>
        <w:t xml:space="preserve">. </w:t>
      </w:r>
      <w:r w:rsidR="13CEDA65" w:rsidRPr="0C313A79">
        <w:rPr>
          <w:rFonts w:eastAsiaTheme="minorEastAsia"/>
          <w:sz w:val="24"/>
          <w:szCs w:val="24"/>
        </w:rPr>
        <w:t>Deren Hauptaufgabe ist es</w:t>
      </w:r>
      <w:r w:rsidR="002244CC">
        <w:rPr>
          <w:rFonts w:eastAsiaTheme="minorEastAsia"/>
          <w:sz w:val="24"/>
          <w:szCs w:val="24"/>
        </w:rPr>
        <w:t>,</w:t>
      </w:r>
      <w:r w:rsidR="13CEDA65" w:rsidRPr="0C313A79">
        <w:rPr>
          <w:rFonts w:eastAsiaTheme="minorEastAsia"/>
          <w:sz w:val="24"/>
          <w:szCs w:val="24"/>
        </w:rPr>
        <w:t xml:space="preserve"> zufällig ausgewählte Neuronen während des Trainings zu deaktivieren. </w:t>
      </w:r>
      <w:r w:rsidR="73D1C45E" w:rsidRPr="0C313A79">
        <w:rPr>
          <w:rFonts w:eastAsiaTheme="minorEastAsia"/>
          <w:sz w:val="24"/>
          <w:szCs w:val="24"/>
        </w:rPr>
        <w:t>Dadurch bekommen die Neuronen neue Nachbarn, mit denen sie bis</w:t>
      </w:r>
      <w:r w:rsidR="73D1C45E" w:rsidRPr="0C313A79">
        <w:rPr>
          <w:rFonts w:eastAsiaTheme="minorEastAsia"/>
          <w:sz w:val="24"/>
          <w:szCs w:val="24"/>
        </w:rPr>
        <w:lastRenderedPageBreak/>
        <w:t xml:space="preserve">her noch nicht direkt interagiert haben. </w:t>
      </w:r>
      <w:r w:rsidR="13CEDA65" w:rsidRPr="0C313A79">
        <w:rPr>
          <w:rFonts w:eastAsiaTheme="minorEastAsia"/>
          <w:sz w:val="24"/>
          <w:szCs w:val="24"/>
        </w:rPr>
        <w:t>Sinn dahinter ist die Re</w:t>
      </w:r>
      <w:r w:rsidR="3D8AFAB3" w:rsidRPr="0C313A79">
        <w:rPr>
          <w:rFonts w:eastAsiaTheme="minorEastAsia"/>
          <w:sz w:val="24"/>
          <w:szCs w:val="24"/>
        </w:rPr>
        <w:t>duzierung von Überanpassung</w:t>
      </w:r>
      <w:r w:rsidR="3D487748" w:rsidRPr="0C313A79">
        <w:rPr>
          <w:rFonts w:eastAsiaTheme="minorEastAsia"/>
          <w:sz w:val="24"/>
          <w:szCs w:val="24"/>
        </w:rPr>
        <w:t xml:space="preserve">. </w:t>
      </w:r>
      <w:r w:rsidR="4C915B54" w:rsidRPr="0C313A79">
        <w:rPr>
          <w:rFonts w:eastAsiaTheme="minorEastAsia"/>
          <w:sz w:val="24"/>
          <w:szCs w:val="24"/>
        </w:rPr>
        <w:t>Das Modell</w:t>
      </w:r>
      <w:r w:rsidR="1C9AE9E1" w:rsidRPr="0C313A79">
        <w:rPr>
          <w:rFonts w:eastAsiaTheme="minorEastAsia"/>
          <w:sz w:val="24"/>
          <w:szCs w:val="24"/>
        </w:rPr>
        <w:t xml:space="preserve"> muss</w:t>
      </w:r>
      <w:r w:rsidR="4C915B54" w:rsidRPr="0C313A79">
        <w:rPr>
          <w:rFonts w:eastAsiaTheme="minorEastAsia"/>
          <w:sz w:val="24"/>
          <w:szCs w:val="24"/>
        </w:rPr>
        <w:t xml:space="preserve"> neue Kombinationen von Merkmalen ausprobieren, wodurch sich </w:t>
      </w:r>
      <w:r w:rsidR="7687F9FB" w:rsidRPr="0C313A79">
        <w:rPr>
          <w:rFonts w:eastAsiaTheme="minorEastAsia"/>
          <w:sz w:val="24"/>
          <w:szCs w:val="24"/>
        </w:rPr>
        <w:t>dessen</w:t>
      </w:r>
      <w:r w:rsidR="4C915B54" w:rsidRPr="0C313A79">
        <w:rPr>
          <w:rFonts w:eastAsiaTheme="minorEastAsia"/>
          <w:sz w:val="24"/>
          <w:szCs w:val="24"/>
        </w:rPr>
        <w:t xml:space="preserve"> Generalisierungsfähigkeit verbessert</w:t>
      </w:r>
      <w:r w:rsidR="03482300" w:rsidRPr="0C313A79">
        <w:rPr>
          <w:rStyle w:val="Funotenzeichen"/>
          <w:rFonts w:eastAsiaTheme="minorEastAsia"/>
          <w:sz w:val="24"/>
          <w:szCs w:val="24"/>
        </w:rPr>
        <w:footnoteReference w:id="27"/>
      </w:r>
      <w:r w:rsidR="4C915B54" w:rsidRPr="0C313A79">
        <w:rPr>
          <w:rFonts w:eastAsiaTheme="minorEastAsia"/>
          <w:sz w:val="24"/>
          <w:szCs w:val="24"/>
        </w:rPr>
        <w:t>.</w:t>
      </w:r>
    </w:p>
    <w:p w14:paraId="0A0DDCF3" w14:textId="5D0F2404" w:rsidR="0C313A79" w:rsidRPr="009B01E5" w:rsidRDefault="22D9D7BF" w:rsidP="009B01E5">
      <w:pPr>
        <w:pStyle w:val="berschrift1"/>
        <w:spacing w:line="480" w:lineRule="auto"/>
        <w:jc w:val="both"/>
        <w:rPr>
          <w:rFonts w:asciiTheme="minorHAnsi" w:eastAsiaTheme="minorEastAsia" w:hAnsiTheme="minorHAnsi" w:cstheme="minorBidi"/>
          <w:b/>
          <w:bCs/>
          <w:color w:val="auto"/>
          <w:sz w:val="24"/>
          <w:szCs w:val="24"/>
        </w:rPr>
      </w:pPr>
      <w:bookmarkStart w:id="21" w:name="_Toc150204929"/>
      <w:r w:rsidRPr="0C313A79">
        <w:rPr>
          <w:rFonts w:asciiTheme="minorHAnsi" w:eastAsiaTheme="minorEastAsia" w:hAnsiTheme="minorHAnsi" w:cstheme="minorBidi"/>
          <w:b/>
          <w:bCs/>
          <w:color w:val="auto"/>
          <w:sz w:val="24"/>
          <w:szCs w:val="24"/>
        </w:rPr>
        <w:t>3. Praxisteil</w:t>
      </w:r>
      <w:bookmarkEnd w:id="21"/>
    </w:p>
    <w:p w14:paraId="641497BC" w14:textId="28E59CA6" w:rsidR="0C313A79" w:rsidRPr="009B01E5" w:rsidRDefault="22D9D7BF" w:rsidP="009B01E5">
      <w:pPr>
        <w:pStyle w:val="berschrift2"/>
        <w:spacing w:line="480" w:lineRule="auto"/>
        <w:jc w:val="both"/>
        <w:rPr>
          <w:rFonts w:asciiTheme="minorHAnsi" w:eastAsiaTheme="minorEastAsia" w:hAnsiTheme="minorHAnsi" w:cstheme="minorBidi"/>
          <w:b/>
          <w:bCs/>
          <w:color w:val="auto"/>
          <w:sz w:val="24"/>
          <w:szCs w:val="24"/>
        </w:rPr>
      </w:pPr>
      <w:bookmarkStart w:id="22" w:name="_Toc150204930"/>
      <w:r w:rsidRPr="0C313A79">
        <w:rPr>
          <w:rFonts w:asciiTheme="minorHAnsi" w:eastAsiaTheme="minorEastAsia" w:hAnsiTheme="minorHAnsi" w:cstheme="minorBidi"/>
          <w:b/>
          <w:bCs/>
          <w:color w:val="auto"/>
          <w:sz w:val="24"/>
          <w:szCs w:val="24"/>
        </w:rPr>
        <w:t>3.1 Modell 1</w:t>
      </w:r>
      <w:bookmarkEnd w:id="22"/>
    </w:p>
    <w:p w14:paraId="4ABA3F55" w14:textId="0BB75510" w:rsidR="2F894837" w:rsidRPr="009B01E5" w:rsidRDefault="22D9D7BF" w:rsidP="009B01E5">
      <w:pPr>
        <w:pStyle w:val="berschrift3"/>
        <w:spacing w:line="480" w:lineRule="auto"/>
        <w:jc w:val="both"/>
        <w:rPr>
          <w:rFonts w:asciiTheme="minorHAnsi" w:eastAsiaTheme="minorEastAsia" w:hAnsiTheme="minorHAnsi" w:cstheme="minorBidi"/>
          <w:b/>
          <w:bCs/>
          <w:color w:val="auto"/>
        </w:rPr>
      </w:pPr>
      <w:bookmarkStart w:id="23" w:name="_Toc150204931"/>
      <w:r w:rsidRPr="0C313A79">
        <w:rPr>
          <w:rFonts w:asciiTheme="minorHAnsi" w:eastAsiaTheme="minorEastAsia" w:hAnsiTheme="minorHAnsi" w:cstheme="minorBidi"/>
          <w:b/>
          <w:bCs/>
          <w:color w:val="auto"/>
        </w:rPr>
        <w:t>3.1.1 Beschaffung von Obstbildern</w:t>
      </w:r>
      <w:bookmarkEnd w:id="23"/>
    </w:p>
    <w:p w14:paraId="24A55BDE" w14:textId="63ADB347" w:rsidR="2F894837" w:rsidRDefault="22D9D7BF" w:rsidP="0C313A79">
      <w:pPr>
        <w:spacing w:line="360" w:lineRule="auto"/>
        <w:jc w:val="both"/>
        <w:rPr>
          <w:rFonts w:eastAsiaTheme="minorEastAsia"/>
          <w:sz w:val="24"/>
          <w:szCs w:val="24"/>
        </w:rPr>
      </w:pPr>
      <w:r w:rsidRPr="0C313A79">
        <w:rPr>
          <w:rFonts w:eastAsiaTheme="minorEastAsia"/>
          <w:sz w:val="24"/>
          <w:szCs w:val="24"/>
        </w:rPr>
        <w:t>Für die Erstellung des künstlichen neuronalen Netzes w</w:t>
      </w:r>
      <w:r w:rsidR="6FBC90D9" w:rsidRPr="0C313A79">
        <w:rPr>
          <w:rFonts w:eastAsiaTheme="minorEastAsia"/>
          <w:sz w:val="24"/>
          <w:szCs w:val="24"/>
        </w:rPr>
        <w:t>ird</w:t>
      </w:r>
      <w:r w:rsidRPr="0C313A79">
        <w:rPr>
          <w:rFonts w:eastAsiaTheme="minorEastAsia"/>
          <w:sz w:val="24"/>
          <w:szCs w:val="24"/>
        </w:rPr>
        <w:t xml:space="preserve"> im folgendem das Framework </w:t>
      </w:r>
      <w:proofErr w:type="spellStart"/>
      <w:r w:rsidRPr="0C313A79">
        <w:rPr>
          <w:rFonts w:eastAsiaTheme="minorEastAsia"/>
          <w:sz w:val="24"/>
          <w:szCs w:val="24"/>
        </w:rPr>
        <w:t>TensorFlow</w:t>
      </w:r>
      <w:proofErr w:type="spellEnd"/>
      <w:r w:rsidRPr="0C313A79">
        <w:rPr>
          <w:rFonts w:eastAsiaTheme="minorEastAsia"/>
          <w:sz w:val="24"/>
          <w:szCs w:val="24"/>
        </w:rPr>
        <w:t xml:space="preserve"> verwenden. Es ist ein umfangreiches System für maschinelles Lernen.</w:t>
      </w:r>
    </w:p>
    <w:p w14:paraId="67170A12" w14:textId="7F18C5AE" w:rsidR="2F894837" w:rsidRDefault="22D9D7BF" w:rsidP="0C313A79">
      <w:pPr>
        <w:spacing w:line="360" w:lineRule="auto"/>
        <w:jc w:val="both"/>
        <w:rPr>
          <w:rFonts w:eastAsiaTheme="minorEastAsia"/>
          <w:color w:val="000000" w:themeColor="text1"/>
          <w:sz w:val="24"/>
          <w:szCs w:val="24"/>
        </w:rPr>
      </w:pPr>
      <w:r w:rsidRPr="0C313A79">
        <w:rPr>
          <w:rFonts w:eastAsiaTheme="minorEastAsia"/>
          <w:sz w:val="24"/>
          <w:szCs w:val="24"/>
        </w:rPr>
        <w:t>Die erste Anforderung an das zu erstellende KNN ist lediglich die Unterscheidung von Bildern eines Apfels und einer Banane. Im nächsten Schritt werden bei zufriedenstellender Genauigkeit des Modells weitere Obstsorten zur Unterscheidung hinzugefügt, um schließlich möglichst viele Obstsorten mit einer hohen Genauigkeit unterscheiden zu können.</w:t>
      </w:r>
    </w:p>
    <w:p w14:paraId="1C5D06D8" w14:textId="1F6E14EE" w:rsidR="0C313A79" w:rsidRDefault="22D9D7BF" w:rsidP="009B01E5">
      <w:pPr>
        <w:spacing w:line="360" w:lineRule="auto"/>
        <w:jc w:val="both"/>
        <w:rPr>
          <w:rFonts w:eastAsiaTheme="minorEastAsia"/>
          <w:sz w:val="24"/>
          <w:szCs w:val="24"/>
        </w:rPr>
      </w:pPr>
      <w:r w:rsidRPr="0C313A79">
        <w:rPr>
          <w:rFonts w:eastAsiaTheme="minorEastAsia"/>
          <w:sz w:val="24"/>
          <w:szCs w:val="24"/>
        </w:rPr>
        <w:t>Auf der Suche nach Datensätzen stößt man oft auf die Online-Community namens ,,</w:t>
      </w:r>
      <w:proofErr w:type="spellStart"/>
      <w:r w:rsidRPr="0C313A79">
        <w:rPr>
          <w:rFonts w:eastAsiaTheme="minorEastAsia"/>
          <w:sz w:val="24"/>
          <w:szCs w:val="24"/>
        </w:rPr>
        <w:t>Kaggle</w:t>
      </w:r>
      <w:proofErr w:type="spellEnd"/>
      <w:r w:rsidRPr="0C313A79">
        <w:rPr>
          <w:rFonts w:eastAsiaTheme="minorEastAsia"/>
          <w:sz w:val="24"/>
          <w:szCs w:val="24"/>
        </w:rPr>
        <w:t>”. Dort können unter anderem auch Datensätze von Usern gefunden und veröffentlicht werden. Der bestbewertete Datensatz für Obstbilder ist der ,,</w:t>
      </w:r>
      <w:proofErr w:type="spellStart"/>
      <w:r w:rsidRPr="0C313A79">
        <w:rPr>
          <w:rFonts w:eastAsiaTheme="minorEastAsia"/>
          <w:sz w:val="24"/>
          <w:szCs w:val="24"/>
        </w:rPr>
        <w:t>Fruits</w:t>
      </w:r>
      <w:proofErr w:type="spellEnd"/>
      <w:r w:rsidRPr="0C313A79">
        <w:rPr>
          <w:rFonts w:eastAsiaTheme="minorEastAsia"/>
          <w:sz w:val="24"/>
          <w:szCs w:val="24"/>
        </w:rPr>
        <w:t xml:space="preserve"> 360” Datensatz von Mihai </w:t>
      </w:r>
      <w:proofErr w:type="spellStart"/>
      <w:r w:rsidRPr="0C313A79">
        <w:rPr>
          <w:rFonts w:eastAsiaTheme="minorEastAsia"/>
          <w:sz w:val="24"/>
          <w:szCs w:val="24"/>
        </w:rPr>
        <w:t>Oltean</w:t>
      </w:r>
      <w:proofErr w:type="spellEnd"/>
      <w:r w:rsidRPr="0C313A79">
        <w:rPr>
          <w:rFonts w:eastAsiaTheme="minorEastAsia"/>
          <w:sz w:val="24"/>
          <w:szCs w:val="24"/>
        </w:rPr>
        <w:t>. Die darin enthaltenen Bilder zeigen jeweils genau ein Obst aus verschiedenen Winkeln vor einem weißen Hintergrund. Außerdem haben alle Bilder die einheitliche Größe von 100x100 Pixeln. Auf der Seite lassen sich auch viele weitere Datensätze mit höheren Auflösungen finden, jedoch ist das für diese Anwendung nicht unbedingt erwünscht, da mit einer höheren Bildgröße auch ein höherer Rechenaufwand einhergeht. Zudem sind die Bilder des Obstes auf diesen Datensätzen meist nur aus ähnlichen Winkeln und vor sehr verschiedenen Hintergründen aufgenommen. In der Anwendung im Supermarkt werden</w:t>
      </w:r>
      <w:r w:rsidR="62C6A9A1" w:rsidRPr="0C313A79">
        <w:rPr>
          <w:rFonts w:eastAsiaTheme="minorEastAsia"/>
          <w:sz w:val="24"/>
          <w:szCs w:val="24"/>
        </w:rPr>
        <w:t xml:space="preserve"> Obstbilder</w:t>
      </w:r>
      <w:r w:rsidRPr="0C313A79">
        <w:rPr>
          <w:rFonts w:eastAsiaTheme="minorEastAsia"/>
          <w:sz w:val="24"/>
          <w:szCs w:val="24"/>
        </w:rPr>
        <w:t xml:space="preserve"> aus den verschiedensten Winkeln, jedoch vor demselben Hintergrund aufgenommen. </w:t>
      </w:r>
    </w:p>
    <w:p w14:paraId="5D25B844" w14:textId="77777777" w:rsidR="009B01E5" w:rsidRDefault="009B01E5" w:rsidP="009B01E5">
      <w:pPr>
        <w:spacing w:line="360" w:lineRule="auto"/>
        <w:jc w:val="both"/>
        <w:rPr>
          <w:rFonts w:eastAsiaTheme="minorEastAsia"/>
          <w:sz w:val="24"/>
          <w:szCs w:val="24"/>
        </w:rPr>
      </w:pPr>
    </w:p>
    <w:p w14:paraId="523C3715" w14:textId="700E099C" w:rsidR="2F894837" w:rsidRPr="009B01E5" w:rsidRDefault="22D9D7BF" w:rsidP="009B01E5">
      <w:pPr>
        <w:pStyle w:val="berschrift3"/>
        <w:spacing w:line="480" w:lineRule="auto"/>
        <w:jc w:val="both"/>
        <w:rPr>
          <w:rFonts w:asciiTheme="minorHAnsi" w:eastAsiaTheme="minorEastAsia" w:hAnsiTheme="minorHAnsi" w:cstheme="minorBidi"/>
          <w:b/>
          <w:bCs/>
          <w:color w:val="auto"/>
        </w:rPr>
      </w:pPr>
      <w:bookmarkStart w:id="24" w:name="_Toc150204932"/>
      <w:r w:rsidRPr="0C313A79">
        <w:rPr>
          <w:rFonts w:asciiTheme="minorHAnsi" w:eastAsiaTheme="minorEastAsia" w:hAnsiTheme="minorHAnsi" w:cstheme="minorBidi"/>
          <w:b/>
          <w:bCs/>
          <w:color w:val="auto"/>
        </w:rPr>
        <w:t>3.1.2 Auswahl und Datenbereinigung</w:t>
      </w:r>
      <w:bookmarkEnd w:id="24"/>
    </w:p>
    <w:p w14:paraId="09D75E18" w14:textId="1AF06035" w:rsidR="2F894837" w:rsidRDefault="22D9D7BF" w:rsidP="0C313A79">
      <w:pPr>
        <w:spacing w:line="360" w:lineRule="auto"/>
        <w:jc w:val="both"/>
        <w:rPr>
          <w:rFonts w:eastAsiaTheme="minorEastAsia"/>
          <w:sz w:val="24"/>
          <w:szCs w:val="24"/>
        </w:rPr>
      </w:pPr>
      <w:r w:rsidRPr="0C313A79">
        <w:rPr>
          <w:rFonts w:eastAsiaTheme="minorEastAsia"/>
          <w:sz w:val="24"/>
          <w:szCs w:val="24"/>
        </w:rPr>
        <w:t xml:space="preserve">Für die erste Anforderung an das KNN werden nur Bilder von Äpfeln und Bananen benötigt. Der </w:t>
      </w:r>
      <w:proofErr w:type="spellStart"/>
      <w:r w:rsidRPr="0C313A79">
        <w:rPr>
          <w:rFonts w:eastAsiaTheme="minorEastAsia"/>
          <w:sz w:val="24"/>
          <w:szCs w:val="24"/>
        </w:rPr>
        <w:t>Fruits</w:t>
      </w:r>
      <w:proofErr w:type="spellEnd"/>
      <w:r w:rsidRPr="0C313A79">
        <w:rPr>
          <w:rFonts w:eastAsiaTheme="minorEastAsia"/>
          <w:sz w:val="24"/>
          <w:szCs w:val="24"/>
        </w:rPr>
        <w:t xml:space="preserve"> 360 Datensatz enthält eine große Anzahl verschiedener Apfelbildern, jedoch eine vergleichsweile kleine Anzahl an </w:t>
      </w:r>
      <w:proofErr w:type="spellStart"/>
      <w:r w:rsidRPr="0C313A79">
        <w:rPr>
          <w:rFonts w:eastAsiaTheme="minorEastAsia"/>
          <w:sz w:val="24"/>
          <w:szCs w:val="24"/>
        </w:rPr>
        <w:t>Banenbildern</w:t>
      </w:r>
      <w:proofErr w:type="spellEnd"/>
      <w:r w:rsidRPr="0C313A79">
        <w:rPr>
          <w:rFonts w:eastAsiaTheme="minorEastAsia"/>
          <w:sz w:val="24"/>
          <w:szCs w:val="24"/>
        </w:rPr>
        <w:t xml:space="preserve">. Für das Training eines solchen Netzes ist es aber wichtig, dass die Datenmenge, der zu unterscheidenden Kategorien möglichst gleich ist. Andernfalls lernt das Netz, dass es grundsätzlich wahrscheinlicher ist, dass eine der Kategorien auftritt und würde in unserem Beispiel einfach alle Bilder mit einer höheren Wahrscheinlichkeit als Apfel kategorisieren. Um dieses Problem zu verhindern, wird das Netz nur mit einem so großen Teil an Apfelbildern trainiert, wie auch Bananenbilder vorhanden sind. Da die insgesamt 6404 Apfelbilder aus den Trainingsdaten viele verschiedene Apfelsorten zeigen, stellt sich die Frage ob bestimmte Sorten komplett entfernt werden sollten oder von jeder Sorte ein Teil an Bildern weggelassen werden soll. Es ist zwar das Ziel, dass das Netz am Ende Äpfel unterschiedlicher Sorten als Äpfel erkennt, jedoch ist es für den Anfang vermutlich die bessere Entscheidung zuerst nur wenige Sorten in den Fokus zu nehmen. Auch bei den Bananenbildern kommen daher erst mal nur Bilder einer Sorte in den Einsatz. </w:t>
      </w:r>
    </w:p>
    <w:p w14:paraId="54FFB72B" w14:textId="1CDB7A2E" w:rsidR="2F894837" w:rsidRDefault="22D9D7BF" w:rsidP="009B01E5">
      <w:pPr>
        <w:spacing w:line="360" w:lineRule="auto"/>
        <w:jc w:val="both"/>
        <w:rPr>
          <w:rFonts w:eastAsiaTheme="minorEastAsia"/>
          <w:sz w:val="24"/>
          <w:szCs w:val="24"/>
        </w:rPr>
      </w:pPr>
      <w:r w:rsidRPr="0C313A79">
        <w:rPr>
          <w:rFonts w:eastAsiaTheme="minorEastAsia"/>
          <w:sz w:val="24"/>
          <w:szCs w:val="24"/>
        </w:rPr>
        <w:t>Der Datensatz hat weder doppelte noch fehlerhafte Bilder, weshalb an dieser Stelle keine weiteren Bilder entfernt werden müssen.</w:t>
      </w:r>
    </w:p>
    <w:p w14:paraId="7C4F72E8" w14:textId="77777777" w:rsidR="00CE7A22" w:rsidRDefault="00E53F91" w:rsidP="00CE7A22">
      <w:pPr>
        <w:keepNext/>
        <w:spacing w:line="360" w:lineRule="auto"/>
        <w:jc w:val="both"/>
      </w:pPr>
      <w:r>
        <w:rPr>
          <w:rFonts w:eastAsiaTheme="minorEastAsia"/>
          <w:noProof/>
          <w:sz w:val="24"/>
          <w:szCs w:val="24"/>
        </w:rPr>
        <w:drawing>
          <wp:inline distT="0" distB="0" distL="0" distR="0" wp14:anchorId="68A084DC" wp14:editId="0065D6F8">
            <wp:extent cx="2095500" cy="20955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_100.jpg"/>
                    <pic:cNvPicPr/>
                  </pic:nvPicPr>
                  <pic:blipFill>
                    <a:blip r:embed="rId15">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inline>
        </w:drawing>
      </w:r>
      <w:r w:rsidR="00CE7A22">
        <w:rPr>
          <w:rFonts w:eastAsiaTheme="minorEastAsia"/>
          <w:noProof/>
          <w:sz w:val="24"/>
          <w:szCs w:val="24"/>
        </w:rPr>
        <w:drawing>
          <wp:inline distT="0" distB="0" distL="0" distR="0" wp14:anchorId="5DCD3BA3" wp14:editId="00B24FB4">
            <wp:extent cx="2181225" cy="2181225"/>
            <wp:effectExtent l="0" t="0" r="9525" b="952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190809_115439.jpg"/>
                    <pic:cNvPicPr/>
                  </pic:nvPicPr>
                  <pic:blipFill>
                    <a:blip r:embed="rId16">
                      <a:extLst>
                        <a:ext uri="{28A0092B-C50C-407E-A947-70E740481C1C}">
                          <a14:useLocalDpi xmlns:a14="http://schemas.microsoft.com/office/drawing/2010/main" val="0"/>
                        </a:ext>
                      </a:extLst>
                    </a:blip>
                    <a:stretch>
                      <a:fillRect/>
                    </a:stretch>
                  </pic:blipFill>
                  <pic:spPr>
                    <a:xfrm>
                      <a:off x="0" y="0"/>
                      <a:ext cx="2181225" cy="2181225"/>
                    </a:xfrm>
                    <a:prstGeom prst="rect">
                      <a:avLst/>
                    </a:prstGeom>
                  </pic:spPr>
                </pic:pic>
              </a:graphicData>
            </a:graphic>
          </wp:inline>
        </w:drawing>
      </w:r>
    </w:p>
    <w:p w14:paraId="5755FEB2" w14:textId="2291F5AE" w:rsidR="00E53F91" w:rsidRDefault="00CE7A22" w:rsidP="00CE7A22">
      <w:pPr>
        <w:pStyle w:val="Beschriftung"/>
        <w:jc w:val="both"/>
      </w:pPr>
      <w:bookmarkStart w:id="25" w:name="_Ref150199256"/>
      <w:r>
        <w:t>Abbildung</w:t>
      </w:r>
      <w:r w:rsidR="00B17FF4">
        <w:t xml:space="preserve"> 9: Apfelbild aus dem Fruits360 </w:t>
      </w:r>
      <w:bookmarkEnd w:id="25"/>
      <w:r w:rsidR="00B17FF4">
        <w:t>Datensatz</w:t>
      </w:r>
      <w:r w:rsidR="00B17FF4">
        <w:tab/>
        <w:t xml:space="preserve">Abbildung 10: Apfelbild aus dem </w:t>
      </w:r>
      <w:proofErr w:type="spellStart"/>
      <w:r w:rsidR="00B17FF4">
        <w:t>FruitNet</w:t>
      </w:r>
      <w:proofErr w:type="spellEnd"/>
      <w:r w:rsidR="00B17FF4">
        <w:t xml:space="preserve"> Datensatz</w:t>
      </w:r>
      <w:r w:rsidR="00B17FF4">
        <w:tab/>
        <w:t>(</w:t>
      </w:r>
      <w:proofErr w:type="spellStart"/>
      <w:r w:rsidR="00B17FF4">
        <w:t>Oltean</w:t>
      </w:r>
      <w:proofErr w:type="spellEnd"/>
      <w:r w:rsidR="00B17FF4">
        <w:t xml:space="preserve"> Mihai, 2021)</w:t>
      </w:r>
      <w:r w:rsidR="00B17FF4">
        <w:tab/>
      </w:r>
      <w:r w:rsidR="00B17FF4">
        <w:tab/>
      </w:r>
      <w:r w:rsidR="00B17FF4">
        <w:tab/>
      </w:r>
      <w:r w:rsidR="00B17FF4">
        <w:tab/>
        <w:t>(</w:t>
      </w:r>
      <w:proofErr w:type="spellStart"/>
      <w:r w:rsidR="00B17FF4">
        <w:t>Tiwari</w:t>
      </w:r>
      <w:proofErr w:type="spellEnd"/>
      <w:r w:rsidR="00B17FF4">
        <w:t xml:space="preserve">, </w:t>
      </w:r>
      <w:proofErr w:type="spellStart"/>
      <w:r w:rsidR="00B17FF4">
        <w:t>Shashwat</w:t>
      </w:r>
      <w:proofErr w:type="spellEnd"/>
      <w:r w:rsidR="00B17FF4">
        <w:t>, 2021)</w:t>
      </w:r>
    </w:p>
    <w:p w14:paraId="2D876BC2" w14:textId="75F3CF86" w:rsidR="2F894837" w:rsidRPr="009B01E5" w:rsidRDefault="22D9D7BF" w:rsidP="00E53F91">
      <w:pPr>
        <w:pStyle w:val="berschrift3"/>
        <w:spacing w:line="480" w:lineRule="auto"/>
        <w:jc w:val="both"/>
        <w:rPr>
          <w:rFonts w:asciiTheme="minorHAnsi" w:eastAsiaTheme="minorEastAsia" w:hAnsiTheme="minorHAnsi" w:cstheme="minorBidi"/>
          <w:b/>
          <w:bCs/>
          <w:color w:val="auto"/>
        </w:rPr>
      </w:pPr>
      <w:bookmarkStart w:id="26" w:name="_Toc150204933"/>
      <w:r w:rsidRPr="0C313A79">
        <w:rPr>
          <w:rFonts w:asciiTheme="minorHAnsi" w:eastAsiaTheme="minorEastAsia" w:hAnsiTheme="minorHAnsi" w:cstheme="minorBidi"/>
          <w:b/>
          <w:bCs/>
          <w:color w:val="auto"/>
        </w:rPr>
        <w:lastRenderedPageBreak/>
        <w:t>3.1.3 Implementierung des neuronalen Netzes</w:t>
      </w:r>
      <w:bookmarkEnd w:id="26"/>
    </w:p>
    <w:p w14:paraId="2FF2C8E5" w14:textId="2D6B20EB" w:rsidR="22D9D7BF" w:rsidRDefault="22D9D7BF" w:rsidP="0C313A79">
      <w:pPr>
        <w:spacing w:line="360" w:lineRule="auto"/>
        <w:jc w:val="both"/>
        <w:rPr>
          <w:rFonts w:eastAsiaTheme="minorEastAsia"/>
          <w:sz w:val="24"/>
          <w:szCs w:val="24"/>
        </w:rPr>
      </w:pPr>
      <w:r w:rsidRPr="0C313A79">
        <w:rPr>
          <w:rFonts w:eastAsiaTheme="minorEastAsia"/>
          <w:sz w:val="24"/>
          <w:szCs w:val="24"/>
        </w:rPr>
        <w:t xml:space="preserve">Als Schnittstelle wurde Keras verwendet, da sie das Erstellen von KNNs einsteigerfreundlicher und den Code auch übersichtlicher macht. Der </w:t>
      </w:r>
      <w:proofErr w:type="spellStart"/>
      <w:r w:rsidRPr="0C313A79">
        <w:rPr>
          <w:rFonts w:eastAsiaTheme="minorEastAsia"/>
          <w:sz w:val="24"/>
          <w:szCs w:val="24"/>
        </w:rPr>
        <w:t>kaggle</w:t>
      </w:r>
      <w:proofErr w:type="spellEnd"/>
      <w:r w:rsidRPr="0C313A79">
        <w:rPr>
          <w:rFonts w:eastAsiaTheme="minorEastAsia"/>
          <w:sz w:val="24"/>
          <w:szCs w:val="24"/>
        </w:rPr>
        <w:t xml:space="preserve"> Datensatz stellt einen Trainings- und einen Testdatensatz bereit, jedoch keinen Validierungsdatensatz, weshalb dieser noch aus den Trainingsdaten erstellt werden muss. </w:t>
      </w:r>
      <w:r w:rsidR="45D74704" w:rsidRPr="0C313A79">
        <w:rPr>
          <w:rFonts w:eastAsiaTheme="minorEastAsia"/>
          <w:sz w:val="24"/>
          <w:szCs w:val="24"/>
        </w:rPr>
        <w:t xml:space="preserve">Als Programmiersprache wurde Python gewählt, </w:t>
      </w:r>
      <w:r w:rsidR="3002B7B3" w:rsidRPr="0C313A79">
        <w:rPr>
          <w:rFonts w:eastAsiaTheme="minorEastAsia"/>
          <w:sz w:val="24"/>
          <w:szCs w:val="24"/>
        </w:rPr>
        <w:t xml:space="preserve">da es sich dabei um die Hauptprogrammiersprache für </w:t>
      </w:r>
      <w:proofErr w:type="spellStart"/>
      <w:r w:rsidR="3002B7B3" w:rsidRPr="0C313A79">
        <w:rPr>
          <w:rFonts w:eastAsiaTheme="minorEastAsia"/>
          <w:sz w:val="24"/>
          <w:szCs w:val="24"/>
        </w:rPr>
        <w:t>TensorFlow</w:t>
      </w:r>
      <w:proofErr w:type="spellEnd"/>
      <w:r w:rsidR="3002B7B3" w:rsidRPr="0C313A79">
        <w:rPr>
          <w:rFonts w:eastAsiaTheme="minorEastAsia"/>
          <w:sz w:val="24"/>
          <w:szCs w:val="24"/>
        </w:rPr>
        <w:t xml:space="preserve"> handelt</w:t>
      </w:r>
      <w:r w:rsidR="3F091854" w:rsidRPr="0C313A79">
        <w:rPr>
          <w:rFonts w:eastAsiaTheme="minorEastAsia"/>
          <w:sz w:val="24"/>
          <w:szCs w:val="24"/>
        </w:rPr>
        <w:t xml:space="preserve">, die auch die </w:t>
      </w:r>
      <w:r w:rsidR="06385E4B" w:rsidRPr="0C313A79">
        <w:rPr>
          <w:rFonts w:eastAsiaTheme="minorEastAsia"/>
          <w:sz w:val="24"/>
          <w:szCs w:val="24"/>
        </w:rPr>
        <w:t>größte</w:t>
      </w:r>
      <w:r w:rsidR="3F091854" w:rsidRPr="0C313A79">
        <w:rPr>
          <w:rFonts w:eastAsiaTheme="minorEastAsia"/>
          <w:sz w:val="24"/>
          <w:szCs w:val="24"/>
        </w:rPr>
        <w:t xml:space="preserve"> Vielfalt und Anzahl an</w:t>
      </w:r>
      <w:r w:rsidR="5A430A23" w:rsidRPr="0C313A79">
        <w:rPr>
          <w:rFonts w:eastAsiaTheme="minorEastAsia"/>
          <w:sz w:val="24"/>
          <w:szCs w:val="24"/>
        </w:rPr>
        <w:t xml:space="preserve"> Bibliotheken besitzt</w:t>
      </w:r>
      <w:r w:rsidR="3F091854" w:rsidRPr="0C313A79">
        <w:rPr>
          <w:rFonts w:eastAsiaTheme="minorEastAsia"/>
          <w:sz w:val="24"/>
          <w:szCs w:val="24"/>
        </w:rPr>
        <w:t>.</w:t>
      </w:r>
      <w:r w:rsidR="1B819F21" w:rsidRPr="0C313A79">
        <w:rPr>
          <w:rFonts w:eastAsiaTheme="minorEastAsia"/>
          <w:sz w:val="24"/>
          <w:szCs w:val="24"/>
        </w:rPr>
        <w:t xml:space="preserve"> </w:t>
      </w:r>
      <w:proofErr w:type="spellStart"/>
      <w:r w:rsidR="1B819F21" w:rsidRPr="0C313A79">
        <w:rPr>
          <w:rFonts w:eastAsiaTheme="minorEastAsia"/>
          <w:sz w:val="24"/>
          <w:szCs w:val="24"/>
        </w:rPr>
        <w:t>TensorFlow</w:t>
      </w:r>
      <w:proofErr w:type="spellEnd"/>
      <w:r w:rsidR="1B819F21" w:rsidRPr="0C313A79">
        <w:rPr>
          <w:rFonts w:eastAsiaTheme="minorEastAsia"/>
          <w:sz w:val="24"/>
          <w:szCs w:val="24"/>
        </w:rPr>
        <w:t xml:space="preserve"> unterstützt, aber auch andere Sprachen wie JavaScript oder C++.</w:t>
      </w:r>
      <w:r w:rsidR="3002B7B3" w:rsidRPr="0C313A79">
        <w:rPr>
          <w:rFonts w:eastAsiaTheme="minorEastAsia"/>
          <w:sz w:val="24"/>
          <w:szCs w:val="24"/>
        </w:rPr>
        <w:t xml:space="preserve"> </w:t>
      </w:r>
    </w:p>
    <w:p w14:paraId="500067CA" w14:textId="33B1C82E" w:rsidR="5802A5EC" w:rsidRDefault="5802A5EC" w:rsidP="0C313A79">
      <w:pPr>
        <w:spacing w:line="360" w:lineRule="auto"/>
        <w:jc w:val="both"/>
        <w:rPr>
          <w:rFonts w:eastAsiaTheme="minorEastAsia"/>
          <w:b/>
          <w:bCs/>
          <w:sz w:val="24"/>
          <w:szCs w:val="24"/>
        </w:rPr>
      </w:pPr>
      <w:r w:rsidRPr="0C313A79">
        <w:rPr>
          <w:rFonts w:eastAsiaTheme="minorEastAsia"/>
          <w:sz w:val="24"/>
          <w:szCs w:val="24"/>
        </w:rPr>
        <w:t>D</w:t>
      </w:r>
      <w:r w:rsidR="22D9D7BF" w:rsidRPr="0C313A79">
        <w:rPr>
          <w:rFonts w:eastAsiaTheme="minorEastAsia"/>
          <w:sz w:val="24"/>
          <w:szCs w:val="24"/>
        </w:rPr>
        <w:t>er Datensatz</w:t>
      </w:r>
      <w:r w:rsidR="3D2F4203" w:rsidRPr="0C313A79">
        <w:rPr>
          <w:rFonts w:eastAsiaTheme="minorEastAsia"/>
          <w:sz w:val="24"/>
          <w:szCs w:val="24"/>
        </w:rPr>
        <w:t xml:space="preserve"> wurde bereits im Vorhinein</w:t>
      </w:r>
      <w:r w:rsidR="22D9D7BF" w:rsidRPr="0C313A79">
        <w:rPr>
          <w:rFonts w:eastAsiaTheme="minorEastAsia"/>
          <w:sz w:val="24"/>
          <w:szCs w:val="24"/>
        </w:rPr>
        <w:t xml:space="preserve"> von </w:t>
      </w:r>
      <w:proofErr w:type="spellStart"/>
      <w:r w:rsidR="22D9D7BF" w:rsidRPr="0C313A79">
        <w:rPr>
          <w:rFonts w:eastAsiaTheme="minorEastAsia"/>
          <w:sz w:val="24"/>
          <w:szCs w:val="24"/>
        </w:rPr>
        <w:t>kaggle</w:t>
      </w:r>
      <w:proofErr w:type="spellEnd"/>
      <w:r w:rsidR="22D9D7BF" w:rsidRPr="0C313A79">
        <w:rPr>
          <w:rFonts w:eastAsiaTheme="minorEastAsia"/>
          <w:sz w:val="24"/>
          <w:szCs w:val="24"/>
        </w:rPr>
        <w:t xml:space="preserve"> heruntergeladen und entpackt.</w:t>
      </w:r>
      <w:r w:rsidR="0C9EF4AF" w:rsidRPr="0C313A79">
        <w:rPr>
          <w:rFonts w:eastAsiaTheme="minorEastAsia"/>
          <w:sz w:val="24"/>
          <w:szCs w:val="24"/>
        </w:rPr>
        <w:t xml:space="preserve"> </w:t>
      </w:r>
      <w:r w:rsidR="22D9D7BF" w:rsidRPr="0C313A79">
        <w:rPr>
          <w:rFonts w:eastAsiaTheme="minorEastAsia"/>
          <w:sz w:val="24"/>
          <w:szCs w:val="24"/>
        </w:rPr>
        <w:t>Da für das erste Netz nur Daten von Äpfeln und Bananen benötigt werden, werden die Ordner mit anderen Obstsorten gelöscht.</w:t>
      </w:r>
    </w:p>
    <w:p w14:paraId="0B626196" w14:textId="6F435091" w:rsidR="2F894837" w:rsidRDefault="22D9D7BF" w:rsidP="0C313A79">
      <w:pPr>
        <w:spacing w:line="360" w:lineRule="auto"/>
        <w:jc w:val="both"/>
        <w:rPr>
          <w:rFonts w:eastAsiaTheme="minorEastAsia"/>
          <w:b/>
          <w:bCs/>
          <w:sz w:val="24"/>
          <w:szCs w:val="24"/>
        </w:rPr>
      </w:pPr>
      <w:r w:rsidRPr="0C313A79">
        <w:rPr>
          <w:rFonts w:eastAsiaTheme="minorEastAsia"/>
          <w:sz w:val="24"/>
          <w:szCs w:val="24"/>
        </w:rPr>
        <w:t xml:space="preserve">Um die </w:t>
      </w:r>
      <w:r w:rsidR="3E32D15A" w:rsidRPr="0C313A79">
        <w:rPr>
          <w:rFonts w:eastAsiaTheme="minorEastAsia"/>
          <w:sz w:val="24"/>
          <w:szCs w:val="24"/>
        </w:rPr>
        <w:t>,,</w:t>
      </w:r>
      <w:proofErr w:type="spellStart"/>
      <w:r w:rsidRPr="0C313A79">
        <w:rPr>
          <w:rFonts w:eastAsiaTheme="minorEastAsia"/>
          <w:sz w:val="24"/>
          <w:szCs w:val="24"/>
        </w:rPr>
        <w:t>splitfolders</w:t>
      </w:r>
      <w:proofErr w:type="spellEnd"/>
      <w:r w:rsidR="5A091B33" w:rsidRPr="0C313A79">
        <w:rPr>
          <w:rFonts w:eastAsiaTheme="minorEastAsia"/>
          <w:sz w:val="24"/>
          <w:szCs w:val="24"/>
        </w:rPr>
        <w:t xml:space="preserve">” </w:t>
      </w:r>
      <w:r w:rsidRPr="0C313A79">
        <w:rPr>
          <w:rFonts w:eastAsiaTheme="minorEastAsia"/>
          <w:sz w:val="24"/>
          <w:szCs w:val="24"/>
        </w:rPr>
        <w:t xml:space="preserve">Bibliothek </w:t>
      </w:r>
      <w:r w:rsidR="6054123A" w:rsidRPr="0C313A79">
        <w:rPr>
          <w:rFonts w:eastAsiaTheme="minorEastAsia"/>
          <w:sz w:val="24"/>
          <w:szCs w:val="24"/>
        </w:rPr>
        <w:t>nutzen zu können</w:t>
      </w:r>
      <w:r w:rsidRPr="0C313A79">
        <w:rPr>
          <w:rFonts w:eastAsiaTheme="minorEastAsia"/>
          <w:sz w:val="24"/>
          <w:szCs w:val="24"/>
        </w:rPr>
        <w:t>, muss diese zuvor installiert werden. Diese Bibliothek ermöglicht das Aufteilen des Trainingsdatensatzes in einen zusätzlichen, neuen Validierungsdatensatz. Das ist nicht die einzige Möglichkeit</w:t>
      </w:r>
      <w:r w:rsidR="002244CC">
        <w:rPr>
          <w:rFonts w:eastAsiaTheme="minorEastAsia"/>
          <w:sz w:val="24"/>
          <w:szCs w:val="24"/>
        </w:rPr>
        <w:t>,</w:t>
      </w:r>
      <w:r w:rsidRPr="0C313A79">
        <w:rPr>
          <w:rFonts w:eastAsiaTheme="minorEastAsia"/>
          <w:sz w:val="24"/>
          <w:szCs w:val="24"/>
        </w:rPr>
        <w:t xml:space="preserve"> die Daten aufzuteilen, jedoch werden die Validierungsdaten bei dieser Variante praktischerweise zufällig aus den Trainingsdaten erhoben. Das verhindert einen Validierungsdatensatz</w:t>
      </w:r>
      <w:r w:rsidR="002244CC">
        <w:rPr>
          <w:rFonts w:eastAsiaTheme="minorEastAsia"/>
          <w:sz w:val="24"/>
          <w:szCs w:val="24"/>
        </w:rPr>
        <w:t>,</w:t>
      </w:r>
      <w:r w:rsidRPr="0C313A79">
        <w:rPr>
          <w:rFonts w:eastAsiaTheme="minorEastAsia"/>
          <w:sz w:val="24"/>
          <w:szCs w:val="24"/>
        </w:rPr>
        <w:t xml:space="preserve"> der nur Daten einer der beiden Klasse enthält.</w:t>
      </w:r>
      <w:r w:rsidR="074F0FFD" w:rsidRPr="0C313A79">
        <w:rPr>
          <w:rFonts w:eastAsiaTheme="minorEastAsia"/>
          <w:sz w:val="24"/>
          <w:szCs w:val="24"/>
        </w:rPr>
        <w:t xml:space="preserve"> </w:t>
      </w:r>
    </w:p>
    <w:p w14:paraId="7F08B641" w14:textId="7AE48A47" w:rsidR="2F894837" w:rsidRDefault="00CE7A22" w:rsidP="0C313A79">
      <w:pPr>
        <w:spacing w:line="360" w:lineRule="auto"/>
        <w:jc w:val="both"/>
        <w:rPr>
          <w:rFonts w:eastAsiaTheme="minorEastAsia"/>
          <w:sz w:val="24"/>
          <w:szCs w:val="24"/>
        </w:rPr>
      </w:pPr>
      <w:r>
        <w:rPr>
          <w:noProof/>
        </w:rPr>
        <mc:AlternateContent>
          <mc:Choice Requires="wps">
            <w:drawing>
              <wp:anchor distT="0" distB="0" distL="114300" distR="114300" simplePos="0" relativeHeight="251683840" behindDoc="0" locked="0" layoutInCell="1" allowOverlap="1" wp14:anchorId="2C99C09A" wp14:editId="35F84A84">
                <wp:simplePos x="0" y="0"/>
                <wp:positionH relativeFrom="column">
                  <wp:posOffset>-2540</wp:posOffset>
                </wp:positionH>
                <wp:positionV relativeFrom="paragraph">
                  <wp:posOffset>2432685</wp:posOffset>
                </wp:positionV>
                <wp:extent cx="5144770" cy="635"/>
                <wp:effectExtent l="0" t="0" r="0" b="0"/>
                <wp:wrapTopAndBottom/>
                <wp:docPr id="28" name="Textfeld 28"/>
                <wp:cNvGraphicFramePr/>
                <a:graphic xmlns:a="http://schemas.openxmlformats.org/drawingml/2006/main">
                  <a:graphicData uri="http://schemas.microsoft.com/office/word/2010/wordprocessingShape">
                    <wps:wsp>
                      <wps:cNvSpPr txBox="1"/>
                      <wps:spPr>
                        <a:xfrm>
                          <a:off x="0" y="0"/>
                          <a:ext cx="5144770" cy="635"/>
                        </a:xfrm>
                        <a:prstGeom prst="rect">
                          <a:avLst/>
                        </a:prstGeom>
                        <a:solidFill>
                          <a:prstClr val="white"/>
                        </a:solidFill>
                        <a:ln>
                          <a:noFill/>
                        </a:ln>
                      </wps:spPr>
                      <wps:txbx>
                        <w:txbxContent>
                          <w:p w14:paraId="381E3BAF" w14:textId="4BB85495" w:rsidR="005F7D1D" w:rsidRPr="007C1B97" w:rsidRDefault="005F7D1D" w:rsidP="00CE7A22">
                            <w:pPr>
                              <w:pStyle w:val="Beschriftung"/>
                              <w:rPr>
                                <w:noProof/>
                                <w:sz w:val="24"/>
                                <w:szCs w:val="24"/>
                              </w:rPr>
                            </w:pPr>
                            <w:r>
                              <w:t>Abbildung 12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99C09A" id="Textfeld 28" o:spid="_x0000_s1029" type="#_x0000_t202" style="position:absolute;left:0;text-align:left;margin-left:-.2pt;margin-top:191.55pt;width:405.1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" stroked="f">
                <v:textbox style="mso-fit-shape-to-text:t" inset="0,0,0,0">
                  <w:txbxContent>
                    <w:p w14:paraId="381E3BAF" w14:textId="4BB85495" w:rsidR="005F7D1D" w:rsidRPr="007C1B97" w:rsidRDefault="005F7D1D" w:rsidP="00CE7A22">
                      <w:pPr>
                        <w:pStyle w:val="Beschriftung"/>
                        <w:rPr>
                          <w:noProof/>
                          <w:sz w:val="24"/>
                          <w:szCs w:val="24"/>
                        </w:rPr>
                      </w:pPr>
                      <w:r>
                        <w:t>Abbildung 12</w:t>
                      </w:r>
                    </w:p>
                  </w:txbxContent>
                </v:textbox>
                <w10:wrap type="topAndBottom"/>
              </v:shape>
            </w:pict>
          </mc:Fallback>
        </mc:AlternateContent>
      </w:r>
      <w:r>
        <w:rPr>
          <w:rFonts w:eastAsiaTheme="minorEastAsia"/>
          <w:noProof/>
          <w:sz w:val="24"/>
          <w:szCs w:val="24"/>
        </w:rPr>
        <w:drawing>
          <wp:anchor distT="0" distB="0" distL="114300" distR="114300" simplePos="0" relativeHeight="251681792" behindDoc="0" locked="0" layoutInCell="1" allowOverlap="1" wp14:anchorId="2788924A" wp14:editId="2B0CE71D">
            <wp:simplePos x="0" y="0"/>
            <wp:positionH relativeFrom="column">
              <wp:posOffset>-2540</wp:posOffset>
            </wp:positionH>
            <wp:positionV relativeFrom="paragraph">
              <wp:posOffset>1710690</wp:posOffset>
            </wp:positionV>
            <wp:extent cx="5144770" cy="664845"/>
            <wp:effectExtent l="0" t="0" r="0" b="1905"/>
            <wp:wrapTopAndBottom/>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de2.jpg"/>
                    <pic:cNvPicPr/>
                  </pic:nvPicPr>
                  <pic:blipFill rotWithShape="1">
                    <a:blip r:embed="rId17">
                      <a:extLst>
                        <a:ext uri="{28A0092B-C50C-407E-A947-70E740481C1C}">
                          <a14:useLocalDpi xmlns:a14="http://schemas.microsoft.com/office/drawing/2010/main" val="0"/>
                        </a:ext>
                      </a:extLst>
                    </a:blip>
                    <a:srcRect r="11324"/>
                    <a:stretch/>
                  </pic:blipFill>
                  <pic:spPr bwMode="auto">
                    <a:xfrm>
                      <a:off x="0" y="0"/>
                      <a:ext cx="5144770" cy="664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0768" behindDoc="0" locked="0" layoutInCell="1" allowOverlap="1" wp14:anchorId="2D66137D" wp14:editId="1A6B2A25">
                <wp:simplePos x="0" y="0"/>
                <wp:positionH relativeFrom="column">
                  <wp:posOffset>-2540</wp:posOffset>
                </wp:positionH>
                <wp:positionV relativeFrom="paragraph">
                  <wp:posOffset>891540</wp:posOffset>
                </wp:positionV>
                <wp:extent cx="5211445" cy="219075"/>
                <wp:effectExtent l="0" t="0" r="8255" b="9525"/>
                <wp:wrapTopAndBottom/>
                <wp:docPr id="26" name="Textfeld 26"/>
                <wp:cNvGraphicFramePr/>
                <a:graphic xmlns:a="http://schemas.openxmlformats.org/drawingml/2006/main">
                  <a:graphicData uri="http://schemas.microsoft.com/office/word/2010/wordprocessingShape">
                    <wps:wsp>
                      <wps:cNvSpPr txBox="1"/>
                      <wps:spPr>
                        <a:xfrm>
                          <a:off x="0" y="0"/>
                          <a:ext cx="5211445" cy="219075"/>
                        </a:xfrm>
                        <a:prstGeom prst="rect">
                          <a:avLst/>
                        </a:prstGeom>
                        <a:solidFill>
                          <a:prstClr val="white"/>
                        </a:solidFill>
                        <a:ln>
                          <a:noFill/>
                        </a:ln>
                      </wps:spPr>
                      <wps:txbx>
                        <w:txbxContent>
                          <w:p w14:paraId="2F2935D8" w14:textId="2C971459" w:rsidR="005F7D1D" w:rsidRPr="00406C65" w:rsidRDefault="005F7D1D" w:rsidP="00CE7A22">
                            <w:pPr>
                              <w:pStyle w:val="Beschriftung"/>
                              <w:rPr>
                                <w:noProof/>
                                <w:sz w:val="24"/>
                                <w:szCs w:val="24"/>
                              </w:rPr>
                            </w:pPr>
                            <w:r>
                              <w:t>Abbildung 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66137D" id="Textfeld 26" o:spid="_x0000_s1030" type="#_x0000_t202" style="position:absolute;left:0;text-align:left;margin-left:-.2pt;margin-top:70.2pt;width:410.35pt;height:17.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" stroked="f">
                <v:textbox inset="0,0,0,0">
                  <w:txbxContent>
                    <w:p w14:paraId="2F2935D8" w14:textId="2C971459" w:rsidR="005F7D1D" w:rsidRPr="00406C65" w:rsidRDefault="005F7D1D" w:rsidP="00CE7A22">
                      <w:pPr>
                        <w:pStyle w:val="Beschriftung"/>
                        <w:rPr>
                          <w:noProof/>
                          <w:sz w:val="24"/>
                          <w:szCs w:val="24"/>
                        </w:rPr>
                      </w:pPr>
                      <w:r>
                        <w:t>Abbildung 11</w:t>
                      </w:r>
                    </w:p>
                  </w:txbxContent>
                </v:textbox>
                <w10:wrap type="topAndBottom"/>
              </v:shape>
            </w:pict>
          </mc:Fallback>
        </mc:AlternateContent>
      </w:r>
      <w:r>
        <w:rPr>
          <w:rFonts w:eastAsiaTheme="minorEastAsia"/>
          <w:noProof/>
          <w:sz w:val="24"/>
          <w:szCs w:val="24"/>
        </w:rPr>
        <w:drawing>
          <wp:anchor distT="0" distB="0" distL="114300" distR="114300" simplePos="0" relativeHeight="251678720" behindDoc="0" locked="0" layoutInCell="1" allowOverlap="1" wp14:anchorId="45C2BE76" wp14:editId="04539006">
            <wp:simplePos x="0" y="0"/>
            <wp:positionH relativeFrom="column">
              <wp:posOffset>-2540</wp:posOffset>
            </wp:positionH>
            <wp:positionV relativeFrom="paragraph">
              <wp:posOffset>0</wp:posOffset>
            </wp:positionV>
            <wp:extent cx="5211885" cy="838200"/>
            <wp:effectExtent l="0" t="0" r="8255" b="0"/>
            <wp:wrapTopAndBottom/>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de1.jpg"/>
                    <pic:cNvPicPr/>
                  </pic:nvPicPr>
                  <pic:blipFill rotWithShape="1">
                    <a:blip r:embed="rId18">
                      <a:extLst>
                        <a:ext uri="{28A0092B-C50C-407E-A947-70E740481C1C}">
                          <a14:useLocalDpi xmlns:a14="http://schemas.microsoft.com/office/drawing/2010/main" val="0"/>
                        </a:ext>
                      </a:extLst>
                    </a:blip>
                    <a:srcRect r="11506"/>
                    <a:stretch/>
                  </pic:blipFill>
                  <pic:spPr bwMode="auto">
                    <a:xfrm>
                      <a:off x="0" y="0"/>
                      <a:ext cx="5220942" cy="8396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242FB615" w:rsidRPr="0C313A79">
        <w:rPr>
          <w:rFonts w:eastAsiaTheme="minorEastAsia"/>
          <w:sz w:val="24"/>
          <w:szCs w:val="24"/>
        </w:rPr>
        <w:t xml:space="preserve">Als erstes werden das </w:t>
      </w:r>
      <w:proofErr w:type="spellStart"/>
      <w:r w:rsidR="242FB615" w:rsidRPr="0C313A79">
        <w:rPr>
          <w:rFonts w:eastAsiaTheme="minorEastAsia"/>
          <w:sz w:val="24"/>
          <w:szCs w:val="24"/>
        </w:rPr>
        <w:t>TensorFlow</w:t>
      </w:r>
      <w:proofErr w:type="spellEnd"/>
      <w:r w:rsidR="242FB615" w:rsidRPr="0C313A79">
        <w:rPr>
          <w:rFonts w:eastAsiaTheme="minorEastAsia"/>
          <w:sz w:val="24"/>
          <w:szCs w:val="24"/>
        </w:rPr>
        <w:t xml:space="preserve"> Framework, das </w:t>
      </w:r>
      <w:proofErr w:type="spellStart"/>
      <w:r w:rsidR="242FB615" w:rsidRPr="0C313A79">
        <w:rPr>
          <w:rFonts w:eastAsiaTheme="minorEastAsia"/>
          <w:sz w:val="24"/>
          <w:szCs w:val="24"/>
        </w:rPr>
        <w:t>keras</w:t>
      </w:r>
      <w:proofErr w:type="spellEnd"/>
      <w:r w:rsidR="242FB615" w:rsidRPr="0C313A79">
        <w:rPr>
          <w:rFonts w:eastAsiaTheme="minorEastAsia"/>
          <w:sz w:val="24"/>
          <w:szCs w:val="24"/>
        </w:rPr>
        <w:t xml:space="preserve"> </w:t>
      </w:r>
      <w:proofErr w:type="spellStart"/>
      <w:r w:rsidR="242FB615" w:rsidRPr="0C313A79">
        <w:rPr>
          <w:rFonts w:eastAsiaTheme="minorEastAsia"/>
          <w:sz w:val="24"/>
          <w:szCs w:val="24"/>
        </w:rPr>
        <w:t>Sequential</w:t>
      </w:r>
      <w:proofErr w:type="spellEnd"/>
      <w:r w:rsidR="242FB615" w:rsidRPr="0C313A79">
        <w:rPr>
          <w:rFonts w:eastAsiaTheme="minorEastAsia"/>
          <w:sz w:val="24"/>
          <w:szCs w:val="24"/>
        </w:rPr>
        <w:t xml:space="preserve"> </w:t>
      </w:r>
      <w:proofErr w:type="spellStart"/>
      <w:r w:rsidR="242FB615" w:rsidRPr="0C313A79">
        <w:rPr>
          <w:rFonts w:eastAsiaTheme="minorEastAsia"/>
          <w:sz w:val="24"/>
          <w:szCs w:val="24"/>
        </w:rPr>
        <w:t>model</w:t>
      </w:r>
      <w:proofErr w:type="spellEnd"/>
      <w:r w:rsidR="242FB615" w:rsidRPr="0C313A79">
        <w:rPr>
          <w:rFonts w:eastAsiaTheme="minorEastAsia"/>
          <w:sz w:val="24"/>
          <w:szCs w:val="24"/>
        </w:rPr>
        <w:t xml:space="preserve"> und mehrere Schichten, sowie die </w:t>
      </w:r>
      <w:r w:rsidR="79C17918" w:rsidRPr="0C313A79">
        <w:rPr>
          <w:rFonts w:eastAsiaTheme="minorEastAsia"/>
          <w:sz w:val="24"/>
          <w:szCs w:val="24"/>
        </w:rPr>
        <w:t>,,</w:t>
      </w:r>
      <w:proofErr w:type="spellStart"/>
      <w:r w:rsidR="739998C4" w:rsidRPr="0C313A79">
        <w:rPr>
          <w:rFonts w:eastAsiaTheme="minorEastAsia"/>
          <w:sz w:val="24"/>
          <w:szCs w:val="24"/>
        </w:rPr>
        <w:t>splitfolders</w:t>
      </w:r>
      <w:proofErr w:type="spellEnd"/>
      <w:r w:rsidR="65512C26" w:rsidRPr="0C313A79">
        <w:rPr>
          <w:rFonts w:eastAsiaTheme="minorEastAsia"/>
          <w:sz w:val="24"/>
          <w:szCs w:val="24"/>
        </w:rPr>
        <w:t>”</w:t>
      </w:r>
      <w:r w:rsidR="242FB615" w:rsidRPr="0C313A79">
        <w:rPr>
          <w:rFonts w:eastAsiaTheme="minorEastAsia"/>
          <w:sz w:val="24"/>
          <w:szCs w:val="24"/>
        </w:rPr>
        <w:t xml:space="preserve"> Bibliothek importiert. </w:t>
      </w:r>
    </w:p>
    <w:p w14:paraId="194146E2" w14:textId="0476B860" w:rsidR="2F894837" w:rsidRDefault="242FB615" w:rsidP="0C313A79">
      <w:pPr>
        <w:spacing w:line="360" w:lineRule="auto"/>
        <w:jc w:val="both"/>
        <w:rPr>
          <w:rFonts w:eastAsiaTheme="minorEastAsia"/>
          <w:sz w:val="24"/>
          <w:szCs w:val="24"/>
        </w:rPr>
      </w:pPr>
      <w:r w:rsidRPr="0C313A79">
        <w:rPr>
          <w:rFonts w:eastAsiaTheme="minorEastAsia"/>
          <w:sz w:val="24"/>
          <w:szCs w:val="24"/>
        </w:rPr>
        <w:t>Danach wird festgelegt</w:t>
      </w:r>
      <w:r w:rsidR="002244CC">
        <w:rPr>
          <w:rFonts w:eastAsiaTheme="minorEastAsia"/>
          <w:sz w:val="24"/>
          <w:szCs w:val="24"/>
        </w:rPr>
        <w:t>,</w:t>
      </w:r>
      <w:r w:rsidRPr="0C313A79">
        <w:rPr>
          <w:rFonts w:eastAsiaTheme="minorEastAsia"/>
          <w:sz w:val="24"/>
          <w:szCs w:val="24"/>
        </w:rPr>
        <w:t xml:space="preserve"> auf welche Weise die neuen Datensätze aus dem </w:t>
      </w:r>
      <w:r w:rsidR="6F8C5E96" w:rsidRPr="0C313A79">
        <w:rPr>
          <w:rFonts w:eastAsiaTheme="minorEastAsia"/>
          <w:sz w:val="24"/>
          <w:szCs w:val="24"/>
        </w:rPr>
        <w:t xml:space="preserve">Trainingsdatensatz erstellt werden sollen. </w:t>
      </w:r>
      <w:r w:rsidR="22D9D7BF" w:rsidRPr="0C313A79">
        <w:rPr>
          <w:rFonts w:eastAsiaTheme="minorEastAsia"/>
          <w:sz w:val="24"/>
          <w:szCs w:val="24"/>
        </w:rPr>
        <w:t>Vor dem Komma steht der Dateipfad zu dem Trai</w:t>
      </w:r>
      <w:r w:rsidR="22D9D7BF" w:rsidRPr="0C313A79">
        <w:rPr>
          <w:rFonts w:eastAsiaTheme="minorEastAsia"/>
          <w:sz w:val="24"/>
          <w:szCs w:val="24"/>
        </w:rPr>
        <w:lastRenderedPageBreak/>
        <w:t xml:space="preserve">ningsdaten Ordner, danach steht der </w:t>
      </w:r>
      <w:r w:rsidR="2710D89E" w:rsidRPr="0C313A79">
        <w:rPr>
          <w:rFonts w:eastAsiaTheme="minorEastAsia"/>
          <w:sz w:val="24"/>
          <w:szCs w:val="24"/>
        </w:rPr>
        <w:t>,,</w:t>
      </w:r>
      <w:proofErr w:type="spellStart"/>
      <w:r w:rsidR="22D9D7BF" w:rsidRPr="0C313A79">
        <w:rPr>
          <w:rFonts w:eastAsiaTheme="minorEastAsia"/>
          <w:sz w:val="24"/>
          <w:szCs w:val="24"/>
        </w:rPr>
        <w:t>output</w:t>
      </w:r>
      <w:proofErr w:type="spellEnd"/>
      <w:r w:rsidR="0A073CBF" w:rsidRPr="0C313A79">
        <w:rPr>
          <w:rFonts w:eastAsiaTheme="minorEastAsia"/>
          <w:sz w:val="24"/>
          <w:szCs w:val="24"/>
        </w:rPr>
        <w:t>“</w:t>
      </w:r>
      <w:r w:rsidR="22D9D7BF" w:rsidRPr="0C313A79">
        <w:rPr>
          <w:rFonts w:eastAsiaTheme="minorEastAsia"/>
          <w:sz w:val="24"/>
          <w:szCs w:val="24"/>
        </w:rPr>
        <w:t>, die Stelle, an der die zwei neuen Ordner erstellt werden.</w:t>
      </w:r>
      <w:r w:rsidR="1E9BBEFB" w:rsidRPr="0C313A79">
        <w:rPr>
          <w:rFonts w:eastAsiaTheme="minorEastAsia"/>
          <w:sz w:val="24"/>
          <w:szCs w:val="24"/>
        </w:rPr>
        <w:t xml:space="preserve"> </w:t>
      </w:r>
      <w:r w:rsidR="4654706A" w:rsidRPr="0C313A79">
        <w:rPr>
          <w:rFonts w:eastAsiaTheme="minorEastAsia"/>
          <w:sz w:val="24"/>
          <w:szCs w:val="24"/>
        </w:rPr>
        <w:t xml:space="preserve">Der Parameter </w:t>
      </w:r>
      <w:r w:rsidR="480D613B" w:rsidRPr="0C313A79">
        <w:rPr>
          <w:rFonts w:eastAsiaTheme="minorEastAsia"/>
          <w:sz w:val="24"/>
          <w:szCs w:val="24"/>
        </w:rPr>
        <w:t>,,</w:t>
      </w:r>
      <w:proofErr w:type="spellStart"/>
      <w:r w:rsidR="4654706A" w:rsidRPr="0C313A79">
        <w:rPr>
          <w:rFonts w:eastAsiaTheme="minorEastAsia"/>
          <w:sz w:val="24"/>
          <w:szCs w:val="24"/>
        </w:rPr>
        <w:t>ratio</w:t>
      </w:r>
      <w:proofErr w:type="spellEnd"/>
      <w:r w:rsidR="01BC2538" w:rsidRPr="0C313A79">
        <w:rPr>
          <w:rFonts w:eastAsiaTheme="minorEastAsia"/>
          <w:sz w:val="24"/>
          <w:szCs w:val="24"/>
        </w:rPr>
        <w:t>”</w:t>
      </w:r>
      <w:r w:rsidR="4654706A" w:rsidRPr="0C313A79">
        <w:rPr>
          <w:rFonts w:eastAsiaTheme="minorEastAsia"/>
          <w:sz w:val="24"/>
          <w:szCs w:val="24"/>
        </w:rPr>
        <w:t xml:space="preserve"> legt </w:t>
      </w:r>
      <w:r w:rsidR="3662455B" w:rsidRPr="0C313A79">
        <w:rPr>
          <w:rFonts w:eastAsiaTheme="minorEastAsia"/>
          <w:sz w:val="24"/>
          <w:szCs w:val="24"/>
        </w:rPr>
        <w:t xml:space="preserve">das Größenverhältnis zwischen </w:t>
      </w:r>
      <w:r w:rsidR="62ACC0D7" w:rsidRPr="0C313A79">
        <w:rPr>
          <w:rFonts w:eastAsiaTheme="minorEastAsia"/>
          <w:sz w:val="24"/>
          <w:szCs w:val="24"/>
        </w:rPr>
        <w:t xml:space="preserve">dem </w:t>
      </w:r>
      <w:r w:rsidR="3662455B" w:rsidRPr="0C313A79">
        <w:rPr>
          <w:rFonts w:eastAsiaTheme="minorEastAsia"/>
          <w:sz w:val="24"/>
          <w:szCs w:val="24"/>
        </w:rPr>
        <w:t xml:space="preserve">neuem Trainingsdatensatz und </w:t>
      </w:r>
      <w:r w:rsidR="330963BD" w:rsidRPr="0C313A79">
        <w:rPr>
          <w:rFonts w:eastAsiaTheme="minorEastAsia"/>
          <w:sz w:val="24"/>
          <w:szCs w:val="24"/>
        </w:rPr>
        <w:t xml:space="preserve">dem </w:t>
      </w:r>
      <w:r w:rsidR="3662455B" w:rsidRPr="0C313A79">
        <w:rPr>
          <w:rFonts w:eastAsiaTheme="minorEastAsia"/>
          <w:sz w:val="24"/>
          <w:szCs w:val="24"/>
        </w:rPr>
        <w:t>Validierungsdatensatz fest. Hier bet</w:t>
      </w:r>
      <w:r w:rsidR="01502533" w:rsidRPr="0C313A79">
        <w:rPr>
          <w:rFonts w:eastAsiaTheme="minorEastAsia"/>
          <w:sz w:val="24"/>
          <w:szCs w:val="24"/>
        </w:rPr>
        <w:t>ragen die Validierungsdaten 30% der ursprünglichen Trainingsdaten</w:t>
      </w:r>
      <w:r w:rsidR="4858DC42" w:rsidRPr="0C313A79">
        <w:rPr>
          <w:rFonts w:eastAsiaTheme="minorEastAsia"/>
          <w:sz w:val="24"/>
          <w:szCs w:val="24"/>
        </w:rPr>
        <w:t xml:space="preserve"> und die neuen Trainingsdaten dementsprechend 70%</w:t>
      </w:r>
      <w:r w:rsidR="01502533" w:rsidRPr="0C313A79">
        <w:rPr>
          <w:rFonts w:eastAsiaTheme="minorEastAsia"/>
          <w:sz w:val="24"/>
          <w:szCs w:val="24"/>
        </w:rPr>
        <w:t xml:space="preserve">. Dieses Verhältnis wird meistens verwendet und </w:t>
      </w:r>
      <w:r w:rsidR="1260AEE0" w:rsidRPr="0C313A79">
        <w:rPr>
          <w:rFonts w:eastAsiaTheme="minorEastAsia"/>
          <w:sz w:val="24"/>
          <w:szCs w:val="24"/>
        </w:rPr>
        <w:t>wird</w:t>
      </w:r>
      <w:r w:rsidR="62A06778" w:rsidRPr="0C313A79">
        <w:rPr>
          <w:rFonts w:eastAsiaTheme="minorEastAsia"/>
          <w:sz w:val="24"/>
          <w:szCs w:val="24"/>
        </w:rPr>
        <w:t xml:space="preserve"> </w:t>
      </w:r>
      <w:r w:rsidR="01502533" w:rsidRPr="0C313A79">
        <w:rPr>
          <w:rFonts w:eastAsiaTheme="minorEastAsia"/>
          <w:sz w:val="24"/>
          <w:szCs w:val="24"/>
        </w:rPr>
        <w:t>auch empfohlen.</w:t>
      </w:r>
    </w:p>
    <w:p w14:paraId="1C032CA9" w14:textId="77777777" w:rsidR="00CE7A22" w:rsidRDefault="00CE7A22" w:rsidP="00CE7A22">
      <w:pPr>
        <w:keepNext/>
        <w:spacing w:line="360" w:lineRule="auto"/>
        <w:jc w:val="both"/>
      </w:pPr>
      <w:r>
        <w:rPr>
          <w:rFonts w:eastAsiaTheme="minorEastAsia"/>
          <w:noProof/>
          <w:sz w:val="24"/>
          <w:szCs w:val="24"/>
        </w:rPr>
        <w:drawing>
          <wp:inline distT="0" distB="0" distL="0" distR="0" wp14:anchorId="3D4EEF89" wp14:editId="4D18BA13">
            <wp:extent cx="5220335" cy="589280"/>
            <wp:effectExtent l="0" t="0" r="0" b="127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ode2.9.png"/>
                    <pic:cNvPicPr/>
                  </pic:nvPicPr>
                  <pic:blipFill>
                    <a:blip r:embed="rId19">
                      <a:extLst>
                        <a:ext uri="{28A0092B-C50C-407E-A947-70E740481C1C}">
                          <a14:useLocalDpi xmlns:a14="http://schemas.microsoft.com/office/drawing/2010/main" val="0"/>
                        </a:ext>
                      </a:extLst>
                    </a:blip>
                    <a:stretch>
                      <a:fillRect/>
                    </a:stretch>
                  </pic:blipFill>
                  <pic:spPr>
                    <a:xfrm>
                      <a:off x="0" y="0"/>
                      <a:ext cx="5220335" cy="589280"/>
                    </a:xfrm>
                    <a:prstGeom prst="rect">
                      <a:avLst/>
                    </a:prstGeom>
                  </pic:spPr>
                </pic:pic>
              </a:graphicData>
            </a:graphic>
          </wp:inline>
        </w:drawing>
      </w:r>
    </w:p>
    <w:p w14:paraId="33C961E9" w14:textId="673F936D" w:rsidR="00CE7A22" w:rsidRDefault="00CE7A22" w:rsidP="00CE7A22">
      <w:pPr>
        <w:pStyle w:val="Beschriftung"/>
        <w:jc w:val="both"/>
        <w:rPr>
          <w:rFonts w:eastAsiaTheme="minorEastAsia"/>
          <w:sz w:val="24"/>
          <w:szCs w:val="24"/>
        </w:rPr>
      </w:pPr>
      <w:r>
        <w:t>Abbildung 1</w:t>
      </w:r>
      <w:r w:rsidR="00B17FF4">
        <w:t>3</w:t>
      </w:r>
    </w:p>
    <w:p w14:paraId="3F75B304" w14:textId="7E84C5E0" w:rsidR="6EA1DBC1" w:rsidRDefault="22D9D7BF" w:rsidP="0C313A79">
      <w:pPr>
        <w:spacing w:line="360" w:lineRule="auto"/>
        <w:jc w:val="both"/>
        <w:rPr>
          <w:rFonts w:eastAsiaTheme="minorEastAsia"/>
          <w:sz w:val="24"/>
          <w:szCs w:val="24"/>
        </w:rPr>
      </w:pPr>
      <w:r w:rsidRPr="0C313A79">
        <w:rPr>
          <w:rFonts w:eastAsiaTheme="minorEastAsia"/>
          <w:sz w:val="24"/>
          <w:szCs w:val="24"/>
        </w:rPr>
        <w:t>Die Pfade zu den einzelnen Ordnern werden in Variablen gespeichert.</w:t>
      </w:r>
      <w:r w:rsidR="74D401D2" w:rsidRPr="0C313A79">
        <w:rPr>
          <w:rFonts w:eastAsiaTheme="minorEastAsia"/>
          <w:sz w:val="24"/>
          <w:szCs w:val="24"/>
        </w:rPr>
        <w:t xml:space="preserve"> </w:t>
      </w:r>
    </w:p>
    <w:p w14:paraId="473550C8" w14:textId="77777777" w:rsidR="00CE7A22" w:rsidRDefault="00CE7A22" w:rsidP="00CE7A22">
      <w:pPr>
        <w:keepNext/>
        <w:spacing w:line="360" w:lineRule="auto"/>
        <w:jc w:val="both"/>
      </w:pPr>
      <w:r>
        <w:rPr>
          <w:rFonts w:eastAsiaTheme="minorEastAsia"/>
          <w:noProof/>
          <w:sz w:val="24"/>
          <w:szCs w:val="24"/>
        </w:rPr>
        <w:drawing>
          <wp:inline distT="0" distB="0" distL="0" distR="0" wp14:anchorId="0E671030" wp14:editId="54B44D12">
            <wp:extent cx="4946620" cy="1466850"/>
            <wp:effectExtent l="0" t="0" r="6985"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ode3.png"/>
                    <pic:cNvPicPr/>
                  </pic:nvPicPr>
                  <pic:blipFill rotWithShape="1">
                    <a:blip r:embed="rId20">
                      <a:extLst>
                        <a:ext uri="{28A0092B-C50C-407E-A947-70E740481C1C}">
                          <a14:useLocalDpi xmlns:a14="http://schemas.microsoft.com/office/drawing/2010/main" val="0"/>
                        </a:ext>
                      </a:extLst>
                    </a:blip>
                    <a:srcRect r="20995"/>
                    <a:stretch/>
                  </pic:blipFill>
                  <pic:spPr bwMode="auto">
                    <a:xfrm>
                      <a:off x="0" y="0"/>
                      <a:ext cx="4951001" cy="1468149"/>
                    </a:xfrm>
                    <a:prstGeom prst="rect">
                      <a:avLst/>
                    </a:prstGeom>
                    <a:ln>
                      <a:noFill/>
                    </a:ln>
                    <a:extLst>
                      <a:ext uri="{53640926-AAD7-44D8-BBD7-CCE9431645EC}">
                        <a14:shadowObscured xmlns:a14="http://schemas.microsoft.com/office/drawing/2010/main"/>
                      </a:ext>
                    </a:extLst>
                  </pic:spPr>
                </pic:pic>
              </a:graphicData>
            </a:graphic>
          </wp:inline>
        </w:drawing>
      </w:r>
    </w:p>
    <w:p w14:paraId="4172064D" w14:textId="5F11D701" w:rsidR="554157D6" w:rsidRDefault="00CE7A22" w:rsidP="00CE7A22">
      <w:pPr>
        <w:pStyle w:val="Beschriftung"/>
        <w:jc w:val="both"/>
        <w:rPr>
          <w:rFonts w:eastAsiaTheme="minorEastAsia"/>
          <w:sz w:val="24"/>
          <w:szCs w:val="24"/>
        </w:rPr>
      </w:pPr>
      <w:r>
        <w:t>Abbildung 1</w:t>
      </w:r>
      <w:r w:rsidR="00B17FF4">
        <w:t>4</w:t>
      </w:r>
    </w:p>
    <w:p w14:paraId="0EB9B119" w14:textId="69DD378D" w:rsidR="018A25DC" w:rsidRDefault="018A25DC" w:rsidP="0C313A79">
      <w:pPr>
        <w:spacing w:line="360" w:lineRule="auto"/>
        <w:jc w:val="both"/>
        <w:rPr>
          <w:rFonts w:eastAsiaTheme="minorEastAsia"/>
          <w:sz w:val="24"/>
          <w:szCs w:val="24"/>
        </w:rPr>
      </w:pPr>
      <w:r w:rsidRPr="0C313A79">
        <w:rPr>
          <w:rFonts w:eastAsiaTheme="minorEastAsia"/>
          <w:sz w:val="24"/>
          <w:szCs w:val="24"/>
        </w:rPr>
        <w:t>Als Batch-Größe wird der Standard von 32 verwendet. Danach</w:t>
      </w:r>
      <w:r w:rsidR="22D9D7BF" w:rsidRPr="0C313A79">
        <w:rPr>
          <w:rFonts w:eastAsiaTheme="minorEastAsia"/>
          <w:sz w:val="24"/>
          <w:szCs w:val="24"/>
        </w:rPr>
        <w:t xml:space="preserve"> werden die Daten aus den einzelnen Ordnern angepasst. KNNs arbeiten am besten, wenn die Eingangswerte zwischen 0 und 1 liegen. Daher ist es sinnvoll jeden Pixelwert durch den maximalen Pixelwert, also 255, zu teilen. Um dem Problem der Überanpassung entgegenzuwirken, werden die Trainingsdaten teilweise zufällig gespiegelt und vergrößert. Dies verhilft dem Modell zu einer besseren Generalisierung</w:t>
      </w:r>
      <w:r w:rsidR="0877EBE4" w:rsidRPr="0C313A79">
        <w:rPr>
          <w:rFonts w:eastAsiaTheme="minorEastAsia"/>
          <w:sz w:val="24"/>
          <w:szCs w:val="24"/>
        </w:rPr>
        <w:t xml:space="preserve">, da einzelne Elemente bspw. </w:t>
      </w:r>
      <w:r w:rsidR="21531933" w:rsidRPr="0C313A79">
        <w:rPr>
          <w:rFonts w:eastAsiaTheme="minorEastAsia"/>
          <w:sz w:val="24"/>
          <w:szCs w:val="24"/>
        </w:rPr>
        <w:t>d</w:t>
      </w:r>
      <w:r w:rsidR="0877EBE4" w:rsidRPr="0C313A79">
        <w:rPr>
          <w:rFonts w:eastAsiaTheme="minorEastAsia"/>
          <w:sz w:val="24"/>
          <w:szCs w:val="24"/>
        </w:rPr>
        <w:t>ie Umrisse des Obst</w:t>
      </w:r>
      <w:r w:rsidR="00197C37">
        <w:rPr>
          <w:rFonts w:eastAsiaTheme="minorEastAsia"/>
          <w:sz w:val="24"/>
          <w:szCs w:val="24"/>
        </w:rPr>
        <w:t>e</w:t>
      </w:r>
      <w:r w:rsidR="0877EBE4" w:rsidRPr="0C313A79">
        <w:rPr>
          <w:rFonts w:eastAsiaTheme="minorEastAsia"/>
          <w:sz w:val="24"/>
          <w:szCs w:val="24"/>
        </w:rPr>
        <w:t xml:space="preserve">s nicht mehr immer an </w:t>
      </w:r>
      <w:r w:rsidR="3D8A0C0C" w:rsidRPr="0C313A79">
        <w:rPr>
          <w:rFonts w:eastAsiaTheme="minorEastAsia"/>
          <w:sz w:val="24"/>
          <w:szCs w:val="24"/>
        </w:rPr>
        <w:t xml:space="preserve">derselben Stelle </w:t>
      </w:r>
      <w:r w:rsidR="6A7495BE" w:rsidRPr="0C313A79">
        <w:rPr>
          <w:rFonts w:eastAsiaTheme="minorEastAsia"/>
          <w:sz w:val="24"/>
          <w:szCs w:val="24"/>
        </w:rPr>
        <w:t>liegen.</w:t>
      </w:r>
    </w:p>
    <w:p w14:paraId="337D8628" w14:textId="77777777" w:rsidR="00197C37" w:rsidRDefault="00197C37" w:rsidP="00197C37">
      <w:pPr>
        <w:keepNext/>
        <w:spacing w:line="360" w:lineRule="auto"/>
        <w:jc w:val="both"/>
      </w:pPr>
      <w:r>
        <w:rPr>
          <w:rFonts w:eastAsiaTheme="minorEastAsia"/>
          <w:noProof/>
          <w:sz w:val="24"/>
          <w:szCs w:val="24"/>
        </w:rPr>
        <w:lastRenderedPageBreak/>
        <w:drawing>
          <wp:inline distT="0" distB="0" distL="0" distR="0" wp14:anchorId="08EF34FF" wp14:editId="3A2FCF46">
            <wp:extent cx="5220335" cy="2040890"/>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ichtig.png"/>
                    <pic:cNvPicPr/>
                  </pic:nvPicPr>
                  <pic:blipFill>
                    <a:blip r:embed="rId21">
                      <a:extLst>
                        <a:ext uri="{28A0092B-C50C-407E-A947-70E740481C1C}">
                          <a14:useLocalDpi xmlns:a14="http://schemas.microsoft.com/office/drawing/2010/main" val="0"/>
                        </a:ext>
                      </a:extLst>
                    </a:blip>
                    <a:stretch>
                      <a:fillRect/>
                    </a:stretch>
                  </pic:blipFill>
                  <pic:spPr>
                    <a:xfrm>
                      <a:off x="0" y="0"/>
                      <a:ext cx="5220335" cy="2040890"/>
                    </a:xfrm>
                    <a:prstGeom prst="rect">
                      <a:avLst/>
                    </a:prstGeom>
                  </pic:spPr>
                </pic:pic>
              </a:graphicData>
            </a:graphic>
          </wp:inline>
        </w:drawing>
      </w:r>
    </w:p>
    <w:p w14:paraId="71908E63" w14:textId="3110BADB" w:rsidR="00197C37" w:rsidRDefault="00197C37" w:rsidP="00197C37">
      <w:pPr>
        <w:pStyle w:val="Beschriftung"/>
        <w:jc w:val="both"/>
      </w:pPr>
      <w:r>
        <w:t>Abbildung 15</w:t>
      </w:r>
    </w:p>
    <w:p w14:paraId="45975B5A" w14:textId="0A2B2029" w:rsidR="6F9DB851" w:rsidRDefault="6F9DB851" w:rsidP="0C313A79">
      <w:pPr>
        <w:spacing w:line="360" w:lineRule="auto"/>
        <w:jc w:val="both"/>
        <w:rPr>
          <w:rFonts w:eastAsiaTheme="minorEastAsia"/>
          <w:sz w:val="24"/>
          <w:szCs w:val="24"/>
        </w:rPr>
      </w:pPr>
      <w:r w:rsidRPr="0C313A79">
        <w:rPr>
          <w:rFonts w:eastAsiaTheme="minorEastAsia"/>
          <w:sz w:val="24"/>
          <w:szCs w:val="24"/>
        </w:rPr>
        <w:t>Hier werden den</w:t>
      </w:r>
      <w:r w:rsidR="1A1F18AA" w:rsidRPr="0C313A79">
        <w:rPr>
          <w:rFonts w:eastAsiaTheme="minorEastAsia"/>
          <w:sz w:val="24"/>
          <w:szCs w:val="24"/>
        </w:rPr>
        <w:t xml:space="preserve"> </w:t>
      </w:r>
      <w:r w:rsidR="744ED9CD" w:rsidRPr="0C313A79">
        <w:rPr>
          <w:rFonts w:eastAsiaTheme="minorEastAsia"/>
          <w:sz w:val="24"/>
          <w:szCs w:val="24"/>
        </w:rPr>
        <w:t>sogenannten</w:t>
      </w:r>
      <w:r w:rsidR="1A1F18AA" w:rsidRPr="0C313A79">
        <w:rPr>
          <w:rFonts w:eastAsiaTheme="minorEastAsia"/>
          <w:sz w:val="24"/>
          <w:szCs w:val="24"/>
        </w:rPr>
        <w:t xml:space="preserve"> </w:t>
      </w:r>
      <w:proofErr w:type="spellStart"/>
      <w:r w:rsidR="22D9D7BF" w:rsidRPr="0C313A79">
        <w:rPr>
          <w:rFonts w:eastAsiaTheme="minorEastAsia"/>
          <w:sz w:val="24"/>
          <w:szCs w:val="24"/>
        </w:rPr>
        <w:t>ImageDataGenerator</w:t>
      </w:r>
      <w:r w:rsidR="4FF2784E" w:rsidRPr="0C313A79">
        <w:rPr>
          <w:rFonts w:eastAsiaTheme="minorEastAsia"/>
          <w:sz w:val="24"/>
          <w:szCs w:val="24"/>
        </w:rPr>
        <w:t>en</w:t>
      </w:r>
      <w:proofErr w:type="spellEnd"/>
      <w:r w:rsidR="3221DEA9" w:rsidRPr="0C313A79">
        <w:rPr>
          <w:rFonts w:eastAsiaTheme="minorEastAsia"/>
          <w:sz w:val="24"/>
          <w:szCs w:val="24"/>
        </w:rPr>
        <w:t>,</w:t>
      </w:r>
      <w:r w:rsidR="22D9D7BF" w:rsidRPr="0C313A79">
        <w:rPr>
          <w:rFonts w:eastAsiaTheme="minorEastAsia"/>
          <w:sz w:val="24"/>
          <w:szCs w:val="24"/>
        </w:rPr>
        <w:t xml:space="preserve"> </w:t>
      </w:r>
      <w:r w:rsidR="00BF2A90">
        <w:rPr>
          <w:rFonts w:eastAsiaTheme="minorEastAsia"/>
          <w:sz w:val="24"/>
          <w:szCs w:val="24"/>
        </w:rPr>
        <w:t xml:space="preserve">die </w:t>
      </w:r>
      <w:r w:rsidR="22D9D7BF" w:rsidRPr="0C313A79">
        <w:rPr>
          <w:rFonts w:eastAsiaTheme="minorEastAsia"/>
          <w:sz w:val="24"/>
          <w:szCs w:val="24"/>
        </w:rPr>
        <w:t>die Daten laden soll</w:t>
      </w:r>
      <w:r w:rsidR="2D8316E2" w:rsidRPr="0C313A79">
        <w:rPr>
          <w:rFonts w:eastAsiaTheme="minorEastAsia"/>
          <w:sz w:val="24"/>
          <w:szCs w:val="24"/>
        </w:rPr>
        <w:t>en</w:t>
      </w:r>
      <w:r w:rsidR="68928510" w:rsidRPr="0C313A79">
        <w:rPr>
          <w:rFonts w:eastAsiaTheme="minorEastAsia"/>
          <w:sz w:val="24"/>
          <w:szCs w:val="24"/>
        </w:rPr>
        <w:t xml:space="preserve">, </w:t>
      </w:r>
      <w:r w:rsidR="31CBF8D6" w:rsidRPr="0C313A79">
        <w:rPr>
          <w:rFonts w:eastAsiaTheme="minorEastAsia"/>
          <w:sz w:val="24"/>
          <w:szCs w:val="24"/>
        </w:rPr>
        <w:t>verschiedene Parameter wie der</w:t>
      </w:r>
      <w:r w:rsidR="22D9D7BF" w:rsidRPr="0C313A79">
        <w:rPr>
          <w:rFonts w:eastAsiaTheme="minorEastAsia"/>
          <w:sz w:val="24"/>
          <w:szCs w:val="24"/>
        </w:rPr>
        <w:t xml:space="preserve"> Dateipfad</w:t>
      </w:r>
      <w:r w:rsidR="74247E34" w:rsidRPr="0C313A79">
        <w:rPr>
          <w:rFonts w:eastAsiaTheme="minorEastAsia"/>
          <w:sz w:val="24"/>
          <w:szCs w:val="24"/>
        </w:rPr>
        <w:t xml:space="preserve"> der Datensätze</w:t>
      </w:r>
      <w:r w:rsidR="22D9D7BF" w:rsidRPr="0C313A79">
        <w:rPr>
          <w:rFonts w:eastAsiaTheme="minorEastAsia"/>
          <w:sz w:val="24"/>
          <w:szCs w:val="24"/>
        </w:rPr>
        <w:t>, die Bildgröße, die Batch-Größe, der Farbmodus und der Klassifizierungsmodus</w:t>
      </w:r>
      <w:r w:rsidR="111085C3" w:rsidRPr="0C313A79">
        <w:rPr>
          <w:rFonts w:eastAsiaTheme="minorEastAsia"/>
          <w:sz w:val="24"/>
          <w:szCs w:val="24"/>
        </w:rPr>
        <w:t xml:space="preserve"> übergeben und auch </w:t>
      </w:r>
      <w:r w:rsidR="22D9D7BF" w:rsidRPr="0C313A79">
        <w:rPr>
          <w:rFonts w:eastAsiaTheme="minorEastAsia"/>
          <w:sz w:val="24"/>
          <w:szCs w:val="24"/>
        </w:rPr>
        <w:t>ob der Datensatz gemischt werden soll</w:t>
      </w:r>
      <w:r w:rsidR="4AAA7715" w:rsidRPr="0C313A79">
        <w:rPr>
          <w:rFonts w:eastAsiaTheme="minorEastAsia"/>
          <w:sz w:val="24"/>
          <w:szCs w:val="24"/>
        </w:rPr>
        <w:t xml:space="preserve"> oder nicht</w:t>
      </w:r>
      <w:r w:rsidR="22D9D7BF" w:rsidRPr="0C313A79">
        <w:rPr>
          <w:rFonts w:eastAsiaTheme="minorEastAsia"/>
          <w:sz w:val="24"/>
          <w:szCs w:val="24"/>
        </w:rPr>
        <w:t>. Bei den Validierungsdaten ist ein Mischen</w:t>
      </w:r>
      <w:r w:rsidR="73F0D4A3" w:rsidRPr="0C313A79">
        <w:rPr>
          <w:rFonts w:eastAsiaTheme="minorEastAsia"/>
          <w:sz w:val="24"/>
          <w:szCs w:val="24"/>
        </w:rPr>
        <w:t>,</w:t>
      </w:r>
      <w:r w:rsidR="22D9D7BF" w:rsidRPr="0C313A79">
        <w:rPr>
          <w:rFonts w:eastAsiaTheme="minorEastAsia"/>
          <w:sz w:val="24"/>
          <w:szCs w:val="24"/>
        </w:rPr>
        <w:t xml:space="preserve"> anders als bei den Trainingsdaten</w:t>
      </w:r>
      <w:r w:rsidR="61A725CF" w:rsidRPr="0C313A79">
        <w:rPr>
          <w:rFonts w:eastAsiaTheme="minorEastAsia"/>
          <w:sz w:val="24"/>
          <w:szCs w:val="24"/>
        </w:rPr>
        <w:t>,</w:t>
      </w:r>
      <w:r w:rsidR="22D9D7BF" w:rsidRPr="0C313A79">
        <w:rPr>
          <w:rFonts w:eastAsiaTheme="minorEastAsia"/>
          <w:sz w:val="24"/>
          <w:szCs w:val="24"/>
        </w:rPr>
        <w:t xml:space="preserve"> nicht nötig, da das Modell hier nicht trainiert wird.</w:t>
      </w:r>
    </w:p>
    <w:p w14:paraId="4AB2643F" w14:textId="77777777" w:rsidR="00BF2A90" w:rsidRDefault="00BF2A90" w:rsidP="00BF2A90">
      <w:pPr>
        <w:keepNext/>
        <w:spacing w:line="360" w:lineRule="auto"/>
        <w:jc w:val="both"/>
      </w:pPr>
      <w:r>
        <w:rPr>
          <w:rFonts w:eastAsiaTheme="minorEastAsia"/>
          <w:noProof/>
          <w:sz w:val="24"/>
          <w:szCs w:val="24"/>
        </w:rPr>
        <w:drawing>
          <wp:inline distT="0" distB="0" distL="0" distR="0" wp14:anchorId="131F87D8" wp14:editId="55503308">
            <wp:extent cx="5136995" cy="1809750"/>
            <wp:effectExtent l="0" t="0" r="6985"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ode4.png"/>
                    <pic:cNvPicPr/>
                  </pic:nvPicPr>
                  <pic:blipFill rotWithShape="1">
                    <a:blip r:embed="rId22">
                      <a:extLst>
                        <a:ext uri="{28A0092B-C50C-407E-A947-70E740481C1C}">
                          <a14:useLocalDpi xmlns:a14="http://schemas.microsoft.com/office/drawing/2010/main" val="0"/>
                        </a:ext>
                      </a:extLst>
                    </a:blip>
                    <a:srcRect r="16616" b="31991"/>
                    <a:stretch/>
                  </pic:blipFill>
                  <pic:spPr bwMode="auto">
                    <a:xfrm>
                      <a:off x="0" y="0"/>
                      <a:ext cx="5215932" cy="1837559"/>
                    </a:xfrm>
                    <a:prstGeom prst="rect">
                      <a:avLst/>
                    </a:prstGeom>
                    <a:ln>
                      <a:noFill/>
                    </a:ln>
                    <a:extLst>
                      <a:ext uri="{53640926-AAD7-44D8-BBD7-CCE9431645EC}">
                        <a14:shadowObscured xmlns:a14="http://schemas.microsoft.com/office/drawing/2010/main"/>
                      </a:ext>
                    </a:extLst>
                  </pic:spPr>
                </pic:pic>
              </a:graphicData>
            </a:graphic>
          </wp:inline>
        </w:drawing>
      </w:r>
    </w:p>
    <w:p w14:paraId="185FF292" w14:textId="4ECEAA2C" w:rsidR="00BF2A90" w:rsidRDefault="00BF2A90" w:rsidP="00BF2A90">
      <w:pPr>
        <w:pStyle w:val="Beschriftung"/>
        <w:jc w:val="both"/>
        <w:rPr>
          <w:rFonts w:eastAsiaTheme="minorEastAsia"/>
          <w:sz w:val="24"/>
          <w:szCs w:val="24"/>
        </w:rPr>
      </w:pPr>
      <w:r>
        <w:t>Abbildung 1</w:t>
      </w:r>
      <w:r w:rsidR="00B17FF4">
        <w:t>6</w:t>
      </w:r>
    </w:p>
    <w:p w14:paraId="464D315A" w14:textId="598BEB5A" w:rsidR="3D02DC68" w:rsidRDefault="3D02DC68" w:rsidP="0C313A79">
      <w:pPr>
        <w:spacing w:line="360" w:lineRule="auto"/>
        <w:jc w:val="both"/>
        <w:rPr>
          <w:rFonts w:eastAsiaTheme="minorEastAsia"/>
          <w:sz w:val="24"/>
          <w:szCs w:val="24"/>
        </w:rPr>
      </w:pPr>
      <w:r w:rsidRPr="0C313A79">
        <w:rPr>
          <w:rFonts w:eastAsiaTheme="minorEastAsia"/>
          <w:sz w:val="24"/>
          <w:szCs w:val="24"/>
        </w:rPr>
        <w:t>Hier wird das Modell für das Netz erstellt. Für einfache CNNs und Klassifikationsaufgaben eignet sich das ,,</w:t>
      </w:r>
      <w:proofErr w:type="spellStart"/>
      <w:r w:rsidRPr="0C313A79">
        <w:rPr>
          <w:rFonts w:eastAsiaTheme="minorEastAsia"/>
          <w:sz w:val="24"/>
          <w:szCs w:val="24"/>
        </w:rPr>
        <w:t>sequential</w:t>
      </w:r>
      <w:proofErr w:type="spellEnd"/>
      <w:r w:rsidRPr="0C313A79">
        <w:rPr>
          <w:rFonts w:eastAsiaTheme="minorEastAsia"/>
          <w:sz w:val="24"/>
          <w:szCs w:val="24"/>
        </w:rPr>
        <w:t xml:space="preserve"> </w:t>
      </w:r>
      <w:proofErr w:type="spellStart"/>
      <w:r w:rsidRPr="0C313A79">
        <w:rPr>
          <w:rFonts w:eastAsiaTheme="minorEastAsia"/>
          <w:sz w:val="24"/>
          <w:szCs w:val="24"/>
        </w:rPr>
        <w:t>model</w:t>
      </w:r>
      <w:proofErr w:type="spellEnd"/>
      <w:r w:rsidRPr="0C313A79">
        <w:rPr>
          <w:rFonts w:eastAsiaTheme="minorEastAsia"/>
          <w:sz w:val="24"/>
          <w:szCs w:val="24"/>
        </w:rPr>
        <w:t>”. Da es sich hier um eine relativ triviale Klassifikationsaufgabe handelt</w:t>
      </w:r>
      <w:r w:rsidR="002244CC">
        <w:rPr>
          <w:rFonts w:eastAsiaTheme="minorEastAsia"/>
          <w:sz w:val="24"/>
          <w:szCs w:val="24"/>
        </w:rPr>
        <w:t>,</w:t>
      </w:r>
      <w:r w:rsidRPr="0C313A79">
        <w:rPr>
          <w:rFonts w:eastAsiaTheme="minorEastAsia"/>
          <w:sz w:val="24"/>
          <w:szCs w:val="24"/>
        </w:rPr>
        <w:t xml:space="preserve"> werden als erster Versuch nur jeweils eine Faltungs- und eine </w:t>
      </w:r>
      <w:proofErr w:type="spellStart"/>
      <w:r w:rsidRPr="0C313A79">
        <w:rPr>
          <w:rFonts w:eastAsiaTheme="minorEastAsia"/>
          <w:sz w:val="24"/>
          <w:szCs w:val="24"/>
        </w:rPr>
        <w:t>Poolingschicht</w:t>
      </w:r>
      <w:proofErr w:type="spellEnd"/>
      <w:r w:rsidRPr="0C313A79">
        <w:rPr>
          <w:rFonts w:eastAsiaTheme="minorEastAsia"/>
          <w:sz w:val="24"/>
          <w:szCs w:val="24"/>
        </w:rPr>
        <w:t xml:space="preserve"> verwendet. Die Faltungsschicht besteht aus 16 Neuronen, hat eine Filtergröße von 5x5 und </w:t>
      </w:r>
      <w:r w:rsidR="7B6E12AC" w:rsidRPr="0C313A79">
        <w:rPr>
          <w:rFonts w:eastAsiaTheme="minorEastAsia"/>
          <w:sz w:val="24"/>
          <w:szCs w:val="24"/>
        </w:rPr>
        <w:t xml:space="preserve">verwendet </w:t>
      </w:r>
      <w:r w:rsidRPr="0C313A79">
        <w:rPr>
          <w:rFonts w:eastAsiaTheme="minorEastAsia"/>
          <w:sz w:val="24"/>
          <w:szCs w:val="24"/>
        </w:rPr>
        <w:t>die</w:t>
      </w:r>
      <w:r w:rsidR="0080E6F5" w:rsidRPr="0C313A79">
        <w:rPr>
          <w:rFonts w:eastAsiaTheme="minorEastAsia"/>
          <w:sz w:val="24"/>
          <w:szCs w:val="24"/>
        </w:rPr>
        <w:t xml:space="preserve"> </w:t>
      </w:r>
      <w:proofErr w:type="spellStart"/>
      <w:r w:rsidR="0080E6F5" w:rsidRPr="0C313A79">
        <w:rPr>
          <w:rFonts w:eastAsiaTheme="minorEastAsia"/>
          <w:sz w:val="24"/>
          <w:szCs w:val="24"/>
        </w:rPr>
        <w:t>ReLU</w:t>
      </w:r>
      <w:proofErr w:type="spellEnd"/>
      <w:r w:rsidR="0080E6F5" w:rsidRPr="0C313A79">
        <w:rPr>
          <w:rFonts w:eastAsiaTheme="minorEastAsia"/>
          <w:sz w:val="24"/>
          <w:szCs w:val="24"/>
        </w:rPr>
        <w:t xml:space="preserve"> </w:t>
      </w:r>
      <w:r w:rsidRPr="0C313A79">
        <w:rPr>
          <w:rFonts w:eastAsiaTheme="minorEastAsia"/>
          <w:sz w:val="24"/>
          <w:szCs w:val="24"/>
        </w:rPr>
        <w:t xml:space="preserve">Aktivierungsfunktion. Diese Parameter sind nur erste Versuchswerte und werden bei der Optimierung des Modells verändert. Als nächstes werden die Daten in einen flachen Vektor umstrukturiert, </w:t>
      </w:r>
      <w:r w:rsidRPr="0C313A79">
        <w:rPr>
          <w:rFonts w:eastAsiaTheme="minorEastAsia"/>
          <w:sz w:val="24"/>
          <w:szCs w:val="24"/>
        </w:rPr>
        <w:lastRenderedPageBreak/>
        <w:t>hier dargestellt als ,,</w:t>
      </w:r>
      <w:proofErr w:type="spellStart"/>
      <w:r w:rsidRPr="0C313A79">
        <w:rPr>
          <w:rFonts w:eastAsiaTheme="minorEastAsia"/>
          <w:sz w:val="24"/>
          <w:szCs w:val="24"/>
        </w:rPr>
        <w:t>Flatten</w:t>
      </w:r>
      <w:proofErr w:type="spellEnd"/>
      <w:r w:rsidRPr="0C313A79">
        <w:rPr>
          <w:rFonts w:eastAsiaTheme="minorEastAsia"/>
          <w:sz w:val="24"/>
          <w:szCs w:val="24"/>
        </w:rPr>
        <w:t>” Schicht. Darauf folgt eine letzte vollständig verbundene Schicht (</w:t>
      </w:r>
      <w:proofErr w:type="spellStart"/>
      <w:r w:rsidRPr="0C313A79">
        <w:rPr>
          <w:rFonts w:eastAsiaTheme="minorEastAsia"/>
          <w:sz w:val="24"/>
          <w:szCs w:val="24"/>
        </w:rPr>
        <w:t>Dense</w:t>
      </w:r>
      <w:proofErr w:type="spellEnd"/>
      <w:r w:rsidRPr="0C313A79">
        <w:rPr>
          <w:rFonts w:eastAsiaTheme="minorEastAsia"/>
          <w:sz w:val="24"/>
          <w:szCs w:val="24"/>
        </w:rPr>
        <w:t xml:space="preserve"> </w:t>
      </w:r>
      <w:proofErr w:type="spellStart"/>
      <w:r w:rsidRPr="0C313A79">
        <w:rPr>
          <w:rFonts w:eastAsiaTheme="minorEastAsia"/>
          <w:sz w:val="24"/>
          <w:szCs w:val="24"/>
        </w:rPr>
        <w:t>layer</w:t>
      </w:r>
      <w:proofErr w:type="spellEnd"/>
      <w:r w:rsidRPr="0C313A79">
        <w:rPr>
          <w:rFonts w:eastAsiaTheme="minorEastAsia"/>
          <w:sz w:val="24"/>
          <w:szCs w:val="24"/>
        </w:rPr>
        <w:t>)</w:t>
      </w:r>
      <w:r w:rsidR="3A0536BD" w:rsidRPr="0C313A79">
        <w:rPr>
          <w:rFonts w:eastAsiaTheme="minorEastAsia"/>
          <w:sz w:val="24"/>
          <w:szCs w:val="24"/>
        </w:rPr>
        <w:t xml:space="preserve"> als Ausgabeschicht</w:t>
      </w:r>
      <w:r w:rsidRPr="0C313A79">
        <w:rPr>
          <w:rFonts w:eastAsiaTheme="minorEastAsia"/>
          <w:sz w:val="24"/>
          <w:szCs w:val="24"/>
        </w:rPr>
        <w:t xml:space="preserve">, mit der Sigmoid Aktivierungsfunktion. </w:t>
      </w:r>
    </w:p>
    <w:p w14:paraId="35140368" w14:textId="77777777" w:rsidR="009811E0" w:rsidRDefault="009811E0" w:rsidP="009811E0">
      <w:pPr>
        <w:keepNext/>
        <w:spacing w:line="360" w:lineRule="auto"/>
        <w:jc w:val="both"/>
      </w:pPr>
      <w:r>
        <w:rPr>
          <w:rFonts w:eastAsiaTheme="minorEastAsia"/>
          <w:noProof/>
          <w:sz w:val="24"/>
          <w:szCs w:val="24"/>
        </w:rPr>
        <w:drawing>
          <wp:inline distT="0" distB="0" distL="0" distR="0" wp14:anchorId="3927EFFE" wp14:editId="718CE3B5">
            <wp:extent cx="5220335" cy="643255"/>
            <wp:effectExtent l="0" t="0" r="0" b="444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ode5.png"/>
                    <pic:cNvPicPr/>
                  </pic:nvPicPr>
                  <pic:blipFill>
                    <a:blip r:embed="rId23">
                      <a:extLst>
                        <a:ext uri="{28A0092B-C50C-407E-A947-70E740481C1C}">
                          <a14:useLocalDpi xmlns:a14="http://schemas.microsoft.com/office/drawing/2010/main" val="0"/>
                        </a:ext>
                      </a:extLst>
                    </a:blip>
                    <a:stretch>
                      <a:fillRect/>
                    </a:stretch>
                  </pic:blipFill>
                  <pic:spPr>
                    <a:xfrm>
                      <a:off x="0" y="0"/>
                      <a:ext cx="5220335" cy="643255"/>
                    </a:xfrm>
                    <a:prstGeom prst="rect">
                      <a:avLst/>
                    </a:prstGeom>
                  </pic:spPr>
                </pic:pic>
              </a:graphicData>
            </a:graphic>
          </wp:inline>
        </w:drawing>
      </w:r>
    </w:p>
    <w:p w14:paraId="5BD36F2B" w14:textId="2048FA7D" w:rsidR="009811E0" w:rsidRDefault="009811E0" w:rsidP="009811E0">
      <w:pPr>
        <w:pStyle w:val="Beschriftung"/>
        <w:jc w:val="both"/>
      </w:pPr>
      <w:r>
        <w:t>Abbildung 1</w:t>
      </w:r>
      <w:r w:rsidR="00B17FF4">
        <w:t>7</w:t>
      </w:r>
    </w:p>
    <w:p w14:paraId="748386B0" w14:textId="6C8E4CC5" w:rsidR="22D9D7BF" w:rsidRPr="009811E0" w:rsidRDefault="3D02DC68" w:rsidP="009811E0">
      <w:pPr>
        <w:spacing w:line="360" w:lineRule="auto"/>
        <w:jc w:val="both"/>
        <w:rPr>
          <w:rFonts w:eastAsiaTheme="minorEastAsia"/>
          <w:sz w:val="24"/>
          <w:szCs w:val="24"/>
        </w:rPr>
      </w:pPr>
      <w:r w:rsidRPr="0C313A79">
        <w:rPr>
          <w:rFonts w:eastAsiaTheme="minorEastAsia"/>
          <w:sz w:val="24"/>
          <w:szCs w:val="24"/>
        </w:rPr>
        <w:t xml:space="preserve">Als nächstes werden Verlustfunktion und Optimierungsfunktion festgelegt. Bei binären Klassifikationsaufgaben wird die binäre Kreuzentropie verwendet. Die Optimierungsfunktion Adam gilt als Standard, könnte aber auch noch verändert werden. Außerdem wird eingestellt nach welcher Metrik die Leistung des Modells bewertet werden soll, hier nach der Genauigkeit.  </w:t>
      </w:r>
    </w:p>
    <w:p w14:paraId="47279E48" w14:textId="1A76B259" w:rsidR="22D9D7BF" w:rsidRDefault="22D9D7BF" w:rsidP="009811E0">
      <w:pPr>
        <w:pStyle w:val="berschrift3"/>
        <w:spacing w:line="480" w:lineRule="auto"/>
        <w:jc w:val="both"/>
        <w:rPr>
          <w:rFonts w:asciiTheme="minorHAnsi" w:eastAsiaTheme="minorEastAsia" w:hAnsiTheme="minorHAnsi" w:cstheme="minorBidi"/>
          <w:b/>
          <w:bCs/>
          <w:color w:val="auto"/>
        </w:rPr>
      </w:pPr>
      <w:bookmarkStart w:id="27" w:name="_Toc150204934"/>
      <w:r w:rsidRPr="0C313A79">
        <w:rPr>
          <w:rFonts w:asciiTheme="minorHAnsi" w:eastAsiaTheme="minorEastAsia" w:hAnsiTheme="minorHAnsi" w:cstheme="minorBidi"/>
          <w:b/>
          <w:bCs/>
          <w:color w:val="auto"/>
        </w:rPr>
        <w:t>3.1.4 Training und Analyse der Leistung des Modells</w:t>
      </w:r>
      <w:bookmarkEnd w:id="27"/>
    </w:p>
    <w:p w14:paraId="0A30277A" w14:textId="77777777" w:rsidR="009811E0" w:rsidRDefault="009811E0" w:rsidP="009811E0">
      <w:pPr>
        <w:keepNext/>
        <w:spacing w:line="360" w:lineRule="auto"/>
        <w:jc w:val="both"/>
      </w:pPr>
      <w:r>
        <w:rPr>
          <w:rFonts w:eastAsiaTheme="minorEastAsia"/>
          <w:noProof/>
          <w:sz w:val="24"/>
          <w:szCs w:val="24"/>
        </w:rPr>
        <w:drawing>
          <wp:inline distT="0" distB="0" distL="0" distR="0" wp14:anchorId="5297180E" wp14:editId="1C3D43D1">
            <wp:extent cx="5220335" cy="84201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ode6.png"/>
                    <pic:cNvPicPr/>
                  </pic:nvPicPr>
                  <pic:blipFill>
                    <a:blip r:embed="rId24">
                      <a:extLst>
                        <a:ext uri="{28A0092B-C50C-407E-A947-70E740481C1C}">
                          <a14:useLocalDpi xmlns:a14="http://schemas.microsoft.com/office/drawing/2010/main" val="0"/>
                        </a:ext>
                      </a:extLst>
                    </a:blip>
                    <a:stretch>
                      <a:fillRect/>
                    </a:stretch>
                  </pic:blipFill>
                  <pic:spPr>
                    <a:xfrm>
                      <a:off x="0" y="0"/>
                      <a:ext cx="5220335" cy="842010"/>
                    </a:xfrm>
                    <a:prstGeom prst="rect">
                      <a:avLst/>
                    </a:prstGeom>
                  </pic:spPr>
                </pic:pic>
              </a:graphicData>
            </a:graphic>
          </wp:inline>
        </w:drawing>
      </w:r>
    </w:p>
    <w:p w14:paraId="74672CF0" w14:textId="5FFCF3F0" w:rsidR="009811E0" w:rsidRDefault="009811E0" w:rsidP="009811E0">
      <w:pPr>
        <w:pStyle w:val="Beschriftung"/>
        <w:jc w:val="both"/>
      </w:pPr>
      <w:r>
        <w:t>Abbildung 1</w:t>
      </w:r>
      <w:r w:rsidR="00B17FF4">
        <w:t>8</w:t>
      </w:r>
    </w:p>
    <w:p w14:paraId="059A4BF5" w14:textId="4F1D02A4" w:rsidR="22D9D7BF" w:rsidRDefault="22D9D7BF" w:rsidP="0C313A79">
      <w:pPr>
        <w:spacing w:line="360" w:lineRule="auto"/>
        <w:jc w:val="both"/>
        <w:rPr>
          <w:rFonts w:eastAsiaTheme="minorEastAsia"/>
          <w:sz w:val="24"/>
          <w:szCs w:val="24"/>
        </w:rPr>
      </w:pPr>
      <w:r w:rsidRPr="0C313A79">
        <w:rPr>
          <w:rFonts w:eastAsiaTheme="minorEastAsia"/>
          <w:sz w:val="24"/>
          <w:szCs w:val="24"/>
        </w:rPr>
        <w:t xml:space="preserve">Das Modell wird trainiert. Dafür werden die Trainings- und Validierungsdaten </w:t>
      </w:r>
      <w:proofErr w:type="gramStart"/>
      <w:r w:rsidRPr="0C313A79">
        <w:rPr>
          <w:rFonts w:eastAsiaTheme="minorEastAsia"/>
          <w:sz w:val="24"/>
          <w:szCs w:val="24"/>
        </w:rPr>
        <w:t xml:space="preserve">der </w:t>
      </w:r>
      <w:r w:rsidR="009811E0">
        <w:rPr>
          <w:rFonts w:eastAsiaTheme="minorEastAsia"/>
          <w:sz w:val="24"/>
          <w:szCs w:val="24"/>
        </w:rPr>
        <w:t>,,</w:t>
      </w:r>
      <w:proofErr w:type="spellStart"/>
      <w:r w:rsidRPr="0C313A79">
        <w:rPr>
          <w:rFonts w:eastAsiaTheme="minorEastAsia"/>
          <w:sz w:val="24"/>
          <w:szCs w:val="24"/>
        </w:rPr>
        <w:t>model.fit</w:t>
      </w:r>
      <w:proofErr w:type="spellEnd"/>
      <w:proofErr w:type="gramEnd"/>
      <w:r w:rsidRPr="0C313A79">
        <w:rPr>
          <w:rFonts w:eastAsiaTheme="minorEastAsia"/>
          <w:sz w:val="24"/>
          <w:szCs w:val="24"/>
        </w:rPr>
        <w:t>()</w:t>
      </w:r>
      <w:r w:rsidR="009811E0">
        <w:rPr>
          <w:rFonts w:eastAsiaTheme="minorEastAsia"/>
          <w:sz w:val="24"/>
          <w:szCs w:val="24"/>
        </w:rPr>
        <w:t>“</w:t>
      </w:r>
      <w:r w:rsidRPr="0C313A79">
        <w:rPr>
          <w:rFonts w:eastAsiaTheme="minorEastAsia"/>
          <w:sz w:val="24"/>
          <w:szCs w:val="24"/>
        </w:rPr>
        <w:t xml:space="preserve"> Methode übergeben und die </w:t>
      </w:r>
      <w:r w:rsidR="009811E0">
        <w:rPr>
          <w:rFonts w:eastAsiaTheme="minorEastAsia"/>
          <w:sz w:val="24"/>
          <w:szCs w:val="24"/>
        </w:rPr>
        <w:t>,,</w:t>
      </w:r>
      <w:proofErr w:type="spellStart"/>
      <w:r w:rsidRPr="0C313A79">
        <w:rPr>
          <w:rFonts w:eastAsiaTheme="minorEastAsia"/>
          <w:sz w:val="24"/>
          <w:szCs w:val="24"/>
        </w:rPr>
        <w:t>epochs</w:t>
      </w:r>
      <w:proofErr w:type="spellEnd"/>
      <w:r w:rsidR="009811E0">
        <w:rPr>
          <w:rFonts w:eastAsiaTheme="minorEastAsia"/>
          <w:sz w:val="24"/>
          <w:szCs w:val="24"/>
        </w:rPr>
        <w:t>“</w:t>
      </w:r>
      <w:r w:rsidRPr="0C313A79">
        <w:rPr>
          <w:rFonts w:eastAsiaTheme="minorEastAsia"/>
          <w:sz w:val="24"/>
          <w:szCs w:val="24"/>
        </w:rPr>
        <w:t xml:space="preserve"> festgelegt. Die </w:t>
      </w:r>
      <w:r w:rsidR="1A9C7085" w:rsidRPr="0C313A79">
        <w:rPr>
          <w:rFonts w:eastAsiaTheme="minorEastAsia"/>
          <w:sz w:val="24"/>
          <w:szCs w:val="24"/>
        </w:rPr>
        <w:t>,,</w:t>
      </w:r>
      <w:proofErr w:type="spellStart"/>
      <w:r w:rsidRPr="0C313A79">
        <w:rPr>
          <w:rFonts w:eastAsiaTheme="minorEastAsia"/>
          <w:sz w:val="24"/>
          <w:szCs w:val="24"/>
        </w:rPr>
        <w:t>epochs</w:t>
      </w:r>
      <w:proofErr w:type="spellEnd"/>
      <w:r w:rsidR="345FF418" w:rsidRPr="0C313A79">
        <w:rPr>
          <w:rFonts w:eastAsiaTheme="minorEastAsia"/>
          <w:sz w:val="24"/>
          <w:szCs w:val="24"/>
        </w:rPr>
        <w:t>”</w:t>
      </w:r>
      <w:r w:rsidRPr="0C313A79">
        <w:rPr>
          <w:rFonts w:eastAsiaTheme="minorEastAsia"/>
          <w:sz w:val="24"/>
          <w:szCs w:val="24"/>
        </w:rPr>
        <w:t xml:space="preserve"> Zahl regelt die Anzahl der Durchläufe</w:t>
      </w:r>
    </w:p>
    <w:p w14:paraId="35C89677" w14:textId="29DE3844" w:rsidR="22D9D7BF" w:rsidRDefault="00A259B2" w:rsidP="0C313A79">
      <w:pPr>
        <w:spacing w:line="360" w:lineRule="auto"/>
        <w:jc w:val="both"/>
        <w:rPr>
          <w:rFonts w:eastAsiaTheme="minorEastAsia"/>
          <w:sz w:val="24"/>
          <w:szCs w:val="24"/>
        </w:rPr>
      </w:pPr>
      <w:r>
        <w:rPr>
          <w:noProof/>
        </w:rPr>
        <w:lastRenderedPageBreak/>
        <mc:AlternateContent>
          <mc:Choice Requires="wps">
            <w:drawing>
              <wp:anchor distT="0" distB="0" distL="114300" distR="114300" simplePos="0" relativeHeight="251697152" behindDoc="0" locked="0" layoutInCell="1" allowOverlap="1" wp14:anchorId="71762E3C" wp14:editId="50EA0541">
                <wp:simplePos x="0" y="0"/>
                <wp:positionH relativeFrom="column">
                  <wp:posOffset>16510</wp:posOffset>
                </wp:positionH>
                <wp:positionV relativeFrom="paragraph">
                  <wp:posOffset>3893185</wp:posOffset>
                </wp:positionV>
                <wp:extent cx="2465070" cy="635"/>
                <wp:effectExtent l="0" t="0" r="0" b="0"/>
                <wp:wrapTopAndBottom/>
                <wp:docPr id="47" name="Textfeld 47"/>
                <wp:cNvGraphicFramePr/>
                <a:graphic xmlns:a="http://schemas.openxmlformats.org/drawingml/2006/main">
                  <a:graphicData uri="http://schemas.microsoft.com/office/word/2010/wordprocessingShape">
                    <wps:wsp>
                      <wps:cNvSpPr txBox="1"/>
                      <wps:spPr>
                        <a:xfrm>
                          <a:off x="0" y="0"/>
                          <a:ext cx="2465070" cy="635"/>
                        </a:xfrm>
                        <a:prstGeom prst="rect">
                          <a:avLst/>
                        </a:prstGeom>
                        <a:solidFill>
                          <a:prstClr val="white"/>
                        </a:solidFill>
                        <a:ln>
                          <a:noFill/>
                        </a:ln>
                      </wps:spPr>
                      <wps:txbx>
                        <w:txbxContent>
                          <w:p w14:paraId="4AD166C0" w14:textId="6C24D02E" w:rsidR="005F7D1D" w:rsidRPr="00812523" w:rsidRDefault="005F7D1D" w:rsidP="00F8217A">
                            <w:pPr>
                              <w:pStyle w:val="Beschriftung"/>
                              <w:rPr>
                                <w:noProof/>
                              </w:rPr>
                            </w:pPr>
                            <w:r>
                              <w:t>Abbildung 22: Validierungsgenauigkeit hellblau, Trainingsgenauigkeit dunkelblau; geglättet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762E3C" id="Textfeld 47" o:spid="_x0000_s1031" type="#_x0000_t202" style="position:absolute;left:0;text-align:left;margin-left:1.3pt;margin-top:306.55pt;width:194.1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" stroked="f">
                <v:textbox style="mso-fit-shape-to-text:t" inset="0,0,0,0">
                  <w:txbxContent>
                    <w:p w14:paraId="4AD166C0" w14:textId="6C24D02E" w:rsidR="005F7D1D" w:rsidRPr="00812523" w:rsidRDefault="005F7D1D" w:rsidP="00F8217A">
                      <w:pPr>
                        <w:pStyle w:val="Beschriftung"/>
                        <w:rPr>
                          <w:noProof/>
                        </w:rPr>
                      </w:pPr>
                      <w:r>
                        <w:t>Abbildung 22: Validierungsgenauigkeit hellblau, Trainingsgenauigkeit dunkelblau; geglättet</w:t>
                      </w:r>
                    </w:p>
                  </w:txbxContent>
                </v:textbox>
                <w10:wrap type="topAndBottom"/>
              </v:shape>
            </w:pict>
          </mc:Fallback>
        </mc:AlternateContent>
      </w:r>
      <w:r>
        <w:rPr>
          <w:noProof/>
        </w:rPr>
        <w:drawing>
          <wp:anchor distT="0" distB="0" distL="114300" distR="114300" simplePos="0" relativeHeight="251695104" behindDoc="0" locked="0" layoutInCell="1" allowOverlap="1" wp14:anchorId="369583D3" wp14:editId="3743EA2E">
            <wp:simplePos x="0" y="0"/>
            <wp:positionH relativeFrom="column">
              <wp:posOffset>2597785</wp:posOffset>
            </wp:positionH>
            <wp:positionV relativeFrom="paragraph">
              <wp:posOffset>2072640</wp:posOffset>
            </wp:positionV>
            <wp:extent cx="2572385" cy="1816735"/>
            <wp:effectExtent l="0" t="0" r="0" b="0"/>
            <wp:wrapTopAndBottom/>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dasd.png"/>
                    <pic:cNvPicPr/>
                  </pic:nvPicPr>
                  <pic:blipFill>
                    <a:blip r:embed="rId25">
                      <a:extLst>
                        <a:ext uri="{28A0092B-C50C-407E-A947-70E740481C1C}">
                          <a14:useLocalDpi xmlns:a14="http://schemas.microsoft.com/office/drawing/2010/main" val="0"/>
                        </a:ext>
                      </a:extLst>
                    </a:blip>
                    <a:stretch>
                      <a:fillRect/>
                    </a:stretch>
                  </pic:blipFill>
                  <pic:spPr>
                    <a:xfrm>
                      <a:off x="0" y="0"/>
                      <a:ext cx="2572385" cy="1816735"/>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noProof/>
          <w:sz w:val="24"/>
          <w:szCs w:val="24"/>
        </w:rPr>
        <w:drawing>
          <wp:anchor distT="0" distB="0" distL="114300" distR="114300" simplePos="0" relativeHeight="251688960" behindDoc="0" locked="0" layoutInCell="1" allowOverlap="1" wp14:anchorId="2BE4DD01" wp14:editId="77D1DE88">
            <wp:simplePos x="0" y="0"/>
            <wp:positionH relativeFrom="column">
              <wp:posOffset>2672715</wp:posOffset>
            </wp:positionH>
            <wp:positionV relativeFrom="paragraph">
              <wp:posOffset>0</wp:posOffset>
            </wp:positionV>
            <wp:extent cx="2496185" cy="1733550"/>
            <wp:effectExtent l="0" t="0" r="0" b="0"/>
            <wp:wrapTopAndBottom/>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ossAB.png"/>
                    <pic:cNvPicPr/>
                  </pic:nvPicPr>
                  <pic:blipFill>
                    <a:blip r:embed="rId26">
                      <a:extLst>
                        <a:ext uri="{28A0092B-C50C-407E-A947-70E740481C1C}">
                          <a14:useLocalDpi xmlns:a14="http://schemas.microsoft.com/office/drawing/2010/main" val="0"/>
                        </a:ext>
                      </a:extLst>
                    </a:blip>
                    <a:stretch>
                      <a:fillRect/>
                    </a:stretch>
                  </pic:blipFill>
                  <pic:spPr>
                    <a:xfrm>
                      <a:off x="0" y="0"/>
                      <a:ext cx="2496185" cy="17335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9200" behindDoc="0" locked="0" layoutInCell="1" allowOverlap="1" wp14:anchorId="2431EA48" wp14:editId="3B3F0214">
                <wp:simplePos x="0" y="0"/>
                <wp:positionH relativeFrom="column">
                  <wp:posOffset>2683510</wp:posOffset>
                </wp:positionH>
                <wp:positionV relativeFrom="paragraph">
                  <wp:posOffset>3882390</wp:posOffset>
                </wp:positionV>
                <wp:extent cx="2486025" cy="304800"/>
                <wp:effectExtent l="0" t="0" r="9525" b="0"/>
                <wp:wrapTopAndBottom/>
                <wp:docPr id="48" name="Textfeld 48"/>
                <wp:cNvGraphicFramePr/>
                <a:graphic xmlns:a="http://schemas.openxmlformats.org/drawingml/2006/main">
                  <a:graphicData uri="http://schemas.microsoft.com/office/word/2010/wordprocessingShape">
                    <wps:wsp>
                      <wps:cNvSpPr txBox="1"/>
                      <wps:spPr>
                        <a:xfrm>
                          <a:off x="0" y="0"/>
                          <a:ext cx="2486025" cy="304800"/>
                        </a:xfrm>
                        <a:prstGeom prst="rect">
                          <a:avLst/>
                        </a:prstGeom>
                        <a:solidFill>
                          <a:prstClr val="white"/>
                        </a:solidFill>
                        <a:ln>
                          <a:noFill/>
                        </a:ln>
                      </wps:spPr>
                      <wps:txbx>
                        <w:txbxContent>
                          <w:p w14:paraId="4B9F589E" w14:textId="11FCFBDE" w:rsidR="005F7D1D" w:rsidRPr="00812523" w:rsidRDefault="005F7D1D" w:rsidP="00A259B2">
                            <w:pPr>
                              <w:pStyle w:val="Beschriftung"/>
                              <w:rPr>
                                <w:noProof/>
                              </w:rPr>
                            </w:pPr>
                            <w:r>
                              <w:t>Abbildung 23: Validierungsgenauigkeit hellblau, Trainingsgenauigkeit dunkelblau; geglättet</w:t>
                            </w:r>
                          </w:p>
                          <w:p w14:paraId="24A828C9" w14:textId="231A864F" w:rsidR="005F7D1D" w:rsidRPr="00101555" w:rsidRDefault="005F7D1D" w:rsidP="00A259B2">
                            <w:pPr>
                              <w:pStyle w:val="Beschriftung"/>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31EA48" id="Textfeld 48" o:spid="_x0000_s1032" type="#_x0000_t202" style="position:absolute;left:0;text-align:left;margin-left:211.3pt;margin-top:305.7pt;width:195.75pt;height:24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" stroked="f">
                <v:textbox inset="0,0,0,0">
                  <w:txbxContent>
                    <w:p w14:paraId="4B9F589E" w14:textId="11FCFBDE" w:rsidR="005F7D1D" w:rsidRPr="00812523" w:rsidRDefault="005F7D1D" w:rsidP="00A259B2">
                      <w:pPr>
                        <w:pStyle w:val="Beschriftung"/>
                        <w:rPr>
                          <w:noProof/>
                        </w:rPr>
                      </w:pPr>
                      <w:r>
                        <w:t>Abbildung 23: Validierungsgenauigkeit hellblau, Trainingsgenauigkeit dunkelblau; geglättet</w:t>
                      </w:r>
                    </w:p>
                    <w:p w14:paraId="24A828C9" w14:textId="231A864F" w:rsidR="005F7D1D" w:rsidRPr="00101555" w:rsidRDefault="005F7D1D" w:rsidP="00A259B2">
                      <w:pPr>
                        <w:pStyle w:val="Beschriftung"/>
                        <w:rPr>
                          <w:noProof/>
                        </w:rPr>
                      </w:pPr>
                    </w:p>
                  </w:txbxContent>
                </v:textbox>
                <w10:wrap type="topAndBottom"/>
              </v:shape>
            </w:pict>
          </mc:Fallback>
        </mc:AlternateContent>
      </w:r>
      <w:r w:rsidR="00F8217A">
        <w:rPr>
          <w:noProof/>
        </w:rPr>
        <w:drawing>
          <wp:anchor distT="0" distB="0" distL="114300" distR="114300" simplePos="0" relativeHeight="251694080" behindDoc="0" locked="0" layoutInCell="1" allowOverlap="1" wp14:anchorId="7AA52C6E" wp14:editId="2770981A">
            <wp:simplePos x="0" y="0"/>
            <wp:positionH relativeFrom="column">
              <wp:posOffset>16510</wp:posOffset>
            </wp:positionH>
            <wp:positionV relativeFrom="paragraph">
              <wp:posOffset>2131695</wp:posOffset>
            </wp:positionV>
            <wp:extent cx="2465070" cy="1744980"/>
            <wp:effectExtent l="0" t="0" r="0" b="7620"/>
            <wp:wrapTopAndBottom/>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thumbnail.png"/>
                    <pic:cNvPicPr/>
                  </pic:nvPicPr>
                  <pic:blipFill>
                    <a:blip r:embed="rId27">
                      <a:extLst>
                        <a:ext uri="{28A0092B-C50C-407E-A947-70E740481C1C}">
                          <a14:useLocalDpi xmlns:a14="http://schemas.microsoft.com/office/drawing/2010/main" val="0"/>
                        </a:ext>
                      </a:extLst>
                    </a:blip>
                    <a:stretch>
                      <a:fillRect/>
                    </a:stretch>
                  </pic:blipFill>
                  <pic:spPr>
                    <a:xfrm>
                      <a:off x="0" y="0"/>
                      <a:ext cx="2465070" cy="1744980"/>
                    </a:xfrm>
                    <a:prstGeom prst="rect">
                      <a:avLst/>
                    </a:prstGeom>
                  </pic:spPr>
                </pic:pic>
              </a:graphicData>
            </a:graphic>
            <wp14:sizeRelH relativeFrom="margin">
              <wp14:pctWidth>0</wp14:pctWidth>
            </wp14:sizeRelH>
            <wp14:sizeRelV relativeFrom="margin">
              <wp14:pctHeight>0</wp14:pctHeight>
            </wp14:sizeRelV>
          </wp:anchor>
        </w:drawing>
      </w:r>
      <w:r w:rsidR="00F8217A">
        <w:rPr>
          <w:noProof/>
        </w:rPr>
        <mc:AlternateContent>
          <mc:Choice Requires="wps">
            <w:drawing>
              <wp:anchor distT="0" distB="0" distL="114300" distR="114300" simplePos="0" relativeHeight="251691008" behindDoc="0" locked="0" layoutInCell="1" allowOverlap="1" wp14:anchorId="2D73E934" wp14:editId="4B0E604C">
                <wp:simplePos x="0" y="0"/>
                <wp:positionH relativeFrom="column">
                  <wp:posOffset>16510</wp:posOffset>
                </wp:positionH>
                <wp:positionV relativeFrom="paragraph">
                  <wp:posOffset>1728470</wp:posOffset>
                </wp:positionV>
                <wp:extent cx="2286000" cy="635"/>
                <wp:effectExtent l="0" t="0" r="0" b="0"/>
                <wp:wrapTopAndBottom/>
                <wp:docPr id="42" name="Textfeld 42"/>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538D00F3" w14:textId="1064CC97" w:rsidR="005F7D1D" w:rsidRPr="00F8217A" w:rsidRDefault="005F7D1D" w:rsidP="00F8217A">
                            <w:pPr>
                              <w:pStyle w:val="Beschriftung"/>
                            </w:pPr>
                            <w:r>
                              <w:t>Abbildung 20: Validierungsverlust hellblau, Trainingsverlust dunkelblau; geglättet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73E934" id="Textfeld 42" o:spid="_x0000_s1033" type="#_x0000_t202" style="position:absolute;left:0;text-align:left;margin-left:1.3pt;margin-top:136.1pt;width:180pt;height:.0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" stroked="f">
                <v:textbox style="mso-fit-shape-to-text:t" inset="0,0,0,0">
                  <w:txbxContent>
                    <w:p w14:paraId="538D00F3" w14:textId="1064CC97" w:rsidR="005F7D1D" w:rsidRPr="00F8217A" w:rsidRDefault="005F7D1D" w:rsidP="00F8217A">
                      <w:pPr>
                        <w:pStyle w:val="Beschriftung"/>
                      </w:pPr>
                      <w:r>
                        <w:t>Abbildung 20: Validierungsverlust hellblau, Trainingsverlust dunkelblau; geglättet</w:t>
                      </w:r>
                    </w:p>
                  </w:txbxContent>
                </v:textbox>
                <w10:wrap type="topAndBottom"/>
              </v:shape>
            </w:pict>
          </mc:Fallback>
        </mc:AlternateContent>
      </w:r>
      <w:r w:rsidR="00F8217A">
        <w:rPr>
          <w:noProof/>
        </w:rPr>
        <mc:AlternateContent>
          <mc:Choice Requires="wps">
            <w:drawing>
              <wp:anchor distT="0" distB="0" distL="114300" distR="114300" simplePos="0" relativeHeight="251693056" behindDoc="0" locked="0" layoutInCell="1" allowOverlap="1" wp14:anchorId="6A9C3807" wp14:editId="1D20A80E">
                <wp:simplePos x="0" y="0"/>
                <wp:positionH relativeFrom="column">
                  <wp:posOffset>2902585</wp:posOffset>
                </wp:positionH>
                <wp:positionV relativeFrom="paragraph">
                  <wp:posOffset>1729740</wp:posOffset>
                </wp:positionV>
                <wp:extent cx="2266950" cy="635"/>
                <wp:effectExtent l="0" t="0" r="0" b="0"/>
                <wp:wrapTopAndBottom/>
                <wp:docPr id="43" name="Textfeld 43"/>
                <wp:cNvGraphicFramePr/>
                <a:graphic xmlns:a="http://schemas.openxmlformats.org/drawingml/2006/main">
                  <a:graphicData uri="http://schemas.microsoft.com/office/word/2010/wordprocessingShape">
                    <wps:wsp>
                      <wps:cNvSpPr txBox="1"/>
                      <wps:spPr>
                        <a:xfrm>
                          <a:off x="0" y="0"/>
                          <a:ext cx="2266950" cy="635"/>
                        </a:xfrm>
                        <a:prstGeom prst="rect">
                          <a:avLst/>
                        </a:prstGeom>
                        <a:solidFill>
                          <a:prstClr val="white"/>
                        </a:solidFill>
                        <a:ln>
                          <a:noFill/>
                        </a:ln>
                      </wps:spPr>
                      <wps:txbx>
                        <w:txbxContent>
                          <w:p w14:paraId="0039BC44" w14:textId="7EC5AB83" w:rsidR="005F7D1D" w:rsidRPr="006D2034" w:rsidRDefault="005F7D1D" w:rsidP="00F8217A">
                            <w:pPr>
                              <w:pStyle w:val="Beschriftung"/>
                            </w:pPr>
                            <w:r>
                              <w:t>Abbildung 21: Validierungsverlust hellblau, Trainingsverlust dunkelblau; nicht geglättet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9C3807" id="Textfeld 43" o:spid="_x0000_s1034" type="#_x0000_t202" style="position:absolute;left:0;text-align:left;margin-left:228.55pt;margin-top:136.2pt;width:178.5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" stroked="f">
                <v:textbox style="mso-fit-shape-to-text:t" inset="0,0,0,0">
                  <w:txbxContent>
                    <w:p w14:paraId="0039BC44" w14:textId="7EC5AB83" w:rsidR="005F7D1D" w:rsidRPr="006D2034" w:rsidRDefault="005F7D1D" w:rsidP="00F8217A">
                      <w:pPr>
                        <w:pStyle w:val="Beschriftung"/>
                      </w:pPr>
                      <w:r>
                        <w:t>Abbildung 21: Validierungsverlust hellblau, Trainingsverlust dunkelblau; nicht geglättet</w:t>
                      </w:r>
                    </w:p>
                  </w:txbxContent>
                </v:textbox>
                <w10:wrap type="topAndBottom"/>
              </v:shape>
            </w:pict>
          </mc:Fallback>
        </mc:AlternateContent>
      </w:r>
      <w:r w:rsidR="00F8217A">
        <w:rPr>
          <w:rFonts w:eastAsiaTheme="minorEastAsia"/>
          <w:noProof/>
          <w:sz w:val="24"/>
          <w:szCs w:val="24"/>
        </w:rPr>
        <w:drawing>
          <wp:anchor distT="0" distB="0" distL="114300" distR="114300" simplePos="0" relativeHeight="251687936" behindDoc="0" locked="0" layoutInCell="1" allowOverlap="1" wp14:anchorId="3CA48E84" wp14:editId="635011F8">
            <wp:simplePos x="0" y="0"/>
            <wp:positionH relativeFrom="column">
              <wp:posOffset>19050</wp:posOffset>
            </wp:positionH>
            <wp:positionV relativeFrom="paragraph">
              <wp:posOffset>0</wp:posOffset>
            </wp:positionV>
            <wp:extent cx="2441575" cy="1703705"/>
            <wp:effectExtent l="0" t="0" r="0" b="0"/>
            <wp:wrapTopAndBottom/>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ossABsmoothed.png"/>
                    <pic:cNvPicPr/>
                  </pic:nvPicPr>
                  <pic:blipFill>
                    <a:blip r:embed="rId28">
                      <a:extLst>
                        <a:ext uri="{28A0092B-C50C-407E-A947-70E740481C1C}">
                          <a14:useLocalDpi xmlns:a14="http://schemas.microsoft.com/office/drawing/2010/main" val="0"/>
                        </a:ext>
                      </a:extLst>
                    </a:blip>
                    <a:stretch>
                      <a:fillRect/>
                    </a:stretch>
                  </pic:blipFill>
                  <pic:spPr>
                    <a:xfrm>
                      <a:off x="0" y="0"/>
                      <a:ext cx="2441575" cy="1703705"/>
                    </a:xfrm>
                    <a:prstGeom prst="rect">
                      <a:avLst/>
                    </a:prstGeom>
                  </pic:spPr>
                </pic:pic>
              </a:graphicData>
            </a:graphic>
            <wp14:sizeRelH relativeFrom="margin">
              <wp14:pctWidth>0</wp14:pctWidth>
            </wp14:sizeRelH>
            <wp14:sizeRelV relativeFrom="margin">
              <wp14:pctHeight>0</wp14:pctHeight>
            </wp14:sizeRelV>
          </wp:anchor>
        </w:drawing>
      </w:r>
      <w:r w:rsidR="00F8217A">
        <w:rPr>
          <w:rFonts w:eastAsiaTheme="minorEastAsia"/>
          <w:sz w:val="24"/>
          <w:szCs w:val="24"/>
        </w:rPr>
        <w:t>N</w:t>
      </w:r>
      <w:r w:rsidR="22D9D7BF" w:rsidRPr="0C313A79">
        <w:rPr>
          <w:rFonts w:eastAsiaTheme="minorEastAsia"/>
          <w:sz w:val="24"/>
          <w:szCs w:val="24"/>
        </w:rPr>
        <w:t xml:space="preserve">ach nur </w:t>
      </w:r>
      <w:r w:rsidR="2B72989A" w:rsidRPr="0C313A79">
        <w:rPr>
          <w:rFonts w:eastAsiaTheme="minorEastAsia"/>
          <w:sz w:val="24"/>
          <w:szCs w:val="24"/>
        </w:rPr>
        <w:t>10</w:t>
      </w:r>
      <w:r w:rsidR="22D9D7BF" w:rsidRPr="0C313A79">
        <w:rPr>
          <w:rFonts w:eastAsiaTheme="minorEastAsia"/>
          <w:sz w:val="24"/>
          <w:szCs w:val="24"/>
        </w:rPr>
        <w:t xml:space="preserve"> Durchläufen erreicht das Modell bereits </w:t>
      </w:r>
      <w:r w:rsidR="42949156" w:rsidRPr="0C313A79">
        <w:rPr>
          <w:rFonts w:eastAsiaTheme="minorEastAsia"/>
          <w:sz w:val="24"/>
          <w:szCs w:val="24"/>
        </w:rPr>
        <w:t xml:space="preserve">sowohl </w:t>
      </w:r>
      <w:r w:rsidR="0C8462A4" w:rsidRPr="0C313A79">
        <w:rPr>
          <w:rFonts w:eastAsiaTheme="minorEastAsia"/>
          <w:sz w:val="24"/>
          <w:szCs w:val="24"/>
        </w:rPr>
        <w:t>eine</w:t>
      </w:r>
      <w:r w:rsidR="22D9D7BF" w:rsidRPr="0C313A79">
        <w:rPr>
          <w:rFonts w:eastAsiaTheme="minorEastAsia"/>
          <w:sz w:val="24"/>
          <w:szCs w:val="24"/>
        </w:rPr>
        <w:t xml:space="preserve"> </w:t>
      </w:r>
      <w:r w:rsidR="03912569" w:rsidRPr="0C313A79">
        <w:rPr>
          <w:rFonts w:eastAsiaTheme="minorEastAsia"/>
          <w:sz w:val="24"/>
          <w:szCs w:val="24"/>
        </w:rPr>
        <w:t>Testgenauigkeit als auch eine Validierungsgenauigkeit</w:t>
      </w:r>
      <w:r w:rsidR="22D9D7BF" w:rsidRPr="0C313A79">
        <w:rPr>
          <w:rFonts w:eastAsiaTheme="minorEastAsia"/>
          <w:sz w:val="24"/>
          <w:szCs w:val="24"/>
        </w:rPr>
        <w:t xml:space="preserve"> von </w:t>
      </w:r>
      <w:r w:rsidR="3C82842F" w:rsidRPr="0C313A79">
        <w:rPr>
          <w:rFonts w:eastAsiaTheme="minorEastAsia"/>
          <w:sz w:val="24"/>
          <w:szCs w:val="24"/>
        </w:rPr>
        <w:t>nahe 100</w:t>
      </w:r>
      <w:r w:rsidR="22D9D7BF" w:rsidRPr="0C313A79">
        <w:rPr>
          <w:rFonts w:eastAsiaTheme="minorEastAsia"/>
          <w:sz w:val="24"/>
          <w:szCs w:val="24"/>
        </w:rPr>
        <w:t xml:space="preserve">%. </w:t>
      </w:r>
      <w:r w:rsidR="72B74808" w:rsidRPr="0C313A79">
        <w:rPr>
          <w:rFonts w:eastAsiaTheme="minorEastAsia"/>
          <w:sz w:val="24"/>
          <w:szCs w:val="24"/>
        </w:rPr>
        <w:t xml:space="preserve">In den Graphen lässt sich erkennen, wie </w:t>
      </w:r>
      <w:r w:rsidR="7BC5DAEF" w:rsidRPr="0C313A79">
        <w:rPr>
          <w:rFonts w:eastAsiaTheme="minorEastAsia"/>
          <w:sz w:val="24"/>
          <w:szCs w:val="24"/>
        </w:rPr>
        <w:t xml:space="preserve">nicht nur der Testfehler, sondern auch der Validierungsfehler kontinuierlich sinkt. </w:t>
      </w:r>
      <w:r w:rsidR="5B954F4C" w:rsidRPr="0C313A79">
        <w:rPr>
          <w:rFonts w:eastAsiaTheme="minorEastAsia"/>
          <w:sz w:val="24"/>
          <w:szCs w:val="24"/>
        </w:rPr>
        <w:t>Die</w:t>
      </w:r>
      <w:r w:rsidR="543C57FB" w:rsidRPr="0C313A79">
        <w:rPr>
          <w:rFonts w:eastAsiaTheme="minorEastAsia"/>
          <w:sz w:val="24"/>
          <w:szCs w:val="24"/>
        </w:rPr>
        <w:t>s</w:t>
      </w:r>
      <w:r w:rsidR="5B954F4C" w:rsidRPr="0C313A79">
        <w:rPr>
          <w:rFonts w:eastAsiaTheme="minorEastAsia"/>
          <w:sz w:val="24"/>
          <w:szCs w:val="24"/>
        </w:rPr>
        <w:t xml:space="preserve"> lässt</w:t>
      </w:r>
      <w:r w:rsidR="22D9D7BF" w:rsidRPr="0C313A79">
        <w:rPr>
          <w:rFonts w:eastAsiaTheme="minorEastAsia"/>
          <w:sz w:val="24"/>
          <w:szCs w:val="24"/>
        </w:rPr>
        <w:t xml:space="preserve"> darauf schließen, dass es zu keiner Überanpassung </w:t>
      </w:r>
      <w:r w:rsidR="5B38DF2E" w:rsidRPr="0C313A79">
        <w:rPr>
          <w:rFonts w:eastAsiaTheme="minorEastAsia"/>
          <w:sz w:val="24"/>
          <w:szCs w:val="24"/>
        </w:rPr>
        <w:t>kam.</w:t>
      </w:r>
    </w:p>
    <w:p w14:paraId="71C51EEC" w14:textId="4D2154E8" w:rsidR="22D9D7BF" w:rsidRDefault="22D9D7BF" w:rsidP="0C313A79">
      <w:pPr>
        <w:spacing w:line="360" w:lineRule="auto"/>
        <w:jc w:val="both"/>
        <w:rPr>
          <w:rFonts w:eastAsiaTheme="minorEastAsia"/>
          <w:sz w:val="24"/>
          <w:szCs w:val="24"/>
        </w:rPr>
      </w:pPr>
      <w:r w:rsidRPr="0C313A79">
        <w:rPr>
          <w:rFonts w:eastAsiaTheme="minorEastAsia"/>
          <w:sz w:val="24"/>
          <w:szCs w:val="24"/>
        </w:rPr>
        <w:t>Im letzten Schritt wird die Leistung des Modells auf komplett neue Daten, den Testdaten ermittelt.</w:t>
      </w:r>
    </w:p>
    <w:p w14:paraId="265537BC" w14:textId="77777777" w:rsidR="00A259B2" w:rsidRDefault="00A259B2" w:rsidP="00A259B2">
      <w:pPr>
        <w:keepNext/>
        <w:spacing w:line="360" w:lineRule="auto"/>
        <w:jc w:val="both"/>
      </w:pPr>
      <w:r>
        <w:rPr>
          <w:rFonts w:eastAsiaTheme="minorEastAsia"/>
          <w:noProof/>
          <w:sz w:val="24"/>
          <w:szCs w:val="24"/>
        </w:rPr>
        <w:drawing>
          <wp:inline distT="0" distB="0" distL="0" distR="0" wp14:anchorId="5120BB69" wp14:editId="267137CE">
            <wp:extent cx="5220335" cy="643890"/>
            <wp:effectExtent l="0" t="0" r="0" b="381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testaccuracy.png"/>
                    <pic:cNvPicPr/>
                  </pic:nvPicPr>
                  <pic:blipFill>
                    <a:blip r:embed="rId29">
                      <a:extLst>
                        <a:ext uri="{28A0092B-C50C-407E-A947-70E740481C1C}">
                          <a14:useLocalDpi xmlns:a14="http://schemas.microsoft.com/office/drawing/2010/main" val="0"/>
                        </a:ext>
                      </a:extLst>
                    </a:blip>
                    <a:stretch>
                      <a:fillRect/>
                    </a:stretch>
                  </pic:blipFill>
                  <pic:spPr>
                    <a:xfrm>
                      <a:off x="0" y="0"/>
                      <a:ext cx="5220335" cy="643890"/>
                    </a:xfrm>
                    <a:prstGeom prst="rect">
                      <a:avLst/>
                    </a:prstGeom>
                  </pic:spPr>
                </pic:pic>
              </a:graphicData>
            </a:graphic>
          </wp:inline>
        </w:drawing>
      </w:r>
    </w:p>
    <w:p w14:paraId="2E47DE72" w14:textId="4E434E95" w:rsidR="00A259B2" w:rsidRDefault="00A259B2" w:rsidP="00A259B2">
      <w:pPr>
        <w:pStyle w:val="Beschriftung"/>
        <w:jc w:val="both"/>
      </w:pPr>
      <w:r>
        <w:t>Abbildung 24</w:t>
      </w:r>
    </w:p>
    <w:p w14:paraId="5EF53F33" w14:textId="072A8180" w:rsidR="0C313A79" w:rsidRDefault="22D9D7BF" w:rsidP="00A259B2">
      <w:pPr>
        <w:spacing w:line="360" w:lineRule="auto"/>
        <w:jc w:val="both"/>
        <w:rPr>
          <w:rFonts w:eastAsiaTheme="minorEastAsia"/>
          <w:sz w:val="24"/>
          <w:szCs w:val="24"/>
        </w:rPr>
      </w:pPr>
      <w:r w:rsidRPr="0C313A79">
        <w:rPr>
          <w:rFonts w:eastAsiaTheme="minorEastAsia"/>
          <w:sz w:val="24"/>
          <w:szCs w:val="24"/>
        </w:rPr>
        <w:t>Auch hier beträgt die Genauigkeit ca. 100%</w:t>
      </w:r>
    </w:p>
    <w:p w14:paraId="378337D6" w14:textId="04B6B70A" w:rsidR="22D9D7BF" w:rsidRPr="00A259B2" w:rsidRDefault="22D9D7BF" w:rsidP="00A259B2">
      <w:pPr>
        <w:pStyle w:val="berschrift2"/>
        <w:spacing w:line="480" w:lineRule="auto"/>
        <w:jc w:val="both"/>
        <w:rPr>
          <w:rFonts w:asciiTheme="minorHAnsi" w:eastAsiaTheme="minorEastAsia" w:hAnsiTheme="minorHAnsi" w:cstheme="minorBidi"/>
          <w:b/>
          <w:bCs/>
          <w:color w:val="auto"/>
          <w:sz w:val="24"/>
          <w:szCs w:val="24"/>
        </w:rPr>
      </w:pPr>
      <w:bookmarkStart w:id="28" w:name="_Toc150204935"/>
      <w:r w:rsidRPr="0C313A79">
        <w:rPr>
          <w:rFonts w:asciiTheme="minorHAnsi" w:eastAsiaTheme="minorEastAsia" w:hAnsiTheme="minorHAnsi" w:cstheme="minorBidi"/>
          <w:b/>
          <w:bCs/>
          <w:color w:val="auto"/>
          <w:sz w:val="24"/>
          <w:szCs w:val="24"/>
        </w:rPr>
        <w:lastRenderedPageBreak/>
        <w:t>3.2 Modell 2</w:t>
      </w:r>
      <w:bookmarkEnd w:id="28"/>
    </w:p>
    <w:p w14:paraId="135A4347" w14:textId="69D2B355" w:rsidR="22D9D7BF" w:rsidRDefault="22D9D7BF" w:rsidP="00A259B2">
      <w:pPr>
        <w:pStyle w:val="berschrift3"/>
        <w:spacing w:line="480" w:lineRule="auto"/>
        <w:jc w:val="both"/>
        <w:rPr>
          <w:rFonts w:asciiTheme="minorHAnsi" w:eastAsiaTheme="minorEastAsia" w:hAnsiTheme="minorHAnsi" w:cstheme="minorBidi"/>
          <w:b/>
          <w:bCs/>
          <w:color w:val="auto"/>
        </w:rPr>
      </w:pPr>
      <w:bookmarkStart w:id="29" w:name="_Toc150204936"/>
      <w:r w:rsidRPr="0C313A79">
        <w:rPr>
          <w:rFonts w:asciiTheme="minorHAnsi" w:eastAsiaTheme="minorEastAsia" w:hAnsiTheme="minorHAnsi" w:cstheme="minorBidi"/>
          <w:b/>
          <w:bCs/>
          <w:color w:val="auto"/>
        </w:rPr>
        <w:t>3.2.1 Beschaffung und Bereinigung von Daten</w:t>
      </w:r>
      <w:bookmarkEnd w:id="29"/>
    </w:p>
    <w:p w14:paraId="4F0F8533" w14:textId="66A90DD0" w:rsidR="22D9D7BF" w:rsidRDefault="22D9D7BF" w:rsidP="0C313A79">
      <w:pPr>
        <w:spacing w:line="360" w:lineRule="auto"/>
        <w:jc w:val="both"/>
        <w:rPr>
          <w:sz w:val="24"/>
          <w:szCs w:val="24"/>
        </w:rPr>
      </w:pPr>
      <w:r w:rsidRPr="0C313A79">
        <w:rPr>
          <w:sz w:val="24"/>
          <w:szCs w:val="24"/>
        </w:rPr>
        <w:t>Da das erste Modell sehr gut abgeschnitten hat, ist es das Ziel des zweiten Modells</w:t>
      </w:r>
      <w:r w:rsidR="00197C37">
        <w:rPr>
          <w:sz w:val="24"/>
          <w:szCs w:val="24"/>
        </w:rPr>
        <w:t>,</w:t>
      </w:r>
      <w:r w:rsidRPr="0C313A79">
        <w:rPr>
          <w:sz w:val="24"/>
          <w:szCs w:val="24"/>
        </w:rPr>
        <w:t xml:space="preserve"> die zu erkennenden Obstsorten auf den gesamten Datensatz zu erweitern, dabei aber trotzdem eine hohe Genauigkeit beizubehalten.</w:t>
      </w:r>
    </w:p>
    <w:p w14:paraId="14FFD43C" w14:textId="6A761179" w:rsidR="22D9D7BF" w:rsidRPr="00A259B2" w:rsidRDefault="22D9D7BF" w:rsidP="00A259B2">
      <w:pPr>
        <w:spacing w:line="360" w:lineRule="auto"/>
        <w:jc w:val="both"/>
        <w:rPr>
          <w:sz w:val="24"/>
          <w:szCs w:val="24"/>
        </w:rPr>
      </w:pPr>
      <w:r w:rsidRPr="0C313A79">
        <w:rPr>
          <w:sz w:val="24"/>
          <w:szCs w:val="24"/>
        </w:rPr>
        <w:t>Da de</w:t>
      </w:r>
      <w:r w:rsidR="2CF26474" w:rsidRPr="0C313A79">
        <w:rPr>
          <w:sz w:val="24"/>
          <w:szCs w:val="24"/>
        </w:rPr>
        <w:t>r</w:t>
      </w:r>
      <w:r w:rsidRPr="0C313A79">
        <w:rPr>
          <w:sz w:val="24"/>
          <w:szCs w:val="24"/>
        </w:rPr>
        <w:t xml:space="preserve"> Datensatz immer noch derselbe ist, ändert sich nichts an der Datenbeschaffung und </w:t>
      </w:r>
      <w:r w:rsidR="00197C37">
        <w:rPr>
          <w:sz w:val="24"/>
          <w:szCs w:val="24"/>
        </w:rPr>
        <w:t>-b</w:t>
      </w:r>
      <w:r w:rsidRPr="0C313A79">
        <w:rPr>
          <w:sz w:val="24"/>
          <w:szCs w:val="24"/>
        </w:rPr>
        <w:t>ereinigung, nur müssen diesmal keine Daten weggelassen werden.</w:t>
      </w:r>
    </w:p>
    <w:p w14:paraId="48DDB531" w14:textId="19734E3C" w:rsidR="0C313A79" w:rsidRPr="00A259B2" w:rsidRDefault="22D9D7BF" w:rsidP="00A259B2">
      <w:pPr>
        <w:pStyle w:val="berschrift3"/>
        <w:spacing w:line="480" w:lineRule="auto"/>
        <w:jc w:val="both"/>
        <w:rPr>
          <w:rFonts w:asciiTheme="minorHAnsi" w:eastAsiaTheme="minorEastAsia" w:hAnsiTheme="minorHAnsi" w:cstheme="minorBidi"/>
          <w:b/>
          <w:bCs/>
          <w:color w:val="auto"/>
        </w:rPr>
      </w:pPr>
      <w:bookmarkStart w:id="30" w:name="_Toc150204937"/>
      <w:r w:rsidRPr="0C313A79">
        <w:rPr>
          <w:rFonts w:asciiTheme="minorHAnsi" w:eastAsiaTheme="minorEastAsia" w:hAnsiTheme="minorHAnsi" w:cstheme="minorBidi"/>
          <w:b/>
          <w:bCs/>
          <w:color w:val="auto"/>
        </w:rPr>
        <w:t>3.2.2 Implementierung des neuronalen Netzes</w:t>
      </w:r>
      <w:bookmarkEnd w:id="30"/>
    </w:p>
    <w:p w14:paraId="59E0BEA8" w14:textId="70321F3B" w:rsidR="3581CDB3" w:rsidRDefault="3581CDB3" w:rsidP="0C313A79">
      <w:pPr>
        <w:spacing w:line="360" w:lineRule="auto"/>
        <w:jc w:val="both"/>
        <w:rPr>
          <w:b/>
          <w:bCs/>
          <w:sz w:val="24"/>
          <w:szCs w:val="24"/>
        </w:rPr>
      </w:pPr>
      <w:r w:rsidRPr="0C313A79">
        <w:rPr>
          <w:sz w:val="24"/>
          <w:szCs w:val="24"/>
        </w:rPr>
        <w:t>Für das Training des neuen Modells wird eine weitaus größere Kapazität benötigt. Der einfachste Weg dies zu erreichen, ist dem Modell weitere Schichten hinzuzufügen.</w:t>
      </w:r>
    </w:p>
    <w:p w14:paraId="382662B9" w14:textId="77777777" w:rsidR="00E857D9" w:rsidRDefault="00A259B2" w:rsidP="00E857D9">
      <w:pPr>
        <w:keepNext/>
        <w:spacing w:line="360" w:lineRule="auto"/>
        <w:jc w:val="both"/>
      </w:pPr>
      <w:r>
        <w:rPr>
          <w:noProof/>
          <w:sz w:val="24"/>
          <w:szCs w:val="24"/>
        </w:rPr>
        <w:drawing>
          <wp:inline distT="0" distB="0" distL="0" distR="0" wp14:anchorId="77C93E65" wp14:editId="511BAF94">
            <wp:extent cx="5220335" cy="1952625"/>
            <wp:effectExtent l="0" t="0" r="0" b="9525"/>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irstModel2.png"/>
                    <pic:cNvPicPr/>
                  </pic:nvPicPr>
                  <pic:blipFill rotWithShape="1">
                    <a:blip r:embed="rId30">
                      <a:extLst>
                        <a:ext uri="{28A0092B-C50C-407E-A947-70E740481C1C}">
                          <a14:useLocalDpi xmlns:a14="http://schemas.microsoft.com/office/drawing/2010/main" val="0"/>
                        </a:ext>
                      </a:extLst>
                    </a:blip>
                    <a:srcRect b="35290"/>
                    <a:stretch/>
                  </pic:blipFill>
                  <pic:spPr bwMode="auto">
                    <a:xfrm>
                      <a:off x="0" y="0"/>
                      <a:ext cx="5220335" cy="1952625"/>
                    </a:xfrm>
                    <a:prstGeom prst="rect">
                      <a:avLst/>
                    </a:prstGeom>
                    <a:ln>
                      <a:noFill/>
                    </a:ln>
                    <a:extLst>
                      <a:ext uri="{53640926-AAD7-44D8-BBD7-CCE9431645EC}">
                        <a14:shadowObscured xmlns:a14="http://schemas.microsoft.com/office/drawing/2010/main"/>
                      </a:ext>
                    </a:extLst>
                  </pic:spPr>
                </pic:pic>
              </a:graphicData>
            </a:graphic>
          </wp:inline>
        </w:drawing>
      </w:r>
    </w:p>
    <w:p w14:paraId="33A62747" w14:textId="3E1A283E" w:rsidR="00E857D9" w:rsidRDefault="00E857D9" w:rsidP="00E857D9">
      <w:pPr>
        <w:pStyle w:val="Beschriftung"/>
        <w:jc w:val="both"/>
      </w:pPr>
      <w:r>
        <w:t>Abbildung 25</w:t>
      </w:r>
    </w:p>
    <w:p w14:paraId="35C79C2C" w14:textId="5E7B3829" w:rsidR="22D9D7BF" w:rsidRDefault="22D9D7BF" w:rsidP="0C313A79">
      <w:pPr>
        <w:spacing w:line="360" w:lineRule="auto"/>
        <w:jc w:val="both"/>
        <w:rPr>
          <w:sz w:val="24"/>
          <w:szCs w:val="24"/>
        </w:rPr>
      </w:pPr>
      <w:r w:rsidRPr="0C313A79">
        <w:rPr>
          <w:sz w:val="24"/>
          <w:szCs w:val="24"/>
        </w:rPr>
        <w:t xml:space="preserve">Diesmal werden </w:t>
      </w:r>
      <w:r w:rsidR="3A1DF8E8" w:rsidRPr="0C313A79">
        <w:rPr>
          <w:sz w:val="24"/>
          <w:szCs w:val="24"/>
        </w:rPr>
        <w:t>zwei</w:t>
      </w:r>
      <w:r w:rsidRPr="0C313A79">
        <w:rPr>
          <w:sz w:val="24"/>
          <w:szCs w:val="24"/>
        </w:rPr>
        <w:t xml:space="preserve"> Faltungsschichten mit </w:t>
      </w:r>
      <w:r w:rsidR="6B86E8A7" w:rsidRPr="0C313A79">
        <w:rPr>
          <w:sz w:val="24"/>
          <w:szCs w:val="24"/>
        </w:rPr>
        <w:t xml:space="preserve">je </w:t>
      </w:r>
      <w:r w:rsidRPr="0C313A79">
        <w:rPr>
          <w:sz w:val="24"/>
          <w:szCs w:val="24"/>
        </w:rPr>
        <w:t xml:space="preserve">64 Neuronen verwendet. Der Filter ist kleiner, da für die Unterscheidung verschiedener Apfelsorten feinere Merkmale erkannt werden müssen. Auf jede dieser Schichten folgt eine </w:t>
      </w:r>
      <w:proofErr w:type="spellStart"/>
      <w:r w:rsidRPr="0C313A79">
        <w:rPr>
          <w:sz w:val="24"/>
          <w:szCs w:val="24"/>
        </w:rPr>
        <w:t>Poolingschicht</w:t>
      </w:r>
      <w:proofErr w:type="spellEnd"/>
      <w:r w:rsidRPr="0C313A79">
        <w:rPr>
          <w:sz w:val="24"/>
          <w:szCs w:val="24"/>
        </w:rPr>
        <w:t xml:space="preserve">. Nach der </w:t>
      </w:r>
      <w:r w:rsidR="42F9FBA4" w:rsidRPr="0C313A79">
        <w:rPr>
          <w:sz w:val="24"/>
          <w:szCs w:val="24"/>
        </w:rPr>
        <w:t>Umwandlung in einen Vektor</w:t>
      </w:r>
      <w:r w:rsidRPr="0C313A79">
        <w:rPr>
          <w:sz w:val="24"/>
          <w:szCs w:val="24"/>
        </w:rPr>
        <w:t xml:space="preserve"> folgt eine zusätzliche </w:t>
      </w:r>
      <w:r w:rsidR="2D950AA2" w:rsidRPr="0C313A79">
        <w:rPr>
          <w:sz w:val="24"/>
          <w:szCs w:val="24"/>
        </w:rPr>
        <w:t>vollständig verbundene Schicht</w:t>
      </w:r>
      <w:r w:rsidRPr="0C313A79">
        <w:rPr>
          <w:sz w:val="24"/>
          <w:szCs w:val="24"/>
        </w:rPr>
        <w:t xml:space="preserve">. </w:t>
      </w:r>
      <w:r w:rsidR="61FB53FC" w:rsidRPr="0C313A79">
        <w:rPr>
          <w:sz w:val="24"/>
          <w:szCs w:val="24"/>
        </w:rPr>
        <w:t xml:space="preserve">Durch sie kann das Modell die extrahierten Merkmale besser kombinieren. </w:t>
      </w:r>
      <w:r w:rsidRPr="0C313A79">
        <w:rPr>
          <w:sz w:val="24"/>
          <w:szCs w:val="24"/>
        </w:rPr>
        <w:t>Als nächstes</w:t>
      </w:r>
      <w:r w:rsidR="082BF278" w:rsidRPr="0C313A79">
        <w:rPr>
          <w:sz w:val="24"/>
          <w:szCs w:val="24"/>
        </w:rPr>
        <w:t xml:space="preserve"> wird eine Dropout Funktion angewandt</w:t>
      </w:r>
      <w:r w:rsidRPr="0C313A79">
        <w:rPr>
          <w:sz w:val="24"/>
          <w:szCs w:val="24"/>
        </w:rPr>
        <w:t xml:space="preserve">. Da es sich hier um eine Kategorisierung mit mehr als zwei Kategorien handelt, beinhaltet die Ausgabeschicht 131 Neuronen, was der Anzahl an Kategorien entspricht. Die letzte Aktivierungsfunktion ist </w:t>
      </w:r>
      <w:r w:rsidR="48DC5FE6" w:rsidRPr="0C313A79">
        <w:rPr>
          <w:sz w:val="24"/>
          <w:szCs w:val="24"/>
        </w:rPr>
        <w:t xml:space="preserve">die </w:t>
      </w:r>
      <w:proofErr w:type="spellStart"/>
      <w:r w:rsidR="48DC5FE6" w:rsidRPr="0C313A79">
        <w:rPr>
          <w:sz w:val="24"/>
          <w:szCs w:val="24"/>
        </w:rPr>
        <w:t>Soft</w:t>
      </w:r>
      <w:r w:rsidR="48DC5FE6" w:rsidRPr="0C313A79">
        <w:rPr>
          <w:sz w:val="24"/>
          <w:szCs w:val="24"/>
        </w:rPr>
        <w:lastRenderedPageBreak/>
        <w:t>max</w:t>
      </w:r>
      <w:proofErr w:type="spellEnd"/>
      <w:r w:rsidR="48DC5FE6" w:rsidRPr="0C313A79">
        <w:rPr>
          <w:sz w:val="24"/>
          <w:szCs w:val="24"/>
        </w:rPr>
        <w:t xml:space="preserve"> Funktion. </w:t>
      </w:r>
      <w:r w:rsidRPr="0C313A79">
        <w:rPr>
          <w:sz w:val="24"/>
          <w:szCs w:val="24"/>
        </w:rPr>
        <w:t xml:space="preserve">Auch wird hier als Verlustfunktion die kategorische Kreuzentropie verwendet, da mehr </w:t>
      </w:r>
      <w:r w:rsidR="6BC32126" w:rsidRPr="0C313A79">
        <w:rPr>
          <w:sz w:val="24"/>
          <w:szCs w:val="24"/>
        </w:rPr>
        <w:t>als</w:t>
      </w:r>
      <w:r w:rsidRPr="0C313A79">
        <w:rPr>
          <w:sz w:val="24"/>
          <w:szCs w:val="24"/>
        </w:rPr>
        <w:t xml:space="preserve"> 2 Kategorien gegeben sind. Der Klassenmodus </w:t>
      </w:r>
      <w:r w:rsidR="0858B57B" w:rsidRPr="0C313A79">
        <w:rPr>
          <w:sz w:val="24"/>
          <w:szCs w:val="24"/>
        </w:rPr>
        <w:t>wird</w:t>
      </w:r>
      <w:r w:rsidRPr="0C313A79">
        <w:rPr>
          <w:sz w:val="24"/>
          <w:szCs w:val="24"/>
        </w:rPr>
        <w:t xml:space="preserve"> in den </w:t>
      </w:r>
      <w:proofErr w:type="spellStart"/>
      <w:r w:rsidRPr="0C313A79">
        <w:rPr>
          <w:sz w:val="24"/>
          <w:szCs w:val="24"/>
        </w:rPr>
        <w:t>ImageDataGeneratoren</w:t>
      </w:r>
      <w:proofErr w:type="spellEnd"/>
      <w:r w:rsidRPr="0C313A79">
        <w:rPr>
          <w:sz w:val="24"/>
          <w:szCs w:val="24"/>
        </w:rPr>
        <w:t xml:space="preserve"> auf ,,</w:t>
      </w:r>
      <w:proofErr w:type="spellStart"/>
      <w:r w:rsidRPr="0C313A79">
        <w:rPr>
          <w:sz w:val="24"/>
          <w:szCs w:val="24"/>
        </w:rPr>
        <w:t>categorical</w:t>
      </w:r>
      <w:proofErr w:type="spellEnd"/>
      <w:r w:rsidRPr="0C313A79">
        <w:rPr>
          <w:sz w:val="24"/>
          <w:szCs w:val="24"/>
        </w:rPr>
        <w:t>” umgestellt</w:t>
      </w:r>
      <w:r w:rsidR="221035BE" w:rsidRPr="0C313A79">
        <w:rPr>
          <w:sz w:val="24"/>
          <w:szCs w:val="24"/>
        </w:rPr>
        <w:t>.</w:t>
      </w:r>
    </w:p>
    <w:p w14:paraId="7D55DBF9" w14:textId="197E3D19" w:rsidR="22D9D7BF" w:rsidRDefault="22D9D7BF" w:rsidP="0C313A79">
      <w:pPr>
        <w:spacing w:line="240" w:lineRule="auto"/>
        <w:jc w:val="both"/>
        <w:rPr>
          <w:sz w:val="24"/>
          <w:szCs w:val="24"/>
        </w:rPr>
      </w:pPr>
    </w:p>
    <w:p w14:paraId="1A93BD54" w14:textId="4E90F3AF" w:rsidR="22D9D7BF" w:rsidRDefault="00E857D9" w:rsidP="0C313A79">
      <w:pPr>
        <w:pStyle w:val="berschrift3"/>
        <w:spacing w:before="0" w:after="160" w:line="240" w:lineRule="auto"/>
        <w:jc w:val="both"/>
        <w:rPr>
          <w:rFonts w:asciiTheme="minorHAnsi" w:eastAsiaTheme="minorEastAsia" w:hAnsiTheme="minorHAnsi" w:cstheme="minorBidi"/>
          <w:b/>
          <w:bCs/>
          <w:color w:val="auto"/>
        </w:rPr>
      </w:pPr>
      <w:bookmarkStart w:id="31" w:name="_Toc150204938"/>
      <w:r>
        <w:rPr>
          <w:noProof/>
        </w:rPr>
        <mc:AlternateContent>
          <mc:Choice Requires="wps">
            <w:drawing>
              <wp:anchor distT="0" distB="0" distL="114300" distR="114300" simplePos="0" relativeHeight="251702272" behindDoc="0" locked="0" layoutInCell="1" allowOverlap="1" wp14:anchorId="29E1704B" wp14:editId="7E656CFB">
                <wp:simplePos x="0" y="0"/>
                <wp:positionH relativeFrom="column">
                  <wp:posOffset>-2540</wp:posOffset>
                </wp:positionH>
                <wp:positionV relativeFrom="paragraph">
                  <wp:posOffset>1537335</wp:posOffset>
                </wp:positionV>
                <wp:extent cx="4185920" cy="635"/>
                <wp:effectExtent l="0" t="0" r="0" b="0"/>
                <wp:wrapTopAndBottom/>
                <wp:docPr id="53" name="Textfeld 53"/>
                <wp:cNvGraphicFramePr/>
                <a:graphic xmlns:a="http://schemas.openxmlformats.org/drawingml/2006/main">
                  <a:graphicData uri="http://schemas.microsoft.com/office/word/2010/wordprocessingShape">
                    <wps:wsp>
                      <wps:cNvSpPr txBox="1"/>
                      <wps:spPr>
                        <a:xfrm>
                          <a:off x="0" y="0"/>
                          <a:ext cx="4185920" cy="635"/>
                        </a:xfrm>
                        <a:prstGeom prst="rect">
                          <a:avLst/>
                        </a:prstGeom>
                        <a:solidFill>
                          <a:prstClr val="white"/>
                        </a:solidFill>
                        <a:ln>
                          <a:noFill/>
                        </a:ln>
                      </wps:spPr>
                      <wps:txbx>
                        <w:txbxContent>
                          <w:p w14:paraId="2FAD6D4B" w14:textId="5E1BAD41" w:rsidR="005F7D1D" w:rsidRPr="00D84D1A" w:rsidRDefault="005F7D1D" w:rsidP="00E857D9">
                            <w:pPr>
                              <w:pStyle w:val="Beschriftung"/>
                              <w:rPr>
                                <w:noProof/>
                              </w:rPr>
                            </w:pPr>
                            <w:r>
                              <w:t>Abbildung 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E1704B" id="Textfeld 53" o:spid="_x0000_s1035" type="#_x0000_t202" style="position:absolute;left:0;text-align:left;margin-left:-.2pt;margin-top:121.05pt;width:329.6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" stroked="f">
                <v:textbox style="mso-fit-shape-to-text:t" inset="0,0,0,0">
                  <w:txbxContent>
                    <w:p w14:paraId="2FAD6D4B" w14:textId="5E1BAD41" w:rsidR="005F7D1D" w:rsidRPr="00D84D1A" w:rsidRDefault="005F7D1D" w:rsidP="00E857D9">
                      <w:pPr>
                        <w:pStyle w:val="Beschriftung"/>
                        <w:rPr>
                          <w:noProof/>
                        </w:rPr>
                      </w:pPr>
                      <w:r>
                        <w:t>Abbildung 26</w:t>
                      </w:r>
                    </w:p>
                  </w:txbxContent>
                </v:textbox>
                <w10:wrap type="topAndBottom"/>
              </v:shape>
            </w:pict>
          </mc:Fallback>
        </mc:AlternateContent>
      </w:r>
      <w:r w:rsidR="00A259B2">
        <w:rPr>
          <w:noProof/>
        </w:rPr>
        <w:drawing>
          <wp:anchor distT="0" distB="0" distL="114300" distR="114300" simplePos="0" relativeHeight="251700224" behindDoc="0" locked="0" layoutInCell="1" allowOverlap="1" wp14:anchorId="68324012" wp14:editId="3D5297AF">
            <wp:simplePos x="0" y="0"/>
            <wp:positionH relativeFrom="column">
              <wp:posOffset>-2540</wp:posOffset>
            </wp:positionH>
            <wp:positionV relativeFrom="paragraph">
              <wp:posOffset>289560</wp:posOffset>
            </wp:positionV>
            <wp:extent cx="4185920" cy="1190625"/>
            <wp:effectExtent l="0" t="0" r="5080" b="9525"/>
            <wp:wrapTopAndBottom/>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rstModel2.png"/>
                    <pic:cNvPicPr/>
                  </pic:nvPicPr>
                  <pic:blipFill rotWithShape="1">
                    <a:blip r:embed="rId30">
                      <a:extLst>
                        <a:ext uri="{28A0092B-C50C-407E-A947-70E740481C1C}">
                          <a14:useLocalDpi xmlns:a14="http://schemas.microsoft.com/office/drawing/2010/main" val="0"/>
                        </a:ext>
                      </a:extLst>
                    </a:blip>
                    <a:srcRect t="65972" r="30848"/>
                    <a:stretch/>
                  </pic:blipFill>
                  <pic:spPr bwMode="auto">
                    <a:xfrm>
                      <a:off x="0" y="0"/>
                      <a:ext cx="4185920" cy="1190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22D9D7BF" w:rsidRPr="0C313A79">
        <w:rPr>
          <w:rFonts w:asciiTheme="minorHAnsi" w:eastAsiaTheme="minorEastAsia" w:hAnsiTheme="minorHAnsi" w:cstheme="minorBidi"/>
          <w:b/>
          <w:bCs/>
          <w:color w:val="auto"/>
        </w:rPr>
        <w:t>3.2.3 Training und Analyse der Leistung des Modells</w:t>
      </w:r>
      <w:bookmarkEnd w:id="31"/>
    </w:p>
    <w:p w14:paraId="5A0C25DE" w14:textId="4BE8B8B1" w:rsidR="3C8442E1" w:rsidRDefault="129403B7" w:rsidP="0C313A79">
      <w:pPr>
        <w:spacing w:line="360" w:lineRule="auto"/>
        <w:jc w:val="both"/>
        <w:rPr>
          <w:sz w:val="24"/>
          <w:szCs w:val="24"/>
        </w:rPr>
      </w:pPr>
      <w:r w:rsidRPr="0C313A79">
        <w:rPr>
          <w:sz w:val="24"/>
          <w:szCs w:val="24"/>
        </w:rPr>
        <w:t>Um den Verlauf der Genauigkeit und des Verlusts besser</w:t>
      </w:r>
      <w:r w:rsidR="0CB19F75" w:rsidRPr="0C313A79">
        <w:rPr>
          <w:sz w:val="24"/>
          <w:szCs w:val="24"/>
        </w:rPr>
        <w:t xml:space="preserve"> in einer Graphik</w:t>
      </w:r>
      <w:r w:rsidRPr="0C313A79">
        <w:rPr>
          <w:sz w:val="24"/>
          <w:szCs w:val="24"/>
        </w:rPr>
        <w:t xml:space="preserve"> darstellen zu können, werden</w:t>
      </w:r>
      <w:r w:rsidR="38242D07" w:rsidRPr="0C313A79">
        <w:rPr>
          <w:sz w:val="24"/>
          <w:szCs w:val="24"/>
        </w:rPr>
        <w:t xml:space="preserve"> diesmal insgesamt 50 Durchläufe durchgeführt.</w:t>
      </w:r>
      <w:r w:rsidR="00197C37">
        <w:rPr>
          <w:sz w:val="24"/>
          <w:szCs w:val="24"/>
        </w:rPr>
        <w:t xml:space="preserve"> </w:t>
      </w:r>
      <w:r w:rsidR="3C8442E1" w:rsidRPr="0C313A79">
        <w:rPr>
          <w:sz w:val="24"/>
          <w:szCs w:val="24"/>
        </w:rPr>
        <w:t>Aufgrund der höheren Größe des Datensatzes ist es zeitlich zu aufwendig</w:t>
      </w:r>
      <w:r w:rsidR="00197C37">
        <w:rPr>
          <w:sz w:val="24"/>
          <w:szCs w:val="24"/>
        </w:rPr>
        <w:t>,</w:t>
      </w:r>
      <w:r w:rsidR="3C8442E1" w:rsidRPr="0C313A79">
        <w:rPr>
          <w:sz w:val="24"/>
          <w:szCs w:val="24"/>
        </w:rPr>
        <w:t xml:space="preserve"> das Modell mit den gesamten Date</w:t>
      </w:r>
      <w:r w:rsidR="1E670555" w:rsidRPr="0C313A79">
        <w:rPr>
          <w:sz w:val="24"/>
          <w:szCs w:val="24"/>
        </w:rPr>
        <w:t xml:space="preserve">n zu trainieren. Daher wird </w:t>
      </w:r>
      <w:r w:rsidR="3BEF9475" w:rsidRPr="0C313A79">
        <w:rPr>
          <w:sz w:val="24"/>
          <w:szCs w:val="24"/>
        </w:rPr>
        <w:t xml:space="preserve">hier im </w:t>
      </w:r>
      <w:r w:rsidR="27EB9144" w:rsidRPr="0C313A79">
        <w:rPr>
          <w:sz w:val="24"/>
          <w:szCs w:val="24"/>
        </w:rPr>
        <w:t>,,</w:t>
      </w:r>
      <w:proofErr w:type="spellStart"/>
      <w:r w:rsidR="3BEF9475" w:rsidRPr="0C313A79">
        <w:rPr>
          <w:sz w:val="24"/>
          <w:szCs w:val="24"/>
        </w:rPr>
        <w:t>steps_per_epoch</w:t>
      </w:r>
      <w:proofErr w:type="spellEnd"/>
      <w:r w:rsidR="179278CB" w:rsidRPr="0C313A79">
        <w:rPr>
          <w:sz w:val="24"/>
          <w:szCs w:val="24"/>
        </w:rPr>
        <w:t>”</w:t>
      </w:r>
      <w:r w:rsidR="3BEF9475" w:rsidRPr="0C313A79">
        <w:rPr>
          <w:sz w:val="24"/>
          <w:szCs w:val="24"/>
        </w:rPr>
        <w:t xml:space="preserve"> Parameter festgelegt, wie </w:t>
      </w:r>
      <w:r w:rsidR="6C124B27" w:rsidRPr="0C313A79">
        <w:rPr>
          <w:sz w:val="24"/>
          <w:szCs w:val="24"/>
        </w:rPr>
        <w:t>viele B</w:t>
      </w:r>
      <w:r w:rsidR="1804FBE9" w:rsidRPr="0C313A79">
        <w:rPr>
          <w:sz w:val="24"/>
          <w:szCs w:val="24"/>
        </w:rPr>
        <w:t>ilder</w:t>
      </w:r>
      <w:r w:rsidR="6C124B27" w:rsidRPr="0C313A79">
        <w:rPr>
          <w:sz w:val="24"/>
          <w:szCs w:val="24"/>
        </w:rPr>
        <w:t xml:space="preserve"> pro Durchlauf für das Training verwendet werden sollen. </w:t>
      </w:r>
      <w:r w:rsidR="311CCB9D" w:rsidRPr="0C313A79">
        <w:rPr>
          <w:sz w:val="24"/>
          <w:szCs w:val="24"/>
        </w:rPr>
        <w:t>Bei dem eingetragenen Wert von 50 w</w:t>
      </w:r>
      <w:r w:rsidR="2AF98131" w:rsidRPr="0C313A79">
        <w:rPr>
          <w:sz w:val="24"/>
          <w:szCs w:val="24"/>
        </w:rPr>
        <w:t>erden</w:t>
      </w:r>
      <w:r w:rsidR="15C0325C" w:rsidRPr="0C313A79">
        <w:rPr>
          <w:sz w:val="24"/>
          <w:szCs w:val="24"/>
        </w:rPr>
        <w:t xml:space="preserve"> </w:t>
      </w:r>
      <w:r w:rsidR="2AEB2BE5" w:rsidRPr="0C313A79">
        <w:rPr>
          <w:sz w:val="24"/>
          <w:szCs w:val="24"/>
        </w:rPr>
        <w:t>b</w:t>
      </w:r>
      <w:r w:rsidR="15C0325C" w:rsidRPr="0C313A79">
        <w:rPr>
          <w:sz w:val="24"/>
          <w:szCs w:val="24"/>
        </w:rPr>
        <w:t xml:space="preserve">ei 50 Durchläufen </w:t>
      </w:r>
      <w:r w:rsidR="6F9231C1" w:rsidRPr="0C313A79">
        <w:rPr>
          <w:sz w:val="24"/>
          <w:szCs w:val="24"/>
        </w:rPr>
        <w:t>insgesamt 2</w:t>
      </w:r>
      <w:r w:rsidR="00197C37">
        <w:rPr>
          <w:sz w:val="24"/>
          <w:szCs w:val="24"/>
        </w:rPr>
        <w:t>.</w:t>
      </w:r>
      <w:r w:rsidR="6F9231C1" w:rsidRPr="0C313A79">
        <w:rPr>
          <w:sz w:val="24"/>
          <w:szCs w:val="24"/>
        </w:rPr>
        <w:t xml:space="preserve">500 Bilder verwendet. </w:t>
      </w:r>
    </w:p>
    <w:p w14:paraId="6B5A6D88" w14:textId="77777777" w:rsidR="00E857D9" w:rsidRDefault="00E857D9" w:rsidP="00E857D9">
      <w:pPr>
        <w:keepNext/>
        <w:spacing w:line="360" w:lineRule="auto"/>
        <w:jc w:val="both"/>
      </w:pPr>
      <w:r>
        <w:rPr>
          <w:noProof/>
          <w:sz w:val="24"/>
          <w:szCs w:val="24"/>
        </w:rPr>
        <w:drawing>
          <wp:inline distT="0" distB="0" distL="0" distR="0" wp14:anchorId="4F83B68D" wp14:editId="302A1BD8">
            <wp:extent cx="4362450" cy="3061303"/>
            <wp:effectExtent l="0" t="0" r="0" b="635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irstModelAccuracy.png"/>
                    <pic:cNvPicPr/>
                  </pic:nvPicPr>
                  <pic:blipFill>
                    <a:blip r:embed="rId31">
                      <a:extLst>
                        <a:ext uri="{28A0092B-C50C-407E-A947-70E740481C1C}">
                          <a14:useLocalDpi xmlns:a14="http://schemas.microsoft.com/office/drawing/2010/main" val="0"/>
                        </a:ext>
                      </a:extLst>
                    </a:blip>
                    <a:stretch>
                      <a:fillRect/>
                    </a:stretch>
                  </pic:blipFill>
                  <pic:spPr>
                    <a:xfrm>
                      <a:off x="0" y="0"/>
                      <a:ext cx="4377943" cy="3072175"/>
                    </a:xfrm>
                    <a:prstGeom prst="rect">
                      <a:avLst/>
                    </a:prstGeom>
                  </pic:spPr>
                </pic:pic>
              </a:graphicData>
            </a:graphic>
          </wp:inline>
        </w:drawing>
      </w:r>
    </w:p>
    <w:p w14:paraId="58CC9636" w14:textId="654088B4" w:rsidR="00E857D9" w:rsidRDefault="00E857D9" w:rsidP="00E857D9">
      <w:pPr>
        <w:pStyle w:val="Beschriftung"/>
        <w:jc w:val="both"/>
        <w:rPr>
          <w:sz w:val="24"/>
          <w:szCs w:val="24"/>
        </w:rPr>
      </w:pPr>
      <w:r>
        <w:t>Abbildung 27: Validierungsgenauigkeit pink, Trainingsgenauigkeit hellblau; geglättet</w:t>
      </w:r>
    </w:p>
    <w:p w14:paraId="670E8D25" w14:textId="1735B5EE" w:rsidR="22D9D7BF" w:rsidRDefault="00E857D9" w:rsidP="0C313A79">
      <w:pPr>
        <w:spacing w:line="360" w:lineRule="auto"/>
        <w:jc w:val="both"/>
        <w:rPr>
          <w:sz w:val="24"/>
          <w:szCs w:val="24"/>
        </w:rPr>
      </w:pPr>
      <w:r>
        <w:rPr>
          <w:noProof/>
        </w:rPr>
        <w:lastRenderedPageBreak/>
        <mc:AlternateContent>
          <mc:Choice Requires="wps">
            <w:drawing>
              <wp:anchor distT="0" distB="0" distL="114300" distR="114300" simplePos="0" relativeHeight="251705344" behindDoc="0" locked="0" layoutInCell="1" allowOverlap="1" wp14:anchorId="02912143" wp14:editId="432DAD5F">
                <wp:simplePos x="0" y="0"/>
                <wp:positionH relativeFrom="column">
                  <wp:posOffset>-2540</wp:posOffset>
                </wp:positionH>
                <wp:positionV relativeFrom="paragraph">
                  <wp:posOffset>3483610</wp:posOffset>
                </wp:positionV>
                <wp:extent cx="4171950" cy="635"/>
                <wp:effectExtent l="0" t="0" r="0" b="0"/>
                <wp:wrapTopAndBottom/>
                <wp:docPr id="55" name="Textfeld 55"/>
                <wp:cNvGraphicFramePr/>
                <a:graphic xmlns:a="http://schemas.openxmlformats.org/drawingml/2006/main">
                  <a:graphicData uri="http://schemas.microsoft.com/office/word/2010/wordprocessingShape">
                    <wps:wsp>
                      <wps:cNvSpPr txBox="1"/>
                      <wps:spPr>
                        <a:xfrm>
                          <a:off x="0" y="0"/>
                          <a:ext cx="4171950" cy="635"/>
                        </a:xfrm>
                        <a:prstGeom prst="rect">
                          <a:avLst/>
                        </a:prstGeom>
                        <a:solidFill>
                          <a:prstClr val="white"/>
                        </a:solidFill>
                        <a:ln>
                          <a:noFill/>
                        </a:ln>
                      </wps:spPr>
                      <wps:txbx>
                        <w:txbxContent>
                          <w:p w14:paraId="776B2B0C" w14:textId="3C505AA4" w:rsidR="005F7D1D" w:rsidRPr="009A5DE4" w:rsidRDefault="005F7D1D" w:rsidP="00E857D9">
                            <w:pPr>
                              <w:pStyle w:val="Beschriftung"/>
                              <w:rPr>
                                <w:noProof/>
                                <w:sz w:val="24"/>
                                <w:szCs w:val="24"/>
                              </w:rPr>
                            </w:pPr>
                            <w:r>
                              <w:t>Abbildung 28: Validierungsverlust pink, Trainingsverlust hellblau; geglättet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912143" id="Textfeld 55" o:spid="_x0000_s1036" type="#_x0000_t202" style="position:absolute;left:0;text-align:left;margin-left:-.2pt;margin-top:274.3pt;width:328.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" stroked="f">
                <v:textbox style="mso-fit-shape-to-text:t" inset="0,0,0,0">
                  <w:txbxContent>
                    <w:p w14:paraId="776B2B0C" w14:textId="3C505AA4" w:rsidR="005F7D1D" w:rsidRPr="009A5DE4" w:rsidRDefault="005F7D1D" w:rsidP="00E857D9">
                      <w:pPr>
                        <w:pStyle w:val="Beschriftung"/>
                        <w:rPr>
                          <w:noProof/>
                          <w:sz w:val="24"/>
                          <w:szCs w:val="24"/>
                        </w:rPr>
                      </w:pPr>
                      <w:r>
                        <w:t>Abbildung 28: Validierungsverlust pink, Trainingsverlust hellblau; geglättet</w:t>
                      </w:r>
                    </w:p>
                  </w:txbxContent>
                </v:textbox>
                <w10:wrap type="topAndBottom"/>
              </v:shape>
            </w:pict>
          </mc:Fallback>
        </mc:AlternateContent>
      </w:r>
      <w:r>
        <w:rPr>
          <w:noProof/>
          <w:sz w:val="24"/>
          <w:szCs w:val="24"/>
        </w:rPr>
        <w:drawing>
          <wp:anchor distT="0" distB="0" distL="114300" distR="114300" simplePos="0" relativeHeight="251703296" behindDoc="0" locked="0" layoutInCell="1" allowOverlap="1" wp14:anchorId="4D1D2A04" wp14:editId="59659573">
            <wp:simplePos x="0" y="0"/>
            <wp:positionH relativeFrom="column">
              <wp:posOffset>-2540</wp:posOffset>
            </wp:positionH>
            <wp:positionV relativeFrom="paragraph">
              <wp:posOffset>662940</wp:posOffset>
            </wp:positionV>
            <wp:extent cx="4171950" cy="2763520"/>
            <wp:effectExtent l="0" t="0" r="0" b="0"/>
            <wp:wrapTopAndBottom/>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ssModell2Firstsmoothed.png"/>
                    <pic:cNvPicPr/>
                  </pic:nvPicPr>
                  <pic:blipFill>
                    <a:blip r:embed="rId32">
                      <a:extLst>
                        <a:ext uri="{28A0092B-C50C-407E-A947-70E740481C1C}">
                          <a14:useLocalDpi xmlns:a14="http://schemas.microsoft.com/office/drawing/2010/main" val="0"/>
                        </a:ext>
                      </a:extLst>
                    </a:blip>
                    <a:stretch>
                      <a:fillRect/>
                    </a:stretch>
                  </pic:blipFill>
                  <pic:spPr>
                    <a:xfrm>
                      <a:off x="0" y="0"/>
                      <a:ext cx="4171950" cy="2763520"/>
                    </a:xfrm>
                    <a:prstGeom prst="rect">
                      <a:avLst/>
                    </a:prstGeom>
                  </pic:spPr>
                </pic:pic>
              </a:graphicData>
            </a:graphic>
            <wp14:sizeRelH relativeFrom="margin">
              <wp14:pctWidth>0</wp14:pctWidth>
            </wp14:sizeRelH>
            <wp14:sizeRelV relativeFrom="margin">
              <wp14:pctHeight>0</wp14:pctHeight>
            </wp14:sizeRelV>
          </wp:anchor>
        </w:drawing>
      </w:r>
      <w:r w:rsidR="22D9D7BF" w:rsidRPr="0C313A79">
        <w:rPr>
          <w:sz w:val="24"/>
          <w:szCs w:val="24"/>
        </w:rPr>
        <w:t xml:space="preserve">Die Trainingsgenauigkeit beträgt nach </w:t>
      </w:r>
      <w:r w:rsidR="5203E8F4" w:rsidRPr="0C313A79">
        <w:rPr>
          <w:sz w:val="24"/>
          <w:szCs w:val="24"/>
        </w:rPr>
        <w:t>50</w:t>
      </w:r>
      <w:r w:rsidR="22D9D7BF" w:rsidRPr="0C313A79">
        <w:rPr>
          <w:sz w:val="24"/>
          <w:szCs w:val="24"/>
        </w:rPr>
        <w:t xml:space="preserve"> Durchläufen etwa </w:t>
      </w:r>
      <w:r w:rsidR="3FD88A0C" w:rsidRPr="0C313A79">
        <w:rPr>
          <w:sz w:val="24"/>
          <w:szCs w:val="24"/>
        </w:rPr>
        <w:t>90</w:t>
      </w:r>
      <w:r w:rsidR="22D9D7BF" w:rsidRPr="0C313A79">
        <w:rPr>
          <w:sz w:val="24"/>
          <w:szCs w:val="24"/>
        </w:rPr>
        <w:t>%. Auch die Validationsgenauigkeit liegt</w:t>
      </w:r>
      <w:r w:rsidR="5ED115BC" w:rsidRPr="0C313A79">
        <w:rPr>
          <w:sz w:val="24"/>
          <w:szCs w:val="24"/>
        </w:rPr>
        <w:t xml:space="preserve"> mit 95%</w:t>
      </w:r>
      <w:r w:rsidR="22D9D7BF" w:rsidRPr="0C313A79">
        <w:rPr>
          <w:sz w:val="24"/>
          <w:szCs w:val="24"/>
        </w:rPr>
        <w:t xml:space="preserve"> etwa in dem Bereich.</w:t>
      </w:r>
      <w:r w:rsidR="22D9D7BF">
        <w:tab/>
      </w:r>
      <w:r w:rsidR="22D9D7BF">
        <w:tab/>
      </w:r>
      <w:r w:rsidR="22D9D7BF">
        <w:tab/>
      </w:r>
      <w:r w:rsidR="22D9D7BF">
        <w:tab/>
      </w:r>
      <w:r w:rsidR="22D9D7BF">
        <w:tab/>
      </w:r>
      <w:r w:rsidR="22D9D7BF" w:rsidRPr="0C313A79">
        <w:rPr>
          <w:sz w:val="24"/>
          <w:szCs w:val="24"/>
        </w:rPr>
        <w:t>Bild</w:t>
      </w:r>
    </w:p>
    <w:p w14:paraId="3CD5C28D" w14:textId="3F6C053A" w:rsidR="22D9D7BF" w:rsidRDefault="00E857D9" w:rsidP="0C313A79">
      <w:pPr>
        <w:spacing w:line="360" w:lineRule="auto"/>
        <w:jc w:val="both"/>
        <w:rPr>
          <w:sz w:val="24"/>
          <w:szCs w:val="24"/>
        </w:rPr>
      </w:pPr>
      <w:r>
        <w:rPr>
          <w:noProof/>
        </w:rPr>
        <mc:AlternateContent>
          <mc:Choice Requires="wps">
            <w:drawing>
              <wp:anchor distT="0" distB="0" distL="114300" distR="114300" simplePos="0" relativeHeight="251708416" behindDoc="0" locked="0" layoutInCell="1" allowOverlap="1" wp14:anchorId="2E115F35" wp14:editId="25C2FB07">
                <wp:simplePos x="0" y="0"/>
                <wp:positionH relativeFrom="column">
                  <wp:posOffset>-2540</wp:posOffset>
                </wp:positionH>
                <wp:positionV relativeFrom="paragraph">
                  <wp:posOffset>5460365</wp:posOffset>
                </wp:positionV>
                <wp:extent cx="5157470" cy="635"/>
                <wp:effectExtent l="0" t="0" r="0" b="0"/>
                <wp:wrapTopAndBottom/>
                <wp:docPr id="57" name="Textfeld 57"/>
                <wp:cNvGraphicFramePr/>
                <a:graphic xmlns:a="http://schemas.openxmlformats.org/drawingml/2006/main">
                  <a:graphicData uri="http://schemas.microsoft.com/office/word/2010/wordprocessingShape">
                    <wps:wsp>
                      <wps:cNvSpPr txBox="1"/>
                      <wps:spPr>
                        <a:xfrm>
                          <a:off x="0" y="0"/>
                          <a:ext cx="5157470" cy="635"/>
                        </a:xfrm>
                        <a:prstGeom prst="rect">
                          <a:avLst/>
                        </a:prstGeom>
                        <a:solidFill>
                          <a:prstClr val="white"/>
                        </a:solidFill>
                        <a:ln>
                          <a:noFill/>
                        </a:ln>
                      </wps:spPr>
                      <wps:txbx>
                        <w:txbxContent>
                          <w:p w14:paraId="3011D173" w14:textId="71527F90" w:rsidR="005F7D1D" w:rsidRPr="00D039A0" w:rsidRDefault="005F7D1D" w:rsidP="00E857D9">
                            <w:pPr>
                              <w:pStyle w:val="Beschriftung"/>
                              <w:rPr>
                                <w:noProof/>
                                <w:sz w:val="24"/>
                                <w:szCs w:val="24"/>
                              </w:rPr>
                            </w:pPr>
                            <w:r>
                              <w:t>Abbildung 29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115F35" id="Textfeld 57" o:spid="_x0000_s1037" type="#_x0000_t202" style="position:absolute;left:0;text-align:left;margin-left:-.2pt;margin-top:429.95pt;width:406.1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" stroked="f">
                <v:textbox style="mso-fit-shape-to-text:t" inset="0,0,0,0">
                  <w:txbxContent>
                    <w:p w14:paraId="3011D173" w14:textId="71527F90" w:rsidR="005F7D1D" w:rsidRPr="00D039A0" w:rsidRDefault="005F7D1D" w:rsidP="00E857D9">
                      <w:pPr>
                        <w:pStyle w:val="Beschriftung"/>
                        <w:rPr>
                          <w:noProof/>
                          <w:sz w:val="24"/>
                          <w:szCs w:val="24"/>
                        </w:rPr>
                      </w:pPr>
                      <w:r>
                        <w:t>Abbildung 29</w:t>
                      </w:r>
                    </w:p>
                  </w:txbxContent>
                </v:textbox>
                <w10:wrap type="topAndBottom"/>
              </v:shape>
            </w:pict>
          </mc:Fallback>
        </mc:AlternateContent>
      </w:r>
      <w:r>
        <w:rPr>
          <w:noProof/>
          <w:sz w:val="24"/>
          <w:szCs w:val="24"/>
        </w:rPr>
        <w:drawing>
          <wp:anchor distT="0" distB="0" distL="114300" distR="114300" simplePos="0" relativeHeight="251706368" behindDoc="0" locked="0" layoutInCell="1" allowOverlap="1" wp14:anchorId="30187846" wp14:editId="63A28F75">
            <wp:simplePos x="0" y="0"/>
            <wp:positionH relativeFrom="column">
              <wp:posOffset>-2540</wp:posOffset>
            </wp:positionH>
            <wp:positionV relativeFrom="paragraph">
              <wp:posOffset>4745990</wp:posOffset>
            </wp:positionV>
            <wp:extent cx="5157470" cy="657225"/>
            <wp:effectExtent l="0" t="0" r="5080" b="9525"/>
            <wp:wrapTopAndBottom/>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testfirstmodel2.png"/>
                    <pic:cNvPicPr/>
                  </pic:nvPicPr>
                  <pic:blipFill rotWithShape="1">
                    <a:blip r:embed="rId33">
                      <a:extLst>
                        <a:ext uri="{28A0092B-C50C-407E-A947-70E740481C1C}">
                          <a14:useLocalDpi xmlns:a14="http://schemas.microsoft.com/office/drawing/2010/main" val="0"/>
                        </a:ext>
                      </a:extLst>
                    </a:blip>
                    <a:srcRect r="27929"/>
                    <a:stretch/>
                  </pic:blipFill>
                  <pic:spPr bwMode="auto">
                    <a:xfrm>
                      <a:off x="0" y="0"/>
                      <a:ext cx="5157470" cy="657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22D9D7BF" w:rsidRPr="0C313A79">
        <w:rPr>
          <w:sz w:val="24"/>
          <w:szCs w:val="24"/>
        </w:rPr>
        <w:t xml:space="preserve">Hier lässt sich erkennen, dass der Validierungsverlust über den gesamten Trainingsprozess </w:t>
      </w:r>
      <w:r w:rsidR="0D61F610" w:rsidRPr="0C313A79">
        <w:rPr>
          <w:sz w:val="24"/>
          <w:szCs w:val="24"/>
        </w:rPr>
        <w:t xml:space="preserve">mit kleinen Ausnahmen </w:t>
      </w:r>
      <w:r w:rsidR="22D9D7BF" w:rsidRPr="0C313A79">
        <w:rPr>
          <w:sz w:val="24"/>
          <w:szCs w:val="24"/>
        </w:rPr>
        <w:t xml:space="preserve">stetig gesunken ist, weshalb eine Überanpassung </w:t>
      </w:r>
      <w:r w:rsidR="6716141A" w:rsidRPr="0C313A79">
        <w:rPr>
          <w:sz w:val="24"/>
          <w:szCs w:val="24"/>
        </w:rPr>
        <w:t xml:space="preserve">auch diesmal </w:t>
      </w:r>
      <w:r w:rsidR="22D9D7BF" w:rsidRPr="0C313A79">
        <w:rPr>
          <w:sz w:val="24"/>
          <w:szCs w:val="24"/>
        </w:rPr>
        <w:t xml:space="preserve">auszuschließen ist. </w:t>
      </w:r>
      <w:r w:rsidR="1FFD9285" w:rsidRPr="0C313A79">
        <w:rPr>
          <w:sz w:val="24"/>
          <w:szCs w:val="24"/>
        </w:rPr>
        <w:t>Dass der Validierungsverlust</w:t>
      </w:r>
      <w:r w:rsidR="3E238855" w:rsidRPr="0C313A79">
        <w:rPr>
          <w:sz w:val="24"/>
          <w:szCs w:val="24"/>
        </w:rPr>
        <w:t xml:space="preserve"> im Verlauf</w:t>
      </w:r>
      <w:r w:rsidR="1FFD9285" w:rsidRPr="0C313A79">
        <w:rPr>
          <w:sz w:val="24"/>
          <w:szCs w:val="24"/>
        </w:rPr>
        <w:t xml:space="preserve"> meistens unter dem Trainingsverlust </w:t>
      </w:r>
      <w:r w:rsidR="6A1ABDDA" w:rsidRPr="0C313A79">
        <w:rPr>
          <w:sz w:val="24"/>
          <w:szCs w:val="24"/>
        </w:rPr>
        <w:t>liegt,</w:t>
      </w:r>
      <w:r w:rsidR="1FFD9285" w:rsidRPr="0C313A79">
        <w:rPr>
          <w:sz w:val="24"/>
          <w:szCs w:val="24"/>
        </w:rPr>
        <w:t xml:space="preserve"> ist dem Dropout geschuldet. </w:t>
      </w:r>
      <w:r w:rsidR="6FDADBD2" w:rsidRPr="0C313A79">
        <w:rPr>
          <w:sz w:val="24"/>
          <w:szCs w:val="24"/>
        </w:rPr>
        <w:t>Bei der Berechnung des Trainingsverlustes ist d</w:t>
      </w:r>
      <w:r w:rsidR="2998F512" w:rsidRPr="0C313A79">
        <w:rPr>
          <w:sz w:val="24"/>
          <w:szCs w:val="24"/>
        </w:rPr>
        <w:t>er</w:t>
      </w:r>
      <w:r w:rsidR="6FDADBD2" w:rsidRPr="0C313A79">
        <w:rPr>
          <w:sz w:val="24"/>
          <w:szCs w:val="24"/>
        </w:rPr>
        <w:t xml:space="preserve"> Dropout nämlich aktiv, beim Validierungsverlust hingegen nicht.</w:t>
      </w:r>
      <w:r w:rsidR="3C7B74AE" w:rsidRPr="0C313A79">
        <w:rPr>
          <w:sz w:val="24"/>
          <w:szCs w:val="24"/>
        </w:rPr>
        <w:t xml:space="preserve"> </w:t>
      </w:r>
    </w:p>
    <w:p w14:paraId="1D46F780" w14:textId="04F4B38C" w:rsidR="22D9D7BF" w:rsidRPr="00E857D9" w:rsidRDefault="3C7B74AE" w:rsidP="00E857D9">
      <w:pPr>
        <w:spacing w:line="360" w:lineRule="auto"/>
        <w:jc w:val="both"/>
        <w:rPr>
          <w:sz w:val="24"/>
          <w:szCs w:val="24"/>
        </w:rPr>
      </w:pPr>
      <w:r w:rsidRPr="0C313A79">
        <w:rPr>
          <w:sz w:val="24"/>
          <w:szCs w:val="24"/>
        </w:rPr>
        <w:t>Die Testgenauigkeit liegt bei etwa 92,9%</w:t>
      </w:r>
    </w:p>
    <w:p w14:paraId="2F89D57A" w14:textId="3A98BBA1" w:rsidR="22D9D7BF" w:rsidRPr="00E857D9" w:rsidRDefault="2458C700" w:rsidP="00E857D9">
      <w:pPr>
        <w:pStyle w:val="berschrift3"/>
        <w:spacing w:line="480" w:lineRule="auto"/>
        <w:jc w:val="both"/>
        <w:rPr>
          <w:rFonts w:asciiTheme="minorHAnsi" w:eastAsiaTheme="minorEastAsia" w:hAnsiTheme="minorHAnsi" w:cstheme="minorBidi"/>
          <w:b/>
          <w:bCs/>
          <w:color w:val="auto"/>
        </w:rPr>
      </w:pPr>
      <w:bookmarkStart w:id="32" w:name="_Toc150204939"/>
      <w:r w:rsidRPr="0C313A79">
        <w:rPr>
          <w:rFonts w:asciiTheme="minorHAnsi" w:eastAsiaTheme="minorEastAsia" w:hAnsiTheme="minorHAnsi" w:cstheme="minorBidi"/>
          <w:b/>
          <w:bCs/>
          <w:color w:val="auto"/>
        </w:rPr>
        <w:t>3</w:t>
      </w:r>
      <w:r w:rsidR="22D9D7BF" w:rsidRPr="0C313A79">
        <w:rPr>
          <w:rFonts w:asciiTheme="minorHAnsi" w:eastAsiaTheme="minorEastAsia" w:hAnsiTheme="minorHAnsi" w:cstheme="minorBidi"/>
          <w:b/>
          <w:bCs/>
          <w:color w:val="auto"/>
        </w:rPr>
        <w:t>.2.4 Optimierung</w:t>
      </w:r>
      <w:bookmarkEnd w:id="32"/>
    </w:p>
    <w:p w14:paraId="140C84C7" w14:textId="38188862" w:rsidR="22D9D7BF" w:rsidRDefault="22D9D7BF" w:rsidP="0C313A79">
      <w:pPr>
        <w:spacing w:line="360" w:lineRule="auto"/>
        <w:jc w:val="both"/>
        <w:rPr>
          <w:sz w:val="24"/>
          <w:szCs w:val="24"/>
        </w:rPr>
      </w:pPr>
      <w:r w:rsidRPr="0C313A79">
        <w:rPr>
          <w:sz w:val="24"/>
          <w:szCs w:val="24"/>
        </w:rPr>
        <w:t xml:space="preserve">Um die Leistung des Modells weiter zu verbessern, </w:t>
      </w:r>
      <w:r w:rsidR="00660169" w:rsidRPr="0C313A79">
        <w:rPr>
          <w:sz w:val="24"/>
          <w:szCs w:val="24"/>
        </w:rPr>
        <w:t xml:space="preserve">kommen mehrere Maßnahmen in Frage. Die wahrscheinlich am </w:t>
      </w:r>
      <w:r w:rsidR="43A711CF" w:rsidRPr="0C313A79">
        <w:rPr>
          <w:sz w:val="24"/>
          <w:szCs w:val="24"/>
        </w:rPr>
        <w:t>sinnvollsten</w:t>
      </w:r>
      <w:r w:rsidR="00660169" w:rsidRPr="0C313A79">
        <w:rPr>
          <w:sz w:val="24"/>
          <w:szCs w:val="24"/>
        </w:rPr>
        <w:t xml:space="preserve"> erscheinende</w:t>
      </w:r>
      <w:r w:rsidR="00E857D9">
        <w:rPr>
          <w:sz w:val="24"/>
          <w:szCs w:val="24"/>
        </w:rPr>
        <w:t>,</w:t>
      </w:r>
      <w:r w:rsidR="0D332E31" w:rsidRPr="0C313A79">
        <w:rPr>
          <w:sz w:val="24"/>
          <w:szCs w:val="24"/>
        </w:rPr>
        <w:t xml:space="preserve"> Option ist es das Modell mit mehr Daten zu trainieren. Insgesamt stehen nämlich über 47</w:t>
      </w:r>
      <w:r w:rsidR="00197C37">
        <w:rPr>
          <w:sz w:val="24"/>
          <w:szCs w:val="24"/>
        </w:rPr>
        <w:t>.</w:t>
      </w:r>
      <w:r w:rsidR="0D332E31" w:rsidRPr="0C313A79">
        <w:rPr>
          <w:sz w:val="24"/>
          <w:szCs w:val="24"/>
        </w:rPr>
        <w:t>000 B</w:t>
      </w:r>
      <w:r w:rsidR="67B2F761" w:rsidRPr="0C313A79">
        <w:rPr>
          <w:sz w:val="24"/>
          <w:szCs w:val="24"/>
        </w:rPr>
        <w:t>ilder zur Verfügung, es wurden aber nur knapp 2</w:t>
      </w:r>
      <w:r w:rsidR="00197C37">
        <w:rPr>
          <w:sz w:val="24"/>
          <w:szCs w:val="24"/>
        </w:rPr>
        <w:t>.</w:t>
      </w:r>
      <w:r w:rsidR="67B2F761" w:rsidRPr="0C313A79">
        <w:rPr>
          <w:sz w:val="24"/>
          <w:szCs w:val="24"/>
        </w:rPr>
        <w:t xml:space="preserve">500 für das Training verwendet. </w:t>
      </w:r>
      <w:r w:rsidR="5EE1039E" w:rsidRPr="0C313A79">
        <w:rPr>
          <w:sz w:val="24"/>
          <w:szCs w:val="24"/>
        </w:rPr>
        <w:t>In einer realisti</w:t>
      </w:r>
      <w:r w:rsidR="5EE1039E" w:rsidRPr="0C313A79">
        <w:rPr>
          <w:sz w:val="24"/>
          <w:szCs w:val="24"/>
        </w:rPr>
        <w:lastRenderedPageBreak/>
        <w:t>schen Anwendung macht es auf jeden Fall Sinn</w:t>
      </w:r>
      <w:r w:rsidR="00197C37">
        <w:rPr>
          <w:sz w:val="24"/>
          <w:szCs w:val="24"/>
        </w:rPr>
        <w:t>,</w:t>
      </w:r>
      <w:r w:rsidR="5EE1039E" w:rsidRPr="0C313A79">
        <w:rPr>
          <w:sz w:val="24"/>
          <w:szCs w:val="24"/>
        </w:rPr>
        <w:t xml:space="preserve"> das Modell mit den gesamten verfügbaren Trainingsdaten zu testen. In diesem Testbeispiel kostet das aber zu viel Zeit, weshalb hier versucht wird</w:t>
      </w:r>
      <w:r w:rsidR="00197C37">
        <w:rPr>
          <w:sz w:val="24"/>
          <w:szCs w:val="24"/>
        </w:rPr>
        <w:t>,</w:t>
      </w:r>
      <w:r w:rsidRPr="0C313A79">
        <w:rPr>
          <w:sz w:val="24"/>
          <w:szCs w:val="24"/>
        </w:rPr>
        <w:t xml:space="preserve"> </w:t>
      </w:r>
      <w:r w:rsidR="578EA2CC" w:rsidRPr="0C313A79">
        <w:rPr>
          <w:sz w:val="24"/>
          <w:szCs w:val="24"/>
        </w:rPr>
        <w:t xml:space="preserve">stattdessen </w:t>
      </w:r>
      <w:r w:rsidRPr="0C313A79">
        <w:rPr>
          <w:sz w:val="24"/>
          <w:szCs w:val="24"/>
        </w:rPr>
        <w:t>d</w:t>
      </w:r>
      <w:r w:rsidR="415E3772" w:rsidRPr="0C313A79">
        <w:rPr>
          <w:sz w:val="24"/>
          <w:szCs w:val="24"/>
        </w:rPr>
        <w:t>ie</w:t>
      </w:r>
      <w:r w:rsidRPr="0C313A79">
        <w:rPr>
          <w:sz w:val="24"/>
          <w:szCs w:val="24"/>
        </w:rPr>
        <w:t xml:space="preserve"> </w:t>
      </w:r>
      <w:r w:rsidR="76872E7C" w:rsidRPr="0C313A79">
        <w:rPr>
          <w:sz w:val="24"/>
          <w:szCs w:val="24"/>
        </w:rPr>
        <w:t xml:space="preserve">Leistung durch eine Veränderung der </w:t>
      </w:r>
      <w:r w:rsidRPr="0C313A79">
        <w:rPr>
          <w:sz w:val="24"/>
          <w:szCs w:val="24"/>
        </w:rPr>
        <w:t xml:space="preserve">Parameter </w:t>
      </w:r>
      <w:r w:rsidR="0E94F1A7" w:rsidRPr="0C313A79">
        <w:rPr>
          <w:sz w:val="24"/>
          <w:szCs w:val="24"/>
        </w:rPr>
        <w:t xml:space="preserve">des Modells zu </w:t>
      </w:r>
      <w:r w:rsidRPr="0C313A79">
        <w:rPr>
          <w:sz w:val="24"/>
          <w:szCs w:val="24"/>
        </w:rPr>
        <w:t>veränder</w:t>
      </w:r>
      <w:r w:rsidR="424E510D" w:rsidRPr="0C313A79">
        <w:rPr>
          <w:sz w:val="24"/>
          <w:szCs w:val="24"/>
        </w:rPr>
        <w:t>n</w:t>
      </w:r>
      <w:r w:rsidRPr="0C313A79">
        <w:rPr>
          <w:sz w:val="24"/>
          <w:szCs w:val="24"/>
        </w:rPr>
        <w:t xml:space="preserve">. </w:t>
      </w:r>
      <w:r w:rsidR="57DB51C2" w:rsidRPr="0C313A79">
        <w:rPr>
          <w:sz w:val="24"/>
          <w:szCs w:val="24"/>
        </w:rPr>
        <w:t xml:space="preserve">Da das Modell keine Spuren einer Überanpassung zeigt, befindet es sich wahrscheinlich noch im Bereich der Unteranpassung. </w:t>
      </w:r>
      <w:r w:rsidRPr="0C313A79">
        <w:rPr>
          <w:sz w:val="24"/>
          <w:szCs w:val="24"/>
        </w:rPr>
        <w:t xml:space="preserve">Eine höhere Modellkapazität könnte eventuell zu einer besseren </w:t>
      </w:r>
      <w:r w:rsidR="0F956E6E" w:rsidRPr="0C313A79">
        <w:rPr>
          <w:sz w:val="24"/>
          <w:szCs w:val="24"/>
        </w:rPr>
        <w:t>Näherung der Funktion und somit zu einer höheren Genauigkeit führen</w:t>
      </w:r>
      <w:r w:rsidRPr="0C313A79">
        <w:rPr>
          <w:sz w:val="24"/>
          <w:szCs w:val="24"/>
        </w:rPr>
        <w:t xml:space="preserve">. Um das zu testen, wird </w:t>
      </w:r>
      <w:r w:rsidR="2E09C7FC" w:rsidRPr="0C313A79">
        <w:rPr>
          <w:sz w:val="24"/>
          <w:szCs w:val="24"/>
        </w:rPr>
        <w:t xml:space="preserve">im Folgenden </w:t>
      </w:r>
      <w:r w:rsidRPr="0C313A79">
        <w:rPr>
          <w:sz w:val="24"/>
          <w:szCs w:val="24"/>
        </w:rPr>
        <w:t>die Anzahl der</w:t>
      </w:r>
      <w:r w:rsidR="72A73D70" w:rsidRPr="0C313A79">
        <w:rPr>
          <w:sz w:val="24"/>
          <w:szCs w:val="24"/>
        </w:rPr>
        <w:t xml:space="preserve"> </w:t>
      </w:r>
      <w:r w:rsidRPr="0C313A79">
        <w:rPr>
          <w:sz w:val="24"/>
          <w:szCs w:val="24"/>
        </w:rPr>
        <w:t xml:space="preserve">Faltungs- und </w:t>
      </w:r>
      <w:proofErr w:type="spellStart"/>
      <w:r w:rsidRPr="0C313A79">
        <w:rPr>
          <w:sz w:val="24"/>
          <w:szCs w:val="24"/>
        </w:rPr>
        <w:t>Poolingschichten</w:t>
      </w:r>
      <w:proofErr w:type="spellEnd"/>
      <w:r w:rsidR="00048A0E" w:rsidRPr="0C313A79">
        <w:rPr>
          <w:sz w:val="24"/>
          <w:szCs w:val="24"/>
        </w:rPr>
        <w:t xml:space="preserve"> und die Anzahl der Neuronen pro Schicht</w:t>
      </w:r>
      <w:r w:rsidRPr="0C313A79">
        <w:rPr>
          <w:sz w:val="24"/>
          <w:szCs w:val="24"/>
        </w:rPr>
        <w:t xml:space="preserve"> erhöht</w:t>
      </w:r>
      <w:r w:rsidR="0B78B577" w:rsidRPr="0C313A79">
        <w:rPr>
          <w:sz w:val="24"/>
          <w:szCs w:val="24"/>
        </w:rPr>
        <w:t xml:space="preserve"> und das Modell erneut trainiert.</w:t>
      </w:r>
      <w:r w:rsidRPr="0C313A79">
        <w:rPr>
          <w:sz w:val="24"/>
          <w:szCs w:val="24"/>
        </w:rPr>
        <w:t xml:space="preserve"> Bei größeren Datensätzen, wie diesem nimmt dieser Prozess viel Zeit in Anspruch.</w:t>
      </w:r>
      <w:r w:rsidR="01CEF53D" w:rsidRPr="0C313A79">
        <w:rPr>
          <w:sz w:val="24"/>
          <w:szCs w:val="24"/>
        </w:rPr>
        <w:t xml:space="preserve"> </w:t>
      </w:r>
      <w:r w:rsidR="530E0200" w:rsidRPr="0C313A79">
        <w:rPr>
          <w:sz w:val="24"/>
          <w:szCs w:val="24"/>
        </w:rPr>
        <w:t xml:space="preserve">Das Modell wird mit entweder 64, 128 oder 256 Neuronen und entweder 2, 3 oder 4 Faltungsschichten getestet. </w:t>
      </w:r>
      <w:r w:rsidRPr="0C313A79">
        <w:rPr>
          <w:sz w:val="24"/>
          <w:szCs w:val="24"/>
        </w:rPr>
        <w:t xml:space="preserve">Nach dem Training mit </w:t>
      </w:r>
      <w:r w:rsidR="1FC64D07" w:rsidRPr="0C313A79">
        <w:rPr>
          <w:sz w:val="24"/>
          <w:szCs w:val="24"/>
        </w:rPr>
        <w:t xml:space="preserve">diesen </w:t>
      </w:r>
      <w:r w:rsidRPr="0C313A79">
        <w:rPr>
          <w:sz w:val="24"/>
          <w:szCs w:val="24"/>
        </w:rPr>
        <w:t>neun verschiedene</w:t>
      </w:r>
      <w:r w:rsidR="260514F6" w:rsidRPr="0C313A79">
        <w:rPr>
          <w:sz w:val="24"/>
          <w:szCs w:val="24"/>
        </w:rPr>
        <w:t>n</w:t>
      </w:r>
      <w:r w:rsidRPr="0C313A79">
        <w:rPr>
          <w:sz w:val="24"/>
          <w:szCs w:val="24"/>
        </w:rPr>
        <w:t xml:space="preserve"> Parameterkombinationen erhält man etwa folgende Ergebnisse:</w:t>
      </w:r>
    </w:p>
    <w:p w14:paraId="525EEC5D" w14:textId="77777777" w:rsidR="00E857D9" w:rsidRDefault="00E857D9" w:rsidP="00E857D9">
      <w:pPr>
        <w:keepNext/>
        <w:spacing w:line="360" w:lineRule="auto"/>
        <w:jc w:val="both"/>
      </w:pPr>
      <w:r>
        <w:rPr>
          <w:noProof/>
          <w:sz w:val="24"/>
          <w:szCs w:val="24"/>
        </w:rPr>
        <w:drawing>
          <wp:inline distT="0" distB="0" distL="0" distR="0" wp14:anchorId="1DDB4BBE" wp14:editId="74D4FC6F">
            <wp:extent cx="5220335" cy="2675890"/>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ValidationLossParameter smoothed.png"/>
                    <pic:cNvPicPr/>
                  </pic:nvPicPr>
                  <pic:blipFill>
                    <a:blip r:embed="rId34">
                      <a:extLst>
                        <a:ext uri="{28A0092B-C50C-407E-A947-70E740481C1C}">
                          <a14:useLocalDpi xmlns:a14="http://schemas.microsoft.com/office/drawing/2010/main" val="0"/>
                        </a:ext>
                      </a:extLst>
                    </a:blip>
                    <a:stretch>
                      <a:fillRect/>
                    </a:stretch>
                  </pic:blipFill>
                  <pic:spPr>
                    <a:xfrm>
                      <a:off x="0" y="0"/>
                      <a:ext cx="5220335" cy="2675890"/>
                    </a:xfrm>
                    <a:prstGeom prst="rect">
                      <a:avLst/>
                    </a:prstGeom>
                  </pic:spPr>
                </pic:pic>
              </a:graphicData>
            </a:graphic>
          </wp:inline>
        </w:drawing>
      </w:r>
    </w:p>
    <w:p w14:paraId="17524EA2" w14:textId="372686CA" w:rsidR="0C313A79" w:rsidRDefault="00E857D9" w:rsidP="00E857D9">
      <w:pPr>
        <w:pStyle w:val="Beschriftung"/>
        <w:jc w:val="both"/>
        <w:rPr>
          <w:sz w:val="24"/>
          <w:szCs w:val="24"/>
        </w:rPr>
      </w:pPr>
      <w:r>
        <w:t>Abbildung 30: Validierungsgenauigkeit der verschiedenen Modelle mit unterschiedlichen Parameterkombinationen über 50 Durchläufe hinweg</w:t>
      </w:r>
    </w:p>
    <w:p w14:paraId="216371F6" w14:textId="087F199F" w:rsidR="0C313A79" w:rsidRDefault="22D9D7BF" w:rsidP="00577CF7">
      <w:pPr>
        <w:spacing w:line="360" w:lineRule="auto"/>
        <w:jc w:val="both"/>
        <w:rPr>
          <w:sz w:val="24"/>
          <w:szCs w:val="24"/>
        </w:rPr>
      </w:pPr>
      <w:r w:rsidRPr="0C313A79">
        <w:rPr>
          <w:sz w:val="24"/>
          <w:szCs w:val="24"/>
        </w:rPr>
        <w:t xml:space="preserve">Das Modell mit </w:t>
      </w:r>
      <w:r w:rsidR="4A069F77" w:rsidRPr="0C313A79">
        <w:rPr>
          <w:sz w:val="24"/>
          <w:szCs w:val="24"/>
        </w:rPr>
        <w:t>3</w:t>
      </w:r>
      <w:r w:rsidRPr="0C313A79">
        <w:rPr>
          <w:sz w:val="24"/>
          <w:szCs w:val="24"/>
        </w:rPr>
        <w:t xml:space="preserve"> Faltungsschichten mit jeweils </w:t>
      </w:r>
      <w:r w:rsidR="43234F93" w:rsidRPr="0C313A79">
        <w:rPr>
          <w:sz w:val="24"/>
          <w:szCs w:val="24"/>
        </w:rPr>
        <w:t>128</w:t>
      </w:r>
      <w:r w:rsidRPr="0C313A79">
        <w:rPr>
          <w:sz w:val="24"/>
          <w:szCs w:val="24"/>
        </w:rPr>
        <w:t xml:space="preserve"> Neuronen hat am besten abgeschnitten,</w:t>
      </w:r>
      <w:r w:rsidR="41FF9213" w:rsidRPr="0C313A79">
        <w:rPr>
          <w:sz w:val="24"/>
          <w:szCs w:val="24"/>
        </w:rPr>
        <w:t xml:space="preserve"> </w:t>
      </w:r>
      <w:r w:rsidR="4EB75563" w:rsidRPr="0C313A79">
        <w:rPr>
          <w:sz w:val="24"/>
          <w:szCs w:val="24"/>
        </w:rPr>
        <w:t>es hat</w:t>
      </w:r>
      <w:r w:rsidRPr="0C313A79">
        <w:rPr>
          <w:sz w:val="24"/>
          <w:szCs w:val="24"/>
        </w:rPr>
        <w:t xml:space="preserve"> den kleinsten Validierungsverlust. </w:t>
      </w:r>
      <w:r w:rsidR="30245C79" w:rsidRPr="0C313A79">
        <w:rPr>
          <w:sz w:val="24"/>
          <w:szCs w:val="24"/>
        </w:rPr>
        <w:t xml:space="preserve">Der Unterschied zwischen den einzelnen Graphen ist aber relativ gering. </w:t>
      </w:r>
      <w:r w:rsidR="3E20FDEB" w:rsidRPr="0C313A79">
        <w:rPr>
          <w:sz w:val="24"/>
          <w:szCs w:val="24"/>
        </w:rPr>
        <w:t>D</w:t>
      </w:r>
      <w:r w:rsidR="00E857D9">
        <w:rPr>
          <w:sz w:val="24"/>
          <w:szCs w:val="24"/>
        </w:rPr>
        <w:t>essen</w:t>
      </w:r>
      <w:r w:rsidR="3E20FDEB" w:rsidRPr="0C313A79">
        <w:rPr>
          <w:sz w:val="24"/>
          <w:szCs w:val="24"/>
        </w:rPr>
        <w:t xml:space="preserve"> Testgenauigkeit liegt bei etwa </w:t>
      </w:r>
      <w:r w:rsidR="7C7331B7" w:rsidRPr="0C313A79">
        <w:rPr>
          <w:sz w:val="24"/>
          <w:szCs w:val="24"/>
        </w:rPr>
        <w:t>94,7</w:t>
      </w:r>
      <w:r w:rsidR="3E20FDEB" w:rsidRPr="0C313A79">
        <w:rPr>
          <w:sz w:val="24"/>
          <w:szCs w:val="24"/>
        </w:rPr>
        <w:t>%</w:t>
      </w:r>
      <w:r w:rsidR="79BA8D7F" w:rsidRPr="0C313A79">
        <w:rPr>
          <w:sz w:val="24"/>
          <w:szCs w:val="24"/>
        </w:rPr>
        <w:t>. Es ist also auch wie erwartet eine Steigerung zur vorherigen Testgenauigkeit zu sehen</w:t>
      </w:r>
      <w:r w:rsidR="3E20FDEB" w:rsidRPr="0C313A79">
        <w:rPr>
          <w:sz w:val="24"/>
          <w:szCs w:val="24"/>
        </w:rPr>
        <w:t xml:space="preserve">. </w:t>
      </w:r>
      <w:r w:rsidR="1D737084" w:rsidRPr="0C313A79">
        <w:rPr>
          <w:sz w:val="24"/>
          <w:szCs w:val="24"/>
        </w:rPr>
        <w:t xml:space="preserve">Um die Leistung des Modells weiter zu </w:t>
      </w:r>
      <w:r w:rsidR="05E2AF1E" w:rsidRPr="0C313A79">
        <w:rPr>
          <w:sz w:val="24"/>
          <w:szCs w:val="24"/>
        </w:rPr>
        <w:t>verbessern,</w:t>
      </w:r>
      <w:r w:rsidR="1D737084" w:rsidRPr="0C313A79">
        <w:rPr>
          <w:sz w:val="24"/>
          <w:szCs w:val="24"/>
        </w:rPr>
        <w:t xml:space="preserve"> k</w:t>
      </w:r>
      <w:r w:rsidR="34321026" w:rsidRPr="0C313A79">
        <w:rPr>
          <w:sz w:val="24"/>
          <w:szCs w:val="24"/>
        </w:rPr>
        <w:t xml:space="preserve">önnten wie bereits </w:t>
      </w:r>
      <w:proofErr w:type="gramStart"/>
      <w:r w:rsidR="34321026" w:rsidRPr="0C313A79">
        <w:rPr>
          <w:sz w:val="24"/>
          <w:szCs w:val="24"/>
        </w:rPr>
        <w:t>erwähnt</w:t>
      </w:r>
      <w:proofErr w:type="gramEnd"/>
      <w:r w:rsidR="34321026" w:rsidRPr="0C313A79">
        <w:rPr>
          <w:sz w:val="24"/>
          <w:szCs w:val="24"/>
        </w:rPr>
        <w:t xml:space="preserve"> mehr Trainingsdaten verwendet werden</w:t>
      </w:r>
      <w:r w:rsidR="743451F9" w:rsidRPr="0C313A79">
        <w:rPr>
          <w:sz w:val="24"/>
          <w:szCs w:val="24"/>
        </w:rPr>
        <w:t>.</w:t>
      </w:r>
      <w:r w:rsidR="1D737084" w:rsidRPr="0C313A79">
        <w:rPr>
          <w:sz w:val="24"/>
          <w:szCs w:val="24"/>
        </w:rPr>
        <w:t xml:space="preserve"> </w:t>
      </w:r>
      <w:r w:rsidR="32D66DA1" w:rsidRPr="0C313A79">
        <w:rPr>
          <w:sz w:val="24"/>
          <w:szCs w:val="24"/>
        </w:rPr>
        <w:t xml:space="preserve">Da die Unterschiede zwischen der </w:t>
      </w:r>
      <w:r w:rsidR="32D66DA1" w:rsidRPr="0C313A79">
        <w:rPr>
          <w:sz w:val="24"/>
          <w:szCs w:val="24"/>
        </w:rPr>
        <w:lastRenderedPageBreak/>
        <w:t xml:space="preserve">Leistung der neun Modelle nah </w:t>
      </w:r>
      <w:r w:rsidR="165642C5" w:rsidRPr="0C313A79">
        <w:rPr>
          <w:sz w:val="24"/>
          <w:szCs w:val="24"/>
        </w:rPr>
        <w:t>beieinander</w:t>
      </w:r>
      <w:r w:rsidR="32D66DA1" w:rsidRPr="0C313A79">
        <w:rPr>
          <w:sz w:val="24"/>
          <w:szCs w:val="24"/>
        </w:rPr>
        <w:t xml:space="preserve"> </w:t>
      </w:r>
      <w:proofErr w:type="gramStart"/>
      <w:r w:rsidR="32D66DA1" w:rsidRPr="0C313A79">
        <w:rPr>
          <w:sz w:val="24"/>
          <w:szCs w:val="24"/>
        </w:rPr>
        <w:t>liegt</w:t>
      </w:r>
      <w:proofErr w:type="gramEnd"/>
      <w:r w:rsidR="00197C37">
        <w:rPr>
          <w:sz w:val="24"/>
          <w:szCs w:val="24"/>
        </w:rPr>
        <w:t>,</w:t>
      </w:r>
      <w:r w:rsidR="32D66DA1" w:rsidRPr="0C313A79">
        <w:rPr>
          <w:sz w:val="24"/>
          <w:szCs w:val="24"/>
        </w:rPr>
        <w:t xml:space="preserve"> ist das wahrscheinlich auch der sinnvollste </w:t>
      </w:r>
      <w:r w:rsidR="37369A66" w:rsidRPr="0C313A79">
        <w:rPr>
          <w:sz w:val="24"/>
          <w:szCs w:val="24"/>
        </w:rPr>
        <w:t>Ansatz</w:t>
      </w:r>
      <w:r w:rsidR="777AD2CA" w:rsidRPr="0C313A79">
        <w:rPr>
          <w:sz w:val="24"/>
          <w:szCs w:val="24"/>
        </w:rPr>
        <w:t xml:space="preserve">. </w:t>
      </w:r>
      <w:r w:rsidR="21AC429F" w:rsidRPr="0C313A79">
        <w:rPr>
          <w:sz w:val="24"/>
          <w:szCs w:val="24"/>
        </w:rPr>
        <w:t xml:space="preserve">Es können </w:t>
      </w:r>
      <w:r w:rsidR="3B98CA68" w:rsidRPr="0C313A79">
        <w:rPr>
          <w:sz w:val="24"/>
          <w:szCs w:val="24"/>
        </w:rPr>
        <w:t xml:space="preserve">aber </w:t>
      </w:r>
      <w:r w:rsidR="21AC429F" w:rsidRPr="0C313A79">
        <w:rPr>
          <w:sz w:val="24"/>
          <w:szCs w:val="24"/>
        </w:rPr>
        <w:t>auch weiterhin verschiedene P</w:t>
      </w:r>
      <w:r w:rsidR="1D737084" w:rsidRPr="0C313A79">
        <w:rPr>
          <w:sz w:val="24"/>
          <w:szCs w:val="24"/>
        </w:rPr>
        <w:t xml:space="preserve">arameter variiert </w:t>
      </w:r>
      <w:r w:rsidR="3F342895" w:rsidRPr="0C313A79">
        <w:rPr>
          <w:sz w:val="24"/>
          <w:szCs w:val="24"/>
        </w:rPr>
        <w:t>werden,</w:t>
      </w:r>
      <w:r w:rsidR="1D737084" w:rsidRPr="0C313A79">
        <w:rPr>
          <w:sz w:val="24"/>
          <w:szCs w:val="24"/>
        </w:rPr>
        <w:t xml:space="preserve"> um </w:t>
      </w:r>
      <w:r w:rsidR="31701153" w:rsidRPr="0C313A79">
        <w:rPr>
          <w:sz w:val="24"/>
          <w:szCs w:val="24"/>
        </w:rPr>
        <w:t xml:space="preserve">ein noch </w:t>
      </w:r>
      <w:r w:rsidR="0F45EECB" w:rsidRPr="0C313A79">
        <w:rPr>
          <w:sz w:val="24"/>
          <w:szCs w:val="24"/>
        </w:rPr>
        <w:t>passenderes Modell zu erstellen</w:t>
      </w:r>
      <w:r w:rsidR="1D737084" w:rsidRPr="0C313A79">
        <w:rPr>
          <w:sz w:val="24"/>
          <w:szCs w:val="24"/>
        </w:rPr>
        <w:t>.</w:t>
      </w:r>
      <w:r w:rsidR="55643DF9" w:rsidRPr="0C313A79">
        <w:rPr>
          <w:sz w:val="24"/>
          <w:szCs w:val="24"/>
        </w:rPr>
        <w:t xml:space="preserve"> Da der Überanpassungsbereich jedoch noch nicht erreicht wurde</w:t>
      </w:r>
      <w:r w:rsidR="00197C37">
        <w:rPr>
          <w:sz w:val="24"/>
          <w:szCs w:val="24"/>
        </w:rPr>
        <w:t>,</w:t>
      </w:r>
      <w:r w:rsidR="55643DF9" w:rsidRPr="0C313A79">
        <w:rPr>
          <w:sz w:val="24"/>
          <w:szCs w:val="24"/>
        </w:rPr>
        <w:t xml:space="preserve"> kommen sogenannte </w:t>
      </w:r>
      <w:proofErr w:type="spellStart"/>
      <w:r w:rsidR="55643DF9" w:rsidRPr="0C313A79">
        <w:rPr>
          <w:sz w:val="24"/>
          <w:szCs w:val="24"/>
        </w:rPr>
        <w:t>Regularisierungsmaßnahmen</w:t>
      </w:r>
      <w:proofErr w:type="spellEnd"/>
      <w:r w:rsidR="55643DF9" w:rsidRPr="0C313A79">
        <w:rPr>
          <w:sz w:val="24"/>
          <w:szCs w:val="24"/>
        </w:rPr>
        <w:t xml:space="preserve"> eh</w:t>
      </w:r>
      <w:r w:rsidR="055E7CFC" w:rsidRPr="0C313A79">
        <w:rPr>
          <w:sz w:val="24"/>
          <w:szCs w:val="24"/>
        </w:rPr>
        <w:t>er weniger in Frage.</w:t>
      </w:r>
    </w:p>
    <w:p w14:paraId="3D5725DC" w14:textId="1B8EEABA" w:rsidR="0C313A79" w:rsidRPr="00577CF7" w:rsidRDefault="63FAA8A2" w:rsidP="00577CF7">
      <w:pPr>
        <w:pStyle w:val="berschrift2"/>
        <w:spacing w:line="480" w:lineRule="auto"/>
        <w:jc w:val="both"/>
        <w:rPr>
          <w:rFonts w:asciiTheme="minorHAnsi" w:eastAsiaTheme="minorEastAsia" w:hAnsiTheme="minorHAnsi" w:cstheme="minorBidi"/>
          <w:b/>
          <w:bCs/>
          <w:color w:val="auto"/>
          <w:sz w:val="24"/>
          <w:szCs w:val="24"/>
        </w:rPr>
      </w:pPr>
      <w:bookmarkStart w:id="33" w:name="_Toc150204940"/>
      <w:r w:rsidRPr="0C313A79">
        <w:rPr>
          <w:rFonts w:asciiTheme="minorHAnsi" w:eastAsiaTheme="minorEastAsia" w:hAnsiTheme="minorHAnsi" w:cstheme="minorBidi"/>
          <w:b/>
          <w:bCs/>
          <w:color w:val="auto"/>
          <w:sz w:val="24"/>
          <w:szCs w:val="24"/>
        </w:rPr>
        <w:t>3.3 Implementierung im Supermarkt</w:t>
      </w:r>
      <w:bookmarkEnd w:id="33"/>
    </w:p>
    <w:p w14:paraId="46AA8C70" w14:textId="0E08C850" w:rsidR="1D8367F2" w:rsidRDefault="1D8367F2" w:rsidP="0C313A79">
      <w:pPr>
        <w:spacing w:line="360" w:lineRule="auto"/>
        <w:jc w:val="both"/>
        <w:rPr>
          <w:sz w:val="24"/>
          <w:szCs w:val="24"/>
        </w:rPr>
      </w:pPr>
      <w:r w:rsidRPr="0C313A79">
        <w:rPr>
          <w:sz w:val="24"/>
          <w:szCs w:val="24"/>
        </w:rPr>
        <w:t xml:space="preserve">Die meisten Kassensysteme im Supermarkt benutzen heutzutage noch </w:t>
      </w:r>
      <w:r w:rsidR="7EA74E75" w:rsidRPr="0C313A79">
        <w:rPr>
          <w:sz w:val="24"/>
          <w:szCs w:val="24"/>
        </w:rPr>
        <w:t>Barcode-Scanner,</w:t>
      </w:r>
      <w:r w:rsidRPr="0C313A79">
        <w:rPr>
          <w:sz w:val="24"/>
          <w:szCs w:val="24"/>
        </w:rPr>
        <w:t xml:space="preserve"> um die Ware</w:t>
      </w:r>
      <w:r w:rsidR="19AF975E" w:rsidRPr="0C313A79">
        <w:rPr>
          <w:sz w:val="24"/>
          <w:szCs w:val="24"/>
        </w:rPr>
        <w:t xml:space="preserve"> zu registrieren. </w:t>
      </w:r>
      <w:r w:rsidR="51FDC2E9" w:rsidRPr="0C313A79">
        <w:rPr>
          <w:sz w:val="24"/>
          <w:szCs w:val="24"/>
        </w:rPr>
        <w:t xml:space="preserve">Meist werden sogenannte </w:t>
      </w:r>
      <w:proofErr w:type="spellStart"/>
      <w:r w:rsidR="51FDC2E9" w:rsidRPr="0C313A79">
        <w:rPr>
          <w:sz w:val="24"/>
          <w:szCs w:val="24"/>
        </w:rPr>
        <w:t>omniderektionale</w:t>
      </w:r>
      <w:proofErr w:type="spellEnd"/>
      <w:r w:rsidR="51FDC2E9" w:rsidRPr="0C313A79">
        <w:rPr>
          <w:sz w:val="24"/>
          <w:szCs w:val="24"/>
        </w:rPr>
        <w:t xml:space="preserve"> Laserscanner eingesetzt, bei denen </w:t>
      </w:r>
      <w:r w:rsidR="152348E7" w:rsidRPr="0C313A79">
        <w:rPr>
          <w:sz w:val="24"/>
          <w:szCs w:val="24"/>
        </w:rPr>
        <w:t xml:space="preserve">Laserstrahlen </w:t>
      </w:r>
      <w:r w:rsidR="20FD7AE3" w:rsidRPr="0C313A79">
        <w:rPr>
          <w:sz w:val="24"/>
          <w:szCs w:val="24"/>
        </w:rPr>
        <w:t>mithilfe rotierender Spiegel</w:t>
      </w:r>
      <w:r w:rsidR="72DD82FC" w:rsidRPr="0C313A79">
        <w:rPr>
          <w:sz w:val="24"/>
          <w:szCs w:val="24"/>
        </w:rPr>
        <w:t xml:space="preserve"> </w:t>
      </w:r>
      <w:r w:rsidR="6BBD0A58" w:rsidRPr="0C313A79">
        <w:rPr>
          <w:sz w:val="24"/>
          <w:szCs w:val="24"/>
        </w:rPr>
        <w:t>über den Barcode geführt werden</w:t>
      </w:r>
      <w:r w:rsidR="1BF8A7F5" w:rsidRPr="0C313A79">
        <w:rPr>
          <w:sz w:val="24"/>
          <w:szCs w:val="24"/>
        </w:rPr>
        <w:t xml:space="preserve">. </w:t>
      </w:r>
      <w:r w:rsidR="167DDBFF" w:rsidRPr="0C313A79">
        <w:rPr>
          <w:sz w:val="24"/>
          <w:szCs w:val="24"/>
        </w:rPr>
        <w:t>Mithilfe einer Optik wird dann das vom Barcode reflektierte Licht erfasst.</w:t>
      </w:r>
    </w:p>
    <w:p w14:paraId="2D2D58B7" w14:textId="568AF22C" w:rsidR="167DDBFF" w:rsidRDefault="167DDBFF" w:rsidP="0C313A79">
      <w:pPr>
        <w:spacing w:line="360" w:lineRule="auto"/>
        <w:jc w:val="both"/>
        <w:rPr>
          <w:sz w:val="24"/>
          <w:szCs w:val="24"/>
        </w:rPr>
      </w:pPr>
      <w:r w:rsidRPr="0C313A79">
        <w:rPr>
          <w:sz w:val="24"/>
          <w:szCs w:val="24"/>
        </w:rPr>
        <w:t xml:space="preserve">Vereinzelt werden auch Barcodelesegeräte mit einer Kamera verwendet, genannt </w:t>
      </w:r>
      <w:proofErr w:type="spellStart"/>
      <w:r w:rsidRPr="0C313A79">
        <w:rPr>
          <w:sz w:val="24"/>
          <w:szCs w:val="24"/>
        </w:rPr>
        <w:t>Imager</w:t>
      </w:r>
      <w:proofErr w:type="spellEnd"/>
      <w:r w:rsidR="675C5932" w:rsidRPr="0C313A79">
        <w:rPr>
          <w:sz w:val="24"/>
          <w:szCs w:val="24"/>
        </w:rPr>
        <w:t xml:space="preserve">. Sie sind </w:t>
      </w:r>
      <w:r w:rsidR="7B522349" w:rsidRPr="0C313A79">
        <w:rPr>
          <w:sz w:val="24"/>
          <w:szCs w:val="24"/>
        </w:rPr>
        <w:t xml:space="preserve">robuster, platzsparender und </w:t>
      </w:r>
      <w:r w:rsidR="675C5932" w:rsidRPr="0C313A79">
        <w:rPr>
          <w:sz w:val="24"/>
          <w:szCs w:val="24"/>
        </w:rPr>
        <w:t>zusätzlich in der Lage zweidimensionale Codes z.B. QR-</w:t>
      </w:r>
      <w:r w:rsidR="54ACC828" w:rsidRPr="0C313A79">
        <w:rPr>
          <w:sz w:val="24"/>
          <w:szCs w:val="24"/>
        </w:rPr>
        <w:t xml:space="preserve">Codes zu erkennen. </w:t>
      </w:r>
      <w:r w:rsidR="0D7D8232" w:rsidRPr="0C313A79">
        <w:rPr>
          <w:sz w:val="24"/>
          <w:szCs w:val="24"/>
        </w:rPr>
        <w:t>Auf der anderen Seite</w:t>
      </w:r>
      <w:r w:rsidR="00197C37">
        <w:rPr>
          <w:sz w:val="24"/>
          <w:szCs w:val="24"/>
        </w:rPr>
        <w:t xml:space="preserve"> sind sie</w:t>
      </w:r>
      <w:r w:rsidR="0D7D8232" w:rsidRPr="0C313A79">
        <w:rPr>
          <w:sz w:val="24"/>
          <w:szCs w:val="24"/>
        </w:rPr>
        <w:t xml:space="preserve"> aber auch teuer und nicht so effizient bei der Registrierung von eindimensionalen Codes wie herkömmliche Laserscanner.</w:t>
      </w:r>
    </w:p>
    <w:p w14:paraId="55A8BFF0" w14:textId="304050E8" w:rsidR="0D7D8232" w:rsidRDefault="0D7D8232" w:rsidP="0C313A79">
      <w:pPr>
        <w:spacing w:line="360" w:lineRule="auto"/>
        <w:jc w:val="both"/>
        <w:rPr>
          <w:sz w:val="24"/>
          <w:szCs w:val="24"/>
        </w:rPr>
      </w:pPr>
      <w:r w:rsidRPr="0C313A79">
        <w:rPr>
          <w:sz w:val="24"/>
          <w:szCs w:val="24"/>
        </w:rPr>
        <w:t>Für die Implementierung einer</w:t>
      </w:r>
      <w:r w:rsidR="00197C37">
        <w:rPr>
          <w:sz w:val="24"/>
          <w:szCs w:val="24"/>
        </w:rPr>
        <w:t>,</w:t>
      </w:r>
      <w:r w:rsidRPr="0C313A79">
        <w:rPr>
          <w:sz w:val="24"/>
          <w:szCs w:val="24"/>
        </w:rPr>
        <w:t xml:space="preserve"> wie in dieser Arbeit vorgestellten</w:t>
      </w:r>
      <w:r w:rsidR="00197C37">
        <w:rPr>
          <w:sz w:val="24"/>
          <w:szCs w:val="24"/>
        </w:rPr>
        <w:t>,</w:t>
      </w:r>
      <w:r w:rsidRPr="0C313A79">
        <w:rPr>
          <w:sz w:val="24"/>
          <w:szCs w:val="24"/>
        </w:rPr>
        <w:t xml:space="preserve"> Obsterkennun</w:t>
      </w:r>
      <w:r w:rsidR="00197C37">
        <w:rPr>
          <w:sz w:val="24"/>
          <w:szCs w:val="24"/>
        </w:rPr>
        <w:t xml:space="preserve">g </w:t>
      </w:r>
      <w:r w:rsidRPr="0C313A79">
        <w:rPr>
          <w:sz w:val="24"/>
          <w:szCs w:val="24"/>
        </w:rPr>
        <w:t xml:space="preserve">wird die Verwendung einer Kamera zur Aufnahme der Obstbilder aber vorausgesetzt. </w:t>
      </w:r>
      <w:r w:rsidR="2B6DA99E" w:rsidRPr="0C313A79">
        <w:rPr>
          <w:sz w:val="24"/>
          <w:szCs w:val="24"/>
        </w:rPr>
        <w:t xml:space="preserve">Da die wenigsten Supermärkte </w:t>
      </w:r>
      <w:proofErr w:type="spellStart"/>
      <w:r w:rsidR="2B6DA99E" w:rsidRPr="0C313A79">
        <w:rPr>
          <w:sz w:val="24"/>
          <w:szCs w:val="24"/>
        </w:rPr>
        <w:t>Imager</w:t>
      </w:r>
      <w:proofErr w:type="spellEnd"/>
      <w:r w:rsidR="2B6DA99E" w:rsidRPr="0C313A79">
        <w:rPr>
          <w:sz w:val="24"/>
          <w:szCs w:val="24"/>
        </w:rPr>
        <w:t xml:space="preserve"> für die Warenregistrierung verwenden, müsste desha</w:t>
      </w:r>
      <w:r w:rsidR="36C3A978" w:rsidRPr="0C313A79">
        <w:rPr>
          <w:sz w:val="24"/>
          <w:szCs w:val="24"/>
        </w:rPr>
        <w:t xml:space="preserve">lb eine Kamera ins Kassensystem integriert werden, was mit </w:t>
      </w:r>
      <w:r w:rsidR="5F8CCEFA" w:rsidRPr="0C313A79">
        <w:rPr>
          <w:sz w:val="24"/>
          <w:szCs w:val="24"/>
        </w:rPr>
        <w:t>Kosten</w:t>
      </w:r>
      <w:r w:rsidR="36C3A978" w:rsidRPr="0C313A79">
        <w:rPr>
          <w:sz w:val="24"/>
          <w:szCs w:val="24"/>
        </w:rPr>
        <w:t xml:space="preserve"> verbunden ist. </w:t>
      </w:r>
      <w:r w:rsidR="2A1FDCF4" w:rsidRPr="0C313A79">
        <w:rPr>
          <w:sz w:val="24"/>
          <w:szCs w:val="24"/>
        </w:rPr>
        <w:t>Der Laserscanner befindet sich unter</w:t>
      </w:r>
      <w:r w:rsidR="3E058AB4" w:rsidRPr="0C313A79">
        <w:rPr>
          <w:sz w:val="24"/>
          <w:szCs w:val="24"/>
        </w:rPr>
        <w:t xml:space="preserve"> einer Glasscheibe vor dem </w:t>
      </w:r>
      <w:proofErr w:type="spellStart"/>
      <w:r w:rsidR="3E058AB4" w:rsidRPr="0C313A79">
        <w:rPr>
          <w:sz w:val="24"/>
          <w:szCs w:val="24"/>
        </w:rPr>
        <w:t>Geld</w:t>
      </w:r>
      <w:r w:rsidR="00197C37">
        <w:rPr>
          <w:sz w:val="24"/>
          <w:szCs w:val="24"/>
        </w:rPr>
        <w:t>fach</w:t>
      </w:r>
      <w:proofErr w:type="spellEnd"/>
      <w:r w:rsidR="3E058AB4" w:rsidRPr="0C313A79">
        <w:rPr>
          <w:sz w:val="24"/>
          <w:szCs w:val="24"/>
        </w:rPr>
        <w:t xml:space="preserve">. Weiter vorne befindet sich ein schräger Spiegel, der </w:t>
      </w:r>
      <w:r w:rsidR="64957C5D" w:rsidRPr="0C313A79">
        <w:rPr>
          <w:sz w:val="24"/>
          <w:szCs w:val="24"/>
        </w:rPr>
        <w:t xml:space="preserve">auf den Sensor gerichtet ist. Dadurch kann der Barcode durch den Kassierer sowohl nach unten als auch nach vorne gerichtet werden. Beide Bereiche erlauben keine Platzierung einer Kamera, da diese </w:t>
      </w:r>
      <w:r w:rsidR="118C046B" w:rsidRPr="0C313A79">
        <w:rPr>
          <w:sz w:val="24"/>
          <w:szCs w:val="24"/>
        </w:rPr>
        <w:t>die Spiegel</w:t>
      </w:r>
      <w:r w:rsidR="006E59FC">
        <w:rPr>
          <w:sz w:val="24"/>
          <w:szCs w:val="24"/>
        </w:rPr>
        <w:t xml:space="preserve"> </w:t>
      </w:r>
      <w:r w:rsidR="006E59FC" w:rsidRPr="0C313A79">
        <w:rPr>
          <w:sz w:val="24"/>
          <w:szCs w:val="24"/>
        </w:rPr>
        <w:t>teilweise</w:t>
      </w:r>
      <w:r w:rsidR="006E59FC">
        <w:rPr>
          <w:sz w:val="24"/>
          <w:szCs w:val="24"/>
        </w:rPr>
        <w:t xml:space="preserve"> verdecken würde. Dadurch würde der Laser behindert werden</w:t>
      </w:r>
      <w:r w:rsidR="118C046B" w:rsidRPr="0C313A79">
        <w:rPr>
          <w:sz w:val="24"/>
          <w:szCs w:val="24"/>
        </w:rPr>
        <w:t>. Da der U</w:t>
      </w:r>
      <w:r w:rsidR="48D7586C" w:rsidRPr="0C313A79">
        <w:rPr>
          <w:sz w:val="24"/>
          <w:szCs w:val="24"/>
        </w:rPr>
        <w:t>mbau dieses Systems mit weiteren Kosten verbunden ist, ist es wahrscheinlich sinnvoller</w:t>
      </w:r>
      <w:r w:rsidR="006E59FC">
        <w:rPr>
          <w:sz w:val="24"/>
          <w:szCs w:val="24"/>
        </w:rPr>
        <w:t>,</w:t>
      </w:r>
      <w:r w:rsidR="48D7586C" w:rsidRPr="0C313A79">
        <w:rPr>
          <w:sz w:val="24"/>
          <w:szCs w:val="24"/>
        </w:rPr>
        <w:t xml:space="preserve"> die Kamera außerhalb zu platzieren. Eine mögliche Platzierung wäre beispielsweise </w:t>
      </w:r>
      <w:r w:rsidR="0A32733B" w:rsidRPr="0C313A79">
        <w:rPr>
          <w:sz w:val="24"/>
          <w:szCs w:val="24"/>
        </w:rPr>
        <w:t>an der Seite der vorderen Spiegelvorrichtung.</w:t>
      </w:r>
      <w:r w:rsidR="00577CF7">
        <w:rPr>
          <w:sz w:val="24"/>
          <w:szCs w:val="24"/>
        </w:rPr>
        <w:t xml:space="preserve"> So hätte die Kamera immer noch eine relativ kurze Distanz zur Ware, ohne aber die Laserscanner Spiegel zu behindern.</w:t>
      </w:r>
    </w:p>
    <w:p w14:paraId="53819BD9" w14:textId="570C90B3" w:rsidR="0C313A79" w:rsidRDefault="4F61FF1D" w:rsidP="00577CF7">
      <w:pPr>
        <w:pStyle w:val="berschrift1"/>
        <w:spacing w:before="0" w:after="160" w:line="480" w:lineRule="auto"/>
        <w:rPr>
          <w:sz w:val="24"/>
          <w:szCs w:val="24"/>
        </w:rPr>
      </w:pPr>
      <w:bookmarkStart w:id="34" w:name="_Toc150204941"/>
      <w:r w:rsidRPr="0C313A79">
        <w:rPr>
          <w:rFonts w:asciiTheme="minorHAnsi" w:eastAsiaTheme="minorEastAsia" w:hAnsiTheme="minorHAnsi" w:cstheme="minorBidi"/>
          <w:b/>
          <w:bCs/>
          <w:color w:val="auto"/>
          <w:sz w:val="24"/>
          <w:szCs w:val="24"/>
        </w:rPr>
        <w:lastRenderedPageBreak/>
        <w:t>4. Schluss</w:t>
      </w:r>
      <w:bookmarkEnd w:id="34"/>
    </w:p>
    <w:p w14:paraId="0A0F62A4" w14:textId="19DC72E3" w:rsidR="02A6AA47" w:rsidRDefault="02A6AA47" w:rsidP="0C313A79">
      <w:pPr>
        <w:spacing w:line="360" w:lineRule="auto"/>
        <w:rPr>
          <w:sz w:val="24"/>
          <w:szCs w:val="24"/>
        </w:rPr>
      </w:pPr>
      <w:r w:rsidRPr="0C313A79">
        <w:rPr>
          <w:sz w:val="24"/>
          <w:szCs w:val="24"/>
        </w:rPr>
        <w:t xml:space="preserve">Abschließend lässt sich sagen, dass die Erstellung eines künstlichen neuronalen Netzes zur Unterscheidung von Obstbildern geglückt ist. </w:t>
      </w:r>
      <w:r w:rsidR="6E54AFA0" w:rsidRPr="0C313A79">
        <w:rPr>
          <w:sz w:val="24"/>
          <w:szCs w:val="24"/>
        </w:rPr>
        <w:t xml:space="preserve">Selbst bei der Unterscheidung zwischen Obstsorten, die trotzdem </w:t>
      </w:r>
      <w:r w:rsidR="6118BA2E" w:rsidRPr="0C313A79">
        <w:rPr>
          <w:sz w:val="24"/>
          <w:szCs w:val="24"/>
        </w:rPr>
        <w:t>derselben</w:t>
      </w:r>
      <w:r w:rsidR="6E54AFA0" w:rsidRPr="0C313A79">
        <w:rPr>
          <w:sz w:val="24"/>
          <w:szCs w:val="24"/>
        </w:rPr>
        <w:t xml:space="preserve"> Frucht angehören</w:t>
      </w:r>
      <w:r w:rsidR="5B3655EC" w:rsidRPr="0C313A79">
        <w:rPr>
          <w:sz w:val="24"/>
          <w:szCs w:val="24"/>
        </w:rPr>
        <w:t xml:space="preserve">, zeigt das Modell eine hohe Genauigkeit. </w:t>
      </w:r>
      <w:r w:rsidRPr="0C313A79">
        <w:rPr>
          <w:sz w:val="24"/>
          <w:szCs w:val="24"/>
        </w:rPr>
        <w:t>Die Leistung des Modells l</w:t>
      </w:r>
      <w:r w:rsidR="37B8CA6F" w:rsidRPr="0C313A79">
        <w:rPr>
          <w:sz w:val="24"/>
          <w:szCs w:val="24"/>
        </w:rPr>
        <w:t xml:space="preserve">ieße </w:t>
      </w:r>
      <w:r w:rsidR="4DCB61AF" w:rsidRPr="0C313A79">
        <w:rPr>
          <w:sz w:val="24"/>
          <w:szCs w:val="24"/>
        </w:rPr>
        <w:t>s</w:t>
      </w:r>
      <w:r w:rsidR="37B8CA6F" w:rsidRPr="0C313A79">
        <w:rPr>
          <w:sz w:val="24"/>
          <w:szCs w:val="24"/>
        </w:rPr>
        <w:t>ich bei Bedarf auch durch weitere</w:t>
      </w:r>
      <w:r w:rsidR="2ECCADA8" w:rsidRPr="0C313A79">
        <w:rPr>
          <w:sz w:val="24"/>
          <w:szCs w:val="24"/>
        </w:rPr>
        <w:t xml:space="preserve"> M</w:t>
      </w:r>
      <w:r w:rsidR="37B8CA6F" w:rsidRPr="0C313A79">
        <w:rPr>
          <w:sz w:val="24"/>
          <w:szCs w:val="24"/>
        </w:rPr>
        <w:t>aßnahmen verbessern, die hier aber den Ra</w:t>
      </w:r>
      <w:r w:rsidR="006E59FC">
        <w:rPr>
          <w:sz w:val="24"/>
          <w:szCs w:val="24"/>
        </w:rPr>
        <w:t>h</w:t>
      </w:r>
      <w:r w:rsidR="37B8CA6F" w:rsidRPr="0C313A79">
        <w:rPr>
          <w:sz w:val="24"/>
          <w:szCs w:val="24"/>
        </w:rPr>
        <w:t xml:space="preserve">men der Arbeit sprengen würden. </w:t>
      </w:r>
      <w:r w:rsidR="77634287" w:rsidRPr="0C313A79">
        <w:rPr>
          <w:sz w:val="24"/>
          <w:szCs w:val="24"/>
        </w:rPr>
        <w:t xml:space="preserve">Auch eine größere Trainingsdatenmenge würde zu besseren Ergebnissen führen. </w:t>
      </w:r>
      <w:r w:rsidR="4C1D5D30" w:rsidRPr="0C313A79">
        <w:rPr>
          <w:sz w:val="24"/>
          <w:szCs w:val="24"/>
        </w:rPr>
        <w:t>Eine Implementierung eines solchen Systems in einer Supermarktkasse ist durchaus machbar, jedoch auch mit einem hohen Kostenaufwand durch neu benötigte Hardware verbunden</w:t>
      </w:r>
      <w:r w:rsidR="76C65759" w:rsidRPr="0C313A79">
        <w:rPr>
          <w:sz w:val="24"/>
          <w:szCs w:val="24"/>
        </w:rPr>
        <w:t>. Mit der Zeit werde</w:t>
      </w:r>
      <w:r w:rsidR="340869A8" w:rsidRPr="0C313A79">
        <w:rPr>
          <w:sz w:val="24"/>
          <w:szCs w:val="24"/>
        </w:rPr>
        <w:t>n aber auch ständig neue Technologien wie beispielsweise die RFID-Chips entwickelt, die ein</w:t>
      </w:r>
      <w:r w:rsidR="39EACDEA" w:rsidRPr="0C313A79">
        <w:rPr>
          <w:sz w:val="24"/>
          <w:szCs w:val="24"/>
        </w:rPr>
        <w:t>e weitaus effizientere Methode der Warenregistrierung darstellen</w:t>
      </w:r>
      <w:r w:rsidR="34856B6C" w:rsidRPr="0C313A79">
        <w:rPr>
          <w:sz w:val="24"/>
          <w:szCs w:val="24"/>
        </w:rPr>
        <w:t xml:space="preserve"> als Barcodes</w:t>
      </w:r>
      <w:r w:rsidR="39EACDEA" w:rsidRPr="0C313A79">
        <w:rPr>
          <w:sz w:val="24"/>
          <w:szCs w:val="24"/>
        </w:rPr>
        <w:t>. Kassensysteme werden sich in Zukunft also sowieso grundlegend verändern müssen</w:t>
      </w:r>
      <w:r w:rsidR="7B45E8B8" w:rsidRPr="0C313A79">
        <w:rPr>
          <w:sz w:val="24"/>
          <w:szCs w:val="24"/>
        </w:rPr>
        <w:t xml:space="preserve">. </w:t>
      </w:r>
      <w:r w:rsidR="01368615" w:rsidRPr="0C313A79">
        <w:rPr>
          <w:sz w:val="24"/>
          <w:szCs w:val="24"/>
        </w:rPr>
        <w:t>Bei der</w:t>
      </w:r>
      <w:r w:rsidR="1F2DDDDF" w:rsidRPr="0C313A79">
        <w:rPr>
          <w:sz w:val="24"/>
          <w:szCs w:val="24"/>
        </w:rPr>
        <w:t xml:space="preserve"> Planung </w:t>
      </w:r>
      <w:r w:rsidR="159B18D6" w:rsidRPr="0C313A79">
        <w:rPr>
          <w:sz w:val="24"/>
          <w:szCs w:val="24"/>
        </w:rPr>
        <w:t>solcher modernen Systeme ließe sich dann eine Kamera leichter integrieren als jetzt im Nachhinein.</w:t>
      </w:r>
      <w:r w:rsidR="19AF65E9" w:rsidRPr="0C313A79">
        <w:rPr>
          <w:sz w:val="24"/>
          <w:szCs w:val="24"/>
        </w:rPr>
        <w:t xml:space="preserve"> Eine Erfassung unverpackter Lebensmittel </w:t>
      </w:r>
      <w:r w:rsidR="2E13F8AA" w:rsidRPr="0C313A79">
        <w:rPr>
          <w:sz w:val="24"/>
          <w:szCs w:val="24"/>
        </w:rPr>
        <w:t xml:space="preserve">bliebe auch mit einer solchen Umstellung erforderlich, da </w:t>
      </w:r>
      <w:r w:rsidR="13216679" w:rsidRPr="0C313A79">
        <w:rPr>
          <w:sz w:val="24"/>
          <w:szCs w:val="24"/>
        </w:rPr>
        <w:t>der Arbeitsaufwand zu hoch ist</w:t>
      </w:r>
      <w:r w:rsidR="006E59FC">
        <w:rPr>
          <w:sz w:val="24"/>
          <w:szCs w:val="24"/>
        </w:rPr>
        <w:t>,</w:t>
      </w:r>
      <w:r w:rsidR="13216679" w:rsidRPr="0C313A79">
        <w:rPr>
          <w:sz w:val="24"/>
          <w:szCs w:val="24"/>
        </w:rPr>
        <w:t xml:space="preserve"> jedes einzelne Obst</w:t>
      </w:r>
      <w:r w:rsidR="50648834" w:rsidRPr="0C313A79">
        <w:rPr>
          <w:sz w:val="24"/>
          <w:szCs w:val="24"/>
        </w:rPr>
        <w:t xml:space="preserve"> im Vorhinein mit einem Etikett bekleben zu lassen.</w:t>
      </w:r>
    </w:p>
    <w:p w14:paraId="44F67914" w14:textId="5968E9FD" w:rsidR="0C313A79" w:rsidRDefault="0C313A79" w:rsidP="0C313A79">
      <w:pPr>
        <w:rPr>
          <w:sz w:val="24"/>
          <w:szCs w:val="24"/>
        </w:rPr>
      </w:pPr>
    </w:p>
    <w:p w14:paraId="56C8C7D5" w14:textId="1D221E42" w:rsidR="22D9D7BF" w:rsidRDefault="22D9D7BF" w:rsidP="22D9D7BF">
      <w:pPr>
        <w:spacing w:line="360" w:lineRule="auto"/>
        <w:rPr>
          <w:sz w:val="24"/>
          <w:szCs w:val="24"/>
        </w:rPr>
      </w:pPr>
    </w:p>
    <w:p w14:paraId="28A0B255" w14:textId="4472FB17" w:rsidR="22D9D7BF" w:rsidRDefault="22D9D7BF" w:rsidP="22D9D7BF">
      <w:pPr>
        <w:spacing w:line="360" w:lineRule="auto"/>
        <w:rPr>
          <w:sz w:val="24"/>
          <w:szCs w:val="24"/>
        </w:rPr>
      </w:pPr>
    </w:p>
    <w:p w14:paraId="6706B090" w14:textId="5654AC86" w:rsidR="22D9D7BF" w:rsidRDefault="22D9D7BF" w:rsidP="22D9D7BF">
      <w:pPr>
        <w:spacing w:line="360" w:lineRule="auto"/>
        <w:rPr>
          <w:sz w:val="24"/>
          <w:szCs w:val="24"/>
        </w:rPr>
      </w:pPr>
    </w:p>
    <w:p w14:paraId="5169CE0A" w14:textId="699C4E2F" w:rsidR="0C313A79" w:rsidRDefault="0C313A79" w:rsidP="0C313A79">
      <w:pPr>
        <w:spacing w:line="360" w:lineRule="auto"/>
        <w:rPr>
          <w:sz w:val="24"/>
          <w:szCs w:val="24"/>
        </w:rPr>
      </w:pPr>
    </w:p>
    <w:p w14:paraId="750D003C" w14:textId="75E2A4DA" w:rsidR="0C313A79" w:rsidRDefault="0C313A79" w:rsidP="0C313A79">
      <w:pPr>
        <w:spacing w:line="360" w:lineRule="auto"/>
        <w:rPr>
          <w:sz w:val="24"/>
          <w:szCs w:val="24"/>
        </w:rPr>
      </w:pPr>
    </w:p>
    <w:p w14:paraId="6ABC0C21" w14:textId="5809105B" w:rsidR="0C313A79" w:rsidRDefault="0C313A79" w:rsidP="0C313A79">
      <w:pPr>
        <w:spacing w:line="360" w:lineRule="auto"/>
        <w:rPr>
          <w:sz w:val="24"/>
          <w:szCs w:val="24"/>
        </w:rPr>
      </w:pPr>
    </w:p>
    <w:p w14:paraId="21631369" w14:textId="216427A0" w:rsidR="0C313A79" w:rsidRDefault="0C313A79" w:rsidP="0C313A79">
      <w:pPr>
        <w:spacing w:line="360" w:lineRule="auto"/>
        <w:rPr>
          <w:sz w:val="24"/>
          <w:szCs w:val="24"/>
        </w:rPr>
      </w:pPr>
    </w:p>
    <w:p w14:paraId="61D684F3" w14:textId="49DD8516" w:rsidR="0C313A79" w:rsidRDefault="0C313A79" w:rsidP="0C313A79">
      <w:pPr>
        <w:spacing w:line="360" w:lineRule="auto"/>
        <w:rPr>
          <w:sz w:val="24"/>
          <w:szCs w:val="24"/>
        </w:rPr>
      </w:pPr>
    </w:p>
    <w:p w14:paraId="35FC7490" w14:textId="77777777" w:rsidR="00577CF7" w:rsidRPr="005F7D1D" w:rsidRDefault="00577CF7" w:rsidP="0C313A79">
      <w:pPr>
        <w:spacing w:line="360" w:lineRule="auto"/>
        <w:rPr>
          <w:sz w:val="28"/>
          <w:szCs w:val="28"/>
          <w:u w:val="single"/>
        </w:rPr>
      </w:pPr>
    </w:p>
    <w:p w14:paraId="606C1DF2" w14:textId="7A309CCE" w:rsidR="4B1FB3A2" w:rsidRPr="009F3A0D" w:rsidRDefault="1CFD777C" w:rsidP="0C313A79">
      <w:pPr>
        <w:spacing w:line="360" w:lineRule="auto"/>
        <w:rPr>
          <w:sz w:val="28"/>
          <w:szCs w:val="28"/>
          <w:u w:val="single"/>
          <w:lang w:val="en-US"/>
        </w:rPr>
      </w:pPr>
      <w:proofErr w:type="spellStart"/>
      <w:r w:rsidRPr="009F3A0D">
        <w:rPr>
          <w:sz w:val="28"/>
          <w:szCs w:val="28"/>
          <w:u w:val="single"/>
          <w:lang w:val="en-US"/>
        </w:rPr>
        <w:lastRenderedPageBreak/>
        <w:t>Literatur</w:t>
      </w:r>
      <w:r w:rsidR="22D9D7BF" w:rsidRPr="009F3A0D">
        <w:rPr>
          <w:sz w:val="28"/>
          <w:szCs w:val="28"/>
          <w:u w:val="single"/>
          <w:lang w:val="en-US"/>
        </w:rPr>
        <w:t>ver</w:t>
      </w:r>
      <w:bookmarkStart w:id="35" w:name="_GoBack"/>
      <w:bookmarkEnd w:id="35"/>
      <w:r w:rsidR="22D9D7BF" w:rsidRPr="009F3A0D">
        <w:rPr>
          <w:sz w:val="28"/>
          <w:szCs w:val="28"/>
          <w:u w:val="single"/>
          <w:lang w:val="en-US"/>
        </w:rPr>
        <w:t>zeichnis</w:t>
      </w:r>
      <w:proofErr w:type="spellEnd"/>
      <w:r w:rsidR="22D9D7BF" w:rsidRPr="009F3A0D">
        <w:rPr>
          <w:sz w:val="28"/>
          <w:szCs w:val="28"/>
          <w:u w:val="single"/>
          <w:lang w:val="en-US"/>
        </w:rPr>
        <w:t>:</w:t>
      </w:r>
    </w:p>
    <w:p w14:paraId="70787670" w14:textId="3F437B73" w:rsidR="4B1FB3A2" w:rsidRPr="00824D1F" w:rsidRDefault="63EAE03D" w:rsidP="0C313A79">
      <w:pPr>
        <w:spacing w:line="360" w:lineRule="auto"/>
        <w:rPr>
          <w:sz w:val="24"/>
          <w:szCs w:val="24"/>
        </w:rPr>
      </w:pPr>
      <w:r w:rsidRPr="00824D1F">
        <w:rPr>
          <w:sz w:val="24"/>
          <w:szCs w:val="24"/>
          <w:lang w:val="en-US"/>
        </w:rPr>
        <w:t xml:space="preserve">[1] </w:t>
      </w:r>
      <w:r w:rsidR="5E58924A" w:rsidRPr="00824D1F">
        <w:rPr>
          <w:sz w:val="24"/>
          <w:szCs w:val="24"/>
          <w:lang w:val="en-US"/>
        </w:rPr>
        <w:t xml:space="preserve">Goodfellow, </w:t>
      </w:r>
      <w:r w:rsidR="5C07024F" w:rsidRPr="00824D1F">
        <w:rPr>
          <w:sz w:val="24"/>
          <w:szCs w:val="24"/>
          <w:lang w:val="en-US"/>
        </w:rPr>
        <w:t>Ian,</w:t>
      </w:r>
      <w:r w:rsidR="5E58924A" w:rsidRPr="00824D1F">
        <w:rPr>
          <w:sz w:val="24"/>
          <w:szCs w:val="24"/>
          <w:lang w:val="en-US"/>
        </w:rPr>
        <w:t xml:space="preserve"> </w:t>
      </w:r>
      <w:proofErr w:type="spellStart"/>
      <w:r w:rsidR="5E58924A" w:rsidRPr="00824D1F">
        <w:rPr>
          <w:sz w:val="24"/>
          <w:szCs w:val="24"/>
          <w:lang w:val="en-US"/>
        </w:rPr>
        <w:t>Bengio</w:t>
      </w:r>
      <w:proofErr w:type="spellEnd"/>
      <w:r w:rsidR="5E58924A" w:rsidRPr="00824D1F">
        <w:rPr>
          <w:sz w:val="24"/>
          <w:szCs w:val="24"/>
          <w:lang w:val="en-US"/>
        </w:rPr>
        <w:t xml:space="preserve">, </w:t>
      </w:r>
      <w:proofErr w:type="spellStart"/>
      <w:r w:rsidR="27965E91" w:rsidRPr="00824D1F">
        <w:rPr>
          <w:sz w:val="24"/>
          <w:szCs w:val="24"/>
          <w:lang w:val="en-US"/>
        </w:rPr>
        <w:t>Yoshua</w:t>
      </w:r>
      <w:proofErr w:type="spellEnd"/>
      <w:r w:rsidR="27965E91" w:rsidRPr="00824D1F">
        <w:rPr>
          <w:sz w:val="24"/>
          <w:szCs w:val="24"/>
          <w:lang w:val="en-US"/>
        </w:rPr>
        <w:t xml:space="preserve"> &amp; </w:t>
      </w:r>
      <w:r w:rsidR="5E58924A" w:rsidRPr="00824D1F">
        <w:rPr>
          <w:sz w:val="24"/>
          <w:szCs w:val="24"/>
          <w:lang w:val="en-US"/>
        </w:rPr>
        <w:t>Courville</w:t>
      </w:r>
      <w:r w:rsidR="13600C11" w:rsidRPr="00824D1F">
        <w:rPr>
          <w:sz w:val="24"/>
          <w:szCs w:val="24"/>
          <w:lang w:val="en-US"/>
        </w:rPr>
        <w:t xml:space="preserve"> Aaron</w:t>
      </w:r>
      <w:r w:rsidR="0A5C1F8C" w:rsidRPr="00824D1F">
        <w:rPr>
          <w:sz w:val="24"/>
          <w:szCs w:val="24"/>
          <w:lang w:val="en-US"/>
        </w:rPr>
        <w:t>.</w:t>
      </w:r>
      <w:r w:rsidR="76BCC1FC" w:rsidRPr="00824D1F">
        <w:rPr>
          <w:sz w:val="24"/>
          <w:szCs w:val="24"/>
          <w:lang w:val="en-US"/>
        </w:rPr>
        <w:t xml:space="preserve"> </w:t>
      </w:r>
      <w:r w:rsidR="76BCC1FC" w:rsidRPr="00824D1F">
        <w:rPr>
          <w:sz w:val="24"/>
          <w:szCs w:val="24"/>
        </w:rPr>
        <w:t xml:space="preserve">(2016). </w:t>
      </w:r>
      <w:r w:rsidR="5E58924A" w:rsidRPr="00824D1F">
        <w:rPr>
          <w:sz w:val="24"/>
          <w:szCs w:val="24"/>
        </w:rPr>
        <w:t>Deep Learning</w:t>
      </w:r>
      <w:r w:rsidR="3B1B92F7" w:rsidRPr="00824D1F">
        <w:rPr>
          <w:sz w:val="24"/>
          <w:szCs w:val="24"/>
        </w:rPr>
        <w:t>: Das umfassende Handbuch (1. Auflage)</w:t>
      </w:r>
      <w:r w:rsidR="06A28813" w:rsidRPr="00824D1F">
        <w:rPr>
          <w:sz w:val="24"/>
          <w:szCs w:val="24"/>
        </w:rPr>
        <w:t xml:space="preserve">. </w:t>
      </w:r>
      <w:proofErr w:type="spellStart"/>
      <w:r w:rsidR="06A28813" w:rsidRPr="00824D1F">
        <w:rPr>
          <w:sz w:val="24"/>
          <w:szCs w:val="24"/>
        </w:rPr>
        <w:t>mitp</w:t>
      </w:r>
      <w:proofErr w:type="spellEnd"/>
      <w:r w:rsidR="06A28813" w:rsidRPr="00824D1F">
        <w:rPr>
          <w:sz w:val="24"/>
          <w:szCs w:val="24"/>
        </w:rPr>
        <w:t xml:space="preserve"> </w:t>
      </w:r>
      <w:r w:rsidR="5E58924A" w:rsidRPr="00824D1F">
        <w:rPr>
          <w:sz w:val="24"/>
          <w:szCs w:val="24"/>
        </w:rPr>
        <w:t>(Übersetzung aus dem Amerikanischen von Guido Lenz)</w:t>
      </w:r>
    </w:p>
    <w:p w14:paraId="125863DC" w14:textId="018C5ACA" w:rsidR="4B1FB3A2" w:rsidRPr="00824D1F" w:rsidRDefault="458542AE" w:rsidP="22D9D7BF">
      <w:pPr>
        <w:spacing w:line="360" w:lineRule="auto"/>
        <w:rPr>
          <w:sz w:val="24"/>
          <w:szCs w:val="24"/>
        </w:rPr>
      </w:pPr>
      <w:r w:rsidRPr="00824D1F">
        <w:rPr>
          <w:sz w:val="24"/>
          <w:szCs w:val="24"/>
        </w:rPr>
        <w:t xml:space="preserve">[2] </w:t>
      </w:r>
      <w:r w:rsidR="22D9D7BF" w:rsidRPr="00824D1F">
        <w:rPr>
          <w:sz w:val="24"/>
          <w:szCs w:val="24"/>
        </w:rPr>
        <w:t xml:space="preserve">Was sind neuronale </w:t>
      </w:r>
      <w:proofErr w:type="gramStart"/>
      <w:r w:rsidR="22D9D7BF" w:rsidRPr="00824D1F">
        <w:rPr>
          <w:sz w:val="24"/>
          <w:szCs w:val="24"/>
        </w:rPr>
        <w:t>Netze?</w:t>
      </w:r>
      <w:r w:rsidR="17DF115D" w:rsidRPr="00824D1F">
        <w:rPr>
          <w:sz w:val="24"/>
          <w:szCs w:val="24"/>
        </w:rPr>
        <w:t>.</w:t>
      </w:r>
      <w:proofErr w:type="gramEnd"/>
      <w:r w:rsidR="17DF115D" w:rsidRPr="00824D1F">
        <w:rPr>
          <w:sz w:val="24"/>
          <w:szCs w:val="24"/>
        </w:rPr>
        <w:t xml:space="preserve"> IBM.</w:t>
      </w:r>
      <w:r w:rsidR="22D9D7BF" w:rsidRPr="00824D1F">
        <w:rPr>
          <w:sz w:val="24"/>
          <w:szCs w:val="24"/>
        </w:rPr>
        <w:t xml:space="preserve"> </w:t>
      </w:r>
      <w:hyperlink r:id="rId35">
        <w:r w:rsidR="22D9D7BF" w:rsidRPr="00824D1F">
          <w:rPr>
            <w:rStyle w:val="Hyperlink"/>
            <w:sz w:val="24"/>
            <w:szCs w:val="24"/>
          </w:rPr>
          <w:t>https://www.ibm.com/de-de/topics/neural-networks</w:t>
        </w:r>
      </w:hyperlink>
      <w:r w:rsidR="470ECD43" w:rsidRPr="00824D1F">
        <w:rPr>
          <w:sz w:val="24"/>
          <w:szCs w:val="24"/>
        </w:rPr>
        <w:t xml:space="preserve"> (zuletzt aufgerufen am 06.11.2023)</w:t>
      </w:r>
    </w:p>
    <w:p w14:paraId="7B70BF3A" w14:textId="2236CD1F" w:rsidR="4B1FB3A2" w:rsidRPr="00824D1F" w:rsidRDefault="621FEF73" w:rsidP="0C313A79">
      <w:pPr>
        <w:spacing w:line="360" w:lineRule="auto"/>
        <w:rPr>
          <w:sz w:val="24"/>
          <w:szCs w:val="24"/>
        </w:rPr>
      </w:pPr>
      <w:r w:rsidRPr="00824D1F">
        <w:rPr>
          <w:sz w:val="24"/>
          <w:szCs w:val="24"/>
        </w:rPr>
        <w:t xml:space="preserve">[3] </w:t>
      </w:r>
      <w:r w:rsidR="4B1FB3A2" w:rsidRPr="00824D1F">
        <w:rPr>
          <w:sz w:val="24"/>
          <w:szCs w:val="24"/>
        </w:rPr>
        <w:t>McCulloch-Pitts-Zelle</w:t>
      </w:r>
      <w:r w:rsidR="17044B11" w:rsidRPr="00824D1F">
        <w:rPr>
          <w:sz w:val="24"/>
          <w:szCs w:val="24"/>
        </w:rPr>
        <w:t xml:space="preserve"> (Version 12:37 18.04.2023)</w:t>
      </w:r>
      <w:r w:rsidR="1214E19B" w:rsidRPr="00824D1F">
        <w:rPr>
          <w:sz w:val="24"/>
          <w:szCs w:val="24"/>
        </w:rPr>
        <w:t xml:space="preserve">. Wikipedia. </w:t>
      </w:r>
      <w:hyperlink r:id="rId36">
        <w:r w:rsidR="1214E19B" w:rsidRPr="00824D1F">
          <w:rPr>
            <w:rStyle w:val="Hyperlink"/>
            <w:sz w:val="24"/>
            <w:szCs w:val="24"/>
          </w:rPr>
          <w:t>https://de.wikipedia.org/wiki/McCulloch-Pitts-Zelle</w:t>
        </w:r>
      </w:hyperlink>
      <w:r w:rsidR="4B1FB3A2" w:rsidRPr="00824D1F">
        <w:rPr>
          <w:sz w:val="24"/>
          <w:szCs w:val="24"/>
        </w:rPr>
        <w:t xml:space="preserve"> (zuletzt aufgerufen am 0</w:t>
      </w:r>
      <w:r w:rsidR="521A3A4C" w:rsidRPr="00824D1F">
        <w:rPr>
          <w:sz w:val="24"/>
          <w:szCs w:val="24"/>
        </w:rPr>
        <w:t>6</w:t>
      </w:r>
      <w:r w:rsidR="4B1FB3A2" w:rsidRPr="00824D1F">
        <w:rPr>
          <w:sz w:val="24"/>
          <w:szCs w:val="24"/>
        </w:rPr>
        <w:t>.1</w:t>
      </w:r>
      <w:r w:rsidR="515C1E99" w:rsidRPr="00824D1F">
        <w:rPr>
          <w:sz w:val="24"/>
          <w:szCs w:val="24"/>
        </w:rPr>
        <w:t>1</w:t>
      </w:r>
      <w:r w:rsidR="4B1FB3A2" w:rsidRPr="00824D1F">
        <w:rPr>
          <w:sz w:val="24"/>
          <w:szCs w:val="24"/>
        </w:rPr>
        <w:t>.2023)</w:t>
      </w:r>
    </w:p>
    <w:p w14:paraId="265468AB" w14:textId="74EDF9EA" w:rsidR="4B1FB3A2" w:rsidRPr="00824D1F" w:rsidRDefault="728D10E0" w:rsidP="0C313A79">
      <w:pPr>
        <w:spacing w:line="360" w:lineRule="auto"/>
        <w:rPr>
          <w:rFonts w:eastAsiaTheme="minorEastAsia"/>
          <w:sz w:val="24"/>
          <w:szCs w:val="24"/>
        </w:rPr>
      </w:pPr>
      <w:r w:rsidRPr="00824D1F">
        <w:rPr>
          <w:sz w:val="24"/>
          <w:szCs w:val="24"/>
        </w:rPr>
        <w:t>[4]</w:t>
      </w:r>
      <w:r w:rsidRPr="00824D1F">
        <w:rPr>
          <w:rFonts w:eastAsiaTheme="minorEastAsia"/>
          <w:color w:val="000000" w:themeColor="text1"/>
          <w:sz w:val="24"/>
          <w:szCs w:val="24"/>
        </w:rPr>
        <w:t xml:space="preserve"> </w:t>
      </w:r>
      <w:r w:rsidR="1833F0BF" w:rsidRPr="00824D1F">
        <w:rPr>
          <w:rFonts w:eastAsiaTheme="minorEastAsia"/>
          <w:color w:val="000000" w:themeColor="text1"/>
          <w:sz w:val="24"/>
          <w:szCs w:val="24"/>
        </w:rPr>
        <w:t>Naber André, Stern Melanie, Pech</w:t>
      </w:r>
      <w:r w:rsidR="1833F0BF" w:rsidRPr="00824D1F">
        <w:rPr>
          <w:rFonts w:eastAsiaTheme="minorEastAsia"/>
          <w:sz w:val="24"/>
          <w:szCs w:val="24"/>
        </w:rPr>
        <w:t xml:space="preserve"> Monique. </w:t>
      </w:r>
      <w:r w:rsidR="4B1FB3A2" w:rsidRPr="00824D1F">
        <w:rPr>
          <w:rFonts w:eastAsiaTheme="minorEastAsia"/>
          <w:sz w:val="24"/>
          <w:szCs w:val="24"/>
        </w:rPr>
        <w:t>McCulloch-Pitts-Neuron</w:t>
      </w:r>
      <w:r w:rsidR="41F0110D" w:rsidRPr="00824D1F">
        <w:rPr>
          <w:rFonts w:eastAsiaTheme="minorEastAsia"/>
          <w:sz w:val="24"/>
          <w:szCs w:val="24"/>
        </w:rPr>
        <w:t>.</w:t>
      </w:r>
      <w:r w:rsidR="745A34B2" w:rsidRPr="00824D1F">
        <w:rPr>
          <w:rFonts w:eastAsiaTheme="minorEastAsia"/>
          <w:sz w:val="24"/>
          <w:szCs w:val="24"/>
        </w:rPr>
        <w:t xml:space="preserve"> </w:t>
      </w:r>
      <w:proofErr w:type="spellStart"/>
      <w:r w:rsidR="745A34B2" w:rsidRPr="00824D1F">
        <w:rPr>
          <w:rFonts w:eastAsiaTheme="minorEastAsia"/>
          <w:sz w:val="24"/>
          <w:szCs w:val="24"/>
        </w:rPr>
        <w:t>Monizone</w:t>
      </w:r>
      <w:proofErr w:type="spellEnd"/>
      <w:r w:rsidR="745A34B2" w:rsidRPr="00824D1F">
        <w:rPr>
          <w:rFonts w:eastAsiaTheme="minorEastAsia"/>
          <w:sz w:val="24"/>
          <w:szCs w:val="24"/>
        </w:rPr>
        <w:t xml:space="preserve">. </w:t>
      </w:r>
      <w:hyperlink r:id="rId37">
        <w:r w:rsidR="745A34B2" w:rsidRPr="00824D1F">
          <w:rPr>
            <w:rStyle w:val="Hyperlink"/>
            <w:sz w:val="24"/>
            <w:szCs w:val="24"/>
          </w:rPr>
          <w:t>http://www.monizone.de/projects/knn/mathematis</w:t>
        </w:r>
        <w:r w:rsidR="745A34B2" w:rsidRPr="00824D1F">
          <w:rPr>
            <w:rStyle w:val="Hyperlink"/>
            <w:sz w:val="24"/>
            <w:szCs w:val="24"/>
          </w:rPr>
          <w:t>c</w:t>
        </w:r>
        <w:r w:rsidR="745A34B2" w:rsidRPr="00824D1F">
          <w:rPr>
            <w:rStyle w:val="Hyperlink"/>
            <w:sz w:val="24"/>
            <w:szCs w:val="24"/>
          </w:rPr>
          <w:t>herhintergrund/mccullochpittsneuron/index.html</w:t>
        </w:r>
      </w:hyperlink>
      <w:r w:rsidR="745A34B2" w:rsidRPr="00824D1F">
        <w:rPr>
          <w:rFonts w:eastAsiaTheme="minorEastAsia"/>
          <w:sz w:val="24"/>
          <w:szCs w:val="24"/>
        </w:rPr>
        <w:t xml:space="preserve"> </w:t>
      </w:r>
      <w:r w:rsidR="4B1FB3A2" w:rsidRPr="00824D1F">
        <w:rPr>
          <w:rFonts w:eastAsiaTheme="minorEastAsia"/>
          <w:sz w:val="24"/>
          <w:szCs w:val="24"/>
        </w:rPr>
        <w:t>(zuletzt aufgerufen am 0</w:t>
      </w:r>
      <w:r w:rsidR="4A19E242" w:rsidRPr="00824D1F">
        <w:rPr>
          <w:rFonts w:eastAsiaTheme="minorEastAsia"/>
          <w:sz w:val="24"/>
          <w:szCs w:val="24"/>
        </w:rPr>
        <w:t>6</w:t>
      </w:r>
      <w:r w:rsidR="4B1FB3A2" w:rsidRPr="00824D1F">
        <w:rPr>
          <w:rFonts w:eastAsiaTheme="minorEastAsia"/>
          <w:sz w:val="24"/>
          <w:szCs w:val="24"/>
        </w:rPr>
        <w:t>.1</w:t>
      </w:r>
      <w:r w:rsidR="71B4C312" w:rsidRPr="00824D1F">
        <w:rPr>
          <w:rFonts w:eastAsiaTheme="minorEastAsia"/>
          <w:sz w:val="24"/>
          <w:szCs w:val="24"/>
        </w:rPr>
        <w:t>1</w:t>
      </w:r>
      <w:r w:rsidR="4B1FB3A2" w:rsidRPr="00824D1F">
        <w:rPr>
          <w:rFonts w:eastAsiaTheme="minorEastAsia"/>
          <w:sz w:val="24"/>
          <w:szCs w:val="24"/>
        </w:rPr>
        <w:t>.2023)</w:t>
      </w:r>
    </w:p>
    <w:p w14:paraId="7E8C55AD" w14:textId="3D4211C0" w:rsidR="4B1FB3A2" w:rsidRPr="00824D1F" w:rsidRDefault="4D580BF8" w:rsidP="0C313A79">
      <w:pPr>
        <w:spacing w:line="360" w:lineRule="auto"/>
        <w:rPr>
          <w:sz w:val="24"/>
          <w:szCs w:val="24"/>
        </w:rPr>
      </w:pPr>
      <w:r w:rsidRPr="00824D1F">
        <w:rPr>
          <w:sz w:val="24"/>
          <w:szCs w:val="24"/>
        </w:rPr>
        <w:t xml:space="preserve">[5] </w:t>
      </w:r>
      <w:r w:rsidR="4B1FB3A2" w:rsidRPr="00824D1F">
        <w:rPr>
          <w:sz w:val="24"/>
          <w:szCs w:val="24"/>
        </w:rPr>
        <w:t>Luber</w:t>
      </w:r>
      <w:r w:rsidR="1507C21A" w:rsidRPr="00824D1F">
        <w:rPr>
          <w:sz w:val="24"/>
          <w:szCs w:val="24"/>
        </w:rPr>
        <w:t xml:space="preserve"> Stefan</w:t>
      </w:r>
      <w:r w:rsidR="4B1FB3A2" w:rsidRPr="00824D1F">
        <w:rPr>
          <w:sz w:val="24"/>
          <w:szCs w:val="24"/>
        </w:rPr>
        <w:t>,</w:t>
      </w:r>
      <w:r w:rsidR="4C501CBE" w:rsidRPr="00824D1F">
        <w:rPr>
          <w:sz w:val="24"/>
          <w:szCs w:val="24"/>
        </w:rPr>
        <w:t xml:space="preserve"> </w:t>
      </w:r>
      <w:proofErr w:type="spellStart"/>
      <w:r w:rsidR="4B1FB3A2" w:rsidRPr="00824D1F">
        <w:rPr>
          <w:sz w:val="24"/>
          <w:szCs w:val="24"/>
        </w:rPr>
        <w:t>Litzel</w:t>
      </w:r>
      <w:proofErr w:type="spellEnd"/>
      <w:r w:rsidR="71DBC135" w:rsidRPr="00824D1F">
        <w:rPr>
          <w:sz w:val="24"/>
          <w:szCs w:val="24"/>
        </w:rPr>
        <w:t xml:space="preserve"> Nico</w:t>
      </w:r>
      <w:r w:rsidR="27332102" w:rsidRPr="00824D1F">
        <w:rPr>
          <w:sz w:val="24"/>
          <w:szCs w:val="24"/>
        </w:rPr>
        <w:t xml:space="preserve"> (</w:t>
      </w:r>
      <w:r w:rsidR="27332102" w:rsidRPr="00824D1F">
        <w:rPr>
          <w:rFonts w:ascii="Calibri" w:eastAsia="Calibri" w:hAnsi="Calibri" w:cs="Calibri"/>
          <w:sz w:val="24"/>
          <w:szCs w:val="24"/>
        </w:rPr>
        <w:t>14.02.2019</w:t>
      </w:r>
      <w:r w:rsidR="27332102" w:rsidRPr="00824D1F">
        <w:rPr>
          <w:sz w:val="24"/>
          <w:szCs w:val="24"/>
        </w:rPr>
        <w:t>)</w:t>
      </w:r>
      <w:r w:rsidR="4E67CC34" w:rsidRPr="00824D1F">
        <w:rPr>
          <w:sz w:val="24"/>
          <w:szCs w:val="24"/>
        </w:rPr>
        <w:t>.</w:t>
      </w:r>
      <w:r w:rsidR="4B1FB3A2" w:rsidRPr="00824D1F">
        <w:rPr>
          <w:sz w:val="24"/>
          <w:szCs w:val="24"/>
        </w:rPr>
        <w:t xml:space="preserve"> Was ist ein </w:t>
      </w:r>
      <w:proofErr w:type="spellStart"/>
      <w:proofErr w:type="gramStart"/>
      <w:r w:rsidR="4B1FB3A2" w:rsidRPr="00824D1F">
        <w:rPr>
          <w:sz w:val="24"/>
          <w:szCs w:val="24"/>
        </w:rPr>
        <w:t>Perzeptron</w:t>
      </w:r>
      <w:proofErr w:type="spellEnd"/>
      <w:r w:rsidR="4B1FB3A2" w:rsidRPr="00824D1F">
        <w:rPr>
          <w:sz w:val="24"/>
          <w:szCs w:val="24"/>
        </w:rPr>
        <w:t>?</w:t>
      </w:r>
      <w:r w:rsidR="4C7F6F2F" w:rsidRPr="00824D1F">
        <w:rPr>
          <w:sz w:val="24"/>
          <w:szCs w:val="24"/>
        </w:rPr>
        <w:t>.</w:t>
      </w:r>
      <w:proofErr w:type="gramEnd"/>
      <w:r w:rsidR="4B1FB3A2" w:rsidRPr="00824D1F">
        <w:rPr>
          <w:sz w:val="24"/>
          <w:szCs w:val="24"/>
        </w:rPr>
        <w:t xml:space="preserve"> </w:t>
      </w:r>
      <w:proofErr w:type="spellStart"/>
      <w:r w:rsidR="69116AF6" w:rsidRPr="00824D1F">
        <w:rPr>
          <w:sz w:val="24"/>
          <w:szCs w:val="24"/>
        </w:rPr>
        <w:t>bigdata</w:t>
      </w:r>
      <w:proofErr w:type="spellEnd"/>
      <w:r w:rsidR="69116AF6" w:rsidRPr="00824D1F">
        <w:rPr>
          <w:sz w:val="24"/>
          <w:szCs w:val="24"/>
        </w:rPr>
        <w:t xml:space="preserve">-insider. </w:t>
      </w:r>
      <w:hyperlink r:id="rId38">
        <w:r w:rsidR="69116AF6" w:rsidRPr="00824D1F">
          <w:rPr>
            <w:rStyle w:val="Hyperlink"/>
            <w:rFonts w:ascii="Calibri" w:eastAsia="Calibri" w:hAnsi="Calibri" w:cs="Calibri"/>
            <w:sz w:val="24"/>
            <w:szCs w:val="24"/>
          </w:rPr>
          <w:t>https://www.bigdata-insider.de/was-ist-ein-perzeptron-a-798367/</w:t>
        </w:r>
      </w:hyperlink>
      <w:r w:rsidR="4B1FB3A2" w:rsidRPr="00824D1F">
        <w:rPr>
          <w:rFonts w:ascii="Calibri" w:eastAsia="Calibri" w:hAnsi="Calibri" w:cs="Calibri"/>
          <w:sz w:val="24"/>
          <w:szCs w:val="24"/>
        </w:rPr>
        <w:t xml:space="preserve"> (zuletzt aufgerufen am 0</w:t>
      </w:r>
      <w:r w:rsidR="6B4EC3AE" w:rsidRPr="00824D1F">
        <w:rPr>
          <w:rFonts w:ascii="Calibri" w:eastAsia="Calibri" w:hAnsi="Calibri" w:cs="Calibri"/>
          <w:sz w:val="24"/>
          <w:szCs w:val="24"/>
        </w:rPr>
        <w:t>6</w:t>
      </w:r>
      <w:r w:rsidR="4B1FB3A2" w:rsidRPr="00824D1F">
        <w:rPr>
          <w:rFonts w:ascii="Calibri" w:eastAsia="Calibri" w:hAnsi="Calibri" w:cs="Calibri"/>
          <w:sz w:val="24"/>
          <w:szCs w:val="24"/>
        </w:rPr>
        <w:t>.1</w:t>
      </w:r>
      <w:r w:rsidR="60EF5212" w:rsidRPr="00824D1F">
        <w:rPr>
          <w:rFonts w:ascii="Calibri" w:eastAsia="Calibri" w:hAnsi="Calibri" w:cs="Calibri"/>
          <w:sz w:val="24"/>
          <w:szCs w:val="24"/>
        </w:rPr>
        <w:t>1</w:t>
      </w:r>
      <w:r w:rsidR="4B1FB3A2" w:rsidRPr="00824D1F">
        <w:rPr>
          <w:rFonts w:ascii="Calibri" w:eastAsia="Calibri" w:hAnsi="Calibri" w:cs="Calibri"/>
          <w:sz w:val="24"/>
          <w:szCs w:val="24"/>
        </w:rPr>
        <w:t>.2023)</w:t>
      </w:r>
    </w:p>
    <w:p w14:paraId="7A975567" w14:textId="42FB6605" w:rsidR="0F02A311" w:rsidRPr="00824D1F" w:rsidRDefault="0F02A311" w:rsidP="0C313A79">
      <w:pPr>
        <w:spacing w:line="360" w:lineRule="auto"/>
        <w:rPr>
          <w:rFonts w:ascii="Calibri" w:eastAsia="Calibri" w:hAnsi="Calibri" w:cs="Calibri"/>
          <w:sz w:val="24"/>
          <w:szCs w:val="24"/>
        </w:rPr>
      </w:pPr>
      <w:r w:rsidRPr="00824D1F">
        <w:rPr>
          <w:sz w:val="24"/>
          <w:szCs w:val="24"/>
          <w:lang w:val="en-US"/>
        </w:rPr>
        <w:t>[6]</w:t>
      </w:r>
      <w:r w:rsidRPr="00824D1F">
        <w:rPr>
          <w:rFonts w:eastAsiaTheme="minorEastAsia"/>
          <w:sz w:val="24"/>
          <w:szCs w:val="24"/>
          <w:lang w:val="en-US"/>
        </w:rPr>
        <w:t xml:space="preserve"> </w:t>
      </w:r>
      <w:r w:rsidR="7CF2CE91" w:rsidRPr="00824D1F">
        <w:rPr>
          <w:rFonts w:eastAsiaTheme="minorEastAsia"/>
          <w:sz w:val="24"/>
          <w:szCs w:val="24"/>
          <w:lang w:val="en-US"/>
        </w:rPr>
        <w:t xml:space="preserve">Was </w:t>
      </w:r>
      <w:proofErr w:type="spellStart"/>
      <w:r w:rsidR="7CF2CE91" w:rsidRPr="00824D1F">
        <w:rPr>
          <w:rFonts w:eastAsiaTheme="minorEastAsia"/>
          <w:sz w:val="24"/>
          <w:szCs w:val="24"/>
          <w:lang w:val="en-US"/>
        </w:rPr>
        <w:t>sind</w:t>
      </w:r>
      <w:proofErr w:type="spellEnd"/>
      <w:r w:rsidR="7CF2CE91" w:rsidRPr="00824D1F">
        <w:rPr>
          <w:rFonts w:eastAsiaTheme="minorEastAsia"/>
          <w:sz w:val="24"/>
          <w:szCs w:val="24"/>
          <w:lang w:val="en-US"/>
        </w:rPr>
        <w:t xml:space="preserve"> Recurrent Neural Networks? (14.12.2021)</w:t>
      </w:r>
      <w:r w:rsidR="59191285" w:rsidRPr="00824D1F">
        <w:rPr>
          <w:rFonts w:eastAsiaTheme="minorEastAsia"/>
          <w:sz w:val="24"/>
          <w:szCs w:val="24"/>
          <w:lang w:val="en-US"/>
        </w:rPr>
        <w:t>. Data Base</w:t>
      </w:r>
      <w:r w:rsidR="79426DCA" w:rsidRPr="00824D1F">
        <w:rPr>
          <w:rFonts w:eastAsiaTheme="minorEastAsia"/>
          <w:sz w:val="24"/>
          <w:szCs w:val="24"/>
          <w:lang w:val="en-US"/>
        </w:rPr>
        <w:t xml:space="preserve"> Camp.</w:t>
      </w:r>
      <w:r w:rsidR="59191285" w:rsidRPr="00824D1F">
        <w:rPr>
          <w:rFonts w:eastAsiaTheme="minorEastAsia"/>
          <w:sz w:val="24"/>
          <w:szCs w:val="24"/>
          <w:lang w:val="en-US"/>
        </w:rPr>
        <w:t xml:space="preserve"> </w:t>
      </w:r>
      <w:hyperlink r:id="rId39">
        <w:r w:rsidR="7A59D3B7" w:rsidRPr="00824D1F">
          <w:rPr>
            <w:rStyle w:val="Hyperlink"/>
            <w:sz w:val="24"/>
            <w:szCs w:val="24"/>
          </w:rPr>
          <w:t>https://databasecamp.de/ki/recurrent-neural-networks</w:t>
        </w:r>
      </w:hyperlink>
      <w:r w:rsidR="34BB2457" w:rsidRPr="00824D1F">
        <w:rPr>
          <w:rFonts w:ascii="Calibri" w:eastAsia="Calibri" w:hAnsi="Calibri" w:cs="Calibri"/>
          <w:sz w:val="24"/>
          <w:szCs w:val="24"/>
        </w:rPr>
        <w:t xml:space="preserve"> </w:t>
      </w:r>
      <w:r w:rsidR="59191285" w:rsidRPr="00824D1F">
        <w:rPr>
          <w:rFonts w:ascii="Calibri" w:eastAsia="Calibri" w:hAnsi="Calibri" w:cs="Calibri"/>
          <w:sz w:val="24"/>
          <w:szCs w:val="24"/>
        </w:rPr>
        <w:t>(zuletzt aufgerufen am 06.11.2023)</w:t>
      </w:r>
    </w:p>
    <w:p w14:paraId="643D5FC9" w14:textId="7DE84C39" w:rsidR="30E3C0F9" w:rsidRPr="00824D1F" w:rsidRDefault="30E3C0F9" w:rsidP="0C313A79">
      <w:pPr>
        <w:spacing w:line="360" w:lineRule="auto"/>
        <w:rPr>
          <w:rFonts w:ascii="Calibri" w:eastAsia="Calibri" w:hAnsi="Calibri" w:cs="Calibri"/>
          <w:sz w:val="24"/>
          <w:szCs w:val="24"/>
        </w:rPr>
      </w:pPr>
      <w:r w:rsidRPr="00824D1F">
        <w:rPr>
          <w:sz w:val="24"/>
          <w:szCs w:val="24"/>
          <w:lang w:val="en-US"/>
        </w:rPr>
        <w:t xml:space="preserve">[7] Sharma </w:t>
      </w:r>
      <w:proofErr w:type="spellStart"/>
      <w:r w:rsidRPr="00824D1F">
        <w:rPr>
          <w:sz w:val="24"/>
          <w:szCs w:val="24"/>
          <w:lang w:val="en-US"/>
        </w:rPr>
        <w:t>Siddhart</w:t>
      </w:r>
      <w:proofErr w:type="spellEnd"/>
      <w:r w:rsidRPr="00824D1F">
        <w:rPr>
          <w:sz w:val="24"/>
          <w:szCs w:val="24"/>
          <w:lang w:val="en-US"/>
        </w:rPr>
        <w:t xml:space="preserve">, Sharma Simone, </w:t>
      </w:r>
      <w:proofErr w:type="spellStart"/>
      <w:r w:rsidRPr="00824D1F">
        <w:rPr>
          <w:sz w:val="24"/>
          <w:szCs w:val="24"/>
          <w:lang w:val="en-US"/>
        </w:rPr>
        <w:t>Athaiya</w:t>
      </w:r>
      <w:proofErr w:type="spellEnd"/>
      <w:r w:rsidRPr="00824D1F">
        <w:rPr>
          <w:sz w:val="24"/>
          <w:szCs w:val="24"/>
          <w:lang w:val="en-US"/>
        </w:rPr>
        <w:t xml:space="preserve"> </w:t>
      </w:r>
      <w:proofErr w:type="spellStart"/>
      <w:r w:rsidRPr="00824D1F">
        <w:rPr>
          <w:sz w:val="24"/>
          <w:szCs w:val="24"/>
          <w:lang w:val="en-US"/>
        </w:rPr>
        <w:t>Anidhya</w:t>
      </w:r>
      <w:proofErr w:type="spellEnd"/>
      <w:r w:rsidR="5626607B" w:rsidRPr="00824D1F">
        <w:rPr>
          <w:sz w:val="24"/>
          <w:szCs w:val="24"/>
          <w:lang w:val="en-US"/>
        </w:rPr>
        <w:t xml:space="preserve"> (04.2020).</w:t>
      </w:r>
      <w:r w:rsidRPr="00824D1F">
        <w:rPr>
          <w:sz w:val="24"/>
          <w:szCs w:val="24"/>
          <w:lang w:val="en-US"/>
        </w:rPr>
        <w:t xml:space="preserve"> Activation Functions in Neural Networks</w:t>
      </w:r>
      <w:r w:rsidR="1DE811AE" w:rsidRPr="00824D1F">
        <w:rPr>
          <w:sz w:val="24"/>
          <w:szCs w:val="24"/>
          <w:lang w:val="en-US"/>
        </w:rPr>
        <w:t xml:space="preserve">. </w:t>
      </w:r>
      <w:r w:rsidR="1DE811AE" w:rsidRPr="00824D1F">
        <w:rPr>
          <w:rFonts w:ascii="Calibri" w:eastAsia="Calibri" w:hAnsi="Calibri" w:cs="Calibri"/>
          <w:sz w:val="24"/>
          <w:szCs w:val="24"/>
          <w:lang w:val="en-US"/>
        </w:rPr>
        <w:t>International Journal of Engineering Applied Sciences and Technology</w:t>
      </w:r>
      <w:r w:rsidR="7827DF2B" w:rsidRPr="00824D1F">
        <w:rPr>
          <w:rFonts w:ascii="Calibri" w:eastAsia="Calibri" w:hAnsi="Calibri" w:cs="Calibri"/>
          <w:sz w:val="24"/>
          <w:szCs w:val="24"/>
          <w:lang w:val="en-US"/>
        </w:rPr>
        <w:t>, Vol. 4, 12, S.</w:t>
      </w:r>
      <w:r w:rsidR="1DE811AE" w:rsidRPr="00824D1F">
        <w:rPr>
          <w:rFonts w:ascii="Calibri" w:eastAsia="Calibri" w:hAnsi="Calibri" w:cs="Calibri"/>
          <w:sz w:val="24"/>
          <w:szCs w:val="24"/>
          <w:lang w:val="en-US"/>
        </w:rPr>
        <w:t xml:space="preserve"> </w:t>
      </w:r>
      <w:r w:rsidR="1DE811AE" w:rsidRPr="00824D1F">
        <w:rPr>
          <w:sz w:val="24"/>
          <w:szCs w:val="24"/>
          <w:lang w:val="en-US"/>
        </w:rPr>
        <w:t>310-316</w:t>
      </w:r>
      <w:r w:rsidR="61E5969D" w:rsidRPr="00824D1F">
        <w:rPr>
          <w:sz w:val="24"/>
          <w:szCs w:val="24"/>
          <w:lang w:val="en-US"/>
        </w:rPr>
        <w:t xml:space="preserve">. </w:t>
      </w:r>
      <w:hyperlink r:id="rId40">
        <w:r w:rsidR="61E5969D" w:rsidRPr="00824D1F">
          <w:rPr>
            <w:rStyle w:val="Hyperlink"/>
            <w:sz w:val="24"/>
            <w:szCs w:val="24"/>
          </w:rPr>
          <w:t>https://www.ijeast.com/papers/310-316,Tesma412,IJEAST.pdf</w:t>
        </w:r>
      </w:hyperlink>
      <w:r w:rsidR="34EF0E90" w:rsidRPr="00824D1F">
        <w:rPr>
          <w:sz w:val="24"/>
          <w:szCs w:val="24"/>
        </w:rPr>
        <w:t xml:space="preserve"> </w:t>
      </w:r>
      <w:r w:rsidR="34EF0E90" w:rsidRPr="00824D1F">
        <w:rPr>
          <w:rFonts w:ascii="Calibri" w:eastAsia="Calibri" w:hAnsi="Calibri" w:cs="Calibri"/>
          <w:sz w:val="24"/>
          <w:szCs w:val="24"/>
        </w:rPr>
        <w:t>(zuletzt aufgerufen am 06.11.2023)</w:t>
      </w:r>
    </w:p>
    <w:p w14:paraId="55E7C6B6" w14:textId="5F61B31A" w:rsidR="537BC440" w:rsidRPr="00824D1F" w:rsidRDefault="537BC440" w:rsidP="0C313A79">
      <w:pPr>
        <w:spacing w:line="360" w:lineRule="auto"/>
        <w:rPr>
          <w:sz w:val="24"/>
          <w:szCs w:val="24"/>
        </w:rPr>
      </w:pPr>
      <w:r w:rsidRPr="00824D1F">
        <w:rPr>
          <w:sz w:val="24"/>
          <w:szCs w:val="24"/>
          <w:lang w:val="en-US"/>
        </w:rPr>
        <w:t>[8] Sharma Sagar (06.09.2017). Activatio</w:t>
      </w:r>
      <w:r w:rsidR="791FEB7B" w:rsidRPr="00824D1F">
        <w:rPr>
          <w:sz w:val="24"/>
          <w:szCs w:val="24"/>
          <w:lang w:val="en-US"/>
        </w:rPr>
        <w:t xml:space="preserve">n </w:t>
      </w:r>
      <w:proofErr w:type="spellStart"/>
      <w:r w:rsidR="791FEB7B" w:rsidRPr="00824D1F">
        <w:rPr>
          <w:sz w:val="24"/>
          <w:szCs w:val="24"/>
          <w:lang w:val="en-US"/>
        </w:rPr>
        <w:t>Dunctions</w:t>
      </w:r>
      <w:proofErr w:type="spellEnd"/>
      <w:r w:rsidR="791FEB7B" w:rsidRPr="00824D1F">
        <w:rPr>
          <w:sz w:val="24"/>
          <w:szCs w:val="24"/>
          <w:lang w:val="en-US"/>
        </w:rPr>
        <w:t xml:space="preserve"> in Neural Networks. medium. </w:t>
      </w:r>
      <w:hyperlink r:id="rId41">
        <w:r w:rsidR="791FEB7B" w:rsidRPr="00824D1F">
          <w:rPr>
            <w:rStyle w:val="Hyperlink"/>
            <w:sz w:val="24"/>
            <w:szCs w:val="24"/>
          </w:rPr>
          <w:t>https://towardsdatascience.com/activation-functions-neural-networks-1cbd9f8d91d6</w:t>
        </w:r>
      </w:hyperlink>
      <w:r w:rsidR="791FEB7B" w:rsidRPr="00824D1F">
        <w:rPr>
          <w:sz w:val="24"/>
          <w:szCs w:val="24"/>
        </w:rPr>
        <w:t xml:space="preserve"> (zuletzt aufgerufen am 06.11.2023)</w:t>
      </w:r>
    </w:p>
    <w:p w14:paraId="1F58E311" w14:textId="63C3C040" w:rsidR="34EF0E90" w:rsidRPr="00824D1F" w:rsidRDefault="34EF0E90" w:rsidP="0C313A79">
      <w:pPr>
        <w:spacing w:line="360" w:lineRule="auto"/>
        <w:rPr>
          <w:sz w:val="24"/>
          <w:szCs w:val="24"/>
        </w:rPr>
      </w:pPr>
      <w:r w:rsidRPr="00824D1F">
        <w:rPr>
          <w:sz w:val="24"/>
          <w:szCs w:val="24"/>
        </w:rPr>
        <w:t>[</w:t>
      </w:r>
      <w:r w:rsidR="66F48C93" w:rsidRPr="00824D1F">
        <w:rPr>
          <w:sz w:val="24"/>
          <w:szCs w:val="24"/>
        </w:rPr>
        <w:t>9</w:t>
      </w:r>
      <w:r w:rsidRPr="00824D1F">
        <w:rPr>
          <w:sz w:val="24"/>
          <w:szCs w:val="24"/>
        </w:rPr>
        <w:t>]</w:t>
      </w:r>
      <w:r w:rsidR="087CB8A5" w:rsidRPr="00824D1F">
        <w:rPr>
          <w:sz w:val="24"/>
          <w:szCs w:val="24"/>
        </w:rPr>
        <w:t xml:space="preserve"> Oppermann </w:t>
      </w:r>
      <w:proofErr w:type="spellStart"/>
      <w:r w:rsidR="087CB8A5" w:rsidRPr="00824D1F">
        <w:rPr>
          <w:sz w:val="24"/>
          <w:szCs w:val="24"/>
        </w:rPr>
        <w:t>Artem</w:t>
      </w:r>
      <w:proofErr w:type="spellEnd"/>
      <w:r w:rsidR="61122851" w:rsidRPr="00824D1F">
        <w:rPr>
          <w:sz w:val="24"/>
          <w:szCs w:val="24"/>
        </w:rPr>
        <w:t xml:space="preserve"> </w:t>
      </w:r>
      <w:r w:rsidR="087CB8A5" w:rsidRPr="00824D1F">
        <w:rPr>
          <w:sz w:val="24"/>
          <w:szCs w:val="24"/>
        </w:rPr>
        <w:t xml:space="preserve">(31.07.2021). </w:t>
      </w:r>
      <w:r w:rsidR="7E88BC85" w:rsidRPr="00824D1F">
        <w:rPr>
          <w:sz w:val="24"/>
          <w:szCs w:val="24"/>
        </w:rPr>
        <w:t xml:space="preserve">Verlustfunktionen in Deep Learning. </w:t>
      </w:r>
      <w:hyperlink r:id="rId42">
        <w:r w:rsidR="7E88BC85" w:rsidRPr="00824D1F">
          <w:rPr>
            <w:rStyle w:val="Hyperlink"/>
            <w:sz w:val="24"/>
            <w:szCs w:val="24"/>
          </w:rPr>
          <w:t>https://artemoppermann.com/de/verlustfunktionen-in-deep-learning/</w:t>
        </w:r>
      </w:hyperlink>
      <w:r w:rsidR="7E88BC85" w:rsidRPr="00824D1F">
        <w:rPr>
          <w:sz w:val="24"/>
          <w:szCs w:val="24"/>
        </w:rPr>
        <w:t xml:space="preserve"> (zuletzt aufgerufen am 06.11.2023)</w:t>
      </w:r>
    </w:p>
    <w:p w14:paraId="1940C4AF" w14:textId="04285036" w:rsidR="7E88BC85" w:rsidRPr="00824D1F" w:rsidRDefault="7E88BC85" w:rsidP="0C313A79">
      <w:pPr>
        <w:spacing w:line="360" w:lineRule="auto"/>
        <w:rPr>
          <w:sz w:val="24"/>
          <w:szCs w:val="24"/>
        </w:rPr>
      </w:pPr>
      <w:r w:rsidRPr="00824D1F">
        <w:rPr>
          <w:sz w:val="24"/>
          <w:szCs w:val="24"/>
        </w:rPr>
        <w:lastRenderedPageBreak/>
        <w:t xml:space="preserve">[10] </w:t>
      </w:r>
      <w:proofErr w:type="spellStart"/>
      <w:r w:rsidR="6FC9F8F6" w:rsidRPr="00824D1F">
        <w:rPr>
          <w:sz w:val="24"/>
          <w:szCs w:val="24"/>
        </w:rPr>
        <w:t>Gradientenverfahren</w:t>
      </w:r>
      <w:proofErr w:type="spellEnd"/>
      <w:r w:rsidR="6FC9F8F6" w:rsidRPr="00824D1F">
        <w:rPr>
          <w:sz w:val="24"/>
          <w:szCs w:val="24"/>
        </w:rPr>
        <w:t xml:space="preserve"> - einfach erklärt mit Beispiel (02.11.2021). Data Base Camp. </w:t>
      </w:r>
      <w:hyperlink r:id="rId43">
        <w:r w:rsidR="6FC9F8F6" w:rsidRPr="00824D1F">
          <w:rPr>
            <w:rStyle w:val="Hyperlink"/>
            <w:sz w:val="24"/>
            <w:szCs w:val="24"/>
          </w:rPr>
          <w:t>https://databasecamp.de/ki/gradientenverfahren-ein-steiler-abstieg</w:t>
        </w:r>
      </w:hyperlink>
      <w:r w:rsidR="6FC9F8F6" w:rsidRPr="00824D1F">
        <w:rPr>
          <w:sz w:val="24"/>
          <w:szCs w:val="24"/>
        </w:rPr>
        <w:t xml:space="preserve"> (zuletzt aufgerufen am 06.11.2023)</w:t>
      </w:r>
    </w:p>
    <w:p w14:paraId="4EBBB349" w14:textId="3FF19DA7" w:rsidR="6FC9F8F6" w:rsidRPr="00824D1F" w:rsidRDefault="6FC9F8F6" w:rsidP="0C313A79">
      <w:pPr>
        <w:spacing w:line="360" w:lineRule="auto"/>
        <w:rPr>
          <w:sz w:val="24"/>
          <w:szCs w:val="24"/>
        </w:rPr>
      </w:pPr>
      <w:r w:rsidRPr="00824D1F">
        <w:rPr>
          <w:sz w:val="24"/>
          <w:szCs w:val="24"/>
        </w:rPr>
        <w:t xml:space="preserve">[11] </w:t>
      </w:r>
      <w:r w:rsidRPr="00824D1F">
        <w:rPr>
          <w:rFonts w:eastAsiaTheme="minorEastAsia"/>
          <w:sz w:val="24"/>
          <w:szCs w:val="24"/>
        </w:rPr>
        <w:t>Both Maximilian (13</w:t>
      </w:r>
      <w:r w:rsidR="6E83BFE9" w:rsidRPr="00824D1F">
        <w:rPr>
          <w:rFonts w:eastAsiaTheme="minorEastAsia"/>
          <w:sz w:val="24"/>
          <w:szCs w:val="24"/>
        </w:rPr>
        <w:t>.06.2021</w:t>
      </w:r>
      <w:r w:rsidRPr="00824D1F">
        <w:rPr>
          <w:rFonts w:eastAsiaTheme="minorEastAsia"/>
          <w:sz w:val="24"/>
          <w:szCs w:val="24"/>
        </w:rPr>
        <w:t>)</w:t>
      </w:r>
      <w:r w:rsidR="336DF07C" w:rsidRPr="00824D1F">
        <w:rPr>
          <w:rFonts w:eastAsiaTheme="minorEastAsia"/>
          <w:sz w:val="24"/>
          <w:szCs w:val="24"/>
        </w:rPr>
        <w:t>.</w:t>
      </w:r>
      <w:r w:rsidRPr="00824D1F">
        <w:rPr>
          <w:rFonts w:eastAsiaTheme="minorEastAsia"/>
          <w:sz w:val="24"/>
          <w:szCs w:val="24"/>
        </w:rPr>
        <w:t xml:space="preserve"> Das </w:t>
      </w:r>
      <w:proofErr w:type="spellStart"/>
      <w:r w:rsidRPr="00824D1F">
        <w:rPr>
          <w:rFonts w:eastAsiaTheme="minorEastAsia"/>
          <w:sz w:val="24"/>
          <w:szCs w:val="24"/>
        </w:rPr>
        <w:t>Gradientenverfahren</w:t>
      </w:r>
      <w:proofErr w:type="spellEnd"/>
      <w:r w:rsidR="3D0F50EC" w:rsidRPr="00824D1F">
        <w:rPr>
          <w:rFonts w:eastAsiaTheme="minorEastAsia"/>
          <w:sz w:val="24"/>
          <w:szCs w:val="24"/>
        </w:rPr>
        <w:t xml:space="preserve">. </w:t>
      </w:r>
      <w:proofErr w:type="spellStart"/>
      <w:r w:rsidR="3D0F50EC" w:rsidRPr="00824D1F">
        <w:rPr>
          <w:rFonts w:eastAsiaTheme="minorEastAsia"/>
          <w:sz w:val="24"/>
          <w:szCs w:val="24"/>
        </w:rPr>
        <w:t>tecislava</w:t>
      </w:r>
      <w:proofErr w:type="spellEnd"/>
      <w:r w:rsidR="3D0F50EC" w:rsidRPr="00824D1F">
        <w:rPr>
          <w:rFonts w:eastAsiaTheme="minorEastAsia"/>
          <w:sz w:val="24"/>
          <w:szCs w:val="24"/>
        </w:rPr>
        <w:t xml:space="preserve">. </w:t>
      </w:r>
      <w:hyperlink r:id="rId44">
        <w:r w:rsidR="3D0F50EC" w:rsidRPr="00824D1F">
          <w:rPr>
            <w:rStyle w:val="Hyperlink"/>
            <w:rFonts w:eastAsiaTheme="minorEastAsia"/>
            <w:sz w:val="24"/>
            <w:szCs w:val="24"/>
          </w:rPr>
          <w:t>https://www.tecislava.com/blog/gradient-descent</w:t>
        </w:r>
      </w:hyperlink>
      <w:r w:rsidR="3D0F50EC" w:rsidRPr="00824D1F">
        <w:rPr>
          <w:rFonts w:eastAsiaTheme="minorEastAsia"/>
          <w:sz w:val="24"/>
          <w:szCs w:val="24"/>
        </w:rPr>
        <w:t xml:space="preserve"> </w:t>
      </w:r>
      <w:r w:rsidR="3D0F50EC" w:rsidRPr="00824D1F">
        <w:rPr>
          <w:sz w:val="24"/>
          <w:szCs w:val="24"/>
        </w:rPr>
        <w:t>(zuletzt aufgerufen am 06.11.2023)</w:t>
      </w:r>
    </w:p>
    <w:p w14:paraId="3A320CBA" w14:textId="20826D08" w:rsidR="3D0F50EC" w:rsidRPr="00824D1F" w:rsidRDefault="3D0F50EC" w:rsidP="0C313A79">
      <w:pPr>
        <w:spacing w:line="360" w:lineRule="auto"/>
        <w:rPr>
          <w:sz w:val="24"/>
          <w:szCs w:val="24"/>
        </w:rPr>
      </w:pPr>
      <w:r w:rsidRPr="00824D1F">
        <w:rPr>
          <w:sz w:val="24"/>
          <w:szCs w:val="24"/>
        </w:rPr>
        <w:t>[12] Julia Fischer</w:t>
      </w:r>
      <w:r w:rsidR="2FD0A19E" w:rsidRPr="00824D1F">
        <w:rPr>
          <w:sz w:val="24"/>
          <w:szCs w:val="24"/>
        </w:rPr>
        <w:t xml:space="preserve"> (2017). Neuronale Netze. </w:t>
      </w:r>
      <w:hyperlink r:id="rId45">
        <w:r w:rsidR="7C88ECA4" w:rsidRPr="00824D1F">
          <w:rPr>
            <w:rStyle w:val="Hyperlink"/>
            <w:sz w:val="24"/>
            <w:szCs w:val="24"/>
          </w:rPr>
          <w:t>https://user.phil.hhu.de/~petersen/SoSe17_Teamprojekt/AR/neuronalenetze.html</w:t>
        </w:r>
      </w:hyperlink>
      <w:r w:rsidR="7C88ECA4" w:rsidRPr="00824D1F">
        <w:rPr>
          <w:sz w:val="24"/>
          <w:szCs w:val="24"/>
        </w:rPr>
        <w:t xml:space="preserve"> (zuletzt aufgerufen am 06.11.2023)</w:t>
      </w:r>
    </w:p>
    <w:p w14:paraId="54B888F1" w14:textId="45E36949" w:rsidR="0C313A79" w:rsidRDefault="0C313A79" w:rsidP="0C313A79">
      <w:pPr>
        <w:spacing w:line="360" w:lineRule="auto"/>
        <w:jc w:val="both"/>
        <w:rPr>
          <w:rFonts w:ascii="Calibri" w:eastAsia="Calibri" w:hAnsi="Calibri" w:cs="Calibri"/>
          <w:sz w:val="24"/>
          <w:szCs w:val="24"/>
        </w:rPr>
      </w:pPr>
    </w:p>
    <w:p w14:paraId="3B9F30B7" w14:textId="0BAE17C9" w:rsidR="4749397C" w:rsidRDefault="4749397C" w:rsidP="0C313A79">
      <w:pPr>
        <w:spacing w:line="360" w:lineRule="auto"/>
        <w:jc w:val="both"/>
        <w:rPr>
          <w:rFonts w:ascii="Calibri" w:eastAsia="Calibri" w:hAnsi="Calibri" w:cs="Calibri"/>
          <w:sz w:val="28"/>
          <w:szCs w:val="28"/>
          <w:u w:val="single"/>
        </w:rPr>
      </w:pPr>
      <w:r w:rsidRPr="0C313A79">
        <w:rPr>
          <w:rFonts w:ascii="Calibri" w:eastAsia="Calibri" w:hAnsi="Calibri" w:cs="Calibri"/>
          <w:sz w:val="28"/>
          <w:szCs w:val="28"/>
          <w:u w:val="single"/>
        </w:rPr>
        <w:t>Abbildungsverzeichnis</w:t>
      </w:r>
    </w:p>
    <w:p w14:paraId="52EC83B8" w14:textId="6A57FD1D" w:rsidR="00C9313A" w:rsidRPr="00824D1F" w:rsidRDefault="00433159" w:rsidP="00C9313A">
      <w:pPr>
        <w:spacing w:line="360" w:lineRule="auto"/>
        <w:rPr>
          <w:rFonts w:eastAsiaTheme="minorEastAsia"/>
          <w:sz w:val="24"/>
          <w:szCs w:val="24"/>
        </w:rPr>
      </w:pPr>
      <w:r w:rsidRPr="00824D1F">
        <w:rPr>
          <w:rFonts w:ascii="Calibri" w:eastAsia="Calibri" w:hAnsi="Calibri" w:cs="Calibri"/>
          <w:sz w:val="24"/>
          <w:szCs w:val="24"/>
          <w:u w:val="single"/>
        </w:rPr>
        <w:t>Abbildung 1:</w:t>
      </w:r>
      <w:r w:rsidRPr="00824D1F">
        <w:rPr>
          <w:rFonts w:ascii="Calibri" w:eastAsia="Calibri" w:hAnsi="Calibri" w:cs="Calibri"/>
          <w:sz w:val="24"/>
          <w:szCs w:val="24"/>
        </w:rPr>
        <w:t xml:space="preserve"> </w:t>
      </w:r>
      <w:r w:rsidR="00C9313A" w:rsidRPr="00824D1F">
        <w:rPr>
          <w:rFonts w:eastAsiaTheme="minorEastAsia"/>
          <w:color w:val="000000" w:themeColor="text1"/>
          <w:sz w:val="24"/>
          <w:szCs w:val="24"/>
        </w:rPr>
        <w:t>Naber André, Stern Melanie, Pech</w:t>
      </w:r>
      <w:r w:rsidR="00C9313A" w:rsidRPr="00824D1F">
        <w:rPr>
          <w:rFonts w:eastAsiaTheme="minorEastAsia"/>
          <w:sz w:val="24"/>
          <w:szCs w:val="24"/>
        </w:rPr>
        <w:t xml:space="preserve"> Monique. McCulloch-Pitts-Neuron. </w:t>
      </w:r>
      <w:proofErr w:type="spellStart"/>
      <w:r w:rsidR="00C9313A" w:rsidRPr="00824D1F">
        <w:rPr>
          <w:rFonts w:eastAsiaTheme="minorEastAsia"/>
          <w:sz w:val="24"/>
          <w:szCs w:val="24"/>
        </w:rPr>
        <w:t>Monizone</w:t>
      </w:r>
      <w:proofErr w:type="spellEnd"/>
      <w:r w:rsidR="00C9313A" w:rsidRPr="00824D1F">
        <w:rPr>
          <w:rFonts w:eastAsiaTheme="minorEastAsia"/>
          <w:sz w:val="24"/>
          <w:szCs w:val="24"/>
        </w:rPr>
        <w:t xml:space="preserve">. </w:t>
      </w:r>
      <w:hyperlink r:id="rId46">
        <w:r w:rsidR="00C9313A" w:rsidRPr="00824D1F">
          <w:rPr>
            <w:rStyle w:val="Hyperlink"/>
            <w:sz w:val="24"/>
            <w:szCs w:val="24"/>
          </w:rPr>
          <w:t>http://www.monizone.de/projects/knn/mathematischerhintergrund/mccullochpittsneuron/index.html</w:t>
        </w:r>
      </w:hyperlink>
      <w:r w:rsidR="00C9313A" w:rsidRPr="00824D1F">
        <w:rPr>
          <w:rFonts w:eastAsiaTheme="minorEastAsia"/>
          <w:sz w:val="24"/>
          <w:szCs w:val="24"/>
        </w:rPr>
        <w:t xml:space="preserve"> (zuletzt aufgerufen am 06.11.2023)</w:t>
      </w:r>
    </w:p>
    <w:p w14:paraId="3811E79D" w14:textId="73027045" w:rsidR="00C9313A" w:rsidRPr="00824D1F" w:rsidRDefault="00C9313A" w:rsidP="00C9313A">
      <w:pPr>
        <w:spacing w:line="360" w:lineRule="auto"/>
        <w:rPr>
          <w:rFonts w:eastAsiaTheme="minorEastAsia"/>
          <w:sz w:val="24"/>
          <w:szCs w:val="24"/>
        </w:rPr>
      </w:pPr>
      <w:r w:rsidRPr="00824D1F">
        <w:rPr>
          <w:rFonts w:ascii="Calibri" w:eastAsia="Calibri" w:hAnsi="Calibri" w:cs="Calibri"/>
          <w:sz w:val="24"/>
          <w:szCs w:val="24"/>
          <w:u w:val="single"/>
        </w:rPr>
        <w:t>Abbildung 2:</w:t>
      </w:r>
      <w:r w:rsidRPr="00824D1F">
        <w:rPr>
          <w:rFonts w:ascii="Calibri" w:eastAsia="Calibri" w:hAnsi="Calibri" w:cs="Calibri"/>
          <w:sz w:val="24"/>
          <w:szCs w:val="24"/>
        </w:rPr>
        <w:t xml:space="preserve"> </w:t>
      </w:r>
      <w:r w:rsidRPr="00824D1F">
        <w:rPr>
          <w:rFonts w:eastAsiaTheme="minorEastAsia"/>
          <w:color w:val="000000" w:themeColor="text1"/>
          <w:sz w:val="24"/>
          <w:szCs w:val="24"/>
        </w:rPr>
        <w:t>Naber André, Stern Melanie, Pech</w:t>
      </w:r>
      <w:r w:rsidRPr="00824D1F">
        <w:rPr>
          <w:rFonts w:eastAsiaTheme="minorEastAsia"/>
          <w:sz w:val="24"/>
          <w:szCs w:val="24"/>
        </w:rPr>
        <w:t xml:space="preserve"> Monique. McCulloch-Pitts-Neuron. </w:t>
      </w:r>
      <w:proofErr w:type="spellStart"/>
      <w:r w:rsidRPr="00824D1F">
        <w:rPr>
          <w:rFonts w:eastAsiaTheme="minorEastAsia"/>
          <w:sz w:val="24"/>
          <w:szCs w:val="24"/>
        </w:rPr>
        <w:t>Monizone</w:t>
      </w:r>
      <w:proofErr w:type="spellEnd"/>
      <w:r w:rsidRPr="00824D1F">
        <w:rPr>
          <w:rFonts w:eastAsiaTheme="minorEastAsia"/>
          <w:sz w:val="24"/>
          <w:szCs w:val="24"/>
        </w:rPr>
        <w:t xml:space="preserve">. </w:t>
      </w:r>
      <w:hyperlink r:id="rId47">
        <w:r w:rsidRPr="00824D1F">
          <w:rPr>
            <w:rStyle w:val="Hyperlink"/>
            <w:sz w:val="24"/>
            <w:szCs w:val="24"/>
          </w:rPr>
          <w:t>http://www.monizone.de/projects/knn/mathematischerhintergrund/mccullochpittsneuron/index.html</w:t>
        </w:r>
      </w:hyperlink>
      <w:r w:rsidRPr="00824D1F">
        <w:rPr>
          <w:rFonts w:eastAsiaTheme="minorEastAsia"/>
          <w:sz w:val="24"/>
          <w:szCs w:val="24"/>
        </w:rPr>
        <w:t xml:space="preserve"> (zuletzt aufgerufen am 06.11.2023)</w:t>
      </w:r>
    </w:p>
    <w:p w14:paraId="15DA7E49" w14:textId="05EBF955" w:rsidR="00433159" w:rsidRPr="00824D1F" w:rsidRDefault="00433159" w:rsidP="009F3A0D">
      <w:pPr>
        <w:rPr>
          <w:rFonts w:ascii="Calibri" w:eastAsia="Calibri" w:hAnsi="Calibri" w:cs="Calibri"/>
          <w:sz w:val="24"/>
          <w:szCs w:val="24"/>
        </w:rPr>
      </w:pPr>
      <w:r w:rsidRPr="00824D1F">
        <w:rPr>
          <w:rFonts w:ascii="Calibri" w:eastAsia="Calibri" w:hAnsi="Calibri" w:cs="Calibri"/>
          <w:sz w:val="24"/>
          <w:szCs w:val="24"/>
          <w:u w:val="single"/>
        </w:rPr>
        <w:t>Abbildung 3:</w:t>
      </w:r>
      <w:r w:rsidRPr="00824D1F">
        <w:rPr>
          <w:rFonts w:ascii="Calibri" w:eastAsia="Calibri" w:hAnsi="Calibri" w:cs="Calibri"/>
          <w:sz w:val="24"/>
          <w:szCs w:val="24"/>
        </w:rPr>
        <w:t xml:space="preserve"> </w:t>
      </w:r>
      <w:proofErr w:type="spellStart"/>
      <w:r w:rsidRPr="00824D1F">
        <w:rPr>
          <w:rFonts w:ascii="Calibri" w:eastAsia="Calibri" w:hAnsi="Calibri" w:cs="Calibri"/>
          <w:sz w:val="24"/>
          <w:szCs w:val="24"/>
        </w:rPr>
        <w:t>Artem</w:t>
      </w:r>
      <w:proofErr w:type="spellEnd"/>
      <w:r w:rsidRPr="00824D1F">
        <w:rPr>
          <w:rFonts w:ascii="Calibri" w:eastAsia="Calibri" w:hAnsi="Calibri" w:cs="Calibri"/>
          <w:sz w:val="24"/>
          <w:szCs w:val="24"/>
        </w:rPr>
        <w:t xml:space="preserve"> </w:t>
      </w:r>
      <w:proofErr w:type="spellStart"/>
      <w:r w:rsidRPr="00824D1F">
        <w:rPr>
          <w:rFonts w:ascii="Calibri" w:eastAsia="Calibri" w:hAnsi="Calibri" w:cs="Calibri"/>
          <w:sz w:val="24"/>
          <w:szCs w:val="24"/>
        </w:rPr>
        <w:t>Dontsov</w:t>
      </w:r>
      <w:proofErr w:type="spellEnd"/>
      <w:r w:rsidRPr="00824D1F">
        <w:rPr>
          <w:rFonts w:ascii="Calibri" w:eastAsia="Calibri" w:hAnsi="Calibri" w:cs="Calibri"/>
          <w:sz w:val="24"/>
          <w:szCs w:val="24"/>
        </w:rPr>
        <w:t xml:space="preserve"> (14.12.2021). Was sind Neuronale </w:t>
      </w:r>
      <w:proofErr w:type="gramStart"/>
      <w:r w:rsidRPr="00824D1F">
        <w:rPr>
          <w:rFonts w:ascii="Calibri" w:eastAsia="Calibri" w:hAnsi="Calibri" w:cs="Calibri"/>
          <w:sz w:val="24"/>
          <w:szCs w:val="24"/>
        </w:rPr>
        <w:t>Netze?.</w:t>
      </w:r>
      <w:proofErr w:type="spellStart"/>
      <w:proofErr w:type="gramEnd"/>
      <w:r w:rsidRPr="00824D1F">
        <w:rPr>
          <w:rFonts w:ascii="Calibri" w:eastAsia="Calibri" w:hAnsi="Calibri" w:cs="Calibri"/>
          <w:sz w:val="24"/>
          <w:szCs w:val="24"/>
        </w:rPr>
        <w:t>nativDigital</w:t>
      </w:r>
      <w:proofErr w:type="spellEnd"/>
      <w:r w:rsidRPr="00824D1F">
        <w:rPr>
          <w:rFonts w:ascii="Calibri" w:eastAsia="Calibri" w:hAnsi="Calibri" w:cs="Calibri"/>
          <w:sz w:val="24"/>
          <w:szCs w:val="24"/>
        </w:rPr>
        <w:t xml:space="preserve">. </w:t>
      </w:r>
      <w:hyperlink r:id="rId48" w:history="1">
        <w:r w:rsidRPr="00824D1F">
          <w:rPr>
            <w:rStyle w:val="Hyperlink"/>
            <w:rFonts w:ascii="Calibri" w:eastAsia="Calibri" w:hAnsi="Calibri" w:cs="Calibri"/>
            <w:sz w:val="24"/>
            <w:szCs w:val="24"/>
          </w:rPr>
          <w:t>https://nativdigital.com/neuronale-netze/</w:t>
        </w:r>
      </w:hyperlink>
      <w:r w:rsidRPr="00824D1F">
        <w:rPr>
          <w:rFonts w:ascii="Calibri" w:eastAsia="Calibri" w:hAnsi="Calibri" w:cs="Calibri"/>
          <w:sz w:val="24"/>
          <w:szCs w:val="24"/>
        </w:rPr>
        <w:t xml:space="preserve"> (zuletzt aufgerufen am 06.11.2023)</w:t>
      </w:r>
    </w:p>
    <w:p w14:paraId="3B3CA486" w14:textId="1C552633" w:rsidR="00AD2F09" w:rsidRPr="00824D1F" w:rsidRDefault="007278A7" w:rsidP="009F3A0D">
      <w:pPr>
        <w:rPr>
          <w:rFonts w:ascii="Calibri" w:eastAsia="Calibri" w:hAnsi="Calibri" w:cs="Calibri"/>
          <w:sz w:val="24"/>
          <w:szCs w:val="24"/>
        </w:rPr>
      </w:pPr>
      <w:r w:rsidRPr="00824D1F">
        <w:rPr>
          <w:rFonts w:ascii="Calibri" w:eastAsia="Calibri" w:hAnsi="Calibri" w:cs="Calibri"/>
          <w:sz w:val="24"/>
          <w:szCs w:val="24"/>
          <w:u w:val="single"/>
        </w:rPr>
        <w:t>Abbildung 4:</w:t>
      </w:r>
      <w:r w:rsidRPr="00824D1F">
        <w:rPr>
          <w:rFonts w:ascii="Calibri" w:eastAsia="Calibri" w:hAnsi="Calibri" w:cs="Calibri"/>
          <w:sz w:val="24"/>
          <w:szCs w:val="24"/>
        </w:rPr>
        <w:t xml:space="preserve"> Sascha Windisch (15.03.2021). Intelligenz vererben. </w:t>
      </w:r>
      <w:proofErr w:type="spellStart"/>
      <w:r w:rsidRPr="00824D1F">
        <w:rPr>
          <w:rFonts w:ascii="Calibri" w:eastAsia="Calibri" w:hAnsi="Calibri" w:cs="Calibri"/>
          <w:sz w:val="24"/>
          <w:szCs w:val="24"/>
        </w:rPr>
        <w:t>adesso</w:t>
      </w:r>
      <w:proofErr w:type="spellEnd"/>
      <w:r w:rsidRPr="00824D1F">
        <w:rPr>
          <w:rFonts w:ascii="Calibri" w:eastAsia="Calibri" w:hAnsi="Calibri" w:cs="Calibri"/>
          <w:sz w:val="24"/>
          <w:szCs w:val="24"/>
        </w:rPr>
        <w:t xml:space="preserve">. </w:t>
      </w:r>
      <w:hyperlink r:id="rId49" w:history="1">
        <w:r w:rsidRPr="00824D1F">
          <w:rPr>
            <w:rStyle w:val="Hyperlink"/>
            <w:rFonts w:ascii="Calibri" w:eastAsia="Calibri" w:hAnsi="Calibri" w:cs="Calibri"/>
            <w:sz w:val="24"/>
            <w:szCs w:val="24"/>
          </w:rPr>
          <w:t>https://www.adesso.de/de/news/blog/intelligenz-vererben-mit-genetischen-algorithmen-kuenstliche-neuronale-netze-trainieren.jsp</w:t>
        </w:r>
      </w:hyperlink>
      <w:r w:rsidRPr="00824D1F">
        <w:rPr>
          <w:rFonts w:ascii="Calibri" w:eastAsia="Calibri" w:hAnsi="Calibri" w:cs="Calibri"/>
          <w:sz w:val="24"/>
          <w:szCs w:val="24"/>
        </w:rPr>
        <w:t xml:space="preserve"> (zuletzt aufgerufen am 06.11.2023)</w:t>
      </w:r>
    </w:p>
    <w:p w14:paraId="274047F0" w14:textId="76A54F14" w:rsidR="4B1FB3A2" w:rsidRPr="00824D1F" w:rsidRDefault="007278A7" w:rsidP="0C313A79">
      <w:pPr>
        <w:rPr>
          <w:rStyle w:val="Hyperlink"/>
          <w:sz w:val="24"/>
          <w:szCs w:val="24"/>
          <w:lang w:val="en-US"/>
        </w:rPr>
      </w:pPr>
      <w:r w:rsidRPr="00824D1F">
        <w:rPr>
          <w:rFonts w:ascii="Calibri" w:eastAsia="Calibri" w:hAnsi="Calibri" w:cs="Calibri"/>
          <w:sz w:val="24"/>
          <w:szCs w:val="24"/>
          <w:u w:val="single"/>
        </w:rPr>
        <w:t>Abbildung 5:</w:t>
      </w:r>
      <w:r w:rsidR="001E7D90" w:rsidRPr="00824D1F">
        <w:rPr>
          <w:rFonts w:ascii="Calibri" w:eastAsia="Calibri" w:hAnsi="Calibri" w:cs="Calibri"/>
          <w:sz w:val="24"/>
          <w:szCs w:val="24"/>
        </w:rPr>
        <w:t xml:space="preserve"> </w:t>
      </w:r>
      <w:r w:rsidRPr="00824D1F">
        <w:rPr>
          <w:rFonts w:ascii="Calibri" w:eastAsia="Calibri" w:hAnsi="Calibri" w:cs="Calibri"/>
          <w:sz w:val="24"/>
          <w:szCs w:val="24"/>
        </w:rPr>
        <w:t xml:space="preserve">Moshe </w:t>
      </w:r>
      <w:proofErr w:type="spellStart"/>
      <w:r w:rsidRPr="00824D1F">
        <w:rPr>
          <w:rFonts w:ascii="Calibri" w:eastAsia="Calibri" w:hAnsi="Calibri" w:cs="Calibri"/>
          <w:sz w:val="24"/>
          <w:szCs w:val="24"/>
        </w:rPr>
        <w:t>Binieli</w:t>
      </w:r>
      <w:proofErr w:type="spellEnd"/>
      <w:r w:rsidRPr="00824D1F">
        <w:rPr>
          <w:rFonts w:ascii="Calibri" w:eastAsia="Calibri" w:hAnsi="Calibri" w:cs="Calibri"/>
          <w:sz w:val="24"/>
          <w:szCs w:val="24"/>
        </w:rPr>
        <w:t xml:space="preserve"> (16. 10. 2018). </w:t>
      </w:r>
      <w:r w:rsidRPr="00824D1F">
        <w:rPr>
          <w:rFonts w:ascii="Calibri" w:eastAsia="Calibri" w:hAnsi="Calibri" w:cs="Calibri"/>
          <w:sz w:val="24"/>
          <w:szCs w:val="24"/>
          <w:lang w:val="en-US"/>
        </w:rPr>
        <w:t xml:space="preserve">Machine Learning. </w:t>
      </w:r>
      <w:hyperlink r:id="rId50" w:history="1">
        <w:r w:rsidRPr="00824D1F">
          <w:rPr>
            <w:rStyle w:val="Hyperlink"/>
            <w:sz w:val="24"/>
            <w:szCs w:val="24"/>
            <w:lang w:val="en-US"/>
          </w:rPr>
          <w:t>https://www.freecodecamp.org/news/machine-learning-mean-squared-error-regression-line-c7dde9a26b93/</w:t>
        </w:r>
      </w:hyperlink>
    </w:p>
    <w:p w14:paraId="7F5A2C9D" w14:textId="3688F154" w:rsidR="00EB5499" w:rsidRPr="00824D1F" w:rsidRDefault="00CB29EF" w:rsidP="0C313A79">
      <w:pPr>
        <w:rPr>
          <w:rFonts w:ascii="Calibri" w:eastAsia="Calibri" w:hAnsi="Calibri" w:cs="Calibri"/>
          <w:sz w:val="24"/>
          <w:szCs w:val="24"/>
        </w:rPr>
      </w:pPr>
      <w:r w:rsidRPr="00824D1F">
        <w:rPr>
          <w:rFonts w:ascii="Calibri" w:eastAsia="Calibri" w:hAnsi="Calibri" w:cs="Calibri"/>
          <w:sz w:val="24"/>
          <w:szCs w:val="24"/>
          <w:u w:val="single"/>
        </w:rPr>
        <w:t>Abbildung 6</w:t>
      </w:r>
      <w:r w:rsidR="00EB5499" w:rsidRPr="00824D1F">
        <w:rPr>
          <w:rFonts w:ascii="Calibri" w:eastAsia="Calibri" w:hAnsi="Calibri" w:cs="Calibri"/>
          <w:sz w:val="24"/>
          <w:szCs w:val="24"/>
          <w:u w:val="single"/>
        </w:rPr>
        <w:t>:</w:t>
      </w:r>
      <w:r w:rsidR="00EB5499" w:rsidRPr="00824D1F">
        <w:rPr>
          <w:rFonts w:ascii="Calibri" w:eastAsia="Calibri" w:hAnsi="Calibri" w:cs="Calibri"/>
          <w:sz w:val="24"/>
          <w:szCs w:val="24"/>
        </w:rPr>
        <w:t xml:space="preserve"> </w:t>
      </w:r>
      <w:proofErr w:type="spellStart"/>
      <w:r w:rsidRPr="00824D1F">
        <w:rPr>
          <w:rFonts w:ascii="Calibri" w:eastAsia="Calibri" w:hAnsi="Calibri" w:cs="Calibri"/>
          <w:sz w:val="24"/>
          <w:szCs w:val="24"/>
        </w:rPr>
        <w:t>Artem</w:t>
      </w:r>
      <w:proofErr w:type="spellEnd"/>
      <w:r w:rsidRPr="00824D1F">
        <w:rPr>
          <w:rFonts w:ascii="Calibri" w:eastAsia="Calibri" w:hAnsi="Calibri" w:cs="Calibri"/>
          <w:sz w:val="24"/>
          <w:szCs w:val="24"/>
        </w:rPr>
        <w:t xml:space="preserve"> Oppermann (31.07.2021). Verlustfunktionen in Deep Learning. </w:t>
      </w:r>
      <w:hyperlink r:id="rId51" w:history="1">
        <w:r w:rsidRPr="00824D1F">
          <w:rPr>
            <w:rStyle w:val="Hyperlink"/>
            <w:rFonts w:ascii="Calibri" w:eastAsia="Calibri" w:hAnsi="Calibri" w:cs="Calibri"/>
            <w:sz w:val="24"/>
            <w:szCs w:val="24"/>
          </w:rPr>
          <w:t>https:/</w:t>
        </w:r>
        <w:r w:rsidRPr="00824D1F">
          <w:rPr>
            <w:rStyle w:val="Hyperlink"/>
            <w:rFonts w:ascii="Calibri" w:eastAsia="Calibri" w:hAnsi="Calibri" w:cs="Calibri"/>
            <w:sz w:val="24"/>
            <w:szCs w:val="24"/>
          </w:rPr>
          <w:t>/</w:t>
        </w:r>
        <w:r w:rsidRPr="00824D1F">
          <w:rPr>
            <w:rStyle w:val="Hyperlink"/>
            <w:rFonts w:ascii="Calibri" w:eastAsia="Calibri" w:hAnsi="Calibri" w:cs="Calibri"/>
            <w:sz w:val="24"/>
            <w:szCs w:val="24"/>
          </w:rPr>
          <w:t>artemoppermann.com/de/verlustfunktionen-in-deep-learning/</w:t>
        </w:r>
      </w:hyperlink>
    </w:p>
    <w:p w14:paraId="228210D9" w14:textId="317AD46A" w:rsidR="00CB29EF" w:rsidRPr="00824D1F" w:rsidRDefault="00CB29EF" w:rsidP="00EB5499">
      <w:pPr>
        <w:spacing w:line="360" w:lineRule="auto"/>
        <w:jc w:val="both"/>
        <w:rPr>
          <w:rFonts w:ascii="Calibri" w:eastAsia="Calibri" w:hAnsi="Calibri" w:cs="Calibri"/>
          <w:sz w:val="24"/>
          <w:szCs w:val="24"/>
        </w:rPr>
      </w:pPr>
      <w:r w:rsidRPr="00824D1F">
        <w:rPr>
          <w:rFonts w:ascii="Calibri" w:eastAsia="Calibri" w:hAnsi="Calibri" w:cs="Calibri"/>
          <w:sz w:val="24"/>
          <w:szCs w:val="24"/>
          <w:u w:val="single"/>
        </w:rPr>
        <w:lastRenderedPageBreak/>
        <w:t>Abbildung 7:</w:t>
      </w:r>
      <w:r w:rsidRPr="00824D1F">
        <w:rPr>
          <w:rFonts w:ascii="Calibri" w:eastAsia="Calibri" w:hAnsi="Calibri" w:cs="Calibri"/>
          <w:sz w:val="24"/>
          <w:szCs w:val="24"/>
        </w:rPr>
        <w:t xml:space="preserve"> Stock Joshua, Petersen Tom, Behrend Christian, </w:t>
      </w:r>
      <w:proofErr w:type="spellStart"/>
      <w:r w:rsidRPr="00824D1F">
        <w:rPr>
          <w:rFonts w:ascii="Calibri" w:eastAsia="Calibri" w:hAnsi="Calibri" w:cs="Calibri"/>
          <w:sz w:val="24"/>
          <w:szCs w:val="24"/>
        </w:rPr>
        <w:t>Federrrath</w:t>
      </w:r>
      <w:proofErr w:type="spellEnd"/>
      <w:r w:rsidRPr="00824D1F">
        <w:rPr>
          <w:rFonts w:ascii="Calibri" w:eastAsia="Calibri" w:hAnsi="Calibri" w:cs="Calibri"/>
          <w:sz w:val="24"/>
          <w:szCs w:val="24"/>
        </w:rPr>
        <w:t xml:space="preserve"> Hannes &amp; </w:t>
      </w:r>
      <w:proofErr w:type="spellStart"/>
      <w:r w:rsidRPr="00824D1F">
        <w:rPr>
          <w:rFonts w:ascii="Calibri" w:eastAsia="Calibri" w:hAnsi="Calibri" w:cs="Calibri"/>
          <w:sz w:val="24"/>
          <w:szCs w:val="24"/>
        </w:rPr>
        <w:t>Schwaneberg</w:t>
      </w:r>
      <w:proofErr w:type="spellEnd"/>
      <w:r w:rsidRPr="00824D1F">
        <w:rPr>
          <w:rFonts w:ascii="Calibri" w:eastAsia="Calibri" w:hAnsi="Calibri" w:cs="Calibri"/>
          <w:sz w:val="24"/>
          <w:szCs w:val="24"/>
        </w:rPr>
        <w:t xml:space="preserve"> Thea (04.2022). </w:t>
      </w:r>
      <w:proofErr w:type="spellStart"/>
      <w:r w:rsidRPr="00824D1F">
        <w:rPr>
          <w:rFonts w:ascii="Calibri" w:eastAsia="Calibri" w:hAnsi="Calibri" w:cs="Calibri"/>
          <w:sz w:val="24"/>
          <w:szCs w:val="24"/>
        </w:rPr>
        <w:t>Privatsphärefreundliches</w:t>
      </w:r>
      <w:proofErr w:type="spellEnd"/>
      <w:r w:rsidRPr="00824D1F">
        <w:rPr>
          <w:rFonts w:ascii="Calibri" w:eastAsia="Calibri" w:hAnsi="Calibri" w:cs="Calibri"/>
          <w:sz w:val="24"/>
          <w:szCs w:val="24"/>
        </w:rPr>
        <w:t xml:space="preserve"> maschinelles Lernen. Informatik Spektrum 45. </w:t>
      </w:r>
      <w:hyperlink r:id="rId52" w:history="1">
        <w:r w:rsidRPr="00824D1F">
          <w:rPr>
            <w:rStyle w:val="Hyperlink"/>
            <w:rFonts w:ascii="Calibri" w:eastAsia="Calibri" w:hAnsi="Calibri" w:cs="Calibri"/>
            <w:sz w:val="24"/>
            <w:szCs w:val="24"/>
          </w:rPr>
          <w:t>https://www.researchgate.net/publication/359183547_Privatspharefreundliches_m</w:t>
        </w:r>
        <w:r w:rsidRPr="00824D1F">
          <w:rPr>
            <w:rStyle w:val="Hyperlink"/>
            <w:rFonts w:ascii="Calibri" w:eastAsia="Calibri" w:hAnsi="Calibri" w:cs="Calibri"/>
            <w:sz w:val="24"/>
            <w:szCs w:val="24"/>
          </w:rPr>
          <w:t>a</w:t>
        </w:r>
        <w:r w:rsidRPr="00824D1F">
          <w:rPr>
            <w:rStyle w:val="Hyperlink"/>
            <w:rFonts w:ascii="Calibri" w:eastAsia="Calibri" w:hAnsi="Calibri" w:cs="Calibri"/>
            <w:sz w:val="24"/>
            <w:szCs w:val="24"/>
          </w:rPr>
          <w:t>schinelles_Lernen_Teil_1_Grundlagen_und_Verfahren</w:t>
        </w:r>
      </w:hyperlink>
    </w:p>
    <w:p w14:paraId="5E92A063" w14:textId="7E49FBCD" w:rsidR="00EF721B" w:rsidRPr="00824D1F" w:rsidRDefault="00CB29EF" w:rsidP="00EB5499">
      <w:pPr>
        <w:spacing w:line="360" w:lineRule="auto"/>
        <w:jc w:val="both"/>
        <w:rPr>
          <w:sz w:val="24"/>
          <w:szCs w:val="24"/>
          <w:lang w:val="en-US"/>
        </w:rPr>
      </w:pPr>
      <w:r w:rsidRPr="00824D1F">
        <w:rPr>
          <w:sz w:val="24"/>
          <w:szCs w:val="24"/>
          <w:u w:val="single"/>
        </w:rPr>
        <w:t>Abbildung 8</w:t>
      </w:r>
      <w:r w:rsidR="00EF721B" w:rsidRPr="00824D1F">
        <w:rPr>
          <w:sz w:val="24"/>
          <w:szCs w:val="24"/>
          <w:u w:val="single"/>
        </w:rPr>
        <w:t>:</w:t>
      </w:r>
      <w:r w:rsidR="00EF721B" w:rsidRPr="00824D1F">
        <w:rPr>
          <w:sz w:val="24"/>
          <w:szCs w:val="24"/>
        </w:rPr>
        <w:t xml:space="preserve"> </w:t>
      </w:r>
      <w:r w:rsidR="00B17FF4" w:rsidRPr="00824D1F">
        <w:rPr>
          <w:sz w:val="24"/>
          <w:szCs w:val="24"/>
        </w:rPr>
        <w:t xml:space="preserve">Shahriar Nazif (01.02.2023). </w:t>
      </w:r>
      <w:r w:rsidR="00B17FF4" w:rsidRPr="00824D1F">
        <w:rPr>
          <w:sz w:val="24"/>
          <w:szCs w:val="24"/>
          <w:lang w:val="en-US"/>
        </w:rPr>
        <w:t xml:space="preserve">What is Convolutional Neural Network. </w:t>
      </w:r>
      <w:hyperlink r:id="rId53" w:history="1">
        <w:r w:rsidR="00B17FF4" w:rsidRPr="00824D1F">
          <w:rPr>
            <w:rStyle w:val="Hyperlink"/>
            <w:sz w:val="24"/>
            <w:szCs w:val="24"/>
            <w:lang w:val="en-US"/>
          </w:rPr>
          <w:t>https://paperswithcode.com/methods/category/convolutional-neural-networks</w:t>
        </w:r>
      </w:hyperlink>
    </w:p>
    <w:p w14:paraId="33B0BDAD" w14:textId="2F2E15C2" w:rsidR="00E53F91" w:rsidRPr="00824D1F" w:rsidRDefault="00B17FF4" w:rsidP="00EB5499">
      <w:pPr>
        <w:spacing w:line="360" w:lineRule="auto"/>
        <w:jc w:val="both"/>
        <w:rPr>
          <w:sz w:val="24"/>
          <w:szCs w:val="24"/>
          <w:lang w:val="fr-FR"/>
        </w:rPr>
      </w:pPr>
      <w:r w:rsidRPr="00824D1F">
        <w:rPr>
          <w:sz w:val="24"/>
          <w:szCs w:val="24"/>
          <w:u w:val="single"/>
        </w:rPr>
        <w:t>Abbildung 9:</w:t>
      </w:r>
      <w:r w:rsidR="0093486F" w:rsidRPr="00824D1F">
        <w:rPr>
          <w:sz w:val="24"/>
          <w:szCs w:val="24"/>
        </w:rPr>
        <w:t xml:space="preserve"> </w:t>
      </w:r>
      <w:proofErr w:type="spellStart"/>
      <w:r w:rsidRPr="00824D1F">
        <w:rPr>
          <w:sz w:val="24"/>
          <w:szCs w:val="24"/>
        </w:rPr>
        <w:t>Oltean</w:t>
      </w:r>
      <w:proofErr w:type="spellEnd"/>
      <w:r w:rsidRPr="00824D1F">
        <w:rPr>
          <w:sz w:val="24"/>
          <w:szCs w:val="24"/>
        </w:rPr>
        <w:t xml:space="preserve"> Mihai (2021). </w:t>
      </w:r>
      <w:r w:rsidRPr="00824D1F">
        <w:rPr>
          <w:sz w:val="24"/>
          <w:szCs w:val="24"/>
          <w:lang w:val="fr-FR"/>
        </w:rPr>
        <w:t xml:space="preserve">Fruits360. </w:t>
      </w:r>
      <w:hyperlink r:id="rId54" w:history="1">
        <w:r w:rsidRPr="00824D1F">
          <w:rPr>
            <w:rStyle w:val="Hyperlink"/>
            <w:sz w:val="24"/>
            <w:szCs w:val="24"/>
            <w:lang w:val="fr-FR"/>
          </w:rPr>
          <w:t>https://www.kaggle.com/datasets/molte</w:t>
        </w:r>
        <w:r w:rsidRPr="00824D1F">
          <w:rPr>
            <w:rStyle w:val="Hyperlink"/>
            <w:sz w:val="24"/>
            <w:szCs w:val="24"/>
            <w:lang w:val="fr-FR"/>
          </w:rPr>
          <w:t>a</w:t>
        </w:r>
        <w:r w:rsidRPr="00824D1F">
          <w:rPr>
            <w:rStyle w:val="Hyperlink"/>
            <w:sz w:val="24"/>
            <w:szCs w:val="24"/>
            <w:lang w:val="fr-FR"/>
          </w:rPr>
          <w:t>n/fruits</w:t>
        </w:r>
      </w:hyperlink>
    </w:p>
    <w:p w14:paraId="5C7F6180" w14:textId="4DE9FF50" w:rsidR="00EB5499" w:rsidRPr="00824D1F" w:rsidRDefault="00B17FF4" w:rsidP="00577CF7">
      <w:pPr>
        <w:spacing w:line="360" w:lineRule="auto"/>
        <w:jc w:val="both"/>
        <w:rPr>
          <w:sz w:val="24"/>
          <w:szCs w:val="24"/>
        </w:rPr>
      </w:pPr>
      <w:proofErr w:type="spellStart"/>
      <w:r w:rsidRPr="00824D1F">
        <w:rPr>
          <w:sz w:val="24"/>
          <w:szCs w:val="24"/>
          <w:u w:val="single"/>
          <w:lang w:val="fr-FR"/>
        </w:rPr>
        <w:t>Abbildung</w:t>
      </w:r>
      <w:proofErr w:type="spellEnd"/>
      <w:r w:rsidRPr="00824D1F">
        <w:rPr>
          <w:sz w:val="24"/>
          <w:szCs w:val="24"/>
          <w:u w:val="single"/>
          <w:lang w:val="fr-FR"/>
        </w:rPr>
        <w:t xml:space="preserve"> </w:t>
      </w:r>
      <w:proofErr w:type="gramStart"/>
      <w:r w:rsidRPr="00824D1F">
        <w:rPr>
          <w:sz w:val="24"/>
          <w:szCs w:val="24"/>
          <w:u w:val="single"/>
          <w:lang w:val="fr-FR"/>
        </w:rPr>
        <w:t>10:</w:t>
      </w:r>
      <w:proofErr w:type="gramEnd"/>
      <w:r w:rsidRPr="00824D1F">
        <w:rPr>
          <w:sz w:val="24"/>
          <w:szCs w:val="24"/>
          <w:lang w:val="fr-FR"/>
        </w:rPr>
        <w:t xml:space="preserve"> </w:t>
      </w:r>
      <w:proofErr w:type="spellStart"/>
      <w:r w:rsidRPr="00824D1F">
        <w:rPr>
          <w:sz w:val="24"/>
          <w:szCs w:val="24"/>
          <w:lang w:val="fr-FR"/>
        </w:rPr>
        <w:t>Tiwari</w:t>
      </w:r>
      <w:proofErr w:type="spellEnd"/>
      <w:r w:rsidRPr="00824D1F">
        <w:rPr>
          <w:sz w:val="24"/>
          <w:szCs w:val="24"/>
          <w:lang w:val="fr-FR"/>
        </w:rPr>
        <w:t xml:space="preserve"> </w:t>
      </w:r>
      <w:proofErr w:type="spellStart"/>
      <w:r w:rsidRPr="00824D1F">
        <w:rPr>
          <w:sz w:val="24"/>
          <w:szCs w:val="24"/>
          <w:lang w:val="fr-FR"/>
        </w:rPr>
        <w:t>Shashwat</w:t>
      </w:r>
      <w:proofErr w:type="spellEnd"/>
      <w:r w:rsidRPr="00824D1F">
        <w:rPr>
          <w:sz w:val="24"/>
          <w:szCs w:val="24"/>
          <w:lang w:val="fr-FR"/>
        </w:rPr>
        <w:t xml:space="preserve"> (2021). </w:t>
      </w:r>
      <w:proofErr w:type="spellStart"/>
      <w:r w:rsidRPr="00824D1F">
        <w:rPr>
          <w:sz w:val="24"/>
          <w:szCs w:val="24"/>
          <w:lang w:val="en-US"/>
        </w:rPr>
        <w:t>FruitNet</w:t>
      </w:r>
      <w:proofErr w:type="spellEnd"/>
      <w:r w:rsidRPr="00824D1F">
        <w:rPr>
          <w:sz w:val="24"/>
          <w:szCs w:val="24"/>
          <w:lang w:val="en-US"/>
        </w:rPr>
        <w:t xml:space="preserve">. </w:t>
      </w:r>
      <w:hyperlink r:id="rId55" w:tgtFrame="_blank" w:history="1">
        <w:r w:rsidR="00E53F91" w:rsidRPr="00824D1F">
          <w:rPr>
            <w:rStyle w:val="Hyperlink"/>
            <w:sz w:val="24"/>
            <w:szCs w:val="24"/>
            <w:lang w:val="en-US"/>
          </w:rPr>
          <w:t>https://www.kaggle.com/datase</w:t>
        </w:r>
        <w:r w:rsidR="00E53F91" w:rsidRPr="00824D1F">
          <w:rPr>
            <w:rStyle w:val="Hyperlink"/>
            <w:sz w:val="24"/>
            <w:szCs w:val="24"/>
            <w:lang w:val="en-US"/>
          </w:rPr>
          <w:t>t</w:t>
        </w:r>
        <w:r w:rsidR="00E53F91" w:rsidRPr="00824D1F">
          <w:rPr>
            <w:rStyle w:val="Hyperlink"/>
            <w:sz w:val="24"/>
            <w:szCs w:val="24"/>
            <w:lang w:val="en-US"/>
          </w:rPr>
          <w:t>s/shashwatwork/fruitnet-indian-fruits-dataset-with-quality</w:t>
        </w:r>
      </w:hyperlink>
    </w:p>
    <w:p w14:paraId="24F48BE3" w14:textId="4C2C0518" w:rsidR="00B17FF4" w:rsidRDefault="00B17FF4" w:rsidP="00577CF7">
      <w:pPr>
        <w:spacing w:line="360" w:lineRule="auto"/>
        <w:jc w:val="both"/>
        <w:rPr>
          <w:sz w:val="24"/>
          <w:szCs w:val="24"/>
        </w:rPr>
      </w:pPr>
      <w:r w:rsidRPr="00824D1F">
        <w:rPr>
          <w:sz w:val="24"/>
          <w:szCs w:val="24"/>
          <w:u w:val="single"/>
        </w:rPr>
        <w:t>Abbildung</w:t>
      </w:r>
      <w:r w:rsidR="0014273B" w:rsidRPr="00824D1F">
        <w:rPr>
          <w:sz w:val="24"/>
          <w:szCs w:val="24"/>
          <w:u w:val="single"/>
        </w:rPr>
        <w:t>en</w:t>
      </w:r>
      <w:r w:rsidRPr="00824D1F">
        <w:rPr>
          <w:sz w:val="24"/>
          <w:szCs w:val="24"/>
          <w:u w:val="single"/>
        </w:rPr>
        <w:t xml:space="preserve"> 1</w:t>
      </w:r>
      <w:r w:rsidR="0014273B" w:rsidRPr="00824D1F">
        <w:rPr>
          <w:sz w:val="24"/>
          <w:szCs w:val="24"/>
          <w:u w:val="single"/>
        </w:rPr>
        <w:t>1-18, 24-26, 29:</w:t>
      </w:r>
      <w:r w:rsidR="0014273B" w:rsidRPr="00824D1F">
        <w:rPr>
          <w:sz w:val="24"/>
          <w:szCs w:val="24"/>
        </w:rPr>
        <w:t xml:space="preserve"> </w:t>
      </w:r>
      <w:r w:rsidR="00824D1F" w:rsidRPr="00824D1F">
        <w:rPr>
          <w:sz w:val="24"/>
          <w:szCs w:val="24"/>
        </w:rPr>
        <w:t xml:space="preserve">Aus dem </w:t>
      </w:r>
      <w:r w:rsidR="00824D1F">
        <w:rPr>
          <w:sz w:val="24"/>
          <w:szCs w:val="24"/>
        </w:rPr>
        <w:t xml:space="preserve">Python Code geschrieben mit der Software </w:t>
      </w:r>
      <w:proofErr w:type="spellStart"/>
      <w:r w:rsidR="00824D1F">
        <w:rPr>
          <w:sz w:val="24"/>
          <w:szCs w:val="24"/>
        </w:rPr>
        <w:t>Jupyter</w:t>
      </w:r>
      <w:proofErr w:type="spellEnd"/>
      <w:r w:rsidR="00824D1F">
        <w:rPr>
          <w:sz w:val="24"/>
          <w:szCs w:val="24"/>
        </w:rPr>
        <w:t xml:space="preserve">: </w:t>
      </w:r>
      <w:hyperlink r:id="rId56" w:history="1">
        <w:r w:rsidR="00824D1F" w:rsidRPr="00543AFF">
          <w:rPr>
            <w:rStyle w:val="Hyperlink"/>
            <w:sz w:val="24"/>
            <w:szCs w:val="24"/>
          </w:rPr>
          <w:t>https://jupyter.org</w:t>
        </w:r>
      </w:hyperlink>
    </w:p>
    <w:p w14:paraId="2CE8DB85" w14:textId="219AD95E" w:rsidR="00824D1F" w:rsidRDefault="0014273B" w:rsidP="00577CF7">
      <w:pPr>
        <w:spacing w:line="360" w:lineRule="auto"/>
        <w:jc w:val="both"/>
        <w:rPr>
          <w:sz w:val="24"/>
          <w:szCs w:val="24"/>
        </w:rPr>
      </w:pPr>
      <w:r w:rsidRPr="00824D1F">
        <w:rPr>
          <w:sz w:val="24"/>
          <w:szCs w:val="24"/>
          <w:u w:val="single"/>
        </w:rPr>
        <w:t>Abbildungen 20-23, 27, 28, 30</w:t>
      </w:r>
      <w:r w:rsidRPr="00824D1F">
        <w:rPr>
          <w:sz w:val="24"/>
          <w:szCs w:val="24"/>
        </w:rPr>
        <w:t xml:space="preserve">: </w:t>
      </w:r>
      <w:r w:rsidR="00824D1F" w:rsidRPr="00824D1F">
        <w:rPr>
          <w:sz w:val="24"/>
          <w:szCs w:val="24"/>
        </w:rPr>
        <w:t xml:space="preserve">Erstellt mit dem Tool </w:t>
      </w:r>
      <w:proofErr w:type="spellStart"/>
      <w:r w:rsidR="00824D1F" w:rsidRPr="00824D1F">
        <w:rPr>
          <w:sz w:val="24"/>
          <w:szCs w:val="24"/>
        </w:rPr>
        <w:t>TensorBoard</w:t>
      </w:r>
      <w:proofErr w:type="spellEnd"/>
      <w:r w:rsidR="00824D1F">
        <w:rPr>
          <w:sz w:val="24"/>
          <w:szCs w:val="24"/>
        </w:rPr>
        <w:t xml:space="preserve">: </w:t>
      </w:r>
      <w:hyperlink r:id="rId57" w:history="1">
        <w:r w:rsidR="00824D1F" w:rsidRPr="00543AFF">
          <w:rPr>
            <w:rStyle w:val="Hyperlink"/>
            <w:sz w:val="24"/>
            <w:szCs w:val="24"/>
          </w:rPr>
          <w:t>https://www.tensorflow.org/tensorboard</w:t>
        </w:r>
      </w:hyperlink>
    </w:p>
    <w:p w14:paraId="1BCE25C4" w14:textId="77777777" w:rsidR="00824D1F" w:rsidRPr="00824D1F" w:rsidRDefault="00824D1F" w:rsidP="00577CF7">
      <w:pPr>
        <w:spacing w:line="360" w:lineRule="auto"/>
        <w:jc w:val="both"/>
        <w:rPr>
          <w:sz w:val="24"/>
          <w:szCs w:val="24"/>
        </w:rPr>
      </w:pPr>
    </w:p>
    <w:sectPr w:rsidR="00824D1F" w:rsidRPr="00824D1F" w:rsidSect="00824D1F">
      <w:headerReference w:type="default" r:id="rId58"/>
      <w:footerReference w:type="default" r:id="rId59"/>
      <w:pgSz w:w="11906" w:h="16838"/>
      <w:pgMar w:top="1701" w:right="1701" w:bottom="1417" w:left="198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09368E" w14:textId="77777777" w:rsidR="003E7A2C" w:rsidRDefault="003E7A2C">
      <w:pPr>
        <w:spacing w:after="0" w:line="240" w:lineRule="auto"/>
      </w:pPr>
      <w:r>
        <w:separator/>
      </w:r>
    </w:p>
  </w:endnote>
  <w:endnote w:type="continuationSeparator" w:id="0">
    <w:p w14:paraId="7A5E3103" w14:textId="77777777" w:rsidR="003E7A2C" w:rsidRDefault="003E7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3762285"/>
      <w:docPartObj>
        <w:docPartGallery w:val="Page Numbers (Bottom of Page)"/>
        <w:docPartUnique/>
      </w:docPartObj>
    </w:sdtPr>
    <w:sdtContent>
      <w:p w14:paraId="5A644D4B" w14:textId="021593A1" w:rsidR="005F7D1D" w:rsidRDefault="005F7D1D">
        <w:pPr>
          <w:pStyle w:val="Fuzeile"/>
          <w:jc w:val="center"/>
        </w:pPr>
        <w:r>
          <w:fldChar w:fldCharType="begin"/>
        </w:r>
        <w:r>
          <w:instrText>PAGE   \* MERGEFORMAT</w:instrText>
        </w:r>
        <w:r>
          <w:fldChar w:fldCharType="separate"/>
        </w:r>
        <w:r>
          <w:t>2</w:t>
        </w:r>
        <w:r>
          <w:fldChar w:fldCharType="end"/>
        </w:r>
      </w:p>
    </w:sdtContent>
  </w:sdt>
  <w:p w14:paraId="26F2D673" w14:textId="2F2B70AF" w:rsidR="005F7D1D" w:rsidRDefault="005F7D1D" w:rsidP="4B1FB3A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832A1" w14:textId="77777777" w:rsidR="003E7A2C" w:rsidRDefault="003E7A2C">
      <w:pPr>
        <w:spacing w:after="0" w:line="240" w:lineRule="auto"/>
      </w:pPr>
      <w:r>
        <w:separator/>
      </w:r>
    </w:p>
  </w:footnote>
  <w:footnote w:type="continuationSeparator" w:id="0">
    <w:p w14:paraId="6C620D42" w14:textId="77777777" w:rsidR="003E7A2C" w:rsidRDefault="003E7A2C">
      <w:pPr>
        <w:spacing w:after="0" w:line="240" w:lineRule="auto"/>
      </w:pPr>
      <w:r>
        <w:continuationSeparator/>
      </w:r>
    </w:p>
  </w:footnote>
  <w:footnote w:id="1">
    <w:p w14:paraId="24AA6592" w14:textId="3A0EF559" w:rsidR="005F7D1D" w:rsidRPr="009F3A0D" w:rsidRDefault="005F7D1D" w:rsidP="0C313A79">
      <w:pPr>
        <w:pStyle w:val="Kopfzeile"/>
        <w:ind w:left="-115"/>
        <w:rPr>
          <w:sz w:val="20"/>
          <w:szCs w:val="20"/>
          <w:lang w:val="en-US"/>
        </w:rPr>
      </w:pPr>
      <w:r w:rsidRPr="0C313A79">
        <w:rPr>
          <w:rStyle w:val="Funotenzeichen"/>
          <w:rFonts w:ascii="Calibri" w:eastAsia="Calibri" w:hAnsi="Calibri" w:cs="Calibri"/>
          <w:sz w:val="20"/>
          <w:szCs w:val="20"/>
        </w:rPr>
        <w:footnoteRef/>
      </w:r>
      <w:r w:rsidRPr="009F3A0D">
        <w:rPr>
          <w:rFonts w:ascii="Calibri" w:eastAsia="Calibri" w:hAnsi="Calibri" w:cs="Calibri"/>
          <w:sz w:val="20"/>
          <w:szCs w:val="20"/>
          <w:lang w:val="en-US"/>
        </w:rPr>
        <w:t xml:space="preserve"> Ian Goodfellow, </w:t>
      </w:r>
      <w:proofErr w:type="spellStart"/>
      <w:r w:rsidRPr="009F3A0D">
        <w:rPr>
          <w:rFonts w:ascii="Calibri" w:eastAsia="Calibri" w:hAnsi="Calibri" w:cs="Calibri"/>
          <w:sz w:val="20"/>
          <w:szCs w:val="20"/>
          <w:lang w:val="en-US"/>
        </w:rPr>
        <w:t>Yoshua</w:t>
      </w:r>
      <w:proofErr w:type="spellEnd"/>
      <w:r w:rsidRPr="009F3A0D">
        <w:rPr>
          <w:rFonts w:ascii="Calibri" w:eastAsia="Calibri" w:hAnsi="Calibri" w:cs="Calibri"/>
          <w:sz w:val="20"/>
          <w:szCs w:val="20"/>
          <w:lang w:val="en-US"/>
        </w:rPr>
        <w:t xml:space="preserve"> </w:t>
      </w:r>
      <w:proofErr w:type="spellStart"/>
      <w:r w:rsidRPr="009F3A0D">
        <w:rPr>
          <w:rFonts w:ascii="Calibri" w:eastAsia="Calibri" w:hAnsi="Calibri" w:cs="Calibri"/>
          <w:sz w:val="20"/>
          <w:szCs w:val="20"/>
          <w:lang w:val="en-US"/>
        </w:rPr>
        <w:t>Bengio</w:t>
      </w:r>
      <w:proofErr w:type="spellEnd"/>
      <w:r w:rsidRPr="009F3A0D">
        <w:rPr>
          <w:rFonts w:ascii="Calibri" w:eastAsia="Calibri" w:hAnsi="Calibri" w:cs="Calibri"/>
          <w:sz w:val="20"/>
          <w:szCs w:val="20"/>
          <w:lang w:val="en-US"/>
        </w:rPr>
        <w:t xml:space="preserve">, </w:t>
      </w:r>
      <w:proofErr w:type="spellStart"/>
      <w:r w:rsidRPr="009F3A0D">
        <w:rPr>
          <w:rFonts w:ascii="Calibri" w:eastAsia="Calibri" w:hAnsi="Calibri" w:cs="Calibri"/>
          <w:sz w:val="20"/>
          <w:szCs w:val="20"/>
          <w:lang w:val="en-US"/>
        </w:rPr>
        <w:t>AAron</w:t>
      </w:r>
      <w:proofErr w:type="spellEnd"/>
      <w:r w:rsidRPr="009F3A0D">
        <w:rPr>
          <w:rFonts w:ascii="Calibri" w:eastAsia="Calibri" w:hAnsi="Calibri" w:cs="Calibri"/>
          <w:sz w:val="20"/>
          <w:szCs w:val="20"/>
          <w:lang w:val="en-US"/>
        </w:rPr>
        <w:t xml:space="preserve"> Courville, 2016, S. 14</w:t>
      </w:r>
    </w:p>
    <w:p w14:paraId="28DE808E" w14:textId="21A9A574" w:rsidR="005F7D1D" w:rsidRPr="009F3A0D" w:rsidRDefault="005F7D1D" w:rsidP="4B1FB3A2">
      <w:pPr>
        <w:pStyle w:val="Funotentext"/>
        <w:rPr>
          <w:lang w:val="en-US"/>
        </w:rPr>
      </w:pPr>
    </w:p>
  </w:footnote>
  <w:footnote w:id="2">
    <w:p w14:paraId="728455CA" w14:textId="14BFBDC1" w:rsidR="005F7D1D" w:rsidRDefault="005F7D1D" w:rsidP="0014273B">
      <w:pPr>
        <w:pStyle w:val="Kopfzeile"/>
        <w:ind w:left="-115"/>
        <w:rPr>
          <w:rFonts w:eastAsiaTheme="minorEastAsia"/>
          <w:sz w:val="20"/>
          <w:szCs w:val="20"/>
          <w:lang w:val="en-US"/>
        </w:rPr>
      </w:pPr>
      <w:r w:rsidRPr="0014273B">
        <w:rPr>
          <w:sz w:val="20"/>
          <w:szCs w:val="20"/>
          <w:vertAlign w:val="superscript"/>
          <w:lang w:val="en-US"/>
        </w:rPr>
        <w:t xml:space="preserve">2 </w:t>
      </w:r>
      <w:r w:rsidRPr="0014273B">
        <w:rPr>
          <w:sz w:val="20"/>
          <w:szCs w:val="20"/>
          <w:lang w:val="en-US"/>
        </w:rPr>
        <w:t xml:space="preserve">IBM, </w:t>
      </w:r>
      <w:r w:rsidRPr="0014273B">
        <w:rPr>
          <w:rFonts w:eastAsiaTheme="minorEastAsia"/>
          <w:sz w:val="20"/>
          <w:szCs w:val="20"/>
          <w:lang w:val="en-US"/>
        </w:rPr>
        <w:t xml:space="preserve">Was </w:t>
      </w:r>
      <w:proofErr w:type="spellStart"/>
      <w:r w:rsidRPr="0014273B">
        <w:rPr>
          <w:rFonts w:eastAsiaTheme="minorEastAsia"/>
          <w:sz w:val="20"/>
          <w:szCs w:val="20"/>
          <w:lang w:val="en-US"/>
        </w:rPr>
        <w:t>sind</w:t>
      </w:r>
      <w:proofErr w:type="spellEnd"/>
      <w:r w:rsidRPr="0014273B">
        <w:rPr>
          <w:rFonts w:eastAsiaTheme="minorEastAsia"/>
          <w:sz w:val="20"/>
          <w:szCs w:val="20"/>
          <w:lang w:val="en-US"/>
        </w:rPr>
        <w:t xml:space="preserve"> </w:t>
      </w:r>
      <w:proofErr w:type="spellStart"/>
      <w:r w:rsidRPr="0014273B">
        <w:rPr>
          <w:rFonts w:eastAsiaTheme="minorEastAsia"/>
          <w:sz w:val="20"/>
          <w:szCs w:val="20"/>
          <w:lang w:val="en-US"/>
        </w:rPr>
        <w:t>neuronale</w:t>
      </w:r>
      <w:proofErr w:type="spellEnd"/>
      <w:r w:rsidRPr="0014273B">
        <w:rPr>
          <w:rFonts w:eastAsiaTheme="minorEastAsia"/>
          <w:sz w:val="20"/>
          <w:szCs w:val="20"/>
          <w:lang w:val="en-US"/>
        </w:rPr>
        <w:t xml:space="preserve"> </w:t>
      </w:r>
      <w:proofErr w:type="spellStart"/>
      <w:r w:rsidRPr="0014273B">
        <w:rPr>
          <w:rFonts w:eastAsiaTheme="minorEastAsia"/>
          <w:sz w:val="20"/>
          <w:szCs w:val="20"/>
          <w:lang w:val="en-US"/>
        </w:rPr>
        <w:t>Netze</w:t>
      </w:r>
      <w:proofErr w:type="spellEnd"/>
    </w:p>
    <w:p w14:paraId="1ADF4080" w14:textId="77777777" w:rsidR="005F7D1D" w:rsidRPr="0014273B" w:rsidRDefault="005F7D1D" w:rsidP="0014273B">
      <w:pPr>
        <w:pStyle w:val="Kopfzeile"/>
        <w:ind w:left="-115"/>
        <w:rPr>
          <w:rFonts w:eastAsiaTheme="minorEastAsia"/>
          <w:sz w:val="20"/>
          <w:szCs w:val="20"/>
          <w:lang w:val="en-US"/>
        </w:rPr>
      </w:pPr>
    </w:p>
    <w:p w14:paraId="238B031C" w14:textId="64E733EB" w:rsidR="005F7D1D" w:rsidRPr="0014273B" w:rsidRDefault="005F7D1D" w:rsidP="0014273B">
      <w:pPr>
        <w:pStyle w:val="Kopfzeile"/>
        <w:ind w:left="-115"/>
        <w:rPr>
          <w:rFonts w:eastAsiaTheme="minorEastAsia"/>
          <w:sz w:val="20"/>
          <w:szCs w:val="20"/>
          <w:lang w:val="en-US"/>
        </w:rPr>
      </w:pPr>
      <w:r w:rsidRPr="0014273B">
        <w:rPr>
          <w:rStyle w:val="Funotenzeichen"/>
          <w:sz w:val="20"/>
          <w:szCs w:val="20"/>
        </w:rPr>
        <w:t>3</w:t>
      </w:r>
      <w:r w:rsidRPr="0014273B">
        <w:rPr>
          <w:sz w:val="20"/>
          <w:szCs w:val="20"/>
          <w:lang w:val="en-US"/>
        </w:rPr>
        <w:t xml:space="preserve"> Wikipedia, McCulloch-Pitts-</w:t>
      </w:r>
      <w:proofErr w:type="spellStart"/>
      <w:r w:rsidRPr="0014273B">
        <w:rPr>
          <w:sz w:val="20"/>
          <w:szCs w:val="20"/>
          <w:lang w:val="en-US"/>
        </w:rPr>
        <w:t>Zelle</w:t>
      </w:r>
      <w:proofErr w:type="spellEnd"/>
    </w:p>
  </w:footnote>
  <w:footnote w:id="3">
    <w:p w14:paraId="42487753" w14:textId="5507972E" w:rsidR="005F7D1D" w:rsidRPr="0014273B" w:rsidRDefault="005F7D1D">
      <w:pPr>
        <w:pStyle w:val="Funotentext"/>
        <w:rPr>
          <w:lang w:val="en-US"/>
        </w:rPr>
      </w:pPr>
    </w:p>
  </w:footnote>
  <w:footnote w:id="4">
    <w:p w14:paraId="3C6C1267" w14:textId="371D7E07" w:rsidR="005F7D1D" w:rsidRDefault="005F7D1D" w:rsidP="4B1FB3A2">
      <w:pPr>
        <w:pStyle w:val="Funotentext"/>
      </w:pPr>
      <w:r w:rsidRPr="4B1FB3A2">
        <w:rPr>
          <w:rStyle w:val="Funotenzeichen"/>
        </w:rPr>
        <w:footnoteRef/>
      </w:r>
      <w:r>
        <w:t xml:space="preserve"> </w:t>
      </w:r>
      <w:proofErr w:type="spellStart"/>
      <w:r>
        <w:t>Monizone</w:t>
      </w:r>
      <w:proofErr w:type="spellEnd"/>
      <w:r>
        <w:t>, McCulloch-Pitts-Neuron</w:t>
      </w:r>
    </w:p>
  </w:footnote>
  <w:footnote w:id="5">
    <w:p w14:paraId="5936A5C2" w14:textId="5434A30D" w:rsidR="005F7D1D" w:rsidRDefault="005F7D1D" w:rsidP="4B1FB3A2">
      <w:pPr>
        <w:pStyle w:val="Funotentext"/>
      </w:pPr>
      <w:r w:rsidRPr="4B1FB3A2">
        <w:rPr>
          <w:rStyle w:val="Funotenzeichen"/>
        </w:rPr>
        <w:footnoteRef/>
      </w:r>
      <w:r>
        <w:t xml:space="preserve"> Stefan Luber/Nico </w:t>
      </w:r>
      <w:proofErr w:type="spellStart"/>
      <w:r>
        <w:t>Litzel</w:t>
      </w:r>
      <w:proofErr w:type="spellEnd"/>
      <w:r>
        <w:t>, 2019, Absatz 4-5</w:t>
      </w:r>
    </w:p>
  </w:footnote>
  <w:footnote w:id="6">
    <w:p w14:paraId="3BCD4F28" w14:textId="084EE957" w:rsidR="005F7D1D" w:rsidRPr="009F3A0D" w:rsidRDefault="005F7D1D" w:rsidP="4B1FB3A2">
      <w:pPr>
        <w:pStyle w:val="Funotentext"/>
        <w:rPr>
          <w:lang w:val="en-US"/>
        </w:rPr>
      </w:pPr>
      <w:r w:rsidRPr="4B1FB3A2">
        <w:rPr>
          <w:rStyle w:val="Funotenzeichen"/>
        </w:rPr>
        <w:footnoteRef/>
      </w:r>
      <w:r w:rsidRPr="009F3A0D">
        <w:rPr>
          <w:lang w:val="en-US"/>
        </w:rPr>
        <w:t xml:space="preserve"> IBM, </w:t>
      </w:r>
      <w:proofErr w:type="spellStart"/>
      <w:r w:rsidRPr="009F3A0D">
        <w:rPr>
          <w:lang w:val="en-US"/>
        </w:rPr>
        <w:t>a.a.O</w:t>
      </w:r>
      <w:proofErr w:type="spellEnd"/>
      <w:r w:rsidRPr="009F3A0D">
        <w:rPr>
          <w:lang w:val="en-US"/>
        </w:rPr>
        <w:t>.</w:t>
      </w:r>
    </w:p>
  </w:footnote>
  <w:footnote w:id="7">
    <w:p w14:paraId="7D2C19F3" w14:textId="295B6B9E" w:rsidR="005F7D1D" w:rsidRPr="009F3A0D" w:rsidRDefault="005F7D1D" w:rsidP="4B1FB3A2">
      <w:pPr>
        <w:pStyle w:val="Funotentext"/>
        <w:rPr>
          <w:lang w:val="en-US"/>
        </w:rPr>
      </w:pPr>
      <w:r w:rsidRPr="4B1FB3A2">
        <w:rPr>
          <w:rStyle w:val="Funotenzeichen"/>
        </w:rPr>
        <w:footnoteRef/>
      </w:r>
      <w:r w:rsidRPr="009F3A0D">
        <w:rPr>
          <w:lang w:val="en-US"/>
        </w:rPr>
        <w:t xml:space="preserve"> Ian Goodfellow, </w:t>
      </w:r>
      <w:proofErr w:type="spellStart"/>
      <w:r w:rsidRPr="009F3A0D">
        <w:rPr>
          <w:lang w:val="en-US"/>
        </w:rPr>
        <w:t>Yoshua</w:t>
      </w:r>
      <w:proofErr w:type="spellEnd"/>
      <w:r w:rsidRPr="009F3A0D">
        <w:rPr>
          <w:lang w:val="en-US"/>
        </w:rPr>
        <w:t xml:space="preserve"> </w:t>
      </w:r>
      <w:proofErr w:type="spellStart"/>
      <w:r w:rsidRPr="009F3A0D">
        <w:rPr>
          <w:lang w:val="en-US"/>
        </w:rPr>
        <w:t>Bengio</w:t>
      </w:r>
      <w:proofErr w:type="spellEnd"/>
      <w:r w:rsidRPr="009F3A0D">
        <w:rPr>
          <w:lang w:val="en-US"/>
        </w:rPr>
        <w:t>, Aaron Courville, 2016, S. 7</w:t>
      </w:r>
    </w:p>
  </w:footnote>
  <w:footnote w:id="8">
    <w:p w14:paraId="022FFB45" w14:textId="4C089E37" w:rsidR="005F7D1D" w:rsidRPr="009F3A0D" w:rsidRDefault="005F7D1D" w:rsidP="0C313A79">
      <w:pPr>
        <w:pStyle w:val="Funotentext"/>
        <w:rPr>
          <w:lang w:val="en-US"/>
        </w:rPr>
      </w:pPr>
      <w:r w:rsidRPr="0C313A79">
        <w:rPr>
          <w:rStyle w:val="Funotenzeichen"/>
        </w:rPr>
        <w:footnoteRef/>
      </w:r>
      <w:r w:rsidRPr="009F3A0D">
        <w:rPr>
          <w:lang w:val="en-US"/>
        </w:rPr>
        <w:t xml:space="preserve"> </w:t>
      </w:r>
      <w:proofErr w:type="spellStart"/>
      <w:r w:rsidRPr="009F3A0D">
        <w:rPr>
          <w:lang w:val="en-US"/>
        </w:rPr>
        <w:t>a.a.O</w:t>
      </w:r>
      <w:proofErr w:type="spellEnd"/>
      <w:r w:rsidRPr="009F3A0D">
        <w:rPr>
          <w:lang w:val="en-US"/>
        </w:rPr>
        <w:t>, S .185</w:t>
      </w:r>
    </w:p>
  </w:footnote>
  <w:footnote w:id="9">
    <w:p w14:paraId="2E623C70" w14:textId="5C3794B1" w:rsidR="005F7D1D" w:rsidRPr="009F3A0D" w:rsidRDefault="005F7D1D" w:rsidP="0C313A79">
      <w:pPr>
        <w:pStyle w:val="Funotentext"/>
        <w:rPr>
          <w:rFonts w:eastAsiaTheme="minorEastAsia"/>
          <w:lang w:val="en-US"/>
        </w:rPr>
      </w:pPr>
      <w:r w:rsidRPr="0C313A79">
        <w:rPr>
          <w:rStyle w:val="Funotenzeichen"/>
          <w:rFonts w:eastAsiaTheme="minorEastAsia"/>
        </w:rPr>
        <w:footnoteRef/>
      </w:r>
      <w:r w:rsidRPr="009F3A0D">
        <w:rPr>
          <w:rFonts w:eastAsiaTheme="minorEastAsia"/>
          <w:lang w:val="en-US"/>
        </w:rPr>
        <w:t xml:space="preserve"> Data Base Camp, Was </w:t>
      </w:r>
      <w:proofErr w:type="spellStart"/>
      <w:r w:rsidRPr="009F3A0D">
        <w:rPr>
          <w:rFonts w:eastAsiaTheme="minorEastAsia"/>
          <w:lang w:val="en-US"/>
        </w:rPr>
        <w:t>sind</w:t>
      </w:r>
      <w:proofErr w:type="spellEnd"/>
      <w:r w:rsidRPr="009F3A0D">
        <w:rPr>
          <w:rFonts w:eastAsiaTheme="minorEastAsia"/>
          <w:lang w:val="en-US"/>
        </w:rPr>
        <w:t xml:space="preserve"> Recurrent Neural </w:t>
      </w:r>
      <w:proofErr w:type="gramStart"/>
      <w:r w:rsidRPr="009F3A0D">
        <w:rPr>
          <w:rFonts w:eastAsiaTheme="minorEastAsia"/>
          <w:lang w:val="en-US"/>
        </w:rPr>
        <w:t>Networks?,</w:t>
      </w:r>
      <w:proofErr w:type="gramEnd"/>
      <w:r w:rsidRPr="009F3A0D">
        <w:rPr>
          <w:rFonts w:eastAsiaTheme="minorEastAsia"/>
          <w:lang w:val="en-US"/>
        </w:rPr>
        <w:t xml:space="preserve"> 2021</w:t>
      </w:r>
    </w:p>
  </w:footnote>
  <w:footnote w:id="10">
    <w:p w14:paraId="3F9426CE" w14:textId="7AFDDE85" w:rsidR="005F7D1D" w:rsidRDefault="005F7D1D" w:rsidP="0C313A79">
      <w:pPr>
        <w:pStyle w:val="Funotentext"/>
      </w:pPr>
      <w:r w:rsidRPr="0C313A79">
        <w:rPr>
          <w:rStyle w:val="Funotenzeichen"/>
        </w:rPr>
        <w:footnoteRef/>
      </w:r>
      <w:r>
        <w:t xml:space="preserve"> Da der Bias auf den Eingabewert der Aktivierungsfunktion gerechnet wird und nicht auf den Ausgabewert, verschiebt er die Funktion an der y-Achse. Der Parameter t verschiebt die Funktion hingegen an der x-Achse. Sie sorgen aber beide für eine Verschiebung.</w:t>
      </w:r>
    </w:p>
  </w:footnote>
  <w:footnote w:id="11">
    <w:p w14:paraId="7AE55D2F" w14:textId="2F729693" w:rsidR="005F7D1D" w:rsidRDefault="005F7D1D" w:rsidP="0C313A79">
      <w:pPr>
        <w:pStyle w:val="Funotentext"/>
      </w:pPr>
      <w:r w:rsidRPr="0C313A79">
        <w:rPr>
          <w:rStyle w:val="Funotenzeichen"/>
        </w:rPr>
        <w:footnoteRef/>
      </w:r>
      <w:r>
        <w:t xml:space="preserve"> </w:t>
      </w:r>
      <w:proofErr w:type="spellStart"/>
      <w:r>
        <w:t>a.a.O</w:t>
      </w:r>
      <w:proofErr w:type="spellEnd"/>
      <w:r>
        <w:t>, S. 185 f.</w:t>
      </w:r>
    </w:p>
  </w:footnote>
  <w:footnote w:id="12">
    <w:p w14:paraId="3150D4F3" w14:textId="28E3C43B" w:rsidR="005F7D1D" w:rsidRPr="009F3A0D" w:rsidRDefault="005F7D1D" w:rsidP="0C313A79">
      <w:pPr>
        <w:pStyle w:val="Funotentext"/>
        <w:rPr>
          <w:lang w:val="en-US"/>
        </w:rPr>
      </w:pPr>
      <w:r w:rsidRPr="0C313A79">
        <w:rPr>
          <w:rStyle w:val="Funotenzeichen"/>
        </w:rPr>
        <w:footnoteRef/>
      </w:r>
      <w:r w:rsidRPr="009F3A0D">
        <w:rPr>
          <w:lang w:val="en-US"/>
        </w:rPr>
        <w:t xml:space="preserve"> </w:t>
      </w:r>
      <w:proofErr w:type="spellStart"/>
      <w:r w:rsidRPr="009F3A0D">
        <w:rPr>
          <w:lang w:val="en-US"/>
        </w:rPr>
        <w:t>Siddhart</w:t>
      </w:r>
      <w:proofErr w:type="spellEnd"/>
      <w:r w:rsidRPr="009F3A0D">
        <w:rPr>
          <w:lang w:val="en-US"/>
        </w:rPr>
        <w:t xml:space="preserve"> Sharma, Simone Sharma, </w:t>
      </w:r>
      <w:proofErr w:type="spellStart"/>
      <w:r w:rsidRPr="009F3A0D">
        <w:rPr>
          <w:lang w:val="en-US"/>
        </w:rPr>
        <w:t>Anidhya</w:t>
      </w:r>
      <w:proofErr w:type="spellEnd"/>
      <w:r w:rsidRPr="009F3A0D">
        <w:rPr>
          <w:lang w:val="en-US"/>
        </w:rPr>
        <w:t xml:space="preserve"> </w:t>
      </w:r>
      <w:proofErr w:type="spellStart"/>
      <w:r w:rsidRPr="009F3A0D">
        <w:rPr>
          <w:lang w:val="en-US"/>
        </w:rPr>
        <w:t>Athaiya</w:t>
      </w:r>
      <w:proofErr w:type="spellEnd"/>
      <w:r w:rsidRPr="009F3A0D">
        <w:rPr>
          <w:lang w:val="en-US"/>
        </w:rPr>
        <w:t>, Activation Functions in Neural Networks, 2020, S. 311</w:t>
      </w:r>
    </w:p>
  </w:footnote>
  <w:footnote w:id="13">
    <w:p w14:paraId="2CD6D80D" w14:textId="6B176660" w:rsidR="005F7D1D" w:rsidRDefault="005F7D1D" w:rsidP="0C313A79">
      <w:pPr>
        <w:pStyle w:val="Funotentext"/>
      </w:pPr>
      <w:r w:rsidRPr="0C313A79">
        <w:rPr>
          <w:rStyle w:val="Funotenzeichen"/>
        </w:rPr>
        <w:footnoteRef/>
      </w:r>
      <w:r>
        <w:t xml:space="preserve"> Bei Mehrklassenklassifikation wird in der Ausgabeschicht die </w:t>
      </w:r>
      <w:proofErr w:type="spellStart"/>
      <w:r>
        <w:t>Softmax</w:t>
      </w:r>
      <w:proofErr w:type="spellEnd"/>
      <w:r>
        <w:t>-Funktion verwendet. Sie ähnelt der Sigmoid-Funktion von der Form her, nimmt aber als Eingabe aber einen Vektor, der in eine Wahrscheinlichkeitsverteilung transformiert wird.</w:t>
      </w:r>
    </w:p>
  </w:footnote>
  <w:footnote w:id="14">
    <w:p w14:paraId="3DC4014E" w14:textId="4E1F48DB" w:rsidR="005F7D1D" w:rsidRPr="009F3A0D" w:rsidRDefault="005F7D1D" w:rsidP="0C313A79">
      <w:pPr>
        <w:pStyle w:val="Funotentext"/>
        <w:rPr>
          <w:lang w:val="en-US"/>
        </w:rPr>
      </w:pPr>
      <w:r w:rsidRPr="0C313A79">
        <w:rPr>
          <w:rStyle w:val="Funotenzeichen"/>
        </w:rPr>
        <w:footnoteRef/>
      </w:r>
      <w:r w:rsidRPr="009F3A0D">
        <w:rPr>
          <w:lang w:val="en-US"/>
        </w:rPr>
        <w:t xml:space="preserve"> Sagar Sharma, Activation Functions in Neural Networks, 2017</w:t>
      </w:r>
    </w:p>
  </w:footnote>
  <w:footnote w:id="15">
    <w:p w14:paraId="197E2E93" w14:textId="5E1AEC33" w:rsidR="005F7D1D" w:rsidRPr="009F3A0D" w:rsidRDefault="005F7D1D" w:rsidP="0C313A79">
      <w:pPr>
        <w:pStyle w:val="Funotentext"/>
        <w:rPr>
          <w:lang w:val="en-US"/>
        </w:rPr>
      </w:pPr>
      <w:r w:rsidRPr="0C313A79">
        <w:rPr>
          <w:rStyle w:val="Funotenzeichen"/>
        </w:rPr>
        <w:footnoteRef/>
      </w:r>
      <w:r w:rsidRPr="009F3A0D">
        <w:rPr>
          <w:lang w:val="en-US"/>
        </w:rPr>
        <w:t xml:space="preserve"> </w:t>
      </w:r>
      <w:proofErr w:type="spellStart"/>
      <w:r w:rsidRPr="009F3A0D">
        <w:rPr>
          <w:lang w:val="en-US"/>
        </w:rPr>
        <w:t>Siddhart</w:t>
      </w:r>
      <w:proofErr w:type="spellEnd"/>
      <w:r w:rsidRPr="009F3A0D">
        <w:rPr>
          <w:lang w:val="en-US"/>
        </w:rPr>
        <w:t xml:space="preserve"> Sharma, Simone Sharma, </w:t>
      </w:r>
      <w:proofErr w:type="spellStart"/>
      <w:r w:rsidRPr="009F3A0D">
        <w:rPr>
          <w:lang w:val="en-US"/>
        </w:rPr>
        <w:t>Anidhya</w:t>
      </w:r>
      <w:proofErr w:type="spellEnd"/>
      <w:r w:rsidRPr="009F3A0D">
        <w:rPr>
          <w:lang w:val="en-US"/>
        </w:rPr>
        <w:t xml:space="preserve"> </w:t>
      </w:r>
      <w:proofErr w:type="spellStart"/>
      <w:r w:rsidRPr="009F3A0D">
        <w:rPr>
          <w:lang w:val="en-US"/>
        </w:rPr>
        <w:t>Athaiya</w:t>
      </w:r>
      <w:proofErr w:type="spellEnd"/>
      <w:r w:rsidRPr="009F3A0D">
        <w:rPr>
          <w:lang w:val="en-US"/>
        </w:rPr>
        <w:t xml:space="preserve">, </w:t>
      </w:r>
      <w:proofErr w:type="spellStart"/>
      <w:r w:rsidRPr="009F3A0D">
        <w:rPr>
          <w:lang w:val="en-US"/>
        </w:rPr>
        <w:t>a.a.O</w:t>
      </w:r>
      <w:proofErr w:type="spellEnd"/>
      <w:r w:rsidRPr="009F3A0D">
        <w:rPr>
          <w:lang w:val="en-US"/>
        </w:rPr>
        <w:t>., S. 313</w:t>
      </w:r>
    </w:p>
  </w:footnote>
  <w:footnote w:id="16">
    <w:p w14:paraId="43F25561" w14:textId="12B65652" w:rsidR="005F7D1D" w:rsidRDefault="005F7D1D" w:rsidP="0C313A79">
      <w:pPr>
        <w:pStyle w:val="berschrift1"/>
        <w:rPr>
          <w:rFonts w:asciiTheme="minorHAnsi" w:eastAsiaTheme="minorEastAsia" w:hAnsiTheme="minorHAnsi" w:cstheme="minorBidi"/>
          <w:color w:val="auto"/>
          <w:sz w:val="20"/>
          <w:szCs w:val="20"/>
        </w:rPr>
      </w:pPr>
      <w:r w:rsidRPr="0C313A79">
        <w:rPr>
          <w:rStyle w:val="Funotenzeichen"/>
          <w:rFonts w:asciiTheme="minorHAnsi" w:eastAsiaTheme="minorEastAsia" w:hAnsiTheme="minorHAnsi" w:cstheme="minorBidi"/>
          <w:color w:val="auto"/>
          <w:sz w:val="20"/>
          <w:szCs w:val="20"/>
        </w:rPr>
        <w:footnoteRef/>
      </w:r>
      <w:r w:rsidRPr="0C313A79">
        <w:rPr>
          <w:rFonts w:asciiTheme="minorHAnsi" w:eastAsiaTheme="minorEastAsia" w:hAnsiTheme="minorHAnsi" w:cstheme="minorBidi"/>
          <w:color w:val="auto"/>
          <w:sz w:val="20"/>
          <w:szCs w:val="20"/>
        </w:rPr>
        <w:t xml:space="preserve"> </w:t>
      </w:r>
      <w:proofErr w:type="spellStart"/>
      <w:r w:rsidRPr="0C313A79">
        <w:rPr>
          <w:rFonts w:asciiTheme="minorHAnsi" w:eastAsiaTheme="minorEastAsia" w:hAnsiTheme="minorHAnsi" w:cstheme="minorBidi"/>
          <w:color w:val="auto"/>
          <w:sz w:val="20"/>
          <w:szCs w:val="20"/>
        </w:rPr>
        <w:t>Artem</w:t>
      </w:r>
      <w:proofErr w:type="spellEnd"/>
      <w:r w:rsidRPr="0C313A79">
        <w:rPr>
          <w:rFonts w:asciiTheme="minorHAnsi" w:eastAsiaTheme="minorEastAsia" w:hAnsiTheme="minorHAnsi" w:cstheme="minorBidi"/>
          <w:color w:val="auto"/>
          <w:sz w:val="20"/>
          <w:szCs w:val="20"/>
        </w:rPr>
        <w:t xml:space="preserve"> Oppermann, Verlustfunktionen in Deep Learning: Cross-</w:t>
      </w:r>
      <w:proofErr w:type="spellStart"/>
      <w:r w:rsidRPr="0C313A79">
        <w:rPr>
          <w:rFonts w:asciiTheme="minorHAnsi" w:eastAsiaTheme="minorEastAsia" w:hAnsiTheme="minorHAnsi" w:cstheme="minorBidi"/>
          <w:color w:val="auto"/>
          <w:sz w:val="20"/>
          <w:szCs w:val="20"/>
        </w:rPr>
        <w:t>Entropy</w:t>
      </w:r>
      <w:proofErr w:type="spellEnd"/>
      <w:r w:rsidRPr="0C313A79">
        <w:rPr>
          <w:rFonts w:asciiTheme="minorHAnsi" w:eastAsiaTheme="minorEastAsia" w:hAnsiTheme="minorHAnsi" w:cstheme="minorBidi"/>
          <w:color w:val="auto"/>
          <w:sz w:val="20"/>
          <w:szCs w:val="20"/>
        </w:rPr>
        <w:t>, MSE, MAPE, 2021, Abschnitt 2</w:t>
      </w:r>
    </w:p>
    <w:p w14:paraId="6B34A67D" w14:textId="55D3E251" w:rsidR="005F7D1D" w:rsidRDefault="005F7D1D" w:rsidP="0C313A79">
      <w:pPr>
        <w:pStyle w:val="Funotentext"/>
        <w:rPr>
          <w:rFonts w:eastAsiaTheme="minorEastAsia"/>
        </w:rPr>
      </w:pPr>
    </w:p>
  </w:footnote>
  <w:footnote w:id="17">
    <w:p w14:paraId="39910A04" w14:textId="250F8115" w:rsidR="005F7D1D" w:rsidRDefault="005F7D1D" w:rsidP="0C313A79">
      <w:pPr>
        <w:pStyle w:val="Funotentext"/>
      </w:pPr>
      <w:r w:rsidRPr="0C313A79">
        <w:rPr>
          <w:rStyle w:val="Funotenzeichen"/>
        </w:rPr>
        <w:footnoteRef/>
      </w:r>
      <w:r>
        <w:t xml:space="preserve"> a.a.O., Abschnitt 3</w:t>
      </w:r>
    </w:p>
  </w:footnote>
  <w:footnote w:id="18">
    <w:p w14:paraId="6AADE0AB" w14:textId="3003DE9A" w:rsidR="005F7D1D" w:rsidRDefault="005F7D1D" w:rsidP="0C313A79">
      <w:pPr>
        <w:pStyle w:val="Funotentext"/>
        <w:rPr>
          <w:rFonts w:eastAsiaTheme="minorEastAsia"/>
        </w:rPr>
      </w:pPr>
      <w:r w:rsidRPr="0C313A79">
        <w:rPr>
          <w:rStyle w:val="Funotenzeichen"/>
        </w:rPr>
        <w:footnoteRef/>
      </w:r>
      <w:r>
        <w:t xml:space="preserve"> </w:t>
      </w:r>
      <w:r w:rsidRPr="0C313A79">
        <w:rPr>
          <w:rFonts w:eastAsiaTheme="minorEastAsia"/>
        </w:rPr>
        <w:t xml:space="preserve">Data Base Camp, </w:t>
      </w:r>
      <w:proofErr w:type="spellStart"/>
      <w:r w:rsidRPr="0C313A79">
        <w:rPr>
          <w:rFonts w:eastAsiaTheme="minorEastAsia"/>
        </w:rPr>
        <w:t>Gradientenverfahren</w:t>
      </w:r>
      <w:proofErr w:type="spellEnd"/>
      <w:r w:rsidRPr="0C313A79">
        <w:rPr>
          <w:rFonts w:eastAsiaTheme="minorEastAsia"/>
        </w:rPr>
        <w:t xml:space="preserve"> – einfach erklärt mit Beispiel, 2021</w:t>
      </w:r>
    </w:p>
    <w:p w14:paraId="70C702DD" w14:textId="45DA0615" w:rsidR="005F7D1D" w:rsidRDefault="005F7D1D" w:rsidP="0C313A79">
      <w:pPr>
        <w:pStyle w:val="Funotentext"/>
      </w:pPr>
    </w:p>
  </w:footnote>
  <w:footnote w:id="19">
    <w:p w14:paraId="18AF1855" w14:textId="5C246171" w:rsidR="005F7D1D" w:rsidRDefault="005F7D1D" w:rsidP="0C313A79">
      <w:pPr>
        <w:pStyle w:val="berschrift2"/>
        <w:rPr>
          <w:rFonts w:asciiTheme="minorHAnsi" w:eastAsiaTheme="minorEastAsia" w:hAnsiTheme="minorHAnsi" w:cstheme="minorBidi"/>
          <w:color w:val="auto"/>
          <w:sz w:val="20"/>
          <w:szCs w:val="20"/>
        </w:rPr>
      </w:pPr>
      <w:r w:rsidRPr="0C313A79">
        <w:rPr>
          <w:rStyle w:val="Funotenzeichen"/>
          <w:rFonts w:asciiTheme="minorHAnsi" w:eastAsiaTheme="minorEastAsia" w:hAnsiTheme="minorHAnsi" w:cstheme="minorBidi"/>
          <w:color w:val="auto"/>
          <w:sz w:val="20"/>
          <w:szCs w:val="20"/>
        </w:rPr>
        <w:footnoteRef/>
      </w:r>
      <w:r w:rsidRPr="0C313A79">
        <w:rPr>
          <w:rFonts w:asciiTheme="minorHAnsi" w:eastAsiaTheme="minorEastAsia" w:hAnsiTheme="minorHAnsi" w:cstheme="minorBidi"/>
          <w:color w:val="auto"/>
          <w:sz w:val="20"/>
          <w:szCs w:val="20"/>
        </w:rPr>
        <w:t xml:space="preserve"> Maximilian Both, Das </w:t>
      </w:r>
      <w:proofErr w:type="spellStart"/>
      <w:r w:rsidRPr="0C313A79">
        <w:rPr>
          <w:rFonts w:asciiTheme="minorHAnsi" w:eastAsiaTheme="minorEastAsia" w:hAnsiTheme="minorHAnsi" w:cstheme="minorBidi"/>
          <w:color w:val="auto"/>
          <w:sz w:val="20"/>
          <w:szCs w:val="20"/>
        </w:rPr>
        <w:t>Gradientenverfahren</w:t>
      </w:r>
      <w:proofErr w:type="spellEnd"/>
      <w:r w:rsidRPr="0C313A79">
        <w:rPr>
          <w:rFonts w:asciiTheme="minorHAnsi" w:eastAsiaTheme="minorEastAsia" w:hAnsiTheme="minorHAnsi" w:cstheme="minorBidi"/>
          <w:color w:val="auto"/>
          <w:sz w:val="20"/>
          <w:szCs w:val="20"/>
        </w:rPr>
        <w:t xml:space="preserve"> (Gradient </w:t>
      </w:r>
      <w:proofErr w:type="spellStart"/>
      <w:r w:rsidRPr="0C313A79">
        <w:rPr>
          <w:rFonts w:asciiTheme="minorHAnsi" w:eastAsiaTheme="minorEastAsia" w:hAnsiTheme="minorHAnsi" w:cstheme="minorBidi"/>
          <w:color w:val="auto"/>
          <w:sz w:val="20"/>
          <w:szCs w:val="20"/>
        </w:rPr>
        <w:t>Descent</w:t>
      </w:r>
      <w:proofErr w:type="spellEnd"/>
      <w:r w:rsidRPr="0C313A79">
        <w:rPr>
          <w:rFonts w:asciiTheme="minorHAnsi" w:eastAsiaTheme="minorEastAsia" w:hAnsiTheme="minorHAnsi" w:cstheme="minorBidi"/>
          <w:color w:val="auto"/>
          <w:sz w:val="20"/>
          <w:szCs w:val="20"/>
        </w:rPr>
        <w:t>), 2021</w:t>
      </w:r>
    </w:p>
    <w:p w14:paraId="64909BDB" w14:textId="64DD457F" w:rsidR="005F7D1D" w:rsidRDefault="005F7D1D" w:rsidP="0C313A79">
      <w:pPr>
        <w:pStyle w:val="Funotentext"/>
        <w:rPr>
          <w:rFonts w:eastAsiaTheme="minorEastAsia"/>
        </w:rPr>
      </w:pPr>
    </w:p>
  </w:footnote>
  <w:footnote w:id="20">
    <w:p w14:paraId="0113AEE7" w14:textId="4950CF6D" w:rsidR="005F7D1D" w:rsidRPr="009F3A0D" w:rsidRDefault="005F7D1D" w:rsidP="0C313A79">
      <w:pPr>
        <w:pStyle w:val="Funotentext"/>
        <w:rPr>
          <w:lang w:val="en-US"/>
        </w:rPr>
      </w:pPr>
      <w:r w:rsidRPr="0C313A79">
        <w:rPr>
          <w:rStyle w:val="Funotenzeichen"/>
        </w:rPr>
        <w:footnoteRef/>
      </w:r>
      <w:r w:rsidRPr="009F3A0D">
        <w:rPr>
          <w:lang w:val="en-US"/>
        </w:rPr>
        <w:t xml:space="preserve"> Ian Goodfellow, </w:t>
      </w:r>
      <w:proofErr w:type="spellStart"/>
      <w:r w:rsidRPr="009F3A0D">
        <w:rPr>
          <w:lang w:val="en-US"/>
        </w:rPr>
        <w:t>Yoshua</w:t>
      </w:r>
      <w:proofErr w:type="spellEnd"/>
      <w:r w:rsidRPr="009F3A0D">
        <w:rPr>
          <w:lang w:val="en-US"/>
        </w:rPr>
        <w:t xml:space="preserve"> </w:t>
      </w:r>
      <w:proofErr w:type="spellStart"/>
      <w:r w:rsidRPr="009F3A0D">
        <w:rPr>
          <w:lang w:val="en-US"/>
        </w:rPr>
        <w:t>Bengio</w:t>
      </w:r>
      <w:proofErr w:type="spellEnd"/>
      <w:r w:rsidRPr="009F3A0D">
        <w:rPr>
          <w:lang w:val="en-US"/>
        </w:rPr>
        <w:t>, Aaron Courville, 2016, S. 121 f.</w:t>
      </w:r>
    </w:p>
    <w:p w14:paraId="04AEF9BE" w14:textId="79D826D4" w:rsidR="005F7D1D" w:rsidRPr="009F3A0D" w:rsidRDefault="005F7D1D" w:rsidP="0C313A79">
      <w:pPr>
        <w:pStyle w:val="Funotentext"/>
        <w:rPr>
          <w:lang w:val="en-US"/>
        </w:rPr>
      </w:pPr>
    </w:p>
  </w:footnote>
  <w:footnote w:id="21">
    <w:p w14:paraId="6A84CEA5" w14:textId="5072DF3E" w:rsidR="005F7D1D" w:rsidRDefault="005F7D1D" w:rsidP="0C313A79">
      <w:pPr>
        <w:pStyle w:val="Funotentext"/>
      </w:pPr>
      <w:r w:rsidRPr="0C313A79">
        <w:rPr>
          <w:rStyle w:val="Funotenzeichen"/>
        </w:rPr>
        <w:footnoteRef/>
      </w:r>
      <w:r>
        <w:t xml:space="preserve"> a.a.O., S. 123</w:t>
      </w:r>
    </w:p>
    <w:p w14:paraId="2F14C522" w14:textId="1AFA3EE0" w:rsidR="005F7D1D" w:rsidRDefault="005F7D1D" w:rsidP="0C313A79">
      <w:pPr>
        <w:pStyle w:val="Funotentext"/>
      </w:pPr>
    </w:p>
  </w:footnote>
  <w:footnote w:id="22">
    <w:p w14:paraId="73D0CF0E" w14:textId="159E4D2A" w:rsidR="005F7D1D" w:rsidRDefault="005F7D1D" w:rsidP="0C313A79">
      <w:pPr>
        <w:pStyle w:val="Funotentext"/>
      </w:pPr>
      <w:r w:rsidRPr="0C313A79">
        <w:rPr>
          <w:rStyle w:val="Funotenzeichen"/>
        </w:rPr>
        <w:footnoteRef/>
      </w:r>
      <w:r>
        <w:t xml:space="preserve"> a.a.O., S. 127 (Beschriftung der Abbildung 5.3)</w:t>
      </w:r>
    </w:p>
  </w:footnote>
  <w:footnote w:id="23">
    <w:p w14:paraId="3095A6D8" w14:textId="4E16E69B" w:rsidR="005F7D1D" w:rsidRDefault="005F7D1D">
      <w:pPr>
        <w:pStyle w:val="Funotentext"/>
      </w:pPr>
      <w:r>
        <w:rPr>
          <w:rStyle w:val="Funotenzeichen"/>
        </w:rPr>
        <w:footnoteRef/>
      </w:r>
      <w:r>
        <w:t xml:space="preserve"> a.a.O., S. 369</w:t>
      </w:r>
    </w:p>
  </w:footnote>
  <w:footnote w:id="24">
    <w:p w14:paraId="12115F3E" w14:textId="6814179C" w:rsidR="005F7D1D" w:rsidRDefault="005F7D1D" w:rsidP="0C313A79">
      <w:pPr>
        <w:pStyle w:val="Funotentext"/>
      </w:pPr>
      <w:r w:rsidRPr="0C313A79">
        <w:rPr>
          <w:rStyle w:val="Funotenzeichen"/>
        </w:rPr>
        <w:footnoteRef/>
      </w:r>
      <w:r>
        <w:t xml:space="preserve"> a.a.O., S. 371 f.</w:t>
      </w:r>
    </w:p>
  </w:footnote>
  <w:footnote w:id="25">
    <w:p w14:paraId="11ADD806" w14:textId="5C824C45" w:rsidR="005F7D1D" w:rsidRDefault="005F7D1D" w:rsidP="0C313A79">
      <w:pPr>
        <w:pStyle w:val="Funotentext"/>
      </w:pPr>
      <w:r w:rsidRPr="0C313A79">
        <w:rPr>
          <w:rStyle w:val="Funotenzeichen"/>
        </w:rPr>
        <w:footnoteRef/>
      </w:r>
      <w:r>
        <w:t xml:space="preserve"> a.a.O., S. 374 f.</w:t>
      </w:r>
    </w:p>
  </w:footnote>
  <w:footnote w:id="26">
    <w:p w14:paraId="227768F2" w14:textId="0288A599" w:rsidR="005F7D1D" w:rsidRDefault="005F7D1D" w:rsidP="0C313A79">
      <w:pPr>
        <w:pStyle w:val="Funotentext"/>
      </w:pPr>
      <w:r w:rsidRPr="0C313A79">
        <w:rPr>
          <w:rStyle w:val="Funotenzeichen"/>
        </w:rPr>
        <w:footnoteRef/>
      </w:r>
      <w:r>
        <w:t xml:space="preserve"> a.a.O., S. 379 f.</w:t>
      </w:r>
    </w:p>
  </w:footnote>
  <w:footnote w:id="27">
    <w:p w14:paraId="060AA290" w14:textId="23CD19EC" w:rsidR="005F7D1D" w:rsidRDefault="005F7D1D" w:rsidP="0C313A79">
      <w:pPr>
        <w:pStyle w:val="Funotentext"/>
      </w:pPr>
      <w:r w:rsidRPr="0C313A79">
        <w:rPr>
          <w:rStyle w:val="Funotenzeichen"/>
        </w:rPr>
        <w:footnoteRef/>
      </w:r>
      <w:r>
        <w:t xml:space="preserve"> Julia Fischer, Neuronale Netze, 2017, Abschnitt Dropout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645"/>
      <w:gridCol w:w="2645"/>
      <w:gridCol w:w="2645"/>
    </w:tblGrid>
    <w:tr w:rsidR="005F7D1D" w14:paraId="7D6AB101" w14:textId="77777777" w:rsidTr="4B1FB3A2">
      <w:trPr>
        <w:trHeight w:val="300"/>
      </w:trPr>
      <w:tc>
        <w:tcPr>
          <w:tcW w:w="2645" w:type="dxa"/>
        </w:tcPr>
        <w:p w14:paraId="68AA5F3D" w14:textId="125F6910" w:rsidR="005F7D1D" w:rsidRDefault="005F7D1D" w:rsidP="4B1FB3A2">
          <w:pPr>
            <w:pStyle w:val="Kopfzeile"/>
            <w:ind w:left="-115"/>
          </w:pPr>
        </w:p>
      </w:tc>
      <w:tc>
        <w:tcPr>
          <w:tcW w:w="2645" w:type="dxa"/>
        </w:tcPr>
        <w:p w14:paraId="6DAEDD99" w14:textId="3E452DC2" w:rsidR="005F7D1D" w:rsidRDefault="005F7D1D" w:rsidP="4B1FB3A2">
          <w:pPr>
            <w:pStyle w:val="Kopfzeile"/>
            <w:jc w:val="center"/>
          </w:pPr>
        </w:p>
      </w:tc>
      <w:tc>
        <w:tcPr>
          <w:tcW w:w="2645" w:type="dxa"/>
        </w:tcPr>
        <w:p w14:paraId="23EEC935" w14:textId="76FE55A4" w:rsidR="005F7D1D" w:rsidRDefault="005F7D1D" w:rsidP="4B1FB3A2">
          <w:pPr>
            <w:pStyle w:val="Kopfzeile"/>
            <w:ind w:right="-115"/>
            <w:jc w:val="right"/>
          </w:pPr>
        </w:p>
      </w:tc>
    </w:tr>
  </w:tbl>
  <w:p w14:paraId="38163E1A" w14:textId="631E14C0" w:rsidR="005F7D1D" w:rsidRDefault="005F7D1D" w:rsidP="4B1FB3A2">
    <w:pPr>
      <w:pStyle w:val="Kopfzeile"/>
    </w:pPr>
  </w:p>
</w:hdr>
</file>

<file path=word/intelligence2.xml><?xml version="1.0" encoding="utf-8"?>
<int2:intelligence xmlns:int2="http://schemas.microsoft.com/office/intelligence/2020/intelligence">
  <int2:observations>
    <int2:textHash int2:hashCode="y7zAYigys/x0Wc" int2:id="1XiJThPk">
      <int2:state int2:type="AugLoop_Text_Critique" int2:value="Rejected"/>
    </int2:textHash>
    <int2:textHash int2:hashCode="uPzRrbo5AnuBHU" int2:id="gkz8NAHx">
      <int2:state int2:type="AugLoop_Text_Critique" int2:value="Rejected"/>
    </int2:textHash>
    <int2:textHash int2:hashCode="Nw703Wx3u/qfpR" int2:id="xpgT7jNE">
      <int2:state int2:type="AugLoop_Text_Critique" int2:value="Rejected"/>
    </int2:textHash>
    <int2:textHash int2:hashCode="Bqa4BkoZWzzqyC" int2:id="qw5X2Bsz">
      <int2:state int2:type="AugLoop_Text_Critique" int2:value="Rejected"/>
    </int2:textHash>
    <int2:textHash int2:hashCode="LlVgEA36Y6IQ0s" int2:id="Iu5Ku67o">
      <int2:state int2:type="AugLoop_Text_Critique" int2:value="Rejected"/>
    </int2:textHash>
    <int2:textHash int2:hashCode="gAxL+SfbAr56Rw" int2:id="3yeAF5zR">
      <int2:state int2:type="AugLoop_Text_Critique" int2:value="Rejected"/>
    </int2:textHash>
    <int2:textHash int2:hashCode="SG9Q2OgmW+tQyH" int2:id="Dz0MVveJ">
      <int2:state int2:type="AugLoop_Text_Critique" int2:value="Rejected"/>
    </int2:textHash>
    <int2:textHash int2:hashCode="HQag128ADm7dGN" int2:id="t8woiDtt">
      <int2:state int2:type="AugLoop_Text_Critique" int2:value="Rejected"/>
    </int2:textHash>
    <int2:textHash int2:hashCode="s3KZ4fH5Okol9K" int2:id="2mpOyvw5">
      <int2:state int2:type="AugLoop_Text_Critique" int2:value="Rejected"/>
    </int2:textHash>
    <int2:textHash int2:hashCode="tSZlD5f5OxOf/0" int2:id="pcBfuGLM">
      <int2:state int2:type="AugLoop_Text_Critique" int2:value="Rejected"/>
    </int2:textHash>
    <int2:textHash int2:hashCode="VXnG9bE+jhiEp0" int2:id="VzXqsw3J">
      <int2:state int2:type="AugLoop_Text_Critique" int2:value="Rejected"/>
    </int2:textHash>
    <int2:textHash int2:hashCode="Z3Up4d1O9yKLcb" int2:id="4r9hcYs6">
      <int2:state int2:type="AugLoop_Text_Critique" int2:value="Rejected"/>
    </int2:textHash>
    <int2:textHash int2:hashCode="mQydHshoHnzcxV" int2:id="INSinejN">
      <int2:state int2:type="AugLoop_Text_Critique" int2:value="Rejected"/>
    </int2:textHash>
    <int2:textHash int2:hashCode="1UwqovYWAwIscU" int2:id="A5CdLzjM">
      <int2:state int2:type="AugLoop_Text_Critique" int2:value="Rejected"/>
    </int2:textHash>
    <int2:textHash int2:hashCode="7ZyhSDmtAgHxnt" int2:id="lEXY3RHw">
      <int2:state int2:type="AugLoop_Text_Critique" int2:value="Rejected"/>
    </int2:textHash>
    <int2:textHash int2:hashCode="NPWTMEfRbR730E" int2:id="lXVHSUSm">
      <int2:state int2:type="AugLoop_Text_Critique" int2:value="Rejected"/>
    </int2:textHash>
    <int2:textHash int2:hashCode="ZHnVmRetUYf7gt" int2:id="cKNRWMjH">
      <int2:state int2:type="AugLoop_Text_Critique" int2:value="Rejected"/>
    </int2:textHash>
    <int2:textHash int2:hashCode="C1J6nKxgc3BTyb" int2:id="mnttxslb">
      <int2:state int2:type="AugLoop_Text_Critique" int2:value="Rejected"/>
    </int2:textHash>
    <int2:textHash int2:hashCode="PoVv99nAjFUS/G" int2:id="HmKJPbuo">
      <int2:state int2:type="AugLoop_Text_Critique" int2:value="Rejected"/>
    </int2:textHash>
    <int2:textHash int2:hashCode="x25UjjMGz+jJPj" int2:id="6DgfoX1D">
      <int2:state int2:type="AugLoop_Text_Critique" int2:value="Rejected"/>
    </int2:textHash>
    <int2:textHash int2:hashCode="PT9CHp222Xp+Op" int2:id="E1jXT4Gq">
      <int2:state int2:type="AugLoop_Text_Critique" int2:value="Rejected"/>
    </int2:textHash>
    <int2:textHash int2:hashCode="wdkPbtld6LL4Sc" int2:id="uIY9NASQ">
      <int2:state int2:type="AugLoop_Text_Critique" int2:value="Rejected"/>
    </int2:textHash>
    <int2:textHash int2:hashCode="xSXIMuz5EbnH+Z" int2:id="3mb4o9nj">
      <int2:state int2:type="AugLoop_Text_Critique" int2:value="Rejected"/>
    </int2:textHash>
    <int2:textHash int2:hashCode="yFo+mzt6IaGNyr" int2:id="x7tYdwTG">
      <int2:state int2:type="AugLoop_Text_Critique" int2:value="Rejected"/>
    </int2:textHash>
    <int2:textHash int2:hashCode="11vjwSyLoDCcKA" int2:id="YvHWTZs0">
      <int2:state int2:type="AugLoop_Text_Critique" int2:value="Rejected"/>
    </int2:textHash>
    <int2:textHash int2:hashCode="AqkT1H9BHb5WJa" int2:id="jQ6nYjo7">
      <int2:state int2:type="AugLoop_Text_Critique" int2:value="Rejected"/>
    </int2:textHash>
    <int2:textHash int2:hashCode="RKrP8dbsSVtIST" int2:id="dP3jK3Tw">
      <int2:state int2:type="AugLoop_Text_Critique" int2:value="Rejected"/>
    </int2:textHash>
    <int2:textHash int2:hashCode="/f1iMtxfjk0xOI" int2:id="YcJ7GOl1">
      <int2:state int2:type="AugLoop_Text_Critique" int2:value="Rejected"/>
    </int2:textHash>
    <int2:textHash int2:hashCode="GRDpMGS/Hr/7cu" int2:id="Jgg9WuAQ">
      <int2:state int2:type="AugLoop_Text_Critique" int2:value="Rejected"/>
    </int2:textHash>
    <int2:textHash int2:hashCode="qKJWAIO7TEtXAk" int2:id="oVebseqF">
      <int2:state int2:type="AugLoop_Text_Critique" int2:value="Rejected"/>
    </int2:textHash>
    <int2:textHash int2:hashCode="nmMr1a7p+zAQa7" int2:id="aZAgDbT5">
      <int2:state int2:type="AugLoop_Text_Critique" int2:value="Rejected"/>
    </int2:textHash>
    <int2:textHash int2:hashCode="qw3cApp+5jMiO0" int2:id="KL3VQgoI">
      <int2:state int2:type="AugLoop_Text_Critique" int2:value="Rejected"/>
    </int2:textHash>
    <int2:textHash int2:hashCode="Vzh4rRooAio8a0" int2:id="swHAgNGM">
      <int2:state int2:type="AugLoop_Text_Critique" int2:value="Rejected"/>
    </int2:textHash>
    <int2:bookmark int2:bookmarkName="_Int_2CVFgIlu" int2:invalidationBookmarkName="" int2:hashCode="j9vF84yN8XYv5Y" int2:id="PQLwfJbx">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63FE6D"/>
    <w:multiLevelType w:val="hybridMultilevel"/>
    <w:tmpl w:val="C69CC8E2"/>
    <w:lvl w:ilvl="0" w:tplc="19C04782">
      <w:start w:val="1"/>
      <w:numFmt w:val="decimal"/>
      <w:lvlText w:val="%1."/>
      <w:lvlJc w:val="left"/>
      <w:pPr>
        <w:ind w:left="720" w:hanging="360"/>
      </w:pPr>
    </w:lvl>
    <w:lvl w:ilvl="1" w:tplc="BAE0BAB6">
      <w:start w:val="1"/>
      <w:numFmt w:val="lowerLetter"/>
      <w:lvlText w:val="%2."/>
      <w:lvlJc w:val="left"/>
      <w:pPr>
        <w:ind w:left="1440" w:hanging="360"/>
      </w:pPr>
    </w:lvl>
    <w:lvl w:ilvl="2" w:tplc="76507D36">
      <w:start w:val="1"/>
      <w:numFmt w:val="lowerRoman"/>
      <w:lvlText w:val="%3."/>
      <w:lvlJc w:val="right"/>
      <w:pPr>
        <w:ind w:left="2160" w:hanging="180"/>
      </w:pPr>
    </w:lvl>
    <w:lvl w:ilvl="3" w:tplc="0504EA4A">
      <w:start w:val="1"/>
      <w:numFmt w:val="decimal"/>
      <w:lvlText w:val="%4."/>
      <w:lvlJc w:val="left"/>
      <w:pPr>
        <w:ind w:left="2880" w:hanging="360"/>
      </w:pPr>
    </w:lvl>
    <w:lvl w:ilvl="4" w:tplc="D7764AAE">
      <w:start w:val="1"/>
      <w:numFmt w:val="lowerLetter"/>
      <w:lvlText w:val="%5."/>
      <w:lvlJc w:val="left"/>
      <w:pPr>
        <w:ind w:left="3600" w:hanging="360"/>
      </w:pPr>
    </w:lvl>
    <w:lvl w:ilvl="5" w:tplc="80745222">
      <w:start w:val="1"/>
      <w:numFmt w:val="lowerRoman"/>
      <w:lvlText w:val="%6."/>
      <w:lvlJc w:val="right"/>
      <w:pPr>
        <w:ind w:left="4320" w:hanging="180"/>
      </w:pPr>
    </w:lvl>
    <w:lvl w:ilvl="6" w:tplc="4B5C758E">
      <w:start w:val="1"/>
      <w:numFmt w:val="decimal"/>
      <w:lvlText w:val="%7."/>
      <w:lvlJc w:val="left"/>
      <w:pPr>
        <w:ind w:left="5040" w:hanging="360"/>
      </w:pPr>
    </w:lvl>
    <w:lvl w:ilvl="7" w:tplc="3B3E39A0">
      <w:start w:val="1"/>
      <w:numFmt w:val="lowerLetter"/>
      <w:lvlText w:val="%8."/>
      <w:lvlJc w:val="left"/>
      <w:pPr>
        <w:ind w:left="5760" w:hanging="360"/>
      </w:pPr>
    </w:lvl>
    <w:lvl w:ilvl="8" w:tplc="0C3CB4EC">
      <w:start w:val="1"/>
      <w:numFmt w:val="lowerRoman"/>
      <w:lvlText w:val="%9."/>
      <w:lvlJc w:val="right"/>
      <w:pPr>
        <w:ind w:left="6480" w:hanging="180"/>
      </w:pPr>
    </w:lvl>
  </w:abstractNum>
  <w:abstractNum w:abstractNumId="1" w15:restartNumberingAfterBreak="0">
    <w:nsid w:val="3F817A2F"/>
    <w:multiLevelType w:val="hybridMultilevel"/>
    <w:tmpl w:val="F280BCFA"/>
    <w:lvl w:ilvl="0" w:tplc="3702BF62">
      <w:start w:val="1"/>
      <w:numFmt w:val="decimal"/>
      <w:lvlText w:val="%1."/>
      <w:lvlJc w:val="left"/>
      <w:pPr>
        <w:ind w:left="720" w:hanging="360"/>
      </w:pPr>
    </w:lvl>
    <w:lvl w:ilvl="1" w:tplc="C7885A08">
      <w:start w:val="1"/>
      <w:numFmt w:val="lowerLetter"/>
      <w:lvlText w:val="%2."/>
      <w:lvlJc w:val="left"/>
      <w:pPr>
        <w:ind w:left="1440" w:hanging="360"/>
      </w:pPr>
    </w:lvl>
    <w:lvl w:ilvl="2" w:tplc="5D7486E4">
      <w:start w:val="1"/>
      <w:numFmt w:val="lowerRoman"/>
      <w:lvlText w:val="%3."/>
      <w:lvlJc w:val="right"/>
      <w:pPr>
        <w:ind w:left="2160" w:hanging="180"/>
      </w:pPr>
    </w:lvl>
    <w:lvl w:ilvl="3" w:tplc="42C4DC0A">
      <w:start w:val="1"/>
      <w:numFmt w:val="decimal"/>
      <w:lvlText w:val="%4."/>
      <w:lvlJc w:val="left"/>
      <w:pPr>
        <w:ind w:left="2880" w:hanging="360"/>
      </w:pPr>
    </w:lvl>
    <w:lvl w:ilvl="4" w:tplc="FA8A3D90">
      <w:start w:val="1"/>
      <w:numFmt w:val="lowerLetter"/>
      <w:lvlText w:val="%5."/>
      <w:lvlJc w:val="left"/>
      <w:pPr>
        <w:ind w:left="3600" w:hanging="360"/>
      </w:pPr>
    </w:lvl>
    <w:lvl w:ilvl="5" w:tplc="4DF2909A">
      <w:start w:val="1"/>
      <w:numFmt w:val="lowerRoman"/>
      <w:lvlText w:val="%6."/>
      <w:lvlJc w:val="right"/>
      <w:pPr>
        <w:ind w:left="4320" w:hanging="180"/>
      </w:pPr>
    </w:lvl>
    <w:lvl w:ilvl="6" w:tplc="EF784F42">
      <w:start w:val="1"/>
      <w:numFmt w:val="decimal"/>
      <w:lvlText w:val="%7."/>
      <w:lvlJc w:val="left"/>
      <w:pPr>
        <w:ind w:left="5040" w:hanging="360"/>
      </w:pPr>
    </w:lvl>
    <w:lvl w:ilvl="7" w:tplc="FF24D4B6">
      <w:start w:val="1"/>
      <w:numFmt w:val="lowerLetter"/>
      <w:lvlText w:val="%8."/>
      <w:lvlJc w:val="left"/>
      <w:pPr>
        <w:ind w:left="5760" w:hanging="360"/>
      </w:pPr>
    </w:lvl>
    <w:lvl w:ilvl="8" w:tplc="F702B7AE">
      <w:start w:val="1"/>
      <w:numFmt w:val="lowerRoman"/>
      <w:lvlText w:val="%9."/>
      <w:lvlJc w:val="right"/>
      <w:pPr>
        <w:ind w:left="6480" w:hanging="180"/>
      </w:pPr>
    </w:lvl>
  </w:abstractNum>
  <w:abstractNum w:abstractNumId="2" w15:restartNumberingAfterBreak="0">
    <w:nsid w:val="427059D6"/>
    <w:multiLevelType w:val="hybridMultilevel"/>
    <w:tmpl w:val="19B0F55C"/>
    <w:lvl w:ilvl="0" w:tplc="87DA5008">
      <w:start w:val="1"/>
      <w:numFmt w:val="decimal"/>
      <w:lvlText w:val="%1."/>
      <w:lvlJc w:val="left"/>
      <w:pPr>
        <w:ind w:left="720" w:hanging="360"/>
      </w:pPr>
    </w:lvl>
    <w:lvl w:ilvl="1" w:tplc="C03EC35A">
      <w:start w:val="1"/>
      <w:numFmt w:val="lowerLetter"/>
      <w:lvlText w:val="%2."/>
      <w:lvlJc w:val="left"/>
      <w:pPr>
        <w:ind w:left="1440" w:hanging="360"/>
      </w:pPr>
    </w:lvl>
    <w:lvl w:ilvl="2" w:tplc="F6DC0538">
      <w:start w:val="1"/>
      <w:numFmt w:val="lowerRoman"/>
      <w:lvlText w:val="%3."/>
      <w:lvlJc w:val="right"/>
      <w:pPr>
        <w:ind w:left="2160" w:hanging="180"/>
      </w:pPr>
    </w:lvl>
    <w:lvl w:ilvl="3" w:tplc="74685352">
      <w:start w:val="1"/>
      <w:numFmt w:val="decimal"/>
      <w:lvlText w:val="%4."/>
      <w:lvlJc w:val="left"/>
      <w:pPr>
        <w:ind w:left="2880" w:hanging="360"/>
      </w:pPr>
    </w:lvl>
    <w:lvl w:ilvl="4" w:tplc="C64A8040">
      <w:start w:val="1"/>
      <w:numFmt w:val="lowerLetter"/>
      <w:lvlText w:val="%5."/>
      <w:lvlJc w:val="left"/>
      <w:pPr>
        <w:ind w:left="3600" w:hanging="360"/>
      </w:pPr>
    </w:lvl>
    <w:lvl w:ilvl="5" w:tplc="B9183E7A">
      <w:start w:val="1"/>
      <w:numFmt w:val="lowerRoman"/>
      <w:lvlText w:val="%6."/>
      <w:lvlJc w:val="right"/>
      <w:pPr>
        <w:ind w:left="4320" w:hanging="180"/>
      </w:pPr>
    </w:lvl>
    <w:lvl w:ilvl="6" w:tplc="4E98AD2E">
      <w:start w:val="1"/>
      <w:numFmt w:val="decimal"/>
      <w:lvlText w:val="%7."/>
      <w:lvlJc w:val="left"/>
      <w:pPr>
        <w:ind w:left="5040" w:hanging="360"/>
      </w:pPr>
    </w:lvl>
    <w:lvl w:ilvl="7" w:tplc="6FD841AC">
      <w:start w:val="1"/>
      <w:numFmt w:val="lowerLetter"/>
      <w:lvlText w:val="%8."/>
      <w:lvlJc w:val="left"/>
      <w:pPr>
        <w:ind w:left="5760" w:hanging="360"/>
      </w:pPr>
    </w:lvl>
    <w:lvl w:ilvl="8" w:tplc="EAD80082">
      <w:start w:val="1"/>
      <w:numFmt w:val="lowerRoman"/>
      <w:lvlText w:val="%9."/>
      <w:lvlJc w:val="right"/>
      <w:pPr>
        <w:ind w:left="6480" w:hanging="180"/>
      </w:pPr>
    </w:lvl>
  </w:abstractNum>
  <w:abstractNum w:abstractNumId="3" w15:restartNumberingAfterBreak="0">
    <w:nsid w:val="44D016E5"/>
    <w:multiLevelType w:val="hybridMultilevel"/>
    <w:tmpl w:val="163ECAB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6393435B"/>
    <w:multiLevelType w:val="hybridMultilevel"/>
    <w:tmpl w:val="621C43E4"/>
    <w:lvl w:ilvl="0" w:tplc="EB829232">
      <w:start w:val="1"/>
      <w:numFmt w:val="decimal"/>
      <w:lvlText w:val="%1."/>
      <w:lvlJc w:val="left"/>
      <w:pPr>
        <w:ind w:left="720" w:hanging="360"/>
      </w:pPr>
    </w:lvl>
    <w:lvl w:ilvl="1" w:tplc="F1AE6520">
      <w:start w:val="1"/>
      <w:numFmt w:val="lowerLetter"/>
      <w:lvlText w:val="%2."/>
      <w:lvlJc w:val="left"/>
      <w:pPr>
        <w:ind w:left="1440" w:hanging="360"/>
      </w:pPr>
    </w:lvl>
    <w:lvl w:ilvl="2" w:tplc="0908DC3A">
      <w:start w:val="1"/>
      <w:numFmt w:val="lowerRoman"/>
      <w:lvlText w:val="%3."/>
      <w:lvlJc w:val="right"/>
      <w:pPr>
        <w:ind w:left="2160" w:hanging="180"/>
      </w:pPr>
    </w:lvl>
    <w:lvl w:ilvl="3" w:tplc="4676854C">
      <w:start w:val="1"/>
      <w:numFmt w:val="decimal"/>
      <w:lvlText w:val="%4."/>
      <w:lvlJc w:val="left"/>
      <w:pPr>
        <w:ind w:left="2880" w:hanging="360"/>
      </w:pPr>
    </w:lvl>
    <w:lvl w:ilvl="4" w:tplc="21CCFFA6">
      <w:start w:val="1"/>
      <w:numFmt w:val="lowerLetter"/>
      <w:lvlText w:val="%5."/>
      <w:lvlJc w:val="left"/>
      <w:pPr>
        <w:ind w:left="3600" w:hanging="360"/>
      </w:pPr>
    </w:lvl>
    <w:lvl w:ilvl="5" w:tplc="13F4B7CA">
      <w:start w:val="1"/>
      <w:numFmt w:val="lowerRoman"/>
      <w:lvlText w:val="%6."/>
      <w:lvlJc w:val="right"/>
      <w:pPr>
        <w:ind w:left="4320" w:hanging="180"/>
      </w:pPr>
    </w:lvl>
    <w:lvl w:ilvl="6" w:tplc="2E3CFB70">
      <w:start w:val="1"/>
      <w:numFmt w:val="decimal"/>
      <w:lvlText w:val="%7."/>
      <w:lvlJc w:val="left"/>
      <w:pPr>
        <w:ind w:left="5040" w:hanging="360"/>
      </w:pPr>
    </w:lvl>
    <w:lvl w:ilvl="7" w:tplc="ABA68F52">
      <w:start w:val="1"/>
      <w:numFmt w:val="lowerLetter"/>
      <w:lvlText w:val="%8."/>
      <w:lvlJc w:val="left"/>
      <w:pPr>
        <w:ind w:left="5760" w:hanging="360"/>
      </w:pPr>
    </w:lvl>
    <w:lvl w:ilvl="8" w:tplc="A71A100E">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4D447F"/>
    <w:rsid w:val="00048A0E"/>
    <w:rsid w:val="0014273B"/>
    <w:rsid w:val="00197C37"/>
    <w:rsid w:val="001E7D90"/>
    <w:rsid w:val="002244CC"/>
    <w:rsid w:val="002D2790"/>
    <w:rsid w:val="003E7A2C"/>
    <w:rsid w:val="00433159"/>
    <w:rsid w:val="00435E82"/>
    <w:rsid w:val="0044B816"/>
    <w:rsid w:val="00577AC4"/>
    <w:rsid w:val="00577CF7"/>
    <w:rsid w:val="005F7D1D"/>
    <w:rsid w:val="00660169"/>
    <w:rsid w:val="006E59FC"/>
    <w:rsid w:val="007278A7"/>
    <w:rsid w:val="0080E6F5"/>
    <w:rsid w:val="00824D1F"/>
    <w:rsid w:val="0093486F"/>
    <w:rsid w:val="009811E0"/>
    <w:rsid w:val="009B01E5"/>
    <w:rsid w:val="009F3A0D"/>
    <w:rsid w:val="00A259B2"/>
    <w:rsid w:val="00AD2F09"/>
    <w:rsid w:val="00B17FF4"/>
    <w:rsid w:val="00BF2A90"/>
    <w:rsid w:val="00C9313A"/>
    <w:rsid w:val="00C96D69"/>
    <w:rsid w:val="00CB29EF"/>
    <w:rsid w:val="00CE7A22"/>
    <w:rsid w:val="00D60956"/>
    <w:rsid w:val="00DC3EE4"/>
    <w:rsid w:val="00E4ED96"/>
    <w:rsid w:val="00E53F91"/>
    <w:rsid w:val="00E7E5DF"/>
    <w:rsid w:val="00E857D9"/>
    <w:rsid w:val="00EA9CD3"/>
    <w:rsid w:val="00EB5499"/>
    <w:rsid w:val="00EF721B"/>
    <w:rsid w:val="00F8217A"/>
    <w:rsid w:val="01368615"/>
    <w:rsid w:val="01502533"/>
    <w:rsid w:val="018A25DC"/>
    <w:rsid w:val="01BC2538"/>
    <w:rsid w:val="01BDDFF8"/>
    <w:rsid w:val="01CEF53D"/>
    <w:rsid w:val="01CF1C5E"/>
    <w:rsid w:val="01FD9D33"/>
    <w:rsid w:val="020D6BCA"/>
    <w:rsid w:val="02283673"/>
    <w:rsid w:val="0242C86F"/>
    <w:rsid w:val="025133C9"/>
    <w:rsid w:val="0295D307"/>
    <w:rsid w:val="02A6AA47"/>
    <w:rsid w:val="02A7D755"/>
    <w:rsid w:val="02AE77A3"/>
    <w:rsid w:val="02BB5C72"/>
    <w:rsid w:val="02FDE34E"/>
    <w:rsid w:val="02FE3BC3"/>
    <w:rsid w:val="03046370"/>
    <w:rsid w:val="03175B47"/>
    <w:rsid w:val="032122A1"/>
    <w:rsid w:val="03375DE5"/>
    <w:rsid w:val="03482300"/>
    <w:rsid w:val="034A95F9"/>
    <w:rsid w:val="03912569"/>
    <w:rsid w:val="03AEE767"/>
    <w:rsid w:val="03C96F23"/>
    <w:rsid w:val="03D375AA"/>
    <w:rsid w:val="0402FDE3"/>
    <w:rsid w:val="0430CC29"/>
    <w:rsid w:val="043A7981"/>
    <w:rsid w:val="0447018C"/>
    <w:rsid w:val="04710B75"/>
    <w:rsid w:val="0483ECD6"/>
    <w:rsid w:val="048EC33C"/>
    <w:rsid w:val="049752D2"/>
    <w:rsid w:val="04D7887C"/>
    <w:rsid w:val="05209E87"/>
    <w:rsid w:val="0520C406"/>
    <w:rsid w:val="0528BD1A"/>
    <w:rsid w:val="055E7CFC"/>
    <w:rsid w:val="0586F262"/>
    <w:rsid w:val="05A99817"/>
    <w:rsid w:val="05B21EE1"/>
    <w:rsid w:val="05B58795"/>
    <w:rsid w:val="05E2AF1E"/>
    <w:rsid w:val="05EF5B34"/>
    <w:rsid w:val="061860C1"/>
    <w:rsid w:val="061DC4F9"/>
    <w:rsid w:val="061F208B"/>
    <w:rsid w:val="062182E4"/>
    <w:rsid w:val="06385E4B"/>
    <w:rsid w:val="064CDC74"/>
    <w:rsid w:val="065143A8"/>
    <w:rsid w:val="06721E5F"/>
    <w:rsid w:val="068F1675"/>
    <w:rsid w:val="06A28813"/>
    <w:rsid w:val="06BC6EE8"/>
    <w:rsid w:val="06D2DE74"/>
    <w:rsid w:val="070D9463"/>
    <w:rsid w:val="07179813"/>
    <w:rsid w:val="073A9EA5"/>
    <w:rsid w:val="0745D403"/>
    <w:rsid w:val="074F0FFD"/>
    <w:rsid w:val="0750E7D5"/>
    <w:rsid w:val="07AC8868"/>
    <w:rsid w:val="07AF2E5F"/>
    <w:rsid w:val="07B10AD9"/>
    <w:rsid w:val="08008F2F"/>
    <w:rsid w:val="080DEEC0"/>
    <w:rsid w:val="082BF278"/>
    <w:rsid w:val="08482571"/>
    <w:rsid w:val="0858B57B"/>
    <w:rsid w:val="08765EF2"/>
    <w:rsid w:val="0877EBE4"/>
    <w:rsid w:val="087C1834"/>
    <w:rsid w:val="087CB8A5"/>
    <w:rsid w:val="08B6CB76"/>
    <w:rsid w:val="08D66F06"/>
    <w:rsid w:val="08E08DFD"/>
    <w:rsid w:val="08E5B284"/>
    <w:rsid w:val="08E66C26"/>
    <w:rsid w:val="08FC8F72"/>
    <w:rsid w:val="0904EB07"/>
    <w:rsid w:val="0913F01F"/>
    <w:rsid w:val="0991CD11"/>
    <w:rsid w:val="09940F69"/>
    <w:rsid w:val="09BB966F"/>
    <w:rsid w:val="09E3F5D2"/>
    <w:rsid w:val="09EE0FCA"/>
    <w:rsid w:val="09F36D9A"/>
    <w:rsid w:val="0A073CBF"/>
    <w:rsid w:val="0A08AF18"/>
    <w:rsid w:val="0A2F1A5D"/>
    <w:rsid w:val="0A32733B"/>
    <w:rsid w:val="0A4FE3F4"/>
    <w:rsid w:val="0A5952B4"/>
    <w:rsid w:val="0A5A6385"/>
    <w:rsid w:val="0A5C1F8C"/>
    <w:rsid w:val="0A6F4B0A"/>
    <w:rsid w:val="0ACAC867"/>
    <w:rsid w:val="0ACBF7A3"/>
    <w:rsid w:val="0B26D05D"/>
    <w:rsid w:val="0B3578A3"/>
    <w:rsid w:val="0B36A731"/>
    <w:rsid w:val="0B5434F1"/>
    <w:rsid w:val="0B78B577"/>
    <w:rsid w:val="0B9AD71E"/>
    <w:rsid w:val="0BA13110"/>
    <w:rsid w:val="0BB15D88"/>
    <w:rsid w:val="0BB26BE7"/>
    <w:rsid w:val="0BC7536C"/>
    <w:rsid w:val="0BE24635"/>
    <w:rsid w:val="0C313A79"/>
    <w:rsid w:val="0C433C4A"/>
    <w:rsid w:val="0C8462A4"/>
    <w:rsid w:val="0C98426C"/>
    <w:rsid w:val="0C9EF4AF"/>
    <w:rsid w:val="0CB19F75"/>
    <w:rsid w:val="0CB832FC"/>
    <w:rsid w:val="0CBE0ABC"/>
    <w:rsid w:val="0D029C98"/>
    <w:rsid w:val="0D1B9694"/>
    <w:rsid w:val="0D332E31"/>
    <w:rsid w:val="0D49D015"/>
    <w:rsid w:val="0D61F610"/>
    <w:rsid w:val="0D7D8232"/>
    <w:rsid w:val="0D7E1696"/>
    <w:rsid w:val="0D90EA9D"/>
    <w:rsid w:val="0DC0997A"/>
    <w:rsid w:val="0DEDF789"/>
    <w:rsid w:val="0E39EA77"/>
    <w:rsid w:val="0E4155CB"/>
    <w:rsid w:val="0E434C4A"/>
    <w:rsid w:val="0E4F0F4C"/>
    <w:rsid w:val="0E5A7910"/>
    <w:rsid w:val="0E6C585A"/>
    <w:rsid w:val="0E889136"/>
    <w:rsid w:val="0E94F1A7"/>
    <w:rsid w:val="0E9C3CD8"/>
    <w:rsid w:val="0EAB40F2"/>
    <w:rsid w:val="0EC96D3C"/>
    <w:rsid w:val="0ED42EAA"/>
    <w:rsid w:val="0F02A311"/>
    <w:rsid w:val="0F45EECB"/>
    <w:rsid w:val="0F4BF94D"/>
    <w:rsid w:val="0F9477F4"/>
    <w:rsid w:val="0F956E6E"/>
    <w:rsid w:val="0FC13744"/>
    <w:rsid w:val="101A0ED2"/>
    <w:rsid w:val="103D8FB6"/>
    <w:rsid w:val="104986C1"/>
    <w:rsid w:val="1055FC3B"/>
    <w:rsid w:val="107679AB"/>
    <w:rsid w:val="10DFE2A3"/>
    <w:rsid w:val="10F38D68"/>
    <w:rsid w:val="10F444AB"/>
    <w:rsid w:val="1105D9A7"/>
    <w:rsid w:val="111085C3"/>
    <w:rsid w:val="111449BD"/>
    <w:rsid w:val="113F4358"/>
    <w:rsid w:val="115CAD7D"/>
    <w:rsid w:val="115D07A5"/>
    <w:rsid w:val="118C046B"/>
    <w:rsid w:val="118FDEE0"/>
    <w:rsid w:val="119090D3"/>
    <w:rsid w:val="11B27262"/>
    <w:rsid w:val="11DA410B"/>
    <w:rsid w:val="11DEB54C"/>
    <w:rsid w:val="11F4FF0D"/>
    <w:rsid w:val="1214E19B"/>
    <w:rsid w:val="1260AEE0"/>
    <w:rsid w:val="126C521F"/>
    <w:rsid w:val="128C432D"/>
    <w:rsid w:val="129403B7"/>
    <w:rsid w:val="12A93D69"/>
    <w:rsid w:val="12AE2AD3"/>
    <w:rsid w:val="12CCC97B"/>
    <w:rsid w:val="12DF3ED5"/>
    <w:rsid w:val="13216679"/>
    <w:rsid w:val="13401000"/>
    <w:rsid w:val="13409CDD"/>
    <w:rsid w:val="13600C11"/>
    <w:rsid w:val="137DC586"/>
    <w:rsid w:val="139512D6"/>
    <w:rsid w:val="1395ECCC"/>
    <w:rsid w:val="1397CC3E"/>
    <w:rsid w:val="13C9B37C"/>
    <w:rsid w:val="13CEDA65"/>
    <w:rsid w:val="13FB55EF"/>
    <w:rsid w:val="1408905C"/>
    <w:rsid w:val="140958BE"/>
    <w:rsid w:val="14600338"/>
    <w:rsid w:val="146708A3"/>
    <w:rsid w:val="147B0F36"/>
    <w:rsid w:val="147F51C6"/>
    <w:rsid w:val="14E5A55F"/>
    <w:rsid w:val="14F13E9B"/>
    <w:rsid w:val="14FD9687"/>
    <w:rsid w:val="1506369C"/>
    <w:rsid w:val="1507C21A"/>
    <w:rsid w:val="15089381"/>
    <w:rsid w:val="15104501"/>
    <w:rsid w:val="151B3C2D"/>
    <w:rsid w:val="152348E7"/>
    <w:rsid w:val="15377F73"/>
    <w:rsid w:val="154AFC36"/>
    <w:rsid w:val="15544E9F"/>
    <w:rsid w:val="1570A3C3"/>
    <w:rsid w:val="159B18D6"/>
    <w:rsid w:val="15A2A5A9"/>
    <w:rsid w:val="15B23B1A"/>
    <w:rsid w:val="15C0325C"/>
    <w:rsid w:val="15E89292"/>
    <w:rsid w:val="160407F4"/>
    <w:rsid w:val="1614565F"/>
    <w:rsid w:val="161AC066"/>
    <w:rsid w:val="161DE760"/>
    <w:rsid w:val="1631CD3A"/>
    <w:rsid w:val="163AC578"/>
    <w:rsid w:val="164BF776"/>
    <w:rsid w:val="165642C5"/>
    <w:rsid w:val="16634EBA"/>
    <w:rsid w:val="16684D63"/>
    <w:rsid w:val="167A6BE9"/>
    <w:rsid w:val="167DDBFF"/>
    <w:rsid w:val="167F3228"/>
    <w:rsid w:val="168E314B"/>
    <w:rsid w:val="1696C149"/>
    <w:rsid w:val="16A90462"/>
    <w:rsid w:val="16B1766D"/>
    <w:rsid w:val="16B8C845"/>
    <w:rsid w:val="16C0E000"/>
    <w:rsid w:val="17044B11"/>
    <w:rsid w:val="171AFF4B"/>
    <w:rsid w:val="1722581A"/>
    <w:rsid w:val="175BF057"/>
    <w:rsid w:val="179278CB"/>
    <w:rsid w:val="1796FE63"/>
    <w:rsid w:val="17A4B7FA"/>
    <w:rsid w:val="17AC29CC"/>
    <w:rsid w:val="17C7A460"/>
    <w:rsid w:val="17D14CB8"/>
    <w:rsid w:val="17DF115D"/>
    <w:rsid w:val="17EE9B9D"/>
    <w:rsid w:val="17EFF4B9"/>
    <w:rsid w:val="1804FBE9"/>
    <w:rsid w:val="1815B6CA"/>
    <w:rsid w:val="1833F0BF"/>
    <w:rsid w:val="18610E20"/>
    <w:rsid w:val="187913A1"/>
    <w:rsid w:val="187B7EBA"/>
    <w:rsid w:val="188A5E47"/>
    <w:rsid w:val="1890E1F6"/>
    <w:rsid w:val="1914C137"/>
    <w:rsid w:val="1929ACCB"/>
    <w:rsid w:val="19534C31"/>
    <w:rsid w:val="1956A8E4"/>
    <w:rsid w:val="1968A9C8"/>
    <w:rsid w:val="19883657"/>
    <w:rsid w:val="19886294"/>
    <w:rsid w:val="19AF65E9"/>
    <w:rsid w:val="19AF975E"/>
    <w:rsid w:val="19C9F8AA"/>
    <w:rsid w:val="19E4B444"/>
    <w:rsid w:val="19E4C887"/>
    <w:rsid w:val="1A1F18AA"/>
    <w:rsid w:val="1A58F286"/>
    <w:rsid w:val="1A5E00F8"/>
    <w:rsid w:val="1A6B87C1"/>
    <w:rsid w:val="1A9C7085"/>
    <w:rsid w:val="1AA30264"/>
    <w:rsid w:val="1AD0B791"/>
    <w:rsid w:val="1AE4CE0A"/>
    <w:rsid w:val="1AF439E9"/>
    <w:rsid w:val="1B3F8661"/>
    <w:rsid w:val="1B488BB1"/>
    <w:rsid w:val="1B4A7EF0"/>
    <w:rsid w:val="1B5B3086"/>
    <w:rsid w:val="1B5EE5F4"/>
    <w:rsid w:val="1B6969A0"/>
    <w:rsid w:val="1B819F21"/>
    <w:rsid w:val="1B84E790"/>
    <w:rsid w:val="1B9EAEDC"/>
    <w:rsid w:val="1BBE8AA0"/>
    <w:rsid w:val="1BC06B88"/>
    <w:rsid w:val="1BF8A7F5"/>
    <w:rsid w:val="1C2BCCA2"/>
    <w:rsid w:val="1C482530"/>
    <w:rsid w:val="1C56FC64"/>
    <w:rsid w:val="1C5B28E6"/>
    <w:rsid w:val="1C6664D7"/>
    <w:rsid w:val="1C87F896"/>
    <w:rsid w:val="1C8A1D10"/>
    <w:rsid w:val="1C9AE9E1"/>
    <w:rsid w:val="1C9F6024"/>
    <w:rsid w:val="1CA4BDDB"/>
    <w:rsid w:val="1CB9B6E2"/>
    <w:rsid w:val="1CDB56C2"/>
    <w:rsid w:val="1CDDFE74"/>
    <w:rsid w:val="1CDEDD82"/>
    <w:rsid w:val="1CE223B4"/>
    <w:rsid w:val="1CE44AC1"/>
    <w:rsid w:val="1CFD777C"/>
    <w:rsid w:val="1D005809"/>
    <w:rsid w:val="1D0CB01A"/>
    <w:rsid w:val="1D2A997F"/>
    <w:rsid w:val="1D31BCC8"/>
    <w:rsid w:val="1D43E2A2"/>
    <w:rsid w:val="1D737084"/>
    <w:rsid w:val="1D8367F2"/>
    <w:rsid w:val="1DB8E813"/>
    <w:rsid w:val="1DBF7E70"/>
    <w:rsid w:val="1DC96ECC"/>
    <w:rsid w:val="1DE811AE"/>
    <w:rsid w:val="1DE8BE4A"/>
    <w:rsid w:val="1E2B83AC"/>
    <w:rsid w:val="1E45D75D"/>
    <w:rsid w:val="1E670555"/>
    <w:rsid w:val="1E9BBEFB"/>
    <w:rsid w:val="1EE26C6B"/>
    <w:rsid w:val="1EF5D251"/>
    <w:rsid w:val="1F2DDDDF"/>
    <w:rsid w:val="1F7A7B2B"/>
    <w:rsid w:val="1F9EC86D"/>
    <w:rsid w:val="1FA82555"/>
    <w:rsid w:val="1FC64D07"/>
    <w:rsid w:val="1FE573B6"/>
    <w:rsid w:val="1FFD9285"/>
    <w:rsid w:val="201757D0"/>
    <w:rsid w:val="2071A1BA"/>
    <w:rsid w:val="207A69BA"/>
    <w:rsid w:val="2086726E"/>
    <w:rsid w:val="20906795"/>
    <w:rsid w:val="2091A2B2"/>
    <w:rsid w:val="20E8DDD3"/>
    <w:rsid w:val="20F088D5"/>
    <w:rsid w:val="20FD7AE3"/>
    <w:rsid w:val="21069F4D"/>
    <w:rsid w:val="211932B0"/>
    <w:rsid w:val="214D7931"/>
    <w:rsid w:val="21531933"/>
    <w:rsid w:val="216074AC"/>
    <w:rsid w:val="2162ADB9"/>
    <w:rsid w:val="2171B3E9"/>
    <w:rsid w:val="218B82EF"/>
    <w:rsid w:val="21AC429F"/>
    <w:rsid w:val="21C9D255"/>
    <w:rsid w:val="21CB9147"/>
    <w:rsid w:val="221035BE"/>
    <w:rsid w:val="2227E36D"/>
    <w:rsid w:val="223E567C"/>
    <w:rsid w:val="2249A79E"/>
    <w:rsid w:val="226EDFD3"/>
    <w:rsid w:val="22B70F03"/>
    <w:rsid w:val="22D9D7BF"/>
    <w:rsid w:val="23011464"/>
    <w:rsid w:val="2312CC5A"/>
    <w:rsid w:val="23275350"/>
    <w:rsid w:val="234E1F06"/>
    <w:rsid w:val="2365C912"/>
    <w:rsid w:val="23785ED5"/>
    <w:rsid w:val="23788F7A"/>
    <w:rsid w:val="239C3170"/>
    <w:rsid w:val="23A9CB3F"/>
    <w:rsid w:val="23C5EB34"/>
    <w:rsid w:val="23D45DB8"/>
    <w:rsid w:val="23E20F28"/>
    <w:rsid w:val="23F8139F"/>
    <w:rsid w:val="24058BC9"/>
    <w:rsid w:val="242FB615"/>
    <w:rsid w:val="2442E32D"/>
    <w:rsid w:val="2446BF5E"/>
    <w:rsid w:val="2458C700"/>
    <w:rsid w:val="245B249B"/>
    <w:rsid w:val="246A6734"/>
    <w:rsid w:val="2476A9DD"/>
    <w:rsid w:val="2483A71F"/>
    <w:rsid w:val="249FFF7A"/>
    <w:rsid w:val="24D989BB"/>
    <w:rsid w:val="24FDBBCF"/>
    <w:rsid w:val="2511BF6A"/>
    <w:rsid w:val="2544B9C9"/>
    <w:rsid w:val="2550C705"/>
    <w:rsid w:val="25797363"/>
    <w:rsid w:val="257C4D91"/>
    <w:rsid w:val="259857D7"/>
    <w:rsid w:val="25B5C32E"/>
    <w:rsid w:val="25FE460B"/>
    <w:rsid w:val="260514F6"/>
    <w:rsid w:val="262424F0"/>
    <w:rsid w:val="26567B89"/>
    <w:rsid w:val="2679C43D"/>
    <w:rsid w:val="26808F46"/>
    <w:rsid w:val="269F7523"/>
    <w:rsid w:val="26ABF931"/>
    <w:rsid w:val="26D51DDE"/>
    <w:rsid w:val="26E08A2A"/>
    <w:rsid w:val="2710D89E"/>
    <w:rsid w:val="27332102"/>
    <w:rsid w:val="2766A625"/>
    <w:rsid w:val="27887F1D"/>
    <w:rsid w:val="27965E91"/>
    <w:rsid w:val="27A986A5"/>
    <w:rsid w:val="27D75D3E"/>
    <w:rsid w:val="27EA0051"/>
    <w:rsid w:val="27EB9144"/>
    <w:rsid w:val="281FBC7F"/>
    <w:rsid w:val="2829A4ED"/>
    <w:rsid w:val="28401BD3"/>
    <w:rsid w:val="2854E1CE"/>
    <w:rsid w:val="286209BC"/>
    <w:rsid w:val="2868F887"/>
    <w:rsid w:val="28779019"/>
    <w:rsid w:val="2887EB74"/>
    <w:rsid w:val="28A36E58"/>
    <w:rsid w:val="28BE6E30"/>
    <w:rsid w:val="28D18B1D"/>
    <w:rsid w:val="28E822B9"/>
    <w:rsid w:val="2937B7B7"/>
    <w:rsid w:val="29631208"/>
    <w:rsid w:val="29899EEF"/>
    <w:rsid w:val="2998F512"/>
    <w:rsid w:val="29B83008"/>
    <w:rsid w:val="29BA4909"/>
    <w:rsid w:val="29C125BC"/>
    <w:rsid w:val="29F4537D"/>
    <w:rsid w:val="2A004292"/>
    <w:rsid w:val="2A1FDCF4"/>
    <w:rsid w:val="2A8BE728"/>
    <w:rsid w:val="2A8D4C24"/>
    <w:rsid w:val="2A945936"/>
    <w:rsid w:val="2AA0D89C"/>
    <w:rsid w:val="2AE43610"/>
    <w:rsid w:val="2AEB2BE5"/>
    <w:rsid w:val="2AF98131"/>
    <w:rsid w:val="2B0D2DE2"/>
    <w:rsid w:val="2B30D2E8"/>
    <w:rsid w:val="2B421808"/>
    <w:rsid w:val="2B42FDE6"/>
    <w:rsid w:val="2B5F7084"/>
    <w:rsid w:val="2B6DA99E"/>
    <w:rsid w:val="2B72989A"/>
    <w:rsid w:val="2B7D9455"/>
    <w:rsid w:val="2BE5F77B"/>
    <w:rsid w:val="2BEA2BD8"/>
    <w:rsid w:val="2C70DAFA"/>
    <w:rsid w:val="2C81F1FE"/>
    <w:rsid w:val="2C86F1BC"/>
    <w:rsid w:val="2CA1CDBC"/>
    <w:rsid w:val="2CB42EA5"/>
    <w:rsid w:val="2CC9273D"/>
    <w:rsid w:val="2CDDE869"/>
    <w:rsid w:val="2CF26474"/>
    <w:rsid w:val="2CF2B414"/>
    <w:rsid w:val="2D4AAEA9"/>
    <w:rsid w:val="2D4D0C00"/>
    <w:rsid w:val="2D4FCBAE"/>
    <w:rsid w:val="2D5C8976"/>
    <w:rsid w:val="2D7235C9"/>
    <w:rsid w:val="2D8316E2"/>
    <w:rsid w:val="2D950AA2"/>
    <w:rsid w:val="2DB09579"/>
    <w:rsid w:val="2E01AF30"/>
    <w:rsid w:val="2E09C7FC"/>
    <w:rsid w:val="2E13F8AA"/>
    <w:rsid w:val="2E43BB78"/>
    <w:rsid w:val="2E4F1F8A"/>
    <w:rsid w:val="2E92A7E5"/>
    <w:rsid w:val="2EBAC4A7"/>
    <w:rsid w:val="2EC57677"/>
    <w:rsid w:val="2EC70766"/>
    <w:rsid w:val="2ECCADA8"/>
    <w:rsid w:val="2EDA99A2"/>
    <w:rsid w:val="2EEF5BA0"/>
    <w:rsid w:val="2EF6FE47"/>
    <w:rsid w:val="2F0C1EE6"/>
    <w:rsid w:val="2F232FD7"/>
    <w:rsid w:val="2F77BF94"/>
    <w:rsid w:val="2F7A8120"/>
    <w:rsid w:val="2F802033"/>
    <w:rsid w:val="2F894837"/>
    <w:rsid w:val="2FD0A19E"/>
    <w:rsid w:val="3000AC4B"/>
    <w:rsid w:val="3002B7B3"/>
    <w:rsid w:val="300C782F"/>
    <w:rsid w:val="30245C79"/>
    <w:rsid w:val="305D41A6"/>
    <w:rsid w:val="3084CD0D"/>
    <w:rsid w:val="3089591B"/>
    <w:rsid w:val="30A5829D"/>
    <w:rsid w:val="30E3C0F9"/>
    <w:rsid w:val="311CCB9D"/>
    <w:rsid w:val="313DF21E"/>
    <w:rsid w:val="3142C99C"/>
    <w:rsid w:val="316F4F3F"/>
    <w:rsid w:val="31701153"/>
    <w:rsid w:val="3186C04C"/>
    <w:rsid w:val="31C5B4F4"/>
    <w:rsid w:val="31CBF8D6"/>
    <w:rsid w:val="31D75B0F"/>
    <w:rsid w:val="31D7933B"/>
    <w:rsid w:val="31F09FFC"/>
    <w:rsid w:val="3201E29B"/>
    <w:rsid w:val="320662DD"/>
    <w:rsid w:val="3221DEA9"/>
    <w:rsid w:val="324C5534"/>
    <w:rsid w:val="325B9884"/>
    <w:rsid w:val="32869AEE"/>
    <w:rsid w:val="32BC4FA7"/>
    <w:rsid w:val="32D5748F"/>
    <w:rsid w:val="32D66DA1"/>
    <w:rsid w:val="32D7D4E9"/>
    <w:rsid w:val="32F8AEC6"/>
    <w:rsid w:val="330963BD"/>
    <w:rsid w:val="33172C9B"/>
    <w:rsid w:val="332290AD"/>
    <w:rsid w:val="33502FB7"/>
    <w:rsid w:val="336DF07C"/>
    <w:rsid w:val="3375730F"/>
    <w:rsid w:val="337CC29F"/>
    <w:rsid w:val="338C705D"/>
    <w:rsid w:val="338E9B6C"/>
    <w:rsid w:val="33A2333E"/>
    <w:rsid w:val="33CA3892"/>
    <w:rsid w:val="33CA6F6A"/>
    <w:rsid w:val="33E1B6B8"/>
    <w:rsid w:val="33EF1AD5"/>
    <w:rsid w:val="33EFE01F"/>
    <w:rsid w:val="33F10960"/>
    <w:rsid w:val="340864D7"/>
    <w:rsid w:val="340869A8"/>
    <w:rsid w:val="34174BC2"/>
    <w:rsid w:val="342361DF"/>
    <w:rsid w:val="34321026"/>
    <w:rsid w:val="34582008"/>
    <w:rsid w:val="345FF418"/>
    <w:rsid w:val="34856B6C"/>
    <w:rsid w:val="34909943"/>
    <w:rsid w:val="3499FCC2"/>
    <w:rsid w:val="34A3E286"/>
    <w:rsid w:val="34AB105B"/>
    <w:rsid w:val="34BB2457"/>
    <w:rsid w:val="34BD65D7"/>
    <w:rsid w:val="34D75ABA"/>
    <w:rsid w:val="34E789BF"/>
    <w:rsid w:val="34EF0E90"/>
    <w:rsid w:val="34F9A845"/>
    <w:rsid w:val="3530B2C9"/>
    <w:rsid w:val="3541EA65"/>
    <w:rsid w:val="35683E9A"/>
    <w:rsid w:val="3581CDB3"/>
    <w:rsid w:val="358255C6"/>
    <w:rsid w:val="358CD9C1"/>
    <w:rsid w:val="3614B8C8"/>
    <w:rsid w:val="3628ADCD"/>
    <w:rsid w:val="362B6628"/>
    <w:rsid w:val="362C69A4"/>
    <w:rsid w:val="362DBFD2"/>
    <w:rsid w:val="36410912"/>
    <w:rsid w:val="3651E35F"/>
    <w:rsid w:val="3662455B"/>
    <w:rsid w:val="36C3A978"/>
    <w:rsid w:val="36E9F6CA"/>
    <w:rsid w:val="370D536E"/>
    <w:rsid w:val="371E3295"/>
    <w:rsid w:val="37369A66"/>
    <w:rsid w:val="37400599"/>
    <w:rsid w:val="37548385"/>
    <w:rsid w:val="3773BCB2"/>
    <w:rsid w:val="37A5B24C"/>
    <w:rsid w:val="37B8CA6F"/>
    <w:rsid w:val="37C99033"/>
    <w:rsid w:val="381A6524"/>
    <w:rsid w:val="38242D07"/>
    <w:rsid w:val="3869B116"/>
    <w:rsid w:val="387834F9"/>
    <w:rsid w:val="38798B27"/>
    <w:rsid w:val="38A9879E"/>
    <w:rsid w:val="38B36D62"/>
    <w:rsid w:val="38CCB007"/>
    <w:rsid w:val="38D69B4E"/>
    <w:rsid w:val="390F0ACB"/>
    <w:rsid w:val="39169A25"/>
    <w:rsid w:val="392B450D"/>
    <w:rsid w:val="39527BA1"/>
    <w:rsid w:val="3960C16A"/>
    <w:rsid w:val="3971AC72"/>
    <w:rsid w:val="39BAFAE2"/>
    <w:rsid w:val="39C2497D"/>
    <w:rsid w:val="39D68BFD"/>
    <w:rsid w:val="39EACDEA"/>
    <w:rsid w:val="39FCEA98"/>
    <w:rsid w:val="3A0536BD"/>
    <w:rsid w:val="3A1DF8E8"/>
    <w:rsid w:val="3A258EC5"/>
    <w:rsid w:val="3A37A2C9"/>
    <w:rsid w:val="3A50DA8F"/>
    <w:rsid w:val="3A6CF8C5"/>
    <w:rsid w:val="3A9C540E"/>
    <w:rsid w:val="3ACCA611"/>
    <w:rsid w:val="3ADABE65"/>
    <w:rsid w:val="3AF285D4"/>
    <w:rsid w:val="3B1559B1"/>
    <w:rsid w:val="3B1B92F7"/>
    <w:rsid w:val="3B350C35"/>
    <w:rsid w:val="3B36B01C"/>
    <w:rsid w:val="3B49FDEC"/>
    <w:rsid w:val="3B72BE61"/>
    <w:rsid w:val="3B7D3688"/>
    <w:rsid w:val="3B8084F4"/>
    <w:rsid w:val="3B98CA68"/>
    <w:rsid w:val="3BCBC120"/>
    <w:rsid w:val="3BD1F090"/>
    <w:rsid w:val="3BEF9475"/>
    <w:rsid w:val="3BF31CD8"/>
    <w:rsid w:val="3C415615"/>
    <w:rsid w:val="3C4B74C9"/>
    <w:rsid w:val="3C7B74AE"/>
    <w:rsid w:val="3C828202"/>
    <w:rsid w:val="3C82842F"/>
    <w:rsid w:val="3C8442E1"/>
    <w:rsid w:val="3CAF5A42"/>
    <w:rsid w:val="3CBCEB6E"/>
    <w:rsid w:val="3CD6B0D9"/>
    <w:rsid w:val="3CFA763A"/>
    <w:rsid w:val="3D02DC68"/>
    <w:rsid w:val="3D0BC401"/>
    <w:rsid w:val="3D0F50EC"/>
    <w:rsid w:val="3D145D4D"/>
    <w:rsid w:val="3D23F9DC"/>
    <w:rsid w:val="3D2F4203"/>
    <w:rsid w:val="3D309436"/>
    <w:rsid w:val="3D487748"/>
    <w:rsid w:val="3D612506"/>
    <w:rsid w:val="3D63B4C2"/>
    <w:rsid w:val="3D833729"/>
    <w:rsid w:val="3D8A0C0C"/>
    <w:rsid w:val="3D8AFAB3"/>
    <w:rsid w:val="3D961EC0"/>
    <w:rsid w:val="3DCA08AA"/>
    <w:rsid w:val="3DF9B787"/>
    <w:rsid w:val="3DFF024E"/>
    <w:rsid w:val="3E02BBF5"/>
    <w:rsid w:val="3E058AB4"/>
    <w:rsid w:val="3E20FDEB"/>
    <w:rsid w:val="3E238855"/>
    <w:rsid w:val="3E26A6D5"/>
    <w:rsid w:val="3E2A2696"/>
    <w:rsid w:val="3E32D15A"/>
    <w:rsid w:val="3E85701C"/>
    <w:rsid w:val="3E9607B6"/>
    <w:rsid w:val="3EA15C62"/>
    <w:rsid w:val="3EE7767D"/>
    <w:rsid w:val="3F06D7DF"/>
    <w:rsid w:val="3F091854"/>
    <w:rsid w:val="3F1798CF"/>
    <w:rsid w:val="3F342895"/>
    <w:rsid w:val="3F367973"/>
    <w:rsid w:val="3F369A39"/>
    <w:rsid w:val="3F3AB222"/>
    <w:rsid w:val="3F6FC531"/>
    <w:rsid w:val="3F72EC5F"/>
    <w:rsid w:val="3F80DFA2"/>
    <w:rsid w:val="3F9913BD"/>
    <w:rsid w:val="3F9AD2AF"/>
    <w:rsid w:val="3FCD4C0A"/>
    <w:rsid w:val="3FD88A0C"/>
    <w:rsid w:val="401D076D"/>
    <w:rsid w:val="408A0F65"/>
    <w:rsid w:val="409E1C81"/>
    <w:rsid w:val="40DB20A8"/>
    <w:rsid w:val="40E18C6D"/>
    <w:rsid w:val="40E4788A"/>
    <w:rsid w:val="4106478B"/>
    <w:rsid w:val="4136A310"/>
    <w:rsid w:val="415E3772"/>
    <w:rsid w:val="417AE914"/>
    <w:rsid w:val="419884DC"/>
    <w:rsid w:val="41B29592"/>
    <w:rsid w:val="41D703BA"/>
    <w:rsid w:val="41F0110D"/>
    <w:rsid w:val="41FBB0CB"/>
    <w:rsid w:val="41FF9213"/>
    <w:rsid w:val="4214FB94"/>
    <w:rsid w:val="423B32FE"/>
    <w:rsid w:val="4248D768"/>
    <w:rsid w:val="424E510D"/>
    <w:rsid w:val="424F3991"/>
    <w:rsid w:val="42791161"/>
    <w:rsid w:val="42949156"/>
    <w:rsid w:val="42DF1A9F"/>
    <w:rsid w:val="42F9FBA4"/>
    <w:rsid w:val="43234F93"/>
    <w:rsid w:val="43A711CF"/>
    <w:rsid w:val="43E7EEF6"/>
    <w:rsid w:val="43FD1B71"/>
    <w:rsid w:val="440EEFD3"/>
    <w:rsid w:val="44213B7B"/>
    <w:rsid w:val="4425EC3C"/>
    <w:rsid w:val="4431CCCC"/>
    <w:rsid w:val="44444CBB"/>
    <w:rsid w:val="44602E7A"/>
    <w:rsid w:val="4495B343"/>
    <w:rsid w:val="44CA95F8"/>
    <w:rsid w:val="44F44CC5"/>
    <w:rsid w:val="4527642A"/>
    <w:rsid w:val="453B36DC"/>
    <w:rsid w:val="4569412F"/>
    <w:rsid w:val="456DEFA5"/>
    <w:rsid w:val="458542AE"/>
    <w:rsid w:val="459E65E4"/>
    <w:rsid w:val="45A7D910"/>
    <w:rsid w:val="45AEF0BD"/>
    <w:rsid w:val="45D74704"/>
    <w:rsid w:val="45DBF4D0"/>
    <w:rsid w:val="460201D0"/>
    <w:rsid w:val="461A01CD"/>
    <w:rsid w:val="4654706A"/>
    <w:rsid w:val="469695A1"/>
    <w:rsid w:val="469F8862"/>
    <w:rsid w:val="46A43631"/>
    <w:rsid w:val="46AA74DD"/>
    <w:rsid w:val="46B997CA"/>
    <w:rsid w:val="46D1B257"/>
    <w:rsid w:val="46D409B0"/>
    <w:rsid w:val="46D7073D"/>
    <w:rsid w:val="46DBFB4E"/>
    <w:rsid w:val="4706F91F"/>
    <w:rsid w:val="470DD508"/>
    <w:rsid w:val="470ECD43"/>
    <w:rsid w:val="4749397C"/>
    <w:rsid w:val="47594B3F"/>
    <w:rsid w:val="47DB381D"/>
    <w:rsid w:val="480D613B"/>
    <w:rsid w:val="4858DC42"/>
    <w:rsid w:val="4863A5E0"/>
    <w:rsid w:val="4874619A"/>
    <w:rsid w:val="488BFAFC"/>
    <w:rsid w:val="48B8F865"/>
    <w:rsid w:val="48BDF0AC"/>
    <w:rsid w:val="48C96376"/>
    <w:rsid w:val="48D7586C"/>
    <w:rsid w:val="48DC5FE6"/>
    <w:rsid w:val="48E639FE"/>
    <w:rsid w:val="49139592"/>
    <w:rsid w:val="49264C59"/>
    <w:rsid w:val="49375AF3"/>
    <w:rsid w:val="497E7243"/>
    <w:rsid w:val="499987D4"/>
    <w:rsid w:val="49B1DEFA"/>
    <w:rsid w:val="49CB5C63"/>
    <w:rsid w:val="4A069F77"/>
    <w:rsid w:val="4A19E242"/>
    <w:rsid w:val="4A2380BC"/>
    <w:rsid w:val="4A472557"/>
    <w:rsid w:val="4A63B1D5"/>
    <w:rsid w:val="4AAA7715"/>
    <w:rsid w:val="4AE572DC"/>
    <w:rsid w:val="4AEE94D5"/>
    <w:rsid w:val="4B1FB3A2"/>
    <w:rsid w:val="4B297348"/>
    <w:rsid w:val="4B3D5DC7"/>
    <w:rsid w:val="4B71F070"/>
    <w:rsid w:val="4B9B8A84"/>
    <w:rsid w:val="4BB45925"/>
    <w:rsid w:val="4BB5E285"/>
    <w:rsid w:val="4BE14152"/>
    <w:rsid w:val="4BF9A7AC"/>
    <w:rsid w:val="4BFD0826"/>
    <w:rsid w:val="4C1D5D30"/>
    <w:rsid w:val="4C2465EC"/>
    <w:rsid w:val="4C2CFF37"/>
    <w:rsid w:val="4C2D9A6F"/>
    <w:rsid w:val="4C42C446"/>
    <w:rsid w:val="4C501CBE"/>
    <w:rsid w:val="4C688C96"/>
    <w:rsid w:val="4C6EFBB5"/>
    <w:rsid w:val="4C71F788"/>
    <w:rsid w:val="4C7F6F2F"/>
    <w:rsid w:val="4C915B54"/>
    <w:rsid w:val="4CCBEC11"/>
    <w:rsid w:val="4CF3CFC0"/>
    <w:rsid w:val="4D580BF8"/>
    <w:rsid w:val="4D5F6C1F"/>
    <w:rsid w:val="4D660DF9"/>
    <w:rsid w:val="4D8DBFB6"/>
    <w:rsid w:val="4DA108F6"/>
    <w:rsid w:val="4DBA3153"/>
    <w:rsid w:val="4DBB9490"/>
    <w:rsid w:val="4DC80F38"/>
    <w:rsid w:val="4DCB61AF"/>
    <w:rsid w:val="4DF99A18"/>
    <w:rsid w:val="4DF9BD7C"/>
    <w:rsid w:val="4E444A8F"/>
    <w:rsid w:val="4E67CC34"/>
    <w:rsid w:val="4E6B0BC3"/>
    <w:rsid w:val="4E8F098B"/>
    <w:rsid w:val="4EA0057D"/>
    <w:rsid w:val="4EB75563"/>
    <w:rsid w:val="4ECDDFB8"/>
    <w:rsid w:val="4EF027CC"/>
    <w:rsid w:val="4F1EDEA9"/>
    <w:rsid w:val="4F425FE1"/>
    <w:rsid w:val="4F5211DA"/>
    <w:rsid w:val="4F61FF1D"/>
    <w:rsid w:val="4F623A79"/>
    <w:rsid w:val="4F8F13AA"/>
    <w:rsid w:val="4FB74B69"/>
    <w:rsid w:val="4FDFB306"/>
    <w:rsid w:val="4FEA6D4F"/>
    <w:rsid w:val="4FF2784E"/>
    <w:rsid w:val="501C825F"/>
    <w:rsid w:val="502C62EB"/>
    <w:rsid w:val="50648834"/>
    <w:rsid w:val="508277F2"/>
    <w:rsid w:val="5099388E"/>
    <w:rsid w:val="50A1F8C2"/>
    <w:rsid w:val="50A2FA7A"/>
    <w:rsid w:val="50DCAB0C"/>
    <w:rsid w:val="50E176BA"/>
    <w:rsid w:val="511AFAC6"/>
    <w:rsid w:val="51531004"/>
    <w:rsid w:val="515C1E99"/>
    <w:rsid w:val="515EC2C5"/>
    <w:rsid w:val="515FD528"/>
    <w:rsid w:val="5170084D"/>
    <w:rsid w:val="5180B99D"/>
    <w:rsid w:val="51BCC988"/>
    <w:rsid w:val="51BD4FED"/>
    <w:rsid w:val="51C775F9"/>
    <w:rsid w:val="51D94848"/>
    <w:rsid w:val="51E69462"/>
    <w:rsid w:val="51FDC2E9"/>
    <w:rsid w:val="5203E8F4"/>
    <w:rsid w:val="521A3A4C"/>
    <w:rsid w:val="5230D072"/>
    <w:rsid w:val="523BAA2B"/>
    <w:rsid w:val="5294C94A"/>
    <w:rsid w:val="52B24333"/>
    <w:rsid w:val="52B3DF04"/>
    <w:rsid w:val="52C6BB63"/>
    <w:rsid w:val="52C8DB35"/>
    <w:rsid w:val="52EE2ABB"/>
    <w:rsid w:val="52F9A6BA"/>
    <w:rsid w:val="530151BC"/>
    <w:rsid w:val="530E0200"/>
    <w:rsid w:val="5317FF96"/>
    <w:rsid w:val="531FF594"/>
    <w:rsid w:val="532B3D70"/>
    <w:rsid w:val="5347BFB5"/>
    <w:rsid w:val="537BC440"/>
    <w:rsid w:val="539C61E8"/>
    <w:rsid w:val="53E4748B"/>
    <w:rsid w:val="541060A5"/>
    <w:rsid w:val="543C57FB"/>
    <w:rsid w:val="545E8EEC"/>
    <w:rsid w:val="54697610"/>
    <w:rsid w:val="547301E1"/>
    <w:rsid w:val="549E510D"/>
    <w:rsid w:val="54ACC828"/>
    <w:rsid w:val="54F4F0AF"/>
    <w:rsid w:val="550A0C55"/>
    <w:rsid w:val="552C0FDB"/>
    <w:rsid w:val="554157D6"/>
    <w:rsid w:val="55564EB7"/>
    <w:rsid w:val="555E96CD"/>
    <w:rsid w:val="55643DF9"/>
    <w:rsid w:val="55711FDE"/>
    <w:rsid w:val="558A267A"/>
    <w:rsid w:val="55977B6D"/>
    <w:rsid w:val="55A089F2"/>
    <w:rsid w:val="5603954D"/>
    <w:rsid w:val="561A1DEE"/>
    <w:rsid w:val="5626607B"/>
    <w:rsid w:val="562FA645"/>
    <w:rsid w:val="56398E16"/>
    <w:rsid w:val="5643120A"/>
    <w:rsid w:val="56845D04"/>
    <w:rsid w:val="56D8F6BB"/>
    <w:rsid w:val="56E8A4DA"/>
    <w:rsid w:val="56EC3980"/>
    <w:rsid w:val="56F913A1"/>
    <w:rsid w:val="573AD8CA"/>
    <w:rsid w:val="573F01B0"/>
    <w:rsid w:val="5740359F"/>
    <w:rsid w:val="57494E79"/>
    <w:rsid w:val="577D0751"/>
    <w:rsid w:val="5786559D"/>
    <w:rsid w:val="578EA2CC"/>
    <w:rsid w:val="57AECDAF"/>
    <w:rsid w:val="57B3EF80"/>
    <w:rsid w:val="57D8CF2B"/>
    <w:rsid w:val="57DB51C2"/>
    <w:rsid w:val="57E1C85E"/>
    <w:rsid w:val="5802A5EC"/>
    <w:rsid w:val="58071FAD"/>
    <w:rsid w:val="584EC833"/>
    <w:rsid w:val="588DEF79"/>
    <w:rsid w:val="58930FBE"/>
    <w:rsid w:val="58C0E14B"/>
    <w:rsid w:val="58CC671F"/>
    <w:rsid w:val="59143E7C"/>
    <w:rsid w:val="59191285"/>
    <w:rsid w:val="592DA85C"/>
    <w:rsid w:val="5971C230"/>
    <w:rsid w:val="597D98BF"/>
    <w:rsid w:val="599C09FC"/>
    <w:rsid w:val="59A9563B"/>
    <w:rsid w:val="59AF3975"/>
    <w:rsid w:val="59B9B6B1"/>
    <w:rsid w:val="59FFC150"/>
    <w:rsid w:val="5A091B33"/>
    <w:rsid w:val="5A140031"/>
    <w:rsid w:val="5A430A23"/>
    <w:rsid w:val="5A73FB15"/>
    <w:rsid w:val="5A7C2105"/>
    <w:rsid w:val="5AC1DD0C"/>
    <w:rsid w:val="5AC274F4"/>
    <w:rsid w:val="5AD096FB"/>
    <w:rsid w:val="5AEE197A"/>
    <w:rsid w:val="5AF1457D"/>
    <w:rsid w:val="5AFC45AF"/>
    <w:rsid w:val="5AFC6CEA"/>
    <w:rsid w:val="5B01FE75"/>
    <w:rsid w:val="5B3655EC"/>
    <w:rsid w:val="5B38DF2E"/>
    <w:rsid w:val="5B39ABDE"/>
    <w:rsid w:val="5B46A716"/>
    <w:rsid w:val="5B5DAC07"/>
    <w:rsid w:val="5B823A2B"/>
    <w:rsid w:val="5B8CD366"/>
    <w:rsid w:val="5B8DDCD7"/>
    <w:rsid w:val="5B954F4C"/>
    <w:rsid w:val="5BA02453"/>
    <w:rsid w:val="5BAC67DE"/>
    <w:rsid w:val="5BD6313C"/>
    <w:rsid w:val="5BF94CC9"/>
    <w:rsid w:val="5C07024F"/>
    <w:rsid w:val="5C0FCB76"/>
    <w:rsid w:val="5C180DF6"/>
    <w:rsid w:val="5C2A95DC"/>
    <w:rsid w:val="5C494DDF"/>
    <w:rsid w:val="5C621B32"/>
    <w:rsid w:val="5C7C2EE1"/>
    <w:rsid w:val="5C7D2BA3"/>
    <w:rsid w:val="5C830928"/>
    <w:rsid w:val="5CA08900"/>
    <w:rsid w:val="5CB90661"/>
    <w:rsid w:val="5CC1BA8B"/>
    <w:rsid w:val="5CF6EA84"/>
    <w:rsid w:val="5D944BF3"/>
    <w:rsid w:val="5DBDB60D"/>
    <w:rsid w:val="5E1F10B3"/>
    <w:rsid w:val="5E21E8C4"/>
    <w:rsid w:val="5E21FC91"/>
    <w:rsid w:val="5E2B2505"/>
    <w:rsid w:val="5E301721"/>
    <w:rsid w:val="5E502A7F"/>
    <w:rsid w:val="5E536667"/>
    <w:rsid w:val="5E579E32"/>
    <w:rsid w:val="5E58924A"/>
    <w:rsid w:val="5E65738F"/>
    <w:rsid w:val="5E81672F"/>
    <w:rsid w:val="5E8867FA"/>
    <w:rsid w:val="5EA4CCCB"/>
    <w:rsid w:val="5ED115BC"/>
    <w:rsid w:val="5EE1039E"/>
    <w:rsid w:val="5EF28866"/>
    <w:rsid w:val="5F49FA73"/>
    <w:rsid w:val="5F8CCEFA"/>
    <w:rsid w:val="5F940394"/>
    <w:rsid w:val="5F9986DE"/>
    <w:rsid w:val="5FE279F9"/>
    <w:rsid w:val="602EFAF4"/>
    <w:rsid w:val="6036C540"/>
    <w:rsid w:val="604D447F"/>
    <w:rsid w:val="6054123A"/>
    <w:rsid w:val="605DE0D8"/>
    <w:rsid w:val="606900AE"/>
    <w:rsid w:val="6070D7EE"/>
    <w:rsid w:val="607FC9C6"/>
    <w:rsid w:val="6090A1BF"/>
    <w:rsid w:val="6090EBB8"/>
    <w:rsid w:val="60DE1EA9"/>
    <w:rsid w:val="60EE6D1A"/>
    <w:rsid w:val="60EF5212"/>
    <w:rsid w:val="61122851"/>
    <w:rsid w:val="6118BA2E"/>
    <w:rsid w:val="611CBF02"/>
    <w:rsid w:val="611D5403"/>
    <w:rsid w:val="612E6129"/>
    <w:rsid w:val="6140E2EE"/>
    <w:rsid w:val="6180B5C2"/>
    <w:rsid w:val="6184334D"/>
    <w:rsid w:val="618E4FF3"/>
    <w:rsid w:val="61A09894"/>
    <w:rsid w:val="61A725CF"/>
    <w:rsid w:val="61AD3D7A"/>
    <w:rsid w:val="61CACB55"/>
    <w:rsid w:val="61E5969D"/>
    <w:rsid w:val="61FB53FC"/>
    <w:rsid w:val="621FEF73"/>
    <w:rsid w:val="6229E6EC"/>
    <w:rsid w:val="622EAFFF"/>
    <w:rsid w:val="62438B95"/>
    <w:rsid w:val="625E9323"/>
    <w:rsid w:val="6267BD16"/>
    <w:rsid w:val="628D2721"/>
    <w:rsid w:val="629CADB4"/>
    <w:rsid w:val="62A06778"/>
    <w:rsid w:val="62ACC0D7"/>
    <w:rsid w:val="62C6A9A1"/>
    <w:rsid w:val="62F8A0F6"/>
    <w:rsid w:val="63561BBB"/>
    <w:rsid w:val="635D080A"/>
    <w:rsid w:val="637A019C"/>
    <w:rsid w:val="638E2F6D"/>
    <w:rsid w:val="63A4C80D"/>
    <w:rsid w:val="63D496B9"/>
    <w:rsid w:val="63EAE03D"/>
    <w:rsid w:val="63FAA8A2"/>
    <w:rsid w:val="6407BB59"/>
    <w:rsid w:val="6413DD42"/>
    <w:rsid w:val="642C9DA3"/>
    <w:rsid w:val="6435A7C1"/>
    <w:rsid w:val="643BC464"/>
    <w:rsid w:val="64616A3F"/>
    <w:rsid w:val="6486ECEC"/>
    <w:rsid w:val="64957C5D"/>
    <w:rsid w:val="64A700E0"/>
    <w:rsid w:val="64B474D7"/>
    <w:rsid w:val="64DEC5FD"/>
    <w:rsid w:val="6529FFCE"/>
    <w:rsid w:val="65512C26"/>
    <w:rsid w:val="65589C61"/>
    <w:rsid w:val="657B2C57"/>
    <w:rsid w:val="6588344A"/>
    <w:rsid w:val="65BB51C4"/>
    <w:rsid w:val="65D31082"/>
    <w:rsid w:val="65F0C61B"/>
    <w:rsid w:val="6628DA97"/>
    <w:rsid w:val="6655A643"/>
    <w:rsid w:val="666006FB"/>
    <w:rsid w:val="669EAF8F"/>
    <w:rsid w:val="66CB4ED3"/>
    <w:rsid w:val="66D05D02"/>
    <w:rsid w:val="66F48469"/>
    <w:rsid w:val="66F48C93"/>
    <w:rsid w:val="66FCC06B"/>
    <w:rsid w:val="67021153"/>
    <w:rsid w:val="6716141A"/>
    <w:rsid w:val="67296C3B"/>
    <w:rsid w:val="6731B8AC"/>
    <w:rsid w:val="674D1450"/>
    <w:rsid w:val="675C5932"/>
    <w:rsid w:val="675E755C"/>
    <w:rsid w:val="67670562"/>
    <w:rsid w:val="67B2F761"/>
    <w:rsid w:val="67B70E04"/>
    <w:rsid w:val="67B7B0F9"/>
    <w:rsid w:val="67B99322"/>
    <w:rsid w:val="67BF079C"/>
    <w:rsid w:val="680C9309"/>
    <w:rsid w:val="683732AB"/>
    <w:rsid w:val="683D328B"/>
    <w:rsid w:val="685D9DF0"/>
    <w:rsid w:val="68928510"/>
    <w:rsid w:val="689FBC43"/>
    <w:rsid w:val="68A4ED3D"/>
    <w:rsid w:val="68B45C93"/>
    <w:rsid w:val="68D1AB78"/>
    <w:rsid w:val="68E9A4E5"/>
    <w:rsid w:val="6910142C"/>
    <w:rsid w:val="69116AF6"/>
    <w:rsid w:val="693E732B"/>
    <w:rsid w:val="696412AB"/>
    <w:rsid w:val="697868FA"/>
    <w:rsid w:val="6978D434"/>
    <w:rsid w:val="69871536"/>
    <w:rsid w:val="69AD3A4F"/>
    <w:rsid w:val="69D2D2BB"/>
    <w:rsid w:val="69FFB22B"/>
    <w:rsid w:val="6A02D959"/>
    <w:rsid w:val="6A1ABDDA"/>
    <w:rsid w:val="6A2BD00C"/>
    <w:rsid w:val="6A59CC33"/>
    <w:rsid w:val="6A619A9F"/>
    <w:rsid w:val="6A7495BE"/>
    <w:rsid w:val="6A9C265D"/>
    <w:rsid w:val="6AF1102B"/>
    <w:rsid w:val="6B291766"/>
    <w:rsid w:val="6B467681"/>
    <w:rsid w:val="6B4EC3AE"/>
    <w:rsid w:val="6B52EDA4"/>
    <w:rsid w:val="6B86E8A7"/>
    <w:rsid w:val="6BBD0A58"/>
    <w:rsid w:val="6BC32126"/>
    <w:rsid w:val="6C0CFC12"/>
    <w:rsid w:val="6C109E2B"/>
    <w:rsid w:val="6C124B27"/>
    <w:rsid w:val="6C138BF7"/>
    <w:rsid w:val="6C1E52D4"/>
    <w:rsid w:val="6C2124CE"/>
    <w:rsid w:val="6C26CB92"/>
    <w:rsid w:val="6C299955"/>
    <w:rsid w:val="6C5A7B3A"/>
    <w:rsid w:val="6C7221BA"/>
    <w:rsid w:val="6C767B35"/>
    <w:rsid w:val="6C7F552A"/>
    <w:rsid w:val="6CBA63B0"/>
    <w:rsid w:val="6CD86BEA"/>
    <w:rsid w:val="6D5DCF2C"/>
    <w:rsid w:val="6D5E5C09"/>
    <w:rsid w:val="6D7205FE"/>
    <w:rsid w:val="6D7238A4"/>
    <w:rsid w:val="6D81CDEF"/>
    <w:rsid w:val="6D993B61"/>
    <w:rsid w:val="6DAF5C58"/>
    <w:rsid w:val="6DDCBA61"/>
    <w:rsid w:val="6DE44B7A"/>
    <w:rsid w:val="6DE4778D"/>
    <w:rsid w:val="6E178F1E"/>
    <w:rsid w:val="6E3F0130"/>
    <w:rsid w:val="6E54AFA0"/>
    <w:rsid w:val="6E5BC95F"/>
    <w:rsid w:val="6E6BAA61"/>
    <w:rsid w:val="6E7364F1"/>
    <w:rsid w:val="6E83BFE9"/>
    <w:rsid w:val="6EA1DBC1"/>
    <w:rsid w:val="6EBDC514"/>
    <w:rsid w:val="6F4020F4"/>
    <w:rsid w:val="6F4F1A10"/>
    <w:rsid w:val="6F547B1B"/>
    <w:rsid w:val="6F62085F"/>
    <w:rsid w:val="6F699091"/>
    <w:rsid w:val="6F852CC3"/>
    <w:rsid w:val="6F8C5E96"/>
    <w:rsid w:val="6F9231C1"/>
    <w:rsid w:val="6F9DB851"/>
    <w:rsid w:val="6FB7CD44"/>
    <w:rsid w:val="6FBC90D9"/>
    <w:rsid w:val="6FC25D28"/>
    <w:rsid w:val="6FC9F8F6"/>
    <w:rsid w:val="6FDADBD2"/>
    <w:rsid w:val="6FF497C8"/>
    <w:rsid w:val="70143470"/>
    <w:rsid w:val="7018ED2E"/>
    <w:rsid w:val="704A3216"/>
    <w:rsid w:val="7097DFD9"/>
    <w:rsid w:val="70C3E13C"/>
    <w:rsid w:val="70E5C7AC"/>
    <w:rsid w:val="70E6FD1A"/>
    <w:rsid w:val="70EECC47"/>
    <w:rsid w:val="71060651"/>
    <w:rsid w:val="710B88A7"/>
    <w:rsid w:val="711BEC3C"/>
    <w:rsid w:val="712DDC99"/>
    <w:rsid w:val="717B4011"/>
    <w:rsid w:val="717ECB43"/>
    <w:rsid w:val="71AC4B97"/>
    <w:rsid w:val="71B4C312"/>
    <w:rsid w:val="71CBE730"/>
    <w:rsid w:val="71DBC135"/>
    <w:rsid w:val="71F2B2FC"/>
    <w:rsid w:val="72025FD5"/>
    <w:rsid w:val="72034E02"/>
    <w:rsid w:val="723F3DFC"/>
    <w:rsid w:val="724B454C"/>
    <w:rsid w:val="72522E0F"/>
    <w:rsid w:val="727C3D96"/>
    <w:rsid w:val="7283F5ED"/>
    <w:rsid w:val="728D10E0"/>
    <w:rsid w:val="72A73D70"/>
    <w:rsid w:val="72B74808"/>
    <w:rsid w:val="72D4B212"/>
    <w:rsid w:val="72DD82FC"/>
    <w:rsid w:val="72DDCF9E"/>
    <w:rsid w:val="72E2CED7"/>
    <w:rsid w:val="72EB0041"/>
    <w:rsid w:val="72EE785C"/>
    <w:rsid w:val="730C67C2"/>
    <w:rsid w:val="73123F82"/>
    <w:rsid w:val="731D8D69"/>
    <w:rsid w:val="732C84A8"/>
    <w:rsid w:val="7338A758"/>
    <w:rsid w:val="739013D0"/>
    <w:rsid w:val="739998C4"/>
    <w:rsid w:val="73D1C45E"/>
    <w:rsid w:val="73F0D4A3"/>
    <w:rsid w:val="74247E34"/>
    <w:rsid w:val="743451F9"/>
    <w:rsid w:val="744A061E"/>
    <w:rsid w:val="744E0EA3"/>
    <w:rsid w:val="744ED9CD"/>
    <w:rsid w:val="74515757"/>
    <w:rsid w:val="745A34B2"/>
    <w:rsid w:val="7486D0A2"/>
    <w:rsid w:val="74C0D3A3"/>
    <w:rsid w:val="74D401D2"/>
    <w:rsid w:val="75092491"/>
    <w:rsid w:val="750ABB99"/>
    <w:rsid w:val="7520ACDF"/>
    <w:rsid w:val="7574C428"/>
    <w:rsid w:val="75AD35ED"/>
    <w:rsid w:val="762F57D4"/>
    <w:rsid w:val="764E5308"/>
    <w:rsid w:val="76545917"/>
    <w:rsid w:val="765B3781"/>
    <w:rsid w:val="76872E7C"/>
    <w:rsid w:val="7687F9FB"/>
    <w:rsid w:val="76BCC1FC"/>
    <w:rsid w:val="76C65759"/>
    <w:rsid w:val="76D63264"/>
    <w:rsid w:val="774F2D6F"/>
    <w:rsid w:val="775CE2E9"/>
    <w:rsid w:val="77634287"/>
    <w:rsid w:val="7767C57E"/>
    <w:rsid w:val="776C9CB5"/>
    <w:rsid w:val="777AD2CA"/>
    <w:rsid w:val="777E7ADD"/>
    <w:rsid w:val="77895E3C"/>
    <w:rsid w:val="7827DF2B"/>
    <w:rsid w:val="7831254A"/>
    <w:rsid w:val="787538AB"/>
    <w:rsid w:val="788DB37B"/>
    <w:rsid w:val="78916B8D"/>
    <w:rsid w:val="78983B36"/>
    <w:rsid w:val="78D11B74"/>
    <w:rsid w:val="78D3FA07"/>
    <w:rsid w:val="78D9AA47"/>
    <w:rsid w:val="78DCD3F9"/>
    <w:rsid w:val="7907955C"/>
    <w:rsid w:val="790B6932"/>
    <w:rsid w:val="791FEB7B"/>
    <w:rsid w:val="7931D6CF"/>
    <w:rsid w:val="7936CE82"/>
    <w:rsid w:val="793C6D71"/>
    <w:rsid w:val="793D32BB"/>
    <w:rsid w:val="793D8154"/>
    <w:rsid w:val="79426DCA"/>
    <w:rsid w:val="79525EF0"/>
    <w:rsid w:val="796D64C0"/>
    <w:rsid w:val="79A5D9C2"/>
    <w:rsid w:val="79ACC3B3"/>
    <w:rsid w:val="79BA8D7F"/>
    <w:rsid w:val="79C17918"/>
    <w:rsid w:val="79DD5159"/>
    <w:rsid w:val="79EA6684"/>
    <w:rsid w:val="79F41E02"/>
    <w:rsid w:val="7A075470"/>
    <w:rsid w:val="7A1EE61D"/>
    <w:rsid w:val="7A20F03D"/>
    <w:rsid w:val="7A2599C2"/>
    <w:rsid w:val="7A312784"/>
    <w:rsid w:val="7A4B3FD3"/>
    <w:rsid w:val="7A556D98"/>
    <w:rsid w:val="7A59D3B7"/>
    <w:rsid w:val="7A721F36"/>
    <w:rsid w:val="7AAFF740"/>
    <w:rsid w:val="7AF12174"/>
    <w:rsid w:val="7B24B1F7"/>
    <w:rsid w:val="7B31A6CB"/>
    <w:rsid w:val="7B324ACE"/>
    <w:rsid w:val="7B45E8B8"/>
    <w:rsid w:val="7B522349"/>
    <w:rsid w:val="7B6E12AC"/>
    <w:rsid w:val="7BC5DAEF"/>
    <w:rsid w:val="7BFA666D"/>
    <w:rsid w:val="7C0BCAF6"/>
    <w:rsid w:val="7C3067D9"/>
    <w:rsid w:val="7C4878D7"/>
    <w:rsid w:val="7C50C486"/>
    <w:rsid w:val="7C5CCB59"/>
    <w:rsid w:val="7C7331B7"/>
    <w:rsid w:val="7C742FD8"/>
    <w:rsid w:val="7C88ECA4"/>
    <w:rsid w:val="7C896A98"/>
    <w:rsid w:val="7CB9C4BD"/>
    <w:rsid w:val="7CC08258"/>
    <w:rsid w:val="7CC9D0BA"/>
    <w:rsid w:val="7CCDC7B1"/>
    <w:rsid w:val="7CD80956"/>
    <w:rsid w:val="7CF2CE91"/>
    <w:rsid w:val="7D197285"/>
    <w:rsid w:val="7D381C97"/>
    <w:rsid w:val="7D6344FC"/>
    <w:rsid w:val="7D7B3D87"/>
    <w:rsid w:val="7D9636CE"/>
    <w:rsid w:val="7DA28249"/>
    <w:rsid w:val="7DAEEB2C"/>
    <w:rsid w:val="7DBD050E"/>
    <w:rsid w:val="7E18F850"/>
    <w:rsid w:val="7E2E9697"/>
    <w:rsid w:val="7E78E3C7"/>
    <w:rsid w:val="7E88BC85"/>
    <w:rsid w:val="7E932F83"/>
    <w:rsid w:val="7EA4080F"/>
    <w:rsid w:val="7EA74E75"/>
    <w:rsid w:val="7EB61A8F"/>
    <w:rsid w:val="7EBD7BA8"/>
    <w:rsid w:val="7ECD53FA"/>
    <w:rsid w:val="7EEA1293"/>
    <w:rsid w:val="7EEBF791"/>
    <w:rsid w:val="7EEC62B3"/>
    <w:rsid w:val="7EF6FA1E"/>
    <w:rsid w:val="7EFECE5D"/>
    <w:rsid w:val="7F0E4F93"/>
    <w:rsid w:val="7F1364B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D447F"/>
  <w15:chartTrackingRefBased/>
  <w15:docId w15:val="{F56BD50E-0047-456E-9405-E638561B6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uiPriority w:val="39"/>
    <w:unhideWhenUsed/>
    <w:pPr>
      <w:spacing w:after="100"/>
    </w:pPr>
  </w:style>
  <w:style w:type="character" w:styleId="Hyperlink">
    <w:name w:val="Hyperlink"/>
    <w:basedOn w:val="Absatz-Standardschriftart"/>
    <w:uiPriority w:val="99"/>
    <w:unhideWhenUsed/>
    <w:rPr>
      <w:color w:val="0563C1" w:themeColor="hyperlink"/>
      <w:u w:val="single"/>
    </w:rPr>
  </w:style>
  <w:style w:type="paragraph" w:styleId="Verzeichnis2">
    <w:name w:val="toc 2"/>
    <w:basedOn w:val="Standard"/>
    <w:next w:val="Standard"/>
    <w:autoRedefine/>
    <w:uiPriority w:val="39"/>
    <w:unhideWhenUsed/>
    <w:pPr>
      <w:spacing w:after="100"/>
      <w:ind w:left="220"/>
    </w:p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color w:val="2F5496" w:themeColor="accent1" w:themeShade="BF"/>
      <w:sz w:val="26"/>
      <w:szCs w:val="26"/>
    </w:rPr>
  </w:style>
  <w:style w:type="paragraph" w:styleId="Verzeichnis3">
    <w:name w:val="toc 3"/>
    <w:basedOn w:val="Standard"/>
    <w:next w:val="Standard"/>
    <w:autoRedefine/>
    <w:uiPriority w:val="39"/>
    <w:unhideWhenUsed/>
    <w:pPr>
      <w:spacing w:after="100"/>
      <w:ind w:left="440"/>
    </w:pPr>
  </w:style>
  <w:style w:type="character" w:customStyle="1" w:styleId="berschrift3Zchn">
    <w:name w:val="Überschrift 3 Zchn"/>
    <w:basedOn w:val="Absatz-Standardschriftart"/>
    <w:link w:val="berschrift3"/>
    <w:uiPriority w:val="9"/>
    <w:rPr>
      <w:rFonts w:asciiTheme="majorHAnsi" w:eastAsiaTheme="majorEastAsia" w:hAnsiTheme="majorHAnsi" w:cstheme="majorBidi"/>
      <w:color w:val="1F3763" w:themeColor="accent1" w:themeShade="7F"/>
      <w:sz w:val="24"/>
      <w:szCs w:val="24"/>
    </w:rPr>
  </w:style>
  <w:style w:type="character" w:styleId="Funotenzeichen">
    <w:name w:val="footnote reference"/>
    <w:basedOn w:val="Absatz-Standardschriftart"/>
    <w:uiPriority w:val="99"/>
    <w:semiHidden/>
    <w:unhideWhenUsed/>
    <w:rPr>
      <w:vertAlign w:val="superscript"/>
    </w:r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fzeileZchn">
    <w:name w:val="Kopfzeile Zchn"/>
    <w:basedOn w:val="Absatz-Standardschriftart"/>
    <w:link w:val="Kopfzeile"/>
    <w:uiPriority w:val="99"/>
  </w:style>
  <w:style w:type="paragraph" w:styleId="Kopfzeile">
    <w:name w:val="header"/>
    <w:basedOn w:val="Standard"/>
    <w:link w:val="KopfzeileZchn"/>
    <w:uiPriority w:val="99"/>
    <w:unhideWhenUsed/>
    <w:pPr>
      <w:tabs>
        <w:tab w:val="center" w:pos="4680"/>
        <w:tab w:val="right" w:pos="9360"/>
      </w:tabs>
      <w:spacing w:after="0" w:line="240" w:lineRule="auto"/>
    </w:pPr>
  </w:style>
  <w:style w:type="character" w:customStyle="1" w:styleId="FuzeileZchn">
    <w:name w:val="Fußzeile Zchn"/>
    <w:basedOn w:val="Absatz-Standardschriftart"/>
    <w:link w:val="Fuzeile"/>
    <w:uiPriority w:val="99"/>
  </w:style>
  <w:style w:type="paragraph" w:styleId="Fuzeile">
    <w:name w:val="footer"/>
    <w:basedOn w:val="Standard"/>
    <w:link w:val="FuzeileZchn"/>
    <w:uiPriority w:val="99"/>
    <w:unhideWhenUsed/>
    <w:pPr>
      <w:tabs>
        <w:tab w:val="center" w:pos="4680"/>
        <w:tab w:val="right" w:pos="9360"/>
      </w:tabs>
      <w:spacing w:after="0" w:line="240" w:lineRule="auto"/>
    </w:pPr>
  </w:style>
  <w:style w:type="character" w:customStyle="1" w:styleId="FunotentextZchn">
    <w:name w:val="Fußnotentext Zchn"/>
    <w:basedOn w:val="Absatz-Standardschriftart"/>
    <w:link w:val="Funotentext"/>
    <w:uiPriority w:val="99"/>
    <w:semiHidden/>
    <w:rPr>
      <w:sz w:val="20"/>
      <w:szCs w:val="20"/>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styleId="BesuchterLink">
    <w:name w:val="FollowedHyperlink"/>
    <w:basedOn w:val="Absatz-Standardschriftart"/>
    <w:uiPriority w:val="99"/>
    <w:semiHidden/>
    <w:unhideWhenUsed/>
    <w:rsid w:val="009F3A0D"/>
    <w:rPr>
      <w:color w:val="954F72" w:themeColor="followedHyperlink"/>
      <w:u w:val="single"/>
    </w:rPr>
  </w:style>
  <w:style w:type="paragraph" w:styleId="Listenabsatz">
    <w:name w:val="List Paragraph"/>
    <w:basedOn w:val="Standard"/>
    <w:uiPriority w:val="34"/>
    <w:qFormat/>
    <w:rsid w:val="009F3A0D"/>
    <w:pPr>
      <w:ind w:left="720"/>
      <w:contextualSpacing/>
    </w:pPr>
  </w:style>
  <w:style w:type="character" w:styleId="NichtaufgelsteErwhnung">
    <w:name w:val="Unresolved Mention"/>
    <w:basedOn w:val="Absatz-Standardschriftart"/>
    <w:uiPriority w:val="99"/>
    <w:semiHidden/>
    <w:unhideWhenUsed/>
    <w:rsid w:val="009F3A0D"/>
    <w:rPr>
      <w:color w:val="605E5C"/>
      <w:shd w:val="clear" w:color="auto" w:fill="E1DFDD"/>
    </w:rPr>
  </w:style>
  <w:style w:type="paragraph" w:styleId="Beschriftung">
    <w:name w:val="caption"/>
    <w:basedOn w:val="Standard"/>
    <w:next w:val="Standard"/>
    <w:uiPriority w:val="35"/>
    <w:unhideWhenUsed/>
    <w:qFormat/>
    <w:rsid w:val="00EB5499"/>
    <w:pPr>
      <w:spacing w:after="200" w:line="240" w:lineRule="auto"/>
    </w:pPr>
    <w:rPr>
      <w:i/>
      <w:iCs/>
      <w:color w:val="44546A" w:themeColor="text2"/>
      <w:sz w:val="18"/>
      <w:szCs w:val="18"/>
    </w:rPr>
  </w:style>
  <w:style w:type="paragraph" w:styleId="Sprechblasentext">
    <w:name w:val="Balloon Text"/>
    <w:basedOn w:val="Standard"/>
    <w:link w:val="SprechblasentextZchn"/>
    <w:uiPriority w:val="99"/>
    <w:semiHidden/>
    <w:unhideWhenUsed/>
    <w:rsid w:val="00D6095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609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368678">
      <w:bodyDiv w:val="1"/>
      <w:marLeft w:val="0"/>
      <w:marRight w:val="0"/>
      <w:marTop w:val="0"/>
      <w:marBottom w:val="0"/>
      <w:divBdr>
        <w:top w:val="none" w:sz="0" w:space="0" w:color="auto"/>
        <w:left w:val="none" w:sz="0" w:space="0" w:color="auto"/>
        <w:bottom w:val="none" w:sz="0" w:space="0" w:color="auto"/>
        <w:right w:val="none" w:sz="0" w:space="0" w:color="auto"/>
      </w:divBdr>
    </w:div>
    <w:div w:id="1394960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hyperlink" Target="https://databasecamp.de/ki/recurrent-neural-networks"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artemoppermann.com/de/verlustfunktionen-in-deep-learning/" TargetMode="External"/><Relationship Id="rId47" Type="http://schemas.openxmlformats.org/officeDocument/2006/relationships/hyperlink" Target="http://www.monizone.de/projects/knn/mathematischerhintergrund/mccullochpittsneuron/index.html" TargetMode="External"/><Relationship Id="rId50" Type="http://schemas.openxmlformats.org/officeDocument/2006/relationships/hyperlink" Target="https://www.freecodecamp.org/news/machine-learning-mean-squared-error-regression-line-c7dde9a26b93/" TargetMode="External"/><Relationship Id="rId55" Type="http://schemas.openxmlformats.org/officeDocument/2006/relationships/hyperlink" Target="https://www.kaggle.com/datasets/shashwatwork/fruitnet-indian-fruits-dataset-with-quality" TargetMode="External"/><Relationship Id="rId7" Type="http://schemas.openxmlformats.org/officeDocument/2006/relationships/image" Target="media/image1.jpg"/><Relationship Id="Raf9d67a7da9c44dd" Type="http://schemas.microsoft.com/office/2020/10/relationships/intelligence" Target="intelligence2.xml"/><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gif"/><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www.monizone.de/projects/knn/mathematischerhintergrund/mccullochpittsneuron/index.html" TargetMode="External"/><Relationship Id="rId40" Type="http://schemas.openxmlformats.org/officeDocument/2006/relationships/hyperlink" Target="https://www.ijeast.com/papers/310-316,Tesma412,IJEAST.pdf" TargetMode="External"/><Relationship Id="rId45" Type="http://schemas.openxmlformats.org/officeDocument/2006/relationships/hyperlink" Target="https://user.phil.hhu.de/~petersen/SoSe17_Teamprojekt/AR/neuronalenetze.html" TargetMode="External"/><Relationship Id="rId53" Type="http://schemas.openxmlformats.org/officeDocument/2006/relationships/hyperlink" Target="https://paperswithcode.com/methods/category/convolutional-neural-networks" TargetMode="Externa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ibm.com/de-de/topics/neural-networks" TargetMode="External"/><Relationship Id="rId43" Type="http://schemas.openxmlformats.org/officeDocument/2006/relationships/hyperlink" Target="https://databasecamp.de/ki/gradientenverfahren-ein-steiler-abstieg" TargetMode="External"/><Relationship Id="rId48" Type="http://schemas.openxmlformats.org/officeDocument/2006/relationships/hyperlink" Target="https://nativdigital.com/neuronale-netze/" TargetMode="External"/><Relationship Id="rId56" Type="http://schemas.openxmlformats.org/officeDocument/2006/relationships/hyperlink" Target="https://jupyter.org" TargetMode="External"/><Relationship Id="rId8" Type="http://schemas.openxmlformats.org/officeDocument/2006/relationships/image" Target="media/image2.jpg"/><Relationship Id="rId51" Type="http://schemas.openxmlformats.org/officeDocument/2006/relationships/hyperlink" Target="https://artemoppermann.com/de/verlustfunktionen-in-deep-learning/"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bigdata-insider.de/was-ist-ein-perzeptron-a-798367/" TargetMode="External"/><Relationship Id="rId46" Type="http://schemas.openxmlformats.org/officeDocument/2006/relationships/hyperlink" Target="http://www.monizone.de/projects/knn/mathematischerhintergrund/mccullochpittsneuron/index.html" TargetMode="External"/><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hyperlink" Target="https://towardsdatascience.com/activation-functions-neural-networks-1cbd9f8d91d6" TargetMode="External"/><Relationship Id="rId54" Type="http://schemas.openxmlformats.org/officeDocument/2006/relationships/hyperlink" Target="https://www.kaggle.com/datasets/moltean/fruit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e.wikipedia.org/wiki/McCulloch-Pitts-Zelle" TargetMode="External"/><Relationship Id="rId49" Type="http://schemas.openxmlformats.org/officeDocument/2006/relationships/hyperlink" Target="https://www.adesso.de/de/news/blog/intelligenz-vererben-mit-genetischen-algorithmen-kuenstliche-neuronale-netze-trainieren.jsp" TargetMode="External"/><Relationship Id="rId57" Type="http://schemas.openxmlformats.org/officeDocument/2006/relationships/hyperlink" Target="https://www.tensorflow.org/tensorboard"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www.tecislava.com/blog/gradient-descent" TargetMode="External"/><Relationship Id="rId52" Type="http://schemas.openxmlformats.org/officeDocument/2006/relationships/hyperlink" Target="https://www.researchgate.net/publication/359183547_Privatspharefreundliches_maschinelles_Lernen_Teil_1_Grundlagen_und_Verfahren"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7141</Words>
  <Characters>40708</Characters>
  <Application>Microsoft Office Word</Application>
  <DocSecurity>0</DocSecurity>
  <Lines>339</Lines>
  <Paragraphs>95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Schrade</dc:creator>
  <cp:keywords/>
  <dc:description/>
  <cp:lastModifiedBy>Mausi</cp:lastModifiedBy>
  <cp:revision>6</cp:revision>
  <cp:lastPrinted>2023-11-06T19:37:00Z</cp:lastPrinted>
  <dcterms:created xsi:type="dcterms:W3CDTF">2023-09-30T18:54:00Z</dcterms:created>
  <dcterms:modified xsi:type="dcterms:W3CDTF">2023-11-06T22:32:00Z</dcterms:modified>
</cp:coreProperties>
</file>