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06" w:rsidRPr="00B35206" w:rsidRDefault="00B35206" w:rsidP="00B3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66666"/>
          <w:sz w:val="30"/>
          <w:szCs w:val="30"/>
          <w:lang w:eastAsia="es-DO"/>
        </w:rPr>
      </w:pPr>
      <w:r w:rsidRPr="00B35206">
        <w:rPr>
          <w:rFonts w:ascii="Source Sans Pro" w:eastAsia="Times New Roman" w:hAnsi="Source Sans Pro" w:cs="Times New Roman"/>
          <w:color w:val="666666"/>
          <w:sz w:val="30"/>
          <w:szCs w:val="30"/>
          <w:lang w:eastAsia="es-DO"/>
        </w:rPr>
        <w:t>formulario.html</w:t>
      </w:r>
    </w:p>
    <w:tbl>
      <w:tblPr>
        <w:tblW w:w="14919" w:type="dxa"/>
        <w:tblInd w:w="-170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"/>
        <w:gridCol w:w="14417"/>
      </w:tblGrid>
      <w:tr w:rsidR="00B35206" w:rsidRPr="00B35206" w:rsidTr="00B35206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  <w:t>1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  <w:t>2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  <w:t>3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  <w:t>4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  <w:t>5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  <w:t>6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  <w:t>7</w:t>
            </w:r>
          </w:p>
        </w:tc>
        <w:tc>
          <w:tcPr>
            <w:tcW w:w="14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eastAsia="es-DO"/>
              </w:rPr>
              <w:t>&lt;</w:t>
            </w:r>
            <w:proofErr w:type="spellStart"/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eastAsia="es-DO"/>
              </w:rPr>
              <w:t>form</w:t>
            </w:r>
            <w:proofErr w:type="spellEnd"/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  <w:t xml:space="preserve"> </w:t>
            </w:r>
            <w:proofErr w:type="spellStart"/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eastAsia="es-DO"/>
              </w:rPr>
              <w:t>action</w:t>
            </w:r>
            <w:proofErr w:type="spellEnd"/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eastAsia="es-DO"/>
              </w:rPr>
              <w:t>""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eastAsia="es-DO"/>
              </w:rPr>
              <w:t>autocomplete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eastAsia="es-DO"/>
              </w:rPr>
              <w:t>"off"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eastAsia="es-DO"/>
              </w:rPr>
              <w:t>&gt;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 E-mail 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val="en-US" w:eastAsia="es-DO"/>
              </w:rPr>
              <w:t>&lt;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input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type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"email"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name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"email"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required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"true"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val="en-US" w:eastAsia="es-DO"/>
              </w:rPr>
              <w:t>&gt;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val="en-US" w:eastAsia="es-DO"/>
              </w:rPr>
              <w:t>&lt;</w:t>
            </w:r>
            <w:proofErr w:type="spellStart"/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br</w:t>
            </w:r>
            <w:proofErr w:type="spellEnd"/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val="en-US" w:eastAsia="es-DO"/>
              </w:rPr>
              <w:t>/&gt;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 Quantity (between 1 and 5)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 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val="en-US" w:eastAsia="es-DO"/>
              </w:rPr>
              <w:t>&lt;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input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type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"number"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name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"quantity"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min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"1"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max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"5"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required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"true"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val="en-US" w:eastAsia="es-DO"/>
              </w:rPr>
              <w:t>&gt;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 URL 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val="en-US" w:eastAsia="es-DO"/>
              </w:rPr>
              <w:t>&lt;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input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type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</w:t>
            </w:r>
            <w:proofErr w:type="spellStart"/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url</w:t>
            </w:r>
            <w:proofErr w:type="spellEnd"/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name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"homepage"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val="en-US" w:eastAsia="es-DO"/>
              </w:rPr>
              <w:t>required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val="en-US" w:eastAsia="es-DO"/>
              </w:rPr>
              <w:t>"true"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val="en-US" w:eastAsia="es-DO"/>
              </w:rPr>
              <w:t>&gt;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val="en-US" w:eastAsia="es-DO"/>
              </w:rPr>
              <w:t>&lt;</w:t>
            </w:r>
            <w:proofErr w:type="spellStart"/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val="en-US" w:eastAsia="es-DO"/>
              </w:rPr>
              <w:t>br</w:t>
            </w:r>
            <w:proofErr w:type="spellEnd"/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val="en-US" w:eastAsia="es-DO"/>
              </w:rPr>
              <w:t>/&gt;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val="en-US" w:eastAsia="es-DO"/>
              </w:rPr>
              <w:t xml:space="preserve">  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eastAsia="es-DO"/>
              </w:rPr>
              <w:t>&lt;</w:t>
            </w:r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eastAsia="es-DO"/>
              </w:rPr>
              <w:t>input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  <w:t xml:space="preserve"> </w:t>
            </w:r>
            <w:proofErr w:type="spellStart"/>
            <w:r w:rsidRPr="00B35206">
              <w:rPr>
                <w:rFonts w:ascii="Courier New" w:eastAsia="Times New Roman" w:hAnsi="Courier New" w:cs="Courier New"/>
                <w:color w:val="A6E22E"/>
                <w:sz w:val="27"/>
                <w:lang w:eastAsia="es-DO"/>
              </w:rPr>
              <w:t>type</w:t>
            </w:r>
            <w:proofErr w:type="spellEnd"/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eastAsia="es-DO"/>
              </w:rPr>
              <w:t>=</w:t>
            </w:r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eastAsia="es-DO"/>
              </w:rPr>
              <w:t>"</w:t>
            </w:r>
            <w:proofErr w:type="spellStart"/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eastAsia="es-DO"/>
              </w:rPr>
              <w:t>submit</w:t>
            </w:r>
            <w:proofErr w:type="spellEnd"/>
            <w:r w:rsidRPr="00B35206">
              <w:rPr>
                <w:rFonts w:ascii="Courier New" w:eastAsia="Times New Roman" w:hAnsi="Courier New" w:cs="Courier New"/>
                <w:color w:val="E6DB74"/>
                <w:sz w:val="27"/>
                <w:lang w:eastAsia="es-DO"/>
              </w:rPr>
              <w:t>"</w:t>
            </w: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eastAsia="es-DO"/>
              </w:rPr>
              <w:t>&gt;</w:t>
            </w:r>
          </w:p>
          <w:p w:rsidR="00B35206" w:rsidRPr="00B35206" w:rsidRDefault="00B35206" w:rsidP="00B35206">
            <w:pPr>
              <w:shd w:val="clear" w:color="auto" w:fill="2728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2F2F2"/>
                <w:sz w:val="27"/>
                <w:szCs w:val="27"/>
                <w:lang w:eastAsia="es-DO"/>
              </w:rPr>
            </w:pPr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eastAsia="es-DO"/>
              </w:rPr>
              <w:t>&lt;/</w:t>
            </w:r>
            <w:proofErr w:type="spellStart"/>
            <w:r w:rsidRPr="00B35206">
              <w:rPr>
                <w:rFonts w:ascii="Courier New" w:eastAsia="Times New Roman" w:hAnsi="Courier New" w:cs="Courier New"/>
                <w:color w:val="F92672"/>
                <w:sz w:val="27"/>
                <w:lang w:eastAsia="es-DO"/>
              </w:rPr>
              <w:t>form</w:t>
            </w:r>
            <w:proofErr w:type="spellEnd"/>
            <w:r w:rsidRPr="00B35206">
              <w:rPr>
                <w:rFonts w:ascii="Courier New" w:eastAsia="Times New Roman" w:hAnsi="Courier New" w:cs="Courier New"/>
                <w:color w:val="F2F2F2"/>
                <w:sz w:val="27"/>
                <w:lang w:eastAsia="es-DO"/>
              </w:rPr>
              <w:t>&gt;</w:t>
            </w:r>
          </w:p>
        </w:tc>
      </w:tr>
    </w:tbl>
    <w:p w:rsidR="00B35206" w:rsidRPr="00B35206" w:rsidRDefault="00B35206" w:rsidP="00B35206">
      <w:pPr>
        <w:numPr>
          <w:ilvl w:val="0"/>
          <w:numId w:val="1"/>
        </w:numPr>
        <w:shd w:val="clear" w:color="auto" w:fill="FFFFFF"/>
        <w:spacing w:after="0" w:line="498" w:lineRule="atLeast"/>
        <w:rPr>
          <w:rFonts w:ascii="Source Sans Pro" w:eastAsia="Times New Roman" w:hAnsi="Source Sans Pro" w:cs="Times New Roman"/>
          <w:color w:val="000000"/>
          <w:sz w:val="39"/>
          <w:szCs w:val="39"/>
          <w:lang w:eastAsia="es-DO"/>
        </w:rPr>
      </w:pPr>
      <w:r w:rsidRPr="00B35206">
        <w:rPr>
          <w:rFonts w:ascii="Source Sans Pro" w:eastAsia="Times New Roman" w:hAnsi="Source Sans Pro" w:cs="Times New Roman"/>
          <w:color w:val="000000"/>
          <w:sz w:val="39"/>
          <w:szCs w:val="39"/>
          <w:lang w:eastAsia="es-DO"/>
        </w:rPr>
        <w:t>Como se puede ver en este formulario, utilizamos campos de tipo especial, por ejemplo, </w:t>
      </w:r>
      <w:r w:rsidRPr="00B35206">
        <w:rPr>
          <w:rFonts w:ascii="Courier New" w:eastAsia="Times New Roman" w:hAnsi="Courier New" w:cs="Courier New"/>
          <w:color w:val="000000"/>
          <w:sz w:val="30"/>
          <w:lang w:eastAsia="es-DO"/>
        </w:rPr>
        <w:t>email</w:t>
      </w:r>
      <w:r w:rsidRPr="00B35206">
        <w:rPr>
          <w:rFonts w:ascii="Source Sans Pro" w:eastAsia="Times New Roman" w:hAnsi="Source Sans Pro" w:cs="Times New Roman"/>
          <w:color w:val="000000"/>
          <w:sz w:val="39"/>
          <w:szCs w:val="39"/>
          <w:lang w:eastAsia="es-DO"/>
        </w:rPr>
        <w:t>, </w:t>
      </w:r>
      <w:proofErr w:type="spellStart"/>
      <w:r w:rsidRPr="00B35206">
        <w:rPr>
          <w:rFonts w:ascii="Courier New" w:eastAsia="Times New Roman" w:hAnsi="Courier New" w:cs="Courier New"/>
          <w:color w:val="000000"/>
          <w:sz w:val="30"/>
          <w:lang w:eastAsia="es-DO"/>
        </w:rPr>
        <w:t>number</w:t>
      </w:r>
      <w:proofErr w:type="spellEnd"/>
      <w:r w:rsidRPr="00B35206">
        <w:rPr>
          <w:rFonts w:ascii="Source Sans Pro" w:eastAsia="Times New Roman" w:hAnsi="Source Sans Pro" w:cs="Times New Roman"/>
          <w:color w:val="000000"/>
          <w:sz w:val="39"/>
          <w:szCs w:val="39"/>
          <w:lang w:eastAsia="es-DO"/>
        </w:rPr>
        <w:t>, </w:t>
      </w:r>
      <w:proofErr w:type="spellStart"/>
      <w:r w:rsidRPr="00B35206">
        <w:rPr>
          <w:rFonts w:ascii="Courier New" w:eastAsia="Times New Roman" w:hAnsi="Courier New" w:cs="Courier New"/>
          <w:color w:val="000000"/>
          <w:sz w:val="30"/>
          <w:lang w:eastAsia="es-DO"/>
        </w:rPr>
        <w:t>url</w:t>
      </w:r>
      <w:proofErr w:type="spellEnd"/>
      <w:r w:rsidRPr="00B35206">
        <w:rPr>
          <w:rFonts w:ascii="Source Sans Pro" w:eastAsia="Times New Roman" w:hAnsi="Source Sans Pro" w:cs="Times New Roman"/>
          <w:color w:val="000000"/>
          <w:sz w:val="39"/>
          <w:szCs w:val="39"/>
          <w:lang w:eastAsia="es-DO"/>
        </w:rPr>
        <w:t>, los cuales son validados por el navegador de manera automática.</w:t>
      </w:r>
    </w:p>
    <w:p w:rsidR="00C47A96" w:rsidRPr="00B35206" w:rsidRDefault="00B35206" w:rsidP="00B35206">
      <w:pPr>
        <w:numPr>
          <w:ilvl w:val="0"/>
          <w:numId w:val="1"/>
        </w:numPr>
        <w:shd w:val="clear" w:color="auto" w:fill="FFFFFF"/>
        <w:spacing w:after="0" w:line="498" w:lineRule="atLeast"/>
        <w:rPr>
          <w:rFonts w:ascii="Source Sans Pro" w:eastAsia="Times New Roman" w:hAnsi="Source Sans Pro" w:cs="Times New Roman"/>
          <w:color w:val="000000"/>
          <w:sz w:val="39"/>
          <w:szCs w:val="39"/>
          <w:lang w:eastAsia="es-DO"/>
        </w:rPr>
      </w:pPr>
      <w:r w:rsidRPr="00B35206">
        <w:rPr>
          <w:rFonts w:ascii="Source Sans Pro" w:eastAsia="Times New Roman" w:hAnsi="Source Sans Pro" w:cs="Times New Roman"/>
          <w:color w:val="000000"/>
          <w:sz w:val="39"/>
          <w:szCs w:val="39"/>
          <w:lang w:eastAsia="es-DO"/>
        </w:rPr>
        <w:t>Podemos observar que, al intentar enviar el formulario utilizando información inválida o dejando los campos vacíos, aparecen diversos errores en el formulario</w:t>
      </w:r>
      <w:r>
        <w:rPr>
          <w:noProof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2906395</wp:posOffset>
            </wp:positionV>
            <wp:extent cx="5605145" cy="1530985"/>
            <wp:effectExtent l="19050" t="0" r="0" b="0"/>
            <wp:wrapThrough wrapText="bothSides">
              <wp:wrapPolygon edited="0">
                <wp:start x="-73" y="0"/>
                <wp:lineTo x="-73" y="21233"/>
                <wp:lineTo x="21583" y="21233"/>
                <wp:lineTo x="21583" y="0"/>
                <wp:lineTo x="-73" y="0"/>
              </wp:wrapPolygon>
            </wp:wrapThrough>
            <wp:docPr id="1" name="Imagen 1" descr="errores en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es en formulari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47A96" w:rsidRPr="00B35206" w:rsidSect="00C47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8465C"/>
    <w:multiLevelType w:val="multilevel"/>
    <w:tmpl w:val="C0D0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35206"/>
    <w:rsid w:val="00B35206"/>
    <w:rsid w:val="00C4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A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20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5206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p">
    <w:name w:val="p"/>
    <w:basedOn w:val="Fuentedeprrafopredeter"/>
    <w:rsid w:val="00B35206"/>
  </w:style>
  <w:style w:type="character" w:customStyle="1" w:styleId="nt">
    <w:name w:val="nt"/>
    <w:basedOn w:val="Fuentedeprrafopredeter"/>
    <w:rsid w:val="00B35206"/>
  </w:style>
  <w:style w:type="character" w:customStyle="1" w:styleId="na">
    <w:name w:val="na"/>
    <w:basedOn w:val="Fuentedeprrafopredeter"/>
    <w:rsid w:val="00B35206"/>
  </w:style>
  <w:style w:type="character" w:customStyle="1" w:styleId="o">
    <w:name w:val="o"/>
    <w:basedOn w:val="Fuentedeprrafopredeter"/>
    <w:rsid w:val="00B35206"/>
  </w:style>
  <w:style w:type="character" w:customStyle="1" w:styleId="s">
    <w:name w:val="s"/>
    <w:basedOn w:val="Fuentedeprrafopredeter"/>
    <w:rsid w:val="00B35206"/>
  </w:style>
  <w:style w:type="paragraph" w:styleId="NormalWeb">
    <w:name w:val="Normal (Web)"/>
    <w:basedOn w:val="Normal"/>
    <w:uiPriority w:val="99"/>
    <w:semiHidden/>
    <w:unhideWhenUsed/>
    <w:rsid w:val="00B3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monospaced">
    <w:name w:val="monospaced"/>
    <w:basedOn w:val="Fuentedeprrafopredeter"/>
    <w:rsid w:val="00B35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1413">
          <w:marLeft w:val="0"/>
          <w:marRight w:val="0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BiofabricaPDN</dc:creator>
  <cp:keywords/>
  <dc:description/>
  <cp:lastModifiedBy>BiofabricaPDN</cp:lastModifiedBy>
  <cp:revision>2</cp:revision>
  <dcterms:created xsi:type="dcterms:W3CDTF">2019-03-19T20:41:00Z</dcterms:created>
  <dcterms:modified xsi:type="dcterms:W3CDTF">2019-03-19T20:42:00Z</dcterms:modified>
</cp:coreProperties>
</file>