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AA542" w14:textId="77777777" w:rsidR="00BA4E03" w:rsidRPr="00CE0427" w:rsidRDefault="00000000" w:rsidP="00CE0427">
      <w:pPr>
        <w:pStyle w:val="Ttulo"/>
        <w:spacing w:before="1720" w:after="320"/>
        <w:jc w:val="center"/>
        <w:rPr>
          <w:sz w:val="22"/>
          <w:szCs w:val="22"/>
        </w:rPr>
      </w:pPr>
      <w:proofErr w:type="spellStart"/>
      <w:r w:rsidRPr="00CE0427">
        <w:rPr>
          <w:rFonts w:ascii="Arial" w:hAnsi="Arial"/>
          <w:sz w:val="22"/>
          <w:szCs w:val="22"/>
        </w:rPr>
        <w:t>FatigueGuard</w:t>
      </w:r>
      <w:proofErr w:type="spellEnd"/>
      <w:r w:rsidRPr="00CE0427">
        <w:rPr>
          <w:rFonts w:ascii="Arial" w:hAnsi="Arial"/>
          <w:sz w:val="22"/>
          <w:szCs w:val="22"/>
        </w:rPr>
        <w:t xml:space="preserve"> Mining</w:t>
      </w:r>
    </w:p>
    <w:p w14:paraId="4FF2A84C" w14:textId="77777777" w:rsidR="00BA4E03" w:rsidRPr="00CE0427" w:rsidRDefault="00000000" w:rsidP="00CE0427">
      <w:pPr>
        <w:spacing w:after="180" w:line="240" w:lineRule="auto"/>
        <w:jc w:val="center"/>
        <w:rPr>
          <w:sz w:val="22"/>
        </w:rPr>
      </w:pPr>
      <w:r w:rsidRPr="00CE0427">
        <w:rPr>
          <w:b/>
          <w:sz w:val="22"/>
        </w:rPr>
        <w:t>Informe final del componente analítico y el prototipo funcional</w:t>
      </w:r>
    </w:p>
    <w:p w14:paraId="2B2F44DA" w14:textId="77777777" w:rsidR="00BA4E03" w:rsidRPr="00CE0427" w:rsidRDefault="00000000" w:rsidP="00CE0427">
      <w:pPr>
        <w:spacing w:after="840" w:line="240" w:lineRule="auto"/>
        <w:jc w:val="center"/>
        <w:rPr>
          <w:sz w:val="22"/>
        </w:rPr>
      </w:pPr>
      <w:r w:rsidRPr="00CE0427">
        <w:rPr>
          <w:sz w:val="22"/>
        </w:rPr>
        <w:t xml:space="preserve">Entregable Módulo </w:t>
      </w:r>
      <w:proofErr w:type="gramStart"/>
      <w:r w:rsidRPr="00CE0427">
        <w:rPr>
          <w:sz w:val="22"/>
        </w:rPr>
        <w:t>2  Proyecto</w:t>
      </w:r>
      <w:proofErr w:type="gramEnd"/>
      <w:r w:rsidRPr="00CE0427">
        <w:rPr>
          <w:sz w:val="22"/>
        </w:rPr>
        <w:t xml:space="preserve"> Aplicado en Analítica de Datos</w:t>
      </w:r>
    </w:p>
    <w:p w14:paraId="4F711F7C" w14:textId="77777777" w:rsidR="00BA4E03" w:rsidRPr="00CE0427" w:rsidRDefault="00000000" w:rsidP="00CE0427">
      <w:pPr>
        <w:spacing w:line="240" w:lineRule="auto"/>
        <w:ind w:left="792" w:right="792"/>
        <w:jc w:val="center"/>
        <w:rPr>
          <w:sz w:val="22"/>
        </w:rPr>
      </w:pPr>
      <w:r w:rsidRPr="00CE0427">
        <w:rPr>
          <w:sz w:val="22"/>
        </w:rPr>
        <w:t>Prototipo para identificar señales faciales asociadas con somnolencia en operadores de camiones de acarreo mediante calibración personal, análisis temporal y aprendizaje automático.</w:t>
      </w:r>
    </w:p>
    <w:p w14:paraId="41D1AC0B" w14:textId="77777777" w:rsidR="00BA4E03" w:rsidRPr="00CE0427" w:rsidRDefault="00000000" w:rsidP="00CE0427">
      <w:pPr>
        <w:spacing w:before="1640" w:line="240" w:lineRule="auto"/>
        <w:jc w:val="center"/>
        <w:rPr>
          <w:sz w:val="22"/>
        </w:rPr>
      </w:pPr>
      <w:r w:rsidRPr="00CE0427">
        <w:rPr>
          <w:sz w:val="22"/>
        </w:rPr>
        <w:t xml:space="preserve">Maestría en Inteligencia Analítica de </w:t>
      </w:r>
      <w:proofErr w:type="gramStart"/>
      <w:r w:rsidRPr="00CE0427">
        <w:rPr>
          <w:sz w:val="22"/>
        </w:rPr>
        <w:t>Datos  MIAD</w:t>
      </w:r>
      <w:proofErr w:type="gramEnd"/>
      <w:r w:rsidRPr="00CE0427">
        <w:rPr>
          <w:sz w:val="22"/>
        </w:rPr>
        <w:br/>
        <w:t>Universidad de los Andes</w:t>
      </w:r>
      <w:r w:rsidRPr="00CE0427">
        <w:rPr>
          <w:sz w:val="22"/>
        </w:rPr>
        <w:br/>
      </w:r>
      <w:proofErr w:type="spellStart"/>
      <w:r w:rsidRPr="00CE0427">
        <w:rPr>
          <w:sz w:val="22"/>
        </w:rPr>
        <w:t>Septiembre</w:t>
      </w:r>
      <w:proofErr w:type="spellEnd"/>
      <w:r w:rsidRPr="00CE0427">
        <w:rPr>
          <w:sz w:val="22"/>
        </w:rPr>
        <w:t xml:space="preserve"> de 2026</w:t>
      </w:r>
    </w:p>
    <w:p w14:paraId="45C1ABB5" w14:textId="7A825C87" w:rsidR="00D80CDA" w:rsidRPr="00CE0427" w:rsidRDefault="00D80CDA" w:rsidP="00CE0427">
      <w:pPr>
        <w:spacing w:before="1640" w:line="240" w:lineRule="auto"/>
        <w:jc w:val="center"/>
        <w:rPr>
          <w:sz w:val="22"/>
        </w:rPr>
      </w:pPr>
      <w:r w:rsidRPr="00CE0427">
        <w:rPr>
          <w:sz w:val="22"/>
        </w:rPr>
        <w:t>Luis Cortes Mier</w:t>
      </w:r>
    </w:p>
    <w:p w14:paraId="76E910F0" w14:textId="41174F3B" w:rsidR="00D80CDA" w:rsidRPr="00CE0427" w:rsidRDefault="00D80CDA" w:rsidP="00CE0427">
      <w:pPr>
        <w:spacing w:before="1640" w:line="240" w:lineRule="auto"/>
        <w:jc w:val="center"/>
        <w:rPr>
          <w:sz w:val="22"/>
        </w:rPr>
      </w:pPr>
      <w:r w:rsidRPr="00CE0427">
        <w:rPr>
          <w:sz w:val="22"/>
        </w:rPr>
        <w:t>Victor Bonilla Prada</w:t>
      </w:r>
    </w:p>
    <w:p w14:paraId="1E96967E" w14:textId="45235C25" w:rsidR="00D80CDA" w:rsidRPr="00CE0427" w:rsidRDefault="00D80CDA" w:rsidP="00CE0427">
      <w:pPr>
        <w:spacing w:before="1640" w:line="240" w:lineRule="auto"/>
        <w:jc w:val="center"/>
        <w:rPr>
          <w:sz w:val="22"/>
        </w:rPr>
      </w:pPr>
      <w:r w:rsidRPr="00CE0427">
        <w:rPr>
          <w:sz w:val="22"/>
        </w:rPr>
        <w:t>Frank Díaz Armenta</w:t>
      </w:r>
    </w:p>
    <w:p w14:paraId="15673257" w14:textId="3476AB19" w:rsidR="00BA4E03" w:rsidRPr="00CE0427" w:rsidRDefault="00000000" w:rsidP="00CE0427">
      <w:pPr>
        <w:jc w:val="both"/>
        <w:rPr>
          <w:sz w:val="22"/>
        </w:rPr>
      </w:pPr>
      <w:r w:rsidRPr="00CE0427">
        <w:rPr>
          <w:sz w:val="22"/>
        </w:rPr>
        <w:br w:type="page"/>
      </w:r>
    </w:p>
    <w:sdt>
      <w:sdtPr>
        <w:rPr>
          <w:sz w:val="22"/>
          <w:szCs w:val="22"/>
          <w:lang w:val="es-ES"/>
        </w:rPr>
        <w:id w:val="-142046486"/>
        <w:docPartObj>
          <w:docPartGallery w:val="Table of Contents"/>
          <w:docPartUnique/>
        </w:docPartObj>
      </w:sdtPr>
      <w:sdtEndPr>
        <w:rPr>
          <w:rFonts w:ascii="Arial" w:eastAsiaTheme="minorEastAsia" w:hAnsi="Arial" w:cstheme="minorBidi"/>
        </w:rPr>
      </w:sdtEndPr>
      <w:sdtContent>
        <w:p w14:paraId="4807F7D4" w14:textId="1381F5F0" w:rsidR="00CE0427" w:rsidRPr="00CE0427" w:rsidRDefault="00CE0427" w:rsidP="00CE0427">
          <w:pPr>
            <w:pStyle w:val="TtuloTDC"/>
            <w:jc w:val="both"/>
            <w:rPr>
              <w:sz w:val="22"/>
              <w:szCs w:val="22"/>
            </w:rPr>
          </w:pPr>
          <w:r w:rsidRPr="00CE0427">
            <w:rPr>
              <w:sz w:val="22"/>
              <w:szCs w:val="22"/>
              <w:lang w:val="es-ES"/>
            </w:rPr>
            <w:t>Contenido</w:t>
          </w:r>
        </w:p>
        <w:p w14:paraId="01AEF152" w14:textId="32A68394" w:rsidR="00CE0427" w:rsidRPr="00CE0427" w:rsidRDefault="00CE0427" w:rsidP="00CE0427">
          <w:pPr>
            <w:pStyle w:val="TDC1"/>
            <w:tabs>
              <w:tab w:val="left" w:pos="480"/>
              <w:tab w:val="right" w:leader="dot" w:pos="9754"/>
            </w:tabs>
            <w:jc w:val="both"/>
            <w:rPr>
              <w:noProof/>
              <w:sz w:val="22"/>
            </w:rPr>
          </w:pPr>
          <w:r w:rsidRPr="00CE0427">
            <w:rPr>
              <w:sz w:val="22"/>
            </w:rPr>
            <w:fldChar w:fldCharType="begin"/>
          </w:r>
          <w:r w:rsidRPr="00CE0427">
            <w:rPr>
              <w:sz w:val="22"/>
            </w:rPr>
            <w:instrText xml:space="preserve"> TOC \o "1-3" \h \z \u </w:instrText>
          </w:r>
          <w:r w:rsidRPr="00CE0427">
            <w:rPr>
              <w:sz w:val="22"/>
            </w:rPr>
            <w:fldChar w:fldCharType="separate"/>
          </w:r>
          <w:hyperlink w:anchor="_Toc239541525" w:history="1">
            <w:r w:rsidRPr="00CE0427">
              <w:rPr>
                <w:rStyle w:val="Hipervnculo"/>
                <w:noProof/>
                <w:sz w:val="22"/>
              </w:rPr>
              <w:t>1.</w:t>
            </w:r>
            <w:r w:rsidRPr="00CE0427">
              <w:rPr>
                <w:noProof/>
                <w:sz w:val="22"/>
              </w:rPr>
              <w:tab/>
            </w:r>
            <w:r w:rsidRPr="00CE0427">
              <w:rPr>
                <w:rStyle w:val="Hipervnculo"/>
                <w:noProof/>
                <w:sz w:val="22"/>
              </w:rPr>
              <w:t>Resumen ejecutivo</w:t>
            </w:r>
            <w:r w:rsidRPr="00CE0427">
              <w:rPr>
                <w:noProof/>
                <w:webHidden/>
                <w:sz w:val="22"/>
              </w:rPr>
              <w:tab/>
            </w:r>
            <w:r w:rsidRPr="00CE0427">
              <w:rPr>
                <w:noProof/>
                <w:webHidden/>
                <w:sz w:val="22"/>
              </w:rPr>
              <w:fldChar w:fldCharType="begin"/>
            </w:r>
            <w:r w:rsidRPr="00CE0427">
              <w:rPr>
                <w:noProof/>
                <w:webHidden/>
                <w:sz w:val="22"/>
              </w:rPr>
              <w:instrText xml:space="preserve"> PAGEREF _Toc239541525 \h </w:instrText>
            </w:r>
            <w:r w:rsidRPr="00CE0427">
              <w:rPr>
                <w:noProof/>
                <w:webHidden/>
                <w:sz w:val="22"/>
              </w:rPr>
            </w:r>
            <w:r w:rsidRPr="00CE0427">
              <w:rPr>
                <w:noProof/>
                <w:webHidden/>
                <w:sz w:val="22"/>
              </w:rPr>
              <w:fldChar w:fldCharType="separate"/>
            </w:r>
            <w:r w:rsidRPr="00CE0427">
              <w:rPr>
                <w:noProof/>
                <w:webHidden/>
                <w:sz w:val="22"/>
              </w:rPr>
              <w:t>2</w:t>
            </w:r>
            <w:r w:rsidRPr="00CE0427">
              <w:rPr>
                <w:noProof/>
                <w:webHidden/>
                <w:sz w:val="22"/>
              </w:rPr>
              <w:fldChar w:fldCharType="end"/>
            </w:r>
          </w:hyperlink>
        </w:p>
        <w:p w14:paraId="2F6C8DCA" w14:textId="15CF465C" w:rsidR="00CE0427" w:rsidRPr="00CE0427" w:rsidRDefault="00CE0427" w:rsidP="00CE0427">
          <w:pPr>
            <w:pStyle w:val="TDC1"/>
            <w:tabs>
              <w:tab w:val="left" w:pos="480"/>
              <w:tab w:val="right" w:leader="dot" w:pos="9754"/>
            </w:tabs>
            <w:jc w:val="both"/>
            <w:rPr>
              <w:noProof/>
              <w:sz w:val="22"/>
            </w:rPr>
          </w:pPr>
          <w:hyperlink w:anchor="_Toc239541526" w:history="1">
            <w:r w:rsidRPr="00CE0427">
              <w:rPr>
                <w:rStyle w:val="Hipervnculo"/>
                <w:noProof/>
                <w:sz w:val="22"/>
              </w:rPr>
              <w:t>2.</w:t>
            </w:r>
            <w:r w:rsidRPr="00CE0427">
              <w:rPr>
                <w:noProof/>
                <w:sz w:val="22"/>
              </w:rPr>
              <w:tab/>
            </w:r>
            <w:r w:rsidRPr="00CE0427">
              <w:rPr>
                <w:rStyle w:val="Hipervnculo"/>
                <w:noProof/>
                <w:sz w:val="22"/>
              </w:rPr>
              <w:t>Contexto y pregunta analítica</w:t>
            </w:r>
            <w:r w:rsidRPr="00CE0427">
              <w:rPr>
                <w:noProof/>
                <w:webHidden/>
                <w:sz w:val="22"/>
              </w:rPr>
              <w:tab/>
            </w:r>
            <w:r w:rsidRPr="00CE0427">
              <w:rPr>
                <w:noProof/>
                <w:webHidden/>
                <w:sz w:val="22"/>
              </w:rPr>
              <w:fldChar w:fldCharType="begin"/>
            </w:r>
            <w:r w:rsidRPr="00CE0427">
              <w:rPr>
                <w:noProof/>
                <w:webHidden/>
                <w:sz w:val="22"/>
              </w:rPr>
              <w:instrText xml:space="preserve"> PAGEREF _Toc239541526 \h </w:instrText>
            </w:r>
            <w:r w:rsidRPr="00CE0427">
              <w:rPr>
                <w:noProof/>
                <w:webHidden/>
                <w:sz w:val="22"/>
              </w:rPr>
            </w:r>
            <w:r w:rsidRPr="00CE0427">
              <w:rPr>
                <w:noProof/>
                <w:webHidden/>
                <w:sz w:val="22"/>
              </w:rPr>
              <w:fldChar w:fldCharType="separate"/>
            </w:r>
            <w:r w:rsidRPr="00CE0427">
              <w:rPr>
                <w:noProof/>
                <w:webHidden/>
                <w:sz w:val="22"/>
              </w:rPr>
              <w:t>2</w:t>
            </w:r>
            <w:r w:rsidRPr="00CE0427">
              <w:rPr>
                <w:noProof/>
                <w:webHidden/>
                <w:sz w:val="22"/>
              </w:rPr>
              <w:fldChar w:fldCharType="end"/>
            </w:r>
          </w:hyperlink>
        </w:p>
        <w:p w14:paraId="72883E4C" w14:textId="45798A82" w:rsidR="00CE0427" w:rsidRPr="00CE0427" w:rsidRDefault="00CE0427" w:rsidP="00CE0427">
          <w:pPr>
            <w:pStyle w:val="TDC1"/>
            <w:tabs>
              <w:tab w:val="left" w:pos="480"/>
              <w:tab w:val="right" w:leader="dot" w:pos="9754"/>
            </w:tabs>
            <w:jc w:val="both"/>
            <w:rPr>
              <w:noProof/>
              <w:sz w:val="22"/>
            </w:rPr>
          </w:pPr>
          <w:hyperlink w:anchor="_Toc239541527" w:history="1">
            <w:r w:rsidRPr="00CE0427">
              <w:rPr>
                <w:rStyle w:val="Hipervnculo"/>
                <w:noProof/>
                <w:sz w:val="22"/>
              </w:rPr>
              <w:t>3.</w:t>
            </w:r>
            <w:r w:rsidRPr="00CE0427">
              <w:rPr>
                <w:noProof/>
                <w:sz w:val="22"/>
              </w:rPr>
              <w:tab/>
            </w:r>
            <w:r w:rsidRPr="00CE0427">
              <w:rPr>
                <w:rStyle w:val="Hipervnculo"/>
                <w:noProof/>
                <w:sz w:val="22"/>
              </w:rPr>
              <w:t>Datos disponibles y limitaciones</w:t>
            </w:r>
            <w:r w:rsidRPr="00CE0427">
              <w:rPr>
                <w:noProof/>
                <w:webHidden/>
                <w:sz w:val="22"/>
              </w:rPr>
              <w:tab/>
            </w:r>
            <w:r w:rsidRPr="00CE0427">
              <w:rPr>
                <w:noProof/>
                <w:webHidden/>
                <w:sz w:val="22"/>
              </w:rPr>
              <w:fldChar w:fldCharType="begin"/>
            </w:r>
            <w:r w:rsidRPr="00CE0427">
              <w:rPr>
                <w:noProof/>
                <w:webHidden/>
                <w:sz w:val="22"/>
              </w:rPr>
              <w:instrText xml:space="preserve"> PAGEREF _Toc239541527 \h </w:instrText>
            </w:r>
            <w:r w:rsidRPr="00CE0427">
              <w:rPr>
                <w:noProof/>
                <w:webHidden/>
                <w:sz w:val="22"/>
              </w:rPr>
            </w:r>
            <w:r w:rsidRPr="00CE0427">
              <w:rPr>
                <w:noProof/>
                <w:webHidden/>
                <w:sz w:val="22"/>
              </w:rPr>
              <w:fldChar w:fldCharType="separate"/>
            </w:r>
            <w:r w:rsidRPr="00CE0427">
              <w:rPr>
                <w:noProof/>
                <w:webHidden/>
                <w:sz w:val="22"/>
              </w:rPr>
              <w:t>3</w:t>
            </w:r>
            <w:r w:rsidRPr="00CE0427">
              <w:rPr>
                <w:noProof/>
                <w:webHidden/>
                <w:sz w:val="22"/>
              </w:rPr>
              <w:fldChar w:fldCharType="end"/>
            </w:r>
          </w:hyperlink>
        </w:p>
        <w:p w14:paraId="6FCAD820" w14:textId="7EA4C564" w:rsidR="00CE0427" w:rsidRPr="00CE0427" w:rsidRDefault="00CE0427" w:rsidP="00CE0427">
          <w:pPr>
            <w:pStyle w:val="TDC1"/>
            <w:tabs>
              <w:tab w:val="left" w:pos="480"/>
              <w:tab w:val="right" w:leader="dot" w:pos="9754"/>
            </w:tabs>
            <w:jc w:val="both"/>
            <w:rPr>
              <w:noProof/>
              <w:sz w:val="22"/>
            </w:rPr>
          </w:pPr>
          <w:hyperlink w:anchor="_Toc239541528" w:history="1">
            <w:r w:rsidRPr="00CE0427">
              <w:rPr>
                <w:rStyle w:val="Hipervnculo"/>
                <w:noProof/>
                <w:sz w:val="22"/>
              </w:rPr>
              <w:t>4.</w:t>
            </w:r>
            <w:r w:rsidRPr="00CE0427">
              <w:rPr>
                <w:noProof/>
                <w:sz w:val="22"/>
              </w:rPr>
              <w:tab/>
            </w:r>
            <w:r w:rsidRPr="00CE0427">
              <w:rPr>
                <w:rStyle w:val="Hipervnculo"/>
                <w:noProof/>
                <w:sz w:val="22"/>
              </w:rPr>
              <w:t>Extracción y tratamiento de los datos</w:t>
            </w:r>
            <w:r w:rsidRPr="00CE0427">
              <w:rPr>
                <w:noProof/>
                <w:webHidden/>
                <w:sz w:val="22"/>
              </w:rPr>
              <w:tab/>
            </w:r>
            <w:r w:rsidRPr="00CE0427">
              <w:rPr>
                <w:noProof/>
                <w:webHidden/>
                <w:sz w:val="22"/>
              </w:rPr>
              <w:fldChar w:fldCharType="begin"/>
            </w:r>
            <w:r w:rsidRPr="00CE0427">
              <w:rPr>
                <w:noProof/>
                <w:webHidden/>
                <w:sz w:val="22"/>
              </w:rPr>
              <w:instrText xml:space="preserve"> PAGEREF _Toc239541528 \h </w:instrText>
            </w:r>
            <w:r w:rsidRPr="00CE0427">
              <w:rPr>
                <w:noProof/>
                <w:webHidden/>
                <w:sz w:val="22"/>
              </w:rPr>
            </w:r>
            <w:r w:rsidRPr="00CE0427">
              <w:rPr>
                <w:noProof/>
                <w:webHidden/>
                <w:sz w:val="22"/>
              </w:rPr>
              <w:fldChar w:fldCharType="separate"/>
            </w:r>
            <w:r w:rsidRPr="00CE0427">
              <w:rPr>
                <w:noProof/>
                <w:webHidden/>
                <w:sz w:val="22"/>
              </w:rPr>
              <w:t>3</w:t>
            </w:r>
            <w:r w:rsidRPr="00CE0427">
              <w:rPr>
                <w:noProof/>
                <w:webHidden/>
                <w:sz w:val="22"/>
              </w:rPr>
              <w:fldChar w:fldCharType="end"/>
            </w:r>
          </w:hyperlink>
        </w:p>
        <w:p w14:paraId="53D240D4" w14:textId="281C7344" w:rsidR="00CE0427" w:rsidRPr="00CE0427" w:rsidRDefault="00CE0427" w:rsidP="00CE0427">
          <w:pPr>
            <w:pStyle w:val="TDC2"/>
            <w:tabs>
              <w:tab w:val="left" w:pos="960"/>
              <w:tab w:val="right" w:leader="dot" w:pos="9754"/>
            </w:tabs>
            <w:jc w:val="both"/>
            <w:rPr>
              <w:noProof/>
              <w:sz w:val="22"/>
            </w:rPr>
          </w:pPr>
          <w:hyperlink w:anchor="_Toc239541529" w:history="1">
            <w:r w:rsidRPr="00CE0427">
              <w:rPr>
                <w:rStyle w:val="Hipervnculo"/>
                <w:noProof/>
                <w:sz w:val="22"/>
              </w:rPr>
              <w:t>4.1.</w:t>
            </w:r>
            <w:r w:rsidRPr="00CE0427">
              <w:rPr>
                <w:noProof/>
                <w:sz w:val="22"/>
              </w:rPr>
              <w:tab/>
            </w:r>
            <w:r w:rsidRPr="00CE0427">
              <w:rPr>
                <w:rStyle w:val="Hipervnculo"/>
                <w:noProof/>
                <w:sz w:val="22"/>
              </w:rPr>
              <w:t>Selección y separación de las personas</w:t>
            </w:r>
            <w:r w:rsidRPr="00CE0427">
              <w:rPr>
                <w:noProof/>
                <w:webHidden/>
                <w:sz w:val="22"/>
              </w:rPr>
              <w:tab/>
            </w:r>
            <w:r w:rsidRPr="00CE0427">
              <w:rPr>
                <w:noProof/>
                <w:webHidden/>
                <w:sz w:val="22"/>
              </w:rPr>
              <w:fldChar w:fldCharType="begin"/>
            </w:r>
            <w:r w:rsidRPr="00CE0427">
              <w:rPr>
                <w:noProof/>
                <w:webHidden/>
                <w:sz w:val="22"/>
              </w:rPr>
              <w:instrText xml:space="preserve"> PAGEREF _Toc239541529 \h </w:instrText>
            </w:r>
            <w:r w:rsidRPr="00CE0427">
              <w:rPr>
                <w:noProof/>
                <w:webHidden/>
                <w:sz w:val="22"/>
              </w:rPr>
            </w:r>
            <w:r w:rsidRPr="00CE0427">
              <w:rPr>
                <w:noProof/>
                <w:webHidden/>
                <w:sz w:val="22"/>
              </w:rPr>
              <w:fldChar w:fldCharType="separate"/>
            </w:r>
            <w:r w:rsidRPr="00CE0427">
              <w:rPr>
                <w:noProof/>
                <w:webHidden/>
                <w:sz w:val="22"/>
              </w:rPr>
              <w:t>3</w:t>
            </w:r>
            <w:r w:rsidRPr="00CE0427">
              <w:rPr>
                <w:noProof/>
                <w:webHidden/>
                <w:sz w:val="22"/>
              </w:rPr>
              <w:fldChar w:fldCharType="end"/>
            </w:r>
          </w:hyperlink>
        </w:p>
        <w:p w14:paraId="440DF2EF" w14:textId="279051D2" w:rsidR="00CE0427" w:rsidRPr="00CE0427" w:rsidRDefault="00CE0427" w:rsidP="00CE0427">
          <w:pPr>
            <w:pStyle w:val="TDC2"/>
            <w:tabs>
              <w:tab w:val="left" w:pos="960"/>
              <w:tab w:val="right" w:leader="dot" w:pos="9754"/>
            </w:tabs>
            <w:jc w:val="both"/>
            <w:rPr>
              <w:noProof/>
              <w:sz w:val="22"/>
            </w:rPr>
          </w:pPr>
          <w:hyperlink w:anchor="_Toc239541530" w:history="1">
            <w:r w:rsidRPr="00CE0427">
              <w:rPr>
                <w:rStyle w:val="Hipervnculo"/>
                <w:noProof/>
                <w:sz w:val="22"/>
              </w:rPr>
              <w:t>4.2.</w:t>
            </w:r>
            <w:r w:rsidRPr="00CE0427">
              <w:rPr>
                <w:noProof/>
                <w:sz w:val="22"/>
              </w:rPr>
              <w:tab/>
            </w:r>
            <w:r w:rsidRPr="00CE0427">
              <w:rPr>
                <w:rStyle w:val="Hipervnculo"/>
                <w:noProof/>
                <w:sz w:val="22"/>
              </w:rPr>
              <w:t>Muestreo de los videos</w:t>
            </w:r>
            <w:r w:rsidRPr="00CE0427">
              <w:rPr>
                <w:noProof/>
                <w:webHidden/>
                <w:sz w:val="22"/>
              </w:rPr>
              <w:tab/>
            </w:r>
            <w:r w:rsidRPr="00CE0427">
              <w:rPr>
                <w:noProof/>
                <w:webHidden/>
                <w:sz w:val="22"/>
              </w:rPr>
              <w:fldChar w:fldCharType="begin"/>
            </w:r>
            <w:r w:rsidRPr="00CE0427">
              <w:rPr>
                <w:noProof/>
                <w:webHidden/>
                <w:sz w:val="22"/>
              </w:rPr>
              <w:instrText xml:space="preserve"> PAGEREF _Toc239541530 \h </w:instrText>
            </w:r>
            <w:r w:rsidRPr="00CE0427">
              <w:rPr>
                <w:noProof/>
                <w:webHidden/>
                <w:sz w:val="22"/>
              </w:rPr>
            </w:r>
            <w:r w:rsidRPr="00CE0427">
              <w:rPr>
                <w:noProof/>
                <w:webHidden/>
                <w:sz w:val="22"/>
              </w:rPr>
              <w:fldChar w:fldCharType="separate"/>
            </w:r>
            <w:r w:rsidRPr="00CE0427">
              <w:rPr>
                <w:noProof/>
                <w:webHidden/>
                <w:sz w:val="22"/>
              </w:rPr>
              <w:t>3</w:t>
            </w:r>
            <w:r w:rsidRPr="00CE0427">
              <w:rPr>
                <w:noProof/>
                <w:webHidden/>
                <w:sz w:val="22"/>
              </w:rPr>
              <w:fldChar w:fldCharType="end"/>
            </w:r>
          </w:hyperlink>
        </w:p>
        <w:p w14:paraId="662DA692" w14:textId="1646AB43" w:rsidR="00CE0427" w:rsidRPr="00CE0427" w:rsidRDefault="00CE0427" w:rsidP="00CE0427">
          <w:pPr>
            <w:pStyle w:val="TDC2"/>
            <w:tabs>
              <w:tab w:val="left" w:pos="960"/>
              <w:tab w:val="right" w:leader="dot" w:pos="9754"/>
            </w:tabs>
            <w:jc w:val="both"/>
            <w:rPr>
              <w:noProof/>
              <w:sz w:val="22"/>
            </w:rPr>
          </w:pPr>
          <w:hyperlink w:anchor="_Toc239541531" w:history="1">
            <w:r w:rsidRPr="00CE0427">
              <w:rPr>
                <w:rStyle w:val="Hipervnculo"/>
                <w:noProof/>
                <w:sz w:val="22"/>
              </w:rPr>
              <w:t>4.3.</w:t>
            </w:r>
            <w:r w:rsidRPr="00CE0427">
              <w:rPr>
                <w:noProof/>
                <w:sz w:val="22"/>
              </w:rPr>
              <w:tab/>
            </w:r>
            <w:r w:rsidRPr="00CE0427">
              <w:rPr>
                <w:rStyle w:val="Hipervnculo"/>
                <w:noProof/>
                <w:sz w:val="22"/>
              </w:rPr>
              <w:t>Detección de puntos faciales</w:t>
            </w:r>
            <w:r w:rsidRPr="00CE0427">
              <w:rPr>
                <w:noProof/>
                <w:webHidden/>
                <w:sz w:val="22"/>
              </w:rPr>
              <w:tab/>
            </w:r>
            <w:r w:rsidRPr="00CE0427">
              <w:rPr>
                <w:noProof/>
                <w:webHidden/>
                <w:sz w:val="22"/>
              </w:rPr>
              <w:fldChar w:fldCharType="begin"/>
            </w:r>
            <w:r w:rsidRPr="00CE0427">
              <w:rPr>
                <w:noProof/>
                <w:webHidden/>
                <w:sz w:val="22"/>
              </w:rPr>
              <w:instrText xml:space="preserve"> PAGEREF _Toc239541531 \h </w:instrText>
            </w:r>
            <w:r w:rsidRPr="00CE0427">
              <w:rPr>
                <w:noProof/>
                <w:webHidden/>
                <w:sz w:val="22"/>
              </w:rPr>
            </w:r>
            <w:r w:rsidRPr="00CE0427">
              <w:rPr>
                <w:noProof/>
                <w:webHidden/>
                <w:sz w:val="22"/>
              </w:rPr>
              <w:fldChar w:fldCharType="separate"/>
            </w:r>
            <w:r w:rsidRPr="00CE0427">
              <w:rPr>
                <w:noProof/>
                <w:webHidden/>
                <w:sz w:val="22"/>
              </w:rPr>
              <w:t>3</w:t>
            </w:r>
            <w:r w:rsidRPr="00CE0427">
              <w:rPr>
                <w:noProof/>
                <w:webHidden/>
                <w:sz w:val="22"/>
              </w:rPr>
              <w:fldChar w:fldCharType="end"/>
            </w:r>
          </w:hyperlink>
        </w:p>
        <w:p w14:paraId="005C1086" w14:textId="137415DD" w:rsidR="00CE0427" w:rsidRPr="00CE0427" w:rsidRDefault="00CE0427" w:rsidP="00CE0427">
          <w:pPr>
            <w:pStyle w:val="TDC2"/>
            <w:tabs>
              <w:tab w:val="left" w:pos="960"/>
              <w:tab w:val="right" w:leader="dot" w:pos="9754"/>
            </w:tabs>
            <w:jc w:val="both"/>
            <w:rPr>
              <w:noProof/>
              <w:sz w:val="22"/>
            </w:rPr>
          </w:pPr>
          <w:hyperlink w:anchor="_Toc239541532" w:history="1">
            <w:r w:rsidRPr="00CE0427">
              <w:rPr>
                <w:rStyle w:val="Hipervnculo"/>
                <w:noProof/>
                <w:sz w:val="22"/>
              </w:rPr>
              <w:t>4.4.</w:t>
            </w:r>
            <w:r w:rsidRPr="00CE0427">
              <w:rPr>
                <w:noProof/>
                <w:sz w:val="22"/>
              </w:rPr>
              <w:tab/>
            </w:r>
            <w:r w:rsidRPr="00CE0427">
              <w:rPr>
                <w:rStyle w:val="Hipervnculo"/>
                <w:noProof/>
                <w:sz w:val="22"/>
              </w:rPr>
              <w:t>Señales calculadas en cada fotograma</w:t>
            </w:r>
            <w:r w:rsidRPr="00CE0427">
              <w:rPr>
                <w:noProof/>
                <w:webHidden/>
                <w:sz w:val="22"/>
              </w:rPr>
              <w:tab/>
            </w:r>
            <w:r w:rsidRPr="00CE0427">
              <w:rPr>
                <w:noProof/>
                <w:webHidden/>
                <w:sz w:val="22"/>
              </w:rPr>
              <w:fldChar w:fldCharType="begin"/>
            </w:r>
            <w:r w:rsidRPr="00CE0427">
              <w:rPr>
                <w:noProof/>
                <w:webHidden/>
                <w:sz w:val="22"/>
              </w:rPr>
              <w:instrText xml:space="preserve"> PAGEREF _Toc239541532 \h </w:instrText>
            </w:r>
            <w:r w:rsidRPr="00CE0427">
              <w:rPr>
                <w:noProof/>
                <w:webHidden/>
                <w:sz w:val="22"/>
              </w:rPr>
            </w:r>
            <w:r w:rsidRPr="00CE0427">
              <w:rPr>
                <w:noProof/>
                <w:webHidden/>
                <w:sz w:val="22"/>
              </w:rPr>
              <w:fldChar w:fldCharType="separate"/>
            </w:r>
            <w:r w:rsidRPr="00CE0427">
              <w:rPr>
                <w:noProof/>
                <w:webHidden/>
                <w:sz w:val="22"/>
              </w:rPr>
              <w:t>4</w:t>
            </w:r>
            <w:r w:rsidRPr="00CE0427">
              <w:rPr>
                <w:noProof/>
                <w:webHidden/>
                <w:sz w:val="22"/>
              </w:rPr>
              <w:fldChar w:fldCharType="end"/>
            </w:r>
          </w:hyperlink>
        </w:p>
        <w:p w14:paraId="66F2A438" w14:textId="6FFE2C08" w:rsidR="00CE0427" w:rsidRPr="00CE0427" w:rsidRDefault="00CE0427" w:rsidP="00CE0427">
          <w:pPr>
            <w:pStyle w:val="TDC2"/>
            <w:tabs>
              <w:tab w:val="left" w:pos="960"/>
              <w:tab w:val="right" w:leader="dot" w:pos="9754"/>
            </w:tabs>
            <w:jc w:val="both"/>
            <w:rPr>
              <w:noProof/>
              <w:sz w:val="22"/>
            </w:rPr>
          </w:pPr>
          <w:hyperlink w:anchor="_Toc239541533" w:history="1">
            <w:r w:rsidRPr="00CE0427">
              <w:rPr>
                <w:rStyle w:val="Hipervnculo"/>
                <w:noProof/>
                <w:sz w:val="22"/>
              </w:rPr>
              <w:t>4.5.</w:t>
            </w:r>
            <w:r w:rsidRPr="00CE0427">
              <w:rPr>
                <w:noProof/>
                <w:sz w:val="22"/>
              </w:rPr>
              <w:tab/>
            </w:r>
            <w:r w:rsidRPr="00CE0427">
              <w:rPr>
                <w:rStyle w:val="Hipervnculo"/>
                <w:noProof/>
                <w:sz w:val="22"/>
              </w:rPr>
              <w:t>Control de calidad</w:t>
            </w:r>
            <w:r w:rsidRPr="00CE0427">
              <w:rPr>
                <w:noProof/>
                <w:webHidden/>
                <w:sz w:val="22"/>
              </w:rPr>
              <w:tab/>
            </w:r>
            <w:r w:rsidRPr="00CE0427">
              <w:rPr>
                <w:noProof/>
                <w:webHidden/>
                <w:sz w:val="22"/>
              </w:rPr>
              <w:fldChar w:fldCharType="begin"/>
            </w:r>
            <w:r w:rsidRPr="00CE0427">
              <w:rPr>
                <w:noProof/>
                <w:webHidden/>
                <w:sz w:val="22"/>
              </w:rPr>
              <w:instrText xml:space="preserve"> PAGEREF _Toc239541533 \h </w:instrText>
            </w:r>
            <w:r w:rsidRPr="00CE0427">
              <w:rPr>
                <w:noProof/>
                <w:webHidden/>
                <w:sz w:val="22"/>
              </w:rPr>
            </w:r>
            <w:r w:rsidRPr="00CE0427">
              <w:rPr>
                <w:noProof/>
                <w:webHidden/>
                <w:sz w:val="22"/>
              </w:rPr>
              <w:fldChar w:fldCharType="separate"/>
            </w:r>
            <w:r w:rsidRPr="00CE0427">
              <w:rPr>
                <w:noProof/>
                <w:webHidden/>
                <w:sz w:val="22"/>
              </w:rPr>
              <w:t>4</w:t>
            </w:r>
            <w:r w:rsidRPr="00CE0427">
              <w:rPr>
                <w:noProof/>
                <w:webHidden/>
                <w:sz w:val="22"/>
              </w:rPr>
              <w:fldChar w:fldCharType="end"/>
            </w:r>
          </w:hyperlink>
        </w:p>
        <w:p w14:paraId="0592D363" w14:textId="7031E106" w:rsidR="00CE0427" w:rsidRPr="00CE0427" w:rsidRDefault="00CE0427" w:rsidP="00CE0427">
          <w:pPr>
            <w:pStyle w:val="TDC2"/>
            <w:tabs>
              <w:tab w:val="left" w:pos="960"/>
              <w:tab w:val="right" w:leader="dot" w:pos="9754"/>
            </w:tabs>
            <w:jc w:val="both"/>
            <w:rPr>
              <w:noProof/>
              <w:sz w:val="22"/>
            </w:rPr>
          </w:pPr>
          <w:hyperlink w:anchor="_Toc239541534" w:history="1">
            <w:r w:rsidRPr="00CE0427">
              <w:rPr>
                <w:rStyle w:val="Hipervnculo"/>
                <w:noProof/>
                <w:sz w:val="22"/>
              </w:rPr>
              <w:t>4.6.</w:t>
            </w:r>
            <w:r w:rsidRPr="00CE0427">
              <w:rPr>
                <w:noProof/>
                <w:sz w:val="22"/>
              </w:rPr>
              <w:tab/>
            </w:r>
            <w:r w:rsidRPr="00CE0427">
              <w:rPr>
                <w:rStyle w:val="Hipervnculo"/>
                <w:noProof/>
                <w:sz w:val="22"/>
              </w:rPr>
              <w:t>Calibración personal de 30 segundos</w:t>
            </w:r>
            <w:r w:rsidRPr="00CE0427">
              <w:rPr>
                <w:noProof/>
                <w:webHidden/>
                <w:sz w:val="22"/>
              </w:rPr>
              <w:tab/>
            </w:r>
            <w:r w:rsidRPr="00CE0427">
              <w:rPr>
                <w:noProof/>
                <w:webHidden/>
                <w:sz w:val="22"/>
              </w:rPr>
              <w:fldChar w:fldCharType="begin"/>
            </w:r>
            <w:r w:rsidRPr="00CE0427">
              <w:rPr>
                <w:noProof/>
                <w:webHidden/>
                <w:sz w:val="22"/>
              </w:rPr>
              <w:instrText xml:space="preserve"> PAGEREF _Toc239541534 \h </w:instrText>
            </w:r>
            <w:r w:rsidRPr="00CE0427">
              <w:rPr>
                <w:noProof/>
                <w:webHidden/>
                <w:sz w:val="22"/>
              </w:rPr>
            </w:r>
            <w:r w:rsidRPr="00CE0427">
              <w:rPr>
                <w:noProof/>
                <w:webHidden/>
                <w:sz w:val="22"/>
              </w:rPr>
              <w:fldChar w:fldCharType="separate"/>
            </w:r>
            <w:r w:rsidRPr="00CE0427">
              <w:rPr>
                <w:noProof/>
                <w:webHidden/>
                <w:sz w:val="22"/>
              </w:rPr>
              <w:t>4</w:t>
            </w:r>
            <w:r w:rsidRPr="00CE0427">
              <w:rPr>
                <w:noProof/>
                <w:webHidden/>
                <w:sz w:val="22"/>
              </w:rPr>
              <w:fldChar w:fldCharType="end"/>
            </w:r>
          </w:hyperlink>
        </w:p>
        <w:p w14:paraId="6CC43310" w14:textId="4457092E" w:rsidR="00CE0427" w:rsidRPr="00CE0427" w:rsidRDefault="00CE0427" w:rsidP="00CE0427">
          <w:pPr>
            <w:pStyle w:val="TDC2"/>
            <w:tabs>
              <w:tab w:val="left" w:pos="960"/>
              <w:tab w:val="right" w:leader="dot" w:pos="9754"/>
            </w:tabs>
            <w:jc w:val="both"/>
            <w:rPr>
              <w:noProof/>
              <w:sz w:val="22"/>
            </w:rPr>
          </w:pPr>
          <w:hyperlink w:anchor="_Toc239541535" w:history="1">
            <w:r w:rsidRPr="00CE0427">
              <w:rPr>
                <w:rStyle w:val="Hipervnculo"/>
                <w:noProof/>
                <w:sz w:val="22"/>
              </w:rPr>
              <w:t>4.7.</w:t>
            </w:r>
            <w:r w:rsidRPr="00CE0427">
              <w:rPr>
                <w:noProof/>
                <w:sz w:val="22"/>
              </w:rPr>
              <w:tab/>
            </w:r>
            <w:r w:rsidRPr="00CE0427">
              <w:rPr>
                <w:rStyle w:val="Hipervnculo"/>
                <w:noProof/>
                <w:sz w:val="22"/>
              </w:rPr>
              <w:t>Medidas relativas</w:t>
            </w:r>
            <w:r w:rsidRPr="00CE0427">
              <w:rPr>
                <w:noProof/>
                <w:webHidden/>
                <w:sz w:val="22"/>
              </w:rPr>
              <w:tab/>
            </w:r>
            <w:r w:rsidRPr="00CE0427">
              <w:rPr>
                <w:noProof/>
                <w:webHidden/>
                <w:sz w:val="22"/>
              </w:rPr>
              <w:fldChar w:fldCharType="begin"/>
            </w:r>
            <w:r w:rsidRPr="00CE0427">
              <w:rPr>
                <w:noProof/>
                <w:webHidden/>
                <w:sz w:val="22"/>
              </w:rPr>
              <w:instrText xml:space="preserve"> PAGEREF _Toc239541535 \h </w:instrText>
            </w:r>
            <w:r w:rsidRPr="00CE0427">
              <w:rPr>
                <w:noProof/>
                <w:webHidden/>
                <w:sz w:val="22"/>
              </w:rPr>
            </w:r>
            <w:r w:rsidRPr="00CE0427">
              <w:rPr>
                <w:noProof/>
                <w:webHidden/>
                <w:sz w:val="22"/>
              </w:rPr>
              <w:fldChar w:fldCharType="separate"/>
            </w:r>
            <w:r w:rsidRPr="00CE0427">
              <w:rPr>
                <w:noProof/>
                <w:webHidden/>
                <w:sz w:val="22"/>
              </w:rPr>
              <w:t>4</w:t>
            </w:r>
            <w:r w:rsidRPr="00CE0427">
              <w:rPr>
                <w:noProof/>
                <w:webHidden/>
                <w:sz w:val="22"/>
              </w:rPr>
              <w:fldChar w:fldCharType="end"/>
            </w:r>
          </w:hyperlink>
        </w:p>
        <w:p w14:paraId="3DE7CC32" w14:textId="7F9FB3D9" w:rsidR="00CE0427" w:rsidRPr="00CE0427" w:rsidRDefault="00CE0427" w:rsidP="00CE0427">
          <w:pPr>
            <w:pStyle w:val="TDC2"/>
            <w:tabs>
              <w:tab w:val="left" w:pos="960"/>
              <w:tab w:val="right" w:leader="dot" w:pos="9754"/>
            </w:tabs>
            <w:jc w:val="both"/>
            <w:rPr>
              <w:noProof/>
              <w:sz w:val="22"/>
            </w:rPr>
          </w:pPr>
          <w:hyperlink w:anchor="_Toc239541536" w:history="1">
            <w:r w:rsidRPr="00CE0427">
              <w:rPr>
                <w:rStyle w:val="Hipervnculo"/>
                <w:noProof/>
                <w:sz w:val="22"/>
              </w:rPr>
              <w:t>4.8.</w:t>
            </w:r>
            <w:r w:rsidRPr="00CE0427">
              <w:rPr>
                <w:noProof/>
                <w:sz w:val="22"/>
              </w:rPr>
              <w:tab/>
            </w:r>
            <w:r w:rsidRPr="00CE0427">
              <w:rPr>
                <w:rStyle w:val="Hipervnculo"/>
                <w:noProof/>
                <w:sz w:val="22"/>
              </w:rPr>
              <w:t>Construcción de ventanas</w:t>
            </w:r>
            <w:r w:rsidRPr="00CE0427">
              <w:rPr>
                <w:noProof/>
                <w:webHidden/>
                <w:sz w:val="22"/>
              </w:rPr>
              <w:tab/>
            </w:r>
            <w:r w:rsidRPr="00CE0427">
              <w:rPr>
                <w:noProof/>
                <w:webHidden/>
                <w:sz w:val="22"/>
              </w:rPr>
              <w:fldChar w:fldCharType="begin"/>
            </w:r>
            <w:r w:rsidRPr="00CE0427">
              <w:rPr>
                <w:noProof/>
                <w:webHidden/>
                <w:sz w:val="22"/>
              </w:rPr>
              <w:instrText xml:space="preserve"> PAGEREF _Toc239541536 \h </w:instrText>
            </w:r>
            <w:r w:rsidRPr="00CE0427">
              <w:rPr>
                <w:noProof/>
                <w:webHidden/>
                <w:sz w:val="22"/>
              </w:rPr>
            </w:r>
            <w:r w:rsidRPr="00CE0427">
              <w:rPr>
                <w:noProof/>
                <w:webHidden/>
                <w:sz w:val="22"/>
              </w:rPr>
              <w:fldChar w:fldCharType="separate"/>
            </w:r>
            <w:r w:rsidRPr="00CE0427">
              <w:rPr>
                <w:noProof/>
                <w:webHidden/>
                <w:sz w:val="22"/>
              </w:rPr>
              <w:t>5</w:t>
            </w:r>
            <w:r w:rsidRPr="00CE0427">
              <w:rPr>
                <w:noProof/>
                <w:webHidden/>
                <w:sz w:val="22"/>
              </w:rPr>
              <w:fldChar w:fldCharType="end"/>
            </w:r>
          </w:hyperlink>
        </w:p>
        <w:p w14:paraId="00917CD9" w14:textId="665E55BD" w:rsidR="00CE0427" w:rsidRPr="00CE0427" w:rsidRDefault="00CE0427" w:rsidP="00CE0427">
          <w:pPr>
            <w:pStyle w:val="TDC1"/>
            <w:tabs>
              <w:tab w:val="left" w:pos="480"/>
              <w:tab w:val="right" w:leader="dot" w:pos="9754"/>
            </w:tabs>
            <w:jc w:val="both"/>
            <w:rPr>
              <w:noProof/>
              <w:sz w:val="22"/>
            </w:rPr>
          </w:pPr>
          <w:hyperlink w:anchor="_Toc239541537" w:history="1">
            <w:r w:rsidRPr="00CE0427">
              <w:rPr>
                <w:rStyle w:val="Hipervnculo"/>
                <w:noProof/>
                <w:sz w:val="22"/>
              </w:rPr>
              <w:t>5.</w:t>
            </w:r>
            <w:r w:rsidRPr="00CE0427">
              <w:rPr>
                <w:noProof/>
                <w:sz w:val="22"/>
              </w:rPr>
              <w:tab/>
            </w:r>
            <w:r w:rsidRPr="00CE0427">
              <w:rPr>
                <w:rStyle w:val="Hipervnculo"/>
                <w:noProof/>
                <w:sz w:val="22"/>
              </w:rPr>
              <w:t>Construcción de las características temporales</w:t>
            </w:r>
            <w:r w:rsidRPr="00CE0427">
              <w:rPr>
                <w:noProof/>
                <w:webHidden/>
                <w:sz w:val="22"/>
              </w:rPr>
              <w:tab/>
            </w:r>
            <w:r w:rsidRPr="00CE0427">
              <w:rPr>
                <w:noProof/>
                <w:webHidden/>
                <w:sz w:val="22"/>
              </w:rPr>
              <w:fldChar w:fldCharType="begin"/>
            </w:r>
            <w:r w:rsidRPr="00CE0427">
              <w:rPr>
                <w:noProof/>
                <w:webHidden/>
                <w:sz w:val="22"/>
              </w:rPr>
              <w:instrText xml:space="preserve"> PAGEREF _Toc239541537 \h </w:instrText>
            </w:r>
            <w:r w:rsidRPr="00CE0427">
              <w:rPr>
                <w:noProof/>
                <w:webHidden/>
                <w:sz w:val="22"/>
              </w:rPr>
            </w:r>
            <w:r w:rsidRPr="00CE0427">
              <w:rPr>
                <w:noProof/>
                <w:webHidden/>
                <w:sz w:val="22"/>
              </w:rPr>
              <w:fldChar w:fldCharType="separate"/>
            </w:r>
            <w:r w:rsidRPr="00CE0427">
              <w:rPr>
                <w:noProof/>
                <w:webHidden/>
                <w:sz w:val="22"/>
              </w:rPr>
              <w:t>5</w:t>
            </w:r>
            <w:r w:rsidRPr="00CE0427">
              <w:rPr>
                <w:noProof/>
                <w:webHidden/>
                <w:sz w:val="22"/>
              </w:rPr>
              <w:fldChar w:fldCharType="end"/>
            </w:r>
          </w:hyperlink>
        </w:p>
        <w:p w14:paraId="686F4CC6" w14:textId="0976AABF" w:rsidR="00CE0427" w:rsidRPr="00CE0427" w:rsidRDefault="00CE0427" w:rsidP="00CE0427">
          <w:pPr>
            <w:pStyle w:val="TDC2"/>
            <w:tabs>
              <w:tab w:val="left" w:pos="960"/>
              <w:tab w:val="right" w:leader="dot" w:pos="9754"/>
            </w:tabs>
            <w:jc w:val="both"/>
            <w:rPr>
              <w:noProof/>
              <w:sz w:val="22"/>
            </w:rPr>
          </w:pPr>
          <w:hyperlink w:anchor="_Toc239541538" w:history="1">
            <w:r w:rsidRPr="00CE0427">
              <w:rPr>
                <w:rStyle w:val="Hipervnculo"/>
                <w:noProof/>
                <w:sz w:val="22"/>
              </w:rPr>
              <w:t>5.1.</w:t>
            </w:r>
            <w:r w:rsidRPr="00CE0427">
              <w:rPr>
                <w:noProof/>
                <w:sz w:val="22"/>
              </w:rPr>
              <w:tab/>
            </w:r>
            <w:r w:rsidRPr="00CE0427">
              <w:rPr>
                <w:rStyle w:val="Hipervnculo"/>
                <w:noProof/>
                <w:sz w:val="22"/>
              </w:rPr>
              <w:t>Por qué se usan ventanas</w:t>
            </w:r>
            <w:r w:rsidRPr="00CE0427">
              <w:rPr>
                <w:noProof/>
                <w:webHidden/>
                <w:sz w:val="22"/>
              </w:rPr>
              <w:tab/>
            </w:r>
            <w:r w:rsidRPr="00CE0427">
              <w:rPr>
                <w:noProof/>
                <w:webHidden/>
                <w:sz w:val="22"/>
              </w:rPr>
              <w:fldChar w:fldCharType="begin"/>
            </w:r>
            <w:r w:rsidRPr="00CE0427">
              <w:rPr>
                <w:noProof/>
                <w:webHidden/>
                <w:sz w:val="22"/>
              </w:rPr>
              <w:instrText xml:space="preserve"> PAGEREF _Toc239541538 \h </w:instrText>
            </w:r>
            <w:r w:rsidRPr="00CE0427">
              <w:rPr>
                <w:noProof/>
                <w:webHidden/>
                <w:sz w:val="22"/>
              </w:rPr>
            </w:r>
            <w:r w:rsidRPr="00CE0427">
              <w:rPr>
                <w:noProof/>
                <w:webHidden/>
                <w:sz w:val="22"/>
              </w:rPr>
              <w:fldChar w:fldCharType="separate"/>
            </w:r>
            <w:r w:rsidRPr="00CE0427">
              <w:rPr>
                <w:noProof/>
                <w:webHidden/>
                <w:sz w:val="22"/>
              </w:rPr>
              <w:t>5</w:t>
            </w:r>
            <w:r w:rsidRPr="00CE0427">
              <w:rPr>
                <w:noProof/>
                <w:webHidden/>
                <w:sz w:val="22"/>
              </w:rPr>
              <w:fldChar w:fldCharType="end"/>
            </w:r>
          </w:hyperlink>
        </w:p>
        <w:p w14:paraId="10E12DC3" w14:textId="7D79F7E4" w:rsidR="00CE0427" w:rsidRPr="00CE0427" w:rsidRDefault="00CE0427" w:rsidP="00CE0427">
          <w:pPr>
            <w:pStyle w:val="TDC2"/>
            <w:tabs>
              <w:tab w:val="left" w:pos="960"/>
              <w:tab w:val="right" w:leader="dot" w:pos="9754"/>
            </w:tabs>
            <w:jc w:val="both"/>
            <w:rPr>
              <w:noProof/>
              <w:sz w:val="22"/>
            </w:rPr>
          </w:pPr>
          <w:hyperlink w:anchor="_Toc239541539" w:history="1">
            <w:r w:rsidRPr="00CE0427">
              <w:rPr>
                <w:rStyle w:val="Hipervnculo"/>
                <w:noProof/>
                <w:sz w:val="22"/>
              </w:rPr>
              <w:t>5.2.</w:t>
            </w:r>
            <w:r w:rsidRPr="00CE0427">
              <w:rPr>
                <w:noProof/>
                <w:sz w:val="22"/>
              </w:rPr>
              <w:tab/>
            </w:r>
            <w:r w:rsidRPr="00CE0427">
              <w:rPr>
                <w:rStyle w:val="Hipervnculo"/>
                <w:noProof/>
                <w:sz w:val="22"/>
              </w:rPr>
              <w:t>Cómo se resume una secuencia</w:t>
            </w:r>
            <w:r w:rsidRPr="00CE0427">
              <w:rPr>
                <w:noProof/>
                <w:webHidden/>
                <w:sz w:val="22"/>
              </w:rPr>
              <w:tab/>
            </w:r>
            <w:r w:rsidRPr="00CE0427">
              <w:rPr>
                <w:noProof/>
                <w:webHidden/>
                <w:sz w:val="22"/>
              </w:rPr>
              <w:fldChar w:fldCharType="begin"/>
            </w:r>
            <w:r w:rsidRPr="00CE0427">
              <w:rPr>
                <w:noProof/>
                <w:webHidden/>
                <w:sz w:val="22"/>
              </w:rPr>
              <w:instrText xml:space="preserve"> PAGEREF _Toc239541539 \h </w:instrText>
            </w:r>
            <w:r w:rsidRPr="00CE0427">
              <w:rPr>
                <w:noProof/>
                <w:webHidden/>
                <w:sz w:val="22"/>
              </w:rPr>
            </w:r>
            <w:r w:rsidRPr="00CE0427">
              <w:rPr>
                <w:noProof/>
                <w:webHidden/>
                <w:sz w:val="22"/>
              </w:rPr>
              <w:fldChar w:fldCharType="separate"/>
            </w:r>
            <w:r w:rsidRPr="00CE0427">
              <w:rPr>
                <w:noProof/>
                <w:webHidden/>
                <w:sz w:val="22"/>
              </w:rPr>
              <w:t>5</w:t>
            </w:r>
            <w:r w:rsidRPr="00CE0427">
              <w:rPr>
                <w:noProof/>
                <w:webHidden/>
                <w:sz w:val="22"/>
              </w:rPr>
              <w:fldChar w:fldCharType="end"/>
            </w:r>
          </w:hyperlink>
        </w:p>
        <w:p w14:paraId="29A54B03" w14:textId="52D64811" w:rsidR="00CE0427" w:rsidRPr="00CE0427" w:rsidRDefault="00CE0427" w:rsidP="00CE0427">
          <w:pPr>
            <w:pStyle w:val="TDC2"/>
            <w:tabs>
              <w:tab w:val="left" w:pos="960"/>
              <w:tab w:val="right" w:leader="dot" w:pos="9754"/>
            </w:tabs>
            <w:jc w:val="both"/>
            <w:rPr>
              <w:noProof/>
              <w:sz w:val="22"/>
            </w:rPr>
          </w:pPr>
          <w:hyperlink w:anchor="_Toc239541540" w:history="1">
            <w:r w:rsidRPr="00CE0427">
              <w:rPr>
                <w:rStyle w:val="Hipervnculo"/>
                <w:noProof/>
                <w:sz w:val="22"/>
              </w:rPr>
              <w:t>5.3.</w:t>
            </w:r>
            <w:r w:rsidRPr="00CE0427">
              <w:rPr>
                <w:noProof/>
                <w:sz w:val="22"/>
              </w:rPr>
              <w:tab/>
            </w:r>
            <w:r w:rsidRPr="00CE0427">
              <w:rPr>
                <w:rStyle w:val="Hipervnculo"/>
                <w:noProof/>
                <w:sz w:val="22"/>
              </w:rPr>
              <w:t>Características de los ojos</w:t>
            </w:r>
            <w:r w:rsidRPr="00CE0427">
              <w:rPr>
                <w:noProof/>
                <w:webHidden/>
                <w:sz w:val="22"/>
              </w:rPr>
              <w:tab/>
            </w:r>
            <w:r w:rsidRPr="00CE0427">
              <w:rPr>
                <w:noProof/>
                <w:webHidden/>
                <w:sz w:val="22"/>
              </w:rPr>
              <w:fldChar w:fldCharType="begin"/>
            </w:r>
            <w:r w:rsidRPr="00CE0427">
              <w:rPr>
                <w:noProof/>
                <w:webHidden/>
                <w:sz w:val="22"/>
              </w:rPr>
              <w:instrText xml:space="preserve"> PAGEREF _Toc239541540 \h </w:instrText>
            </w:r>
            <w:r w:rsidRPr="00CE0427">
              <w:rPr>
                <w:noProof/>
                <w:webHidden/>
                <w:sz w:val="22"/>
              </w:rPr>
            </w:r>
            <w:r w:rsidRPr="00CE0427">
              <w:rPr>
                <w:noProof/>
                <w:webHidden/>
                <w:sz w:val="22"/>
              </w:rPr>
              <w:fldChar w:fldCharType="separate"/>
            </w:r>
            <w:r w:rsidRPr="00CE0427">
              <w:rPr>
                <w:noProof/>
                <w:webHidden/>
                <w:sz w:val="22"/>
              </w:rPr>
              <w:t>5</w:t>
            </w:r>
            <w:r w:rsidRPr="00CE0427">
              <w:rPr>
                <w:noProof/>
                <w:webHidden/>
                <w:sz w:val="22"/>
              </w:rPr>
              <w:fldChar w:fldCharType="end"/>
            </w:r>
          </w:hyperlink>
        </w:p>
        <w:p w14:paraId="453B7C45" w14:textId="2EA01C15" w:rsidR="00CE0427" w:rsidRPr="00CE0427" w:rsidRDefault="00CE0427" w:rsidP="00CE0427">
          <w:pPr>
            <w:pStyle w:val="TDC2"/>
            <w:tabs>
              <w:tab w:val="left" w:pos="960"/>
              <w:tab w:val="right" w:leader="dot" w:pos="9754"/>
            </w:tabs>
            <w:jc w:val="both"/>
            <w:rPr>
              <w:noProof/>
              <w:sz w:val="22"/>
            </w:rPr>
          </w:pPr>
          <w:hyperlink w:anchor="_Toc239541541" w:history="1">
            <w:r w:rsidRPr="00CE0427">
              <w:rPr>
                <w:rStyle w:val="Hipervnculo"/>
                <w:noProof/>
                <w:sz w:val="22"/>
              </w:rPr>
              <w:t>5.4.</w:t>
            </w:r>
            <w:r w:rsidRPr="00CE0427">
              <w:rPr>
                <w:noProof/>
                <w:sz w:val="22"/>
              </w:rPr>
              <w:tab/>
            </w:r>
            <w:r w:rsidRPr="00CE0427">
              <w:rPr>
                <w:rStyle w:val="Hipervnculo"/>
                <w:noProof/>
                <w:sz w:val="22"/>
              </w:rPr>
              <w:t>Características de boca y cabeza</w:t>
            </w:r>
            <w:r w:rsidRPr="00CE0427">
              <w:rPr>
                <w:noProof/>
                <w:webHidden/>
                <w:sz w:val="22"/>
              </w:rPr>
              <w:tab/>
            </w:r>
            <w:r w:rsidRPr="00CE0427">
              <w:rPr>
                <w:noProof/>
                <w:webHidden/>
                <w:sz w:val="22"/>
              </w:rPr>
              <w:fldChar w:fldCharType="begin"/>
            </w:r>
            <w:r w:rsidRPr="00CE0427">
              <w:rPr>
                <w:noProof/>
                <w:webHidden/>
                <w:sz w:val="22"/>
              </w:rPr>
              <w:instrText xml:space="preserve"> PAGEREF _Toc239541541 \h </w:instrText>
            </w:r>
            <w:r w:rsidRPr="00CE0427">
              <w:rPr>
                <w:noProof/>
                <w:webHidden/>
                <w:sz w:val="22"/>
              </w:rPr>
            </w:r>
            <w:r w:rsidRPr="00CE0427">
              <w:rPr>
                <w:noProof/>
                <w:webHidden/>
                <w:sz w:val="22"/>
              </w:rPr>
              <w:fldChar w:fldCharType="separate"/>
            </w:r>
            <w:r w:rsidRPr="00CE0427">
              <w:rPr>
                <w:noProof/>
                <w:webHidden/>
                <w:sz w:val="22"/>
              </w:rPr>
              <w:t>5</w:t>
            </w:r>
            <w:r w:rsidRPr="00CE0427">
              <w:rPr>
                <w:noProof/>
                <w:webHidden/>
                <w:sz w:val="22"/>
              </w:rPr>
              <w:fldChar w:fldCharType="end"/>
            </w:r>
          </w:hyperlink>
        </w:p>
        <w:p w14:paraId="161B362A" w14:textId="03026517" w:rsidR="00CE0427" w:rsidRPr="00CE0427" w:rsidRDefault="00CE0427" w:rsidP="00CE0427">
          <w:pPr>
            <w:pStyle w:val="TDC2"/>
            <w:tabs>
              <w:tab w:val="left" w:pos="960"/>
              <w:tab w:val="right" w:leader="dot" w:pos="9754"/>
            </w:tabs>
            <w:jc w:val="both"/>
            <w:rPr>
              <w:noProof/>
              <w:sz w:val="22"/>
            </w:rPr>
          </w:pPr>
          <w:hyperlink w:anchor="_Toc239541542" w:history="1">
            <w:r w:rsidRPr="00CE0427">
              <w:rPr>
                <w:rStyle w:val="Hipervnculo"/>
                <w:noProof/>
                <w:sz w:val="22"/>
              </w:rPr>
              <w:t>5.5.</w:t>
            </w:r>
            <w:r w:rsidRPr="00CE0427">
              <w:rPr>
                <w:noProof/>
                <w:sz w:val="22"/>
              </w:rPr>
              <w:tab/>
            </w:r>
            <w:r w:rsidRPr="00CE0427">
              <w:rPr>
                <w:rStyle w:val="Hipervnculo"/>
                <w:noProof/>
                <w:sz w:val="22"/>
              </w:rPr>
              <w:t>Las 24 variables del modelo</w:t>
            </w:r>
            <w:r w:rsidRPr="00CE0427">
              <w:rPr>
                <w:noProof/>
                <w:webHidden/>
                <w:sz w:val="22"/>
              </w:rPr>
              <w:tab/>
            </w:r>
            <w:r w:rsidRPr="00CE0427">
              <w:rPr>
                <w:noProof/>
                <w:webHidden/>
                <w:sz w:val="22"/>
              </w:rPr>
              <w:fldChar w:fldCharType="begin"/>
            </w:r>
            <w:r w:rsidRPr="00CE0427">
              <w:rPr>
                <w:noProof/>
                <w:webHidden/>
                <w:sz w:val="22"/>
              </w:rPr>
              <w:instrText xml:space="preserve"> PAGEREF _Toc239541542 \h </w:instrText>
            </w:r>
            <w:r w:rsidRPr="00CE0427">
              <w:rPr>
                <w:noProof/>
                <w:webHidden/>
                <w:sz w:val="22"/>
              </w:rPr>
            </w:r>
            <w:r w:rsidRPr="00CE0427">
              <w:rPr>
                <w:noProof/>
                <w:webHidden/>
                <w:sz w:val="22"/>
              </w:rPr>
              <w:fldChar w:fldCharType="separate"/>
            </w:r>
            <w:r w:rsidRPr="00CE0427">
              <w:rPr>
                <w:noProof/>
                <w:webHidden/>
                <w:sz w:val="22"/>
              </w:rPr>
              <w:t>5</w:t>
            </w:r>
            <w:r w:rsidRPr="00CE0427">
              <w:rPr>
                <w:noProof/>
                <w:webHidden/>
                <w:sz w:val="22"/>
              </w:rPr>
              <w:fldChar w:fldCharType="end"/>
            </w:r>
          </w:hyperlink>
        </w:p>
        <w:p w14:paraId="2CF9AD98" w14:textId="547B7E36" w:rsidR="00CE0427" w:rsidRPr="00CE0427" w:rsidRDefault="00CE0427" w:rsidP="00CE0427">
          <w:pPr>
            <w:pStyle w:val="TDC2"/>
            <w:tabs>
              <w:tab w:val="left" w:pos="960"/>
              <w:tab w:val="right" w:leader="dot" w:pos="9754"/>
            </w:tabs>
            <w:jc w:val="both"/>
            <w:rPr>
              <w:noProof/>
              <w:sz w:val="22"/>
            </w:rPr>
          </w:pPr>
          <w:hyperlink w:anchor="_Toc239541543" w:history="1">
            <w:r w:rsidRPr="00CE0427">
              <w:rPr>
                <w:rStyle w:val="Hipervnculo"/>
                <w:noProof/>
                <w:sz w:val="22"/>
              </w:rPr>
              <w:t>5.6.</w:t>
            </w:r>
            <w:r w:rsidRPr="00CE0427">
              <w:rPr>
                <w:noProof/>
                <w:sz w:val="22"/>
              </w:rPr>
              <w:tab/>
            </w:r>
            <w:r w:rsidRPr="00CE0427">
              <w:rPr>
                <w:rStyle w:val="Hipervnculo"/>
                <w:noProof/>
                <w:sz w:val="22"/>
              </w:rPr>
              <w:t>Conjunto final de ventanas</w:t>
            </w:r>
            <w:r w:rsidRPr="00CE0427">
              <w:rPr>
                <w:noProof/>
                <w:webHidden/>
                <w:sz w:val="22"/>
              </w:rPr>
              <w:tab/>
            </w:r>
            <w:r w:rsidRPr="00CE0427">
              <w:rPr>
                <w:noProof/>
                <w:webHidden/>
                <w:sz w:val="22"/>
              </w:rPr>
              <w:fldChar w:fldCharType="begin"/>
            </w:r>
            <w:r w:rsidRPr="00CE0427">
              <w:rPr>
                <w:noProof/>
                <w:webHidden/>
                <w:sz w:val="22"/>
              </w:rPr>
              <w:instrText xml:space="preserve"> PAGEREF _Toc239541543 \h </w:instrText>
            </w:r>
            <w:r w:rsidRPr="00CE0427">
              <w:rPr>
                <w:noProof/>
                <w:webHidden/>
                <w:sz w:val="22"/>
              </w:rPr>
            </w:r>
            <w:r w:rsidRPr="00CE0427">
              <w:rPr>
                <w:noProof/>
                <w:webHidden/>
                <w:sz w:val="22"/>
              </w:rPr>
              <w:fldChar w:fldCharType="separate"/>
            </w:r>
            <w:r w:rsidRPr="00CE0427">
              <w:rPr>
                <w:noProof/>
                <w:webHidden/>
                <w:sz w:val="22"/>
              </w:rPr>
              <w:t>6</w:t>
            </w:r>
            <w:r w:rsidRPr="00CE0427">
              <w:rPr>
                <w:noProof/>
                <w:webHidden/>
                <w:sz w:val="22"/>
              </w:rPr>
              <w:fldChar w:fldCharType="end"/>
            </w:r>
          </w:hyperlink>
        </w:p>
        <w:p w14:paraId="01856CE0" w14:textId="141F2B47" w:rsidR="00CE0427" w:rsidRPr="00CE0427" w:rsidRDefault="00CE0427" w:rsidP="00CE0427">
          <w:pPr>
            <w:pStyle w:val="TDC2"/>
            <w:tabs>
              <w:tab w:val="left" w:pos="960"/>
              <w:tab w:val="right" w:leader="dot" w:pos="9754"/>
            </w:tabs>
            <w:jc w:val="both"/>
            <w:rPr>
              <w:noProof/>
              <w:sz w:val="22"/>
            </w:rPr>
          </w:pPr>
          <w:hyperlink w:anchor="_Toc239541544" w:history="1">
            <w:r w:rsidRPr="00CE0427">
              <w:rPr>
                <w:rStyle w:val="Hipervnculo"/>
                <w:noProof/>
                <w:sz w:val="22"/>
              </w:rPr>
              <w:t>5.7.</w:t>
            </w:r>
            <w:r w:rsidRPr="00CE0427">
              <w:rPr>
                <w:noProof/>
                <w:sz w:val="22"/>
              </w:rPr>
              <w:tab/>
            </w:r>
            <w:r w:rsidRPr="00CE0427">
              <w:rPr>
                <w:rStyle w:val="Hipervnculo"/>
                <w:noProof/>
                <w:sz w:val="22"/>
              </w:rPr>
              <w:t>Qué representa realmente el modelo</w:t>
            </w:r>
            <w:r w:rsidRPr="00CE0427">
              <w:rPr>
                <w:noProof/>
                <w:webHidden/>
                <w:sz w:val="22"/>
              </w:rPr>
              <w:tab/>
            </w:r>
            <w:r w:rsidRPr="00CE0427">
              <w:rPr>
                <w:noProof/>
                <w:webHidden/>
                <w:sz w:val="22"/>
              </w:rPr>
              <w:fldChar w:fldCharType="begin"/>
            </w:r>
            <w:r w:rsidRPr="00CE0427">
              <w:rPr>
                <w:noProof/>
                <w:webHidden/>
                <w:sz w:val="22"/>
              </w:rPr>
              <w:instrText xml:space="preserve"> PAGEREF _Toc239541544 \h </w:instrText>
            </w:r>
            <w:r w:rsidRPr="00CE0427">
              <w:rPr>
                <w:noProof/>
                <w:webHidden/>
                <w:sz w:val="22"/>
              </w:rPr>
            </w:r>
            <w:r w:rsidRPr="00CE0427">
              <w:rPr>
                <w:noProof/>
                <w:webHidden/>
                <w:sz w:val="22"/>
              </w:rPr>
              <w:fldChar w:fldCharType="separate"/>
            </w:r>
            <w:r w:rsidRPr="00CE0427">
              <w:rPr>
                <w:noProof/>
                <w:webHidden/>
                <w:sz w:val="22"/>
              </w:rPr>
              <w:t>6</w:t>
            </w:r>
            <w:r w:rsidRPr="00CE0427">
              <w:rPr>
                <w:noProof/>
                <w:webHidden/>
                <w:sz w:val="22"/>
              </w:rPr>
              <w:fldChar w:fldCharType="end"/>
            </w:r>
          </w:hyperlink>
        </w:p>
        <w:p w14:paraId="76AE79E1" w14:textId="4EC1BA95" w:rsidR="00CE0427" w:rsidRPr="00CE0427" w:rsidRDefault="00CE0427" w:rsidP="00CE0427">
          <w:pPr>
            <w:pStyle w:val="TDC1"/>
            <w:tabs>
              <w:tab w:val="left" w:pos="480"/>
              <w:tab w:val="right" w:leader="dot" w:pos="9754"/>
            </w:tabs>
            <w:jc w:val="both"/>
            <w:rPr>
              <w:noProof/>
              <w:sz w:val="22"/>
            </w:rPr>
          </w:pPr>
          <w:hyperlink w:anchor="_Toc239541545" w:history="1">
            <w:r w:rsidRPr="00CE0427">
              <w:rPr>
                <w:rStyle w:val="Hipervnculo"/>
                <w:noProof/>
                <w:sz w:val="22"/>
              </w:rPr>
              <w:t>6.</w:t>
            </w:r>
            <w:r w:rsidRPr="00CE0427">
              <w:rPr>
                <w:noProof/>
                <w:sz w:val="22"/>
              </w:rPr>
              <w:tab/>
            </w:r>
            <w:r w:rsidRPr="00CE0427">
              <w:rPr>
                <w:rStyle w:val="Hipervnculo"/>
                <w:noProof/>
                <w:sz w:val="22"/>
              </w:rPr>
              <w:t>Modelos evaluados</w:t>
            </w:r>
            <w:r w:rsidRPr="00CE0427">
              <w:rPr>
                <w:noProof/>
                <w:webHidden/>
                <w:sz w:val="22"/>
              </w:rPr>
              <w:tab/>
            </w:r>
            <w:r w:rsidRPr="00CE0427">
              <w:rPr>
                <w:noProof/>
                <w:webHidden/>
                <w:sz w:val="22"/>
              </w:rPr>
              <w:fldChar w:fldCharType="begin"/>
            </w:r>
            <w:r w:rsidRPr="00CE0427">
              <w:rPr>
                <w:noProof/>
                <w:webHidden/>
                <w:sz w:val="22"/>
              </w:rPr>
              <w:instrText xml:space="preserve"> PAGEREF _Toc239541545 \h </w:instrText>
            </w:r>
            <w:r w:rsidRPr="00CE0427">
              <w:rPr>
                <w:noProof/>
                <w:webHidden/>
                <w:sz w:val="22"/>
              </w:rPr>
            </w:r>
            <w:r w:rsidRPr="00CE0427">
              <w:rPr>
                <w:noProof/>
                <w:webHidden/>
                <w:sz w:val="22"/>
              </w:rPr>
              <w:fldChar w:fldCharType="separate"/>
            </w:r>
            <w:r w:rsidRPr="00CE0427">
              <w:rPr>
                <w:noProof/>
                <w:webHidden/>
                <w:sz w:val="22"/>
              </w:rPr>
              <w:t>7</w:t>
            </w:r>
            <w:r w:rsidRPr="00CE0427">
              <w:rPr>
                <w:noProof/>
                <w:webHidden/>
                <w:sz w:val="22"/>
              </w:rPr>
              <w:fldChar w:fldCharType="end"/>
            </w:r>
          </w:hyperlink>
        </w:p>
        <w:p w14:paraId="1E86A8E6" w14:textId="51736602" w:rsidR="00CE0427" w:rsidRPr="00CE0427" w:rsidRDefault="00CE0427" w:rsidP="00CE0427">
          <w:pPr>
            <w:pStyle w:val="TDC1"/>
            <w:tabs>
              <w:tab w:val="left" w:pos="480"/>
              <w:tab w:val="right" w:leader="dot" w:pos="9754"/>
            </w:tabs>
            <w:jc w:val="both"/>
            <w:rPr>
              <w:noProof/>
              <w:sz w:val="22"/>
            </w:rPr>
          </w:pPr>
          <w:hyperlink w:anchor="_Toc239541546" w:history="1">
            <w:r w:rsidRPr="00CE0427">
              <w:rPr>
                <w:rStyle w:val="Hipervnculo"/>
                <w:noProof/>
                <w:sz w:val="22"/>
              </w:rPr>
              <w:t>7.</w:t>
            </w:r>
            <w:r w:rsidRPr="00CE0427">
              <w:rPr>
                <w:noProof/>
                <w:sz w:val="22"/>
              </w:rPr>
              <w:tab/>
            </w:r>
            <w:r w:rsidRPr="00CE0427">
              <w:rPr>
                <w:rStyle w:val="Hipervnculo"/>
                <w:noProof/>
                <w:sz w:val="22"/>
              </w:rPr>
              <w:t>Entrenamiento y validación</w:t>
            </w:r>
            <w:r w:rsidRPr="00CE0427">
              <w:rPr>
                <w:noProof/>
                <w:webHidden/>
                <w:sz w:val="22"/>
              </w:rPr>
              <w:tab/>
            </w:r>
            <w:r w:rsidRPr="00CE0427">
              <w:rPr>
                <w:noProof/>
                <w:webHidden/>
                <w:sz w:val="22"/>
              </w:rPr>
              <w:fldChar w:fldCharType="begin"/>
            </w:r>
            <w:r w:rsidRPr="00CE0427">
              <w:rPr>
                <w:noProof/>
                <w:webHidden/>
                <w:sz w:val="22"/>
              </w:rPr>
              <w:instrText xml:space="preserve"> PAGEREF _Toc239541546 \h </w:instrText>
            </w:r>
            <w:r w:rsidRPr="00CE0427">
              <w:rPr>
                <w:noProof/>
                <w:webHidden/>
                <w:sz w:val="22"/>
              </w:rPr>
            </w:r>
            <w:r w:rsidRPr="00CE0427">
              <w:rPr>
                <w:noProof/>
                <w:webHidden/>
                <w:sz w:val="22"/>
              </w:rPr>
              <w:fldChar w:fldCharType="separate"/>
            </w:r>
            <w:r w:rsidRPr="00CE0427">
              <w:rPr>
                <w:noProof/>
                <w:webHidden/>
                <w:sz w:val="22"/>
              </w:rPr>
              <w:t>7</w:t>
            </w:r>
            <w:r w:rsidRPr="00CE0427">
              <w:rPr>
                <w:noProof/>
                <w:webHidden/>
                <w:sz w:val="22"/>
              </w:rPr>
              <w:fldChar w:fldCharType="end"/>
            </w:r>
          </w:hyperlink>
        </w:p>
        <w:p w14:paraId="2F0A3DD2" w14:textId="2281EFD5" w:rsidR="00CE0427" w:rsidRPr="00CE0427" w:rsidRDefault="00CE0427" w:rsidP="00CE0427">
          <w:pPr>
            <w:pStyle w:val="TDC1"/>
            <w:tabs>
              <w:tab w:val="left" w:pos="480"/>
              <w:tab w:val="right" w:leader="dot" w:pos="9754"/>
            </w:tabs>
            <w:jc w:val="both"/>
            <w:rPr>
              <w:noProof/>
              <w:sz w:val="22"/>
            </w:rPr>
          </w:pPr>
          <w:hyperlink w:anchor="_Toc239541547" w:history="1">
            <w:r w:rsidRPr="00CE0427">
              <w:rPr>
                <w:rStyle w:val="Hipervnculo"/>
                <w:noProof/>
                <w:sz w:val="22"/>
              </w:rPr>
              <w:t>8.</w:t>
            </w:r>
            <w:r w:rsidRPr="00CE0427">
              <w:rPr>
                <w:noProof/>
                <w:sz w:val="22"/>
              </w:rPr>
              <w:tab/>
            </w:r>
            <w:r w:rsidRPr="00CE0427">
              <w:rPr>
                <w:rStyle w:val="Hipervnculo"/>
                <w:noProof/>
                <w:sz w:val="22"/>
              </w:rPr>
              <w:t>Resultados y lectura de los errores</w:t>
            </w:r>
            <w:r w:rsidRPr="00CE0427">
              <w:rPr>
                <w:noProof/>
                <w:webHidden/>
                <w:sz w:val="22"/>
              </w:rPr>
              <w:tab/>
            </w:r>
            <w:r w:rsidRPr="00CE0427">
              <w:rPr>
                <w:noProof/>
                <w:webHidden/>
                <w:sz w:val="22"/>
              </w:rPr>
              <w:fldChar w:fldCharType="begin"/>
            </w:r>
            <w:r w:rsidRPr="00CE0427">
              <w:rPr>
                <w:noProof/>
                <w:webHidden/>
                <w:sz w:val="22"/>
              </w:rPr>
              <w:instrText xml:space="preserve"> PAGEREF _Toc239541547 \h </w:instrText>
            </w:r>
            <w:r w:rsidRPr="00CE0427">
              <w:rPr>
                <w:noProof/>
                <w:webHidden/>
                <w:sz w:val="22"/>
              </w:rPr>
            </w:r>
            <w:r w:rsidRPr="00CE0427">
              <w:rPr>
                <w:noProof/>
                <w:webHidden/>
                <w:sz w:val="22"/>
              </w:rPr>
              <w:fldChar w:fldCharType="separate"/>
            </w:r>
            <w:r w:rsidRPr="00CE0427">
              <w:rPr>
                <w:noProof/>
                <w:webHidden/>
                <w:sz w:val="22"/>
              </w:rPr>
              <w:t>8</w:t>
            </w:r>
            <w:r w:rsidRPr="00CE0427">
              <w:rPr>
                <w:noProof/>
                <w:webHidden/>
                <w:sz w:val="22"/>
              </w:rPr>
              <w:fldChar w:fldCharType="end"/>
            </w:r>
          </w:hyperlink>
        </w:p>
        <w:p w14:paraId="36F278F5" w14:textId="7384CB3E" w:rsidR="00CE0427" w:rsidRPr="00CE0427" w:rsidRDefault="00CE0427" w:rsidP="00CE0427">
          <w:pPr>
            <w:pStyle w:val="TDC2"/>
            <w:tabs>
              <w:tab w:val="left" w:pos="960"/>
              <w:tab w:val="right" w:leader="dot" w:pos="9754"/>
            </w:tabs>
            <w:jc w:val="both"/>
            <w:rPr>
              <w:noProof/>
              <w:sz w:val="22"/>
            </w:rPr>
          </w:pPr>
          <w:hyperlink w:anchor="_Toc239541548" w:history="1">
            <w:r w:rsidRPr="00CE0427">
              <w:rPr>
                <w:rStyle w:val="Hipervnculo"/>
                <w:noProof/>
                <w:sz w:val="22"/>
              </w:rPr>
              <w:t>8.1.</w:t>
            </w:r>
            <w:r w:rsidRPr="00CE0427">
              <w:rPr>
                <w:noProof/>
                <w:sz w:val="22"/>
              </w:rPr>
              <w:tab/>
            </w:r>
            <w:r w:rsidRPr="00CE0427">
              <w:rPr>
                <w:rStyle w:val="Hipervnculo"/>
                <w:noProof/>
                <w:sz w:val="22"/>
              </w:rPr>
              <w:t>Variables que más influyeron</w:t>
            </w:r>
            <w:r w:rsidRPr="00CE0427">
              <w:rPr>
                <w:noProof/>
                <w:webHidden/>
                <w:sz w:val="22"/>
              </w:rPr>
              <w:tab/>
            </w:r>
            <w:r w:rsidRPr="00CE0427">
              <w:rPr>
                <w:noProof/>
                <w:webHidden/>
                <w:sz w:val="22"/>
              </w:rPr>
              <w:fldChar w:fldCharType="begin"/>
            </w:r>
            <w:r w:rsidRPr="00CE0427">
              <w:rPr>
                <w:noProof/>
                <w:webHidden/>
                <w:sz w:val="22"/>
              </w:rPr>
              <w:instrText xml:space="preserve"> PAGEREF _Toc239541548 \h </w:instrText>
            </w:r>
            <w:r w:rsidRPr="00CE0427">
              <w:rPr>
                <w:noProof/>
                <w:webHidden/>
                <w:sz w:val="22"/>
              </w:rPr>
            </w:r>
            <w:r w:rsidRPr="00CE0427">
              <w:rPr>
                <w:noProof/>
                <w:webHidden/>
                <w:sz w:val="22"/>
              </w:rPr>
              <w:fldChar w:fldCharType="separate"/>
            </w:r>
            <w:r w:rsidRPr="00CE0427">
              <w:rPr>
                <w:noProof/>
                <w:webHidden/>
                <w:sz w:val="22"/>
              </w:rPr>
              <w:t>9</w:t>
            </w:r>
            <w:r w:rsidRPr="00CE0427">
              <w:rPr>
                <w:noProof/>
                <w:webHidden/>
                <w:sz w:val="22"/>
              </w:rPr>
              <w:fldChar w:fldCharType="end"/>
            </w:r>
          </w:hyperlink>
        </w:p>
        <w:p w14:paraId="0F17166A" w14:textId="6F2726F1" w:rsidR="00CE0427" w:rsidRPr="00CE0427" w:rsidRDefault="00CE0427" w:rsidP="00CE0427">
          <w:pPr>
            <w:pStyle w:val="TDC2"/>
            <w:tabs>
              <w:tab w:val="left" w:pos="960"/>
              <w:tab w:val="right" w:leader="dot" w:pos="9754"/>
            </w:tabs>
            <w:jc w:val="both"/>
            <w:rPr>
              <w:noProof/>
              <w:sz w:val="22"/>
            </w:rPr>
          </w:pPr>
          <w:hyperlink w:anchor="_Toc239541549" w:history="1">
            <w:r w:rsidRPr="00CE0427">
              <w:rPr>
                <w:rStyle w:val="Hipervnculo"/>
                <w:noProof/>
                <w:sz w:val="22"/>
              </w:rPr>
              <w:t>8.2.</w:t>
            </w:r>
            <w:r w:rsidRPr="00CE0427">
              <w:rPr>
                <w:noProof/>
                <w:sz w:val="22"/>
              </w:rPr>
              <w:tab/>
            </w:r>
            <w:r w:rsidRPr="00CE0427">
              <w:rPr>
                <w:rStyle w:val="Hipervnculo"/>
                <w:noProof/>
                <w:sz w:val="22"/>
              </w:rPr>
              <w:t>Variación entre personas</w:t>
            </w:r>
            <w:r w:rsidRPr="00CE0427">
              <w:rPr>
                <w:noProof/>
                <w:webHidden/>
                <w:sz w:val="22"/>
              </w:rPr>
              <w:tab/>
            </w:r>
            <w:r w:rsidRPr="00CE0427">
              <w:rPr>
                <w:noProof/>
                <w:webHidden/>
                <w:sz w:val="22"/>
              </w:rPr>
              <w:fldChar w:fldCharType="begin"/>
            </w:r>
            <w:r w:rsidRPr="00CE0427">
              <w:rPr>
                <w:noProof/>
                <w:webHidden/>
                <w:sz w:val="22"/>
              </w:rPr>
              <w:instrText xml:space="preserve"> PAGEREF _Toc239541549 \h </w:instrText>
            </w:r>
            <w:r w:rsidRPr="00CE0427">
              <w:rPr>
                <w:noProof/>
                <w:webHidden/>
                <w:sz w:val="22"/>
              </w:rPr>
            </w:r>
            <w:r w:rsidRPr="00CE0427">
              <w:rPr>
                <w:noProof/>
                <w:webHidden/>
                <w:sz w:val="22"/>
              </w:rPr>
              <w:fldChar w:fldCharType="separate"/>
            </w:r>
            <w:r w:rsidRPr="00CE0427">
              <w:rPr>
                <w:noProof/>
                <w:webHidden/>
                <w:sz w:val="22"/>
              </w:rPr>
              <w:t>9</w:t>
            </w:r>
            <w:r w:rsidRPr="00CE0427">
              <w:rPr>
                <w:noProof/>
                <w:webHidden/>
                <w:sz w:val="22"/>
              </w:rPr>
              <w:fldChar w:fldCharType="end"/>
            </w:r>
          </w:hyperlink>
        </w:p>
        <w:p w14:paraId="03C397F5" w14:textId="4A935A08" w:rsidR="00CE0427" w:rsidRPr="00CE0427" w:rsidRDefault="00CE0427" w:rsidP="00CE0427">
          <w:pPr>
            <w:pStyle w:val="TDC1"/>
            <w:tabs>
              <w:tab w:val="left" w:pos="480"/>
              <w:tab w:val="right" w:leader="dot" w:pos="9754"/>
            </w:tabs>
            <w:jc w:val="both"/>
            <w:rPr>
              <w:noProof/>
              <w:sz w:val="22"/>
            </w:rPr>
          </w:pPr>
          <w:hyperlink w:anchor="_Toc239541550" w:history="1">
            <w:r w:rsidRPr="00CE0427">
              <w:rPr>
                <w:rStyle w:val="Hipervnculo"/>
                <w:noProof/>
                <w:sz w:val="22"/>
              </w:rPr>
              <w:t>9.</w:t>
            </w:r>
            <w:r w:rsidRPr="00CE0427">
              <w:rPr>
                <w:noProof/>
                <w:sz w:val="22"/>
              </w:rPr>
              <w:tab/>
            </w:r>
            <w:r w:rsidRPr="00CE0427">
              <w:rPr>
                <w:rStyle w:val="Hipervnculo"/>
                <w:noProof/>
                <w:sz w:val="22"/>
              </w:rPr>
              <w:t>Refinamiento de las reglas de alarma</w:t>
            </w:r>
            <w:r w:rsidRPr="00CE0427">
              <w:rPr>
                <w:noProof/>
                <w:webHidden/>
                <w:sz w:val="22"/>
              </w:rPr>
              <w:tab/>
            </w:r>
            <w:r w:rsidRPr="00CE0427">
              <w:rPr>
                <w:noProof/>
                <w:webHidden/>
                <w:sz w:val="22"/>
              </w:rPr>
              <w:fldChar w:fldCharType="begin"/>
            </w:r>
            <w:r w:rsidRPr="00CE0427">
              <w:rPr>
                <w:noProof/>
                <w:webHidden/>
                <w:sz w:val="22"/>
              </w:rPr>
              <w:instrText xml:space="preserve"> PAGEREF _Toc239541550 \h </w:instrText>
            </w:r>
            <w:r w:rsidRPr="00CE0427">
              <w:rPr>
                <w:noProof/>
                <w:webHidden/>
                <w:sz w:val="22"/>
              </w:rPr>
            </w:r>
            <w:r w:rsidRPr="00CE0427">
              <w:rPr>
                <w:noProof/>
                <w:webHidden/>
                <w:sz w:val="22"/>
              </w:rPr>
              <w:fldChar w:fldCharType="separate"/>
            </w:r>
            <w:r w:rsidRPr="00CE0427">
              <w:rPr>
                <w:noProof/>
                <w:webHidden/>
                <w:sz w:val="22"/>
              </w:rPr>
              <w:t>10</w:t>
            </w:r>
            <w:r w:rsidRPr="00CE0427">
              <w:rPr>
                <w:noProof/>
                <w:webHidden/>
                <w:sz w:val="22"/>
              </w:rPr>
              <w:fldChar w:fldCharType="end"/>
            </w:r>
          </w:hyperlink>
        </w:p>
        <w:p w14:paraId="01A9555E" w14:textId="052EF488" w:rsidR="00CE0427" w:rsidRPr="00CE0427" w:rsidRDefault="00CE0427" w:rsidP="00CE0427">
          <w:pPr>
            <w:pStyle w:val="TDC2"/>
            <w:tabs>
              <w:tab w:val="left" w:pos="960"/>
              <w:tab w:val="right" w:leader="dot" w:pos="9754"/>
            </w:tabs>
            <w:jc w:val="both"/>
            <w:rPr>
              <w:noProof/>
              <w:sz w:val="22"/>
            </w:rPr>
          </w:pPr>
          <w:hyperlink w:anchor="_Toc239541551" w:history="1">
            <w:r w:rsidRPr="00CE0427">
              <w:rPr>
                <w:rStyle w:val="Hipervnculo"/>
                <w:noProof/>
                <w:sz w:val="22"/>
              </w:rPr>
              <w:t>9.1.</w:t>
            </w:r>
            <w:r w:rsidRPr="00CE0427">
              <w:rPr>
                <w:noProof/>
                <w:sz w:val="22"/>
              </w:rPr>
              <w:tab/>
            </w:r>
            <w:r w:rsidRPr="00CE0427">
              <w:rPr>
                <w:rStyle w:val="Hipervnculo"/>
                <w:noProof/>
                <w:sz w:val="22"/>
              </w:rPr>
              <w:t>Limitación de la regla inicial tres de cinco</w:t>
            </w:r>
            <w:r w:rsidRPr="00CE0427">
              <w:rPr>
                <w:noProof/>
                <w:webHidden/>
                <w:sz w:val="22"/>
              </w:rPr>
              <w:tab/>
            </w:r>
            <w:r w:rsidRPr="00CE0427">
              <w:rPr>
                <w:noProof/>
                <w:webHidden/>
                <w:sz w:val="22"/>
              </w:rPr>
              <w:fldChar w:fldCharType="begin"/>
            </w:r>
            <w:r w:rsidRPr="00CE0427">
              <w:rPr>
                <w:noProof/>
                <w:webHidden/>
                <w:sz w:val="22"/>
              </w:rPr>
              <w:instrText xml:space="preserve"> PAGEREF _Toc239541551 \h </w:instrText>
            </w:r>
            <w:r w:rsidRPr="00CE0427">
              <w:rPr>
                <w:noProof/>
                <w:webHidden/>
                <w:sz w:val="22"/>
              </w:rPr>
            </w:r>
            <w:r w:rsidRPr="00CE0427">
              <w:rPr>
                <w:noProof/>
                <w:webHidden/>
                <w:sz w:val="22"/>
              </w:rPr>
              <w:fldChar w:fldCharType="separate"/>
            </w:r>
            <w:r w:rsidRPr="00CE0427">
              <w:rPr>
                <w:noProof/>
                <w:webHidden/>
                <w:sz w:val="22"/>
              </w:rPr>
              <w:t>10</w:t>
            </w:r>
            <w:r w:rsidRPr="00CE0427">
              <w:rPr>
                <w:noProof/>
                <w:webHidden/>
                <w:sz w:val="22"/>
              </w:rPr>
              <w:fldChar w:fldCharType="end"/>
            </w:r>
          </w:hyperlink>
        </w:p>
        <w:p w14:paraId="583CB5F0" w14:textId="28EFD379" w:rsidR="00CE0427" w:rsidRPr="00CE0427" w:rsidRDefault="00CE0427" w:rsidP="00CE0427">
          <w:pPr>
            <w:pStyle w:val="TDC2"/>
            <w:tabs>
              <w:tab w:val="left" w:pos="960"/>
              <w:tab w:val="right" w:leader="dot" w:pos="9754"/>
            </w:tabs>
            <w:jc w:val="both"/>
            <w:rPr>
              <w:noProof/>
              <w:sz w:val="22"/>
            </w:rPr>
          </w:pPr>
          <w:hyperlink w:anchor="_Toc239541552" w:history="1">
            <w:r w:rsidRPr="00CE0427">
              <w:rPr>
                <w:rStyle w:val="Hipervnculo"/>
                <w:noProof/>
                <w:sz w:val="22"/>
              </w:rPr>
              <w:t>9.2.</w:t>
            </w:r>
            <w:r w:rsidRPr="00CE0427">
              <w:rPr>
                <w:noProof/>
                <w:sz w:val="22"/>
              </w:rPr>
              <w:tab/>
            </w:r>
            <w:r w:rsidRPr="00CE0427">
              <w:rPr>
                <w:rStyle w:val="Hipervnculo"/>
                <w:noProof/>
                <w:sz w:val="22"/>
              </w:rPr>
              <w:t>Suavizado de probabilidades</w:t>
            </w:r>
            <w:r w:rsidRPr="00CE0427">
              <w:rPr>
                <w:noProof/>
                <w:webHidden/>
                <w:sz w:val="22"/>
              </w:rPr>
              <w:tab/>
            </w:r>
            <w:r w:rsidRPr="00CE0427">
              <w:rPr>
                <w:noProof/>
                <w:webHidden/>
                <w:sz w:val="22"/>
              </w:rPr>
              <w:fldChar w:fldCharType="begin"/>
            </w:r>
            <w:r w:rsidRPr="00CE0427">
              <w:rPr>
                <w:noProof/>
                <w:webHidden/>
                <w:sz w:val="22"/>
              </w:rPr>
              <w:instrText xml:space="preserve"> PAGEREF _Toc239541552 \h </w:instrText>
            </w:r>
            <w:r w:rsidRPr="00CE0427">
              <w:rPr>
                <w:noProof/>
                <w:webHidden/>
                <w:sz w:val="22"/>
              </w:rPr>
            </w:r>
            <w:r w:rsidRPr="00CE0427">
              <w:rPr>
                <w:noProof/>
                <w:webHidden/>
                <w:sz w:val="22"/>
              </w:rPr>
              <w:fldChar w:fldCharType="separate"/>
            </w:r>
            <w:r w:rsidRPr="00CE0427">
              <w:rPr>
                <w:noProof/>
                <w:webHidden/>
                <w:sz w:val="22"/>
              </w:rPr>
              <w:t>10</w:t>
            </w:r>
            <w:r w:rsidRPr="00CE0427">
              <w:rPr>
                <w:noProof/>
                <w:webHidden/>
                <w:sz w:val="22"/>
              </w:rPr>
              <w:fldChar w:fldCharType="end"/>
            </w:r>
          </w:hyperlink>
        </w:p>
        <w:p w14:paraId="2C1C9A45" w14:textId="29BA77B9" w:rsidR="00CE0427" w:rsidRPr="00CE0427" w:rsidRDefault="00CE0427" w:rsidP="00CE0427">
          <w:pPr>
            <w:pStyle w:val="TDC2"/>
            <w:tabs>
              <w:tab w:val="left" w:pos="960"/>
              <w:tab w:val="right" w:leader="dot" w:pos="9754"/>
            </w:tabs>
            <w:jc w:val="both"/>
            <w:rPr>
              <w:noProof/>
              <w:sz w:val="22"/>
            </w:rPr>
          </w:pPr>
          <w:hyperlink w:anchor="_Toc239541553" w:history="1">
            <w:r w:rsidRPr="00CE0427">
              <w:rPr>
                <w:rStyle w:val="Hipervnculo"/>
                <w:noProof/>
                <w:sz w:val="22"/>
              </w:rPr>
              <w:t>9.3.</w:t>
            </w:r>
            <w:r w:rsidRPr="00CE0427">
              <w:rPr>
                <w:noProof/>
                <w:sz w:val="22"/>
              </w:rPr>
              <w:tab/>
            </w:r>
            <w:r w:rsidRPr="00CE0427">
              <w:rPr>
                <w:rStyle w:val="Hipervnculo"/>
                <w:noProof/>
                <w:sz w:val="22"/>
              </w:rPr>
              <w:t>Lógica propuesta para la app</w:t>
            </w:r>
            <w:r w:rsidRPr="00CE0427">
              <w:rPr>
                <w:noProof/>
                <w:webHidden/>
                <w:sz w:val="22"/>
              </w:rPr>
              <w:tab/>
            </w:r>
            <w:r w:rsidRPr="00CE0427">
              <w:rPr>
                <w:noProof/>
                <w:webHidden/>
                <w:sz w:val="22"/>
              </w:rPr>
              <w:fldChar w:fldCharType="begin"/>
            </w:r>
            <w:r w:rsidRPr="00CE0427">
              <w:rPr>
                <w:noProof/>
                <w:webHidden/>
                <w:sz w:val="22"/>
              </w:rPr>
              <w:instrText xml:space="preserve"> PAGEREF _Toc239541553 \h </w:instrText>
            </w:r>
            <w:r w:rsidRPr="00CE0427">
              <w:rPr>
                <w:noProof/>
                <w:webHidden/>
                <w:sz w:val="22"/>
              </w:rPr>
            </w:r>
            <w:r w:rsidRPr="00CE0427">
              <w:rPr>
                <w:noProof/>
                <w:webHidden/>
                <w:sz w:val="22"/>
              </w:rPr>
              <w:fldChar w:fldCharType="separate"/>
            </w:r>
            <w:r w:rsidRPr="00CE0427">
              <w:rPr>
                <w:noProof/>
                <w:webHidden/>
                <w:sz w:val="22"/>
              </w:rPr>
              <w:t>10</w:t>
            </w:r>
            <w:r w:rsidRPr="00CE0427">
              <w:rPr>
                <w:noProof/>
                <w:webHidden/>
                <w:sz w:val="22"/>
              </w:rPr>
              <w:fldChar w:fldCharType="end"/>
            </w:r>
          </w:hyperlink>
        </w:p>
        <w:p w14:paraId="60572574" w14:textId="2FC76EBF" w:rsidR="00CE0427" w:rsidRPr="00CE0427" w:rsidRDefault="00CE0427" w:rsidP="00CE0427">
          <w:pPr>
            <w:pStyle w:val="TDC2"/>
            <w:tabs>
              <w:tab w:val="left" w:pos="960"/>
              <w:tab w:val="right" w:leader="dot" w:pos="9754"/>
            </w:tabs>
            <w:jc w:val="both"/>
            <w:rPr>
              <w:noProof/>
              <w:sz w:val="22"/>
            </w:rPr>
          </w:pPr>
          <w:hyperlink w:anchor="_Toc239541554" w:history="1">
            <w:r w:rsidRPr="00CE0427">
              <w:rPr>
                <w:rStyle w:val="Hipervnculo"/>
                <w:noProof/>
                <w:sz w:val="22"/>
              </w:rPr>
              <w:t>9.4.</w:t>
            </w:r>
            <w:r w:rsidRPr="00CE0427">
              <w:rPr>
                <w:noProof/>
                <w:sz w:val="22"/>
              </w:rPr>
              <w:tab/>
            </w:r>
            <w:r w:rsidRPr="00CE0427">
              <w:rPr>
                <w:rStyle w:val="Hipervnculo"/>
                <w:noProof/>
                <w:sz w:val="22"/>
              </w:rPr>
              <w:t>Parámetros iniciales para validar</w:t>
            </w:r>
            <w:r w:rsidRPr="00CE0427">
              <w:rPr>
                <w:noProof/>
                <w:webHidden/>
                <w:sz w:val="22"/>
              </w:rPr>
              <w:tab/>
            </w:r>
            <w:r w:rsidRPr="00CE0427">
              <w:rPr>
                <w:noProof/>
                <w:webHidden/>
                <w:sz w:val="22"/>
              </w:rPr>
              <w:fldChar w:fldCharType="begin"/>
            </w:r>
            <w:r w:rsidRPr="00CE0427">
              <w:rPr>
                <w:noProof/>
                <w:webHidden/>
                <w:sz w:val="22"/>
              </w:rPr>
              <w:instrText xml:space="preserve"> PAGEREF _Toc239541554 \h </w:instrText>
            </w:r>
            <w:r w:rsidRPr="00CE0427">
              <w:rPr>
                <w:noProof/>
                <w:webHidden/>
                <w:sz w:val="22"/>
              </w:rPr>
            </w:r>
            <w:r w:rsidRPr="00CE0427">
              <w:rPr>
                <w:noProof/>
                <w:webHidden/>
                <w:sz w:val="22"/>
              </w:rPr>
              <w:fldChar w:fldCharType="separate"/>
            </w:r>
            <w:r w:rsidRPr="00CE0427">
              <w:rPr>
                <w:noProof/>
                <w:webHidden/>
                <w:sz w:val="22"/>
              </w:rPr>
              <w:t>10</w:t>
            </w:r>
            <w:r w:rsidRPr="00CE0427">
              <w:rPr>
                <w:noProof/>
                <w:webHidden/>
                <w:sz w:val="22"/>
              </w:rPr>
              <w:fldChar w:fldCharType="end"/>
            </w:r>
          </w:hyperlink>
        </w:p>
        <w:p w14:paraId="0A44AB8F" w14:textId="718365C7" w:rsidR="00CE0427" w:rsidRPr="00CE0427" w:rsidRDefault="00CE0427" w:rsidP="00CE0427">
          <w:pPr>
            <w:pStyle w:val="TDC2"/>
            <w:tabs>
              <w:tab w:val="left" w:pos="960"/>
              <w:tab w:val="right" w:leader="dot" w:pos="9754"/>
            </w:tabs>
            <w:jc w:val="both"/>
            <w:rPr>
              <w:noProof/>
              <w:sz w:val="22"/>
            </w:rPr>
          </w:pPr>
          <w:hyperlink w:anchor="_Toc239541555" w:history="1">
            <w:r w:rsidRPr="00CE0427">
              <w:rPr>
                <w:rStyle w:val="Hipervnculo"/>
                <w:noProof/>
                <w:sz w:val="22"/>
              </w:rPr>
              <w:t>9.5.</w:t>
            </w:r>
            <w:r w:rsidRPr="00CE0427">
              <w:rPr>
                <w:noProof/>
                <w:sz w:val="22"/>
              </w:rPr>
              <w:tab/>
            </w:r>
            <w:r w:rsidRPr="00CE0427">
              <w:rPr>
                <w:rStyle w:val="Hipervnculo"/>
                <w:noProof/>
                <w:sz w:val="22"/>
              </w:rPr>
              <w:t>Confirmación ocular y calidad de señal</w:t>
            </w:r>
            <w:r w:rsidRPr="00CE0427">
              <w:rPr>
                <w:noProof/>
                <w:webHidden/>
                <w:sz w:val="22"/>
              </w:rPr>
              <w:tab/>
            </w:r>
            <w:r w:rsidRPr="00CE0427">
              <w:rPr>
                <w:noProof/>
                <w:webHidden/>
                <w:sz w:val="22"/>
              </w:rPr>
              <w:fldChar w:fldCharType="begin"/>
            </w:r>
            <w:r w:rsidRPr="00CE0427">
              <w:rPr>
                <w:noProof/>
                <w:webHidden/>
                <w:sz w:val="22"/>
              </w:rPr>
              <w:instrText xml:space="preserve"> PAGEREF _Toc239541555 \h </w:instrText>
            </w:r>
            <w:r w:rsidRPr="00CE0427">
              <w:rPr>
                <w:noProof/>
                <w:webHidden/>
                <w:sz w:val="22"/>
              </w:rPr>
            </w:r>
            <w:r w:rsidRPr="00CE0427">
              <w:rPr>
                <w:noProof/>
                <w:webHidden/>
                <w:sz w:val="22"/>
              </w:rPr>
              <w:fldChar w:fldCharType="separate"/>
            </w:r>
            <w:r w:rsidRPr="00CE0427">
              <w:rPr>
                <w:noProof/>
                <w:webHidden/>
                <w:sz w:val="22"/>
              </w:rPr>
              <w:t>11</w:t>
            </w:r>
            <w:r w:rsidRPr="00CE0427">
              <w:rPr>
                <w:noProof/>
                <w:webHidden/>
                <w:sz w:val="22"/>
              </w:rPr>
              <w:fldChar w:fldCharType="end"/>
            </w:r>
          </w:hyperlink>
        </w:p>
        <w:p w14:paraId="07764D51" w14:textId="4D9BDEAA" w:rsidR="00CE0427" w:rsidRPr="00CE0427" w:rsidRDefault="00CE0427" w:rsidP="00CE0427">
          <w:pPr>
            <w:pStyle w:val="TDC2"/>
            <w:tabs>
              <w:tab w:val="left" w:pos="960"/>
              <w:tab w:val="right" w:leader="dot" w:pos="9754"/>
            </w:tabs>
            <w:jc w:val="both"/>
            <w:rPr>
              <w:noProof/>
              <w:sz w:val="22"/>
            </w:rPr>
          </w:pPr>
          <w:hyperlink w:anchor="_Toc239541556" w:history="1">
            <w:r w:rsidRPr="00CE0427">
              <w:rPr>
                <w:rStyle w:val="Hipervnculo"/>
                <w:noProof/>
                <w:sz w:val="22"/>
              </w:rPr>
              <w:t>9.6.</w:t>
            </w:r>
            <w:r w:rsidRPr="00CE0427">
              <w:rPr>
                <w:noProof/>
                <w:sz w:val="22"/>
              </w:rPr>
              <w:tab/>
            </w:r>
            <w:r w:rsidRPr="00CE0427">
              <w:rPr>
                <w:rStyle w:val="Hipervnculo"/>
                <w:noProof/>
                <w:sz w:val="22"/>
              </w:rPr>
              <w:t>Alarmas por episodio</w:t>
            </w:r>
            <w:r w:rsidRPr="00CE0427">
              <w:rPr>
                <w:noProof/>
                <w:webHidden/>
                <w:sz w:val="22"/>
              </w:rPr>
              <w:tab/>
            </w:r>
            <w:r w:rsidRPr="00CE0427">
              <w:rPr>
                <w:noProof/>
                <w:webHidden/>
                <w:sz w:val="22"/>
              </w:rPr>
              <w:fldChar w:fldCharType="begin"/>
            </w:r>
            <w:r w:rsidRPr="00CE0427">
              <w:rPr>
                <w:noProof/>
                <w:webHidden/>
                <w:sz w:val="22"/>
              </w:rPr>
              <w:instrText xml:space="preserve"> PAGEREF _Toc239541556 \h </w:instrText>
            </w:r>
            <w:r w:rsidRPr="00CE0427">
              <w:rPr>
                <w:noProof/>
                <w:webHidden/>
                <w:sz w:val="22"/>
              </w:rPr>
            </w:r>
            <w:r w:rsidRPr="00CE0427">
              <w:rPr>
                <w:noProof/>
                <w:webHidden/>
                <w:sz w:val="22"/>
              </w:rPr>
              <w:fldChar w:fldCharType="separate"/>
            </w:r>
            <w:r w:rsidRPr="00CE0427">
              <w:rPr>
                <w:noProof/>
                <w:webHidden/>
                <w:sz w:val="22"/>
              </w:rPr>
              <w:t>11</w:t>
            </w:r>
            <w:r w:rsidRPr="00CE0427">
              <w:rPr>
                <w:noProof/>
                <w:webHidden/>
                <w:sz w:val="22"/>
              </w:rPr>
              <w:fldChar w:fldCharType="end"/>
            </w:r>
          </w:hyperlink>
        </w:p>
        <w:p w14:paraId="6080D106" w14:textId="4DCB8731" w:rsidR="00CE0427" w:rsidRPr="00CE0427" w:rsidRDefault="00CE0427" w:rsidP="00CE0427">
          <w:pPr>
            <w:pStyle w:val="TDC1"/>
            <w:tabs>
              <w:tab w:val="left" w:pos="720"/>
              <w:tab w:val="right" w:leader="dot" w:pos="9754"/>
            </w:tabs>
            <w:jc w:val="both"/>
            <w:rPr>
              <w:noProof/>
              <w:sz w:val="22"/>
            </w:rPr>
          </w:pPr>
          <w:hyperlink w:anchor="_Toc239541557" w:history="1">
            <w:r w:rsidRPr="00CE0427">
              <w:rPr>
                <w:rStyle w:val="Hipervnculo"/>
                <w:noProof/>
                <w:sz w:val="22"/>
              </w:rPr>
              <w:t>10.</w:t>
            </w:r>
            <w:r w:rsidRPr="00CE0427">
              <w:rPr>
                <w:noProof/>
                <w:sz w:val="22"/>
              </w:rPr>
              <w:tab/>
            </w:r>
            <w:r w:rsidRPr="00CE0427">
              <w:rPr>
                <w:rStyle w:val="Hipervnculo"/>
                <w:noProof/>
                <w:sz w:val="22"/>
              </w:rPr>
              <w:t>Aplicación y tablero de monitoreo</w:t>
            </w:r>
            <w:r w:rsidRPr="00CE0427">
              <w:rPr>
                <w:noProof/>
                <w:webHidden/>
                <w:sz w:val="22"/>
              </w:rPr>
              <w:tab/>
            </w:r>
            <w:r w:rsidRPr="00CE0427">
              <w:rPr>
                <w:noProof/>
                <w:webHidden/>
                <w:sz w:val="22"/>
              </w:rPr>
              <w:fldChar w:fldCharType="begin"/>
            </w:r>
            <w:r w:rsidRPr="00CE0427">
              <w:rPr>
                <w:noProof/>
                <w:webHidden/>
                <w:sz w:val="22"/>
              </w:rPr>
              <w:instrText xml:space="preserve"> PAGEREF _Toc239541557 \h </w:instrText>
            </w:r>
            <w:r w:rsidRPr="00CE0427">
              <w:rPr>
                <w:noProof/>
                <w:webHidden/>
                <w:sz w:val="22"/>
              </w:rPr>
            </w:r>
            <w:r w:rsidRPr="00CE0427">
              <w:rPr>
                <w:noProof/>
                <w:webHidden/>
                <w:sz w:val="22"/>
              </w:rPr>
              <w:fldChar w:fldCharType="separate"/>
            </w:r>
            <w:r w:rsidRPr="00CE0427">
              <w:rPr>
                <w:noProof/>
                <w:webHidden/>
                <w:sz w:val="22"/>
              </w:rPr>
              <w:t>12</w:t>
            </w:r>
            <w:r w:rsidRPr="00CE0427">
              <w:rPr>
                <w:noProof/>
                <w:webHidden/>
                <w:sz w:val="22"/>
              </w:rPr>
              <w:fldChar w:fldCharType="end"/>
            </w:r>
          </w:hyperlink>
        </w:p>
        <w:p w14:paraId="48DFC0A6" w14:textId="020827F1" w:rsidR="00CE0427" w:rsidRPr="00CE0427" w:rsidRDefault="00CE0427" w:rsidP="00CE0427">
          <w:pPr>
            <w:pStyle w:val="TDC2"/>
            <w:tabs>
              <w:tab w:val="left" w:pos="1200"/>
              <w:tab w:val="right" w:leader="dot" w:pos="9754"/>
            </w:tabs>
            <w:jc w:val="both"/>
            <w:rPr>
              <w:noProof/>
              <w:sz w:val="22"/>
            </w:rPr>
          </w:pPr>
          <w:hyperlink w:anchor="_Toc239541558" w:history="1">
            <w:r w:rsidRPr="00CE0427">
              <w:rPr>
                <w:rStyle w:val="Hipervnculo"/>
                <w:noProof/>
                <w:sz w:val="22"/>
              </w:rPr>
              <w:t>10.1.</w:t>
            </w:r>
            <w:r w:rsidRPr="00CE0427">
              <w:rPr>
                <w:noProof/>
                <w:sz w:val="22"/>
              </w:rPr>
              <w:tab/>
            </w:r>
            <w:r w:rsidRPr="00CE0427">
              <w:rPr>
                <w:rStyle w:val="Hipervnculo"/>
                <w:noProof/>
                <w:sz w:val="22"/>
              </w:rPr>
              <w:t>Arquitectura implementada</w:t>
            </w:r>
            <w:r w:rsidRPr="00CE0427">
              <w:rPr>
                <w:noProof/>
                <w:webHidden/>
                <w:sz w:val="22"/>
              </w:rPr>
              <w:tab/>
            </w:r>
            <w:r w:rsidRPr="00CE0427">
              <w:rPr>
                <w:noProof/>
                <w:webHidden/>
                <w:sz w:val="22"/>
              </w:rPr>
              <w:fldChar w:fldCharType="begin"/>
            </w:r>
            <w:r w:rsidRPr="00CE0427">
              <w:rPr>
                <w:noProof/>
                <w:webHidden/>
                <w:sz w:val="22"/>
              </w:rPr>
              <w:instrText xml:space="preserve"> PAGEREF _Toc239541558 \h </w:instrText>
            </w:r>
            <w:r w:rsidRPr="00CE0427">
              <w:rPr>
                <w:noProof/>
                <w:webHidden/>
                <w:sz w:val="22"/>
              </w:rPr>
            </w:r>
            <w:r w:rsidRPr="00CE0427">
              <w:rPr>
                <w:noProof/>
                <w:webHidden/>
                <w:sz w:val="22"/>
              </w:rPr>
              <w:fldChar w:fldCharType="separate"/>
            </w:r>
            <w:r w:rsidRPr="00CE0427">
              <w:rPr>
                <w:noProof/>
                <w:webHidden/>
                <w:sz w:val="22"/>
              </w:rPr>
              <w:t>12</w:t>
            </w:r>
            <w:r w:rsidRPr="00CE0427">
              <w:rPr>
                <w:noProof/>
                <w:webHidden/>
                <w:sz w:val="22"/>
              </w:rPr>
              <w:fldChar w:fldCharType="end"/>
            </w:r>
          </w:hyperlink>
        </w:p>
        <w:p w14:paraId="4AEE889B" w14:textId="72771967" w:rsidR="00CE0427" w:rsidRPr="00CE0427" w:rsidRDefault="00CE0427" w:rsidP="00CE0427">
          <w:pPr>
            <w:pStyle w:val="TDC2"/>
            <w:tabs>
              <w:tab w:val="left" w:pos="1200"/>
              <w:tab w:val="right" w:leader="dot" w:pos="9754"/>
            </w:tabs>
            <w:jc w:val="both"/>
            <w:rPr>
              <w:noProof/>
              <w:sz w:val="22"/>
            </w:rPr>
          </w:pPr>
          <w:hyperlink w:anchor="_Toc239541559" w:history="1">
            <w:r w:rsidRPr="00CE0427">
              <w:rPr>
                <w:rStyle w:val="Hipervnculo"/>
                <w:noProof/>
                <w:sz w:val="22"/>
              </w:rPr>
              <w:t>10.2.</w:t>
            </w:r>
            <w:r w:rsidRPr="00CE0427">
              <w:rPr>
                <w:noProof/>
                <w:sz w:val="22"/>
              </w:rPr>
              <w:tab/>
            </w:r>
            <w:r w:rsidRPr="00CE0427">
              <w:rPr>
                <w:rStyle w:val="Hipervnculo"/>
                <w:noProof/>
                <w:sz w:val="22"/>
              </w:rPr>
              <w:t>Estado técnico actual</w:t>
            </w:r>
            <w:r w:rsidRPr="00CE0427">
              <w:rPr>
                <w:noProof/>
                <w:webHidden/>
                <w:sz w:val="22"/>
              </w:rPr>
              <w:tab/>
            </w:r>
            <w:r w:rsidRPr="00CE0427">
              <w:rPr>
                <w:noProof/>
                <w:webHidden/>
                <w:sz w:val="22"/>
              </w:rPr>
              <w:fldChar w:fldCharType="begin"/>
            </w:r>
            <w:r w:rsidRPr="00CE0427">
              <w:rPr>
                <w:noProof/>
                <w:webHidden/>
                <w:sz w:val="22"/>
              </w:rPr>
              <w:instrText xml:space="preserve"> PAGEREF _Toc239541559 \h </w:instrText>
            </w:r>
            <w:r w:rsidRPr="00CE0427">
              <w:rPr>
                <w:noProof/>
                <w:webHidden/>
                <w:sz w:val="22"/>
              </w:rPr>
            </w:r>
            <w:r w:rsidRPr="00CE0427">
              <w:rPr>
                <w:noProof/>
                <w:webHidden/>
                <w:sz w:val="22"/>
              </w:rPr>
              <w:fldChar w:fldCharType="separate"/>
            </w:r>
            <w:r w:rsidRPr="00CE0427">
              <w:rPr>
                <w:noProof/>
                <w:webHidden/>
                <w:sz w:val="22"/>
              </w:rPr>
              <w:t>12</w:t>
            </w:r>
            <w:r w:rsidRPr="00CE0427">
              <w:rPr>
                <w:noProof/>
                <w:webHidden/>
                <w:sz w:val="22"/>
              </w:rPr>
              <w:fldChar w:fldCharType="end"/>
            </w:r>
          </w:hyperlink>
        </w:p>
        <w:p w14:paraId="3BFB7627" w14:textId="1EBFD28C" w:rsidR="00CE0427" w:rsidRPr="00CE0427" w:rsidRDefault="00CE0427" w:rsidP="00CE0427">
          <w:pPr>
            <w:pStyle w:val="TDC2"/>
            <w:tabs>
              <w:tab w:val="left" w:pos="1200"/>
              <w:tab w:val="right" w:leader="dot" w:pos="9754"/>
            </w:tabs>
            <w:jc w:val="both"/>
            <w:rPr>
              <w:noProof/>
              <w:sz w:val="22"/>
            </w:rPr>
          </w:pPr>
          <w:hyperlink w:anchor="_Toc239541560" w:history="1">
            <w:r w:rsidRPr="00CE0427">
              <w:rPr>
                <w:rStyle w:val="Hipervnculo"/>
                <w:noProof/>
                <w:sz w:val="22"/>
              </w:rPr>
              <w:t>10.3.</w:t>
            </w:r>
            <w:r w:rsidRPr="00CE0427">
              <w:rPr>
                <w:noProof/>
                <w:sz w:val="22"/>
              </w:rPr>
              <w:tab/>
            </w:r>
            <w:r w:rsidRPr="00CE0427">
              <w:rPr>
                <w:rStyle w:val="Hipervnculo"/>
                <w:noProof/>
                <w:sz w:val="22"/>
              </w:rPr>
              <w:t>Diseño del tablero</w:t>
            </w:r>
            <w:r w:rsidRPr="00CE0427">
              <w:rPr>
                <w:noProof/>
                <w:webHidden/>
                <w:sz w:val="22"/>
              </w:rPr>
              <w:tab/>
            </w:r>
            <w:r w:rsidRPr="00CE0427">
              <w:rPr>
                <w:noProof/>
                <w:webHidden/>
                <w:sz w:val="22"/>
              </w:rPr>
              <w:fldChar w:fldCharType="begin"/>
            </w:r>
            <w:r w:rsidRPr="00CE0427">
              <w:rPr>
                <w:noProof/>
                <w:webHidden/>
                <w:sz w:val="22"/>
              </w:rPr>
              <w:instrText xml:space="preserve"> PAGEREF _Toc239541560 \h </w:instrText>
            </w:r>
            <w:r w:rsidRPr="00CE0427">
              <w:rPr>
                <w:noProof/>
                <w:webHidden/>
                <w:sz w:val="22"/>
              </w:rPr>
            </w:r>
            <w:r w:rsidRPr="00CE0427">
              <w:rPr>
                <w:noProof/>
                <w:webHidden/>
                <w:sz w:val="22"/>
              </w:rPr>
              <w:fldChar w:fldCharType="separate"/>
            </w:r>
            <w:r w:rsidRPr="00CE0427">
              <w:rPr>
                <w:noProof/>
                <w:webHidden/>
                <w:sz w:val="22"/>
              </w:rPr>
              <w:t>12</w:t>
            </w:r>
            <w:r w:rsidRPr="00CE0427">
              <w:rPr>
                <w:noProof/>
                <w:webHidden/>
                <w:sz w:val="22"/>
              </w:rPr>
              <w:fldChar w:fldCharType="end"/>
            </w:r>
          </w:hyperlink>
        </w:p>
        <w:p w14:paraId="38F099D3" w14:textId="674B675A" w:rsidR="00CE0427" w:rsidRPr="00CE0427" w:rsidRDefault="00CE0427" w:rsidP="00CE0427">
          <w:pPr>
            <w:pStyle w:val="TDC1"/>
            <w:tabs>
              <w:tab w:val="left" w:pos="720"/>
              <w:tab w:val="right" w:leader="dot" w:pos="9754"/>
            </w:tabs>
            <w:jc w:val="both"/>
            <w:rPr>
              <w:noProof/>
              <w:sz w:val="22"/>
            </w:rPr>
          </w:pPr>
          <w:hyperlink w:anchor="_Toc239541561" w:history="1">
            <w:r w:rsidRPr="00CE0427">
              <w:rPr>
                <w:rStyle w:val="Hipervnculo"/>
                <w:noProof/>
                <w:sz w:val="22"/>
              </w:rPr>
              <w:t>11.</w:t>
            </w:r>
            <w:r w:rsidRPr="00CE0427">
              <w:rPr>
                <w:noProof/>
                <w:sz w:val="22"/>
              </w:rPr>
              <w:tab/>
            </w:r>
            <w:r w:rsidRPr="00CE0427">
              <w:rPr>
                <w:rStyle w:val="Hipervnculo"/>
                <w:noProof/>
                <w:sz w:val="22"/>
              </w:rPr>
              <w:t>Reproducibilidad y publicación en GitHub</w:t>
            </w:r>
            <w:r w:rsidRPr="00CE0427">
              <w:rPr>
                <w:noProof/>
                <w:webHidden/>
                <w:sz w:val="22"/>
              </w:rPr>
              <w:tab/>
            </w:r>
            <w:r w:rsidRPr="00CE0427">
              <w:rPr>
                <w:noProof/>
                <w:webHidden/>
                <w:sz w:val="22"/>
              </w:rPr>
              <w:fldChar w:fldCharType="begin"/>
            </w:r>
            <w:r w:rsidRPr="00CE0427">
              <w:rPr>
                <w:noProof/>
                <w:webHidden/>
                <w:sz w:val="22"/>
              </w:rPr>
              <w:instrText xml:space="preserve"> PAGEREF _Toc239541561 \h </w:instrText>
            </w:r>
            <w:r w:rsidRPr="00CE0427">
              <w:rPr>
                <w:noProof/>
                <w:webHidden/>
                <w:sz w:val="22"/>
              </w:rPr>
            </w:r>
            <w:r w:rsidRPr="00CE0427">
              <w:rPr>
                <w:noProof/>
                <w:webHidden/>
                <w:sz w:val="22"/>
              </w:rPr>
              <w:fldChar w:fldCharType="separate"/>
            </w:r>
            <w:r w:rsidRPr="00CE0427">
              <w:rPr>
                <w:noProof/>
                <w:webHidden/>
                <w:sz w:val="22"/>
              </w:rPr>
              <w:t>12</w:t>
            </w:r>
            <w:r w:rsidRPr="00CE0427">
              <w:rPr>
                <w:noProof/>
                <w:webHidden/>
                <w:sz w:val="22"/>
              </w:rPr>
              <w:fldChar w:fldCharType="end"/>
            </w:r>
          </w:hyperlink>
        </w:p>
        <w:p w14:paraId="0149FD76" w14:textId="7CD4BDFF" w:rsidR="00CE0427" w:rsidRPr="00CE0427" w:rsidRDefault="00CE0427" w:rsidP="00CE0427">
          <w:pPr>
            <w:pStyle w:val="TDC1"/>
            <w:tabs>
              <w:tab w:val="left" w:pos="720"/>
              <w:tab w:val="right" w:leader="dot" w:pos="9754"/>
            </w:tabs>
            <w:jc w:val="both"/>
            <w:rPr>
              <w:noProof/>
              <w:sz w:val="22"/>
            </w:rPr>
          </w:pPr>
          <w:hyperlink w:anchor="_Toc239541562" w:history="1">
            <w:r w:rsidRPr="00CE0427">
              <w:rPr>
                <w:rStyle w:val="Hipervnculo"/>
                <w:noProof/>
                <w:sz w:val="22"/>
              </w:rPr>
              <w:t>12.</w:t>
            </w:r>
            <w:r w:rsidRPr="00CE0427">
              <w:rPr>
                <w:noProof/>
                <w:sz w:val="22"/>
              </w:rPr>
              <w:tab/>
            </w:r>
            <w:r w:rsidRPr="00CE0427">
              <w:rPr>
                <w:rStyle w:val="Hipervnculo"/>
                <w:noProof/>
                <w:sz w:val="22"/>
              </w:rPr>
              <w:t>Evolución futura</w:t>
            </w:r>
            <w:r w:rsidRPr="00CE0427">
              <w:rPr>
                <w:noProof/>
                <w:webHidden/>
                <w:sz w:val="22"/>
              </w:rPr>
              <w:tab/>
            </w:r>
            <w:r w:rsidRPr="00CE0427">
              <w:rPr>
                <w:noProof/>
                <w:webHidden/>
                <w:sz w:val="22"/>
              </w:rPr>
              <w:fldChar w:fldCharType="begin"/>
            </w:r>
            <w:r w:rsidRPr="00CE0427">
              <w:rPr>
                <w:noProof/>
                <w:webHidden/>
                <w:sz w:val="22"/>
              </w:rPr>
              <w:instrText xml:space="preserve"> PAGEREF _Toc239541562 \h </w:instrText>
            </w:r>
            <w:r w:rsidRPr="00CE0427">
              <w:rPr>
                <w:noProof/>
                <w:webHidden/>
                <w:sz w:val="22"/>
              </w:rPr>
            </w:r>
            <w:r w:rsidRPr="00CE0427">
              <w:rPr>
                <w:noProof/>
                <w:webHidden/>
                <w:sz w:val="22"/>
              </w:rPr>
              <w:fldChar w:fldCharType="separate"/>
            </w:r>
            <w:r w:rsidRPr="00CE0427">
              <w:rPr>
                <w:noProof/>
                <w:webHidden/>
                <w:sz w:val="22"/>
              </w:rPr>
              <w:t>12</w:t>
            </w:r>
            <w:r w:rsidRPr="00CE0427">
              <w:rPr>
                <w:noProof/>
                <w:webHidden/>
                <w:sz w:val="22"/>
              </w:rPr>
              <w:fldChar w:fldCharType="end"/>
            </w:r>
          </w:hyperlink>
        </w:p>
        <w:p w14:paraId="0E8D4820" w14:textId="2A8E41C0" w:rsidR="00CE0427" w:rsidRPr="00CE0427" w:rsidRDefault="00CE0427" w:rsidP="00CE0427">
          <w:pPr>
            <w:pStyle w:val="TDC1"/>
            <w:tabs>
              <w:tab w:val="left" w:pos="720"/>
              <w:tab w:val="right" w:leader="dot" w:pos="9754"/>
            </w:tabs>
            <w:jc w:val="both"/>
            <w:rPr>
              <w:noProof/>
              <w:sz w:val="22"/>
            </w:rPr>
          </w:pPr>
          <w:hyperlink w:anchor="_Toc239541563" w:history="1">
            <w:r w:rsidRPr="00CE0427">
              <w:rPr>
                <w:rStyle w:val="Hipervnculo"/>
                <w:noProof/>
                <w:sz w:val="22"/>
              </w:rPr>
              <w:t>13.</w:t>
            </w:r>
            <w:r w:rsidRPr="00CE0427">
              <w:rPr>
                <w:noProof/>
                <w:sz w:val="22"/>
              </w:rPr>
              <w:tab/>
            </w:r>
            <w:r w:rsidRPr="00CE0427">
              <w:rPr>
                <w:rStyle w:val="Hipervnculo"/>
                <w:noProof/>
                <w:sz w:val="22"/>
              </w:rPr>
              <w:t>Conclusiones</w:t>
            </w:r>
            <w:r w:rsidRPr="00CE0427">
              <w:rPr>
                <w:noProof/>
                <w:webHidden/>
                <w:sz w:val="22"/>
              </w:rPr>
              <w:tab/>
            </w:r>
            <w:r w:rsidRPr="00CE0427">
              <w:rPr>
                <w:noProof/>
                <w:webHidden/>
                <w:sz w:val="22"/>
              </w:rPr>
              <w:fldChar w:fldCharType="begin"/>
            </w:r>
            <w:r w:rsidRPr="00CE0427">
              <w:rPr>
                <w:noProof/>
                <w:webHidden/>
                <w:sz w:val="22"/>
              </w:rPr>
              <w:instrText xml:space="preserve"> PAGEREF _Toc239541563 \h </w:instrText>
            </w:r>
            <w:r w:rsidRPr="00CE0427">
              <w:rPr>
                <w:noProof/>
                <w:webHidden/>
                <w:sz w:val="22"/>
              </w:rPr>
            </w:r>
            <w:r w:rsidRPr="00CE0427">
              <w:rPr>
                <w:noProof/>
                <w:webHidden/>
                <w:sz w:val="22"/>
              </w:rPr>
              <w:fldChar w:fldCharType="separate"/>
            </w:r>
            <w:r w:rsidRPr="00CE0427">
              <w:rPr>
                <w:noProof/>
                <w:webHidden/>
                <w:sz w:val="22"/>
              </w:rPr>
              <w:t>13</w:t>
            </w:r>
            <w:r w:rsidRPr="00CE0427">
              <w:rPr>
                <w:noProof/>
                <w:webHidden/>
                <w:sz w:val="22"/>
              </w:rPr>
              <w:fldChar w:fldCharType="end"/>
            </w:r>
          </w:hyperlink>
        </w:p>
        <w:p w14:paraId="74BB6CE2" w14:textId="2E7D2F07" w:rsidR="00CE0427" w:rsidRPr="00CE0427" w:rsidRDefault="00CE0427" w:rsidP="00CE0427">
          <w:pPr>
            <w:jc w:val="both"/>
            <w:rPr>
              <w:sz w:val="22"/>
            </w:rPr>
          </w:pPr>
          <w:r w:rsidRPr="00CE0427">
            <w:rPr>
              <w:b/>
              <w:bCs/>
              <w:sz w:val="22"/>
              <w:lang w:val="es-ES"/>
            </w:rPr>
            <w:fldChar w:fldCharType="end"/>
          </w:r>
        </w:p>
      </w:sdtContent>
    </w:sdt>
    <w:p w14:paraId="4D23BBB9" w14:textId="77777777" w:rsidR="00D80CDA" w:rsidRPr="00CE0427" w:rsidRDefault="00D80CDA" w:rsidP="00CE0427">
      <w:pPr>
        <w:jc w:val="both"/>
        <w:rPr>
          <w:sz w:val="22"/>
        </w:rPr>
      </w:pPr>
    </w:p>
    <w:p w14:paraId="3302F59E" w14:textId="16FAE086" w:rsidR="00BA4E03" w:rsidRPr="00CE0427" w:rsidRDefault="00000000" w:rsidP="00CE0427">
      <w:pPr>
        <w:pStyle w:val="Ttulo1"/>
        <w:numPr>
          <w:ilvl w:val="0"/>
          <w:numId w:val="10"/>
        </w:numPr>
        <w:spacing w:after="100"/>
        <w:jc w:val="both"/>
        <w:rPr>
          <w:sz w:val="22"/>
          <w:szCs w:val="22"/>
        </w:rPr>
      </w:pPr>
      <w:r w:rsidRPr="00CE0427">
        <w:rPr>
          <w:rFonts w:ascii="Arial" w:hAnsi="Arial"/>
          <w:sz w:val="22"/>
          <w:szCs w:val="22"/>
        </w:rPr>
        <w:t xml:space="preserve"> </w:t>
      </w:r>
      <w:bookmarkStart w:id="0" w:name="_Toc239541525"/>
      <w:r w:rsidRPr="00CE0427">
        <w:rPr>
          <w:rFonts w:ascii="Arial" w:hAnsi="Arial"/>
          <w:sz w:val="22"/>
          <w:szCs w:val="22"/>
        </w:rPr>
        <w:t>Resumen ejecutivo</w:t>
      </w:r>
      <w:bookmarkEnd w:id="0"/>
    </w:p>
    <w:p w14:paraId="13958937" w14:textId="77777777" w:rsidR="00BA4E03" w:rsidRPr="00CE0427" w:rsidRDefault="00000000" w:rsidP="00CE0427">
      <w:pPr>
        <w:jc w:val="both"/>
        <w:rPr>
          <w:sz w:val="22"/>
        </w:rPr>
      </w:pPr>
      <w:r w:rsidRPr="00CE0427">
        <w:rPr>
          <w:sz w:val="22"/>
        </w:rPr>
        <w:t>FatigueGuard Mining busca identificar señales visuales asociadas con somnolencia en operadores de camiones de acarreo. El sistema observa cambios en los ojos, la boca y la posición de la cabeza. Su función es apoyar la prevención; no realiza un diagnóstico médico, no controla el vehículo y no reemplaza los protocolos de seguridad.</w:t>
      </w:r>
    </w:p>
    <w:p w14:paraId="6ABDBC26" w14:textId="77777777" w:rsidR="00BA4E03" w:rsidRPr="00CE0427" w:rsidRDefault="00000000" w:rsidP="00CE0427">
      <w:pPr>
        <w:jc w:val="both"/>
        <w:rPr>
          <w:sz w:val="22"/>
        </w:rPr>
      </w:pPr>
      <w:r w:rsidRPr="00CE0427">
        <w:rPr>
          <w:sz w:val="22"/>
        </w:rPr>
        <w:t>El proyecto comenzó con videos faciales del conjunto UTA-RLDD. Se trabajó con 59 personas y se excluyó al sujeto 42 porque no tenía las dos clases necesarias. Los videos se convirtieron en medidas faciales, se ajustaron a la forma natural de cada persona mediante una calibración de 30 segundos y se resumieron en ventanas de 10 segundos. El resultado fue una tabla con 6.633 ventanas y 24 características por ventana.</w:t>
      </w:r>
    </w:p>
    <w:p w14:paraId="0BE7EE5A" w14:textId="77777777" w:rsidR="00BA4E03" w:rsidRPr="00CE0427" w:rsidRDefault="00000000" w:rsidP="00CE0427">
      <w:pPr>
        <w:jc w:val="both"/>
        <w:rPr>
          <w:sz w:val="22"/>
        </w:rPr>
      </w:pPr>
      <w:r w:rsidRPr="00CE0427">
        <w:rPr>
          <w:sz w:val="22"/>
        </w:rPr>
        <w:t>Se compararon Random Forest y XGBoost. Random Forest ofreció el mejor equilibrio en validación y fue seleccionado. En nueve sujetos que el modelo no había visto, alcanzó Recall 0,8663, F1 0,7921 y ROC-AUC 0,8508. El FPR fue 0,2811, lo que confirma una capacidad de detección prometedora, pero también una cantidad de positivos falsos que debe controlarse antes de pensar en uso real.</w:t>
      </w:r>
    </w:p>
    <w:p w14:paraId="5BAF9F6D" w14:textId="77777777" w:rsidR="00BA4E03" w:rsidRPr="00CE0427" w:rsidRDefault="00000000" w:rsidP="00CE0427">
      <w:pPr>
        <w:jc w:val="both"/>
        <w:rPr>
          <w:sz w:val="22"/>
        </w:rPr>
      </w:pPr>
      <w:r w:rsidRPr="00CE0427">
        <w:rPr>
          <w:sz w:val="22"/>
        </w:rPr>
        <w:t>El modelo ya está conectado a una aplicación local, una base SQLite y un tablero Streamlit. Las 12 pruebas técnicas disponibles terminan sin errores. El trabajo pendiente está en afinar la forma en que una probabilidad se convierte en alarma. La regla inicial de tres positivos entre cinco decisiones puede repetir la misma evidencia porque las ventanas se solapan. Por ello se propone reemplazarla por una lógica con control de calidad, probabilidad suavizada, confirmación ocular, niveles de alerta y registro por episodio.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44"/>
        <w:gridCol w:w="2232"/>
        <w:gridCol w:w="5400"/>
      </w:tblGrid>
      <w:tr w:rsidR="00BA4E03" w:rsidRPr="00CE0427" w14:paraId="4D8DD548" w14:textId="77777777">
        <w:trPr>
          <w:tblHeader/>
          <w:jc w:val="center"/>
        </w:trPr>
        <w:tc>
          <w:tcPr>
            <w:tcW w:w="1944" w:type="dxa"/>
            <w:shd w:val="clear" w:color="auto" w:fill="1F4E78"/>
            <w:tcMar>
              <w:top w:w="90" w:type="dxa"/>
              <w:left w:w="110" w:type="dxa"/>
              <w:bottom w:w="90" w:type="dxa"/>
              <w:right w:w="110" w:type="dxa"/>
            </w:tcMar>
            <w:vAlign w:val="center"/>
          </w:tcPr>
          <w:p w14:paraId="7B84034B" w14:textId="77777777" w:rsidR="00BA4E03" w:rsidRPr="00CE0427" w:rsidRDefault="00000000" w:rsidP="00CE0427">
            <w:pPr>
              <w:spacing w:after="0"/>
              <w:jc w:val="both"/>
              <w:rPr>
                <w:sz w:val="22"/>
              </w:rPr>
            </w:pPr>
            <w:r w:rsidRPr="00CE0427">
              <w:rPr>
                <w:b/>
                <w:color w:val="FFFFFF"/>
                <w:sz w:val="22"/>
              </w:rPr>
              <w:t>Elemento</w:t>
            </w:r>
          </w:p>
        </w:tc>
        <w:tc>
          <w:tcPr>
            <w:tcW w:w="2232" w:type="dxa"/>
            <w:shd w:val="clear" w:color="auto" w:fill="1F4E78"/>
            <w:tcMar>
              <w:top w:w="90" w:type="dxa"/>
              <w:left w:w="110" w:type="dxa"/>
              <w:bottom w:w="90" w:type="dxa"/>
              <w:right w:w="110" w:type="dxa"/>
            </w:tcMar>
            <w:vAlign w:val="center"/>
          </w:tcPr>
          <w:p w14:paraId="127F4744" w14:textId="77777777" w:rsidR="00BA4E03" w:rsidRPr="00CE0427" w:rsidRDefault="00000000" w:rsidP="00CE0427">
            <w:pPr>
              <w:spacing w:after="0"/>
              <w:jc w:val="both"/>
              <w:rPr>
                <w:sz w:val="22"/>
              </w:rPr>
            </w:pPr>
            <w:r w:rsidRPr="00CE0427">
              <w:rPr>
                <w:b/>
                <w:color w:val="FFFFFF"/>
                <w:sz w:val="22"/>
              </w:rPr>
              <w:t>Resultado actual</w:t>
            </w:r>
          </w:p>
        </w:tc>
        <w:tc>
          <w:tcPr>
            <w:tcW w:w="5400" w:type="dxa"/>
            <w:shd w:val="clear" w:color="auto" w:fill="1F4E78"/>
            <w:tcMar>
              <w:top w:w="90" w:type="dxa"/>
              <w:left w:w="110" w:type="dxa"/>
              <w:bottom w:w="90" w:type="dxa"/>
              <w:right w:w="110" w:type="dxa"/>
            </w:tcMar>
            <w:vAlign w:val="center"/>
          </w:tcPr>
          <w:p w14:paraId="37DDA849" w14:textId="77777777" w:rsidR="00BA4E03" w:rsidRPr="00CE0427" w:rsidRDefault="00000000" w:rsidP="00CE0427">
            <w:pPr>
              <w:spacing w:after="0"/>
              <w:jc w:val="both"/>
              <w:rPr>
                <w:sz w:val="22"/>
              </w:rPr>
            </w:pPr>
            <w:r w:rsidRPr="00CE0427">
              <w:rPr>
                <w:b/>
                <w:color w:val="FFFFFF"/>
                <w:sz w:val="22"/>
              </w:rPr>
              <w:t>Lectura</w:t>
            </w:r>
          </w:p>
        </w:tc>
      </w:tr>
      <w:tr w:rsidR="00BA4E03" w:rsidRPr="00CE0427" w14:paraId="1CC0DF47" w14:textId="77777777">
        <w:trPr>
          <w:jc w:val="center"/>
        </w:trPr>
        <w:tc>
          <w:tcPr>
            <w:tcW w:w="1944" w:type="dxa"/>
            <w:shd w:val="clear" w:color="auto" w:fill="FFFFFF"/>
            <w:tcMar>
              <w:top w:w="90" w:type="dxa"/>
              <w:left w:w="110" w:type="dxa"/>
              <w:bottom w:w="90" w:type="dxa"/>
              <w:right w:w="110" w:type="dxa"/>
            </w:tcMar>
            <w:vAlign w:val="center"/>
          </w:tcPr>
          <w:p w14:paraId="553C000D" w14:textId="77777777" w:rsidR="00BA4E03" w:rsidRPr="00CE0427" w:rsidRDefault="00000000" w:rsidP="00CE0427">
            <w:pPr>
              <w:spacing w:after="0" w:line="252" w:lineRule="auto"/>
              <w:jc w:val="both"/>
              <w:rPr>
                <w:sz w:val="22"/>
              </w:rPr>
            </w:pPr>
            <w:r w:rsidRPr="00CE0427">
              <w:rPr>
                <w:sz w:val="22"/>
              </w:rPr>
              <w:t>Datos</w:t>
            </w:r>
          </w:p>
        </w:tc>
        <w:tc>
          <w:tcPr>
            <w:tcW w:w="2232" w:type="dxa"/>
            <w:shd w:val="clear" w:color="auto" w:fill="FFFFFF"/>
            <w:tcMar>
              <w:top w:w="90" w:type="dxa"/>
              <w:left w:w="110" w:type="dxa"/>
              <w:bottom w:w="90" w:type="dxa"/>
              <w:right w:w="110" w:type="dxa"/>
            </w:tcMar>
            <w:vAlign w:val="center"/>
          </w:tcPr>
          <w:p w14:paraId="79DAC4D7" w14:textId="77777777" w:rsidR="00BA4E03" w:rsidRPr="00CE0427" w:rsidRDefault="00000000" w:rsidP="00CE0427">
            <w:pPr>
              <w:spacing w:after="0" w:line="252" w:lineRule="auto"/>
              <w:jc w:val="both"/>
              <w:rPr>
                <w:sz w:val="22"/>
              </w:rPr>
            </w:pPr>
            <w:r w:rsidRPr="00CE0427">
              <w:rPr>
                <w:sz w:val="22"/>
              </w:rPr>
              <w:t>59 sujetos y 6.633 ventanas</w:t>
            </w:r>
          </w:p>
        </w:tc>
        <w:tc>
          <w:tcPr>
            <w:tcW w:w="5400" w:type="dxa"/>
            <w:shd w:val="clear" w:color="auto" w:fill="FFFFFF"/>
            <w:tcMar>
              <w:top w:w="90" w:type="dxa"/>
              <w:left w:w="110" w:type="dxa"/>
              <w:bottom w:w="90" w:type="dxa"/>
              <w:right w:w="110" w:type="dxa"/>
            </w:tcMar>
            <w:vAlign w:val="center"/>
          </w:tcPr>
          <w:p w14:paraId="58BE6F4E" w14:textId="77777777" w:rsidR="00BA4E03" w:rsidRPr="00CE0427" w:rsidRDefault="00000000" w:rsidP="00CE0427">
            <w:pPr>
              <w:spacing w:after="0" w:line="252" w:lineRule="auto"/>
              <w:jc w:val="both"/>
              <w:rPr>
                <w:sz w:val="22"/>
              </w:rPr>
            </w:pPr>
            <w:r w:rsidRPr="00CE0427">
              <w:rPr>
                <w:sz w:val="22"/>
              </w:rPr>
              <w:t>Suficientes para una prueba académica, no para afirmar desempeño industrial</w:t>
            </w:r>
          </w:p>
        </w:tc>
      </w:tr>
      <w:tr w:rsidR="00BA4E03" w:rsidRPr="00CE0427" w14:paraId="607D89C4" w14:textId="77777777">
        <w:trPr>
          <w:jc w:val="center"/>
        </w:trPr>
        <w:tc>
          <w:tcPr>
            <w:tcW w:w="1944" w:type="dxa"/>
            <w:shd w:val="clear" w:color="auto" w:fill="EAF2F8"/>
            <w:tcMar>
              <w:top w:w="90" w:type="dxa"/>
              <w:left w:w="110" w:type="dxa"/>
              <w:bottom w:w="90" w:type="dxa"/>
              <w:right w:w="110" w:type="dxa"/>
            </w:tcMar>
            <w:vAlign w:val="center"/>
          </w:tcPr>
          <w:p w14:paraId="2E425566" w14:textId="77777777" w:rsidR="00BA4E03" w:rsidRPr="00CE0427" w:rsidRDefault="00000000" w:rsidP="00CE0427">
            <w:pPr>
              <w:spacing w:after="0" w:line="252" w:lineRule="auto"/>
              <w:jc w:val="both"/>
              <w:rPr>
                <w:sz w:val="22"/>
              </w:rPr>
            </w:pPr>
            <w:r w:rsidRPr="00CE0427">
              <w:rPr>
                <w:sz w:val="22"/>
              </w:rPr>
              <w:t>Modelo</w:t>
            </w:r>
          </w:p>
        </w:tc>
        <w:tc>
          <w:tcPr>
            <w:tcW w:w="2232" w:type="dxa"/>
            <w:shd w:val="clear" w:color="auto" w:fill="EAF2F8"/>
            <w:tcMar>
              <w:top w:w="90" w:type="dxa"/>
              <w:left w:w="110" w:type="dxa"/>
              <w:bottom w:w="90" w:type="dxa"/>
              <w:right w:w="110" w:type="dxa"/>
            </w:tcMar>
            <w:vAlign w:val="center"/>
          </w:tcPr>
          <w:p w14:paraId="41D30325" w14:textId="77777777" w:rsidR="00BA4E03" w:rsidRPr="00CE0427" w:rsidRDefault="00000000" w:rsidP="00CE0427">
            <w:pPr>
              <w:spacing w:after="0" w:line="252" w:lineRule="auto"/>
              <w:jc w:val="both"/>
              <w:rPr>
                <w:sz w:val="22"/>
              </w:rPr>
            </w:pPr>
            <w:r w:rsidRPr="00CE0427">
              <w:rPr>
                <w:sz w:val="22"/>
              </w:rPr>
              <w:t>Random Forest</w:t>
            </w:r>
          </w:p>
        </w:tc>
        <w:tc>
          <w:tcPr>
            <w:tcW w:w="5400" w:type="dxa"/>
            <w:shd w:val="clear" w:color="auto" w:fill="EAF2F8"/>
            <w:tcMar>
              <w:top w:w="90" w:type="dxa"/>
              <w:left w:w="110" w:type="dxa"/>
              <w:bottom w:w="90" w:type="dxa"/>
              <w:right w:w="110" w:type="dxa"/>
            </w:tcMar>
            <w:vAlign w:val="center"/>
          </w:tcPr>
          <w:p w14:paraId="572C7B28" w14:textId="77777777" w:rsidR="00BA4E03" w:rsidRPr="00CE0427" w:rsidRDefault="00000000" w:rsidP="00CE0427">
            <w:pPr>
              <w:spacing w:after="0" w:line="252" w:lineRule="auto"/>
              <w:jc w:val="both"/>
              <w:rPr>
                <w:sz w:val="22"/>
              </w:rPr>
            </w:pPr>
            <w:r w:rsidRPr="00CE0427">
              <w:rPr>
                <w:sz w:val="22"/>
              </w:rPr>
              <w:t>Mejor equilibrio frente a XGBoost en validación</w:t>
            </w:r>
          </w:p>
        </w:tc>
      </w:tr>
      <w:tr w:rsidR="00BA4E03" w:rsidRPr="00CE0427" w14:paraId="3FC1F811" w14:textId="77777777">
        <w:trPr>
          <w:jc w:val="center"/>
        </w:trPr>
        <w:tc>
          <w:tcPr>
            <w:tcW w:w="1944" w:type="dxa"/>
            <w:shd w:val="clear" w:color="auto" w:fill="FFFFFF"/>
            <w:tcMar>
              <w:top w:w="90" w:type="dxa"/>
              <w:left w:w="110" w:type="dxa"/>
              <w:bottom w:w="90" w:type="dxa"/>
              <w:right w:w="110" w:type="dxa"/>
            </w:tcMar>
            <w:vAlign w:val="center"/>
          </w:tcPr>
          <w:p w14:paraId="4B1B150B" w14:textId="77777777" w:rsidR="00BA4E03" w:rsidRPr="00CE0427" w:rsidRDefault="00000000" w:rsidP="00CE0427">
            <w:pPr>
              <w:spacing w:after="0" w:line="252" w:lineRule="auto"/>
              <w:jc w:val="both"/>
              <w:rPr>
                <w:sz w:val="22"/>
              </w:rPr>
            </w:pPr>
            <w:r w:rsidRPr="00CE0427">
              <w:rPr>
                <w:sz w:val="22"/>
              </w:rPr>
              <w:t>Detección</w:t>
            </w:r>
          </w:p>
        </w:tc>
        <w:tc>
          <w:tcPr>
            <w:tcW w:w="2232" w:type="dxa"/>
            <w:shd w:val="clear" w:color="auto" w:fill="FFFFFF"/>
            <w:tcMar>
              <w:top w:w="90" w:type="dxa"/>
              <w:left w:w="110" w:type="dxa"/>
              <w:bottom w:w="90" w:type="dxa"/>
              <w:right w:w="110" w:type="dxa"/>
            </w:tcMar>
            <w:vAlign w:val="center"/>
          </w:tcPr>
          <w:p w14:paraId="690335F6" w14:textId="77777777" w:rsidR="00BA4E03" w:rsidRPr="00CE0427" w:rsidRDefault="00000000" w:rsidP="00CE0427">
            <w:pPr>
              <w:spacing w:after="0" w:line="252" w:lineRule="auto"/>
              <w:jc w:val="both"/>
              <w:rPr>
                <w:sz w:val="22"/>
              </w:rPr>
            </w:pPr>
            <w:r w:rsidRPr="00CE0427">
              <w:rPr>
                <w:sz w:val="22"/>
              </w:rPr>
              <w:t>Recall 0,8663</w:t>
            </w:r>
          </w:p>
        </w:tc>
        <w:tc>
          <w:tcPr>
            <w:tcW w:w="5400" w:type="dxa"/>
            <w:shd w:val="clear" w:color="auto" w:fill="FFFFFF"/>
            <w:tcMar>
              <w:top w:w="90" w:type="dxa"/>
              <w:left w:w="110" w:type="dxa"/>
              <w:bottom w:w="90" w:type="dxa"/>
              <w:right w:w="110" w:type="dxa"/>
            </w:tcMar>
            <w:vAlign w:val="center"/>
          </w:tcPr>
          <w:p w14:paraId="3B3A1EF2" w14:textId="77777777" w:rsidR="00BA4E03" w:rsidRPr="00CE0427" w:rsidRDefault="00000000" w:rsidP="00CE0427">
            <w:pPr>
              <w:spacing w:after="0" w:line="252" w:lineRule="auto"/>
              <w:jc w:val="both"/>
              <w:rPr>
                <w:sz w:val="22"/>
              </w:rPr>
            </w:pPr>
            <w:r w:rsidRPr="00CE0427">
              <w:rPr>
                <w:sz w:val="22"/>
              </w:rPr>
              <w:t>Reconoce una alta proporción de ventanas positivas</w:t>
            </w:r>
          </w:p>
        </w:tc>
      </w:tr>
      <w:tr w:rsidR="00BA4E03" w:rsidRPr="00CE0427" w14:paraId="23D8C8B4" w14:textId="77777777">
        <w:trPr>
          <w:jc w:val="center"/>
        </w:trPr>
        <w:tc>
          <w:tcPr>
            <w:tcW w:w="1944" w:type="dxa"/>
            <w:shd w:val="clear" w:color="auto" w:fill="EAF2F8"/>
            <w:tcMar>
              <w:top w:w="90" w:type="dxa"/>
              <w:left w:w="110" w:type="dxa"/>
              <w:bottom w:w="90" w:type="dxa"/>
              <w:right w:w="110" w:type="dxa"/>
            </w:tcMar>
            <w:vAlign w:val="center"/>
          </w:tcPr>
          <w:p w14:paraId="0F5668F7" w14:textId="77777777" w:rsidR="00BA4E03" w:rsidRPr="00CE0427" w:rsidRDefault="00000000" w:rsidP="00CE0427">
            <w:pPr>
              <w:spacing w:after="0" w:line="252" w:lineRule="auto"/>
              <w:jc w:val="both"/>
              <w:rPr>
                <w:sz w:val="22"/>
              </w:rPr>
            </w:pPr>
            <w:r w:rsidRPr="00CE0427">
              <w:rPr>
                <w:sz w:val="22"/>
              </w:rPr>
              <w:t>Falsas alarmas</w:t>
            </w:r>
          </w:p>
        </w:tc>
        <w:tc>
          <w:tcPr>
            <w:tcW w:w="2232" w:type="dxa"/>
            <w:shd w:val="clear" w:color="auto" w:fill="EAF2F8"/>
            <w:tcMar>
              <w:top w:w="90" w:type="dxa"/>
              <w:left w:w="110" w:type="dxa"/>
              <w:bottom w:w="90" w:type="dxa"/>
              <w:right w:w="110" w:type="dxa"/>
            </w:tcMar>
            <w:vAlign w:val="center"/>
          </w:tcPr>
          <w:p w14:paraId="01057578" w14:textId="77777777" w:rsidR="00BA4E03" w:rsidRPr="00CE0427" w:rsidRDefault="00000000" w:rsidP="00CE0427">
            <w:pPr>
              <w:spacing w:after="0" w:line="252" w:lineRule="auto"/>
              <w:jc w:val="both"/>
              <w:rPr>
                <w:sz w:val="22"/>
              </w:rPr>
            </w:pPr>
            <w:r w:rsidRPr="00CE0427">
              <w:rPr>
                <w:sz w:val="22"/>
              </w:rPr>
              <w:t>FPR 0,2811</w:t>
            </w:r>
          </w:p>
        </w:tc>
        <w:tc>
          <w:tcPr>
            <w:tcW w:w="5400" w:type="dxa"/>
            <w:shd w:val="clear" w:color="auto" w:fill="EAF2F8"/>
            <w:tcMar>
              <w:top w:w="90" w:type="dxa"/>
              <w:left w:w="110" w:type="dxa"/>
              <w:bottom w:w="90" w:type="dxa"/>
              <w:right w:w="110" w:type="dxa"/>
            </w:tcMar>
            <w:vAlign w:val="center"/>
          </w:tcPr>
          <w:p w14:paraId="497836BD" w14:textId="77777777" w:rsidR="00BA4E03" w:rsidRPr="00CE0427" w:rsidRDefault="00000000" w:rsidP="00CE0427">
            <w:pPr>
              <w:spacing w:after="0" w:line="252" w:lineRule="auto"/>
              <w:jc w:val="both"/>
              <w:rPr>
                <w:sz w:val="22"/>
              </w:rPr>
            </w:pPr>
            <w:r w:rsidRPr="00CE0427">
              <w:rPr>
                <w:sz w:val="22"/>
              </w:rPr>
              <w:t>Principal aspecto por mejorar en la app</w:t>
            </w:r>
          </w:p>
        </w:tc>
      </w:tr>
      <w:tr w:rsidR="00BA4E03" w:rsidRPr="00CE0427" w14:paraId="0752DF5E" w14:textId="77777777">
        <w:trPr>
          <w:jc w:val="center"/>
        </w:trPr>
        <w:tc>
          <w:tcPr>
            <w:tcW w:w="1944" w:type="dxa"/>
            <w:shd w:val="clear" w:color="auto" w:fill="FFFFFF"/>
            <w:tcMar>
              <w:top w:w="90" w:type="dxa"/>
              <w:left w:w="110" w:type="dxa"/>
              <w:bottom w:w="90" w:type="dxa"/>
              <w:right w:w="110" w:type="dxa"/>
            </w:tcMar>
            <w:vAlign w:val="center"/>
          </w:tcPr>
          <w:p w14:paraId="4E9870BD" w14:textId="77777777" w:rsidR="00BA4E03" w:rsidRPr="00CE0427" w:rsidRDefault="00000000" w:rsidP="00CE0427">
            <w:pPr>
              <w:spacing w:after="0" w:line="252" w:lineRule="auto"/>
              <w:jc w:val="both"/>
              <w:rPr>
                <w:sz w:val="22"/>
              </w:rPr>
            </w:pPr>
            <w:r w:rsidRPr="00CE0427">
              <w:rPr>
                <w:sz w:val="22"/>
              </w:rPr>
              <w:t>Artefacto</w:t>
            </w:r>
          </w:p>
        </w:tc>
        <w:tc>
          <w:tcPr>
            <w:tcW w:w="2232" w:type="dxa"/>
            <w:shd w:val="clear" w:color="auto" w:fill="FFFFFF"/>
            <w:tcMar>
              <w:top w:w="90" w:type="dxa"/>
              <w:left w:w="110" w:type="dxa"/>
              <w:bottom w:w="90" w:type="dxa"/>
              <w:right w:w="110" w:type="dxa"/>
            </w:tcMar>
            <w:vAlign w:val="center"/>
          </w:tcPr>
          <w:p w14:paraId="4929EA36" w14:textId="77777777" w:rsidR="00BA4E03" w:rsidRPr="00CE0427" w:rsidRDefault="00000000" w:rsidP="00CE0427">
            <w:pPr>
              <w:spacing w:after="0" w:line="252" w:lineRule="auto"/>
              <w:jc w:val="both"/>
              <w:rPr>
                <w:sz w:val="22"/>
              </w:rPr>
            </w:pPr>
            <w:r w:rsidRPr="00CE0427">
              <w:rPr>
                <w:sz w:val="22"/>
              </w:rPr>
              <w:t>Webcam, SQLite y Streamlit</w:t>
            </w:r>
          </w:p>
        </w:tc>
        <w:tc>
          <w:tcPr>
            <w:tcW w:w="5400" w:type="dxa"/>
            <w:shd w:val="clear" w:color="auto" w:fill="FFFFFF"/>
            <w:tcMar>
              <w:top w:w="90" w:type="dxa"/>
              <w:left w:w="110" w:type="dxa"/>
              <w:bottom w:w="90" w:type="dxa"/>
              <w:right w:w="110" w:type="dxa"/>
            </w:tcMar>
            <w:vAlign w:val="center"/>
          </w:tcPr>
          <w:p w14:paraId="680AF481" w14:textId="77777777" w:rsidR="00BA4E03" w:rsidRPr="00CE0427" w:rsidRDefault="00000000" w:rsidP="00CE0427">
            <w:pPr>
              <w:spacing w:after="0" w:line="252" w:lineRule="auto"/>
              <w:jc w:val="both"/>
              <w:rPr>
                <w:sz w:val="22"/>
              </w:rPr>
            </w:pPr>
            <w:r w:rsidRPr="00CE0427">
              <w:rPr>
                <w:sz w:val="22"/>
              </w:rPr>
              <w:t>Integración técnica terminada y refinamiento funcional en proceso</w:t>
            </w:r>
          </w:p>
        </w:tc>
      </w:tr>
    </w:tbl>
    <w:p w14:paraId="114FDF36" w14:textId="77777777" w:rsidR="00BA4E03" w:rsidRPr="00CE0427" w:rsidRDefault="00BA4E03" w:rsidP="00CE0427">
      <w:pPr>
        <w:spacing w:after="40"/>
        <w:jc w:val="both"/>
        <w:rPr>
          <w:sz w:val="22"/>
        </w:rPr>
      </w:pPr>
    </w:p>
    <w:p w14:paraId="4032C7B9" w14:textId="254A8199" w:rsidR="00BA4E03" w:rsidRPr="00CE0427" w:rsidRDefault="00000000" w:rsidP="00CE0427">
      <w:pPr>
        <w:pStyle w:val="Ttulo1"/>
        <w:numPr>
          <w:ilvl w:val="0"/>
          <w:numId w:val="10"/>
        </w:numPr>
        <w:spacing w:after="100"/>
        <w:jc w:val="both"/>
        <w:rPr>
          <w:sz w:val="22"/>
          <w:szCs w:val="22"/>
        </w:rPr>
      </w:pPr>
      <w:r w:rsidRPr="00CE0427">
        <w:rPr>
          <w:rFonts w:ascii="Arial" w:hAnsi="Arial"/>
          <w:sz w:val="22"/>
          <w:szCs w:val="22"/>
        </w:rPr>
        <w:t xml:space="preserve"> </w:t>
      </w:r>
      <w:bookmarkStart w:id="1" w:name="_Toc239541526"/>
      <w:r w:rsidRPr="00CE0427">
        <w:rPr>
          <w:rFonts w:ascii="Arial" w:hAnsi="Arial"/>
          <w:sz w:val="22"/>
          <w:szCs w:val="22"/>
        </w:rPr>
        <w:t>Contexto y pregunta analítica</w:t>
      </w:r>
      <w:bookmarkEnd w:id="1"/>
    </w:p>
    <w:p w14:paraId="7724EB61" w14:textId="77777777" w:rsidR="00BA4E03" w:rsidRPr="00CE0427" w:rsidRDefault="00000000" w:rsidP="00CE0427">
      <w:pPr>
        <w:jc w:val="both"/>
        <w:rPr>
          <w:sz w:val="22"/>
        </w:rPr>
      </w:pPr>
      <w:r w:rsidRPr="00CE0427">
        <w:rPr>
          <w:sz w:val="22"/>
        </w:rPr>
        <w:t xml:space="preserve">En minería a cielo abierto, una disminución del estado de alerta puede elevar el riesgo durante la operación de equipos pesados. FatigueGuard Mining se plantea como una ayuda preventiva para el </w:t>
      </w:r>
      <w:r w:rsidRPr="00CE0427">
        <w:rPr>
          <w:sz w:val="22"/>
        </w:rPr>
        <w:lastRenderedPageBreak/>
        <w:t>operador y el supervisor. La interacción del operador debe ser mínima, mientras que el supervisor necesita una lectura clara y trazable de los eventos.</w:t>
      </w:r>
    </w:p>
    <w:p w14:paraId="5E66ED02" w14:textId="77777777" w:rsidR="00BA4E03" w:rsidRPr="00CE0427" w:rsidRDefault="00000000" w:rsidP="00CE0427">
      <w:pPr>
        <w:jc w:val="both"/>
        <w:rPr>
          <w:sz w:val="22"/>
        </w:rPr>
      </w:pPr>
      <w:r w:rsidRPr="00CE0427">
        <w:rPr>
          <w:sz w:val="22"/>
        </w:rPr>
        <w:t>La pregunta del proyecto es sencilla: ¿podemos reconocer, a partir del comportamiento facial observado durante varios segundos, patrones asociados con somnolencia en una persona que no participó en el entrenamiento? Por esta razón, la evaluación separó a las personas y no solo a las imágenes. Así se redujo el riesgo de que el modelo pareciera bueno por reconocer rostros o condiciones de grabación ya conocidas.</w:t>
      </w:r>
    </w:p>
    <w:p w14:paraId="2D9F60D6" w14:textId="7FE3BB46" w:rsidR="00BA4E03" w:rsidRPr="00CE0427" w:rsidRDefault="00000000" w:rsidP="00CE0427">
      <w:pPr>
        <w:pStyle w:val="Ttulo1"/>
        <w:numPr>
          <w:ilvl w:val="0"/>
          <w:numId w:val="10"/>
        </w:numPr>
        <w:spacing w:after="100"/>
        <w:jc w:val="both"/>
        <w:rPr>
          <w:sz w:val="22"/>
          <w:szCs w:val="22"/>
        </w:rPr>
      </w:pPr>
      <w:r w:rsidRPr="00CE0427">
        <w:rPr>
          <w:rFonts w:ascii="Arial" w:hAnsi="Arial"/>
          <w:sz w:val="22"/>
          <w:szCs w:val="22"/>
        </w:rPr>
        <w:t xml:space="preserve"> </w:t>
      </w:r>
      <w:bookmarkStart w:id="2" w:name="_Toc239541527"/>
      <w:r w:rsidRPr="00CE0427">
        <w:rPr>
          <w:rFonts w:ascii="Arial" w:hAnsi="Arial"/>
          <w:sz w:val="22"/>
          <w:szCs w:val="22"/>
        </w:rPr>
        <w:t>Datos disponibles y limitaciones</w:t>
      </w:r>
      <w:bookmarkEnd w:id="2"/>
    </w:p>
    <w:p w14:paraId="5652B5ED" w14:textId="77777777" w:rsidR="00BA4E03" w:rsidRPr="00CE0427" w:rsidRDefault="00000000" w:rsidP="00CE0427">
      <w:pPr>
        <w:jc w:val="both"/>
        <w:rPr>
          <w:sz w:val="22"/>
        </w:rPr>
      </w:pPr>
      <w:r w:rsidRPr="00CE0427">
        <w:rPr>
          <w:sz w:val="22"/>
        </w:rPr>
        <w:t xml:space="preserve">Para el MVP se utilizó UTA-RLDD Face Cropped Video, variante len60. La fuente contiene videos del rostro en condiciones etiquetadas como </w:t>
      </w:r>
      <w:proofErr w:type="gramStart"/>
      <w:r w:rsidRPr="00CE0427">
        <w:rPr>
          <w:sz w:val="22"/>
        </w:rPr>
        <w:t>Non Drowsy</w:t>
      </w:r>
      <w:proofErr w:type="gramEnd"/>
      <w:r w:rsidRPr="00CE0427">
        <w:rPr>
          <w:sz w:val="22"/>
        </w:rPr>
        <w:t xml:space="preserve"> y Drowsy. Se encontraron 60 participantes y se utilizaron 59. El sujeto 42 se excluyó porque no tenía ejemplos de ambas clases.</w:t>
      </w:r>
    </w:p>
    <w:p w14:paraId="3E1A2A2D" w14:textId="77777777" w:rsidR="00BA4E03" w:rsidRPr="00CE0427" w:rsidRDefault="00000000" w:rsidP="00CE0427">
      <w:pPr>
        <w:jc w:val="both"/>
        <w:rPr>
          <w:sz w:val="22"/>
        </w:rPr>
      </w:pPr>
      <w:r w:rsidRPr="00CE0427">
        <w:rPr>
          <w:sz w:val="22"/>
        </w:rPr>
        <w:t>El conjunto permite comprobar si el enfoque funciona, pero no reproduce por completo una cabina minera. Faltan condiciones sistemáticas de vibración, iluminación extrema, cámaras infrarrojas, gafas oscuras, casco, oclusiones y posiciones reales de cámara. Además, los videos ya vienen recortados alrededor del rostro. Las métricas, por tanto, describen el comportamiento dentro de este conjunto y no garantizan desempeño en una mina.</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44"/>
        <w:gridCol w:w="2880"/>
        <w:gridCol w:w="4752"/>
      </w:tblGrid>
      <w:tr w:rsidR="00BA4E03" w:rsidRPr="00CE0427" w14:paraId="0E5851FD" w14:textId="77777777">
        <w:trPr>
          <w:tblHeader/>
          <w:jc w:val="center"/>
        </w:trPr>
        <w:tc>
          <w:tcPr>
            <w:tcW w:w="1944" w:type="dxa"/>
            <w:shd w:val="clear" w:color="auto" w:fill="1F4E78"/>
            <w:tcMar>
              <w:top w:w="90" w:type="dxa"/>
              <w:left w:w="110" w:type="dxa"/>
              <w:bottom w:w="90" w:type="dxa"/>
              <w:right w:w="110" w:type="dxa"/>
            </w:tcMar>
            <w:vAlign w:val="center"/>
          </w:tcPr>
          <w:p w14:paraId="0CD0DB77" w14:textId="77777777" w:rsidR="00BA4E03" w:rsidRPr="00CE0427" w:rsidRDefault="00000000" w:rsidP="00CE0427">
            <w:pPr>
              <w:spacing w:after="0"/>
              <w:jc w:val="both"/>
              <w:rPr>
                <w:sz w:val="22"/>
              </w:rPr>
            </w:pPr>
            <w:r w:rsidRPr="00CE0427">
              <w:rPr>
                <w:b/>
                <w:color w:val="FFFFFF"/>
                <w:sz w:val="22"/>
              </w:rPr>
              <w:t>Aspecto</w:t>
            </w:r>
          </w:p>
        </w:tc>
        <w:tc>
          <w:tcPr>
            <w:tcW w:w="2880" w:type="dxa"/>
            <w:shd w:val="clear" w:color="auto" w:fill="1F4E78"/>
            <w:tcMar>
              <w:top w:w="90" w:type="dxa"/>
              <w:left w:w="110" w:type="dxa"/>
              <w:bottom w:w="90" w:type="dxa"/>
              <w:right w:w="110" w:type="dxa"/>
            </w:tcMar>
            <w:vAlign w:val="center"/>
          </w:tcPr>
          <w:p w14:paraId="438012E9" w14:textId="77777777" w:rsidR="00BA4E03" w:rsidRPr="00CE0427" w:rsidRDefault="00000000" w:rsidP="00CE0427">
            <w:pPr>
              <w:spacing w:after="0"/>
              <w:jc w:val="both"/>
              <w:rPr>
                <w:sz w:val="22"/>
              </w:rPr>
            </w:pPr>
            <w:r w:rsidRPr="00CE0427">
              <w:rPr>
                <w:b/>
                <w:color w:val="FFFFFF"/>
                <w:sz w:val="22"/>
              </w:rPr>
              <w:t>Decisión</w:t>
            </w:r>
          </w:p>
        </w:tc>
        <w:tc>
          <w:tcPr>
            <w:tcW w:w="4752" w:type="dxa"/>
            <w:shd w:val="clear" w:color="auto" w:fill="1F4E78"/>
            <w:tcMar>
              <w:top w:w="90" w:type="dxa"/>
              <w:left w:w="110" w:type="dxa"/>
              <w:bottom w:w="90" w:type="dxa"/>
              <w:right w:w="110" w:type="dxa"/>
            </w:tcMar>
            <w:vAlign w:val="center"/>
          </w:tcPr>
          <w:p w14:paraId="236254B4" w14:textId="77777777" w:rsidR="00BA4E03" w:rsidRPr="00CE0427" w:rsidRDefault="00000000" w:rsidP="00CE0427">
            <w:pPr>
              <w:spacing w:after="0"/>
              <w:jc w:val="both"/>
              <w:rPr>
                <w:sz w:val="22"/>
              </w:rPr>
            </w:pPr>
            <w:r w:rsidRPr="00CE0427">
              <w:rPr>
                <w:b/>
                <w:color w:val="FFFFFF"/>
                <w:sz w:val="22"/>
              </w:rPr>
              <w:t>Razón</w:t>
            </w:r>
          </w:p>
        </w:tc>
      </w:tr>
      <w:tr w:rsidR="00BA4E03" w:rsidRPr="00CE0427" w14:paraId="1E743EE9" w14:textId="77777777">
        <w:trPr>
          <w:jc w:val="center"/>
        </w:trPr>
        <w:tc>
          <w:tcPr>
            <w:tcW w:w="1944" w:type="dxa"/>
            <w:shd w:val="clear" w:color="auto" w:fill="FFFFFF"/>
            <w:tcMar>
              <w:top w:w="90" w:type="dxa"/>
              <w:left w:w="110" w:type="dxa"/>
              <w:bottom w:w="90" w:type="dxa"/>
              <w:right w:w="110" w:type="dxa"/>
            </w:tcMar>
            <w:vAlign w:val="center"/>
          </w:tcPr>
          <w:p w14:paraId="6D4E0D28" w14:textId="77777777" w:rsidR="00BA4E03" w:rsidRPr="00CE0427" w:rsidRDefault="00000000" w:rsidP="00CE0427">
            <w:pPr>
              <w:spacing w:after="0" w:line="252" w:lineRule="auto"/>
              <w:jc w:val="both"/>
              <w:rPr>
                <w:sz w:val="22"/>
              </w:rPr>
            </w:pPr>
            <w:r w:rsidRPr="00CE0427">
              <w:rPr>
                <w:sz w:val="22"/>
              </w:rPr>
              <w:t>Fuente</w:t>
            </w:r>
          </w:p>
        </w:tc>
        <w:tc>
          <w:tcPr>
            <w:tcW w:w="2880" w:type="dxa"/>
            <w:shd w:val="clear" w:color="auto" w:fill="FFFFFF"/>
            <w:tcMar>
              <w:top w:w="90" w:type="dxa"/>
              <w:left w:w="110" w:type="dxa"/>
              <w:bottom w:w="90" w:type="dxa"/>
              <w:right w:w="110" w:type="dxa"/>
            </w:tcMar>
            <w:vAlign w:val="center"/>
          </w:tcPr>
          <w:p w14:paraId="665BA4DA" w14:textId="77777777" w:rsidR="00BA4E03" w:rsidRPr="00CE0427" w:rsidRDefault="00000000" w:rsidP="00CE0427">
            <w:pPr>
              <w:spacing w:after="0" w:line="252" w:lineRule="auto"/>
              <w:jc w:val="both"/>
              <w:rPr>
                <w:sz w:val="22"/>
              </w:rPr>
            </w:pPr>
            <w:r w:rsidRPr="00CE0427">
              <w:rPr>
                <w:sz w:val="22"/>
              </w:rPr>
              <w:t>UTA-RLDD len60</w:t>
            </w:r>
          </w:p>
        </w:tc>
        <w:tc>
          <w:tcPr>
            <w:tcW w:w="4752" w:type="dxa"/>
            <w:shd w:val="clear" w:color="auto" w:fill="FFFFFF"/>
            <w:tcMar>
              <w:top w:w="90" w:type="dxa"/>
              <w:left w:w="110" w:type="dxa"/>
              <w:bottom w:w="90" w:type="dxa"/>
              <w:right w:w="110" w:type="dxa"/>
            </w:tcMar>
            <w:vAlign w:val="center"/>
          </w:tcPr>
          <w:p w14:paraId="64D019A2" w14:textId="77777777" w:rsidR="00BA4E03" w:rsidRPr="00CE0427" w:rsidRDefault="00000000" w:rsidP="00CE0427">
            <w:pPr>
              <w:spacing w:after="0" w:line="252" w:lineRule="auto"/>
              <w:jc w:val="both"/>
              <w:rPr>
                <w:sz w:val="22"/>
              </w:rPr>
            </w:pPr>
            <w:r w:rsidRPr="00CE0427">
              <w:rPr>
                <w:sz w:val="22"/>
              </w:rPr>
              <w:t>Mantener una sola base temporal</w:t>
            </w:r>
          </w:p>
        </w:tc>
      </w:tr>
      <w:tr w:rsidR="00BA4E03" w:rsidRPr="00CE0427" w14:paraId="14B5D597" w14:textId="77777777">
        <w:trPr>
          <w:jc w:val="center"/>
        </w:trPr>
        <w:tc>
          <w:tcPr>
            <w:tcW w:w="1944" w:type="dxa"/>
            <w:shd w:val="clear" w:color="auto" w:fill="EAF2F8"/>
            <w:tcMar>
              <w:top w:w="90" w:type="dxa"/>
              <w:left w:w="110" w:type="dxa"/>
              <w:bottom w:w="90" w:type="dxa"/>
              <w:right w:w="110" w:type="dxa"/>
            </w:tcMar>
            <w:vAlign w:val="center"/>
          </w:tcPr>
          <w:p w14:paraId="6C9E2910" w14:textId="77777777" w:rsidR="00BA4E03" w:rsidRPr="00CE0427" w:rsidRDefault="00000000" w:rsidP="00CE0427">
            <w:pPr>
              <w:spacing w:after="0" w:line="252" w:lineRule="auto"/>
              <w:jc w:val="both"/>
              <w:rPr>
                <w:sz w:val="22"/>
              </w:rPr>
            </w:pPr>
            <w:r w:rsidRPr="00CE0427">
              <w:rPr>
                <w:sz w:val="22"/>
              </w:rPr>
              <w:t>Sujetos</w:t>
            </w:r>
          </w:p>
        </w:tc>
        <w:tc>
          <w:tcPr>
            <w:tcW w:w="2880" w:type="dxa"/>
            <w:shd w:val="clear" w:color="auto" w:fill="EAF2F8"/>
            <w:tcMar>
              <w:top w:w="90" w:type="dxa"/>
              <w:left w:w="110" w:type="dxa"/>
              <w:bottom w:w="90" w:type="dxa"/>
              <w:right w:w="110" w:type="dxa"/>
            </w:tcMar>
            <w:vAlign w:val="center"/>
          </w:tcPr>
          <w:p w14:paraId="0A9A4267" w14:textId="77777777" w:rsidR="00BA4E03" w:rsidRPr="00CE0427" w:rsidRDefault="00000000" w:rsidP="00CE0427">
            <w:pPr>
              <w:spacing w:after="0" w:line="252" w:lineRule="auto"/>
              <w:jc w:val="both"/>
              <w:rPr>
                <w:sz w:val="22"/>
              </w:rPr>
            </w:pPr>
            <w:r w:rsidRPr="00CE0427">
              <w:rPr>
                <w:sz w:val="22"/>
              </w:rPr>
              <w:t>59 de 60</w:t>
            </w:r>
          </w:p>
        </w:tc>
        <w:tc>
          <w:tcPr>
            <w:tcW w:w="4752" w:type="dxa"/>
            <w:shd w:val="clear" w:color="auto" w:fill="EAF2F8"/>
            <w:tcMar>
              <w:top w:w="90" w:type="dxa"/>
              <w:left w:w="110" w:type="dxa"/>
              <w:bottom w:w="90" w:type="dxa"/>
              <w:right w:w="110" w:type="dxa"/>
            </w:tcMar>
            <w:vAlign w:val="center"/>
          </w:tcPr>
          <w:p w14:paraId="5AF218FF" w14:textId="77777777" w:rsidR="00BA4E03" w:rsidRPr="00CE0427" w:rsidRDefault="00000000" w:rsidP="00CE0427">
            <w:pPr>
              <w:spacing w:after="0" w:line="252" w:lineRule="auto"/>
              <w:jc w:val="both"/>
              <w:rPr>
                <w:sz w:val="22"/>
              </w:rPr>
            </w:pPr>
            <w:r w:rsidRPr="00CE0427">
              <w:rPr>
                <w:sz w:val="22"/>
              </w:rPr>
              <w:t>Excluir al sujeto 42 por falta de una clase</w:t>
            </w:r>
          </w:p>
        </w:tc>
      </w:tr>
      <w:tr w:rsidR="00BA4E03" w:rsidRPr="00CE0427" w14:paraId="709949DF" w14:textId="77777777">
        <w:trPr>
          <w:jc w:val="center"/>
        </w:trPr>
        <w:tc>
          <w:tcPr>
            <w:tcW w:w="1944" w:type="dxa"/>
            <w:shd w:val="clear" w:color="auto" w:fill="FFFFFF"/>
            <w:tcMar>
              <w:top w:w="90" w:type="dxa"/>
              <w:left w:w="110" w:type="dxa"/>
              <w:bottom w:w="90" w:type="dxa"/>
              <w:right w:w="110" w:type="dxa"/>
            </w:tcMar>
            <w:vAlign w:val="center"/>
          </w:tcPr>
          <w:p w14:paraId="1ECFCB5D" w14:textId="77777777" w:rsidR="00BA4E03" w:rsidRPr="00CE0427" w:rsidRDefault="00000000" w:rsidP="00CE0427">
            <w:pPr>
              <w:spacing w:after="0" w:line="252" w:lineRule="auto"/>
              <w:jc w:val="both"/>
              <w:rPr>
                <w:sz w:val="22"/>
              </w:rPr>
            </w:pPr>
            <w:r w:rsidRPr="00CE0427">
              <w:rPr>
                <w:sz w:val="22"/>
              </w:rPr>
              <w:t>Clases</w:t>
            </w:r>
          </w:p>
        </w:tc>
        <w:tc>
          <w:tcPr>
            <w:tcW w:w="2880" w:type="dxa"/>
            <w:shd w:val="clear" w:color="auto" w:fill="FFFFFF"/>
            <w:tcMar>
              <w:top w:w="90" w:type="dxa"/>
              <w:left w:w="110" w:type="dxa"/>
              <w:bottom w:w="90" w:type="dxa"/>
              <w:right w:w="110" w:type="dxa"/>
            </w:tcMar>
            <w:vAlign w:val="center"/>
          </w:tcPr>
          <w:p w14:paraId="24B96988" w14:textId="77777777" w:rsidR="00BA4E03" w:rsidRPr="00CE0427" w:rsidRDefault="00000000" w:rsidP="00CE0427">
            <w:pPr>
              <w:spacing w:after="0" w:line="252" w:lineRule="auto"/>
              <w:jc w:val="both"/>
              <w:rPr>
                <w:sz w:val="22"/>
              </w:rPr>
            </w:pPr>
            <w:proofErr w:type="gramStart"/>
            <w:r w:rsidRPr="00CE0427">
              <w:rPr>
                <w:sz w:val="22"/>
              </w:rPr>
              <w:t>Non Drowsy</w:t>
            </w:r>
            <w:proofErr w:type="gramEnd"/>
            <w:r w:rsidRPr="00CE0427">
              <w:rPr>
                <w:sz w:val="22"/>
              </w:rPr>
              <w:t xml:space="preserve"> y Drowsy</w:t>
            </w:r>
          </w:p>
        </w:tc>
        <w:tc>
          <w:tcPr>
            <w:tcW w:w="4752" w:type="dxa"/>
            <w:shd w:val="clear" w:color="auto" w:fill="FFFFFF"/>
            <w:tcMar>
              <w:top w:w="90" w:type="dxa"/>
              <w:left w:w="110" w:type="dxa"/>
              <w:bottom w:w="90" w:type="dxa"/>
              <w:right w:w="110" w:type="dxa"/>
            </w:tcMar>
            <w:vAlign w:val="center"/>
          </w:tcPr>
          <w:p w14:paraId="78124977" w14:textId="77777777" w:rsidR="00BA4E03" w:rsidRPr="00CE0427" w:rsidRDefault="00000000" w:rsidP="00CE0427">
            <w:pPr>
              <w:spacing w:after="0" w:line="252" w:lineRule="auto"/>
              <w:jc w:val="both"/>
              <w:rPr>
                <w:sz w:val="22"/>
              </w:rPr>
            </w:pPr>
            <w:r w:rsidRPr="00CE0427">
              <w:rPr>
                <w:sz w:val="22"/>
              </w:rPr>
              <w:t>Plantear una clasificación binaria</w:t>
            </w:r>
          </w:p>
        </w:tc>
      </w:tr>
      <w:tr w:rsidR="00BA4E03" w:rsidRPr="00CE0427" w14:paraId="6A4EEA11" w14:textId="77777777">
        <w:trPr>
          <w:jc w:val="center"/>
        </w:trPr>
        <w:tc>
          <w:tcPr>
            <w:tcW w:w="1944" w:type="dxa"/>
            <w:shd w:val="clear" w:color="auto" w:fill="EAF2F8"/>
            <w:tcMar>
              <w:top w:w="90" w:type="dxa"/>
              <w:left w:w="110" w:type="dxa"/>
              <w:bottom w:w="90" w:type="dxa"/>
              <w:right w:w="110" w:type="dxa"/>
            </w:tcMar>
            <w:vAlign w:val="center"/>
          </w:tcPr>
          <w:p w14:paraId="43B3E2BA" w14:textId="77777777" w:rsidR="00BA4E03" w:rsidRPr="00CE0427" w:rsidRDefault="00000000" w:rsidP="00CE0427">
            <w:pPr>
              <w:spacing w:after="0" w:line="252" w:lineRule="auto"/>
              <w:jc w:val="both"/>
              <w:rPr>
                <w:sz w:val="22"/>
              </w:rPr>
            </w:pPr>
            <w:r w:rsidRPr="00CE0427">
              <w:rPr>
                <w:sz w:val="22"/>
              </w:rPr>
              <w:t>Separación</w:t>
            </w:r>
          </w:p>
        </w:tc>
        <w:tc>
          <w:tcPr>
            <w:tcW w:w="2880" w:type="dxa"/>
            <w:shd w:val="clear" w:color="auto" w:fill="EAF2F8"/>
            <w:tcMar>
              <w:top w:w="90" w:type="dxa"/>
              <w:left w:w="110" w:type="dxa"/>
              <w:bottom w:w="90" w:type="dxa"/>
              <w:right w:w="110" w:type="dxa"/>
            </w:tcMar>
            <w:vAlign w:val="center"/>
          </w:tcPr>
          <w:p w14:paraId="670DD701" w14:textId="77777777" w:rsidR="00BA4E03" w:rsidRPr="00CE0427" w:rsidRDefault="00000000" w:rsidP="00CE0427">
            <w:pPr>
              <w:spacing w:after="0" w:line="252" w:lineRule="auto"/>
              <w:jc w:val="both"/>
              <w:rPr>
                <w:sz w:val="22"/>
              </w:rPr>
            </w:pPr>
            <w:r w:rsidRPr="00CE0427">
              <w:rPr>
                <w:sz w:val="22"/>
              </w:rPr>
              <w:t>Por sujeto</w:t>
            </w:r>
          </w:p>
        </w:tc>
        <w:tc>
          <w:tcPr>
            <w:tcW w:w="4752" w:type="dxa"/>
            <w:shd w:val="clear" w:color="auto" w:fill="EAF2F8"/>
            <w:tcMar>
              <w:top w:w="90" w:type="dxa"/>
              <w:left w:w="110" w:type="dxa"/>
              <w:bottom w:w="90" w:type="dxa"/>
              <w:right w:w="110" w:type="dxa"/>
            </w:tcMar>
            <w:vAlign w:val="center"/>
          </w:tcPr>
          <w:p w14:paraId="18FE2E9D" w14:textId="77777777" w:rsidR="00BA4E03" w:rsidRPr="00CE0427" w:rsidRDefault="00000000" w:rsidP="00CE0427">
            <w:pPr>
              <w:spacing w:after="0" w:line="252" w:lineRule="auto"/>
              <w:jc w:val="both"/>
              <w:rPr>
                <w:sz w:val="22"/>
              </w:rPr>
            </w:pPr>
            <w:r w:rsidRPr="00CE0427">
              <w:rPr>
                <w:sz w:val="22"/>
              </w:rPr>
              <w:t>Evaluar personas no vistas</w:t>
            </w:r>
          </w:p>
        </w:tc>
      </w:tr>
      <w:tr w:rsidR="00BA4E03" w:rsidRPr="00CE0427" w14:paraId="0D65E4CA" w14:textId="77777777">
        <w:trPr>
          <w:jc w:val="center"/>
        </w:trPr>
        <w:tc>
          <w:tcPr>
            <w:tcW w:w="1944" w:type="dxa"/>
            <w:shd w:val="clear" w:color="auto" w:fill="FFFFFF"/>
            <w:tcMar>
              <w:top w:w="90" w:type="dxa"/>
              <w:left w:w="110" w:type="dxa"/>
              <w:bottom w:w="90" w:type="dxa"/>
              <w:right w:w="110" w:type="dxa"/>
            </w:tcMar>
            <w:vAlign w:val="center"/>
          </w:tcPr>
          <w:p w14:paraId="70766E62" w14:textId="77777777" w:rsidR="00BA4E03" w:rsidRPr="00CE0427" w:rsidRDefault="00000000" w:rsidP="00CE0427">
            <w:pPr>
              <w:spacing w:after="0" w:line="252" w:lineRule="auto"/>
              <w:jc w:val="both"/>
              <w:rPr>
                <w:sz w:val="22"/>
              </w:rPr>
            </w:pPr>
            <w:r w:rsidRPr="00CE0427">
              <w:rPr>
                <w:sz w:val="22"/>
              </w:rPr>
              <w:t>Alcance</w:t>
            </w:r>
          </w:p>
        </w:tc>
        <w:tc>
          <w:tcPr>
            <w:tcW w:w="2880" w:type="dxa"/>
            <w:shd w:val="clear" w:color="auto" w:fill="FFFFFF"/>
            <w:tcMar>
              <w:top w:w="90" w:type="dxa"/>
              <w:left w:w="110" w:type="dxa"/>
              <w:bottom w:w="90" w:type="dxa"/>
              <w:right w:w="110" w:type="dxa"/>
            </w:tcMar>
            <w:vAlign w:val="center"/>
          </w:tcPr>
          <w:p w14:paraId="0A758823" w14:textId="77777777" w:rsidR="00BA4E03" w:rsidRPr="00CE0427" w:rsidRDefault="00000000" w:rsidP="00CE0427">
            <w:pPr>
              <w:spacing w:after="0" w:line="252" w:lineRule="auto"/>
              <w:jc w:val="both"/>
              <w:rPr>
                <w:sz w:val="22"/>
              </w:rPr>
            </w:pPr>
            <w:r w:rsidRPr="00CE0427">
              <w:rPr>
                <w:sz w:val="22"/>
              </w:rPr>
              <w:t>Prueba académica</w:t>
            </w:r>
          </w:p>
        </w:tc>
        <w:tc>
          <w:tcPr>
            <w:tcW w:w="4752" w:type="dxa"/>
            <w:shd w:val="clear" w:color="auto" w:fill="FFFFFF"/>
            <w:tcMar>
              <w:top w:w="90" w:type="dxa"/>
              <w:left w:w="110" w:type="dxa"/>
              <w:bottom w:w="90" w:type="dxa"/>
              <w:right w:w="110" w:type="dxa"/>
            </w:tcMar>
            <w:vAlign w:val="center"/>
          </w:tcPr>
          <w:p w14:paraId="59F454CB" w14:textId="77777777" w:rsidR="00BA4E03" w:rsidRPr="00CE0427" w:rsidRDefault="00000000" w:rsidP="00CE0427">
            <w:pPr>
              <w:spacing w:after="0" w:line="252" w:lineRule="auto"/>
              <w:jc w:val="both"/>
              <w:rPr>
                <w:sz w:val="22"/>
              </w:rPr>
            </w:pPr>
            <w:r w:rsidRPr="00CE0427">
              <w:rPr>
                <w:sz w:val="22"/>
              </w:rPr>
              <w:t>El entorno real aún no está representado</w:t>
            </w:r>
          </w:p>
        </w:tc>
      </w:tr>
    </w:tbl>
    <w:p w14:paraId="1906C239" w14:textId="77777777" w:rsidR="00BA4E03" w:rsidRPr="00CE0427" w:rsidRDefault="00BA4E03" w:rsidP="00CE0427">
      <w:pPr>
        <w:spacing w:after="40"/>
        <w:jc w:val="both"/>
        <w:rPr>
          <w:sz w:val="22"/>
        </w:rPr>
      </w:pPr>
    </w:p>
    <w:p w14:paraId="289C8722" w14:textId="2080366C" w:rsidR="00F037A4" w:rsidRPr="00CE0427" w:rsidRDefault="00F037A4" w:rsidP="00CE0427">
      <w:pPr>
        <w:spacing w:after="40"/>
        <w:jc w:val="both"/>
        <w:rPr>
          <w:sz w:val="22"/>
        </w:rPr>
      </w:pPr>
      <w:r w:rsidRPr="00CE0427">
        <w:rPr>
          <w:sz w:val="22"/>
        </w:rPr>
        <w:t xml:space="preserve">Fuente web de </w:t>
      </w:r>
      <w:proofErr w:type="spellStart"/>
      <w:r w:rsidRPr="00CE0427">
        <w:rPr>
          <w:sz w:val="22"/>
        </w:rPr>
        <w:t>los</w:t>
      </w:r>
      <w:proofErr w:type="spellEnd"/>
      <w:r w:rsidRPr="00CE0427">
        <w:rPr>
          <w:sz w:val="22"/>
        </w:rPr>
        <w:t xml:space="preserve"> </w:t>
      </w:r>
      <w:proofErr w:type="spellStart"/>
      <w:r w:rsidRPr="00CE0427">
        <w:rPr>
          <w:sz w:val="22"/>
        </w:rPr>
        <w:t>datos</w:t>
      </w:r>
      <w:proofErr w:type="spellEnd"/>
      <w:r w:rsidRPr="00CE0427">
        <w:rPr>
          <w:sz w:val="22"/>
        </w:rPr>
        <w:t xml:space="preserve">: </w:t>
      </w:r>
      <w:hyperlink r:id="rId8" w:history="1">
        <w:r w:rsidRPr="00CE0427">
          <w:rPr>
            <w:rStyle w:val="Hipervnculo"/>
            <w:sz w:val="22"/>
          </w:rPr>
          <w:t>https://sites.google.com/view/utarldd/home</w:t>
        </w:r>
      </w:hyperlink>
      <w:r w:rsidRPr="00CE0427">
        <w:rPr>
          <w:sz w:val="22"/>
        </w:rPr>
        <w:t xml:space="preserve"> </w:t>
      </w:r>
      <w:r w:rsidRPr="00CE0427">
        <w:rPr>
          <w:sz w:val="22"/>
        </w:rPr>
        <w:t>https://www.kaggle.com/datasets/mathiasviborg/uta-rldd-videos-cropped-by-faces</w:t>
      </w:r>
    </w:p>
    <w:p w14:paraId="3355B7F6" w14:textId="1841BCF3" w:rsidR="00BA4E03" w:rsidRPr="00CE0427" w:rsidRDefault="00000000" w:rsidP="00CE0427">
      <w:pPr>
        <w:pStyle w:val="Ttulo1"/>
        <w:numPr>
          <w:ilvl w:val="0"/>
          <w:numId w:val="10"/>
        </w:numPr>
        <w:spacing w:after="100"/>
        <w:jc w:val="both"/>
        <w:rPr>
          <w:sz w:val="22"/>
          <w:szCs w:val="22"/>
        </w:rPr>
      </w:pPr>
      <w:r w:rsidRPr="00CE0427">
        <w:rPr>
          <w:rFonts w:ascii="Arial" w:hAnsi="Arial"/>
          <w:sz w:val="22"/>
          <w:szCs w:val="22"/>
        </w:rPr>
        <w:t xml:space="preserve"> </w:t>
      </w:r>
      <w:bookmarkStart w:id="3" w:name="_Toc239541528"/>
      <w:proofErr w:type="spellStart"/>
      <w:r w:rsidRPr="00CE0427">
        <w:rPr>
          <w:rFonts w:ascii="Arial" w:hAnsi="Arial"/>
          <w:sz w:val="22"/>
          <w:szCs w:val="22"/>
        </w:rPr>
        <w:t>Extracción</w:t>
      </w:r>
      <w:proofErr w:type="spellEnd"/>
      <w:r w:rsidRPr="00CE0427">
        <w:rPr>
          <w:rFonts w:ascii="Arial" w:hAnsi="Arial"/>
          <w:sz w:val="22"/>
          <w:szCs w:val="22"/>
        </w:rPr>
        <w:t xml:space="preserve"> y </w:t>
      </w:r>
      <w:proofErr w:type="spellStart"/>
      <w:r w:rsidRPr="00CE0427">
        <w:rPr>
          <w:rFonts w:ascii="Arial" w:hAnsi="Arial"/>
          <w:sz w:val="22"/>
          <w:szCs w:val="22"/>
        </w:rPr>
        <w:t>tratamiento</w:t>
      </w:r>
      <w:proofErr w:type="spellEnd"/>
      <w:r w:rsidRPr="00CE0427">
        <w:rPr>
          <w:rFonts w:ascii="Arial" w:hAnsi="Arial"/>
          <w:sz w:val="22"/>
          <w:szCs w:val="22"/>
        </w:rPr>
        <w:t xml:space="preserve"> de los datos</w:t>
      </w:r>
      <w:bookmarkEnd w:id="3"/>
    </w:p>
    <w:p w14:paraId="7A7F1521" w14:textId="77777777" w:rsidR="00BA4E03" w:rsidRPr="00CE0427" w:rsidRDefault="00000000" w:rsidP="00CE0427">
      <w:pPr>
        <w:jc w:val="both"/>
        <w:rPr>
          <w:sz w:val="22"/>
        </w:rPr>
      </w:pPr>
      <w:r w:rsidRPr="00CE0427">
        <w:rPr>
          <w:sz w:val="22"/>
        </w:rPr>
        <w:t>Esta etapa es uno de los núcleos del proyecto. El modelo no recibió videos directamente. Primero fue necesario convertir el movimiento del rostro en datos comparables. El recorrido completo fue: video -&gt; fotogramas -&gt; puntos faciales -&gt; señales de ojos, boca y cabeza -&gt; calibración personal -&gt; ventanas de 10 segundos -&gt; tabla para el modelo.</w:t>
      </w:r>
    </w:p>
    <w:p w14:paraId="785A9F1A" w14:textId="2DBB9D2C" w:rsidR="00BA4E03" w:rsidRPr="00CE0427" w:rsidRDefault="00000000" w:rsidP="00CE0427">
      <w:pPr>
        <w:pStyle w:val="Ttulo2"/>
        <w:numPr>
          <w:ilvl w:val="1"/>
          <w:numId w:val="10"/>
        </w:numPr>
        <w:spacing w:before="160" w:after="100"/>
        <w:jc w:val="both"/>
        <w:rPr>
          <w:sz w:val="22"/>
          <w:szCs w:val="22"/>
        </w:rPr>
      </w:pPr>
      <w:r w:rsidRPr="00CE0427">
        <w:rPr>
          <w:rFonts w:ascii="Arial" w:hAnsi="Arial"/>
          <w:sz w:val="22"/>
          <w:szCs w:val="22"/>
        </w:rPr>
        <w:t xml:space="preserve"> </w:t>
      </w:r>
      <w:bookmarkStart w:id="4" w:name="_Toc239541529"/>
      <w:r w:rsidRPr="00CE0427">
        <w:rPr>
          <w:rFonts w:ascii="Arial" w:hAnsi="Arial"/>
          <w:sz w:val="22"/>
          <w:szCs w:val="22"/>
        </w:rPr>
        <w:t>Selección y separación de las personas</w:t>
      </w:r>
      <w:bookmarkEnd w:id="4"/>
    </w:p>
    <w:p w14:paraId="47969C0F" w14:textId="77777777" w:rsidR="00BA4E03" w:rsidRPr="00CE0427" w:rsidRDefault="00000000" w:rsidP="00CE0427">
      <w:pPr>
        <w:jc w:val="both"/>
        <w:rPr>
          <w:sz w:val="22"/>
        </w:rPr>
      </w:pPr>
      <w:r w:rsidRPr="00CE0427">
        <w:rPr>
          <w:sz w:val="22"/>
        </w:rPr>
        <w:t>La unidad original fue el video de una persona en una condición determinada. Los 59 sujetos válidos se repartieron en 41 para entrenamiento, 9 para validación y 9 para prueba. Ninguna persona quedó en más de un grupo. La validación se usó para comparar modelos y definir el umbral; la prueba se reservó para la medición final.</w:t>
      </w:r>
    </w:p>
    <w:p w14:paraId="77EDCFC6" w14:textId="77777777" w:rsidR="00BA4E03" w:rsidRPr="00CE0427" w:rsidRDefault="00000000" w:rsidP="00CE0427">
      <w:pPr>
        <w:jc w:val="both"/>
        <w:rPr>
          <w:sz w:val="22"/>
        </w:rPr>
      </w:pPr>
      <w:r w:rsidRPr="00CE0427">
        <w:rPr>
          <w:sz w:val="22"/>
        </w:rPr>
        <w:t>Esta separación evita una fuga de información importante. Si se mezclaran fotogramas de una misma persona entre entrenamiento y prueba, el modelo podría reconocer su rostro, iluminación o encuadre en lugar de aprender cambios relacionados con somnolencia.</w:t>
      </w:r>
    </w:p>
    <w:p w14:paraId="7948E772" w14:textId="20E0F1BD" w:rsidR="00BA4E03" w:rsidRPr="00CE0427" w:rsidRDefault="00000000" w:rsidP="00CE0427">
      <w:pPr>
        <w:pStyle w:val="Ttulo2"/>
        <w:numPr>
          <w:ilvl w:val="1"/>
          <w:numId w:val="10"/>
        </w:numPr>
        <w:spacing w:before="160" w:after="100"/>
        <w:jc w:val="both"/>
        <w:rPr>
          <w:sz w:val="22"/>
          <w:szCs w:val="22"/>
        </w:rPr>
      </w:pPr>
      <w:r w:rsidRPr="00CE0427">
        <w:rPr>
          <w:rFonts w:ascii="Arial" w:hAnsi="Arial"/>
          <w:sz w:val="22"/>
          <w:szCs w:val="22"/>
        </w:rPr>
        <w:lastRenderedPageBreak/>
        <w:t xml:space="preserve"> </w:t>
      </w:r>
      <w:bookmarkStart w:id="5" w:name="_Toc239541530"/>
      <w:r w:rsidRPr="00CE0427">
        <w:rPr>
          <w:rFonts w:ascii="Arial" w:hAnsi="Arial"/>
          <w:sz w:val="22"/>
          <w:szCs w:val="22"/>
        </w:rPr>
        <w:t>Muestreo de los videos</w:t>
      </w:r>
      <w:bookmarkEnd w:id="5"/>
    </w:p>
    <w:p w14:paraId="7CE3FED1" w14:textId="77777777" w:rsidR="00BA4E03" w:rsidRPr="00CE0427" w:rsidRDefault="00000000" w:rsidP="00CE0427">
      <w:pPr>
        <w:jc w:val="both"/>
        <w:rPr>
          <w:sz w:val="22"/>
        </w:rPr>
      </w:pPr>
      <w:r w:rsidRPr="00CE0427">
        <w:rPr>
          <w:sz w:val="22"/>
        </w:rPr>
        <w:t>Los videos contienen muchos fotogramas casi iguales. Para reducir la repetición y mantener un procesamiento viable, se analizaron cerca de cinco fotogramas por segundo. Esta frecuencia conserva el cambio de los ojos, la boca y la cabeza sin procesar cada imagen del video. En total se procesaron 340.298 fotogramas.</w:t>
      </w:r>
    </w:p>
    <w:p w14:paraId="51B38240" w14:textId="336D14E4" w:rsidR="00BA4E03" w:rsidRPr="00CE0427" w:rsidRDefault="00000000" w:rsidP="00CE0427">
      <w:pPr>
        <w:pStyle w:val="Ttulo2"/>
        <w:numPr>
          <w:ilvl w:val="1"/>
          <w:numId w:val="10"/>
        </w:numPr>
        <w:spacing w:before="160" w:after="100"/>
        <w:jc w:val="both"/>
        <w:rPr>
          <w:sz w:val="22"/>
          <w:szCs w:val="22"/>
        </w:rPr>
      </w:pPr>
      <w:bookmarkStart w:id="6" w:name="_Toc239541531"/>
      <w:proofErr w:type="spellStart"/>
      <w:r w:rsidRPr="00CE0427">
        <w:rPr>
          <w:rFonts w:ascii="Arial" w:hAnsi="Arial"/>
          <w:sz w:val="22"/>
          <w:szCs w:val="22"/>
        </w:rPr>
        <w:t>Detección</w:t>
      </w:r>
      <w:proofErr w:type="spellEnd"/>
      <w:r w:rsidRPr="00CE0427">
        <w:rPr>
          <w:rFonts w:ascii="Arial" w:hAnsi="Arial"/>
          <w:sz w:val="22"/>
          <w:szCs w:val="22"/>
        </w:rPr>
        <w:t xml:space="preserve"> de puntos </w:t>
      </w:r>
      <w:proofErr w:type="spellStart"/>
      <w:r w:rsidRPr="00CE0427">
        <w:rPr>
          <w:rFonts w:ascii="Arial" w:hAnsi="Arial"/>
          <w:sz w:val="22"/>
          <w:szCs w:val="22"/>
        </w:rPr>
        <w:t>faciales</w:t>
      </w:r>
      <w:bookmarkEnd w:id="6"/>
      <w:proofErr w:type="spellEnd"/>
    </w:p>
    <w:p w14:paraId="6E98A17F" w14:textId="77777777" w:rsidR="00BA4E03" w:rsidRPr="00CE0427" w:rsidRDefault="00000000" w:rsidP="00CE0427">
      <w:pPr>
        <w:jc w:val="both"/>
        <w:rPr>
          <w:sz w:val="22"/>
        </w:rPr>
      </w:pPr>
      <w:r w:rsidRPr="00CE0427">
        <w:rPr>
          <w:sz w:val="22"/>
        </w:rPr>
        <w:t>MediaPipe localizó puntos de referencia en párpados, labios, nariz y otras zonas del rostro. Estos puntos se conocen como landmarks. MediaPipe no decide si hay somnolencia; convierte la imagen en coordenadas que luego se pueden medir. La detección facial fue posible en aproximadamente el 99,88 % de los fotogramas procesados.</w:t>
      </w:r>
    </w:p>
    <w:p w14:paraId="70787394" w14:textId="1E01F084" w:rsidR="00BA4E03" w:rsidRPr="00CE0427" w:rsidRDefault="00000000" w:rsidP="00CE0427">
      <w:pPr>
        <w:pStyle w:val="Ttulo2"/>
        <w:numPr>
          <w:ilvl w:val="1"/>
          <w:numId w:val="10"/>
        </w:numPr>
        <w:spacing w:before="160" w:after="100"/>
        <w:jc w:val="both"/>
        <w:rPr>
          <w:sz w:val="22"/>
          <w:szCs w:val="22"/>
        </w:rPr>
      </w:pPr>
      <w:bookmarkStart w:id="7" w:name="_Toc239541532"/>
      <w:proofErr w:type="spellStart"/>
      <w:r w:rsidRPr="00CE0427">
        <w:rPr>
          <w:rFonts w:ascii="Arial" w:hAnsi="Arial"/>
          <w:sz w:val="22"/>
          <w:szCs w:val="22"/>
        </w:rPr>
        <w:t>Señales</w:t>
      </w:r>
      <w:proofErr w:type="spellEnd"/>
      <w:r w:rsidRPr="00CE0427">
        <w:rPr>
          <w:rFonts w:ascii="Arial" w:hAnsi="Arial"/>
          <w:sz w:val="22"/>
          <w:szCs w:val="22"/>
        </w:rPr>
        <w:t xml:space="preserve"> </w:t>
      </w:r>
      <w:proofErr w:type="spellStart"/>
      <w:r w:rsidRPr="00CE0427">
        <w:rPr>
          <w:rFonts w:ascii="Arial" w:hAnsi="Arial"/>
          <w:sz w:val="22"/>
          <w:szCs w:val="22"/>
        </w:rPr>
        <w:t>calculadas</w:t>
      </w:r>
      <w:proofErr w:type="spellEnd"/>
      <w:r w:rsidRPr="00CE0427">
        <w:rPr>
          <w:rFonts w:ascii="Arial" w:hAnsi="Arial"/>
          <w:sz w:val="22"/>
          <w:szCs w:val="22"/>
        </w:rPr>
        <w:t xml:space="preserve"> </w:t>
      </w:r>
      <w:proofErr w:type="spellStart"/>
      <w:r w:rsidRPr="00CE0427">
        <w:rPr>
          <w:rFonts w:ascii="Arial" w:hAnsi="Arial"/>
          <w:sz w:val="22"/>
          <w:szCs w:val="22"/>
        </w:rPr>
        <w:t>en</w:t>
      </w:r>
      <w:proofErr w:type="spellEnd"/>
      <w:r w:rsidRPr="00CE0427">
        <w:rPr>
          <w:rFonts w:ascii="Arial" w:hAnsi="Arial"/>
          <w:sz w:val="22"/>
          <w:szCs w:val="22"/>
        </w:rPr>
        <w:t xml:space="preserve"> </w:t>
      </w:r>
      <w:proofErr w:type="spellStart"/>
      <w:r w:rsidRPr="00CE0427">
        <w:rPr>
          <w:rFonts w:ascii="Arial" w:hAnsi="Arial"/>
          <w:sz w:val="22"/>
          <w:szCs w:val="22"/>
        </w:rPr>
        <w:t>cada</w:t>
      </w:r>
      <w:proofErr w:type="spellEnd"/>
      <w:r w:rsidRPr="00CE0427">
        <w:rPr>
          <w:rFonts w:ascii="Arial" w:hAnsi="Arial"/>
          <w:sz w:val="22"/>
          <w:szCs w:val="22"/>
        </w:rPr>
        <w:t xml:space="preserve"> fotograma</w:t>
      </w:r>
      <w:bookmarkEnd w:id="7"/>
    </w:p>
    <w:p w14:paraId="57F6EB14" w14:textId="77777777" w:rsidR="00BA4E03" w:rsidRPr="00CE0427" w:rsidRDefault="00000000" w:rsidP="00CE0427">
      <w:pPr>
        <w:jc w:val="both"/>
        <w:rPr>
          <w:sz w:val="22"/>
        </w:rPr>
      </w:pPr>
      <w:r w:rsidRPr="00CE0427">
        <w:rPr>
          <w:sz w:val="22"/>
        </w:rPr>
        <w:t>A partir de los puntos faciales se calcularon tres grupos de señales. EAR representa la apertura de los ojos: disminuye cuando los párpados se acercan. MAR representa la apertura de la boca y ayuda a describir bostezos o aperturas prolongadas. Pitch, yaw y roll describen si la cabeza baja, gira o se inclina. Ninguna señal aislada se tomó como diagnóstico; su valor aparece al observar su cambio y duración.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40"/>
        <w:gridCol w:w="2880"/>
        <w:gridCol w:w="5256"/>
      </w:tblGrid>
      <w:tr w:rsidR="00BA4E03" w:rsidRPr="00CE0427" w14:paraId="40DF58BD" w14:textId="77777777">
        <w:trPr>
          <w:tblHeader/>
          <w:jc w:val="center"/>
        </w:trPr>
        <w:tc>
          <w:tcPr>
            <w:tcW w:w="1440" w:type="dxa"/>
            <w:shd w:val="clear" w:color="auto" w:fill="1F4E78"/>
            <w:tcMar>
              <w:top w:w="90" w:type="dxa"/>
              <w:left w:w="110" w:type="dxa"/>
              <w:bottom w:w="90" w:type="dxa"/>
              <w:right w:w="110" w:type="dxa"/>
            </w:tcMar>
            <w:vAlign w:val="center"/>
          </w:tcPr>
          <w:p w14:paraId="36A530EA" w14:textId="77777777" w:rsidR="00BA4E03" w:rsidRPr="00CE0427" w:rsidRDefault="00000000" w:rsidP="00CE0427">
            <w:pPr>
              <w:spacing w:after="0"/>
              <w:jc w:val="both"/>
              <w:rPr>
                <w:sz w:val="22"/>
              </w:rPr>
            </w:pPr>
            <w:r w:rsidRPr="00CE0427">
              <w:rPr>
                <w:b/>
                <w:color w:val="FFFFFF"/>
                <w:sz w:val="22"/>
              </w:rPr>
              <w:t>Señal</w:t>
            </w:r>
          </w:p>
        </w:tc>
        <w:tc>
          <w:tcPr>
            <w:tcW w:w="2880" w:type="dxa"/>
            <w:shd w:val="clear" w:color="auto" w:fill="1F4E78"/>
            <w:tcMar>
              <w:top w:w="90" w:type="dxa"/>
              <w:left w:w="110" w:type="dxa"/>
              <w:bottom w:w="90" w:type="dxa"/>
              <w:right w:w="110" w:type="dxa"/>
            </w:tcMar>
            <w:vAlign w:val="center"/>
          </w:tcPr>
          <w:p w14:paraId="7A5241E4" w14:textId="77777777" w:rsidR="00BA4E03" w:rsidRPr="00CE0427" w:rsidRDefault="00000000" w:rsidP="00CE0427">
            <w:pPr>
              <w:spacing w:after="0"/>
              <w:jc w:val="both"/>
              <w:rPr>
                <w:sz w:val="22"/>
              </w:rPr>
            </w:pPr>
            <w:r w:rsidRPr="00CE0427">
              <w:rPr>
                <w:b/>
                <w:color w:val="FFFFFF"/>
                <w:sz w:val="22"/>
              </w:rPr>
              <w:t>Qué describe</w:t>
            </w:r>
          </w:p>
        </w:tc>
        <w:tc>
          <w:tcPr>
            <w:tcW w:w="5256" w:type="dxa"/>
            <w:shd w:val="clear" w:color="auto" w:fill="1F4E78"/>
            <w:tcMar>
              <w:top w:w="90" w:type="dxa"/>
              <w:left w:w="110" w:type="dxa"/>
              <w:bottom w:w="90" w:type="dxa"/>
              <w:right w:w="110" w:type="dxa"/>
            </w:tcMar>
            <w:vAlign w:val="center"/>
          </w:tcPr>
          <w:p w14:paraId="40B6D392" w14:textId="77777777" w:rsidR="00BA4E03" w:rsidRPr="00CE0427" w:rsidRDefault="00000000" w:rsidP="00CE0427">
            <w:pPr>
              <w:spacing w:after="0"/>
              <w:jc w:val="both"/>
              <w:rPr>
                <w:sz w:val="22"/>
              </w:rPr>
            </w:pPr>
            <w:r w:rsidRPr="00CE0427">
              <w:rPr>
                <w:b/>
                <w:color w:val="FFFFFF"/>
                <w:sz w:val="22"/>
              </w:rPr>
              <w:t>Uso dentro del proyecto</w:t>
            </w:r>
          </w:p>
        </w:tc>
      </w:tr>
      <w:tr w:rsidR="00BA4E03" w:rsidRPr="00CE0427" w14:paraId="130E1B60" w14:textId="77777777">
        <w:trPr>
          <w:jc w:val="center"/>
        </w:trPr>
        <w:tc>
          <w:tcPr>
            <w:tcW w:w="1440" w:type="dxa"/>
            <w:shd w:val="clear" w:color="auto" w:fill="FFFFFF"/>
            <w:tcMar>
              <w:top w:w="90" w:type="dxa"/>
              <w:left w:w="110" w:type="dxa"/>
              <w:bottom w:w="90" w:type="dxa"/>
              <w:right w:w="110" w:type="dxa"/>
            </w:tcMar>
            <w:vAlign w:val="center"/>
          </w:tcPr>
          <w:p w14:paraId="535C1630" w14:textId="77777777" w:rsidR="00BA4E03" w:rsidRPr="00CE0427" w:rsidRDefault="00000000" w:rsidP="00CE0427">
            <w:pPr>
              <w:spacing w:after="0" w:line="252" w:lineRule="auto"/>
              <w:jc w:val="both"/>
              <w:rPr>
                <w:sz w:val="22"/>
              </w:rPr>
            </w:pPr>
            <w:r w:rsidRPr="00CE0427">
              <w:rPr>
                <w:sz w:val="22"/>
              </w:rPr>
              <w:t>EAR</w:t>
            </w:r>
          </w:p>
        </w:tc>
        <w:tc>
          <w:tcPr>
            <w:tcW w:w="2880" w:type="dxa"/>
            <w:shd w:val="clear" w:color="auto" w:fill="FFFFFF"/>
            <w:tcMar>
              <w:top w:w="90" w:type="dxa"/>
              <w:left w:w="110" w:type="dxa"/>
              <w:bottom w:w="90" w:type="dxa"/>
              <w:right w:w="110" w:type="dxa"/>
            </w:tcMar>
            <w:vAlign w:val="center"/>
          </w:tcPr>
          <w:p w14:paraId="0ECC0CE0" w14:textId="77777777" w:rsidR="00BA4E03" w:rsidRPr="00CE0427" w:rsidRDefault="00000000" w:rsidP="00CE0427">
            <w:pPr>
              <w:spacing w:after="0" w:line="252" w:lineRule="auto"/>
              <w:jc w:val="both"/>
              <w:rPr>
                <w:sz w:val="22"/>
              </w:rPr>
            </w:pPr>
            <w:r w:rsidRPr="00CE0427">
              <w:rPr>
                <w:sz w:val="22"/>
              </w:rPr>
              <w:t>Apertura de los ojos</w:t>
            </w:r>
          </w:p>
        </w:tc>
        <w:tc>
          <w:tcPr>
            <w:tcW w:w="5256" w:type="dxa"/>
            <w:shd w:val="clear" w:color="auto" w:fill="FFFFFF"/>
            <w:tcMar>
              <w:top w:w="90" w:type="dxa"/>
              <w:left w:w="110" w:type="dxa"/>
              <w:bottom w:w="90" w:type="dxa"/>
              <w:right w:w="110" w:type="dxa"/>
            </w:tcMar>
            <w:vAlign w:val="center"/>
          </w:tcPr>
          <w:p w14:paraId="4516B442" w14:textId="77777777" w:rsidR="00BA4E03" w:rsidRPr="00CE0427" w:rsidRDefault="00000000" w:rsidP="00CE0427">
            <w:pPr>
              <w:spacing w:after="0" w:line="252" w:lineRule="auto"/>
              <w:jc w:val="both"/>
              <w:rPr>
                <w:sz w:val="22"/>
              </w:rPr>
            </w:pPr>
            <w:r w:rsidRPr="00CE0427">
              <w:rPr>
                <w:sz w:val="22"/>
              </w:rPr>
              <w:t>Cambios relativos, cierres y tiempo con apertura reducida</w:t>
            </w:r>
          </w:p>
        </w:tc>
      </w:tr>
      <w:tr w:rsidR="00BA4E03" w:rsidRPr="00CE0427" w14:paraId="5F10A7BE" w14:textId="77777777">
        <w:trPr>
          <w:jc w:val="center"/>
        </w:trPr>
        <w:tc>
          <w:tcPr>
            <w:tcW w:w="1440" w:type="dxa"/>
            <w:shd w:val="clear" w:color="auto" w:fill="EAF2F8"/>
            <w:tcMar>
              <w:top w:w="90" w:type="dxa"/>
              <w:left w:w="110" w:type="dxa"/>
              <w:bottom w:w="90" w:type="dxa"/>
              <w:right w:w="110" w:type="dxa"/>
            </w:tcMar>
            <w:vAlign w:val="center"/>
          </w:tcPr>
          <w:p w14:paraId="1F3CEBB9" w14:textId="77777777" w:rsidR="00BA4E03" w:rsidRPr="00CE0427" w:rsidRDefault="00000000" w:rsidP="00CE0427">
            <w:pPr>
              <w:spacing w:after="0" w:line="252" w:lineRule="auto"/>
              <w:jc w:val="both"/>
              <w:rPr>
                <w:sz w:val="22"/>
              </w:rPr>
            </w:pPr>
            <w:r w:rsidRPr="00CE0427">
              <w:rPr>
                <w:sz w:val="22"/>
              </w:rPr>
              <w:t>MAR</w:t>
            </w:r>
          </w:p>
        </w:tc>
        <w:tc>
          <w:tcPr>
            <w:tcW w:w="2880" w:type="dxa"/>
            <w:shd w:val="clear" w:color="auto" w:fill="EAF2F8"/>
            <w:tcMar>
              <w:top w:w="90" w:type="dxa"/>
              <w:left w:w="110" w:type="dxa"/>
              <w:bottom w:w="90" w:type="dxa"/>
              <w:right w:w="110" w:type="dxa"/>
            </w:tcMar>
            <w:vAlign w:val="center"/>
          </w:tcPr>
          <w:p w14:paraId="7F2BD45F" w14:textId="77777777" w:rsidR="00BA4E03" w:rsidRPr="00CE0427" w:rsidRDefault="00000000" w:rsidP="00CE0427">
            <w:pPr>
              <w:spacing w:after="0" w:line="252" w:lineRule="auto"/>
              <w:jc w:val="both"/>
              <w:rPr>
                <w:sz w:val="22"/>
              </w:rPr>
            </w:pPr>
            <w:r w:rsidRPr="00CE0427">
              <w:rPr>
                <w:sz w:val="22"/>
              </w:rPr>
              <w:t>Apertura de la boca</w:t>
            </w:r>
          </w:p>
        </w:tc>
        <w:tc>
          <w:tcPr>
            <w:tcW w:w="5256" w:type="dxa"/>
            <w:shd w:val="clear" w:color="auto" w:fill="EAF2F8"/>
            <w:tcMar>
              <w:top w:w="90" w:type="dxa"/>
              <w:left w:w="110" w:type="dxa"/>
              <w:bottom w:w="90" w:type="dxa"/>
              <w:right w:w="110" w:type="dxa"/>
            </w:tcMar>
            <w:vAlign w:val="center"/>
          </w:tcPr>
          <w:p w14:paraId="4F7F3B3E" w14:textId="77777777" w:rsidR="00BA4E03" w:rsidRPr="00CE0427" w:rsidRDefault="00000000" w:rsidP="00CE0427">
            <w:pPr>
              <w:spacing w:after="0" w:line="252" w:lineRule="auto"/>
              <w:jc w:val="both"/>
              <w:rPr>
                <w:sz w:val="22"/>
              </w:rPr>
            </w:pPr>
            <w:r w:rsidRPr="00CE0427">
              <w:rPr>
                <w:sz w:val="22"/>
              </w:rPr>
              <w:t>Aperturas amplias o repetidas como apoyo</w:t>
            </w:r>
          </w:p>
        </w:tc>
      </w:tr>
      <w:tr w:rsidR="00BA4E03" w:rsidRPr="00CE0427" w14:paraId="452BDCFE" w14:textId="77777777">
        <w:trPr>
          <w:jc w:val="center"/>
        </w:trPr>
        <w:tc>
          <w:tcPr>
            <w:tcW w:w="1440" w:type="dxa"/>
            <w:shd w:val="clear" w:color="auto" w:fill="FFFFFF"/>
            <w:tcMar>
              <w:top w:w="90" w:type="dxa"/>
              <w:left w:w="110" w:type="dxa"/>
              <w:bottom w:w="90" w:type="dxa"/>
              <w:right w:w="110" w:type="dxa"/>
            </w:tcMar>
            <w:vAlign w:val="center"/>
          </w:tcPr>
          <w:p w14:paraId="1D000548" w14:textId="77777777" w:rsidR="00BA4E03" w:rsidRPr="00CE0427" w:rsidRDefault="00000000" w:rsidP="00CE0427">
            <w:pPr>
              <w:spacing w:after="0" w:line="252" w:lineRule="auto"/>
              <w:jc w:val="both"/>
              <w:rPr>
                <w:sz w:val="22"/>
              </w:rPr>
            </w:pPr>
            <w:r w:rsidRPr="00CE0427">
              <w:rPr>
                <w:sz w:val="22"/>
              </w:rPr>
              <w:t>Pitch</w:t>
            </w:r>
          </w:p>
        </w:tc>
        <w:tc>
          <w:tcPr>
            <w:tcW w:w="2880" w:type="dxa"/>
            <w:shd w:val="clear" w:color="auto" w:fill="FFFFFF"/>
            <w:tcMar>
              <w:top w:w="90" w:type="dxa"/>
              <w:left w:w="110" w:type="dxa"/>
              <w:bottom w:w="90" w:type="dxa"/>
              <w:right w:w="110" w:type="dxa"/>
            </w:tcMar>
            <w:vAlign w:val="center"/>
          </w:tcPr>
          <w:p w14:paraId="24D76C28" w14:textId="77777777" w:rsidR="00BA4E03" w:rsidRPr="00CE0427" w:rsidRDefault="00000000" w:rsidP="00CE0427">
            <w:pPr>
              <w:spacing w:after="0" w:line="252" w:lineRule="auto"/>
              <w:jc w:val="both"/>
              <w:rPr>
                <w:sz w:val="22"/>
              </w:rPr>
            </w:pPr>
            <w:r w:rsidRPr="00CE0427">
              <w:rPr>
                <w:sz w:val="22"/>
              </w:rPr>
              <w:t>Cabeza hacia arriba o abajo</w:t>
            </w:r>
          </w:p>
        </w:tc>
        <w:tc>
          <w:tcPr>
            <w:tcW w:w="5256" w:type="dxa"/>
            <w:shd w:val="clear" w:color="auto" w:fill="FFFFFF"/>
            <w:tcMar>
              <w:top w:w="90" w:type="dxa"/>
              <w:left w:w="110" w:type="dxa"/>
              <w:bottom w:w="90" w:type="dxa"/>
              <w:right w:w="110" w:type="dxa"/>
            </w:tcMar>
            <w:vAlign w:val="center"/>
          </w:tcPr>
          <w:p w14:paraId="775CFB91" w14:textId="77777777" w:rsidR="00BA4E03" w:rsidRPr="00CE0427" w:rsidRDefault="00000000" w:rsidP="00CE0427">
            <w:pPr>
              <w:spacing w:after="0" w:line="252" w:lineRule="auto"/>
              <w:jc w:val="both"/>
              <w:rPr>
                <w:sz w:val="22"/>
              </w:rPr>
            </w:pPr>
            <w:r w:rsidRPr="00CE0427">
              <w:rPr>
                <w:sz w:val="22"/>
              </w:rPr>
              <w:t>Caídas y cambios frente a la postura habitual</w:t>
            </w:r>
          </w:p>
        </w:tc>
      </w:tr>
      <w:tr w:rsidR="00BA4E03" w:rsidRPr="00CE0427" w14:paraId="18236321" w14:textId="77777777">
        <w:trPr>
          <w:jc w:val="center"/>
        </w:trPr>
        <w:tc>
          <w:tcPr>
            <w:tcW w:w="1440" w:type="dxa"/>
            <w:shd w:val="clear" w:color="auto" w:fill="EAF2F8"/>
            <w:tcMar>
              <w:top w:w="90" w:type="dxa"/>
              <w:left w:w="110" w:type="dxa"/>
              <w:bottom w:w="90" w:type="dxa"/>
              <w:right w:w="110" w:type="dxa"/>
            </w:tcMar>
            <w:vAlign w:val="center"/>
          </w:tcPr>
          <w:p w14:paraId="3EC9C4BB" w14:textId="77777777" w:rsidR="00BA4E03" w:rsidRPr="00CE0427" w:rsidRDefault="00000000" w:rsidP="00CE0427">
            <w:pPr>
              <w:spacing w:after="0" w:line="252" w:lineRule="auto"/>
              <w:jc w:val="both"/>
              <w:rPr>
                <w:sz w:val="22"/>
              </w:rPr>
            </w:pPr>
            <w:r w:rsidRPr="00CE0427">
              <w:rPr>
                <w:sz w:val="22"/>
              </w:rPr>
              <w:t>Yaw</w:t>
            </w:r>
          </w:p>
        </w:tc>
        <w:tc>
          <w:tcPr>
            <w:tcW w:w="2880" w:type="dxa"/>
            <w:shd w:val="clear" w:color="auto" w:fill="EAF2F8"/>
            <w:tcMar>
              <w:top w:w="90" w:type="dxa"/>
              <w:left w:w="110" w:type="dxa"/>
              <w:bottom w:w="90" w:type="dxa"/>
              <w:right w:w="110" w:type="dxa"/>
            </w:tcMar>
            <w:vAlign w:val="center"/>
          </w:tcPr>
          <w:p w14:paraId="5D8D0636" w14:textId="77777777" w:rsidR="00BA4E03" w:rsidRPr="00CE0427" w:rsidRDefault="00000000" w:rsidP="00CE0427">
            <w:pPr>
              <w:spacing w:after="0" w:line="252" w:lineRule="auto"/>
              <w:jc w:val="both"/>
              <w:rPr>
                <w:sz w:val="22"/>
              </w:rPr>
            </w:pPr>
            <w:r w:rsidRPr="00CE0427">
              <w:rPr>
                <w:sz w:val="22"/>
              </w:rPr>
              <w:t xml:space="preserve">Giro </w:t>
            </w:r>
            <w:proofErr w:type="gramStart"/>
            <w:r w:rsidRPr="00CE0427">
              <w:rPr>
                <w:sz w:val="22"/>
              </w:rPr>
              <w:t>a</w:t>
            </w:r>
            <w:proofErr w:type="gramEnd"/>
            <w:r w:rsidRPr="00CE0427">
              <w:rPr>
                <w:sz w:val="22"/>
              </w:rPr>
              <w:t xml:space="preserve"> izquierda o derecha</w:t>
            </w:r>
          </w:p>
        </w:tc>
        <w:tc>
          <w:tcPr>
            <w:tcW w:w="5256" w:type="dxa"/>
            <w:shd w:val="clear" w:color="auto" w:fill="EAF2F8"/>
            <w:tcMar>
              <w:top w:w="90" w:type="dxa"/>
              <w:left w:w="110" w:type="dxa"/>
              <w:bottom w:w="90" w:type="dxa"/>
              <w:right w:w="110" w:type="dxa"/>
            </w:tcMar>
            <w:vAlign w:val="center"/>
          </w:tcPr>
          <w:p w14:paraId="06341C03" w14:textId="77777777" w:rsidR="00BA4E03" w:rsidRPr="00CE0427" w:rsidRDefault="00000000" w:rsidP="00CE0427">
            <w:pPr>
              <w:spacing w:after="0" w:line="252" w:lineRule="auto"/>
              <w:jc w:val="both"/>
              <w:rPr>
                <w:sz w:val="22"/>
              </w:rPr>
            </w:pPr>
            <w:r w:rsidRPr="00CE0427">
              <w:rPr>
                <w:sz w:val="22"/>
              </w:rPr>
              <w:t>Orientación y control de calidad de la mirada</w:t>
            </w:r>
          </w:p>
        </w:tc>
      </w:tr>
      <w:tr w:rsidR="00BA4E03" w:rsidRPr="00CE0427" w14:paraId="76DCFAB2" w14:textId="77777777">
        <w:trPr>
          <w:jc w:val="center"/>
        </w:trPr>
        <w:tc>
          <w:tcPr>
            <w:tcW w:w="1440" w:type="dxa"/>
            <w:shd w:val="clear" w:color="auto" w:fill="FFFFFF"/>
            <w:tcMar>
              <w:top w:w="90" w:type="dxa"/>
              <w:left w:w="110" w:type="dxa"/>
              <w:bottom w:w="90" w:type="dxa"/>
              <w:right w:w="110" w:type="dxa"/>
            </w:tcMar>
            <w:vAlign w:val="center"/>
          </w:tcPr>
          <w:p w14:paraId="209E99C5" w14:textId="77777777" w:rsidR="00BA4E03" w:rsidRPr="00CE0427" w:rsidRDefault="00000000" w:rsidP="00CE0427">
            <w:pPr>
              <w:spacing w:after="0" w:line="252" w:lineRule="auto"/>
              <w:jc w:val="both"/>
              <w:rPr>
                <w:sz w:val="22"/>
              </w:rPr>
            </w:pPr>
            <w:r w:rsidRPr="00CE0427">
              <w:rPr>
                <w:sz w:val="22"/>
              </w:rPr>
              <w:t>Roll</w:t>
            </w:r>
          </w:p>
        </w:tc>
        <w:tc>
          <w:tcPr>
            <w:tcW w:w="2880" w:type="dxa"/>
            <w:shd w:val="clear" w:color="auto" w:fill="FFFFFF"/>
            <w:tcMar>
              <w:top w:w="90" w:type="dxa"/>
              <w:left w:w="110" w:type="dxa"/>
              <w:bottom w:w="90" w:type="dxa"/>
              <w:right w:w="110" w:type="dxa"/>
            </w:tcMar>
            <w:vAlign w:val="center"/>
          </w:tcPr>
          <w:p w14:paraId="7F7DD78E" w14:textId="77777777" w:rsidR="00BA4E03" w:rsidRPr="00CE0427" w:rsidRDefault="00000000" w:rsidP="00CE0427">
            <w:pPr>
              <w:spacing w:after="0" w:line="252" w:lineRule="auto"/>
              <w:jc w:val="both"/>
              <w:rPr>
                <w:sz w:val="22"/>
              </w:rPr>
            </w:pPr>
            <w:r w:rsidRPr="00CE0427">
              <w:rPr>
                <w:sz w:val="22"/>
              </w:rPr>
              <w:t>Inclinación lateral</w:t>
            </w:r>
          </w:p>
        </w:tc>
        <w:tc>
          <w:tcPr>
            <w:tcW w:w="5256" w:type="dxa"/>
            <w:shd w:val="clear" w:color="auto" w:fill="FFFFFF"/>
            <w:tcMar>
              <w:top w:w="90" w:type="dxa"/>
              <w:left w:w="110" w:type="dxa"/>
              <w:bottom w:w="90" w:type="dxa"/>
              <w:right w:w="110" w:type="dxa"/>
            </w:tcMar>
            <w:vAlign w:val="center"/>
          </w:tcPr>
          <w:p w14:paraId="19C35D3F" w14:textId="77777777" w:rsidR="00BA4E03" w:rsidRPr="00CE0427" w:rsidRDefault="00000000" w:rsidP="00CE0427">
            <w:pPr>
              <w:spacing w:after="0" w:line="252" w:lineRule="auto"/>
              <w:jc w:val="both"/>
              <w:rPr>
                <w:sz w:val="22"/>
              </w:rPr>
            </w:pPr>
            <w:r w:rsidRPr="00CE0427">
              <w:rPr>
                <w:sz w:val="22"/>
              </w:rPr>
              <w:t>Cambios posturales respecto a la referencia</w:t>
            </w:r>
          </w:p>
        </w:tc>
      </w:tr>
    </w:tbl>
    <w:p w14:paraId="168A8371" w14:textId="77777777" w:rsidR="00BA4E03" w:rsidRPr="00CE0427" w:rsidRDefault="00BA4E03" w:rsidP="00CE0427">
      <w:pPr>
        <w:spacing w:after="40"/>
        <w:jc w:val="both"/>
        <w:rPr>
          <w:sz w:val="22"/>
        </w:rPr>
      </w:pPr>
    </w:p>
    <w:p w14:paraId="5AE1346E" w14:textId="5D89CFB1" w:rsidR="00BA4E03" w:rsidRPr="00CE0427" w:rsidRDefault="00000000" w:rsidP="00CE0427">
      <w:pPr>
        <w:pStyle w:val="Ttulo2"/>
        <w:numPr>
          <w:ilvl w:val="1"/>
          <w:numId w:val="10"/>
        </w:numPr>
        <w:spacing w:before="160" w:after="100"/>
        <w:jc w:val="both"/>
        <w:rPr>
          <w:sz w:val="22"/>
          <w:szCs w:val="22"/>
        </w:rPr>
      </w:pPr>
      <w:r w:rsidRPr="00CE0427">
        <w:rPr>
          <w:rFonts w:ascii="Arial" w:hAnsi="Arial"/>
          <w:sz w:val="22"/>
          <w:szCs w:val="22"/>
        </w:rPr>
        <w:t xml:space="preserve"> </w:t>
      </w:r>
      <w:bookmarkStart w:id="8" w:name="_Toc239541533"/>
      <w:r w:rsidRPr="00CE0427">
        <w:rPr>
          <w:rFonts w:ascii="Arial" w:hAnsi="Arial"/>
          <w:sz w:val="22"/>
          <w:szCs w:val="22"/>
        </w:rPr>
        <w:t>Control de calidad</w:t>
      </w:r>
      <w:bookmarkEnd w:id="8"/>
    </w:p>
    <w:p w14:paraId="0CA54A83" w14:textId="77777777" w:rsidR="00BA4E03" w:rsidRPr="00CE0427" w:rsidRDefault="00000000" w:rsidP="00CE0427">
      <w:pPr>
        <w:jc w:val="both"/>
        <w:rPr>
          <w:sz w:val="22"/>
        </w:rPr>
      </w:pPr>
      <w:r w:rsidRPr="00CE0427">
        <w:rPr>
          <w:sz w:val="22"/>
        </w:rPr>
        <w:t>Un fotograma sin rostro o con una posición que impide medir bien los ojos no se convirtió en un valor cero ni en una señal de somnolencia. Se marcó como medición no válida. Esta regla evita confundir falta de información con una condición positiva y también se aplica en la app, donde una mala captura debe mostrarse como señal no disponible.</w:t>
      </w:r>
    </w:p>
    <w:p w14:paraId="3C28424E" w14:textId="03A90EBE" w:rsidR="00BA4E03" w:rsidRPr="00CE0427" w:rsidRDefault="00000000" w:rsidP="00CE0427">
      <w:pPr>
        <w:pStyle w:val="Ttulo2"/>
        <w:numPr>
          <w:ilvl w:val="1"/>
          <w:numId w:val="10"/>
        </w:numPr>
        <w:spacing w:before="160" w:after="100"/>
        <w:jc w:val="both"/>
        <w:rPr>
          <w:sz w:val="22"/>
          <w:szCs w:val="22"/>
        </w:rPr>
      </w:pPr>
      <w:r w:rsidRPr="00CE0427">
        <w:rPr>
          <w:rFonts w:ascii="Arial" w:hAnsi="Arial"/>
          <w:sz w:val="22"/>
          <w:szCs w:val="22"/>
        </w:rPr>
        <w:t xml:space="preserve"> </w:t>
      </w:r>
      <w:bookmarkStart w:id="9" w:name="_Toc239541534"/>
      <w:r w:rsidRPr="00CE0427">
        <w:rPr>
          <w:rFonts w:ascii="Arial" w:hAnsi="Arial"/>
          <w:sz w:val="22"/>
          <w:szCs w:val="22"/>
        </w:rPr>
        <w:t>Calibración personal de 30 segundos</w:t>
      </w:r>
      <w:bookmarkEnd w:id="9"/>
    </w:p>
    <w:p w14:paraId="6F848572" w14:textId="77777777" w:rsidR="00BA4E03" w:rsidRPr="00CE0427" w:rsidRDefault="00000000" w:rsidP="00CE0427">
      <w:pPr>
        <w:jc w:val="both"/>
        <w:rPr>
          <w:sz w:val="22"/>
        </w:rPr>
      </w:pPr>
      <w:r w:rsidRPr="00CE0427">
        <w:rPr>
          <w:sz w:val="22"/>
        </w:rPr>
        <w:t xml:space="preserve">Las proporciones del rostro cambian entre personas. Para reducir ese efecto, cada sujeto tuvo una referencia personal construida con unos 30 segundos iniciales del estado </w:t>
      </w:r>
      <w:proofErr w:type="gramStart"/>
      <w:r w:rsidRPr="00CE0427">
        <w:rPr>
          <w:sz w:val="22"/>
        </w:rPr>
        <w:t>Non Drowsy</w:t>
      </w:r>
      <w:proofErr w:type="gramEnd"/>
      <w:r w:rsidRPr="00CE0427">
        <w:rPr>
          <w:sz w:val="22"/>
        </w:rPr>
        <w:t>. No se usaron videos Drowsy ni información futura para calcularla. Los fotogramas de calibración quedaron reservados y no se transformaron después en ventanas para entrenar o evaluar.</w:t>
      </w:r>
    </w:p>
    <w:p w14:paraId="4A0061D2" w14:textId="77777777" w:rsidR="00BA4E03" w:rsidRPr="00CE0427" w:rsidRDefault="00000000" w:rsidP="00CE0427">
      <w:pPr>
        <w:jc w:val="both"/>
        <w:rPr>
          <w:sz w:val="22"/>
        </w:rPr>
      </w:pPr>
      <w:r w:rsidRPr="00CE0427">
        <w:rPr>
          <w:sz w:val="22"/>
        </w:rPr>
        <w:t>La referencia ocular se calculó con el percentil 90, que representa una apertura alta y estable sin depender de un único máximo. Para la boca se usó la mediana, menos sensible a una apertura ocasional. La postura base de la cabeza se obtuvo con un centro estable para pitch, yaw y roll. Así se generó un baseline para cada uno de los 59 sujetos.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88"/>
        <w:gridCol w:w="2088"/>
        <w:gridCol w:w="5400"/>
      </w:tblGrid>
      <w:tr w:rsidR="00BA4E03" w:rsidRPr="00CE0427" w14:paraId="01C82048" w14:textId="77777777">
        <w:trPr>
          <w:tblHeader/>
          <w:jc w:val="center"/>
        </w:trPr>
        <w:tc>
          <w:tcPr>
            <w:tcW w:w="2088" w:type="dxa"/>
            <w:shd w:val="clear" w:color="auto" w:fill="1F4E78"/>
            <w:tcMar>
              <w:top w:w="90" w:type="dxa"/>
              <w:left w:w="110" w:type="dxa"/>
              <w:bottom w:w="90" w:type="dxa"/>
              <w:right w:w="110" w:type="dxa"/>
            </w:tcMar>
            <w:vAlign w:val="center"/>
          </w:tcPr>
          <w:p w14:paraId="0BB5956D" w14:textId="77777777" w:rsidR="00BA4E03" w:rsidRPr="00CE0427" w:rsidRDefault="00000000" w:rsidP="00CE0427">
            <w:pPr>
              <w:spacing w:after="0"/>
              <w:jc w:val="both"/>
              <w:rPr>
                <w:sz w:val="22"/>
              </w:rPr>
            </w:pPr>
            <w:r w:rsidRPr="00CE0427">
              <w:rPr>
                <w:b/>
                <w:color w:val="FFFFFF"/>
                <w:sz w:val="22"/>
              </w:rPr>
              <w:lastRenderedPageBreak/>
              <w:t>Referencia</w:t>
            </w:r>
          </w:p>
        </w:tc>
        <w:tc>
          <w:tcPr>
            <w:tcW w:w="2088" w:type="dxa"/>
            <w:shd w:val="clear" w:color="auto" w:fill="1F4E78"/>
            <w:tcMar>
              <w:top w:w="90" w:type="dxa"/>
              <w:left w:w="110" w:type="dxa"/>
              <w:bottom w:w="90" w:type="dxa"/>
              <w:right w:w="110" w:type="dxa"/>
            </w:tcMar>
            <w:vAlign w:val="center"/>
          </w:tcPr>
          <w:p w14:paraId="50322BCC" w14:textId="77777777" w:rsidR="00BA4E03" w:rsidRPr="00CE0427" w:rsidRDefault="00000000" w:rsidP="00CE0427">
            <w:pPr>
              <w:spacing w:after="0"/>
              <w:jc w:val="both"/>
              <w:rPr>
                <w:sz w:val="22"/>
              </w:rPr>
            </w:pPr>
            <w:r w:rsidRPr="00CE0427">
              <w:rPr>
                <w:b/>
                <w:color w:val="FFFFFF"/>
                <w:sz w:val="22"/>
              </w:rPr>
              <w:t>Cálculo</w:t>
            </w:r>
          </w:p>
        </w:tc>
        <w:tc>
          <w:tcPr>
            <w:tcW w:w="5400" w:type="dxa"/>
            <w:shd w:val="clear" w:color="auto" w:fill="1F4E78"/>
            <w:tcMar>
              <w:top w:w="90" w:type="dxa"/>
              <w:left w:w="110" w:type="dxa"/>
              <w:bottom w:w="90" w:type="dxa"/>
              <w:right w:w="110" w:type="dxa"/>
            </w:tcMar>
            <w:vAlign w:val="center"/>
          </w:tcPr>
          <w:p w14:paraId="2FC7099A" w14:textId="77777777" w:rsidR="00BA4E03" w:rsidRPr="00CE0427" w:rsidRDefault="00000000" w:rsidP="00CE0427">
            <w:pPr>
              <w:spacing w:after="0"/>
              <w:jc w:val="both"/>
              <w:rPr>
                <w:sz w:val="22"/>
              </w:rPr>
            </w:pPr>
            <w:r w:rsidRPr="00CE0427">
              <w:rPr>
                <w:b/>
                <w:color w:val="FFFFFF"/>
                <w:sz w:val="22"/>
              </w:rPr>
              <w:t>Qué representa</w:t>
            </w:r>
          </w:p>
        </w:tc>
      </w:tr>
      <w:tr w:rsidR="00BA4E03" w:rsidRPr="00CE0427" w14:paraId="551A2FE5" w14:textId="77777777">
        <w:trPr>
          <w:jc w:val="center"/>
        </w:trPr>
        <w:tc>
          <w:tcPr>
            <w:tcW w:w="2088" w:type="dxa"/>
            <w:shd w:val="clear" w:color="auto" w:fill="FFFFFF"/>
            <w:tcMar>
              <w:top w:w="90" w:type="dxa"/>
              <w:left w:w="110" w:type="dxa"/>
              <w:bottom w:w="90" w:type="dxa"/>
              <w:right w:w="110" w:type="dxa"/>
            </w:tcMar>
            <w:vAlign w:val="center"/>
          </w:tcPr>
          <w:p w14:paraId="758B1AA2" w14:textId="77777777" w:rsidR="00BA4E03" w:rsidRPr="00CE0427" w:rsidRDefault="00000000" w:rsidP="00CE0427">
            <w:pPr>
              <w:spacing w:after="0" w:line="252" w:lineRule="auto"/>
              <w:jc w:val="both"/>
              <w:rPr>
                <w:sz w:val="22"/>
              </w:rPr>
            </w:pPr>
            <w:r w:rsidRPr="00CE0427">
              <w:rPr>
                <w:sz w:val="22"/>
              </w:rPr>
              <w:t>EAR base</w:t>
            </w:r>
          </w:p>
        </w:tc>
        <w:tc>
          <w:tcPr>
            <w:tcW w:w="2088" w:type="dxa"/>
            <w:shd w:val="clear" w:color="auto" w:fill="FFFFFF"/>
            <w:tcMar>
              <w:top w:w="90" w:type="dxa"/>
              <w:left w:w="110" w:type="dxa"/>
              <w:bottom w:w="90" w:type="dxa"/>
              <w:right w:w="110" w:type="dxa"/>
            </w:tcMar>
            <w:vAlign w:val="center"/>
          </w:tcPr>
          <w:p w14:paraId="7489A6B2" w14:textId="77777777" w:rsidR="00BA4E03" w:rsidRPr="00CE0427" w:rsidRDefault="00000000" w:rsidP="00CE0427">
            <w:pPr>
              <w:spacing w:after="0" w:line="252" w:lineRule="auto"/>
              <w:jc w:val="both"/>
              <w:rPr>
                <w:sz w:val="22"/>
              </w:rPr>
            </w:pPr>
            <w:r w:rsidRPr="00CE0427">
              <w:rPr>
                <w:sz w:val="22"/>
              </w:rPr>
              <w:t>Percentil 90</w:t>
            </w:r>
          </w:p>
        </w:tc>
        <w:tc>
          <w:tcPr>
            <w:tcW w:w="5400" w:type="dxa"/>
            <w:shd w:val="clear" w:color="auto" w:fill="FFFFFF"/>
            <w:tcMar>
              <w:top w:w="90" w:type="dxa"/>
              <w:left w:w="110" w:type="dxa"/>
              <w:bottom w:w="90" w:type="dxa"/>
              <w:right w:w="110" w:type="dxa"/>
            </w:tcMar>
            <w:vAlign w:val="center"/>
          </w:tcPr>
          <w:p w14:paraId="5FCCF685" w14:textId="77777777" w:rsidR="00BA4E03" w:rsidRPr="00CE0427" w:rsidRDefault="00000000" w:rsidP="00CE0427">
            <w:pPr>
              <w:spacing w:after="0" w:line="252" w:lineRule="auto"/>
              <w:jc w:val="both"/>
              <w:rPr>
                <w:sz w:val="22"/>
              </w:rPr>
            </w:pPr>
            <w:r w:rsidRPr="00CE0427">
              <w:rPr>
                <w:sz w:val="22"/>
              </w:rPr>
              <w:t>Apertura ocular normal y alta</w:t>
            </w:r>
          </w:p>
        </w:tc>
      </w:tr>
      <w:tr w:rsidR="00BA4E03" w:rsidRPr="00CE0427" w14:paraId="16B4EB54" w14:textId="77777777">
        <w:trPr>
          <w:jc w:val="center"/>
        </w:trPr>
        <w:tc>
          <w:tcPr>
            <w:tcW w:w="2088" w:type="dxa"/>
            <w:shd w:val="clear" w:color="auto" w:fill="EAF2F8"/>
            <w:tcMar>
              <w:top w:w="90" w:type="dxa"/>
              <w:left w:w="110" w:type="dxa"/>
              <w:bottom w:w="90" w:type="dxa"/>
              <w:right w:w="110" w:type="dxa"/>
            </w:tcMar>
            <w:vAlign w:val="center"/>
          </w:tcPr>
          <w:p w14:paraId="68AC4D63" w14:textId="77777777" w:rsidR="00BA4E03" w:rsidRPr="00CE0427" w:rsidRDefault="00000000" w:rsidP="00CE0427">
            <w:pPr>
              <w:spacing w:after="0" w:line="252" w:lineRule="auto"/>
              <w:jc w:val="both"/>
              <w:rPr>
                <w:sz w:val="22"/>
              </w:rPr>
            </w:pPr>
            <w:r w:rsidRPr="00CE0427">
              <w:rPr>
                <w:sz w:val="22"/>
              </w:rPr>
              <w:t>MAR base</w:t>
            </w:r>
          </w:p>
        </w:tc>
        <w:tc>
          <w:tcPr>
            <w:tcW w:w="2088" w:type="dxa"/>
            <w:shd w:val="clear" w:color="auto" w:fill="EAF2F8"/>
            <w:tcMar>
              <w:top w:w="90" w:type="dxa"/>
              <w:left w:w="110" w:type="dxa"/>
              <w:bottom w:w="90" w:type="dxa"/>
              <w:right w:w="110" w:type="dxa"/>
            </w:tcMar>
            <w:vAlign w:val="center"/>
          </w:tcPr>
          <w:p w14:paraId="3521D011" w14:textId="77777777" w:rsidR="00BA4E03" w:rsidRPr="00CE0427" w:rsidRDefault="00000000" w:rsidP="00CE0427">
            <w:pPr>
              <w:spacing w:after="0" w:line="252" w:lineRule="auto"/>
              <w:jc w:val="both"/>
              <w:rPr>
                <w:sz w:val="22"/>
              </w:rPr>
            </w:pPr>
            <w:r w:rsidRPr="00CE0427">
              <w:rPr>
                <w:sz w:val="22"/>
              </w:rPr>
              <w:t>Mediana</w:t>
            </w:r>
          </w:p>
        </w:tc>
        <w:tc>
          <w:tcPr>
            <w:tcW w:w="5400" w:type="dxa"/>
            <w:shd w:val="clear" w:color="auto" w:fill="EAF2F8"/>
            <w:tcMar>
              <w:top w:w="90" w:type="dxa"/>
              <w:left w:w="110" w:type="dxa"/>
              <w:bottom w:w="90" w:type="dxa"/>
              <w:right w:w="110" w:type="dxa"/>
            </w:tcMar>
            <w:vAlign w:val="center"/>
          </w:tcPr>
          <w:p w14:paraId="6D37F4BD" w14:textId="77777777" w:rsidR="00BA4E03" w:rsidRPr="00CE0427" w:rsidRDefault="00000000" w:rsidP="00CE0427">
            <w:pPr>
              <w:spacing w:after="0" w:line="252" w:lineRule="auto"/>
              <w:jc w:val="both"/>
              <w:rPr>
                <w:sz w:val="22"/>
              </w:rPr>
            </w:pPr>
            <w:r w:rsidRPr="00CE0427">
              <w:rPr>
                <w:sz w:val="22"/>
              </w:rPr>
              <w:t>Apertura habitual de la boca</w:t>
            </w:r>
          </w:p>
        </w:tc>
      </w:tr>
      <w:tr w:rsidR="00BA4E03" w:rsidRPr="00CE0427" w14:paraId="020F8594" w14:textId="77777777">
        <w:trPr>
          <w:jc w:val="center"/>
        </w:trPr>
        <w:tc>
          <w:tcPr>
            <w:tcW w:w="2088" w:type="dxa"/>
            <w:shd w:val="clear" w:color="auto" w:fill="FFFFFF"/>
            <w:tcMar>
              <w:top w:w="90" w:type="dxa"/>
              <w:left w:w="110" w:type="dxa"/>
              <w:bottom w:w="90" w:type="dxa"/>
              <w:right w:w="110" w:type="dxa"/>
            </w:tcMar>
            <w:vAlign w:val="center"/>
          </w:tcPr>
          <w:p w14:paraId="35B4A1F3" w14:textId="77777777" w:rsidR="00BA4E03" w:rsidRPr="00CE0427" w:rsidRDefault="00000000" w:rsidP="00CE0427">
            <w:pPr>
              <w:spacing w:after="0" w:line="252" w:lineRule="auto"/>
              <w:jc w:val="both"/>
              <w:rPr>
                <w:sz w:val="22"/>
              </w:rPr>
            </w:pPr>
            <w:r w:rsidRPr="00CE0427">
              <w:rPr>
                <w:sz w:val="22"/>
              </w:rPr>
              <w:t>Pitch yaw roll base</w:t>
            </w:r>
          </w:p>
        </w:tc>
        <w:tc>
          <w:tcPr>
            <w:tcW w:w="2088" w:type="dxa"/>
            <w:shd w:val="clear" w:color="auto" w:fill="FFFFFF"/>
            <w:tcMar>
              <w:top w:w="90" w:type="dxa"/>
              <w:left w:w="110" w:type="dxa"/>
              <w:bottom w:w="90" w:type="dxa"/>
              <w:right w:w="110" w:type="dxa"/>
            </w:tcMar>
            <w:vAlign w:val="center"/>
          </w:tcPr>
          <w:p w14:paraId="6DB5B619" w14:textId="77777777" w:rsidR="00BA4E03" w:rsidRPr="00CE0427" w:rsidRDefault="00000000" w:rsidP="00CE0427">
            <w:pPr>
              <w:spacing w:after="0" w:line="252" w:lineRule="auto"/>
              <w:jc w:val="both"/>
              <w:rPr>
                <w:sz w:val="22"/>
              </w:rPr>
            </w:pPr>
            <w:r w:rsidRPr="00CE0427">
              <w:rPr>
                <w:sz w:val="22"/>
              </w:rPr>
              <w:t>Centro estable</w:t>
            </w:r>
          </w:p>
        </w:tc>
        <w:tc>
          <w:tcPr>
            <w:tcW w:w="5400" w:type="dxa"/>
            <w:shd w:val="clear" w:color="auto" w:fill="FFFFFF"/>
            <w:tcMar>
              <w:top w:w="90" w:type="dxa"/>
              <w:left w:w="110" w:type="dxa"/>
              <w:bottom w:w="90" w:type="dxa"/>
              <w:right w:w="110" w:type="dxa"/>
            </w:tcMar>
            <w:vAlign w:val="center"/>
          </w:tcPr>
          <w:p w14:paraId="6F17E094" w14:textId="77777777" w:rsidR="00BA4E03" w:rsidRPr="00CE0427" w:rsidRDefault="00000000" w:rsidP="00CE0427">
            <w:pPr>
              <w:spacing w:after="0" w:line="252" w:lineRule="auto"/>
              <w:jc w:val="both"/>
              <w:rPr>
                <w:sz w:val="22"/>
              </w:rPr>
            </w:pPr>
            <w:r w:rsidRPr="00CE0427">
              <w:rPr>
                <w:sz w:val="22"/>
              </w:rPr>
              <w:t>Postura habitual de la cabeza</w:t>
            </w:r>
          </w:p>
        </w:tc>
      </w:tr>
    </w:tbl>
    <w:p w14:paraId="28844354" w14:textId="77777777" w:rsidR="00BA4E03" w:rsidRPr="00CE0427" w:rsidRDefault="00BA4E03" w:rsidP="00CE0427">
      <w:pPr>
        <w:spacing w:after="40"/>
        <w:jc w:val="both"/>
        <w:rPr>
          <w:sz w:val="22"/>
        </w:rPr>
      </w:pPr>
    </w:p>
    <w:p w14:paraId="7517A8B5" w14:textId="2A7C92E0" w:rsidR="00BA4E03" w:rsidRPr="00CE0427" w:rsidRDefault="00000000" w:rsidP="00CE0427">
      <w:pPr>
        <w:pStyle w:val="Ttulo2"/>
        <w:numPr>
          <w:ilvl w:val="1"/>
          <w:numId w:val="10"/>
        </w:numPr>
        <w:spacing w:before="160" w:after="100"/>
        <w:jc w:val="both"/>
        <w:rPr>
          <w:sz w:val="22"/>
          <w:szCs w:val="22"/>
        </w:rPr>
      </w:pPr>
      <w:bookmarkStart w:id="10" w:name="_Toc239541535"/>
      <w:proofErr w:type="spellStart"/>
      <w:r w:rsidRPr="00CE0427">
        <w:rPr>
          <w:rFonts w:ascii="Arial" w:hAnsi="Arial"/>
          <w:sz w:val="22"/>
          <w:szCs w:val="22"/>
        </w:rPr>
        <w:t>Medidas</w:t>
      </w:r>
      <w:proofErr w:type="spellEnd"/>
      <w:r w:rsidRPr="00CE0427">
        <w:rPr>
          <w:rFonts w:ascii="Arial" w:hAnsi="Arial"/>
          <w:sz w:val="22"/>
          <w:szCs w:val="22"/>
        </w:rPr>
        <w:t xml:space="preserve"> </w:t>
      </w:r>
      <w:proofErr w:type="spellStart"/>
      <w:r w:rsidRPr="00CE0427">
        <w:rPr>
          <w:rFonts w:ascii="Arial" w:hAnsi="Arial"/>
          <w:sz w:val="22"/>
          <w:szCs w:val="22"/>
        </w:rPr>
        <w:t>relativas</w:t>
      </w:r>
      <w:bookmarkEnd w:id="10"/>
      <w:proofErr w:type="spellEnd"/>
    </w:p>
    <w:p w14:paraId="27B02BA1" w14:textId="77777777" w:rsidR="00BA4E03" w:rsidRPr="00CE0427" w:rsidRDefault="00000000" w:rsidP="00CE0427">
      <w:pPr>
        <w:jc w:val="both"/>
        <w:rPr>
          <w:sz w:val="22"/>
        </w:rPr>
      </w:pPr>
      <w:r w:rsidRPr="00CE0427">
        <w:rPr>
          <w:sz w:val="22"/>
        </w:rPr>
        <w:t>Después de calibrar, la app dejó de comparar a todas las personas con un número universal. EAR relativo divide la apertura actual entre la apertura base. Por ejemplo, si la referencia es 0,30 y la medición actual es 0,15, el resultado es 0,50: los ojos están aproximadamente a la mitad de su apertura habitual. MAR se trata de forma similar. Para la cabeza se mide cuánto se aparta la postura actual de la postura base.</w:t>
      </w:r>
    </w:p>
    <w:p w14:paraId="2C868D57" w14:textId="2D33D22A" w:rsidR="00BA4E03" w:rsidRPr="00CE0427" w:rsidRDefault="00000000" w:rsidP="00CE0427">
      <w:pPr>
        <w:pStyle w:val="Ttulo2"/>
        <w:numPr>
          <w:ilvl w:val="1"/>
          <w:numId w:val="10"/>
        </w:numPr>
        <w:spacing w:before="160" w:after="100"/>
        <w:jc w:val="both"/>
        <w:rPr>
          <w:sz w:val="22"/>
          <w:szCs w:val="22"/>
        </w:rPr>
      </w:pPr>
      <w:bookmarkStart w:id="11" w:name="_Toc239541536"/>
      <w:proofErr w:type="spellStart"/>
      <w:r w:rsidRPr="00CE0427">
        <w:rPr>
          <w:rFonts w:ascii="Arial" w:hAnsi="Arial"/>
          <w:sz w:val="22"/>
          <w:szCs w:val="22"/>
        </w:rPr>
        <w:t>Construcción</w:t>
      </w:r>
      <w:proofErr w:type="spellEnd"/>
      <w:r w:rsidRPr="00CE0427">
        <w:rPr>
          <w:rFonts w:ascii="Arial" w:hAnsi="Arial"/>
          <w:sz w:val="22"/>
          <w:szCs w:val="22"/>
        </w:rPr>
        <w:t xml:space="preserve"> de </w:t>
      </w:r>
      <w:proofErr w:type="spellStart"/>
      <w:r w:rsidRPr="00CE0427">
        <w:rPr>
          <w:rFonts w:ascii="Arial" w:hAnsi="Arial"/>
          <w:sz w:val="22"/>
          <w:szCs w:val="22"/>
        </w:rPr>
        <w:t>ventanas</w:t>
      </w:r>
      <w:bookmarkEnd w:id="11"/>
      <w:proofErr w:type="spellEnd"/>
    </w:p>
    <w:p w14:paraId="40E911E1" w14:textId="77777777" w:rsidR="00BA4E03" w:rsidRPr="00CE0427" w:rsidRDefault="00000000" w:rsidP="00CE0427">
      <w:pPr>
        <w:jc w:val="both"/>
        <w:rPr>
          <w:sz w:val="22"/>
        </w:rPr>
      </w:pPr>
      <w:r w:rsidRPr="00CE0427">
        <w:rPr>
          <w:sz w:val="22"/>
        </w:rPr>
        <w:t>Un parpadeo o una mirada hacia abajo pueden ser normales. Por eso el modelo no decide con una sola imagen. Los datos se ordenaron en ventanas de 10 segundos, con cerca de 50 mediciones cada una. Una fila del conjunto final representa esos 10 segundos de comportamiento facial, no un fotograma.</w:t>
      </w:r>
    </w:p>
    <w:p w14:paraId="485FC552" w14:textId="3EC6AAF6" w:rsidR="00BA4E03" w:rsidRPr="00CE0427" w:rsidRDefault="00000000" w:rsidP="00CE0427">
      <w:pPr>
        <w:pStyle w:val="Ttulo1"/>
        <w:numPr>
          <w:ilvl w:val="0"/>
          <w:numId w:val="10"/>
        </w:numPr>
        <w:spacing w:after="100"/>
        <w:jc w:val="both"/>
        <w:rPr>
          <w:sz w:val="22"/>
          <w:szCs w:val="22"/>
        </w:rPr>
      </w:pPr>
      <w:bookmarkStart w:id="12" w:name="_Toc239541537"/>
      <w:proofErr w:type="spellStart"/>
      <w:r w:rsidRPr="00CE0427">
        <w:rPr>
          <w:rFonts w:ascii="Arial" w:hAnsi="Arial"/>
          <w:sz w:val="22"/>
          <w:szCs w:val="22"/>
        </w:rPr>
        <w:t>Construcción</w:t>
      </w:r>
      <w:proofErr w:type="spellEnd"/>
      <w:r w:rsidRPr="00CE0427">
        <w:rPr>
          <w:rFonts w:ascii="Arial" w:hAnsi="Arial"/>
          <w:sz w:val="22"/>
          <w:szCs w:val="22"/>
        </w:rPr>
        <w:t xml:space="preserve"> de las </w:t>
      </w:r>
      <w:proofErr w:type="spellStart"/>
      <w:r w:rsidRPr="00CE0427">
        <w:rPr>
          <w:rFonts w:ascii="Arial" w:hAnsi="Arial"/>
          <w:sz w:val="22"/>
          <w:szCs w:val="22"/>
        </w:rPr>
        <w:t>características</w:t>
      </w:r>
      <w:proofErr w:type="spellEnd"/>
      <w:r w:rsidRPr="00CE0427">
        <w:rPr>
          <w:rFonts w:ascii="Arial" w:hAnsi="Arial"/>
          <w:sz w:val="22"/>
          <w:szCs w:val="22"/>
        </w:rPr>
        <w:t xml:space="preserve"> temporales</w:t>
      </w:r>
      <w:bookmarkEnd w:id="12"/>
    </w:p>
    <w:p w14:paraId="1D21B9CD" w14:textId="77777777" w:rsidR="00BA4E03" w:rsidRPr="00CE0427" w:rsidRDefault="00000000" w:rsidP="00CE0427">
      <w:pPr>
        <w:jc w:val="both"/>
        <w:rPr>
          <w:sz w:val="22"/>
        </w:rPr>
      </w:pPr>
      <w:r w:rsidRPr="00CE0427">
        <w:rPr>
          <w:sz w:val="22"/>
        </w:rPr>
        <w:t>La ingeniería de características es el segundo núcleo del proyecto. Cada ventana contiene una secuencia de mediciones, pero Random Forest necesita una fila de números. El objetivo fue resumir qué ocurrió durante los 10 segundos sin perder la duración, la frecuencia ni la variación del comportamiento.</w:t>
      </w:r>
    </w:p>
    <w:p w14:paraId="31E1AD3D" w14:textId="240B321B" w:rsidR="00BA4E03" w:rsidRPr="00CE0427" w:rsidRDefault="00000000" w:rsidP="00CE0427">
      <w:pPr>
        <w:pStyle w:val="Ttulo2"/>
        <w:numPr>
          <w:ilvl w:val="1"/>
          <w:numId w:val="10"/>
        </w:numPr>
        <w:spacing w:before="160" w:after="100"/>
        <w:jc w:val="both"/>
        <w:rPr>
          <w:sz w:val="22"/>
          <w:szCs w:val="22"/>
        </w:rPr>
      </w:pPr>
      <w:bookmarkStart w:id="13" w:name="_Toc239541538"/>
      <w:r w:rsidRPr="00CE0427">
        <w:rPr>
          <w:rFonts w:ascii="Arial" w:hAnsi="Arial"/>
          <w:sz w:val="22"/>
          <w:szCs w:val="22"/>
        </w:rPr>
        <w:t xml:space="preserve">Por </w:t>
      </w:r>
      <w:proofErr w:type="spellStart"/>
      <w:r w:rsidRPr="00CE0427">
        <w:rPr>
          <w:rFonts w:ascii="Arial" w:hAnsi="Arial"/>
          <w:sz w:val="22"/>
          <w:szCs w:val="22"/>
        </w:rPr>
        <w:t>qué</w:t>
      </w:r>
      <w:proofErr w:type="spellEnd"/>
      <w:r w:rsidRPr="00CE0427">
        <w:rPr>
          <w:rFonts w:ascii="Arial" w:hAnsi="Arial"/>
          <w:sz w:val="22"/>
          <w:szCs w:val="22"/>
        </w:rPr>
        <w:t xml:space="preserve"> se </w:t>
      </w:r>
      <w:proofErr w:type="spellStart"/>
      <w:r w:rsidRPr="00CE0427">
        <w:rPr>
          <w:rFonts w:ascii="Arial" w:hAnsi="Arial"/>
          <w:sz w:val="22"/>
          <w:szCs w:val="22"/>
        </w:rPr>
        <w:t>usan</w:t>
      </w:r>
      <w:proofErr w:type="spellEnd"/>
      <w:r w:rsidRPr="00CE0427">
        <w:rPr>
          <w:rFonts w:ascii="Arial" w:hAnsi="Arial"/>
          <w:sz w:val="22"/>
          <w:szCs w:val="22"/>
        </w:rPr>
        <w:t xml:space="preserve"> ventanas</w:t>
      </w:r>
      <w:bookmarkEnd w:id="13"/>
    </w:p>
    <w:p w14:paraId="39BFC6BE" w14:textId="77777777" w:rsidR="00BA4E03" w:rsidRPr="00CE0427" w:rsidRDefault="00000000" w:rsidP="00CE0427">
      <w:pPr>
        <w:jc w:val="both"/>
        <w:rPr>
          <w:sz w:val="22"/>
        </w:rPr>
      </w:pPr>
      <w:r w:rsidRPr="00CE0427">
        <w:rPr>
          <w:sz w:val="22"/>
        </w:rPr>
        <w:t>Una imagen aislada tiene poco contexto. Un ojo cerrado puede ser un parpadeo; una boca abierta puede corresponder al habla; una cabeza inclinada puede ser un movimiento normal. La ventana permite saber si la señal fue breve, repetida o sostenida. Una vez que la app llena el primer bloque de 10 segundos, puede actualizar el análisis aproximadamente cada segundo.</w:t>
      </w:r>
    </w:p>
    <w:p w14:paraId="0D3828BD" w14:textId="7F479DF5" w:rsidR="00BA4E03" w:rsidRPr="00CE0427" w:rsidRDefault="00000000" w:rsidP="00CE0427">
      <w:pPr>
        <w:pStyle w:val="Ttulo2"/>
        <w:numPr>
          <w:ilvl w:val="1"/>
          <w:numId w:val="10"/>
        </w:numPr>
        <w:spacing w:before="160" w:after="100"/>
        <w:jc w:val="both"/>
        <w:rPr>
          <w:sz w:val="22"/>
          <w:szCs w:val="22"/>
        </w:rPr>
      </w:pPr>
      <w:bookmarkStart w:id="14" w:name="_Toc239541539"/>
      <w:proofErr w:type="spellStart"/>
      <w:r w:rsidRPr="00CE0427">
        <w:rPr>
          <w:rFonts w:ascii="Arial" w:hAnsi="Arial"/>
          <w:sz w:val="22"/>
          <w:szCs w:val="22"/>
        </w:rPr>
        <w:t>Cómo</w:t>
      </w:r>
      <w:proofErr w:type="spellEnd"/>
      <w:r w:rsidRPr="00CE0427">
        <w:rPr>
          <w:rFonts w:ascii="Arial" w:hAnsi="Arial"/>
          <w:sz w:val="22"/>
          <w:szCs w:val="22"/>
        </w:rPr>
        <w:t xml:space="preserve"> se resume </w:t>
      </w:r>
      <w:proofErr w:type="spellStart"/>
      <w:r w:rsidRPr="00CE0427">
        <w:rPr>
          <w:rFonts w:ascii="Arial" w:hAnsi="Arial"/>
          <w:sz w:val="22"/>
          <w:szCs w:val="22"/>
        </w:rPr>
        <w:t>una</w:t>
      </w:r>
      <w:proofErr w:type="spellEnd"/>
      <w:r w:rsidRPr="00CE0427">
        <w:rPr>
          <w:rFonts w:ascii="Arial" w:hAnsi="Arial"/>
          <w:sz w:val="22"/>
          <w:szCs w:val="22"/>
        </w:rPr>
        <w:t xml:space="preserve"> secuencia</w:t>
      </w:r>
      <w:bookmarkEnd w:id="14"/>
    </w:p>
    <w:p w14:paraId="3E7F999A" w14:textId="77777777" w:rsidR="00BA4E03" w:rsidRPr="00CE0427" w:rsidRDefault="00000000" w:rsidP="00CE0427">
      <w:pPr>
        <w:jc w:val="both"/>
        <w:rPr>
          <w:sz w:val="22"/>
        </w:rPr>
      </w:pPr>
      <w:r w:rsidRPr="00CE0427">
        <w:rPr>
          <w:sz w:val="22"/>
        </w:rPr>
        <w:t>Para una misma señal se conservan varias miradas. El promedio muestra el nivel general; el mínimo y un percentil bajo muestran los cierres más fuertes; la desviación refleja cuánto cambió la señal; una proporción indica cuánto tiempo ocurrió una condición; y la duración continua distingue varios parpadeos cortos de un solo cierre largo.</w:t>
      </w:r>
    </w:p>
    <w:p w14:paraId="4034729A" w14:textId="77777777" w:rsidR="00BA4E03" w:rsidRPr="00CE0427" w:rsidRDefault="00000000" w:rsidP="00CE0427">
      <w:pPr>
        <w:jc w:val="both"/>
        <w:rPr>
          <w:sz w:val="22"/>
        </w:rPr>
      </w:pPr>
      <w:r w:rsidRPr="00CE0427">
        <w:rPr>
          <w:sz w:val="22"/>
        </w:rPr>
        <w:t>Este detalle importa. Dos ventanas pueden tener el mismo promedio ocular, pero una puede ser estable y la otra alternar entre ojos abiertos y cierres prolongados. Al incluir percentiles, variación y duración, esas ventanas dejan de parecer iguales para el modelo.</w:t>
      </w:r>
    </w:p>
    <w:p w14:paraId="371D46A0" w14:textId="6CDFFC1D" w:rsidR="00BA4E03" w:rsidRPr="00CE0427" w:rsidRDefault="00000000" w:rsidP="00CE0427">
      <w:pPr>
        <w:pStyle w:val="Ttulo2"/>
        <w:numPr>
          <w:ilvl w:val="1"/>
          <w:numId w:val="10"/>
        </w:numPr>
        <w:spacing w:before="160" w:after="100"/>
        <w:jc w:val="both"/>
        <w:rPr>
          <w:sz w:val="22"/>
          <w:szCs w:val="22"/>
        </w:rPr>
      </w:pPr>
      <w:bookmarkStart w:id="15" w:name="_Toc239541540"/>
      <w:proofErr w:type="spellStart"/>
      <w:r w:rsidRPr="00CE0427">
        <w:rPr>
          <w:rFonts w:ascii="Arial" w:hAnsi="Arial"/>
          <w:sz w:val="22"/>
          <w:szCs w:val="22"/>
        </w:rPr>
        <w:t>Características</w:t>
      </w:r>
      <w:proofErr w:type="spellEnd"/>
      <w:r w:rsidRPr="00CE0427">
        <w:rPr>
          <w:rFonts w:ascii="Arial" w:hAnsi="Arial"/>
          <w:sz w:val="22"/>
          <w:szCs w:val="22"/>
        </w:rPr>
        <w:t xml:space="preserve"> de </w:t>
      </w:r>
      <w:proofErr w:type="spellStart"/>
      <w:r w:rsidRPr="00CE0427">
        <w:rPr>
          <w:rFonts w:ascii="Arial" w:hAnsi="Arial"/>
          <w:sz w:val="22"/>
          <w:szCs w:val="22"/>
        </w:rPr>
        <w:t>los</w:t>
      </w:r>
      <w:proofErr w:type="spellEnd"/>
      <w:r w:rsidRPr="00CE0427">
        <w:rPr>
          <w:rFonts w:ascii="Arial" w:hAnsi="Arial"/>
          <w:sz w:val="22"/>
          <w:szCs w:val="22"/>
        </w:rPr>
        <w:t xml:space="preserve"> ojos</w:t>
      </w:r>
      <w:bookmarkEnd w:id="15"/>
    </w:p>
    <w:p w14:paraId="792B494E" w14:textId="77777777" w:rsidR="00BA4E03" w:rsidRPr="00CE0427" w:rsidRDefault="00000000" w:rsidP="00CE0427">
      <w:pPr>
        <w:jc w:val="both"/>
        <w:rPr>
          <w:sz w:val="22"/>
        </w:rPr>
      </w:pPr>
      <w:r w:rsidRPr="00CE0427">
        <w:rPr>
          <w:sz w:val="22"/>
        </w:rPr>
        <w:t>Las variables oculares fueron las más informativas. EAR relativo promedio describe la apertura general frente a la calibración. El percentil 10 observa los momentos de mayor reducción sin depender de un solo extremo. El mínimo conserva el cierre más fuerte y la desviación indica si la apertura fue estable o cambió repetidamente.</w:t>
      </w:r>
    </w:p>
    <w:p w14:paraId="0CA825BB" w14:textId="77777777" w:rsidR="00BA4E03" w:rsidRPr="00CE0427" w:rsidRDefault="00000000" w:rsidP="00CE0427">
      <w:pPr>
        <w:jc w:val="both"/>
        <w:rPr>
          <w:sz w:val="22"/>
        </w:rPr>
      </w:pPr>
      <w:r w:rsidRPr="00CE0427">
        <w:rPr>
          <w:sz w:val="22"/>
        </w:rPr>
        <w:lastRenderedPageBreak/>
        <w:t xml:space="preserve">PERCLOS relativo resume la proporción de tiempo en que los ojos permanecieron reducidos frente a la referencia personal. La duración máxima de cierre conserva el episodio continuo más largo. En entrenamiento, las ventanas Drowsy presentaron cerca de 0,2916 más de PERCLOS y unos 2,36 segundos adicionales de cierre máximo frente a </w:t>
      </w:r>
      <w:proofErr w:type="gramStart"/>
      <w:r w:rsidRPr="00CE0427">
        <w:rPr>
          <w:sz w:val="22"/>
        </w:rPr>
        <w:t>Non Drowsy</w:t>
      </w:r>
      <w:proofErr w:type="gramEnd"/>
      <w:r w:rsidRPr="00CE0427">
        <w:rPr>
          <w:sz w:val="22"/>
        </w:rPr>
        <w:t>.</w:t>
      </w:r>
    </w:p>
    <w:p w14:paraId="29BC3C18" w14:textId="4609EF22" w:rsidR="00BA4E03" w:rsidRPr="00CE0427" w:rsidRDefault="00000000" w:rsidP="00CE0427">
      <w:pPr>
        <w:pStyle w:val="Ttulo2"/>
        <w:numPr>
          <w:ilvl w:val="1"/>
          <w:numId w:val="10"/>
        </w:numPr>
        <w:spacing w:before="160" w:after="100"/>
        <w:jc w:val="both"/>
        <w:rPr>
          <w:sz w:val="22"/>
          <w:szCs w:val="22"/>
        </w:rPr>
      </w:pPr>
      <w:bookmarkStart w:id="16" w:name="_Toc239541541"/>
      <w:proofErr w:type="spellStart"/>
      <w:r w:rsidRPr="00CE0427">
        <w:rPr>
          <w:rFonts w:ascii="Arial" w:hAnsi="Arial"/>
          <w:sz w:val="22"/>
          <w:szCs w:val="22"/>
        </w:rPr>
        <w:t>Características</w:t>
      </w:r>
      <w:proofErr w:type="spellEnd"/>
      <w:r w:rsidRPr="00CE0427">
        <w:rPr>
          <w:rFonts w:ascii="Arial" w:hAnsi="Arial"/>
          <w:sz w:val="22"/>
          <w:szCs w:val="22"/>
        </w:rPr>
        <w:t xml:space="preserve"> de boca y cabeza</w:t>
      </w:r>
      <w:bookmarkEnd w:id="16"/>
    </w:p>
    <w:p w14:paraId="355A314C" w14:textId="77777777" w:rsidR="00BA4E03" w:rsidRPr="00CE0427" w:rsidRDefault="00000000" w:rsidP="00CE0427">
      <w:pPr>
        <w:jc w:val="both"/>
        <w:rPr>
          <w:sz w:val="22"/>
        </w:rPr>
      </w:pPr>
      <w:r w:rsidRPr="00CE0427">
        <w:rPr>
          <w:sz w:val="22"/>
        </w:rPr>
        <w:t>La boca aporta contexto mediante la apertura relativa, su variación, su máximo y la frecuencia de aperturas altas. Una boca abierta no se interpreta por sí sola como somnolencia. La cabeza se describe mediante cambios y variación de pitch, yaw y roll, además de la caída máxima y los movimientos verticales abruptos. Estas señales complementan la evidencia ocular.</w:t>
      </w:r>
    </w:p>
    <w:p w14:paraId="6021FC83" w14:textId="575CADF0" w:rsidR="00BA4E03" w:rsidRPr="00CE0427" w:rsidRDefault="00000000" w:rsidP="00CE0427">
      <w:pPr>
        <w:pStyle w:val="Ttulo2"/>
        <w:numPr>
          <w:ilvl w:val="1"/>
          <w:numId w:val="10"/>
        </w:numPr>
        <w:spacing w:before="160" w:after="100"/>
        <w:jc w:val="both"/>
        <w:rPr>
          <w:sz w:val="22"/>
          <w:szCs w:val="22"/>
        </w:rPr>
      </w:pPr>
      <w:bookmarkStart w:id="17" w:name="_Toc239541542"/>
      <w:r w:rsidRPr="00CE0427">
        <w:rPr>
          <w:rFonts w:ascii="Arial" w:hAnsi="Arial"/>
          <w:sz w:val="22"/>
          <w:szCs w:val="22"/>
        </w:rPr>
        <w:t>Las 24 variables del modelo</w:t>
      </w:r>
      <w:bookmarkEnd w:id="17"/>
    </w:p>
    <w:p w14:paraId="12E10782" w14:textId="77777777" w:rsidR="00BA4E03" w:rsidRPr="00CE0427" w:rsidRDefault="00000000" w:rsidP="00CE0427">
      <w:pPr>
        <w:jc w:val="both"/>
        <w:rPr>
          <w:sz w:val="22"/>
        </w:rPr>
      </w:pPr>
      <w:r w:rsidRPr="00CE0427">
        <w:rPr>
          <w:sz w:val="22"/>
        </w:rPr>
        <w:t>El archivo del modelo y la aplicación usan las mismas 24 columnas, en el mismo orden. No se incluyen nombres, rutas, sujeto, video ni etiqueta como predictores. Esta equivalencia evita que la app calcule una representación distinta a la usada durante el entrenamiento.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605"/>
        <w:gridCol w:w="4075"/>
        <w:gridCol w:w="605"/>
        <w:gridCol w:w="4291"/>
      </w:tblGrid>
      <w:tr w:rsidR="00BA4E03" w:rsidRPr="00CE0427" w14:paraId="5910E224" w14:textId="77777777">
        <w:trPr>
          <w:tblHeader/>
          <w:jc w:val="center"/>
        </w:trPr>
        <w:tc>
          <w:tcPr>
            <w:tcW w:w="605" w:type="dxa"/>
            <w:shd w:val="clear" w:color="auto" w:fill="1F4E78"/>
            <w:tcMar>
              <w:top w:w="90" w:type="dxa"/>
              <w:left w:w="110" w:type="dxa"/>
              <w:bottom w:w="90" w:type="dxa"/>
              <w:right w:w="110" w:type="dxa"/>
            </w:tcMar>
            <w:vAlign w:val="center"/>
          </w:tcPr>
          <w:p w14:paraId="6A580221" w14:textId="71D79900" w:rsidR="00BA4E03" w:rsidRPr="00CE0427" w:rsidRDefault="00000000" w:rsidP="00CE0427">
            <w:pPr>
              <w:spacing w:after="0"/>
              <w:jc w:val="both"/>
              <w:rPr>
                <w:sz w:val="22"/>
              </w:rPr>
            </w:pPr>
            <w:r w:rsidRPr="00CE0427">
              <w:rPr>
                <w:sz w:val="22"/>
              </w:rPr>
              <w:br w:type="page"/>
            </w:r>
            <w:r w:rsidRPr="00CE0427">
              <w:rPr>
                <w:b/>
                <w:color w:val="FFFFFF"/>
                <w:sz w:val="22"/>
              </w:rPr>
              <w:t>N</w:t>
            </w:r>
          </w:p>
        </w:tc>
        <w:tc>
          <w:tcPr>
            <w:tcW w:w="4075" w:type="dxa"/>
            <w:shd w:val="clear" w:color="auto" w:fill="1F4E78"/>
            <w:tcMar>
              <w:top w:w="90" w:type="dxa"/>
              <w:left w:w="110" w:type="dxa"/>
              <w:bottom w:w="90" w:type="dxa"/>
              <w:right w:w="110" w:type="dxa"/>
            </w:tcMar>
            <w:vAlign w:val="center"/>
          </w:tcPr>
          <w:p w14:paraId="4D56A0F3" w14:textId="77777777" w:rsidR="00BA4E03" w:rsidRPr="00CE0427" w:rsidRDefault="00000000" w:rsidP="00CE0427">
            <w:pPr>
              <w:spacing w:after="0"/>
              <w:jc w:val="both"/>
              <w:rPr>
                <w:sz w:val="22"/>
              </w:rPr>
            </w:pPr>
            <w:r w:rsidRPr="00CE0427">
              <w:rPr>
                <w:b/>
                <w:color w:val="FFFFFF"/>
                <w:sz w:val="22"/>
              </w:rPr>
              <w:t>Variable</w:t>
            </w:r>
          </w:p>
        </w:tc>
        <w:tc>
          <w:tcPr>
            <w:tcW w:w="605" w:type="dxa"/>
            <w:shd w:val="clear" w:color="auto" w:fill="1F4E78"/>
            <w:tcMar>
              <w:top w:w="90" w:type="dxa"/>
              <w:left w:w="110" w:type="dxa"/>
              <w:bottom w:w="90" w:type="dxa"/>
              <w:right w:w="110" w:type="dxa"/>
            </w:tcMar>
            <w:vAlign w:val="center"/>
          </w:tcPr>
          <w:p w14:paraId="0F6978E0" w14:textId="77777777" w:rsidR="00BA4E03" w:rsidRPr="00CE0427" w:rsidRDefault="00000000" w:rsidP="00CE0427">
            <w:pPr>
              <w:spacing w:after="0"/>
              <w:jc w:val="both"/>
              <w:rPr>
                <w:sz w:val="22"/>
              </w:rPr>
            </w:pPr>
            <w:r w:rsidRPr="00CE0427">
              <w:rPr>
                <w:b/>
                <w:color w:val="FFFFFF"/>
                <w:sz w:val="22"/>
              </w:rPr>
              <w:t>N</w:t>
            </w:r>
          </w:p>
        </w:tc>
        <w:tc>
          <w:tcPr>
            <w:tcW w:w="4291" w:type="dxa"/>
            <w:shd w:val="clear" w:color="auto" w:fill="1F4E78"/>
            <w:tcMar>
              <w:top w:w="90" w:type="dxa"/>
              <w:left w:w="110" w:type="dxa"/>
              <w:bottom w:w="90" w:type="dxa"/>
              <w:right w:w="110" w:type="dxa"/>
            </w:tcMar>
            <w:vAlign w:val="center"/>
          </w:tcPr>
          <w:p w14:paraId="5C4EE0BF" w14:textId="77777777" w:rsidR="00BA4E03" w:rsidRPr="00CE0427" w:rsidRDefault="00000000" w:rsidP="00CE0427">
            <w:pPr>
              <w:spacing w:after="0"/>
              <w:jc w:val="both"/>
              <w:rPr>
                <w:sz w:val="22"/>
              </w:rPr>
            </w:pPr>
            <w:r w:rsidRPr="00CE0427">
              <w:rPr>
                <w:b/>
                <w:color w:val="FFFFFF"/>
                <w:sz w:val="22"/>
              </w:rPr>
              <w:t>Variable</w:t>
            </w:r>
          </w:p>
        </w:tc>
      </w:tr>
      <w:tr w:rsidR="00BA4E03" w:rsidRPr="00CE0427" w14:paraId="3870C191" w14:textId="77777777">
        <w:trPr>
          <w:jc w:val="center"/>
        </w:trPr>
        <w:tc>
          <w:tcPr>
            <w:tcW w:w="605" w:type="dxa"/>
            <w:shd w:val="clear" w:color="auto" w:fill="FFFFFF"/>
            <w:tcMar>
              <w:top w:w="90" w:type="dxa"/>
              <w:left w:w="110" w:type="dxa"/>
              <w:bottom w:w="90" w:type="dxa"/>
              <w:right w:w="110" w:type="dxa"/>
            </w:tcMar>
            <w:vAlign w:val="center"/>
          </w:tcPr>
          <w:p w14:paraId="77C06859" w14:textId="77777777" w:rsidR="00BA4E03" w:rsidRPr="00CE0427" w:rsidRDefault="00000000" w:rsidP="00CE0427">
            <w:pPr>
              <w:spacing w:after="0" w:line="252" w:lineRule="auto"/>
              <w:jc w:val="both"/>
              <w:rPr>
                <w:sz w:val="22"/>
              </w:rPr>
            </w:pPr>
            <w:r w:rsidRPr="00CE0427">
              <w:rPr>
                <w:sz w:val="22"/>
              </w:rPr>
              <w:t>1</w:t>
            </w:r>
          </w:p>
        </w:tc>
        <w:tc>
          <w:tcPr>
            <w:tcW w:w="4075" w:type="dxa"/>
            <w:shd w:val="clear" w:color="auto" w:fill="FFFFFF"/>
            <w:tcMar>
              <w:top w:w="90" w:type="dxa"/>
              <w:left w:w="110" w:type="dxa"/>
              <w:bottom w:w="90" w:type="dxa"/>
              <w:right w:w="110" w:type="dxa"/>
            </w:tcMar>
            <w:vAlign w:val="center"/>
          </w:tcPr>
          <w:p w14:paraId="2B702667" w14:textId="77777777" w:rsidR="00BA4E03" w:rsidRPr="00CE0427" w:rsidRDefault="00000000" w:rsidP="00CE0427">
            <w:pPr>
              <w:spacing w:after="0" w:line="252" w:lineRule="auto"/>
              <w:jc w:val="both"/>
              <w:rPr>
                <w:sz w:val="22"/>
              </w:rPr>
            </w:pPr>
            <w:r w:rsidRPr="00CE0427">
              <w:rPr>
                <w:sz w:val="22"/>
              </w:rPr>
              <w:t>n_sampled_frames</w:t>
            </w:r>
          </w:p>
        </w:tc>
        <w:tc>
          <w:tcPr>
            <w:tcW w:w="605" w:type="dxa"/>
            <w:shd w:val="clear" w:color="auto" w:fill="FFFFFF"/>
            <w:tcMar>
              <w:top w:w="90" w:type="dxa"/>
              <w:left w:w="110" w:type="dxa"/>
              <w:bottom w:w="90" w:type="dxa"/>
              <w:right w:w="110" w:type="dxa"/>
            </w:tcMar>
            <w:vAlign w:val="center"/>
          </w:tcPr>
          <w:p w14:paraId="087E11DE" w14:textId="77777777" w:rsidR="00BA4E03" w:rsidRPr="00CE0427" w:rsidRDefault="00000000" w:rsidP="00CE0427">
            <w:pPr>
              <w:spacing w:after="0" w:line="252" w:lineRule="auto"/>
              <w:jc w:val="both"/>
              <w:rPr>
                <w:sz w:val="22"/>
              </w:rPr>
            </w:pPr>
            <w:r w:rsidRPr="00CE0427">
              <w:rPr>
                <w:sz w:val="22"/>
              </w:rPr>
              <w:t>13</w:t>
            </w:r>
          </w:p>
        </w:tc>
        <w:tc>
          <w:tcPr>
            <w:tcW w:w="4291" w:type="dxa"/>
            <w:shd w:val="clear" w:color="auto" w:fill="FFFFFF"/>
            <w:tcMar>
              <w:top w:w="90" w:type="dxa"/>
              <w:left w:w="110" w:type="dxa"/>
              <w:bottom w:w="90" w:type="dxa"/>
              <w:right w:w="110" w:type="dxa"/>
            </w:tcMar>
            <w:vAlign w:val="center"/>
          </w:tcPr>
          <w:p w14:paraId="678019F5" w14:textId="77777777" w:rsidR="00BA4E03" w:rsidRPr="00CE0427" w:rsidRDefault="00000000" w:rsidP="00CE0427">
            <w:pPr>
              <w:spacing w:after="0" w:line="252" w:lineRule="auto"/>
              <w:jc w:val="both"/>
              <w:rPr>
                <w:sz w:val="22"/>
              </w:rPr>
            </w:pPr>
            <w:r w:rsidRPr="00CE0427">
              <w:rPr>
                <w:sz w:val="22"/>
              </w:rPr>
              <w:t>eye_closure_episode_count</w:t>
            </w:r>
          </w:p>
        </w:tc>
      </w:tr>
      <w:tr w:rsidR="00BA4E03" w:rsidRPr="00CE0427" w14:paraId="0C0CD15C" w14:textId="77777777">
        <w:trPr>
          <w:jc w:val="center"/>
        </w:trPr>
        <w:tc>
          <w:tcPr>
            <w:tcW w:w="605" w:type="dxa"/>
            <w:shd w:val="clear" w:color="auto" w:fill="EAF2F8"/>
            <w:tcMar>
              <w:top w:w="90" w:type="dxa"/>
              <w:left w:w="110" w:type="dxa"/>
              <w:bottom w:w="90" w:type="dxa"/>
              <w:right w:w="110" w:type="dxa"/>
            </w:tcMar>
            <w:vAlign w:val="center"/>
          </w:tcPr>
          <w:p w14:paraId="58BEB14A" w14:textId="77777777" w:rsidR="00BA4E03" w:rsidRPr="00CE0427" w:rsidRDefault="00000000" w:rsidP="00CE0427">
            <w:pPr>
              <w:spacing w:after="0" w:line="252" w:lineRule="auto"/>
              <w:jc w:val="both"/>
              <w:rPr>
                <w:sz w:val="22"/>
              </w:rPr>
            </w:pPr>
            <w:r w:rsidRPr="00CE0427">
              <w:rPr>
                <w:sz w:val="22"/>
              </w:rPr>
              <w:t>2</w:t>
            </w:r>
          </w:p>
        </w:tc>
        <w:tc>
          <w:tcPr>
            <w:tcW w:w="4075" w:type="dxa"/>
            <w:shd w:val="clear" w:color="auto" w:fill="EAF2F8"/>
            <w:tcMar>
              <w:top w:w="90" w:type="dxa"/>
              <w:left w:w="110" w:type="dxa"/>
              <w:bottom w:w="90" w:type="dxa"/>
              <w:right w:w="110" w:type="dxa"/>
            </w:tcMar>
            <w:vAlign w:val="center"/>
          </w:tcPr>
          <w:p w14:paraId="26A44704" w14:textId="77777777" w:rsidR="00BA4E03" w:rsidRPr="00CE0427" w:rsidRDefault="00000000" w:rsidP="00CE0427">
            <w:pPr>
              <w:spacing w:after="0" w:line="252" w:lineRule="auto"/>
              <w:jc w:val="both"/>
              <w:rPr>
                <w:sz w:val="22"/>
              </w:rPr>
            </w:pPr>
            <w:r w:rsidRPr="00CE0427">
              <w:rPr>
                <w:sz w:val="22"/>
              </w:rPr>
              <w:t>n_valid_face</w:t>
            </w:r>
          </w:p>
        </w:tc>
        <w:tc>
          <w:tcPr>
            <w:tcW w:w="605" w:type="dxa"/>
            <w:shd w:val="clear" w:color="auto" w:fill="EAF2F8"/>
            <w:tcMar>
              <w:top w:w="90" w:type="dxa"/>
              <w:left w:w="110" w:type="dxa"/>
              <w:bottom w:w="90" w:type="dxa"/>
              <w:right w:w="110" w:type="dxa"/>
            </w:tcMar>
            <w:vAlign w:val="center"/>
          </w:tcPr>
          <w:p w14:paraId="074523D9" w14:textId="77777777" w:rsidR="00BA4E03" w:rsidRPr="00CE0427" w:rsidRDefault="00000000" w:rsidP="00CE0427">
            <w:pPr>
              <w:spacing w:after="0" w:line="252" w:lineRule="auto"/>
              <w:jc w:val="both"/>
              <w:rPr>
                <w:sz w:val="22"/>
              </w:rPr>
            </w:pPr>
            <w:r w:rsidRPr="00CE0427">
              <w:rPr>
                <w:sz w:val="22"/>
              </w:rPr>
              <w:t>14</w:t>
            </w:r>
          </w:p>
        </w:tc>
        <w:tc>
          <w:tcPr>
            <w:tcW w:w="4291" w:type="dxa"/>
            <w:shd w:val="clear" w:color="auto" w:fill="EAF2F8"/>
            <w:tcMar>
              <w:top w:w="90" w:type="dxa"/>
              <w:left w:w="110" w:type="dxa"/>
              <w:bottom w:w="90" w:type="dxa"/>
              <w:right w:w="110" w:type="dxa"/>
            </w:tcMar>
            <w:vAlign w:val="center"/>
          </w:tcPr>
          <w:p w14:paraId="027CE293" w14:textId="77777777" w:rsidR="00BA4E03" w:rsidRPr="00CE0427" w:rsidRDefault="00000000" w:rsidP="00CE0427">
            <w:pPr>
              <w:spacing w:after="0" w:line="252" w:lineRule="auto"/>
              <w:jc w:val="both"/>
              <w:rPr>
                <w:sz w:val="22"/>
              </w:rPr>
            </w:pPr>
            <w:r w:rsidRPr="00CE0427">
              <w:rPr>
                <w:sz w:val="22"/>
              </w:rPr>
              <w:t>mar_relative_mean</w:t>
            </w:r>
          </w:p>
        </w:tc>
      </w:tr>
      <w:tr w:rsidR="00BA4E03" w:rsidRPr="00CE0427" w14:paraId="737A3938" w14:textId="77777777">
        <w:trPr>
          <w:jc w:val="center"/>
        </w:trPr>
        <w:tc>
          <w:tcPr>
            <w:tcW w:w="605" w:type="dxa"/>
            <w:shd w:val="clear" w:color="auto" w:fill="FFFFFF"/>
            <w:tcMar>
              <w:top w:w="90" w:type="dxa"/>
              <w:left w:w="110" w:type="dxa"/>
              <w:bottom w:w="90" w:type="dxa"/>
              <w:right w:w="110" w:type="dxa"/>
            </w:tcMar>
            <w:vAlign w:val="center"/>
          </w:tcPr>
          <w:p w14:paraId="62C8737D" w14:textId="77777777" w:rsidR="00BA4E03" w:rsidRPr="00CE0427" w:rsidRDefault="00000000" w:rsidP="00CE0427">
            <w:pPr>
              <w:spacing w:after="0" w:line="252" w:lineRule="auto"/>
              <w:jc w:val="both"/>
              <w:rPr>
                <w:sz w:val="22"/>
              </w:rPr>
            </w:pPr>
            <w:r w:rsidRPr="00CE0427">
              <w:rPr>
                <w:sz w:val="22"/>
              </w:rPr>
              <w:t>3</w:t>
            </w:r>
          </w:p>
        </w:tc>
        <w:tc>
          <w:tcPr>
            <w:tcW w:w="4075" w:type="dxa"/>
            <w:shd w:val="clear" w:color="auto" w:fill="FFFFFF"/>
            <w:tcMar>
              <w:top w:w="90" w:type="dxa"/>
              <w:left w:w="110" w:type="dxa"/>
              <w:bottom w:w="90" w:type="dxa"/>
              <w:right w:w="110" w:type="dxa"/>
            </w:tcMar>
            <w:vAlign w:val="center"/>
          </w:tcPr>
          <w:p w14:paraId="3F0374AB" w14:textId="77777777" w:rsidR="00BA4E03" w:rsidRPr="00CE0427" w:rsidRDefault="00000000" w:rsidP="00CE0427">
            <w:pPr>
              <w:spacing w:after="0" w:line="252" w:lineRule="auto"/>
              <w:jc w:val="both"/>
              <w:rPr>
                <w:sz w:val="22"/>
              </w:rPr>
            </w:pPr>
            <w:r w:rsidRPr="00CE0427">
              <w:rPr>
                <w:sz w:val="22"/>
              </w:rPr>
              <w:t>face_detection_rate</w:t>
            </w:r>
          </w:p>
        </w:tc>
        <w:tc>
          <w:tcPr>
            <w:tcW w:w="605" w:type="dxa"/>
            <w:shd w:val="clear" w:color="auto" w:fill="FFFFFF"/>
            <w:tcMar>
              <w:top w:w="90" w:type="dxa"/>
              <w:left w:w="110" w:type="dxa"/>
              <w:bottom w:w="90" w:type="dxa"/>
              <w:right w:w="110" w:type="dxa"/>
            </w:tcMar>
            <w:vAlign w:val="center"/>
          </w:tcPr>
          <w:p w14:paraId="029F8EC1" w14:textId="77777777" w:rsidR="00BA4E03" w:rsidRPr="00CE0427" w:rsidRDefault="00000000" w:rsidP="00CE0427">
            <w:pPr>
              <w:spacing w:after="0" w:line="252" w:lineRule="auto"/>
              <w:jc w:val="both"/>
              <w:rPr>
                <w:sz w:val="22"/>
              </w:rPr>
            </w:pPr>
            <w:r w:rsidRPr="00CE0427">
              <w:rPr>
                <w:sz w:val="22"/>
              </w:rPr>
              <w:t>15</w:t>
            </w:r>
          </w:p>
        </w:tc>
        <w:tc>
          <w:tcPr>
            <w:tcW w:w="4291" w:type="dxa"/>
            <w:shd w:val="clear" w:color="auto" w:fill="FFFFFF"/>
            <w:tcMar>
              <w:top w:w="90" w:type="dxa"/>
              <w:left w:w="110" w:type="dxa"/>
              <w:bottom w:w="90" w:type="dxa"/>
              <w:right w:w="110" w:type="dxa"/>
            </w:tcMar>
            <w:vAlign w:val="center"/>
          </w:tcPr>
          <w:p w14:paraId="3E34324B" w14:textId="77777777" w:rsidR="00BA4E03" w:rsidRPr="00CE0427" w:rsidRDefault="00000000" w:rsidP="00CE0427">
            <w:pPr>
              <w:spacing w:after="0" w:line="252" w:lineRule="auto"/>
              <w:jc w:val="both"/>
              <w:rPr>
                <w:sz w:val="22"/>
              </w:rPr>
            </w:pPr>
            <w:r w:rsidRPr="00CE0427">
              <w:rPr>
                <w:sz w:val="22"/>
              </w:rPr>
              <w:t>mar_relative_std</w:t>
            </w:r>
          </w:p>
        </w:tc>
      </w:tr>
      <w:tr w:rsidR="00BA4E03" w:rsidRPr="00CE0427" w14:paraId="213B337B" w14:textId="77777777">
        <w:trPr>
          <w:jc w:val="center"/>
        </w:trPr>
        <w:tc>
          <w:tcPr>
            <w:tcW w:w="605" w:type="dxa"/>
            <w:shd w:val="clear" w:color="auto" w:fill="EAF2F8"/>
            <w:tcMar>
              <w:top w:w="90" w:type="dxa"/>
              <w:left w:w="110" w:type="dxa"/>
              <w:bottom w:w="90" w:type="dxa"/>
              <w:right w:w="110" w:type="dxa"/>
            </w:tcMar>
            <w:vAlign w:val="center"/>
          </w:tcPr>
          <w:p w14:paraId="32F1FF3F" w14:textId="77777777" w:rsidR="00BA4E03" w:rsidRPr="00CE0427" w:rsidRDefault="00000000" w:rsidP="00CE0427">
            <w:pPr>
              <w:spacing w:after="0" w:line="252" w:lineRule="auto"/>
              <w:jc w:val="both"/>
              <w:rPr>
                <w:sz w:val="22"/>
              </w:rPr>
            </w:pPr>
            <w:r w:rsidRPr="00CE0427">
              <w:rPr>
                <w:sz w:val="22"/>
              </w:rPr>
              <w:t>4</w:t>
            </w:r>
          </w:p>
        </w:tc>
        <w:tc>
          <w:tcPr>
            <w:tcW w:w="4075" w:type="dxa"/>
            <w:shd w:val="clear" w:color="auto" w:fill="EAF2F8"/>
            <w:tcMar>
              <w:top w:w="90" w:type="dxa"/>
              <w:left w:w="110" w:type="dxa"/>
              <w:bottom w:w="90" w:type="dxa"/>
              <w:right w:w="110" w:type="dxa"/>
            </w:tcMar>
            <w:vAlign w:val="center"/>
          </w:tcPr>
          <w:p w14:paraId="08D9EEEE" w14:textId="77777777" w:rsidR="00BA4E03" w:rsidRPr="00CE0427" w:rsidRDefault="00000000" w:rsidP="00CE0427">
            <w:pPr>
              <w:spacing w:after="0" w:line="252" w:lineRule="auto"/>
              <w:jc w:val="both"/>
              <w:rPr>
                <w:sz w:val="22"/>
              </w:rPr>
            </w:pPr>
            <w:r w:rsidRPr="00CE0427">
              <w:rPr>
                <w:sz w:val="22"/>
              </w:rPr>
              <w:t>ear_valid_rate</w:t>
            </w:r>
          </w:p>
        </w:tc>
        <w:tc>
          <w:tcPr>
            <w:tcW w:w="605" w:type="dxa"/>
            <w:shd w:val="clear" w:color="auto" w:fill="EAF2F8"/>
            <w:tcMar>
              <w:top w:w="90" w:type="dxa"/>
              <w:left w:w="110" w:type="dxa"/>
              <w:bottom w:w="90" w:type="dxa"/>
              <w:right w:w="110" w:type="dxa"/>
            </w:tcMar>
            <w:vAlign w:val="center"/>
          </w:tcPr>
          <w:p w14:paraId="2BAFC82D" w14:textId="77777777" w:rsidR="00BA4E03" w:rsidRPr="00CE0427" w:rsidRDefault="00000000" w:rsidP="00CE0427">
            <w:pPr>
              <w:spacing w:after="0" w:line="252" w:lineRule="auto"/>
              <w:jc w:val="both"/>
              <w:rPr>
                <w:sz w:val="22"/>
              </w:rPr>
            </w:pPr>
            <w:r w:rsidRPr="00CE0427">
              <w:rPr>
                <w:sz w:val="22"/>
              </w:rPr>
              <w:t>16</w:t>
            </w:r>
          </w:p>
        </w:tc>
        <w:tc>
          <w:tcPr>
            <w:tcW w:w="4291" w:type="dxa"/>
            <w:shd w:val="clear" w:color="auto" w:fill="EAF2F8"/>
            <w:tcMar>
              <w:top w:w="90" w:type="dxa"/>
              <w:left w:w="110" w:type="dxa"/>
              <w:bottom w:w="90" w:type="dxa"/>
              <w:right w:w="110" w:type="dxa"/>
            </w:tcMar>
            <w:vAlign w:val="center"/>
          </w:tcPr>
          <w:p w14:paraId="119F242B" w14:textId="77777777" w:rsidR="00BA4E03" w:rsidRPr="00CE0427" w:rsidRDefault="00000000" w:rsidP="00CE0427">
            <w:pPr>
              <w:spacing w:after="0" w:line="252" w:lineRule="auto"/>
              <w:jc w:val="both"/>
              <w:rPr>
                <w:sz w:val="22"/>
              </w:rPr>
            </w:pPr>
            <w:r w:rsidRPr="00CE0427">
              <w:rPr>
                <w:sz w:val="22"/>
              </w:rPr>
              <w:t>mar_relative_max</w:t>
            </w:r>
          </w:p>
        </w:tc>
      </w:tr>
      <w:tr w:rsidR="00BA4E03" w:rsidRPr="00CE0427" w14:paraId="6DB646D1" w14:textId="77777777">
        <w:trPr>
          <w:jc w:val="center"/>
        </w:trPr>
        <w:tc>
          <w:tcPr>
            <w:tcW w:w="605" w:type="dxa"/>
            <w:shd w:val="clear" w:color="auto" w:fill="FFFFFF"/>
            <w:tcMar>
              <w:top w:w="90" w:type="dxa"/>
              <w:left w:w="110" w:type="dxa"/>
              <w:bottom w:w="90" w:type="dxa"/>
              <w:right w:w="110" w:type="dxa"/>
            </w:tcMar>
            <w:vAlign w:val="center"/>
          </w:tcPr>
          <w:p w14:paraId="7732AF73" w14:textId="77777777" w:rsidR="00BA4E03" w:rsidRPr="00CE0427" w:rsidRDefault="00000000" w:rsidP="00CE0427">
            <w:pPr>
              <w:spacing w:after="0" w:line="252" w:lineRule="auto"/>
              <w:jc w:val="both"/>
              <w:rPr>
                <w:sz w:val="22"/>
              </w:rPr>
            </w:pPr>
            <w:r w:rsidRPr="00CE0427">
              <w:rPr>
                <w:sz w:val="22"/>
              </w:rPr>
              <w:t>5</w:t>
            </w:r>
          </w:p>
        </w:tc>
        <w:tc>
          <w:tcPr>
            <w:tcW w:w="4075" w:type="dxa"/>
            <w:shd w:val="clear" w:color="auto" w:fill="FFFFFF"/>
            <w:tcMar>
              <w:top w:w="90" w:type="dxa"/>
              <w:left w:w="110" w:type="dxa"/>
              <w:bottom w:w="90" w:type="dxa"/>
              <w:right w:w="110" w:type="dxa"/>
            </w:tcMar>
            <w:vAlign w:val="center"/>
          </w:tcPr>
          <w:p w14:paraId="6E81D0B3" w14:textId="77777777" w:rsidR="00BA4E03" w:rsidRPr="00CE0427" w:rsidRDefault="00000000" w:rsidP="00CE0427">
            <w:pPr>
              <w:spacing w:after="0" w:line="252" w:lineRule="auto"/>
              <w:jc w:val="both"/>
              <w:rPr>
                <w:sz w:val="22"/>
              </w:rPr>
            </w:pPr>
            <w:r w:rsidRPr="00CE0427">
              <w:rPr>
                <w:sz w:val="22"/>
              </w:rPr>
              <w:t>mar_valid_rate</w:t>
            </w:r>
          </w:p>
        </w:tc>
        <w:tc>
          <w:tcPr>
            <w:tcW w:w="605" w:type="dxa"/>
            <w:shd w:val="clear" w:color="auto" w:fill="FFFFFF"/>
            <w:tcMar>
              <w:top w:w="90" w:type="dxa"/>
              <w:left w:w="110" w:type="dxa"/>
              <w:bottom w:w="90" w:type="dxa"/>
              <w:right w:w="110" w:type="dxa"/>
            </w:tcMar>
            <w:vAlign w:val="center"/>
          </w:tcPr>
          <w:p w14:paraId="05306209" w14:textId="77777777" w:rsidR="00BA4E03" w:rsidRPr="00CE0427" w:rsidRDefault="00000000" w:rsidP="00CE0427">
            <w:pPr>
              <w:spacing w:after="0" w:line="252" w:lineRule="auto"/>
              <w:jc w:val="both"/>
              <w:rPr>
                <w:sz w:val="22"/>
              </w:rPr>
            </w:pPr>
            <w:r w:rsidRPr="00CE0427">
              <w:rPr>
                <w:sz w:val="22"/>
              </w:rPr>
              <w:t>17</w:t>
            </w:r>
          </w:p>
        </w:tc>
        <w:tc>
          <w:tcPr>
            <w:tcW w:w="4291" w:type="dxa"/>
            <w:shd w:val="clear" w:color="auto" w:fill="FFFFFF"/>
            <w:tcMar>
              <w:top w:w="90" w:type="dxa"/>
              <w:left w:w="110" w:type="dxa"/>
              <w:bottom w:w="90" w:type="dxa"/>
              <w:right w:w="110" w:type="dxa"/>
            </w:tcMar>
            <w:vAlign w:val="center"/>
          </w:tcPr>
          <w:p w14:paraId="2C2DA240" w14:textId="77777777" w:rsidR="00BA4E03" w:rsidRPr="00CE0427" w:rsidRDefault="00000000" w:rsidP="00CE0427">
            <w:pPr>
              <w:spacing w:after="0" w:line="252" w:lineRule="auto"/>
              <w:jc w:val="both"/>
              <w:rPr>
                <w:sz w:val="22"/>
              </w:rPr>
            </w:pPr>
            <w:r w:rsidRPr="00CE0427">
              <w:rPr>
                <w:sz w:val="22"/>
              </w:rPr>
              <w:t>high_mouth_open_rate</w:t>
            </w:r>
          </w:p>
        </w:tc>
      </w:tr>
      <w:tr w:rsidR="00BA4E03" w:rsidRPr="00CE0427" w14:paraId="136DC7D6" w14:textId="77777777">
        <w:trPr>
          <w:jc w:val="center"/>
        </w:trPr>
        <w:tc>
          <w:tcPr>
            <w:tcW w:w="605" w:type="dxa"/>
            <w:shd w:val="clear" w:color="auto" w:fill="EAF2F8"/>
            <w:tcMar>
              <w:top w:w="90" w:type="dxa"/>
              <w:left w:w="110" w:type="dxa"/>
              <w:bottom w:w="90" w:type="dxa"/>
              <w:right w:w="110" w:type="dxa"/>
            </w:tcMar>
            <w:vAlign w:val="center"/>
          </w:tcPr>
          <w:p w14:paraId="04C7AA67" w14:textId="77777777" w:rsidR="00BA4E03" w:rsidRPr="00CE0427" w:rsidRDefault="00000000" w:rsidP="00CE0427">
            <w:pPr>
              <w:spacing w:after="0" w:line="252" w:lineRule="auto"/>
              <w:jc w:val="both"/>
              <w:rPr>
                <w:sz w:val="22"/>
              </w:rPr>
            </w:pPr>
            <w:r w:rsidRPr="00CE0427">
              <w:rPr>
                <w:sz w:val="22"/>
              </w:rPr>
              <w:t>6</w:t>
            </w:r>
          </w:p>
        </w:tc>
        <w:tc>
          <w:tcPr>
            <w:tcW w:w="4075" w:type="dxa"/>
            <w:shd w:val="clear" w:color="auto" w:fill="EAF2F8"/>
            <w:tcMar>
              <w:top w:w="90" w:type="dxa"/>
              <w:left w:w="110" w:type="dxa"/>
              <w:bottom w:w="90" w:type="dxa"/>
              <w:right w:w="110" w:type="dxa"/>
            </w:tcMar>
            <w:vAlign w:val="center"/>
          </w:tcPr>
          <w:p w14:paraId="7AE0E93C" w14:textId="77777777" w:rsidR="00BA4E03" w:rsidRPr="00CE0427" w:rsidRDefault="00000000" w:rsidP="00CE0427">
            <w:pPr>
              <w:spacing w:after="0" w:line="252" w:lineRule="auto"/>
              <w:jc w:val="both"/>
              <w:rPr>
                <w:sz w:val="22"/>
              </w:rPr>
            </w:pPr>
            <w:r w:rsidRPr="00CE0427">
              <w:rPr>
                <w:sz w:val="22"/>
              </w:rPr>
              <w:t>ear_relative_mean</w:t>
            </w:r>
          </w:p>
        </w:tc>
        <w:tc>
          <w:tcPr>
            <w:tcW w:w="605" w:type="dxa"/>
            <w:shd w:val="clear" w:color="auto" w:fill="EAF2F8"/>
            <w:tcMar>
              <w:top w:w="90" w:type="dxa"/>
              <w:left w:w="110" w:type="dxa"/>
              <w:bottom w:w="90" w:type="dxa"/>
              <w:right w:w="110" w:type="dxa"/>
            </w:tcMar>
            <w:vAlign w:val="center"/>
          </w:tcPr>
          <w:p w14:paraId="2160AF5D" w14:textId="77777777" w:rsidR="00BA4E03" w:rsidRPr="00CE0427" w:rsidRDefault="00000000" w:rsidP="00CE0427">
            <w:pPr>
              <w:spacing w:after="0" w:line="252" w:lineRule="auto"/>
              <w:jc w:val="both"/>
              <w:rPr>
                <w:sz w:val="22"/>
              </w:rPr>
            </w:pPr>
            <w:r w:rsidRPr="00CE0427">
              <w:rPr>
                <w:sz w:val="22"/>
              </w:rPr>
              <w:t>18</w:t>
            </w:r>
          </w:p>
        </w:tc>
        <w:tc>
          <w:tcPr>
            <w:tcW w:w="4291" w:type="dxa"/>
            <w:shd w:val="clear" w:color="auto" w:fill="EAF2F8"/>
            <w:tcMar>
              <w:top w:w="90" w:type="dxa"/>
              <w:left w:w="110" w:type="dxa"/>
              <w:bottom w:w="90" w:type="dxa"/>
              <w:right w:w="110" w:type="dxa"/>
            </w:tcMar>
            <w:vAlign w:val="center"/>
          </w:tcPr>
          <w:p w14:paraId="15345356" w14:textId="77777777" w:rsidR="00BA4E03" w:rsidRPr="00CE0427" w:rsidRDefault="00000000" w:rsidP="00CE0427">
            <w:pPr>
              <w:spacing w:after="0" w:line="252" w:lineRule="auto"/>
              <w:jc w:val="both"/>
              <w:rPr>
                <w:sz w:val="22"/>
              </w:rPr>
            </w:pPr>
            <w:r w:rsidRPr="00CE0427">
              <w:rPr>
                <w:sz w:val="22"/>
              </w:rPr>
              <w:t>pitch_delta_mean</w:t>
            </w:r>
          </w:p>
        </w:tc>
      </w:tr>
      <w:tr w:rsidR="00BA4E03" w:rsidRPr="00CE0427" w14:paraId="4A4500B8" w14:textId="77777777">
        <w:trPr>
          <w:jc w:val="center"/>
        </w:trPr>
        <w:tc>
          <w:tcPr>
            <w:tcW w:w="605" w:type="dxa"/>
            <w:shd w:val="clear" w:color="auto" w:fill="FFFFFF"/>
            <w:tcMar>
              <w:top w:w="90" w:type="dxa"/>
              <w:left w:w="110" w:type="dxa"/>
              <w:bottom w:w="90" w:type="dxa"/>
              <w:right w:w="110" w:type="dxa"/>
            </w:tcMar>
            <w:vAlign w:val="center"/>
          </w:tcPr>
          <w:p w14:paraId="75981C0E" w14:textId="77777777" w:rsidR="00BA4E03" w:rsidRPr="00CE0427" w:rsidRDefault="00000000" w:rsidP="00CE0427">
            <w:pPr>
              <w:spacing w:after="0" w:line="252" w:lineRule="auto"/>
              <w:jc w:val="both"/>
              <w:rPr>
                <w:sz w:val="22"/>
              </w:rPr>
            </w:pPr>
            <w:r w:rsidRPr="00CE0427">
              <w:rPr>
                <w:sz w:val="22"/>
              </w:rPr>
              <w:t>7</w:t>
            </w:r>
          </w:p>
        </w:tc>
        <w:tc>
          <w:tcPr>
            <w:tcW w:w="4075" w:type="dxa"/>
            <w:shd w:val="clear" w:color="auto" w:fill="FFFFFF"/>
            <w:tcMar>
              <w:top w:w="90" w:type="dxa"/>
              <w:left w:w="110" w:type="dxa"/>
              <w:bottom w:w="90" w:type="dxa"/>
              <w:right w:w="110" w:type="dxa"/>
            </w:tcMar>
            <w:vAlign w:val="center"/>
          </w:tcPr>
          <w:p w14:paraId="67793194" w14:textId="77777777" w:rsidR="00BA4E03" w:rsidRPr="00CE0427" w:rsidRDefault="00000000" w:rsidP="00CE0427">
            <w:pPr>
              <w:spacing w:after="0" w:line="252" w:lineRule="auto"/>
              <w:jc w:val="both"/>
              <w:rPr>
                <w:sz w:val="22"/>
              </w:rPr>
            </w:pPr>
            <w:r w:rsidRPr="00CE0427">
              <w:rPr>
                <w:sz w:val="22"/>
              </w:rPr>
              <w:t>ear_relative_std</w:t>
            </w:r>
          </w:p>
        </w:tc>
        <w:tc>
          <w:tcPr>
            <w:tcW w:w="605" w:type="dxa"/>
            <w:shd w:val="clear" w:color="auto" w:fill="FFFFFF"/>
            <w:tcMar>
              <w:top w:w="90" w:type="dxa"/>
              <w:left w:w="110" w:type="dxa"/>
              <w:bottom w:w="90" w:type="dxa"/>
              <w:right w:w="110" w:type="dxa"/>
            </w:tcMar>
            <w:vAlign w:val="center"/>
          </w:tcPr>
          <w:p w14:paraId="2F6FFB92" w14:textId="77777777" w:rsidR="00BA4E03" w:rsidRPr="00CE0427" w:rsidRDefault="00000000" w:rsidP="00CE0427">
            <w:pPr>
              <w:spacing w:after="0" w:line="252" w:lineRule="auto"/>
              <w:jc w:val="both"/>
              <w:rPr>
                <w:sz w:val="22"/>
              </w:rPr>
            </w:pPr>
            <w:r w:rsidRPr="00CE0427">
              <w:rPr>
                <w:sz w:val="22"/>
              </w:rPr>
              <w:t>19</w:t>
            </w:r>
          </w:p>
        </w:tc>
        <w:tc>
          <w:tcPr>
            <w:tcW w:w="4291" w:type="dxa"/>
            <w:shd w:val="clear" w:color="auto" w:fill="FFFFFF"/>
            <w:tcMar>
              <w:top w:w="90" w:type="dxa"/>
              <w:left w:w="110" w:type="dxa"/>
              <w:bottom w:w="90" w:type="dxa"/>
              <w:right w:w="110" w:type="dxa"/>
            </w:tcMar>
            <w:vAlign w:val="center"/>
          </w:tcPr>
          <w:p w14:paraId="7612CCBA" w14:textId="77777777" w:rsidR="00BA4E03" w:rsidRPr="00CE0427" w:rsidRDefault="00000000" w:rsidP="00CE0427">
            <w:pPr>
              <w:spacing w:after="0" w:line="252" w:lineRule="auto"/>
              <w:jc w:val="both"/>
              <w:rPr>
                <w:sz w:val="22"/>
              </w:rPr>
            </w:pPr>
            <w:r w:rsidRPr="00CE0427">
              <w:rPr>
                <w:sz w:val="22"/>
              </w:rPr>
              <w:t>pitch_delta_std</w:t>
            </w:r>
          </w:p>
        </w:tc>
      </w:tr>
      <w:tr w:rsidR="00BA4E03" w:rsidRPr="00CE0427" w14:paraId="5FB08A80" w14:textId="77777777">
        <w:trPr>
          <w:jc w:val="center"/>
        </w:trPr>
        <w:tc>
          <w:tcPr>
            <w:tcW w:w="605" w:type="dxa"/>
            <w:shd w:val="clear" w:color="auto" w:fill="EAF2F8"/>
            <w:tcMar>
              <w:top w:w="90" w:type="dxa"/>
              <w:left w:w="110" w:type="dxa"/>
              <w:bottom w:w="90" w:type="dxa"/>
              <w:right w:w="110" w:type="dxa"/>
            </w:tcMar>
            <w:vAlign w:val="center"/>
          </w:tcPr>
          <w:p w14:paraId="54396424" w14:textId="77777777" w:rsidR="00BA4E03" w:rsidRPr="00CE0427" w:rsidRDefault="00000000" w:rsidP="00CE0427">
            <w:pPr>
              <w:spacing w:after="0" w:line="252" w:lineRule="auto"/>
              <w:jc w:val="both"/>
              <w:rPr>
                <w:sz w:val="22"/>
              </w:rPr>
            </w:pPr>
            <w:r w:rsidRPr="00CE0427">
              <w:rPr>
                <w:sz w:val="22"/>
              </w:rPr>
              <w:t>8</w:t>
            </w:r>
          </w:p>
        </w:tc>
        <w:tc>
          <w:tcPr>
            <w:tcW w:w="4075" w:type="dxa"/>
            <w:shd w:val="clear" w:color="auto" w:fill="EAF2F8"/>
            <w:tcMar>
              <w:top w:w="90" w:type="dxa"/>
              <w:left w:w="110" w:type="dxa"/>
              <w:bottom w:w="90" w:type="dxa"/>
              <w:right w:w="110" w:type="dxa"/>
            </w:tcMar>
            <w:vAlign w:val="center"/>
          </w:tcPr>
          <w:p w14:paraId="38C395FD" w14:textId="77777777" w:rsidR="00BA4E03" w:rsidRPr="00CE0427" w:rsidRDefault="00000000" w:rsidP="00CE0427">
            <w:pPr>
              <w:spacing w:after="0" w:line="252" w:lineRule="auto"/>
              <w:jc w:val="both"/>
              <w:rPr>
                <w:sz w:val="22"/>
              </w:rPr>
            </w:pPr>
            <w:r w:rsidRPr="00CE0427">
              <w:rPr>
                <w:sz w:val="22"/>
              </w:rPr>
              <w:t>ear_relative_min</w:t>
            </w:r>
          </w:p>
        </w:tc>
        <w:tc>
          <w:tcPr>
            <w:tcW w:w="605" w:type="dxa"/>
            <w:shd w:val="clear" w:color="auto" w:fill="EAF2F8"/>
            <w:tcMar>
              <w:top w:w="90" w:type="dxa"/>
              <w:left w:w="110" w:type="dxa"/>
              <w:bottom w:w="90" w:type="dxa"/>
              <w:right w:w="110" w:type="dxa"/>
            </w:tcMar>
            <w:vAlign w:val="center"/>
          </w:tcPr>
          <w:p w14:paraId="425DEDBE" w14:textId="77777777" w:rsidR="00BA4E03" w:rsidRPr="00CE0427" w:rsidRDefault="00000000" w:rsidP="00CE0427">
            <w:pPr>
              <w:spacing w:after="0" w:line="252" w:lineRule="auto"/>
              <w:jc w:val="both"/>
              <w:rPr>
                <w:sz w:val="22"/>
              </w:rPr>
            </w:pPr>
            <w:r w:rsidRPr="00CE0427">
              <w:rPr>
                <w:sz w:val="22"/>
              </w:rPr>
              <w:t>20</w:t>
            </w:r>
          </w:p>
        </w:tc>
        <w:tc>
          <w:tcPr>
            <w:tcW w:w="4291" w:type="dxa"/>
            <w:shd w:val="clear" w:color="auto" w:fill="EAF2F8"/>
            <w:tcMar>
              <w:top w:w="90" w:type="dxa"/>
              <w:left w:w="110" w:type="dxa"/>
              <w:bottom w:w="90" w:type="dxa"/>
              <w:right w:w="110" w:type="dxa"/>
            </w:tcMar>
            <w:vAlign w:val="center"/>
          </w:tcPr>
          <w:p w14:paraId="28765BE8" w14:textId="77777777" w:rsidR="00BA4E03" w:rsidRPr="00CE0427" w:rsidRDefault="00000000" w:rsidP="00CE0427">
            <w:pPr>
              <w:spacing w:after="0" w:line="252" w:lineRule="auto"/>
              <w:jc w:val="both"/>
              <w:rPr>
                <w:sz w:val="22"/>
              </w:rPr>
            </w:pPr>
            <w:r w:rsidRPr="00CE0427">
              <w:rPr>
                <w:sz w:val="22"/>
              </w:rPr>
              <w:t>pitch_delta_range</w:t>
            </w:r>
          </w:p>
        </w:tc>
      </w:tr>
      <w:tr w:rsidR="00BA4E03" w:rsidRPr="00CE0427" w14:paraId="14944002" w14:textId="77777777">
        <w:trPr>
          <w:jc w:val="center"/>
        </w:trPr>
        <w:tc>
          <w:tcPr>
            <w:tcW w:w="605" w:type="dxa"/>
            <w:shd w:val="clear" w:color="auto" w:fill="FFFFFF"/>
            <w:tcMar>
              <w:top w:w="90" w:type="dxa"/>
              <w:left w:w="110" w:type="dxa"/>
              <w:bottom w:w="90" w:type="dxa"/>
              <w:right w:w="110" w:type="dxa"/>
            </w:tcMar>
            <w:vAlign w:val="center"/>
          </w:tcPr>
          <w:p w14:paraId="12BE4BAF" w14:textId="77777777" w:rsidR="00BA4E03" w:rsidRPr="00CE0427" w:rsidRDefault="00000000" w:rsidP="00CE0427">
            <w:pPr>
              <w:spacing w:after="0" w:line="252" w:lineRule="auto"/>
              <w:jc w:val="both"/>
              <w:rPr>
                <w:sz w:val="22"/>
              </w:rPr>
            </w:pPr>
            <w:r w:rsidRPr="00CE0427">
              <w:rPr>
                <w:sz w:val="22"/>
              </w:rPr>
              <w:t>9</w:t>
            </w:r>
          </w:p>
        </w:tc>
        <w:tc>
          <w:tcPr>
            <w:tcW w:w="4075" w:type="dxa"/>
            <w:shd w:val="clear" w:color="auto" w:fill="FFFFFF"/>
            <w:tcMar>
              <w:top w:w="90" w:type="dxa"/>
              <w:left w:w="110" w:type="dxa"/>
              <w:bottom w:w="90" w:type="dxa"/>
              <w:right w:w="110" w:type="dxa"/>
            </w:tcMar>
            <w:vAlign w:val="center"/>
          </w:tcPr>
          <w:p w14:paraId="296A43BB" w14:textId="77777777" w:rsidR="00BA4E03" w:rsidRPr="00CE0427" w:rsidRDefault="00000000" w:rsidP="00CE0427">
            <w:pPr>
              <w:spacing w:after="0" w:line="252" w:lineRule="auto"/>
              <w:jc w:val="both"/>
              <w:rPr>
                <w:sz w:val="22"/>
              </w:rPr>
            </w:pPr>
            <w:r w:rsidRPr="00CE0427">
              <w:rPr>
                <w:sz w:val="22"/>
              </w:rPr>
              <w:t>ear_relative_p10</w:t>
            </w:r>
          </w:p>
        </w:tc>
        <w:tc>
          <w:tcPr>
            <w:tcW w:w="605" w:type="dxa"/>
            <w:shd w:val="clear" w:color="auto" w:fill="FFFFFF"/>
            <w:tcMar>
              <w:top w:w="90" w:type="dxa"/>
              <w:left w:w="110" w:type="dxa"/>
              <w:bottom w:w="90" w:type="dxa"/>
              <w:right w:w="110" w:type="dxa"/>
            </w:tcMar>
            <w:vAlign w:val="center"/>
          </w:tcPr>
          <w:p w14:paraId="6CB51786" w14:textId="77777777" w:rsidR="00BA4E03" w:rsidRPr="00CE0427" w:rsidRDefault="00000000" w:rsidP="00CE0427">
            <w:pPr>
              <w:spacing w:after="0" w:line="252" w:lineRule="auto"/>
              <w:jc w:val="both"/>
              <w:rPr>
                <w:sz w:val="22"/>
              </w:rPr>
            </w:pPr>
            <w:r w:rsidRPr="00CE0427">
              <w:rPr>
                <w:sz w:val="22"/>
              </w:rPr>
              <w:t>21</w:t>
            </w:r>
          </w:p>
        </w:tc>
        <w:tc>
          <w:tcPr>
            <w:tcW w:w="4291" w:type="dxa"/>
            <w:shd w:val="clear" w:color="auto" w:fill="FFFFFF"/>
            <w:tcMar>
              <w:top w:w="90" w:type="dxa"/>
              <w:left w:w="110" w:type="dxa"/>
              <w:bottom w:w="90" w:type="dxa"/>
              <w:right w:w="110" w:type="dxa"/>
            </w:tcMar>
            <w:vAlign w:val="center"/>
          </w:tcPr>
          <w:p w14:paraId="7A547187" w14:textId="77777777" w:rsidR="00BA4E03" w:rsidRPr="00CE0427" w:rsidRDefault="00000000" w:rsidP="00CE0427">
            <w:pPr>
              <w:spacing w:after="0" w:line="252" w:lineRule="auto"/>
              <w:jc w:val="both"/>
              <w:rPr>
                <w:sz w:val="22"/>
              </w:rPr>
            </w:pPr>
            <w:r w:rsidRPr="00CE0427">
              <w:rPr>
                <w:sz w:val="22"/>
              </w:rPr>
              <w:t>yaw_delta_std</w:t>
            </w:r>
          </w:p>
        </w:tc>
      </w:tr>
      <w:tr w:rsidR="00BA4E03" w:rsidRPr="00CE0427" w14:paraId="543332FD" w14:textId="77777777">
        <w:trPr>
          <w:jc w:val="center"/>
        </w:trPr>
        <w:tc>
          <w:tcPr>
            <w:tcW w:w="605" w:type="dxa"/>
            <w:shd w:val="clear" w:color="auto" w:fill="EAF2F8"/>
            <w:tcMar>
              <w:top w:w="90" w:type="dxa"/>
              <w:left w:w="110" w:type="dxa"/>
              <w:bottom w:w="90" w:type="dxa"/>
              <w:right w:w="110" w:type="dxa"/>
            </w:tcMar>
            <w:vAlign w:val="center"/>
          </w:tcPr>
          <w:p w14:paraId="166838DD" w14:textId="77777777" w:rsidR="00BA4E03" w:rsidRPr="00CE0427" w:rsidRDefault="00000000" w:rsidP="00CE0427">
            <w:pPr>
              <w:spacing w:after="0" w:line="252" w:lineRule="auto"/>
              <w:jc w:val="both"/>
              <w:rPr>
                <w:sz w:val="22"/>
              </w:rPr>
            </w:pPr>
            <w:r w:rsidRPr="00CE0427">
              <w:rPr>
                <w:sz w:val="22"/>
              </w:rPr>
              <w:t>10</w:t>
            </w:r>
          </w:p>
        </w:tc>
        <w:tc>
          <w:tcPr>
            <w:tcW w:w="4075" w:type="dxa"/>
            <w:shd w:val="clear" w:color="auto" w:fill="EAF2F8"/>
            <w:tcMar>
              <w:top w:w="90" w:type="dxa"/>
              <w:left w:w="110" w:type="dxa"/>
              <w:bottom w:w="90" w:type="dxa"/>
              <w:right w:w="110" w:type="dxa"/>
            </w:tcMar>
            <w:vAlign w:val="center"/>
          </w:tcPr>
          <w:p w14:paraId="375A293D" w14:textId="77777777" w:rsidR="00BA4E03" w:rsidRPr="00CE0427" w:rsidRDefault="00000000" w:rsidP="00CE0427">
            <w:pPr>
              <w:spacing w:after="0" w:line="252" w:lineRule="auto"/>
              <w:jc w:val="both"/>
              <w:rPr>
                <w:sz w:val="22"/>
              </w:rPr>
            </w:pPr>
            <w:r w:rsidRPr="00CE0427">
              <w:rPr>
                <w:sz w:val="22"/>
              </w:rPr>
              <w:t>strong_ear_reduction_rate</w:t>
            </w:r>
          </w:p>
        </w:tc>
        <w:tc>
          <w:tcPr>
            <w:tcW w:w="605" w:type="dxa"/>
            <w:shd w:val="clear" w:color="auto" w:fill="EAF2F8"/>
            <w:tcMar>
              <w:top w:w="90" w:type="dxa"/>
              <w:left w:w="110" w:type="dxa"/>
              <w:bottom w:w="90" w:type="dxa"/>
              <w:right w:w="110" w:type="dxa"/>
            </w:tcMar>
            <w:vAlign w:val="center"/>
          </w:tcPr>
          <w:p w14:paraId="18ECD06B" w14:textId="77777777" w:rsidR="00BA4E03" w:rsidRPr="00CE0427" w:rsidRDefault="00000000" w:rsidP="00CE0427">
            <w:pPr>
              <w:spacing w:after="0" w:line="252" w:lineRule="auto"/>
              <w:jc w:val="both"/>
              <w:rPr>
                <w:sz w:val="22"/>
              </w:rPr>
            </w:pPr>
            <w:r w:rsidRPr="00CE0427">
              <w:rPr>
                <w:sz w:val="22"/>
              </w:rPr>
              <w:t>22</w:t>
            </w:r>
          </w:p>
        </w:tc>
        <w:tc>
          <w:tcPr>
            <w:tcW w:w="4291" w:type="dxa"/>
            <w:shd w:val="clear" w:color="auto" w:fill="EAF2F8"/>
            <w:tcMar>
              <w:top w:w="90" w:type="dxa"/>
              <w:left w:w="110" w:type="dxa"/>
              <w:bottom w:w="90" w:type="dxa"/>
              <w:right w:w="110" w:type="dxa"/>
            </w:tcMar>
            <w:vAlign w:val="center"/>
          </w:tcPr>
          <w:p w14:paraId="500468BE" w14:textId="77777777" w:rsidR="00BA4E03" w:rsidRPr="00CE0427" w:rsidRDefault="00000000" w:rsidP="00CE0427">
            <w:pPr>
              <w:spacing w:after="0" w:line="252" w:lineRule="auto"/>
              <w:jc w:val="both"/>
              <w:rPr>
                <w:sz w:val="22"/>
              </w:rPr>
            </w:pPr>
            <w:r w:rsidRPr="00CE0427">
              <w:rPr>
                <w:sz w:val="22"/>
              </w:rPr>
              <w:t>roll_delta_std</w:t>
            </w:r>
          </w:p>
        </w:tc>
      </w:tr>
      <w:tr w:rsidR="00BA4E03" w:rsidRPr="00CE0427" w14:paraId="483C477A" w14:textId="77777777">
        <w:trPr>
          <w:jc w:val="center"/>
        </w:trPr>
        <w:tc>
          <w:tcPr>
            <w:tcW w:w="605" w:type="dxa"/>
            <w:shd w:val="clear" w:color="auto" w:fill="FFFFFF"/>
            <w:tcMar>
              <w:top w:w="90" w:type="dxa"/>
              <w:left w:w="110" w:type="dxa"/>
              <w:bottom w:w="90" w:type="dxa"/>
              <w:right w:w="110" w:type="dxa"/>
            </w:tcMar>
            <w:vAlign w:val="center"/>
          </w:tcPr>
          <w:p w14:paraId="4B37F850" w14:textId="77777777" w:rsidR="00BA4E03" w:rsidRPr="00CE0427" w:rsidRDefault="00000000" w:rsidP="00CE0427">
            <w:pPr>
              <w:spacing w:after="0" w:line="252" w:lineRule="auto"/>
              <w:jc w:val="both"/>
              <w:rPr>
                <w:sz w:val="22"/>
              </w:rPr>
            </w:pPr>
            <w:r w:rsidRPr="00CE0427">
              <w:rPr>
                <w:sz w:val="22"/>
              </w:rPr>
              <w:t>11</w:t>
            </w:r>
          </w:p>
        </w:tc>
        <w:tc>
          <w:tcPr>
            <w:tcW w:w="4075" w:type="dxa"/>
            <w:shd w:val="clear" w:color="auto" w:fill="FFFFFF"/>
            <w:tcMar>
              <w:top w:w="90" w:type="dxa"/>
              <w:left w:w="110" w:type="dxa"/>
              <w:bottom w:w="90" w:type="dxa"/>
              <w:right w:w="110" w:type="dxa"/>
            </w:tcMar>
            <w:vAlign w:val="center"/>
          </w:tcPr>
          <w:p w14:paraId="3D3DFE30" w14:textId="77777777" w:rsidR="00BA4E03" w:rsidRPr="00CE0427" w:rsidRDefault="00000000" w:rsidP="00CE0427">
            <w:pPr>
              <w:spacing w:after="0" w:line="252" w:lineRule="auto"/>
              <w:jc w:val="both"/>
              <w:rPr>
                <w:sz w:val="22"/>
              </w:rPr>
            </w:pPr>
            <w:r w:rsidRPr="00CE0427">
              <w:rPr>
                <w:sz w:val="22"/>
              </w:rPr>
              <w:t>perclos_relative</w:t>
            </w:r>
          </w:p>
        </w:tc>
        <w:tc>
          <w:tcPr>
            <w:tcW w:w="605" w:type="dxa"/>
            <w:shd w:val="clear" w:color="auto" w:fill="FFFFFF"/>
            <w:tcMar>
              <w:top w:w="90" w:type="dxa"/>
              <w:left w:w="110" w:type="dxa"/>
              <w:bottom w:w="90" w:type="dxa"/>
              <w:right w:w="110" w:type="dxa"/>
            </w:tcMar>
            <w:vAlign w:val="center"/>
          </w:tcPr>
          <w:p w14:paraId="0E4D4B36" w14:textId="77777777" w:rsidR="00BA4E03" w:rsidRPr="00CE0427" w:rsidRDefault="00000000" w:rsidP="00CE0427">
            <w:pPr>
              <w:spacing w:after="0" w:line="252" w:lineRule="auto"/>
              <w:jc w:val="both"/>
              <w:rPr>
                <w:sz w:val="22"/>
              </w:rPr>
            </w:pPr>
            <w:r w:rsidRPr="00CE0427">
              <w:rPr>
                <w:sz w:val="22"/>
              </w:rPr>
              <w:t>23</w:t>
            </w:r>
          </w:p>
        </w:tc>
        <w:tc>
          <w:tcPr>
            <w:tcW w:w="4291" w:type="dxa"/>
            <w:shd w:val="clear" w:color="auto" w:fill="FFFFFF"/>
            <w:tcMar>
              <w:top w:w="90" w:type="dxa"/>
              <w:left w:w="110" w:type="dxa"/>
              <w:bottom w:w="90" w:type="dxa"/>
              <w:right w:w="110" w:type="dxa"/>
            </w:tcMar>
            <w:vAlign w:val="center"/>
          </w:tcPr>
          <w:p w14:paraId="464B0CF1" w14:textId="77777777" w:rsidR="00BA4E03" w:rsidRPr="00CE0427" w:rsidRDefault="00000000" w:rsidP="00CE0427">
            <w:pPr>
              <w:spacing w:after="0" w:line="252" w:lineRule="auto"/>
              <w:jc w:val="both"/>
              <w:rPr>
                <w:sz w:val="22"/>
              </w:rPr>
            </w:pPr>
            <w:r w:rsidRPr="00CE0427">
              <w:rPr>
                <w:sz w:val="22"/>
              </w:rPr>
              <w:t>max_head_drop_delta</w:t>
            </w:r>
          </w:p>
        </w:tc>
      </w:tr>
      <w:tr w:rsidR="00BA4E03" w:rsidRPr="00CE0427" w14:paraId="24E70A76" w14:textId="77777777">
        <w:trPr>
          <w:jc w:val="center"/>
        </w:trPr>
        <w:tc>
          <w:tcPr>
            <w:tcW w:w="605" w:type="dxa"/>
            <w:shd w:val="clear" w:color="auto" w:fill="EAF2F8"/>
            <w:tcMar>
              <w:top w:w="90" w:type="dxa"/>
              <w:left w:w="110" w:type="dxa"/>
              <w:bottom w:w="90" w:type="dxa"/>
              <w:right w:w="110" w:type="dxa"/>
            </w:tcMar>
            <w:vAlign w:val="center"/>
          </w:tcPr>
          <w:p w14:paraId="4B8EE990" w14:textId="77777777" w:rsidR="00BA4E03" w:rsidRPr="00CE0427" w:rsidRDefault="00000000" w:rsidP="00CE0427">
            <w:pPr>
              <w:spacing w:after="0" w:line="252" w:lineRule="auto"/>
              <w:jc w:val="both"/>
              <w:rPr>
                <w:sz w:val="22"/>
              </w:rPr>
            </w:pPr>
            <w:r w:rsidRPr="00CE0427">
              <w:rPr>
                <w:sz w:val="22"/>
              </w:rPr>
              <w:t>12</w:t>
            </w:r>
          </w:p>
        </w:tc>
        <w:tc>
          <w:tcPr>
            <w:tcW w:w="4075" w:type="dxa"/>
            <w:shd w:val="clear" w:color="auto" w:fill="EAF2F8"/>
            <w:tcMar>
              <w:top w:w="90" w:type="dxa"/>
              <w:left w:w="110" w:type="dxa"/>
              <w:bottom w:w="90" w:type="dxa"/>
              <w:right w:w="110" w:type="dxa"/>
            </w:tcMar>
            <w:vAlign w:val="center"/>
          </w:tcPr>
          <w:p w14:paraId="44A315C6" w14:textId="77777777" w:rsidR="00BA4E03" w:rsidRPr="00CE0427" w:rsidRDefault="00000000" w:rsidP="00CE0427">
            <w:pPr>
              <w:spacing w:after="0" w:line="252" w:lineRule="auto"/>
              <w:jc w:val="both"/>
              <w:rPr>
                <w:sz w:val="22"/>
              </w:rPr>
            </w:pPr>
            <w:r w:rsidRPr="00CE0427">
              <w:rPr>
                <w:sz w:val="22"/>
              </w:rPr>
              <w:t>max_eye_closure_seconds</w:t>
            </w:r>
          </w:p>
        </w:tc>
        <w:tc>
          <w:tcPr>
            <w:tcW w:w="605" w:type="dxa"/>
            <w:shd w:val="clear" w:color="auto" w:fill="EAF2F8"/>
            <w:tcMar>
              <w:top w:w="90" w:type="dxa"/>
              <w:left w:w="110" w:type="dxa"/>
              <w:bottom w:w="90" w:type="dxa"/>
              <w:right w:w="110" w:type="dxa"/>
            </w:tcMar>
            <w:vAlign w:val="center"/>
          </w:tcPr>
          <w:p w14:paraId="3F872C50" w14:textId="77777777" w:rsidR="00BA4E03" w:rsidRPr="00CE0427" w:rsidRDefault="00000000" w:rsidP="00CE0427">
            <w:pPr>
              <w:spacing w:after="0" w:line="252" w:lineRule="auto"/>
              <w:jc w:val="both"/>
              <w:rPr>
                <w:sz w:val="22"/>
              </w:rPr>
            </w:pPr>
            <w:r w:rsidRPr="00CE0427">
              <w:rPr>
                <w:sz w:val="22"/>
              </w:rPr>
              <w:t>24</w:t>
            </w:r>
          </w:p>
        </w:tc>
        <w:tc>
          <w:tcPr>
            <w:tcW w:w="4291" w:type="dxa"/>
            <w:shd w:val="clear" w:color="auto" w:fill="EAF2F8"/>
            <w:tcMar>
              <w:top w:w="90" w:type="dxa"/>
              <w:left w:w="110" w:type="dxa"/>
              <w:bottom w:w="90" w:type="dxa"/>
              <w:right w:w="110" w:type="dxa"/>
            </w:tcMar>
            <w:vAlign w:val="center"/>
          </w:tcPr>
          <w:p w14:paraId="3FBBDBAB" w14:textId="77777777" w:rsidR="00BA4E03" w:rsidRPr="00CE0427" w:rsidRDefault="00000000" w:rsidP="00CE0427">
            <w:pPr>
              <w:spacing w:after="0" w:line="252" w:lineRule="auto"/>
              <w:jc w:val="both"/>
              <w:rPr>
                <w:sz w:val="22"/>
              </w:rPr>
            </w:pPr>
            <w:r w:rsidRPr="00CE0427">
              <w:rPr>
                <w:sz w:val="22"/>
              </w:rPr>
              <w:t>abrupt_pitch_movement_count</w:t>
            </w:r>
          </w:p>
        </w:tc>
      </w:tr>
    </w:tbl>
    <w:p w14:paraId="4E891474" w14:textId="77777777" w:rsidR="00BA4E03" w:rsidRPr="00CE0427" w:rsidRDefault="00BA4E03" w:rsidP="00CE0427">
      <w:pPr>
        <w:spacing w:after="40"/>
        <w:jc w:val="both"/>
        <w:rPr>
          <w:sz w:val="22"/>
        </w:rPr>
      </w:pPr>
    </w:p>
    <w:p w14:paraId="7BE279D5" w14:textId="7292F362" w:rsidR="00BA4E03" w:rsidRPr="00CE0427" w:rsidRDefault="00000000" w:rsidP="00CE0427">
      <w:pPr>
        <w:pStyle w:val="Ttulo2"/>
        <w:numPr>
          <w:ilvl w:val="1"/>
          <w:numId w:val="10"/>
        </w:numPr>
        <w:spacing w:before="160" w:after="100"/>
        <w:jc w:val="both"/>
        <w:rPr>
          <w:sz w:val="22"/>
          <w:szCs w:val="22"/>
        </w:rPr>
      </w:pPr>
      <w:r w:rsidRPr="00CE0427">
        <w:rPr>
          <w:rFonts w:ascii="Arial" w:hAnsi="Arial"/>
          <w:sz w:val="22"/>
          <w:szCs w:val="22"/>
        </w:rPr>
        <w:t xml:space="preserve"> </w:t>
      </w:r>
      <w:bookmarkStart w:id="18" w:name="_Toc239541543"/>
      <w:r w:rsidRPr="00CE0427">
        <w:rPr>
          <w:rFonts w:ascii="Arial" w:hAnsi="Arial"/>
          <w:sz w:val="22"/>
          <w:szCs w:val="22"/>
        </w:rPr>
        <w:t>Conjunto final de ventanas</w:t>
      </w:r>
      <w:bookmarkEnd w:id="18"/>
    </w:p>
    <w:p w14:paraId="3A68DC76" w14:textId="77777777" w:rsidR="00BA4E03" w:rsidRDefault="00000000" w:rsidP="00CE0427">
      <w:pPr>
        <w:jc w:val="both"/>
        <w:rPr>
          <w:sz w:val="22"/>
        </w:rPr>
      </w:pPr>
      <w:r w:rsidRPr="00CE0427">
        <w:rPr>
          <w:sz w:val="22"/>
        </w:rPr>
        <w:t xml:space="preserve">El conjunto final contiene 6.633 ventanas: 3.249 </w:t>
      </w:r>
      <w:proofErr w:type="gramStart"/>
      <w:r w:rsidRPr="00CE0427">
        <w:rPr>
          <w:sz w:val="22"/>
        </w:rPr>
        <w:t>Non Drowsy</w:t>
      </w:r>
      <w:proofErr w:type="gramEnd"/>
      <w:r w:rsidRPr="00CE0427">
        <w:rPr>
          <w:sz w:val="22"/>
        </w:rPr>
        <w:t xml:space="preserve"> y 3.384 Drowsy. Las clases están cercanas en tamaño y no fue necesario crear ejemplos artificiales. Las 24 variables quedaron </w:t>
      </w:r>
      <w:proofErr w:type="spellStart"/>
      <w:r w:rsidRPr="00CE0427">
        <w:rPr>
          <w:sz w:val="22"/>
        </w:rPr>
        <w:t>completas</w:t>
      </w:r>
      <w:proofErr w:type="spellEnd"/>
      <w:r w:rsidRPr="00CE0427">
        <w:rPr>
          <w:sz w:val="22"/>
        </w:rPr>
        <w:t xml:space="preserve">, sin </w:t>
      </w:r>
      <w:proofErr w:type="spellStart"/>
      <w:r w:rsidRPr="00CE0427">
        <w:rPr>
          <w:sz w:val="22"/>
        </w:rPr>
        <w:t>valores</w:t>
      </w:r>
      <w:proofErr w:type="spellEnd"/>
      <w:r w:rsidRPr="00CE0427">
        <w:rPr>
          <w:sz w:val="22"/>
        </w:rPr>
        <w:t xml:space="preserve"> </w:t>
      </w:r>
      <w:proofErr w:type="spellStart"/>
      <w:r w:rsidRPr="00CE0427">
        <w:rPr>
          <w:sz w:val="22"/>
        </w:rPr>
        <w:t>faltantes</w:t>
      </w:r>
      <w:proofErr w:type="spellEnd"/>
      <w:r w:rsidRPr="00CE0427">
        <w:rPr>
          <w:sz w:val="22"/>
        </w:rPr>
        <w:t>.</w:t>
      </w:r>
    </w:p>
    <w:p w14:paraId="10DECB17" w14:textId="77777777" w:rsidR="00CE0427" w:rsidRDefault="00CE0427" w:rsidP="00CE0427">
      <w:pPr>
        <w:jc w:val="both"/>
        <w:rPr>
          <w:sz w:val="22"/>
        </w:rPr>
      </w:pPr>
    </w:p>
    <w:p w14:paraId="074E7A4B" w14:textId="77777777" w:rsidR="00CE0427" w:rsidRDefault="00CE0427" w:rsidP="00CE0427">
      <w:pPr>
        <w:jc w:val="both"/>
        <w:rPr>
          <w:sz w:val="22"/>
        </w:rPr>
      </w:pPr>
    </w:p>
    <w:p w14:paraId="33A33F73" w14:textId="77777777" w:rsidR="00CE0427" w:rsidRDefault="00CE0427" w:rsidP="00CE0427">
      <w:pPr>
        <w:jc w:val="both"/>
        <w:rPr>
          <w:sz w:val="22"/>
        </w:rPr>
      </w:pPr>
    </w:p>
    <w:p w14:paraId="7ADD39BA" w14:textId="77777777" w:rsidR="00CE0427" w:rsidRPr="00CE0427" w:rsidRDefault="00CE0427" w:rsidP="00CE0427">
      <w:pPr>
        <w:jc w:val="both"/>
        <w:rPr>
          <w:sz w:val="22"/>
        </w:rPr>
      </w:pP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608"/>
        <w:gridCol w:w="3168"/>
      </w:tblGrid>
      <w:tr w:rsidR="00BA4E03" w:rsidRPr="00CE0427" w14:paraId="4B17CB5C" w14:textId="77777777">
        <w:trPr>
          <w:tblHeader/>
          <w:jc w:val="center"/>
        </w:trPr>
        <w:tc>
          <w:tcPr>
            <w:tcW w:w="4608" w:type="dxa"/>
            <w:shd w:val="clear" w:color="auto" w:fill="1F4E78"/>
            <w:tcMar>
              <w:top w:w="90" w:type="dxa"/>
              <w:left w:w="110" w:type="dxa"/>
              <w:bottom w:w="90" w:type="dxa"/>
              <w:right w:w="110" w:type="dxa"/>
            </w:tcMar>
            <w:vAlign w:val="center"/>
          </w:tcPr>
          <w:p w14:paraId="63DE6CE9" w14:textId="77777777" w:rsidR="00BA4E03" w:rsidRPr="00CE0427" w:rsidRDefault="00000000" w:rsidP="00CE0427">
            <w:pPr>
              <w:spacing w:after="0"/>
              <w:jc w:val="both"/>
              <w:rPr>
                <w:sz w:val="22"/>
              </w:rPr>
            </w:pPr>
            <w:r w:rsidRPr="00CE0427">
              <w:rPr>
                <w:b/>
                <w:color w:val="FFFFFF"/>
                <w:sz w:val="22"/>
              </w:rPr>
              <w:lastRenderedPageBreak/>
              <w:t>Indicador</w:t>
            </w:r>
          </w:p>
        </w:tc>
        <w:tc>
          <w:tcPr>
            <w:tcW w:w="3168" w:type="dxa"/>
            <w:shd w:val="clear" w:color="auto" w:fill="1F4E78"/>
            <w:tcMar>
              <w:top w:w="90" w:type="dxa"/>
              <w:left w:w="110" w:type="dxa"/>
              <w:bottom w:w="90" w:type="dxa"/>
              <w:right w:w="110" w:type="dxa"/>
            </w:tcMar>
            <w:vAlign w:val="center"/>
          </w:tcPr>
          <w:p w14:paraId="670522E0" w14:textId="77777777" w:rsidR="00BA4E03" w:rsidRPr="00CE0427" w:rsidRDefault="00000000" w:rsidP="00CE0427">
            <w:pPr>
              <w:spacing w:after="0"/>
              <w:jc w:val="both"/>
              <w:rPr>
                <w:sz w:val="22"/>
              </w:rPr>
            </w:pPr>
            <w:r w:rsidRPr="00CE0427">
              <w:rPr>
                <w:b/>
                <w:color w:val="FFFFFF"/>
                <w:sz w:val="22"/>
              </w:rPr>
              <w:t>Resultado</w:t>
            </w:r>
          </w:p>
        </w:tc>
      </w:tr>
      <w:tr w:rsidR="00BA4E03" w:rsidRPr="00CE0427" w14:paraId="0E7DBE61" w14:textId="77777777">
        <w:trPr>
          <w:jc w:val="center"/>
        </w:trPr>
        <w:tc>
          <w:tcPr>
            <w:tcW w:w="4608" w:type="dxa"/>
            <w:shd w:val="clear" w:color="auto" w:fill="FFFFFF"/>
            <w:tcMar>
              <w:top w:w="90" w:type="dxa"/>
              <w:left w:w="110" w:type="dxa"/>
              <w:bottom w:w="90" w:type="dxa"/>
              <w:right w:w="110" w:type="dxa"/>
            </w:tcMar>
            <w:vAlign w:val="center"/>
          </w:tcPr>
          <w:p w14:paraId="6AE1560C" w14:textId="77777777" w:rsidR="00BA4E03" w:rsidRPr="00CE0427" w:rsidRDefault="00000000" w:rsidP="00CE0427">
            <w:pPr>
              <w:spacing w:after="0" w:line="252" w:lineRule="auto"/>
              <w:jc w:val="both"/>
              <w:rPr>
                <w:sz w:val="22"/>
              </w:rPr>
            </w:pPr>
            <w:r w:rsidRPr="00CE0427">
              <w:rPr>
                <w:sz w:val="22"/>
              </w:rPr>
              <w:t>Fotogramas procesados</w:t>
            </w:r>
          </w:p>
        </w:tc>
        <w:tc>
          <w:tcPr>
            <w:tcW w:w="3168" w:type="dxa"/>
            <w:shd w:val="clear" w:color="auto" w:fill="FFFFFF"/>
            <w:tcMar>
              <w:top w:w="90" w:type="dxa"/>
              <w:left w:w="110" w:type="dxa"/>
              <w:bottom w:w="90" w:type="dxa"/>
              <w:right w:w="110" w:type="dxa"/>
            </w:tcMar>
            <w:vAlign w:val="center"/>
          </w:tcPr>
          <w:p w14:paraId="61AEEB17" w14:textId="77777777" w:rsidR="00BA4E03" w:rsidRPr="00CE0427" w:rsidRDefault="00000000" w:rsidP="00CE0427">
            <w:pPr>
              <w:spacing w:after="0" w:line="252" w:lineRule="auto"/>
              <w:jc w:val="both"/>
              <w:rPr>
                <w:sz w:val="22"/>
              </w:rPr>
            </w:pPr>
            <w:r w:rsidRPr="00CE0427">
              <w:rPr>
                <w:sz w:val="22"/>
              </w:rPr>
              <w:t>340.298</w:t>
            </w:r>
          </w:p>
        </w:tc>
      </w:tr>
      <w:tr w:rsidR="00BA4E03" w:rsidRPr="00CE0427" w14:paraId="0AE6D77D" w14:textId="77777777">
        <w:trPr>
          <w:jc w:val="center"/>
        </w:trPr>
        <w:tc>
          <w:tcPr>
            <w:tcW w:w="4608" w:type="dxa"/>
            <w:shd w:val="clear" w:color="auto" w:fill="EAF2F8"/>
            <w:tcMar>
              <w:top w:w="90" w:type="dxa"/>
              <w:left w:w="110" w:type="dxa"/>
              <w:bottom w:w="90" w:type="dxa"/>
              <w:right w:w="110" w:type="dxa"/>
            </w:tcMar>
            <w:vAlign w:val="center"/>
          </w:tcPr>
          <w:p w14:paraId="08FD4DBB" w14:textId="77777777" w:rsidR="00BA4E03" w:rsidRPr="00CE0427" w:rsidRDefault="00000000" w:rsidP="00CE0427">
            <w:pPr>
              <w:spacing w:after="0" w:line="252" w:lineRule="auto"/>
              <w:jc w:val="both"/>
              <w:rPr>
                <w:sz w:val="22"/>
              </w:rPr>
            </w:pPr>
            <w:r w:rsidRPr="00CE0427">
              <w:rPr>
                <w:sz w:val="22"/>
              </w:rPr>
              <w:t>Detección facial</w:t>
            </w:r>
          </w:p>
        </w:tc>
        <w:tc>
          <w:tcPr>
            <w:tcW w:w="3168" w:type="dxa"/>
            <w:shd w:val="clear" w:color="auto" w:fill="EAF2F8"/>
            <w:tcMar>
              <w:top w:w="90" w:type="dxa"/>
              <w:left w:w="110" w:type="dxa"/>
              <w:bottom w:w="90" w:type="dxa"/>
              <w:right w:w="110" w:type="dxa"/>
            </w:tcMar>
            <w:vAlign w:val="center"/>
          </w:tcPr>
          <w:p w14:paraId="789BC523" w14:textId="77777777" w:rsidR="00BA4E03" w:rsidRPr="00CE0427" w:rsidRDefault="00000000" w:rsidP="00CE0427">
            <w:pPr>
              <w:spacing w:after="0" w:line="252" w:lineRule="auto"/>
              <w:jc w:val="both"/>
              <w:rPr>
                <w:sz w:val="22"/>
              </w:rPr>
            </w:pPr>
            <w:r w:rsidRPr="00CE0427">
              <w:rPr>
                <w:sz w:val="22"/>
              </w:rPr>
              <w:t>99,88 %</w:t>
            </w:r>
          </w:p>
        </w:tc>
      </w:tr>
      <w:tr w:rsidR="00BA4E03" w:rsidRPr="00CE0427" w14:paraId="0EEB87AC" w14:textId="77777777">
        <w:trPr>
          <w:jc w:val="center"/>
        </w:trPr>
        <w:tc>
          <w:tcPr>
            <w:tcW w:w="4608" w:type="dxa"/>
            <w:shd w:val="clear" w:color="auto" w:fill="FFFFFF"/>
            <w:tcMar>
              <w:top w:w="90" w:type="dxa"/>
              <w:left w:w="110" w:type="dxa"/>
              <w:bottom w:w="90" w:type="dxa"/>
              <w:right w:w="110" w:type="dxa"/>
            </w:tcMar>
            <w:vAlign w:val="center"/>
          </w:tcPr>
          <w:p w14:paraId="54E58EFB" w14:textId="77777777" w:rsidR="00BA4E03" w:rsidRPr="00CE0427" w:rsidRDefault="00000000" w:rsidP="00CE0427">
            <w:pPr>
              <w:spacing w:after="0" w:line="252" w:lineRule="auto"/>
              <w:jc w:val="both"/>
              <w:rPr>
                <w:sz w:val="22"/>
              </w:rPr>
            </w:pPr>
            <w:r w:rsidRPr="00CE0427">
              <w:rPr>
                <w:sz w:val="22"/>
              </w:rPr>
              <w:t>Referencias personales</w:t>
            </w:r>
          </w:p>
        </w:tc>
        <w:tc>
          <w:tcPr>
            <w:tcW w:w="3168" w:type="dxa"/>
            <w:shd w:val="clear" w:color="auto" w:fill="FFFFFF"/>
            <w:tcMar>
              <w:top w:w="90" w:type="dxa"/>
              <w:left w:w="110" w:type="dxa"/>
              <w:bottom w:w="90" w:type="dxa"/>
              <w:right w:w="110" w:type="dxa"/>
            </w:tcMar>
            <w:vAlign w:val="center"/>
          </w:tcPr>
          <w:p w14:paraId="05AB1259" w14:textId="77777777" w:rsidR="00BA4E03" w:rsidRPr="00CE0427" w:rsidRDefault="00000000" w:rsidP="00CE0427">
            <w:pPr>
              <w:spacing w:after="0" w:line="252" w:lineRule="auto"/>
              <w:jc w:val="both"/>
              <w:rPr>
                <w:sz w:val="22"/>
              </w:rPr>
            </w:pPr>
            <w:r w:rsidRPr="00CE0427">
              <w:rPr>
                <w:sz w:val="22"/>
              </w:rPr>
              <w:t>59</w:t>
            </w:r>
          </w:p>
        </w:tc>
      </w:tr>
      <w:tr w:rsidR="00BA4E03" w:rsidRPr="00CE0427" w14:paraId="1D9315DF" w14:textId="77777777">
        <w:trPr>
          <w:jc w:val="center"/>
        </w:trPr>
        <w:tc>
          <w:tcPr>
            <w:tcW w:w="4608" w:type="dxa"/>
            <w:shd w:val="clear" w:color="auto" w:fill="EAF2F8"/>
            <w:tcMar>
              <w:top w:w="90" w:type="dxa"/>
              <w:left w:w="110" w:type="dxa"/>
              <w:bottom w:w="90" w:type="dxa"/>
              <w:right w:w="110" w:type="dxa"/>
            </w:tcMar>
            <w:vAlign w:val="center"/>
          </w:tcPr>
          <w:p w14:paraId="7CC092D2" w14:textId="77777777" w:rsidR="00BA4E03" w:rsidRPr="00CE0427" w:rsidRDefault="00000000" w:rsidP="00CE0427">
            <w:pPr>
              <w:spacing w:after="0" w:line="252" w:lineRule="auto"/>
              <w:jc w:val="both"/>
              <w:rPr>
                <w:sz w:val="22"/>
              </w:rPr>
            </w:pPr>
            <w:r w:rsidRPr="00CE0427">
              <w:rPr>
                <w:sz w:val="22"/>
              </w:rPr>
              <w:t>Ventanas de 10 segundos</w:t>
            </w:r>
          </w:p>
        </w:tc>
        <w:tc>
          <w:tcPr>
            <w:tcW w:w="3168" w:type="dxa"/>
            <w:shd w:val="clear" w:color="auto" w:fill="EAF2F8"/>
            <w:tcMar>
              <w:top w:w="90" w:type="dxa"/>
              <w:left w:w="110" w:type="dxa"/>
              <w:bottom w:w="90" w:type="dxa"/>
              <w:right w:w="110" w:type="dxa"/>
            </w:tcMar>
            <w:vAlign w:val="center"/>
          </w:tcPr>
          <w:p w14:paraId="02CD6B1E" w14:textId="77777777" w:rsidR="00BA4E03" w:rsidRPr="00CE0427" w:rsidRDefault="00000000" w:rsidP="00CE0427">
            <w:pPr>
              <w:spacing w:after="0" w:line="252" w:lineRule="auto"/>
              <w:jc w:val="both"/>
              <w:rPr>
                <w:sz w:val="22"/>
              </w:rPr>
            </w:pPr>
            <w:r w:rsidRPr="00CE0427">
              <w:rPr>
                <w:sz w:val="22"/>
              </w:rPr>
              <w:t>6.633</w:t>
            </w:r>
          </w:p>
        </w:tc>
      </w:tr>
      <w:tr w:rsidR="00BA4E03" w:rsidRPr="00CE0427" w14:paraId="6B14D6F0" w14:textId="77777777">
        <w:trPr>
          <w:jc w:val="center"/>
        </w:trPr>
        <w:tc>
          <w:tcPr>
            <w:tcW w:w="4608" w:type="dxa"/>
            <w:shd w:val="clear" w:color="auto" w:fill="FFFFFF"/>
            <w:tcMar>
              <w:top w:w="90" w:type="dxa"/>
              <w:left w:w="110" w:type="dxa"/>
              <w:bottom w:w="90" w:type="dxa"/>
              <w:right w:w="110" w:type="dxa"/>
            </w:tcMar>
            <w:vAlign w:val="center"/>
          </w:tcPr>
          <w:p w14:paraId="2EBAD9CA" w14:textId="77777777" w:rsidR="00BA4E03" w:rsidRPr="00CE0427" w:rsidRDefault="00000000" w:rsidP="00CE0427">
            <w:pPr>
              <w:spacing w:after="0" w:line="252" w:lineRule="auto"/>
              <w:jc w:val="both"/>
              <w:rPr>
                <w:sz w:val="22"/>
              </w:rPr>
            </w:pPr>
            <w:proofErr w:type="gramStart"/>
            <w:r w:rsidRPr="00CE0427">
              <w:rPr>
                <w:sz w:val="22"/>
              </w:rPr>
              <w:t>Non Drowsy</w:t>
            </w:r>
            <w:proofErr w:type="gramEnd"/>
          </w:p>
        </w:tc>
        <w:tc>
          <w:tcPr>
            <w:tcW w:w="3168" w:type="dxa"/>
            <w:shd w:val="clear" w:color="auto" w:fill="FFFFFF"/>
            <w:tcMar>
              <w:top w:w="90" w:type="dxa"/>
              <w:left w:w="110" w:type="dxa"/>
              <w:bottom w:w="90" w:type="dxa"/>
              <w:right w:w="110" w:type="dxa"/>
            </w:tcMar>
            <w:vAlign w:val="center"/>
          </w:tcPr>
          <w:p w14:paraId="5141F9B1" w14:textId="77777777" w:rsidR="00BA4E03" w:rsidRPr="00CE0427" w:rsidRDefault="00000000" w:rsidP="00CE0427">
            <w:pPr>
              <w:spacing w:after="0" w:line="252" w:lineRule="auto"/>
              <w:jc w:val="both"/>
              <w:rPr>
                <w:sz w:val="22"/>
              </w:rPr>
            </w:pPr>
            <w:r w:rsidRPr="00CE0427">
              <w:rPr>
                <w:sz w:val="22"/>
              </w:rPr>
              <w:t>3.249</w:t>
            </w:r>
          </w:p>
        </w:tc>
      </w:tr>
      <w:tr w:rsidR="00BA4E03" w:rsidRPr="00CE0427" w14:paraId="5FF2C9E9" w14:textId="77777777">
        <w:trPr>
          <w:jc w:val="center"/>
        </w:trPr>
        <w:tc>
          <w:tcPr>
            <w:tcW w:w="4608" w:type="dxa"/>
            <w:shd w:val="clear" w:color="auto" w:fill="EAF2F8"/>
            <w:tcMar>
              <w:top w:w="90" w:type="dxa"/>
              <w:left w:w="110" w:type="dxa"/>
              <w:bottom w:w="90" w:type="dxa"/>
              <w:right w:w="110" w:type="dxa"/>
            </w:tcMar>
            <w:vAlign w:val="center"/>
          </w:tcPr>
          <w:p w14:paraId="198694A6" w14:textId="77777777" w:rsidR="00BA4E03" w:rsidRPr="00CE0427" w:rsidRDefault="00000000" w:rsidP="00CE0427">
            <w:pPr>
              <w:spacing w:after="0" w:line="252" w:lineRule="auto"/>
              <w:jc w:val="both"/>
              <w:rPr>
                <w:sz w:val="22"/>
              </w:rPr>
            </w:pPr>
            <w:r w:rsidRPr="00CE0427">
              <w:rPr>
                <w:sz w:val="22"/>
              </w:rPr>
              <w:t>Drowsy</w:t>
            </w:r>
          </w:p>
        </w:tc>
        <w:tc>
          <w:tcPr>
            <w:tcW w:w="3168" w:type="dxa"/>
            <w:shd w:val="clear" w:color="auto" w:fill="EAF2F8"/>
            <w:tcMar>
              <w:top w:w="90" w:type="dxa"/>
              <w:left w:w="110" w:type="dxa"/>
              <w:bottom w:w="90" w:type="dxa"/>
              <w:right w:w="110" w:type="dxa"/>
            </w:tcMar>
            <w:vAlign w:val="center"/>
          </w:tcPr>
          <w:p w14:paraId="5B0167AA" w14:textId="77777777" w:rsidR="00BA4E03" w:rsidRPr="00CE0427" w:rsidRDefault="00000000" w:rsidP="00CE0427">
            <w:pPr>
              <w:spacing w:after="0" w:line="252" w:lineRule="auto"/>
              <w:jc w:val="both"/>
              <w:rPr>
                <w:sz w:val="22"/>
              </w:rPr>
            </w:pPr>
            <w:r w:rsidRPr="00CE0427">
              <w:rPr>
                <w:sz w:val="22"/>
              </w:rPr>
              <w:t>3.384</w:t>
            </w:r>
          </w:p>
        </w:tc>
      </w:tr>
      <w:tr w:rsidR="00BA4E03" w:rsidRPr="00CE0427" w14:paraId="10F0CB36" w14:textId="77777777">
        <w:trPr>
          <w:jc w:val="center"/>
        </w:trPr>
        <w:tc>
          <w:tcPr>
            <w:tcW w:w="4608" w:type="dxa"/>
            <w:shd w:val="clear" w:color="auto" w:fill="FFFFFF"/>
            <w:tcMar>
              <w:top w:w="90" w:type="dxa"/>
              <w:left w:w="110" w:type="dxa"/>
              <w:bottom w:w="90" w:type="dxa"/>
              <w:right w:w="110" w:type="dxa"/>
            </w:tcMar>
            <w:vAlign w:val="center"/>
          </w:tcPr>
          <w:p w14:paraId="0038D1BB" w14:textId="77777777" w:rsidR="00BA4E03" w:rsidRPr="00CE0427" w:rsidRDefault="00000000" w:rsidP="00CE0427">
            <w:pPr>
              <w:spacing w:after="0" w:line="252" w:lineRule="auto"/>
              <w:jc w:val="both"/>
              <w:rPr>
                <w:sz w:val="22"/>
              </w:rPr>
            </w:pPr>
            <w:r w:rsidRPr="00CE0427">
              <w:rPr>
                <w:sz w:val="22"/>
              </w:rPr>
              <w:t>Variables por ventana</w:t>
            </w:r>
          </w:p>
        </w:tc>
        <w:tc>
          <w:tcPr>
            <w:tcW w:w="3168" w:type="dxa"/>
            <w:shd w:val="clear" w:color="auto" w:fill="FFFFFF"/>
            <w:tcMar>
              <w:top w:w="90" w:type="dxa"/>
              <w:left w:w="110" w:type="dxa"/>
              <w:bottom w:w="90" w:type="dxa"/>
              <w:right w:w="110" w:type="dxa"/>
            </w:tcMar>
            <w:vAlign w:val="center"/>
          </w:tcPr>
          <w:p w14:paraId="1ED29D7F" w14:textId="77777777" w:rsidR="00BA4E03" w:rsidRPr="00CE0427" w:rsidRDefault="00000000" w:rsidP="00CE0427">
            <w:pPr>
              <w:spacing w:after="0" w:line="252" w:lineRule="auto"/>
              <w:jc w:val="both"/>
              <w:rPr>
                <w:sz w:val="22"/>
              </w:rPr>
            </w:pPr>
            <w:r w:rsidRPr="00CE0427">
              <w:rPr>
                <w:sz w:val="22"/>
              </w:rPr>
              <w:t>24</w:t>
            </w:r>
          </w:p>
        </w:tc>
      </w:tr>
      <w:tr w:rsidR="00BA4E03" w:rsidRPr="00CE0427" w14:paraId="04EDB786" w14:textId="77777777">
        <w:trPr>
          <w:jc w:val="center"/>
        </w:trPr>
        <w:tc>
          <w:tcPr>
            <w:tcW w:w="4608" w:type="dxa"/>
            <w:shd w:val="clear" w:color="auto" w:fill="EAF2F8"/>
            <w:tcMar>
              <w:top w:w="90" w:type="dxa"/>
              <w:left w:w="110" w:type="dxa"/>
              <w:bottom w:w="90" w:type="dxa"/>
              <w:right w:w="110" w:type="dxa"/>
            </w:tcMar>
            <w:vAlign w:val="center"/>
          </w:tcPr>
          <w:p w14:paraId="00B08FB7" w14:textId="77777777" w:rsidR="00BA4E03" w:rsidRPr="00CE0427" w:rsidRDefault="00000000" w:rsidP="00CE0427">
            <w:pPr>
              <w:spacing w:after="0" w:line="252" w:lineRule="auto"/>
              <w:jc w:val="both"/>
              <w:rPr>
                <w:sz w:val="22"/>
              </w:rPr>
            </w:pPr>
            <w:r w:rsidRPr="00CE0427">
              <w:rPr>
                <w:sz w:val="22"/>
              </w:rPr>
              <w:t>Valores faltantes</w:t>
            </w:r>
          </w:p>
        </w:tc>
        <w:tc>
          <w:tcPr>
            <w:tcW w:w="3168" w:type="dxa"/>
            <w:shd w:val="clear" w:color="auto" w:fill="EAF2F8"/>
            <w:tcMar>
              <w:top w:w="90" w:type="dxa"/>
              <w:left w:w="110" w:type="dxa"/>
              <w:bottom w:w="90" w:type="dxa"/>
              <w:right w:w="110" w:type="dxa"/>
            </w:tcMar>
            <w:vAlign w:val="center"/>
          </w:tcPr>
          <w:p w14:paraId="108622B2" w14:textId="77777777" w:rsidR="00BA4E03" w:rsidRPr="00CE0427" w:rsidRDefault="00000000" w:rsidP="00CE0427">
            <w:pPr>
              <w:spacing w:after="0" w:line="252" w:lineRule="auto"/>
              <w:jc w:val="both"/>
              <w:rPr>
                <w:sz w:val="22"/>
              </w:rPr>
            </w:pPr>
            <w:r w:rsidRPr="00CE0427">
              <w:rPr>
                <w:sz w:val="22"/>
              </w:rPr>
              <w:t>0</w:t>
            </w:r>
          </w:p>
        </w:tc>
      </w:tr>
    </w:tbl>
    <w:p w14:paraId="2EA638C7" w14:textId="77777777" w:rsidR="00BA4E03" w:rsidRPr="00CE0427" w:rsidRDefault="00BA4E03" w:rsidP="00CE0427">
      <w:pPr>
        <w:spacing w:after="40"/>
        <w:jc w:val="both"/>
        <w:rPr>
          <w:sz w:val="22"/>
        </w:rPr>
      </w:pPr>
    </w:p>
    <w:p w14:paraId="39DD091E" w14:textId="7EC9084C" w:rsidR="00BA4E03" w:rsidRPr="00CE0427" w:rsidRDefault="00000000" w:rsidP="00CE0427">
      <w:pPr>
        <w:pStyle w:val="Ttulo2"/>
        <w:numPr>
          <w:ilvl w:val="1"/>
          <w:numId w:val="10"/>
        </w:numPr>
        <w:spacing w:before="160" w:after="100"/>
        <w:jc w:val="both"/>
        <w:rPr>
          <w:sz w:val="22"/>
          <w:szCs w:val="22"/>
        </w:rPr>
      </w:pPr>
      <w:bookmarkStart w:id="19" w:name="_Toc239541544"/>
      <w:proofErr w:type="spellStart"/>
      <w:r w:rsidRPr="00CE0427">
        <w:rPr>
          <w:rFonts w:ascii="Arial" w:hAnsi="Arial"/>
          <w:sz w:val="22"/>
          <w:szCs w:val="22"/>
        </w:rPr>
        <w:t>Qué</w:t>
      </w:r>
      <w:proofErr w:type="spellEnd"/>
      <w:r w:rsidRPr="00CE0427">
        <w:rPr>
          <w:rFonts w:ascii="Arial" w:hAnsi="Arial"/>
          <w:sz w:val="22"/>
          <w:szCs w:val="22"/>
        </w:rPr>
        <w:t xml:space="preserve"> </w:t>
      </w:r>
      <w:proofErr w:type="spellStart"/>
      <w:r w:rsidRPr="00CE0427">
        <w:rPr>
          <w:rFonts w:ascii="Arial" w:hAnsi="Arial"/>
          <w:sz w:val="22"/>
          <w:szCs w:val="22"/>
        </w:rPr>
        <w:t>representa</w:t>
      </w:r>
      <w:proofErr w:type="spellEnd"/>
      <w:r w:rsidRPr="00CE0427">
        <w:rPr>
          <w:rFonts w:ascii="Arial" w:hAnsi="Arial"/>
          <w:sz w:val="22"/>
          <w:szCs w:val="22"/>
        </w:rPr>
        <w:t xml:space="preserve"> </w:t>
      </w:r>
      <w:proofErr w:type="spellStart"/>
      <w:r w:rsidRPr="00CE0427">
        <w:rPr>
          <w:rFonts w:ascii="Arial" w:hAnsi="Arial"/>
          <w:sz w:val="22"/>
          <w:szCs w:val="22"/>
        </w:rPr>
        <w:t>realmente</w:t>
      </w:r>
      <w:proofErr w:type="spellEnd"/>
      <w:r w:rsidRPr="00CE0427">
        <w:rPr>
          <w:rFonts w:ascii="Arial" w:hAnsi="Arial"/>
          <w:sz w:val="22"/>
          <w:szCs w:val="22"/>
        </w:rPr>
        <w:t xml:space="preserve"> el modelo</w:t>
      </w:r>
      <w:bookmarkEnd w:id="19"/>
    </w:p>
    <w:p w14:paraId="6FB3856C" w14:textId="77777777" w:rsidR="00BA4E03" w:rsidRPr="00CE0427" w:rsidRDefault="00000000" w:rsidP="00CE0427">
      <w:pPr>
        <w:jc w:val="both"/>
        <w:rPr>
          <w:sz w:val="22"/>
        </w:rPr>
      </w:pPr>
      <w:r w:rsidRPr="00CE0427">
        <w:rPr>
          <w:sz w:val="22"/>
        </w:rPr>
        <w:t>El resultado no depende solo de Random Forest. Depende de toda la cadena: extracción de puntos faciales, control de calidad, calibración personal, medidas relativas, ventanas de 10 segundos y 24 variables. El archivo del modelo es la última pieza de ese proceso.</w:t>
      </w:r>
    </w:p>
    <w:p w14:paraId="55126756" w14:textId="13FC8C3C" w:rsidR="00BA4E03" w:rsidRPr="00CE0427" w:rsidRDefault="00BA4E03" w:rsidP="00CE0427">
      <w:pPr>
        <w:jc w:val="both"/>
        <w:rPr>
          <w:sz w:val="22"/>
        </w:rPr>
      </w:pPr>
    </w:p>
    <w:p w14:paraId="3E1325AF" w14:textId="63D19C10" w:rsidR="00BA4E03" w:rsidRPr="00CE0427" w:rsidRDefault="00000000" w:rsidP="00CE0427">
      <w:pPr>
        <w:pStyle w:val="Ttulo1"/>
        <w:numPr>
          <w:ilvl w:val="0"/>
          <w:numId w:val="10"/>
        </w:numPr>
        <w:spacing w:after="100"/>
        <w:jc w:val="both"/>
        <w:rPr>
          <w:sz w:val="22"/>
          <w:szCs w:val="22"/>
        </w:rPr>
      </w:pPr>
      <w:bookmarkStart w:id="20" w:name="_Toc239541545"/>
      <w:proofErr w:type="spellStart"/>
      <w:r w:rsidRPr="00CE0427">
        <w:rPr>
          <w:rFonts w:ascii="Arial" w:hAnsi="Arial"/>
          <w:sz w:val="22"/>
          <w:szCs w:val="22"/>
        </w:rPr>
        <w:t>Modelos</w:t>
      </w:r>
      <w:proofErr w:type="spellEnd"/>
      <w:r w:rsidRPr="00CE0427">
        <w:rPr>
          <w:rFonts w:ascii="Arial" w:hAnsi="Arial"/>
          <w:sz w:val="22"/>
          <w:szCs w:val="22"/>
        </w:rPr>
        <w:t xml:space="preserve"> </w:t>
      </w:r>
      <w:proofErr w:type="spellStart"/>
      <w:r w:rsidRPr="00CE0427">
        <w:rPr>
          <w:rFonts w:ascii="Arial" w:hAnsi="Arial"/>
          <w:sz w:val="22"/>
          <w:szCs w:val="22"/>
        </w:rPr>
        <w:t>evaluados</w:t>
      </w:r>
      <w:bookmarkEnd w:id="20"/>
      <w:proofErr w:type="spellEnd"/>
    </w:p>
    <w:p w14:paraId="7F998370" w14:textId="77777777" w:rsidR="00BA4E03" w:rsidRPr="00CE0427" w:rsidRDefault="00000000" w:rsidP="00CE0427">
      <w:pPr>
        <w:jc w:val="both"/>
        <w:rPr>
          <w:sz w:val="22"/>
        </w:rPr>
      </w:pPr>
      <w:r w:rsidRPr="00CE0427">
        <w:rPr>
          <w:sz w:val="22"/>
        </w:rPr>
        <w:t>Se compararon Random Forest y XGBoost porque ambos funcionan bien con tablas y pueden combinar relaciones no lineales entre ojos, boca y cabeza. Random Forest reúne muchos árboles construidos con muestras distintas. XGBoost construye árboles en secuencia para corregir errores anteriores. No se realizó una búsqueda extensa de parámetros; se usaron configuraciones moderadas para reducir el riesgo de memorizar el entrenamiento.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16"/>
        <w:gridCol w:w="5544"/>
        <w:gridCol w:w="2016"/>
      </w:tblGrid>
      <w:tr w:rsidR="00BA4E03" w:rsidRPr="00CE0427" w14:paraId="5B4B8954" w14:textId="77777777">
        <w:trPr>
          <w:tblHeader/>
          <w:jc w:val="center"/>
        </w:trPr>
        <w:tc>
          <w:tcPr>
            <w:tcW w:w="2016" w:type="dxa"/>
            <w:shd w:val="clear" w:color="auto" w:fill="1F4E78"/>
            <w:tcMar>
              <w:top w:w="90" w:type="dxa"/>
              <w:left w:w="110" w:type="dxa"/>
              <w:bottom w:w="90" w:type="dxa"/>
              <w:right w:w="110" w:type="dxa"/>
            </w:tcMar>
            <w:vAlign w:val="center"/>
          </w:tcPr>
          <w:p w14:paraId="3F5449DC" w14:textId="77777777" w:rsidR="00BA4E03" w:rsidRPr="00CE0427" w:rsidRDefault="00000000" w:rsidP="00CE0427">
            <w:pPr>
              <w:spacing w:after="0"/>
              <w:jc w:val="both"/>
              <w:rPr>
                <w:sz w:val="22"/>
              </w:rPr>
            </w:pPr>
            <w:r w:rsidRPr="00CE0427">
              <w:rPr>
                <w:b/>
                <w:color w:val="FFFFFF"/>
                <w:sz w:val="22"/>
              </w:rPr>
              <w:t>Modelo</w:t>
            </w:r>
          </w:p>
        </w:tc>
        <w:tc>
          <w:tcPr>
            <w:tcW w:w="5544" w:type="dxa"/>
            <w:shd w:val="clear" w:color="auto" w:fill="1F4E78"/>
            <w:tcMar>
              <w:top w:w="90" w:type="dxa"/>
              <w:left w:w="110" w:type="dxa"/>
              <w:bottom w:w="90" w:type="dxa"/>
              <w:right w:w="110" w:type="dxa"/>
            </w:tcMar>
            <w:vAlign w:val="center"/>
          </w:tcPr>
          <w:p w14:paraId="1FA26599" w14:textId="77777777" w:rsidR="00BA4E03" w:rsidRPr="00CE0427" w:rsidRDefault="00000000" w:rsidP="00CE0427">
            <w:pPr>
              <w:spacing w:after="0"/>
              <w:jc w:val="both"/>
              <w:rPr>
                <w:sz w:val="22"/>
              </w:rPr>
            </w:pPr>
            <w:r w:rsidRPr="00CE0427">
              <w:rPr>
                <w:b/>
                <w:color w:val="FFFFFF"/>
                <w:sz w:val="22"/>
              </w:rPr>
              <w:t>Ventaja para el MVP</w:t>
            </w:r>
          </w:p>
        </w:tc>
        <w:tc>
          <w:tcPr>
            <w:tcW w:w="2016" w:type="dxa"/>
            <w:shd w:val="clear" w:color="auto" w:fill="1F4E78"/>
            <w:tcMar>
              <w:top w:w="90" w:type="dxa"/>
              <w:left w:w="110" w:type="dxa"/>
              <w:bottom w:w="90" w:type="dxa"/>
              <w:right w:w="110" w:type="dxa"/>
            </w:tcMar>
            <w:vAlign w:val="center"/>
          </w:tcPr>
          <w:p w14:paraId="34206EE8" w14:textId="77777777" w:rsidR="00BA4E03" w:rsidRPr="00CE0427" w:rsidRDefault="00000000" w:rsidP="00CE0427">
            <w:pPr>
              <w:spacing w:after="0"/>
              <w:jc w:val="both"/>
              <w:rPr>
                <w:sz w:val="22"/>
              </w:rPr>
            </w:pPr>
            <w:r w:rsidRPr="00CE0427">
              <w:rPr>
                <w:b/>
                <w:color w:val="FFFFFF"/>
                <w:sz w:val="22"/>
              </w:rPr>
              <w:t>Resultado</w:t>
            </w:r>
          </w:p>
        </w:tc>
      </w:tr>
      <w:tr w:rsidR="00BA4E03" w:rsidRPr="00CE0427" w14:paraId="528A6FBE" w14:textId="77777777">
        <w:trPr>
          <w:jc w:val="center"/>
        </w:trPr>
        <w:tc>
          <w:tcPr>
            <w:tcW w:w="2016" w:type="dxa"/>
            <w:shd w:val="clear" w:color="auto" w:fill="FFFFFF"/>
            <w:tcMar>
              <w:top w:w="90" w:type="dxa"/>
              <w:left w:w="110" w:type="dxa"/>
              <w:bottom w:w="90" w:type="dxa"/>
              <w:right w:w="110" w:type="dxa"/>
            </w:tcMar>
            <w:vAlign w:val="center"/>
          </w:tcPr>
          <w:p w14:paraId="7BE04D8E" w14:textId="77777777" w:rsidR="00BA4E03" w:rsidRPr="00CE0427" w:rsidRDefault="00000000" w:rsidP="00CE0427">
            <w:pPr>
              <w:spacing w:after="0" w:line="252" w:lineRule="auto"/>
              <w:jc w:val="both"/>
              <w:rPr>
                <w:sz w:val="22"/>
              </w:rPr>
            </w:pPr>
            <w:r w:rsidRPr="00CE0427">
              <w:rPr>
                <w:sz w:val="22"/>
              </w:rPr>
              <w:t>Random Forest</w:t>
            </w:r>
          </w:p>
        </w:tc>
        <w:tc>
          <w:tcPr>
            <w:tcW w:w="5544" w:type="dxa"/>
            <w:shd w:val="clear" w:color="auto" w:fill="FFFFFF"/>
            <w:tcMar>
              <w:top w:w="90" w:type="dxa"/>
              <w:left w:w="110" w:type="dxa"/>
              <w:bottom w:w="90" w:type="dxa"/>
              <w:right w:w="110" w:type="dxa"/>
            </w:tcMar>
            <w:vAlign w:val="center"/>
          </w:tcPr>
          <w:p w14:paraId="670C2BF5" w14:textId="77777777" w:rsidR="00BA4E03" w:rsidRPr="00CE0427" w:rsidRDefault="00000000" w:rsidP="00CE0427">
            <w:pPr>
              <w:spacing w:after="0" w:line="252" w:lineRule="auto"/>
              <w:jc w:val="both"/>
              <w:rPr>
                <w:sz w:val="22"/>
              </w:rPr>
            </w:pPr>
            <w:r w:rsidRPr="00CE0427">
              <w:rPr>
                <w:sz w:val="22"/>
              </w:rPr>
              <w:t>Simple de ejecutar, buen equilibrio y variables fáciles de revisar</w:t>
            </w:r>
          </w:p>
        </w:tc>
        <w:tc>
          <w:tcPr>
            <w:tcW w:w="2016" w:type="dxa"/>
            <w:shd w:val="clear" w:color="auto" w:fill="FFFFFF"/>
            <w:tcMar>
              <w:top w:w="90" w:type="dxa"/>
              <w:left w:w="110" w:type="dxa"/>
              <w:bottom w:w="90" w:type="dxa"/>
              <w:right w:w="110" w:type="dxa"/>
            </w:tcMar>
            <w:vAlign w:val="center"/>
          </w:tcPr>
          <w:p w14:paraId="58FF3B15" w14:textId="77777777" w:rsidR="00BA4E03" w:rsidRPr="00CE0427" w:rsidRDefault="00000000" w:rsidP="00CE0427">
            <w:pPr>
              <w:spacing w:after="0" w:line="252" w:lineRule="auto"/>
              <w:jc w:val="both"/>
              <w:rPr>
                <w:sz w:val="22"/>
              </w:rPr>
            </w:pPr>
            <w:r w:rsidRPr="00CE0427">
              <w:rPr>
                <w:sz w:val="22"/>
              </w:rPr>
              <w:t>Seleccionado</w:t>
            </w:r>
          </w:p>
        </w:tc>
      </w:tr>
      <w:tr w:rsidR="00BA4E03" w:rsidRPr="00CE0427" w14:paraId="71791403" w14:textId="77777777">
        <w:trPr>
          <w:jc w:val="center"/>
        </w:trPr>
        <w:tc>
          <w:tcPr>
            <w:tcW w:w="2016" w:type="dxa"/>
            <w:shd w:val="clear" w:color="auto" w:fill="EAF2F8"/>
            <w:tcMar>
              <w:top w:w="90" w:type="dxa"/>
              <w:left w:w="110" w:type="dxa"/>
              <w:bottom w:w="90" w:type="dxa"/>
              <w:right w:w="110" w:type="dxa"/>
            </w:tcMar>
            <w:vAlign w:val="center"/>
          </w:tcPr>
          <w:p w14:paraId="23EDA112" w14:textId="77777777" w:rsidR="00BA4E03" w:rsidRPr="00CE0427" w:rsidRDefault="00000000" w:rsidP="00CE0427">
            <w:pPr>
              <w:spacing w:after="0" w:line="252" w:lineRule="auto"/>
              <w:jc w:val="both"/>
              <w:rPr>
                <w:sz w:val="22"/>
              </w:rPr>
            </w:pPr>
            <w:r w:rsidRPr="00CE0427">
              <w:rPr>
                <w:sz w:val="22"/>
              </w:rPr>
              <w:t>XGBoost</w:t>
            </w:r>
          </w:p>
        </w:tc>
        <w:tc>
          <w:tcPr>
            <w:tcW w:w="5544" w:type="dxa"/>
            <w:shd w:val="clear" w:color="auto" w:fill="EAF2F8"/>
            <w:tcMar>
              <w:top w:w="90" w:type="dxa"/>
              <w:left w:w="110" w:type="dxa"/>
              <w:bottom w:w="90" w:type="dxa"/>
              <w:right w:w="110" w:type="dxa"/>
            </w:tcMar>
            <w:vAlign w:val="center"/>
          </w:tcPr>
          <w:p w14:paraId="6E48E93B" w14:textId="77777777" w:rsidR="00BA4E03" w:rsidRPr="00CE0427" w:rsidRDefault="00000000" w:rsidP="00CE0427">
            <w:pPr>
              <w:spacing w:after="0" w:line="252" w:lineRule="auto"/>
              <w:jc w:val="both"/>
              <w:rPr>
                <w:sz w:val="22"/>
              </w:rPr>
            </w:pPr>
            <w:r w:rsidRPr="00CE0427">
              <w:rPr>
                <w:sz w:val="22"/>
              </w:rPr>
              <w:t>Competitivo en datos tabulares, pero más sensible al ajuste</w:t>
            </w:r>
          </w:p>
        </w:tc>
        <w:tc>
          <w:tcPr>
            <w:tcW w:w="2016" w:type="dxa"/>
            <w:shd w:val="clear" w:color="auto" w:fill="EAF2F8"/>
            <w:tcMar>
              <w:top w:w="90" w:type="dxa"/>
              <w:left w:w="110" w:type="dxa"/>
              <w:bottom w:w="90" w:type="dxa"/>
              <w:right w:w="110" w:type="dxa"/>
            </w:tcMar>
            <w:vAlign w:val="center"/>
          </w:tcPr>
          <w:p w14:paraId="7E287763" w14:textId="77777777" w:rsidR="00BA4E03" w:rsidRPr="00CE0427" w:rsidRDefault="00000000" w:rsidP="00CE0427">
            <w:pPr>
              <w:spacing w:after="0" w:line="252" w:lineRule="auto"/>
              <w:jc w:val="both"/>
              <w:rPr>
                <w:sz w:val="22"/>
              </w:rPr>
            </w:pPr>
            <w:r w:rsidRPr="00CE0427">
              <w:rPr>
                <w:sz w:val="22"/>
              </w:rPr>
              <w:t>Comparador</w:t>
            </w:r>
          </w:p>
        </w:tc>
      </w:tr>
    </w:tbl>
    <w:p w14:paraId="4D01AB74" w14:textId="77777777" w:rsidR="00BA4E03" w:rsidRDefault="00BA4E03" w:rsidP="00CE0427">
      <w:pPr>
        <w:spacing w:after="40"/>
        <w:jc w:val="both"/>
        <w:rPr>
          <w:sz w:val="22"/>
        </w:rPr>
      </w:pPr>
    </w:p>
    <w:p w14:paraId="5EEDE9F5" w14:textId="77777777" w:rsidR="00CE0427" w:rsidRDefault="00CE0427" w:rsidP="00CE0427">
      <w:pPr>
        <w:spacing w:after="40"/>
        <w:jc w:val="both"/>
        <w:rPr>
          <w:sz w:val="22"/>
        </w:rPr>
      </w:pPr>
    </w:p>
    <w:p w14:paraId="206480F3" w14:textId="77777777" w:rsidR="00CE0427" w:rsidRDefault="00CE0427" w:rsidP="00CE0427">
      <w:pPr>
        <w:spacing w:after="40"/>
        <w:jc w:val="both"/>
        <w:rPr>
          <w:sz w:val="22"/>
        </w:rPr>
      </w:pPr>
    </w:p>
    <w:p w14:paraId="67E8A496" w14:textId="77777777" w:rsidR="00CE0427" w:rsidRDefault="00CE0427" w:rsidP="00CE0427">
      <w:pPr>
        <w:spacing w:after="40"/>
        <w:jc w:val="both"/>
        <w:rPr>
          <w:sz w:val="22"/>
        </w:rPr>
      </w:pPr>
    </w:p>
    <w:p w14:paraId="69126BD1" w14:textId="77777777" w:rsidR="00CE0427" w:rsidRDefault="00CE0427" w:rsidP="00CE0427">
      <w:pPr>
        <w:spacing w:after="40"/>
        <w:jc w:val="both"/>
        <w:rPr>
          <w:sz w:val="22"/>
        </w:rPr>
      </w:pPr>
    </w:p>
    <w:p w14:paraId="76772E16" w14:textId="77777777" w:rsidR="00CE0427" w:rsidRDefault="00CE0427" w:rsidP="00CE0427">
      <w:pPr>
        <w:spacing w:after="40"/>
        <w:jc w:val="both"/>
        <w:rPr>
          <w:sz w:val="22"/>
        </w:rPr>
      </w:pPr>
    </w:p>
    <w:p w14:paraId="2DE54003" w14:textId="77777777" w:rsidR="00CE0427" w:rsidRDefault="00CE0427" w:rsidP="00CE0427">
      <w:pPr>
        <w:spacing w:after="40"/>
        <w:jc w:val="both"/>
        <w:rPr>
          <w:sz w:val="22"/>
        </w:rPr>
      </w:pPr>
    </w:p>
    <w:p w14:paraId="6CD7EE51" w14:textId="77777777" w:rsidR="00CE0427" w:rsidRPr="00CE0427" w:rsidRDefault="00CE0427" w:rsidP="00CE0427">
      <w:pPr>
        <w:spacing w:after="40"/>
        <w:jc w:val="both"/>
        <w:rPr>
          <w:sz w:val="22"/>
        </w:rPr>
      </w:pPr>
    </w:p>
    <w:p w14:paraId="541B5E6D" w14:textId="4A97459E" w:rsidR="00BA4E03" w:rsidRPr="00CE0427" w:rsidRDefault="00000000" w:rsidP="00CE0427">
      <w:pPr>
        <w:pStyle w:val="Ttulo1"/>
        <w:numPr>
          <w:ilvl w:val="0"/>
          <w:numId w:val="10"/>
        </w:numPr>
        <w:spacing w:after="100"/>
        <w:jc w:val="both"/>
        <w:rPr>
          <w:sz w:val="22"/>
          <w:szCs w:val="22"/>
        </w:rPr>
      </w:pPr>
      <w:r w:rsidRPr="00CE0427">
        <w:rPr>
          <w:rFonts w:ascii="Arial" w:hAnsi="Arial"/>
          <w:sz w:val="22"/>
          <w:szCs w:val="22"/>
        </w:rPr>
        <w:lastRenderedPageBreak/>
        <w:t xml:space="preserve"> </w:t>
      </w:r>
      <w:bookmarkStart w:id="21" w:name="_Toc239541546"/>
      <w:r w:rsidRPr="00CE0427">
        <w:rPr>
          <w:rFonts w:ascii="Arial" w:hAnsi="Arial"/>
          <w:sz w:val="22"/>
          <w:szCs w:val="22"/>
        </w:rPr>
        <w:t>Entrenamiento y validación</w:t>
      </w:r>
      <w:bookmarkEnd w:id="21"/>
    </w:p>
    <w:p w14:paraId="39025AE8" w14:textId="77777777" w:rsidR="00BA4E03" w:rsidRPr="00CE0427" w:rsidRDefault="00000000" w:rsidP="00CE0427">
      <w:pPr>
        <w:jc w:val="both"/>
        <w:rPr>
          <w:sz w:val="22"/>
        </w:rPr>
      </w:pPr>
      <w:r w:rsidRPr="00CE0427">
        <w:rPr>
          <w:sz w:val="22"/>
        </w:rPr>
        <w:t>El entrenamiento utilizó 41 sujetos; la validación, 9; y la prueba final, 9. No hubo personas compartidas. La validación sirvió para escoger el modelo y el umbral de decisión. La prueba se consultó una sola vez al final.</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88"/>
        <w:gridCol w:w="1224"/>
        <w:gridCol w:w="1152"/>
        <w:gridCol w:w="1296"/>
        <w:gridCol w:w="1037"/>
        <w:gridCol w:w="1037"/>
        <w:gridCol w:w="1296"/>
      </w:tblGrid>
      <w:tr w:rsidR="00BA4E03" w:rsidRPr="00CE0427" w14:paraId="77069E1A" w14:textId="77777777">
        <w:trPr>
          <w:tblHeader/>
          <w:jc w:val="center"/>
        </w:trPr>
        <w:tc>
          <w:tcPr>
            <w:tcW w:w="2088" w:type="dxa"/>
            <w:shd w:val="clear" w:color="auto" w:fill="1F4E78"/>
            <w:tcMar>
              <w:top w:w="90" w:type="dxa"/>
              <w:left w:w="110" w:type="dxa"/>
              <w:bottom w:w="90" w:type="dxa"/>
              <w:right w:w="110" w:type="dxa"/>
            </w:tcMar>
            <w:vAlign w:val="center"/>
          </w:tcPr>
          <w:p w14:paraId="2A6651EC" w14:textId="77777777" w:rsidR="00BA4E03" w:rsidRPr="00CE0427" w:rsidRDefault="00000000" w:rsidP="00CE0427">
            <w:pPr>
              <w:spacing w:after="0"/>
              <w:jc w:val="both"/>
              <w:rPr>
                <w:sz w:val="22"/>
              </w:rPr>
            </w:pPr>
            <w:r w:rsidRPr="00CE0427">
              <w:rPr>
                <w:b/>
                <w:color w:val="FFFFFF"/>
                <w:sz w:val="22"/>
              </w:rPr>
              <w:t>Modelo en validación</w:t>
            </w:r>
          </w:p>
        </w:tc>
        <w:tc>
          <w:tcPr>
            <w:tcW w:w="1224" w:type="dxa"/>
            <w:shd w:val="clear" w:color="auto" w:fill="1F4E78"/>
            <w:tcMar>
              <w:top w:w="90" w:type="dxa"/>
              <w:left w:w="110" w:type="dxa"/>
              <w:bottom w:w="90" w:type="dxa"/>
              <w:right w:w="110" w:type="dxa"/>
            </w:tcMar>
            <w:vAlign w:val="center"/>
          </w:tcPr>
          <w:p w14:paraId="326183D5" w14:textId="77777777" w:rsidR="00BA4E03" w:rsidRPr="00CE0427" w:rsidRDefault="00000000" w:rsidP="00CE0427">
            <w:pPr>
              <w:spacing w:after="0"/>
              <w:jc w:val="both"/>
              <w:rPr>
                <w:sz w:val="22"/>
              </w:rPr>
            </w:pPr>
            <w:r w:rsidRPr="00CE0427">
              <w:rPr>
                <w:b/>
                <w:color w:val="FFFFFF"/>
                <w:sz w:val="22"/>
              </w:rPr>
              <w:t>Accuracy</w:t>
            </w:r>
          </w:p>
        </w:tc>
        <w:tc>
          <w:tcPr>
            <w:tcW w:w="1152" w:type="dxa"/>
            <w:shd w:val="clear" w:color="auto" w:fill="1F4E78"/>
            <w:tcMar>
              <w:top w:w="90" w:type="dxa"/>
              <w:left w:w="110" w:type="dxa"/>
              <w:bottom w:w="90" w:type="dxa"/>
              <w:right w:w="110" w:type="dxa"/>
            </w:tcMar>
            <w:vAlign w:val="center"/>
          </w:tcPr>
          <w:p w14:paraId="620B4596" w14:textId="77777777" w:rsidR="00BA4E03" w:rsidRPr="00CE0427" w:rsidRDefault="00000000" w:rsidP="00CE0427">
            <w:pPr>
              <w:spacing w:after="0"/>
              <w:jc w:val="both"/>
              <w:rPr>
                <w:sz w:val="22"/>
              </w:rPr>
            </w:pPr>
            <w:r w:rsidRPr="00CE0427">
              <w:rPr>
                <w:b/>
                <w:color w:val="FFFFFF"/>
                <w:sz w:val="22"/>
              </w:rPr>
              <w:t>Recall</w:t>
            </w:r>
          </w:p>
        </w:tc>
        <w:tc>
          <w:tcPr>
            <w:tcW w:w="1296" w:type="dxa"/>
            <w:shd w:val="clear" w:color="auto" w:fill="1F4E78"/>
            <w:tcMar>
              <w:top w:w="90" w:type="dxa"/>
              <w:left w:w="110" w:type="dxa"/>
              <w:bottom w:w="90" w:type="dxa"/>
              <w:right w:w="110" w:type="dxa"/>
            </w:tcMar>
            <w:vAlign w:val="center"/>
          </w:tcPr>
          <w:p w14:paraId="65798912" w14:textId="77777777" w:rsidR="00BA4E03" w:rsidRPr="00CE0427" w:rsidRDefault="00000000" w:rsidP="00CE0427">
            <w:pPr>
              <w:spacing w:after="0"/>
              <w:jc w:val="both"/>
              <w:rPr>
                <w:sz w:val="22"/>
              </w:rPr>
            </w:pPr>
            <w:r w:rsidRPr="00CE0427">
              <w:rPr>
                <w:b/>
                <w:color w:val="FFFFFF"/>
                <w:sz w:val="22"/>
              </w:rPr>
              <w:t>Precisión</w:t>
            </w:r>
          </w:p>
        </w:tc>
        <w:tc>
          <w:tcPr>
            <w:tcW w:w="1037" w:type="dxa"/>
            <w:shd w:val="clear" w:color="auto" w:fill="1F4E78"/>
            <w:tcMar>
              <w:top w:w="90" w:type="dxa"/>
              <w:left w:w="110" w:type="dxa"/>
              <w:bottom w:w="90" w:type="dxa"/>
              <w:right w:w="110" w:type="dxa"/>
            </w:tcMar>
            <w:vAlign w:val="center"/>
          </w:tcPr>
          <w:p w14:paraId="028C61DE" w14:textId="77777777" w:rsidR="00BA4E03" w:rsidRPr="00CE0427" w:rsidRDefault="00000000" w:rsidP="00CE0427">
            <w:pPr>
              <w:spacing w:after="0"/>
              <w:jc w:val="both"/>
              <w:rPr>
                <w:sz w:val="22"/>
              </w:rPr>
            </w:pPr>
            <w:r w:rsidRPr="00CE0427">
              <w:rPr>
                <w:b/>
                <w:color w:val="FFFFFF"/>
                <w:sz w:val="22"/>
              </w:rPr>
              <w:t>F1</w:t>
            </w:r>
          </w:p>
        </w:tc>
        <w:tc>
          <w:tcPr>
            <w:tcW w:w="1037" w:type="dxa"/>
            <w:shd w:val="clear" w:color="auto" w:fill="1F4E78"/>
            <w:tcMar>
              <w:top w:w="90" w:type="dxa"/>
              <w:left w:w="110" w:type="dxa"/>
              <w:bottom w:w="90" w:type="dxa"/>
              <w:right w:w="110" w:type="dxa"/>
            </w:tcMar>
            <w:vAlign w:val="center"/>
          </w:tcPr>
          <w:p w14:paraId="5E932B75" w14:textId="77777777" w:rsidR="00BA4E03" w:rsidRPr="00CE0427" w:rsidRDefault="00000000" w:rsidP="00CE0427">
            <w:pPr>
              <w:spacing w:after="0"/>
              <w:jc w:val="both"/>
              <w:rPr>
                <w:sz w:val="22"/>
              </w:rPr>
            </w:pPr>
            <w:r w:rsidRPr="00CE0427">
              <w:rPr>
                <w:b/>
                <w:color w:val="FFFFFF"/>
                <w:sz w:val="22"/>
              </w:rPr>
              <w:t>FPR</w:t>
            </w:r>
          </w:p>
        </w:tc>
        <w:tc>
          <w:tcPr>
            <w:tcW w:w="1296" w:type="dxa"/>
            <w:shd w:val="clear" w:color="auto" w:fill="1F4E78"/>
            <w:tcMar>
              <w:top w:w="90" w:type="dxa"/>
              <w:left w:w="110" w:type="dxa"/>
              <w:bottom w:w="90" w:type="dxa"/>
              <w:right w:w="110" w:type="dxa"/>
            </w:tcMar>
            <w:vAlign w:val="center"/>
          </w:tcPr>
          <w:p w14:paraId="4EF70EFB" w14:textId="77777777" w:rsidR="00BA4E03" w:rsidRPr="00CE0427" w:rsidRDefault="00000000" w:rsidP="00CE0427">
            <w:pPr>
              <w:spacing w:after="0"/>
              <w:jc w:val="both"/>
              <w:rPr>
                <w:sz w:val="22"/>
              </w:rPr>
            </w:pPr>
            <w:r w:rsidRPr="00CE0427">
              <w:rPr>
                <w:b/>
                <w:color w:val="FFFFFF"/>
                <w:sz w:val="22"/>
              </w:rPr>
              <w:t>ROC AUC</w:t>
            </w:r>
          </w:p>
        </w:tc>
      </w:tr>
      <w:tr w:rsidR="00BA4E03" w:rsidRPr="00CE0427" w14:paraId="3A22AF6A" w14:textId="77777777">
        <w:trPr>
          <w:jc w:val="center"/>
        </w:trPr>
        <w:tc>
          <w:tcPr>
            <w:tcW w:w="2088" w:type="dxa"/>
            <w:shd w:val="clear" w:color="auto" w:fill="FFFFFF"/>
            <w:tcMar>
              <w:top w:w="90" w:type="dxa"/>
              <w:left w:w="110" w:type="dxa"/>
              <w:bottom w:w="90" w:type="dxa"/>
              <w:right w:w="110" w:type="dxa"/>
            </w:tcMar>
            <w:vAlign w:val="center"/>
          </w:tcPr>
          <w:p w14:paraId="53EC535D" w14:textId="77777777" w:rsidR="00BA4E03" w:rsidRPr="00CE0427" w:rsidRDefault="00000000" w:rsidP="00CE0427">
            <w:pPr>
              <w:spacing w:after="0" w:line="252" w:lineRule="auto"/>
              <w:jc w:val="both"/>
              <w:rPr>
                <w:sz w:val="22"/>
              </w:rPr>
            </w:pPr>
            <w:r w:rsidRPr="00CE0427">
              <w:rPr>
                <w:sz w:val="22"/>
              </w:rPr>
              <w:t>Random Forest</w:t>
            </w:r>
          </w:p>
        </w:tc>
        <w:tc>
          <w:tcPr>
            <w:tcW w:w="1224" w:type="dxa"/>
            <w:shd w:val="clear" w:color="auto" w:fill="FFFFFF"/>
            <w:tcMar>
              <w:top w:w="90" w:type="dxa"/>
              <w:left w:w="110" w:type="dxa"/>
              <w:bottom w:w="90" w:type="dxa"/>
              <w:right w:w="110" w:type="dxa"/>
            </w:tcMar>
            <w:vAlign w:val="center"/>
          </w:tcPr>
          <w:p w14:paraId="2C4703CF" w14:textId="77777777" w:rsidR="00BA4E03" w:rsidRPr="00CE0427" w:rsidRDefault="00000000" w:rsidP="00CE0427">
            <w:pPr>
              <w:spacing w:after="0" w:line="252" w:lineRule="auto"/>
              <w:jc w:val="both"/>
              <w:rPr>
                <w:sz w:val="22"/>
              </w:rPr>
            </w:pPr>
            <w:r w:rsidRPr="00CE0427">
              <w:rPr>
                <w:sz w:val="22"/>
              </w:rPr>
              <w:t>0,791</w:t>
            </w:r>
          </w:p>
        </w:tc>
        <w:tc>
          <w:tcPr>
            <w:tcW w:w="1152" w:type="dxa"/>
            <w:shd w:val="clear" w:color="auto" w:fill="FFFFFF"/>
            <w:tcMar>
              <w:top w:w="90" w:type="dxa"/>
              <w:left w:w="110" w:type="dxa"/>
              <w:bottom w:w="90" w:type="dxa"/>
              <w:right w:w="110" w:type="dxa"/>
            </w:tcMar>
            <w:vAlign w:val="center"/>
          </w:tcPr>
          <w:p w14:paraId="3B69DAB1" w14:textId="77777777" w:rsidR="00BA4E03" w:rsidRPr="00CE0427" w:rsidRDefault="00000000" w:rsidP="00CE0427">
            <w:pPr>
              <w:spacing w:after="0" w:line="252" w:lineRule="auto"/>
              <w:jc w:val="both"/>
              <w:rPr>
                <w:sz w:val="22"/>
              </w:rPr>
            </w:pPr>
            <w:r w:rsidRPr="00CE0427">
              <w:rPr>
                <w:sz w:val="22"/>
              </w:rPr>
              <w:t>0,690</w:t>
            </w:r>
          </w:p>
        </w:tc>
        <w:tc>
          <w:tcPr>
            <w:tcW w:w="1296" w:type="dxa"/>
            <w:shd w:val="clear" w:color="auto" w:fill="FFFFFF"/>
            <w:tcMar>
              <w:top w:w="90" w:type="dxa"/>
              <w:left w:w="110" w:type="dxa"/>
              <w:bottom w:w="90" w:type="dxa"/>
              <w:right w:w="110" w:type="dxa"/>
            </w:tcMar>
            <w:vAlign w:val="center"/>
          </w:tcPr>
          <w:p w14:paraId="66F77E82" w14:textId="77777777" w:rsidR="00BA4E03" w:rsidRPr="00CE0427" w:rsidRDefault="00000000" w:rsidP="00CE0427">
            <w:pPr>
              <w:spacing w:after="0" w:line="252" w:lineRule="auto"/>
              <w:jc w:val="both"/>
              <w:rPr>
                <w:sz w:val="22"/>
              </w:rPr>
            </w:pPr>
            <w:r w:rsidRPr="00CE0427">
              <w:rPr>
                <w:sz w:val="22"/>
              </w:rPr>
              <w:t>0,888</w:t>
            </w:r>
          </w:p>
        </w:tc>
        <w:tc>
          <w:tcPr>
            <w:tcW w:w="1037" w:type="dxa"/>
            <w:shd w:val="clear" w:color="auto" w:fill="FFFFFF"/>
            <w:tcMar>
              <w:top w:w="90" w:type="dxa"/>
              <w:left w:w="110" w:type="dxa"/>
              <w:bottom w:w="90" w:type="dxa"/>
              <w:right w:w="110" w:type="dxa"/>
            </w:tcMar>
            <w:vAlign w:val="center"/>
          </w:tcPr>
          <w:p w14:paraId="3FBD22A2" w14:textId="77777777" w:rsidR="00BA4E03" w:rsidRPr="00CE0427" w:rsidRDefault="00000000" w:rsidP="00CE0427">
            <w:pPr>
              <w:spacing w:after="0" w:line="252" w:lineRule="auto"/>
              <w:jc w:val="both"/>
              <w:rPr>
                <w:sz w:val="22"/>
              </w:rPr>
            </w:pPr>
            <w:r w:rsidRPr="00CE0427">
              <w:rPr>
                <w:sz w:val="22"/>
              </w:rPr>
              <w:t>0,776</w:t>
            </w:r>
          </w:p>
        </w:tc>
        <w:tc>
          <w:tcPr>
            <w:tcW w:w="1037" w:type="dxa"/>
            <w:shd w:val="clear" w:color="auto" w:fill="FFFFFF"/>
            <w:tcMar>
              <w:top w:w="90" w:type="dxa"/>
              <w:left w:w="110" w:type="dxa"/>
              <w:bottom w:w="90" w:type="dxa"/>
              <w:right w:w="110" w:type="dxa"/>
            </w:tcMar>
            <w:vAlign w:val="center"/>
          </w:tcPr>
          <w:p w14:paraId="55E67FC9" w14:textId="77777777" w:rsidR="00BA4E03" w:rsidRPr="00CE0427" w:rsidRDefault="00000000" w:rsidP="00CE0427">
            <w:pPr>
              <w:spacing w:after="0" w:line="252" w:lineRule="auto"/>
              <w:jc w:val="both"/>
              <w:rPr>
                <w:sz w:val="22"/>
              </w:rPr>
            </w:pPr>
            <w:r w:rsidRPr="00CE0427">
              <w:rPr>
                <w:sz w:val="22"/>
              </w:rPr>
              <w:t>0,097</w:t>
            </w:r>
          </w:p>
        </w:tc>
        <w:tc>
          <w:tcPr>
            <w:tcW w:w="1296" w:type="dxa"/>
            <w:shd w:val="clear" w:color="auto" w:fill="FFFFFF"/>
            <w:tcMar>
              <w:top w:w="90" w:type="dxa"/>
              <w:left w:w="110" w:type="dxa"/>
              <w:bottom w:w="90" w:type="dxa"/>
              <w:right w:w="110" w:type="dxa"/>
            </w:tcMar>
            <w:vAlign w:val="center"/>
          </w:tcPr>
          <w:p w14:paraId="06C1212F" w14:textId="77777777" w:rsidR="00BA4E03" w:rsidRPr="00CE0427" w:rsidRDefault="00000000" w:rsidP="00CE0427">
            <w:pPr>
              <w:spacing w:after="0" w:line="252" w:lineRule="auto"/>
              <w:jc w:val="both"/>
              <w:rPr>
                <w:sz w:val="22"/>
              </w:rPr>
            </w:pPr>
            <w:r w:rsidRPr="00CE0427">
              <w:rPr>
                <w:sz w:val="22"/>
              </w:rPr>
              <w:t>0,867</w:t>
            </w:r>
          </w:p>
        </w:tc>
      </w:tr>
      <w:tr w:rsidR="00BA4E03" w:rsidRPr="00CE0427" w14:paraId="285D4501" w14:textId="77777777">
        <w:trPr>
          <w:jc w:val="center"/>
        </w:trPr>
        <w:tc>
          <w:tcPr>
            <w:tcW w:w="2088" w:type="dxa"/>
            <w:shd w:val="clear" w:color="auto" w:fill="EAF2F8"/>
            <w:tcMar>
              <w:top w:w="90" w:type="dxa"/>
              <w:left w:w="110" w:type="dxa"/>
              <w:bottom w:w="90" w:type="dxa"/>
              <w:right w:w="110" w:type="dxa"/>
            </w:tcMar>
            <w:vAlign w:val="center"/>
          </w:tcPr>
          <w:p w14:paraId="5FB036D8" w14:textId="77777777" w:rsidR="00BA4E03" w:rsidRPr="00CE0427" w:rsidRDefault="00000000" w:rsidP="00CE0427">
            <w:pPr>
              <w:spacing w:after="0" w:line="252" w:lineRule="auto"/>
              <w:jc w:val="both"/>
              <w:rPr>
                <w:sz w:val="22"/>
              </w:rPr>
            </w:pPr>
            <w:r w:rsidRPr="00CE0427">
              <w:rPr>
                <w:sz w:val="22"/>
              </w:rPr>
              <w:t>XGBoost</w:t>
            </w:r>
          </w:p>
        </w:tc>
        <w:tc>
          <w:tcPr>
            <w:tcW w:w="1224" w:type="dxa"/>
            <w:shd w:val="clear" w:color="auto" w:fill="EAF2F8"/>
            <w:tcMar>
              <w:top w:w="90" w:type="dxa"/>
              <w:left w:w="110" w:type="dxa"/>
              <w:bottom w:w="90" w:type="dxa"/>
              <w:right w:w="110" w:type="dxa"/>
            </w:tcMar>
            <w:vAlign w:val="center"/>
          </w:tcPr>
          <w:p w14:paraId="0634E54C" w14:textId="77777777" w:rsidR="00BA4E03" w:rsidRPr="00CE0427" w:rsidRDefault="00000000" w:rsidP="00CE0427">
            <w:pPr>
              <w:spacing w:after="0" w:line="252" w:lineRule="auto"/>
              <w:jc w:val="both"/>
              <w:rPr>
                <w:sz w:val="22"/>
              </w:rPr>
            </w:pPr>
            <w:r w:rsidRPr="00CE0427">
              <w:rPr>
                <w:sz w:val="22"/>
              </w:rPr>
              <w:t>0,773</w:t>
            </w:r>
          </w:p>
        </w:tc>
        <w:tc>
          <w:tcPr>
            <w:tcW w:w="1152" w:type="dxa"/>
            <w:shd w:val="clear" w:color="auto" w:fill="EAF2F8"/>
            <w:tcMar>
              <w:top w:w="90" w:type="dxa"/>
              <w:left w:w="110" w:type="dxa"/>
              <w:bottom w:w="90" w:type="dxa"/>
              <w:right w:w="110" w:type="dxa"/>
            </w:tcMar>
            <w:vAlign w:val="center"/>
          </w:tcPr>
          <w:p w14:paraId="364D4C82" w14:textId="77777777" w:rsidR="00BA4E03" w:rsidRPr="00CE0427" w:rsidRDefault="00000000" w:rsidP="00CE0427">
            <w:pPr>
              <w:spacing w:after="0" w:line="252" w:lineRule="auto"/>
              <w:jc w:val="both"/>
              <w:rPr>
                <w:sz w:val="22"/>
              </w:rPr>
            </w:pPr>
            <w:r w:rsidRPr="00CE0427">
              <w:rPr>
                <w:sz w:val="22"/>
              </w:rPr>
              <w:t>0,688</w:t>
            </w:r>
          </w:p>
        </w:tc>
        <w:tc>
          <w:tcPr>
            <w:tcW w:w="1296" w:type="dxa"/>
            <w:shd w:val="clear" w:color="auto" w:fill="EAF2F8"/>
            <w:tcMar>
              <w:top w:w="90" w:type="dxa"/>
              <w:left w:w="110" w:type="dxa"/>
              <w:bottom w:w="90" w:type="dxa"/>
              <w:right w:w="110" w:type="dxa"/>
            </w:tcMar>
            <w:vAlign w:val="center"/>
          </w:tcPr>
          <w:p w14:paraId="4E7CDE09" w14:textId="77777777" w:rsidR="00BA4E03" w:rsidRPr="00CE0427" w:rsidRDefault="00000000" w:rsidP="00CE0427">
            <w:pPr>
              <w:spacing w:after="0" w:line="252" w:lineRule="auto"/>
              <w:jc w:val="both"/>
              <w:rPr>
                <w:sz w:val="22"/>
              </w:rPr>
            </w:pPr>
            <w:r w:rsidRPr="00CE0427">
              <w:rPr>
                <w:sz w:val="22"/>
              </w:rPr>
              <w:t>0,851</w:t>
            </w:r>
          </w:p>
        </w:tc>
        <w:tc>
          <w:tcPr>
            <w:tcW w:w="1037" w:type="dxa"/>
            <w:shd w:val="clear" w:color="auto" w:fill="EAF2F8"/>
            <w:tcMar>
              <w:top w:w="90" w:type="dxa"/>
              <w:left w:w="110" w:type="dxa"/>
              <w:bottom w:w="90" w:type="dxa"/>
              <w:right w:w="110" w:type="dxa"/>
            </w:tcMar>
            <w:vAlign w:val="center"/>
          </w:tcPr>
          <w:p w14:paraId="275ECBB3" w14:textId="77777777" w:rsidR="00BA4E03" w:rsidRPr="00CE0427" w:rsidRDefault="00000000" w:rsidP="00CE0427">
            <w:pPr>
              <w:spacing w:after="0" w:line="252" w:lineRule="auto"/>
              <w:jc w:val="both"/>
              <w:rPr>
                <w:sz w:val="22"/>
              </w:rPr>
            </w:pPr>
            <w:r w:rsidRPr="00CE0427">
              <w:rPr>
                <w:sz w:val="22"/>
              </w:rPr>
              <w:t>0,761</w:t>
            </w:r>
          </w:p>
        </w:tc>
        <w:tc>
          <w:tcPr>
            <w:tcW w:w="1037" w:type="dxa"/>
            <w:shd w:val="clear" w:color="auto" w:fill="EAF2F8"/>
            <w:tcMar>
              <w:top w:w="90" w:type="dxa"/>
              <w:left w:w="110" w:type="dxa"/>
              <w:bottom w:w="90" w:type="dxa"/>
              <w:right w:w="110" w:type="dxa"/>
            </w:tcMar>
            <w:vAlign w:val="center"/>
          </w:tcPr>
          <w:p w14:paraId="7AB94FFD" w14:textId="77777777" w:rsidR="00BA4E03" w:rsidRPr="00CE0427" w:rsidRDefault="00000000" w:rsidP="00CE0427">
            <w:pPr>
              <w:spacing w:after="0" w:line="252" w:lineRule="auto"/>
              <w:jc w:val="both"/>
              <w:rPr>
                <w:sz w:val="22"/>
              </w:rPr>
            </w:pPr>
            <w:r w:rsidRPr="00CE0427">
              <w:rPr>
                <w:sz w:val="22"/>
              </w:rPr>
              <w:t>0,133</w:t>
            </w:r>
          </w:p>
        </w:tc>
        <w:tc>
          <w:tcPr>
            <w:tcW w:w="1296" w:type="dxa"/>
            <w:shd w:val="clear" w:color="auto" w:fill="EAF2F8"/>
            <w:tcMar>
              <w:top w:w="90" w:type="dxa"/>
              <w:left w:w="110" w:type="dxa"/>
              <w:bottom w:w="90" w:type="dxa"/>
              <w:right w:w="110" w:type="dxa"/>
            </w:tcMar>
            <w:vAlign w:val="center"/>
          </w:tcPr>
          <w:p w14:paraId="323EA56E" w14:textId="77777777" w:rsidR="00BA4E03" w:rsidRPr="00CE0427" w:rsidRDefault="00000000" w:rsidP="00CE0427">
            <w:pPr>
              <w:spacing w:after="0" w:line="252" w:lineRule="auto"/>
              <w:jc w:val="both"/>
              <w:rPr>
                <w:sz w:val="22"/>
              </w:rPr>
            </w:pPr>
            <w:r w:rsidRPr="00CE0427">
              <w:rPr>
                <w:sz w:val="22"/>
              </w:rPr>
              <w:t>0,858</w:t>
            </w:r>
          </w:p>
        </w:tc>
      </w:tr>
    </w:tbl>
    <w:p w14:paraId="1D2CFB40" w14:textId="77777777" w:rsidR="00BA4E03" w:rsidRPr="00CE0427" w:rsidRDefault="00BA4E03" w:rsidP="00CE0427">
      <w:pPr>
        <w:spacing w:after="40"/>
        <w:jc w:val="both"/>
        <w:rPr>
          <w:sz w:val="22"/>
        </w:rPr>
      </w:pPr>
    </w:p>
    <w:p w14:paraId="61AF8F74" w14:textId="77777777" w:rsidR="00BA4E03" w:rsidRPr="00CE0427" w:rsidRDefault="00000000" w:rsidP="00CE0427">
      <w:pPr>
        <w:jc w:val="both"/>
        <w:rPr>
          <w:sz w:val="22"/>
        </w:rPr>
      </w:pPr>
      <w:r w:rsidRPr="00CE0427">
        <w:rPr>
          <w:sz w:val="22"/>
        </w:rPr>
        <w:t>Random Forest mostró el mejor equilibrio y se seleccionó antes de ajustar el umbral. Con el valor estándar de 0,50, el Recall era menor de lo deseado para un sistema preventivo. Usando solo validación, se seleccionó 0,36. Este cambio detecta más ventanas Drowsy, pero también aumenta las ventanas normales marcadas como positivas. Por eso la app necesita una capa de decisión adicional.</w:t>
      </w:r>
    </w:p>
    <w:p w14:paraId="271F40BD" w14:textId="32DE998E" w:rsidR="00BA4E03" w:rsidRPr="00CE0427" w:rsidRDefault="00BA4E03" w:rsidP="00CE0427">
      <w:pPr>
        <w:jc w:val="both"/>
        <w:rPr>
          <w:sz w:val="22"/>
        </w:rPr>
      </w:pPr>
    </w:p>
    <w:p w14:paraId="75036634" w14:textId="1D89DC0A" w:rsidR="00BA4E03" w:rsidRPr="00CE0427" w:rsidRDefault="00000000" w:rsidP="00CE0427">
      <w:pPr>
        <w:pStyle w:val="Ttulo1"/>
        <w:numPr>
          <w:ilvl w:val="0"/>
          <w:numId w:val="10"/>
        </w:numPr>
        <w:spacing w:after="100"/>
        <w:jc w:val="both"/>
        <w:rPr>
          <w:sz w:val="22"/>
          <w:szCs w:val="22"/>
        </w:rPr>
      </w:pPr>
      <w:bookmarkStart w:id="22" w:name="_Toc239541547"/>
      <w:proofErr w:type="spellStart"/>
      <w:r w:rsidRPr="00CE0427">
        <w:rPr>
          <w:rFonts w:ascii="Arial" w:hAnsi="Arial"/>
          <w:sz w:val="22"/>
          <w:szCs w:val="22"/>
        </w:rPr>
        <w:t>Resultados</w:t>
      </w:r>
      <w:proofErr w:type="spellEnd"/>
      <w:r w:rsidRPr="00CE0427">
        <w:rPr>
          <w:rFonts w:ascii="Arial" w:hAnsi="Arial"/>
          <w:sz w:val="22"/>
          <w:szCs w:val="22"/>
        </w:rPr>
        <w:t xml:space="preserve"> y </w:t>
      </w:r>
      <w:proofErr w:type="spellStart"/>
      <w:r w:rsidRPr="00CE0427">
        <w:rPr>
          <w:rFonts w:ascii="Arial" w:hAnsi="Arial"/>
          <w:sz w:val="22"/>
          <w:szCs w:val="22"/>
        </w:rPr>
        <w:t>lectura</w:t>
      </w:r>
      <w:proofErr w:type="spellEnd"/>
      <w:r w:rsidRPr="00CE0427">
        <w:rPr>
          <w:rFonts w:ascii="Arial" w:hAnsi="Arial"/>
          <w:sz w:val="22"/>
          <w:szCs w:val="22"/>
        </w:rPr>
        <w:t xml:space="preserve"> de los errores</w:t>
      </w:r>
      <w:bookmarkEnd w:id="22"/>
    </w:p>
    <w:p w14:paraId="1E74C70A" w14:textId="77777777" w:rsidR="00BA4E03" w:rsidRPr="00CE0427" w:rsidRDefault="00000000" w:rsidP="00CE0427">
      <w:pPr>
        <w:jc w:val="both"/>
        <w:rPr>
          <w:sz w:val="22"/>
        </w:rPr>
      </w:pPr>
      <w:r w:rsidRPr="00CE0427">
        <w:rPr>
          <w:sz w:val="22"/>
        </w:rPr>
        <w:t>En los nueve sujetos de prueba, Random Forest con umbral 0,36 alcanzó los siguientes resultados. Recall indica cuántas ventanas Drowsy fueron detectadas; FNR indica cuántas se omitieron; y FPR muestra qué proporción de ventanas normales fue marcada como positiva.</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16"/>
        <w:gridCol w:w="1440"/>
        <w:gridCol w:w="6120"/>
      </w:tblGrid>
      <w:tr w:rsidR="00BA4E03" w:rsidRPr="00CE0427" w14:paraId="39401F45" w14:textId="77777777">
        <w:trPr>
          <w:tblHeader/>
          <w:jc w:val="center"/>
        </w:trPr>
        <w:tc>
          <w:tcPr>
            <w:tcW w:w="2016" w:type="dxa"/>
            <w:shd w:val="clear" w:color="auto" w:fill="1F4E78"/>
            <w:tcMar>
              <w:top w:w="90" w:type="dxa"/>
              <w:left w:w="110" w:type="dxa"/>
              <w:bottom w:w="90" w:type="dxa"/>
              <w:right w:w="110" w:type="dxa"/>
            </w:tcMar>
            <w:vAlign w:val="center"/>
          </w:tcPr>
          <w:p w14:paraId="01047EB6" w14:textId="77777777" w:rsidR="00BA4E03" w:rsidRPr="00CE0427" w:rsidRDefault="00000000" w:rsidP="00CE0427">
            <w:pPr>
              <w:spacing w:after="0"/>
              <w:jc w:val="both"/>
              <w:rPr>
                <w:sz w:val="22"/>
              </w:rPr>
            </w:pPr>
            <w:r w:rsidRPr="00CE0427">
              <w:rPr>
                <w:b/>
                <w:color w:val="FFFFFF"/>
                <w:sz w:val="22"/>
              </w:rPr>
              <w:t>Métrica</w:t>
            </w:r>
          </w:p>
        </w:tc>
        <w:tc>
          <w:tcPr>
            <w:tcW w:w="1440" w:type="dxa"/>
            <w:shd w:val="clear" w:color="auto" w:fill="1F4E78"/>
            <w:tcMar>
              <w:top w:w="90" w:type="dxa"/>
              <w:left w:w="110" w:type="dxa"/>
              <w:bottom w:w="90" w:type="dxa"/>
              <w:right w:w="110" w:type="dxa"/>
            </w:tcMar>
            <w:vAlign w:val="center"/>
          </w:tcPr>
          <w:p w14:paraId="247DC8D0" w14:textId="77777777" w:rsidR="00BA4E03" w:rsidRPr="00CE0427" w:rsidRDefault="00000000" w:rsidP="00CE0427">
            <w:pPr>
              <w:spacing w:after="0"/>
              <w:jc w:val="both"/>
              <w:rPr>
                <w:sz w:val="22"/>
              </w:rPr>
            </w:pPr>
            <w:r w:rsidRPr="00CE0427">
              <w:rPr>
                <w:b/>
                <w:color w:val="FFFFFF"/>
                <w:sz w:val="22"/>
              </w:rPr>
              <w:t>Resultado</w:t>
            </w:r>
          </w:p>
        </w:tc>
        <w:tc>
          <w:tcPr>
            <w:tcW w:w="6120" w:type="dxa"/>
            <w:shd w:val="clear" w:color="auto" w:fill="1F4E78"/>
            <w:tcMar>
              <w:top w:w="90" w:type="dxa"/>
              <w:left w:w="110" w:type="dxa"/>
              <w:bottom w:w="90" w:type="dxa"/>
              <w:right w:w="110" w:type="dxa"/>
            </w:tcMar>
            <w:vAlign w:val="center"/>
          </w:tcPr>
          <w:p w14:paraId="088D8BFD" w14:textId="77777777" w:rsidR="00BA4E03" w:rsidRPr="00CE0427" w:rsidRDefault="00000000" w:rsidP="00CE0427">
            <w:pPr>
              <w:spacing w:after="0"/>
              <w:jc w:val="both"/>
              <w:rPr>
                <w:sz w:val="22"/>
              </w:rPr>
            </w:pPr>
            <w:r w:rsidRPr="00CE0427">
              <w:rPr>
                <w:b/>
                <w:color w:val="FFFFFF"/>
                <w:sz w:val="22"/>
              </w:rPr>
              <w:t>Lectura sencilla</w:t>
            </w:r>
          </w:p>
        </w:tc>
      </w:tr>
      <w:tr w:rsidR="00BA4E03" w:rsidRPr="00CE0427" w14:paraId="654AE92C" w14:textId="77777777">
        <w:trPr>
          <w:jc w:val="center"/>
        </w:trPr>
        <w:tc>
          <w:tcPr>
            <w:tcW w:w="2016" w:type="dxa"/>
            <w:shd w:val="clear" w:color="auto" w:fill="FFFFFF"/>
            <w:tcMar>
              <w:top w:w="90" w:type="dxa"/>
              <w:left w:w="110" w:type="dxa"/>
              <w:bottom w:w="90" w:type="dxa"/>
              <w:right w:w="110" w:type="dxa"/>
            </w:tcMar>
            <w:vAlign w:val="center"/>
          </w:tcPr>
          <w:p w14:paraId="6BFC7EA8" w14:textId="77777777" w:rsidR="00BA4E03" w:rsidRPr="00CE0427" w:rsidRDefault="00000000" w:rsidP="00CE0427">
            <w:pPr>
              <w:spacing w:after="0" w:line="252" w:lineRule="auto"/>
              <w:jc w:val="both"/>
              <w:rPr>
                <w:sz w:val="22"/>
              </w:rPr>
            </w:pPr>
            <w:r w:rsidRPr="00CE0427">
              <w:rPr>
                <w:sz w:val="22"/>
              </w:rPr>
              <w:t>Accuracy</w:t>
            </w:r>
          </w:p>
        </w:tc>
        <w:tc>
          <w:tcPr>
            <w:tcW w:w="1440" w:type="dxa"/>
            <w:shd w:val="clear" w:color="auto" w:fill="FFFFFF"/>
            <w:tcMar>
              <w:top w:w="90" w:type="dxa"/>
              <w:left w:w="110" w:type="dxa"/>
              <w:bottom w:w="90" w:type="dxa"/>
              <w:right w:w="110" w:type="dxa"/>
            </w:tcMar>
            <w:vAlign w:val="center"/>
          </w:tcPr>
          <w:p w14:paraId="5093DA6E" w14:textId="77777777" w:rsidR="00BA4E03" w:rsidRPr="00CE0427" w:rsidRDefault="00000000" w:rsidP="00CE0427">
            <w:pPr>
              <w:spacing w:after="0" w:line="252" w:lineRule="auto"/>
              <w:jc w:val="both"/>
              <w:rPr>
                <w:sz w:val="22"/>
              </w:rPr>
            </w:pPr>
            <w:r w:rsidRPr="00CE0427">
              <w:rPr>
                <w:sz w:val="22"/>
              </w:rPr>
              <w:t>0,7877</w:t>
            </w:r>
          </w:p>
        </w:tc>
        <w:tc>
          <w:tcPr>
            <w:tcW w:w="6120" w:type="dxa"/>
            <w:shd w:val="clear" w:color="auto" w:fill="FFFFFF"/>
            <w:tcMar>
              <w:top w:w="90" w:type="dxa"/>
              <w:left w:w="110" w:type="dxa"/>
              <w:bottom w:w="90" w:type="dxa"/>
              <w:right w:w="110" w:type="dxa"/>
            </w:tcMar>
            <w:vAlign w:val="center"/>
          </w:tcPr>
          <w:p w14:paraId="532FA146" w14:textId="77777777" w:rsidR="00BA4E03" w:rsidRPr="00CE0427" w:rsidRDefault="00000000" w:rsidP="00CE0427">
            <w:pPr>
              <w:spacing w:after="0" w:line="252" w:lineRule="auto"/>
              <w:jc w:val="both"/>
              <w:rPr>
                <w:sz w:val="22"/>
              </w:rPr>
            </w:pPr>
            <w:r w:rsidRPr="00CE0427">
              <w:rPr>
                <w:sz w:val="22"/>
              </w:rPr>
              <w:t>Acierto total cercano al 78,8 %</w:t>
            </w:r>
          </w:p>
        </w:tc>
      </w:tr>
      <w:tr w:rsidR="00BA4E03" w:rsidRPr="00CE0427" w14:paraId="4A3E15FB" w14:textId="77777777">
        <w:trPr>
          <w:jc w:val="center"/>
        </w:trPr>
        <w:tc>
          <w:tcPr>
            <w:tcW w:w="2016" w:type="dxa"/>
            <w:shd w:val="clear" w:color="auto" w:fill="EAF2F8"/>
            <w:tcMar>
              <w:top w:w="90" w:type="dxa"/>
              <w:left w:w="110" w:type="dxa"/>
              <w:bottom w:w="90" w:type="dxa"/>
              <w:right w:w="110" w:type="dxa"/>
            </w:tcMar>
            <w:vAlign w:val="center"/>
          </w:tcPr>
          <w:p w14:paraId="05E028A9" w14:textId="77777777" w:rsidR="00BA4E03" w:rsidRPr="00CE0427" w:rsidRDefault="00000000" w:rsidP="00CE0427">
            <w:pPr>
              <w:spacing w:after="0" w:line="252" w:lineRule="auto"/>
              <w:jc w:val="both"/>
              <w:rPr>
                <w:sz w:val="22"/>
              </w:rPr>
            </w:pPr>
            <w:r w:rsidRPr="00CE0427">
              <w:rPr>
                <w:sz w:val="22"/>
              </w:rPr>
              <w:t>Recall Drowsy</w:t>
            </w:r>
          </w:p>
        </w:tc>
        <w:tc>
          <w:tcPr>
            <w:tcW w:w="1440" w:type="dxa"/>
            <w:shd w:val="clear" w:color="auto" w:fill="EAF2F8"/>
            <w:tcMar>
              <w:top w:w="90" w:type="dxa"/>
              <w:left w:w="110" w:type="dxa"/>
              <w:bottom w:w="90" w:type="dxa"/>
              <w:right w:w="110" w:type="dxa"/>
            </w:tcMar>
            <w:vAlign w:val="center"/>
          </w:tcPr>
          <w:p w14:paraId="03848F8C" w14:textId="77777777" w:rsidR="00BA4E03" w:rsidRPr="00CE0427" w:rsidRDefault="00000000" w:rsidP="00CE0427">
            <w:pPr>
              <w:spacing w:after="0" w:line="252" w:lineRule="auto"/>
              <w:jc w:val="both"/>
              <w:rPr>
                <w:sz w:val="22"/>
              </w:rPr>
            </w:pPr>
            <w:r w:rsidRPr="00CE0427">
              <w:rPr>
                <w:sz w:val="22"/>
              </w:rPr>
              <w:t>0,8663</w:t>
            </w:r>
          </w:p>
        </w:tc>
        <w:tc>
          <w:tcPr>
            <w:tcW w:w="6120" w:type="dxa"/>
            <w:shd w:val="clear" w:color="auto" w:fill="EAF2F8"/>
            <w:tcMar>
              <w:top w:w="90" w:type="dxa"/>
              <w:left w:w="110" w:type="dxa"/>
              <w:bottom w:w="90" w:type="dxa"/>
              <w:right w:w="110" w:type="dxa"/>
            </w:tcMar>
            <w:vAlign w:val="center"/>
          </w:tcPr>
          <w:p w14:paraId="0F83B186" w14:textId="77777777" w:rsidR="00BA4E03" w:rsidRPr="00CE0427" w:rsidRDefault="00000000" w:rsidP="00CE0427">
            <w:pPr>
              <w:spacing w:after="0" w:line="252" w:lineRule="auto"/>
              <w:jc w:val="both"/>
              <w:rPr>
                <w:sz w:val="22"/>
              </w:rPr>
            </w:pPr>
            <w:r w:rsidRPr="00CE0427">
              <w:rPr>
                <w:sz w:val="22"/>
              </w:rPr>
              <w:t>Detecta cerca del 86,6 % de las ventanas positivas</w:t>
            </w:r>
          </w:p>
        </w:tc>
      </w:tr>
      <w:tr w:rsidR="00BA4E03" w:rsidRPr="00CE0427" w14:paraId="796FED69" w14:textId="77777777">
        <w:trPr>
          <w:jc w:val="center"/>
        </w:trPr>
        <w:tc>
          <w:tcPr>
            <w:tcW w:w="2016" w:type="dxa"/>
            <w:shd w:val="clear" w:color="auto" w:fill="FFFFFF"/>
            <w:tcMar>
              <w:top w:w="90" w:type="dxa"/>
              <w:left w:w="110" w:type="dxa"/>
              <w:bottom w:w="90" w:type="dxa"/>
              <w:right w:w="110" w:type="dxa"/>
            </w:tcMar>
            <w:vAlign w:val="center"/>
          </w:tcPr>
          <w:p w14:paraId="4ADE0FC8" w14:textId="77777777" w:rsidR="00BA4E03" w:rsidRPr="00CE0427" w:rsidRDefault="00000000" w:rsidP="00CE0427">
            <w:pPr>
              <w:spacing w:after="0" w:line="252" w:lineRule="auto"/>
              <w:jc w:val="both"/>
              <w:rPr>
                <w:sz w:val="22"/>
              </w:rPr>
            </w:pPr>
            <w:r w:rsidRPr="00CE0427">
              <w:rPr>
                <w:sz w:val="22"/>
              </w:rPr>
              <w:t>Precisión</w:t>
            </w:r>
          </w:p>
        </w:tc>
        <w:tc>
          <w:tcPr>
            <w:tcW w:w="1440" w:type="dxa"/>
            <w:shd w:val="clear" w:color="auto" w:fill="FFFFFF"/>
            <w:tcMar>
              <w:top w:w="90" w:type="dxa"/>
              <w:left w:w="110" w:type="dxa"/>
              <w:bottom w:w="90" w:type="dxa"/>
              <w:right w:w="110" w:type="dxa"/>
            </w:tcMar>
            <w:vAlign w:val="center"/>
          </w:tcPr>
          <w:p w14:paraId="44103E14" w14:textId="77777777" w:rsidR="00BA4E03" w:rsidRPr="00CE0427" w:rsidRDefault="00000000" w:rsidP="00CE0427">
            <w:pPr>
              <w:spacing w:after="0" w:line="252" w:lineRule="auto"/>
              <w:jc w:val="both"/>
              <w:rPr>
                <w:sz w:val="22"/>
              </w:rPr>
            </w:pPr>
            <w:r w:rsidRPr="00CE0427">
              <w:rPr>
                <w:sz w:val="22"/>
              </w:rPr>
              <w:t>0,7296</w:t>
            </w:r>
          </w:p>
        </w:tc>
        <w:tc>
          <w:tcPr>
            <w:tcW w:w="6120" w:type="dxa"/>
            <w:shd w:val="clear" w:color="auto" w:fill="FFFFFF"/>
            <w:tcMar>
              <w:top w:w="90" w:type="dxa"/>
              <w:left w:w="110" w:type="dxa"/>
              <w:bottom w:w="90" w:type="dxa"/>
              <w:right w:w="110" w:type="dxa"/>
            </w:tcMar>
            <w:vAlign w:val="center"/>
          </w:tcPr>
          <w:p w14:paraId="3E2A579D" w14:textId="77777777" w:rsidR="00BA4E03" w:rsidRPr="00CE0427" w:rsidRDefault="00000000" w:rsidP="00CE0427">
            <w:pPr>
              <w:spacing w:after="0" w:line="252" w:lineRule="auto"/>
              <w:jc w:val="both"/>
              <w:rPr>
                <w:sz w:val="22"/>
              </w:rPr>
            </w:pPr>
            <w:r w:rsidRPr="00CE0427">
              <w:rPr>
                <w:sz w:val="22"/>
              </w:rPr>
              <w:t>Cerca del 73,0 % de los positivos predichos son correctos</w:t>
            </w:r>
          </w:p>
        </w:tc>
      </w:tr>
      <w:tr w:rsidR="00BA4E03" w:rsidRPr="00CE0427" w14:paraId="2E1C1C40" w14:textId="77777777">
        <w:trPr>
          <w:jc w:val="center"/>
        </w:trPr>
        <w:tc>
          <w:tcPr>
            <w:tcW w:w="2016" w:type="dxa"/>
            <w:shd w:val="clear" w:color="auto" w:fill="EAF2F8"/>
            <w:tcMar>
              <w:top w:w="90" w:type="dxa"/>
              <w:left w:w="110" w:type="dxa"/>
              <w:bottom w:w="90" w:type="dxa"/>
              <w:right w:w="110" w:type="dxa"/>
            </w:tcMar>
            <w:vAlign w:val="center"/>
          </w:tcPr>
          <w:p w14:paraId="55F3CB01" w14:textId="77777777" w:rsidR="00BA4E03" w:rsidRPr="00CE0427" w:rsidRDefault="00000000" w:rsidP="00CE0427">
            <w:pPr>
              <w:spacing w:after="0" w:line="252" w:lineRule="auto"/>
              <w:jc w:val="both"/>
              <w:rPr>
                <w:sz w:val="22"/>
              </w:rPr>
            </w:pPr>
            <w:r w:rsidRPr="00CE0427">
              <w:rPr>
                <w:sz w:val="22"/>
              </w:rPr>
              <w:t>F1</w:t>
            </w:r>
          </w:p>
        </w:tc>
        <w:tc>
          <w:tcPr>
            <w:tcW w:w="1440" w:type="dxa"/>
            <w:shd w:val="clear" w:color="auto" w:fill="EAF2F8"/>
            <w:tcMar>
              <w:top w:w="90" w:type="dxa"/>
              <w:left w:w="110" w:type="dxa"/>
              <w:bottom w:w="90" w:type="dxa"/>
              <w:right w:w="110" w:type="dxa"/>
            </w:tcMar>
            <w:vAlign w:val="center"/>
          </w:tcPr>
          <w:p w14:paraId="04BFDAEE" w14:textId="77777777" w:rsidR="00BA4E03" w:rsidRPr="00CE0427" w:rsidRDefault="00000000" w:rsidP="00CE0427">
            <w:pPr>
              <w:spacing w:after="0" w:line="252" w:lineRule="auto"/>
              <w:jc w:val="both"/>
              <w:rPr>
                <w:sz w:val="22"/>
              </w:rPr>
            </w:pPr>
            <w:r w:rsidRPr="00CE0427">
              <w:rPr>
                <w:sz w:val="22"/>
              </w:rPr>
              <w:t>0,7921</w:t>
            </w:r>
          </w:p>
        </w:tc>
        <w:tc>
          <w:tcPr>
            <w:tcW w:w="6120" w:type="dxa"/>
            <w:shd w:val="clear" w:color="auto" w:fill="EAF2F8"/>
            <w:tcMar>
              <w:top w:w="90" w:type="dxa"/>
              <w:left w:w="110" w:type="dxa"/>
              <w:bottom w:w="90" w:type="dxa"/>
              <w:right w:w="110" w:type="dxa"/>
            </w:tcMar>
            <w:vAlign w:val="center"/>
          </w:tcPr>
          <w:p w14:paraId="4F3E8FB6" w14:textId="77777777" w:rsidR="00BA4E03" w:rsidRPr="00CE0427" w:rsidRDefault="00000000" w:rsidP="00CE0427">
            <w:pPr>
              <w:spacing w:after="0" w:line="252" w:lineRule="auto"/>
              <w:jc w:val="both"/>
              <w:rPr>
                <w:sz w:val="22"/>
              </w:rPr>
            </w:pPr>
            <w:r w:rsidRPr="00CE0427">
              <w:rPr>
                <w:sz w:val="22"/>
              </w:rPr>
              <w:t>Equilibrio entre detección y precisión</w:t>
            </w:r>
          </w:p>
        </w:tc>
      </w:tr>
      <w:tr w:rsidR="00BA4E03" w:rsidRPr="00CE0427" w14:paraId="17E8AD7A" w14:textId="77777777">
        <w:trPr>
          <w:jc w:val="center"/>
        </w:trPr>
        <w:tc>
          <w:tcPr>
            <w:tcW w:w="2016" w:type="dxa"/>
            <w:shd w:val="clear" w:color="auto" w:fill="FFFFFF"/>
            <w:tcMar>
              <w:top w:w="90" w:type="dxa"/>
              <w:left w:w="110" w:type="dxa"/>
              <w:bottom w:w="90" w:type="dxa"/>
              <w:right w:w="110" w:type="dxa"/>
            </w:tcMar>
            <w:vAlign w:val="center"/>
          </w:tcPr>
          <w:p w14:paraId="077482A5" w14:textId="77777777" w:rsidR="00BA4E03" w:rsidRPr="00CE0427" w:rsidRDefault="00000000" w:rsidP="00CE0427">
            <w:pPr>
              <w:spacing w:after="0" w:line="252" w:lineRule="auto"/>
              <w:jc w:val="both"/>
              <w:rPr>
                <w:sz w:val="22"/>
              </w:rPr>
            </w:pPr>
            <w:r w:rsidRPr="00CE0427">
              <w:rPr>
                <w:sz w:val="22"/>
              </w:rPr>
              <w:t>FNR</w:t>
            </w:r>
          </w:p>
        </w:tc>
        <w:tc>
          <w:tcPr>
            <w:tcW w:w="1440" w:type="dxa"/>
            <w:shd w:val="clear" w:color="auto" w:fill="FFFFFF"/>
            <w:tcMar>
              <w:top w:w="90" w:type="dxa"/>
              <w:left w:w="110" w:type="dxa"/>
              <w:bottom w:w="90" w:type="dxa"/>
              <w:right w:w="110" w:type="dxa"/>
            </w:tcMar>
            <w:vAlign w:val="center"/>
          </w:tcPr>
          <w:p w14:paraId="1BC49AAF" w14:textId="77777777" w:rsidR="00BA4E03" w:rsidRPr="00CE0427" w:rsidRDefault="00000000" w:rsidP="00CE0427">
            <w:pPr>
              <w:spacing w:after="0" w:line="252" w:lineRule="auto"/>
              <w:jc w:val="both"/>
              <w:rPr>
                <w:sz w:val="22"/>
              </w:rPr>
            </w:pPr>
            <w:r w:rsidRPr="00CE0427">
              <w:rPr>
                <w:sz w:val="22"/>
              </w:rPr>
              <w:t>0,1337</w:t>
            </w:r>
          </w:p>
        </w:tc>
        <w:tc>
          <w:tcPr>
            <w:tcW w:w="6120" w:type="dxa"/>
            <w:shd w:val="clear" w:color="auto" w:fill="FFFFFF"/>
            <w:tcMar>
              <w:top w:w="90" w:type="dxa"/>
              <w:left w:w="110" w:type="dxa"/>
              <w:bottom w:w="90" w:type="dxa"/>
              <w:right w:w="110" w:type="dxa"/>
            </w:tcMar>
            <w:vAlign w:val="center"/>
          </w:tcPr>
          <w:p w14:paraId="606EDB87" w14:textId="77777777" w:rsidR="00BA4E03" w:rsidRPr="00CE0427" w:rsidRDefault="00000000" w:rsidP="00CE0427">
            <w:pPr>
              <w:spacing w:after="0" w:line="252" w:lineRule="auto"/>
              <w:jc w:val="both"/>
              <w:rPr>
                <w:sz w:val="22"/>
              </w:rPr>
            </w:pPr>
            <w:r w:rsidRPr="00CE0427">
              <w:rPr>
                <w:sz w:val="22"/>
              </w:rPr>
              <w:t>Omite cerca del 13,4 % de las ventanas positivas</w:t>
            </w:r>
          </w:p>
        </w:tc>
      </w:tr>
      <w:tr w:rsidR="00BA4E03" w:rsidRPr="00CE0427" w14:paraId="2CDDB770" w14:textId="77777777">
        <w:trPr>
          <w:jc w:val="center"/>
        </w:trPr>
        <w:tc>
          <w:tcPr>
            <w:tcW w:w="2016" w:type="dxa"/>
            <w:shd w:val="clear" w:color="auto" w:fill="EAF2F8"/>
            <w:tcMar>
              <w:top w:w="90" w:type="dxa"/>
              <w:left w:w="110" w:type="dxa"/>
              <w:bottom w:w="90" w:type="dxa"/>
              <w:right w:w="110" w:type="dxa"/>
            </w:tcMar>
            <w:vAlign w:val="center"/>
          </w:tcPr>
          <w:p w14:paraId="5453D638" w14:textId="77777777" w:rsidR="00BA4E03" w:rsidRPr="00CE0427" w:rsidRDefault="00000000" w:rsidP="00CE0427">
            <w:pPr>
              <w:spacing w:after="0" w:line="252" w:lineRule="auto"/>
              <w:jc w:val="both"/>
              <w:rPr>
                <w:sz w:val="22"/>
              </w:rPr>
            </w:pPr>
            <w:r w:rsidRPr="00CE0427">
              <w:rPr>
                <w:sz w:val="22"/>
              </w:rPr>
              <w:t>FPR</w:t>
            </w:r>
          </w:p>
        </w:tc>
        <w:tc>
          <w:tcPr>
            <w:tcW w:w="1440" w:type="dxa"/>
            <w:shd w:val="clear" w:color="auto" w:fill="EAF2F8"/>
            <w:tcMar>
              <w:top w:w="90" w:type="dxa"/>
              <w:left w:w="110" w:type="dxa"/>
              <w:bottom w:w="90" w:type="dxa"/>
              <w:right w:w="110" w:type="dxa"/>
            </w:tcMar>
            <w:vAlign w:val="center"/>
          </w:tcPr>
          <w:p w14:paraId="2F4E0553" w14:textId="77777777" w:rsidR="00BA4E03" w:rsidRPr="00CE0427" w:rsidRDefault="00000000" w:rsidP="00CE0427">
            <w:pPr>
              <w:spacing w:after="0" w:line="252" w:lineRule="auto"/>
              <w:jc w:val="both"/>
              <w:rPr>
                <w:sz w:val="22"/>
              </w:rPr>
            </w:pPr>
            <w:r w:rsidRPr="00CE0427">
              <w:rPr>
                <w:sz w:val="22"/>
              </w:rPr>
              <w:t>0,2811</w:t>
            </w:r>
          </w:p>
        </w:tc>
        <w:tc>
          <w:tcPr>
            <w:tcW w:w="6120" w:type="dxa"/>
            <w:shd w:val="clear" w:color="auto" w:fill="EAF2F8"/>
            <w:tcMar>
              <w:top w:w="90" w:type="dxa"/>
              <w:left w:w="110" w:type="dxa"/>
              <w:bottom w:w="90" w:type="dxa"/>
              <w:right w:w="110" w:type="dxa"/>
            </w:tcMar>
            <w:vAlign w:val="center"/>
          </w:tcPr>
          <w:p w14:paraId="5F2F18F7" w14:textId="77777777" w:rsidR="00BA4E03" w:rsidRPr="00CE0427" w:rsidRDefault="00000000" w:rsidP="00CE0427">
            <w:pPr>
              <w:spacing w:after="0" w:line="252" w:lineRule="auto"/>
              <w:jc w:val="both"/>
              <w:rPr>
                <w:sz w:val="22"/>
              </w:rPr>
            </w:pPr>
            <w:r w:rsidRPr="00CE0427">
              <w:rPr>
                <w:sz w:val="22"/>
              </w:rPr>
              <w:t>Marca como positivas cerca del 28,1 % de las ventanas normales</w:t>
            </w:r>
          </w:p>
        </w:tc>
      </w:tr>
      <w:tr w:rsidR="00BA4E03" w:rsidRPr="00CE0427" w14:paraId="47A56BAE" w14:textId="77777777">
        <w:trPr>
          <w:jc w:val="center"/>
        </w:trPr>
        <w:tc>
          <w:tcPr>
            <w:tcW w:w="2016" w:type="dxa"/>
            <w:shd w:val="clear" w:color="auto" w:fill="FFFFFF"/>
            <w:tcMar>
              <w:top w:w="90" w:type="dxa"/>
              <w:left w:w="110" w:type="dxa"/>
              <w:bottom w:w="90" w:type="dxa"/>
              <w:right w:w="110" w:type="dxa"/>
            </w:tcMar>
            <w:vAlign w:val="center"/>
          </w:tcPr>
          <w:p w14:paraId="50D31941" w14:textId="77777777" w:rsidR="00BA4E03" w:rsidRPr="00CE0427" w:rsidRDefault="00000000" w:rsidP="00CE0427">
            <w:pPr>
              <w:spacing w:after="0" w:line="252" w:lineRule="auto"/>
              <w:jc w:val="both"/>
              <w:rPr>
                <w:sz w:val="22"/>
              </w:rPr>
            </w:pPr>
            <w:r w:rsidRPr="00CE0427">
              <w:rPr>
                <w:sz w:val="22"/>
              </w:rPr>
              <w:t>ROC AUC</w:t>
            </w:r>
          </w:p>
        </w:tc>
        <w:tc>
          <w:tcPr>
            <w:tcW w:w="1440" w:type="dxa"/>
            <w:shd w:val="clear" w:color="auto" w:fill="FFFFFF"/>
            <w:tcMar>
              <w:top w:w="90" w:type="dxa"/>
              <w:left w:w="110" w:type="dxa"/>
              <w:bottom w:w="90" w:type="dxa"/>
              <w:right w:w="110" w:type="dxa"/>
            </w:tcMar>
            <w:vAlign w:val="center"/>
          </w:tcPr>
          <w:p w14:paraId="4D7CBD16" w14:textId="77777777" w:rsidR="00BA4E03" w:rsidRPr="00CE0427" w:rsidRDefault="00000000" w:rsidP="00CE0427">
            <w:pPr>
              <w:spacing w:after="0" w:line="252" w:lineRule="auto"/>
              <w:jc w:val="both"/>
              <w:rPr>
                <w:sz w:val="22"/>
              </w:rPr>
            </w:pPr>
            <w:r w:rsidRPr="00CE0427">
              <w:rPr>
                <w:sz w:val="22"/>
              </w:rPr>
              <w:t>0,8508</w:t>
            </w:r>
          </w:p>
        </w:tc>
        <w:tc>
          <w:tcPr>
            <w:tcW w:w="6120" w:type="dxa"/>
            <w:shd w:val="clear" w:color="auto" w:fill="FFFFFF"/>
            <w:tcMar>
              <w:top w:w="90" w:type="dxa"/>
              <w:left w:w="110" w:type="dxa"/>
              <w:bottom w:w="90" w:type="dxa"/>
              <w:right w:w="110" w:type="dxa"/>
            </w:tcMar>
            <w:vAlign w:val="center"/>
          </w:tcPr>
          <w:p w14:paraId="456ED31A" w14:textId="77777777" w:rsidR="00BA4E03" w:rsidRPr="00CE0427" w:rsidRDefault="00000000" w:rsidP="00CE0427">
            <w:pPr>
              <w:spacing w:after="0" w:line="252" w:lineRule="auto"/>
              <w:jc w:val="both"/>
              <w:rPr>
                <w:sz w:val="22"/>
              </w:rPr>
            </w:pPr>
            <w:r w:rsidRPr="00CE0427">
              <w:rPr>
                <w:sz w:val="22"/>
              </w:rPr>
              <w:t>Buena separación general dentro del conjunto evaluado</w:t>
            </w:r>
          </w:p>
        </w:tc>
      </w:tr>
    </w:tbl>
    <w:p w14:paraId="3020C6E2" w14:textId="77777777" w:rsidR="00BA4E03" w:rsidRPr="00CE0427" w:rsidRDefault="00BA4E03" w:rsidP="00CE0427">
      <w:pPr>
        <w:spacing w:after="40"/>
        <w:jc w:val="both"/>
        <w:rPr>
          <w:sz w:val="22"/>
        </w:rPr>
      </w:pPr>
    </w:p>
    <w:p w14:paraId="747A8951" w14:textId="77777777" w:rsidR="00BA4E03" w:rsidRPr="00CE0427" w:rsidRDefault="00000000" w:rsidP="00CE0427">
      <w:pPr>
        <w:jc w:val="both"/>
        <w:rPr>
          <w:sz w:val="22"/>
        </w:rPr>
      </w:pPr>
      <w:r w:rsidRPr="00CE0427">
        <w:rPr>
          <w:sz w:val="22"/>
        </w:rPr>
        <w:t>El resultado más favorable es el Recall. La principal limitación es el FPR: si cada positivo se transformara directamente en una alarma, el sistema podría cansar al usuario. La app debe filtrar la salida del modelo sin ocultar cierres oculares claramente peligrosos.</w:t>
      </w:r>
    </w:p>
    <w:p w14:paraId="1BF2D1A1" w14:textId="77777777" w:rsidR="00BA4E03" w:rsidRPr="00CE0427" w:rsidRDefault="00000000" w:rsidP="00CE0427">
      <w:pPr>
        <w:keepNext/>
        <w:jc w:val="center"/>
        <w:rPr>
          <w:sz w:val="22"/>
        </w:rPr>
      </w:pPr>
      <w:r w:rsidRPr="00CE0427">
        <w:rPr>
          <w:noProof/>
          <w:sz w:val="22"/>
        </w:rPr>
        <w:lastRenderedPageBreak/>
        <w:drawing>
          <wp:inline distT="0" distB="0" distL="0" distR="0" wp14:anchorId="4E5C9BB2" wp14:editId="23CC9B7B">
            <wp:extent cx="3976047" cy="3168650"/>
            <wp:effectExtent l="0" t="0" r="5715" b="0"/>
            <wp:docPr id="1" name="Picture 1" descr="Matriz de confusión del modelo Random Forest en el conjunto de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3979368" cy="3171297"/>
                    </a:xfrm>
                    <a:prstGeom prst="rect">
                      <a:avLst/>
                    </a:prstGeom>
                  </pic:spPr>
                </pic:pic>
              </a:graphicData>
            </a:graphic>
          </wp:inline>
        </w:drawing>
      </w:r>
    </w:p>
    <w:p w14:paraId="4D60C1DD" w14:textId="77777777" w:rsidR="00BA4E03" w:rsidRPr="00CE0427" w:rsidRDefault="00000000" w:rsidP="00CE0427">
      <w:pPr>
        <w:spacing w:after="160"/>
        <w:jc w:val="center"/>
        <w:rPr>
          <w:sz w:val="22"/>
        </w:rPr>
      </w:pPr>
      <w:r w:rsidRPr="00CE0427">
        <w:rPr>
          <w:b/>
          <w:sz w:val="22"/>
        </w:rPr>
        <w:t xml:space="preserve">Figura </w:t>
      </w:r>
      <w:proofErr w:type="gramStart"/>
      <w:r w:rsidRPr="00CE0427">
        <w:rPr>
          <w:b/>
          <w:sz w:val="22"/>
        </w:rPr>
        <w:t>1  Matriz</w:t>
      </w:r>
      <w:proofErr w:type="gramEnd"/>
      <w:r w:rsidRPr="00CE0427">
        <w:rPr>
          <w:b/>
          <w:sz w:val="22"/>
        </w:rPr>
        <w:t xml:space="preserve"> de confusión del Random Forest en prueba con umbral 0,36</w:t>
      </w:r>
    </w:p>
    <w:p w14:paraId="13FA13DA" w14:textId="05DACE18" w:rsidR="00BA4E03" w:rsidRPr="00CE0427" w:rsidRDefault="00000000" w:rsidP="00CE0427">
      <w:pPr>
        <w:pStyle w:val="Ttulo2"/>
        <w:numPr>
          <w:ilvl w:val="1"/>
          <w:numId w:val="10"/>
        </w:numPr>
        <w:spacing w:before="160" w:after="100"/>
        <w:jc w:val="both"/>
        <w:rPr>
          <w:sz w:val="22"/>
          <w:szCs w:val="22"/>
        </w:rPr>
      </w:pPr>
      <w:bookmarkStart w:id="23" w:name="_Toc239541548"/>
      <w:r w:rsidRPr="00CE0427">
        <w:rPr>
          <w:rFonts w:ascii="Arial" w:hAnsi="Arial"/>
          <w:sz w:val="22"/>
          <w:szCs w:val="22"/>
        </w:rPr>
        <w:t xml:space="preserve">Variables </w:t>
      </w:r>
      <w:proofErr w:type="spellStart"/>
      <w:r w:rsidRPr="00CE0427">
        <w:rPr>
          <w:rFonts w:ascii="Arial" w:hAnsi="Arial"/>
          <w:sz w:val="22"/>
          <w:szCs w:val="22"/>
        </w:rPr>
        <w:t>que</w:t>
      </w:r>
      <w:proofErr w:type="spellEnd"/>
      <w:r w:rsidRPr="00CE0427">
        <w:rPr>
          <w:rFonts w:ascii="Arial" w:hAnsi="Arial"/>
          <w:sz w:val="22"/>
          <w:szCs w:val="22"/>
        </w:rPr>
        <w:t xml:space="preserve"> </w:t>
      </w:r>
      <w:proofErr w:type="spellStart"/>
      <w:r w:rsidRPr="00CE0427">
        <w:rPr>
          <w:rFonts w:ascii="Arial" w:hAnsi="Arial"/>
          <w:sz w:val="22"/>
          <w:szCs w:val="22"/>
        </w:rPr>
        <w:t>más</w:t>
      </w:r>
      <w:proofErr w:type="spellEnd"/>
      <w:r w:rsidRPr="00CE0427">
        <w:rPr>
          <w:rFonts w:ascii="Arial" w:hAnsi="Arial"/>
          <w:sz w:val="22"/>
          <w:szCs w:val="22"/>
        </w:rPr>
        <w:t xml:space="preserve"> </w:t>
      </w:r>
      <w:proofErr w:type="spellStart"/>
      <w:r w:rsidRPr="00CE0427">
        <w:rPr>
          <w:rFonts w:ascii="Arial" w:hAnsi="Arial"/>
          <w:sz w:val="22"/>
          <w:szCs w:val="22"/>
        </w:rPr>
        <w:t>influyeron</w:t>
      </w:r>
      <w:bookmarkEnd w:id="23"/>
      <w:proofErr w:type="spellEnd"/>
    </w:p>
    <w:p w14:paraId="7BD8607E" w14:textId="77777777" w:rsidR="00BA4E03" w:rsidRPr="00CE0427" w:rsidRDefault="00000000" w:rsidP="00CE0427">
      <w:pPr>
        <w:jc w:val="both"/>
        <w:rPr>
          <w:sz w:val="22"/>
        </w:rPr>
      </w:pPr>
      <w:r w:rsidRPr="00CE0427">
        <w:rPr>
          <w:sz w:val="22"/>
        </w:rPr>
        <w:t>Las variables más importantes se relacionan principalmente con apertura ocular relativa, percentiles bajos de EAR, PERCLOS, postura de cabeza, duración del cierre y apertura de la boca. Esta lectura es coherente con el objetivo y confirma que el modelo no depende de identificadores personales.</w:t>
      </w:r>
    </w:p>
    <w:p w14:paraId="36FABADC" w14:textId="77777777" w:rsidR="00BA4E03" w:rsidRPr="00CE0427" w:rsidRDefault="00000000" w:rsidP="00CE0427">
      <w:pPr>
        <w:keepNext/>
        <w:jc w:val="center"/>
        <w:rPr>
          <w:sz w:val="22"/>
        </w:rPr>
      </w:pPr>
      <w:r w:rsidRPr="00CE0427">
        <w:rPr>
          <w:noProof/>
          <w:sz w:val="22"/>
        </w:rPr>
        <w:drawing>
          <wp:inline distT="0" distB="0" distL="0" distR="0" wp14:anchorId="5F201792" wp14:editId="6D3521B7">
            <wp:extent cx="5212080" cy="3480873"/>
            <wp:effectExtent l="0" t="0" r="0" b="0"/>
            <wp:docPr id="2" name="Picture 2" descr="Gráfico de las diez variables más importantes del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212080" cy="3480873"/>
                    </a:xfrm>
                    <a:prstGeom prst="rect">
                      <a:avLst/>
                    </a:prstGeom>
                  </pic:spPr>
                </pic:pic>
              </a:graphicData>
            </a:graphic>
          </wp:inline>
        </w:drawing>
      </w:r>
    </w:p>
    <w:p w14:paraId="4BDF51C7" w14:textId="77777777" w:rsidR="00BA4E03" w:rsidRPr="00CE0427" w:rsidRDefault="00000000" w:rsidP="00CE0427">
      <w:pPr>
        <w:spacing w:after="160"/>
        <w:jc w:val="center"/>
        <w:rPr>
          <w:sz w:val="22"/>
        </w:rPr>
      </w:pPr>
      <w:r w:rsidRPr="00CE0427">
        <w:rPr>
          <w:b/>
          <w:sz w:val="22"/>
        </w:rPr>
        <w:t xml:space="preserve">Figura </w:t>
      </w:r>
      <w:proofErr w:type="gramStart"/>
      <w:r w:rsidRPr="00CE0427">
        <w:rPr>
          <w:b/>
          <w:sz w:val="22"/>
        </w:rPr>
        <w:t>2  Diez</w:t>
      </w:r>
      <w:proofErr w:type="gramEnd"/>
      <w:r w:rsidRPr="00CE0427">
        <w:rPr>
          <w:b/>
          <w:sz w:val="22"/>
        </w:rPr>
        <w:t xml:space="preserve"> variables con mayor importancia en el modelo seleccionado</w:t>
      </w:r>
    </w:p>
    <w:p w14:paraId="5151208D" w14:textId="3C64A2BE" w:rsidR="00BA4E03" w:rsidRPr="00CE0427" w:rsidRDefault="00000000" w:rsidP="00CE0427">
      <w:pPr>
        <w:pStyle w:val="Ttulo2"/>
        <w:numPr>
          <w:ilvl w:val="1"/>
          <w:numId w:val="10"/>
        </w:numPr>
        <w:spacing w:before="160" w:after="100"/>
        <w:jc w:val="both"/>
        <w:rPr>
          <w:sz w:val="22"/>
          <w:szCs w:val="22"/>
        </w:rPr>
      </w:pPr>
      <w:bookmarkStart w:id="24" w:name="_Toc239541549"/>
      <w:proofErr w:type="spellStart"/>
      <w:r w:rsidRPr="00CE0427">
        <w:rPr>
          <w:rFonts w:ascii="Arial" w:hAnsi="Arial"/>
          <w:sz w:val="22"/>
          <w:szCs w:val="22"/>
        </w:rPr>
        <w:lastRenderedPageBreak/>
        <w:t>Variación</w:t>
      </w:r>
      <w:proofErr w:type="spellEnd"/>
      <w:r w:rsidRPr="00CE0427">
        <w:rPr>
          <w:rFonts w:ascii="Arial" w:hAnsi="Arial"/>
          <w:sz w:val="22"/>
          <w:szCs w:val="22"/>
        </w:rPr>
        <w:t xml:space="preserve"> entre personas</w:t>
      </w:r>
      <w:bookmarkEnd w:id="24"/>
    </w:p>
    <w:p w14:paraId="1DA855BF" w14:textId="64775892" w:rsidR="00BA4E03" w:rsidRDefault="00000000" w:rsidP="00CE0427">
      <w:pPr>
        <w:jc w:val="both"/>
        <w:rPr>
          <w:sz w:val="22"/>
        </w:rPr>
      </w:pPr>
      <w:r w:rsidRPr="00CE0427">
        <w:rPr>
          <w:sz w:val="22"/>
        </w:rPr>
        <w:t xml:space="preserve">El F1 por sujeto estuvo entre aproximadamente 0,540 y 1,000, con media 0,792 y desviación de 0,176. Algunos sujetos tuvieron resultados muy buenos y otros concentraron más errores. Esta diferencia indica que la calibración ayuda, pero no elimina toda la </w:t>
      </w:r>
      <w:proofErr w:type="spellStart"/>
      <w:r w:rsidRPr="00CE0427">
        <w:rPr>
          <w:sz w:val="22"/>
        </w:rPr>
        <w:t>variabilidad</w:t>
      </w:r>
      <w:proofErr w:type="spellEnd"/>
      <w:r w:rsidRPr="00CE0427">
        <w:rPr>
          <w:sz w:val="22"/>
        </w:rPr>
        <w:t xml:space="preserve"> entre personas.</w:t>
      </w:r>
    </w:p>
    <w:p w14:paraId="4904FA82" w14:textId="77777777" w:rsidR="00CE0427" w:rsidRPr="00CE0427" w:rsidRDefault="00CE0427" w:rsidP="00CE0427">
      <w:pPr>
        <w:jc w:val="both"/>
        <w:rPr>
          <w:sz w:val="22"/>
        </w:rPr>
      </w:pPr>
    </w:p>
    <w:p w14:paraId="5DEE4D56" w14:textId="0BDC8F7F" w:rsidR="00BA4E03" w:rsidRPr="00CE0427" w:rsidRDefault="00000000" w:rsidP="00CE0427">
      <w:pPr>
        <w:pStyle w:val="Ttulo1"/>
        <w:numPr>
          <w:ilvl w:val="0"/>
          <w:numId w:val="10"/>
        </w:numPr>
        <w:spacing w:after="100"/>
        <w:jc w:val="both"/>
        <w:rPr>
          <w:sz w:val="22"/>
          <w:szCs w:val="22"/>
        </w:rPr>
      </w:pPr>
      <w:bookmarkStart w:id="25" w:name="_Toc239541550"/>
      <w:proofErr w:type="spellStart"/>
      <w:r w:rsidRPr="00CE0427">
        <w:rPr>
          <w:rFonts w:ascii="Arial" w:hAnsi="Arial"/>
          <w:sz w:val="22"/>
          <w:szCs w:val="22"/>
        </w:rPr>
        <w:t>Refinamiento</w:t>
      </w:r>
      <w:proofErr w:type="spellEnd"/>
      <w:r w:rsidRPr="00CE0427">
        <w:rPr>
          <w:rFonts w:ascii="Arial" w:hAnsi="Arial"/>
          <w:sz w:val="22"/>
          <w:szCs w:val="22"/>
        </w:rPr>
        <w:t xml:space="preserve"> de las </w:t>
      </w:r>
      <w:proofErr w:type="spellStart"/>
      <w:r w:rsidRPr="00CE0427">
        <w:rPr>
          <w:rFonts w:ascii="Arial" w:hAnsi="Arial"/>
          <w:sz w:val="22"/>
          <w:szCs w:val="22"/>
        </w:rPr>
        <w:t>reglas</w:t>
      </w:r>
      <w:proofErr w:type="spellEnd"/>
      <w:r w:rsidRPr="00CE0427">
        <w:rPr>
          <w:rFonts w:ascii="Arial" w:hAnsi="Arial"/>
          <w:sz w:val="22"/>
          <w:szCs w:val="22"/>
        </w:rPr>
        <w:t xml:space="preserve"> de alarma</w:t>
      </w:r>
      <w:bookmarkEnd w:id="25"/>
    </w:p>
    <w:p w14:paraId="1A19CAFD" w14:textId="77777777" w:rsidR="00BA4E03" w:rsidRPr="00CE0427" w:rsidRDefault="00000000" w:rsidP="00CE0427">
      <w:pPr>
        <w:jc w:val="both"/>
        <w:rPr>
          <w:sz w:val="22"/>
        </w:rPr>
      </w:pPr>
      <w:r w:rsidRPr="00CE0427">
        <w:rPr>
          <w:sz w:val="22"/>
        </w:rPr>
        <w:t>El modelo entrega una probabilidad; la aplicación decide cuándo esa probabilidad merece convertirse en una advertencia. Esta diferencia es central. El modelo puede producir un positivo ocasional ante una mirada lateral, un bostezo, una inclinación de cabeza o un cambio de iluminación. La regla de la app debe observar calidad, duración y contexto antes de activar una alarma.</w:t>
      </w:r>
    </w:p>
    <w:p w14:paraId="6A8D1137" w14:textId="55D88870" w:rsidR="00BA4E03" w:rsidRPr="00CE0427" w:rsidRDefault="00000000" w:rsidP="00CE0427">
      <w:pPr>
        <w:pStyle w:val="Ttulo2"/>
        <w:numPr>
          <w:ilvl w:val="1"/>
          <w:numId w:val="10"/>
        </w:numPr>
        <w:spacing w:before="160" w:after="100"/>
        <w:jc w:val="both"/>
        <w:rPr>
          <w:sz w:val="22"/>
          <w:szCs w:val="22"/>
        </w:rPr>
      </w:pPr>
      <w:bookmarkStart w:id="26" w:name="_Toc239541551"/>
      <w:proofErr w:type="spellStart"/>
      <w:r w:rsidRPr="00CE0427">
        <w:rPr>
          <w:rFonts w:ascii="Arial" w:hAnsi="Arial"/>
          <w:sz w:val="22"/>
          <w:szCs w:val="22"/>
        </w:rPr>
        <w:t>Limitación</w:t>
      </w:r>
      <w:proofErr w:type="spellEnd"/>
      <w:r w:rsidRPr="00CE0427">
        <w:rPr>
          <w:rFonts w:ascii="Arial" w:hAnsi="Arial"/>
          <w:sz w:val="22"/>
          <w:szCs w:val="22"/>
        </w:rPr>
        <w:t xml:space="preserve"> de la </w:t>
      </w:r>
      <w:proofErr w:type="spellStart"/>
      <w:r w:rsidRPr="00CE0427">
        <w:rPr>
          <w:rFonts w:ascii="Arial" w:hAnsi="Arial"/>
          <w:sz w:val="22"/>
          <w:szCs w:val="22"/>
        </w:rPr>
        <w:t>regla</w:t>
      </w:r>
      <w:proofErr w:type="spellEnd"/>
      <w:r w:rsidRPr="00CE0427">
        <w:rPr>
          <w:rFonts w:ascii="Arial" w:hAnsi="Arial"/>
          <w:sz w:val="22"/>
          <w:szCs w:val="22"/>
        </w:rPr>
        <w:t xml:space="preserve"> inicial tres de cinco</w:t>
      </w:r>
      <w:bookmarkEnd w:id="26"/>
    </w:p>
    <w:p w14:paraId="40DA6BDB" w14:textId="77777777" w:rsidR="00BA4E03" w:rsidRPr="00CE0427" w:rsidRDefault="00000000" w:rsidP="00CE0427">
      <w:pPr>
        <w:jc w:val="both"/>
        <w:rPr>
          <w:sz w:val="22"/>
        </w:rPr>
      </w:pPr>
      <w:r w:rsidRPr="00CE0427">
        <w:rPr>
          <w:sz w:val="22"/>
        </w:rPr>
        <w:t>La versión actual conserva cinco decisiones y activa ALERTA cuando al menos tres son positivas. La regla reduce el efecto de un único positivo, pero tiene una limitación: la app calcula una ventana de 10 segundos aproximadamente cada segundo. Las ventanas comparten gran parte de los mismos fotogramas. Un solo movimiento normal puede aparecer en varias ventanas seguidas y completar tres positivos aunque no sean tres eventos distintos.</w:t>
      </w:r>
    </w:p>
    <w:p w14:paraId="16689A96" w14:textId="77777777" w:rsidR="00BA4E03" w:rsidRPr="00CE0427" w:rsidRDefault="00000000" w:rsidP="00CE0427">
      <w:pPr>
        <w:jc w:val="both"/>
        <w:rPr>
          <w:sz w:val="22"/>
        </w:rPr>
      </w:pPr>
      <w:r w:rsidRPr="00CE0427">
        <w:rPr>
          <w:sz w:val="22"/>
        </w:rPr>
        <w:t>Por esta razón, la regla tres de cinco se considera provisional. No se propone retirar todo filtro temporal, sino reemplazar el conteo binario por una lectura más gradual y por estados operativos claros.</w:t>
      </w:r>
    </w:p>
    <w:p w14:paraId="45FF20CB" w14:textId="3E2ABD27" w:rsidR="00BA4E03" w:rsidRPr="00CE0427" w:rsidRDefault="00000000" w:rsidP="00CE0427">
      <w:pPr>
        <w:pStyle w:val="Ttulo2"/>
        <w:numPr>
          <w:ilvl w:val="1"/>
          <w:numId w:val="10"/>
        </w:numPr>
        <w:spacing w:before="160" w:after="100"/>
        <w:jc w:val="both"/>
        <w:rPr>
          <w:sz w:val="22"/>
          <w:szCs w:val="22"/>
        </w:rPr>
      </w:pPr>
      <w:bookmarkStart w:id="27" w:name="_Toc239541552"/>
      <w:proofErr w:type="spellStart"/>
      <w:r w:rsidRPr="00CE0427">
        <w:rPr>
          <w:rFonts w:ascii="Arial" w:hAnsi="Arial"/>
          <w:sz w:val="22"/>
          <w:szCs w:val="22"/>
        </w:rPr>
        <w:t>Suavizado</w:t>
      </w:r>
      <w:proofErr w:type="spellEnd"/>
      <w:r w:rsidRPr="00CE0427">
        <w:rPr>
          <w:rFonts w:ascii="Arial" w:hAnsi="Arial"/>
          <w:sz w:val="22"/>
          <w:szCs w:val="22"/>
        </w:rPr>
        <w:t xml:space="preserve"> de </w:t>
      </w:r>
      <w:proofErr w:type="spellStart"/>
      <w:r w:rsidRPr="00CE0427">
        <w:rPr>
          <w:rFonts w:ascii="Arial" w:hAnsi="Arial"/>
          <w:sz w:val="22"/>
          <w:szCs w:val="22"/>
        </w:rPr>
        <w:t>probabilidades</w:t>
      </w:r>
      <w:bookmarkEnd w:id="27"/>
      <w:proofErr w:type="spellEnd"/>
    </w:p>
    <w:p w14:paraId="6799DD57" w14:textId="77777777" w:rsidR="00BA4E03" w:rsidRPr="00CE0427" w:rsidRDefault="00000000" w:rsidP="00CE0427">
      <w:pPr>
        <w:jc w:val="both"/>
        <w:rPr>
          <w:sz w:val="22"/>
        </w:rPr>
      </w:pPr>
      <w:r w:rsidRPr="00CE0427">
        <w:rPr>
          <w:sz w:val="22"/>
        </w:rPr>
        <w:t>En lugar de convertir cada salida en sí o no, la app puede conservar las probabilidades recientes. La mediana de cinco valores ordena esas probabilidades y toma la del centro. Si aparece un pico aislado, por ejemplo 0,20; 0,22; 0,85; 0,24 y 0,26, la mediana es 0,24. El valor 0,85 no genera por sí solo una señal alta. Si casi todos los valores son elevados, la mediana también sube.</w:t>
      </w:r>
    </w:p>
    <w:p w14:paraId="14CD4B65" w14:textId="5614713E" w:rsidR="00BA4E03" w:rsidRPr="00CE0427" w:rsidRDefault="00000000" w:rsidP="00CE0427">
      <w:pPr>
        <w:jc w:val="both"/>
        <w:rPr>
          <w:sz w:val="22"/>
        </w:rPr>
      </w:pPr>
      <w:r w:rsidRPr="00CE0427">
        <w:rPr>
          <w:sz w:val="22"/>
        </w:rPr>
        <w:t xml:space="preserve">Otra opción es el promedio móvil exponencial. Este combina el valor anterior con la probabilidad nueva y da mayor peso a lo más reciente. La señal sube y baja de forma progresiva, por lo que evita cambios bruscos de estado. Para la primera iteración se recomienda probar la mediana porque es más fácil de explicar y resiste mejor un pico aislado. </w:t>
      </w:r>
    </w:p>
    <w:p w14:paraId="22D20DAD" w14:textId="0168273E" w:rsidR="00BA4E03" w:rsidRPr="00CE0427" w:rsidRDefault="00000000" w:rsidP="00CE0427">
      <w:pPr>
        <w:pStyle w:val="Ttulo2"/>
        <w:numPr>
          <w:ilvl w:val="1"/>
          <w:numId w:val="10"/>
        </w:numPr>
        <w:spacing w:before="160" w:after="100"/>
        <w:jc w:val="both"/>
        <w:rPr>
          <w:sz w:val="22"/>
          <w:szCs w:val="22"/>
        </w:rPr>
      </w:pPr>
      <w:bookmarkStart w:id="28" w:name="_Toc239541553"/>
      <w:proofErr w:type="spellStart"/>
      <w:r w:rsidRPr="00CE0427">
        <w:rPr>
          <w:rFonts w:ascii="Arial" w:hAnsi="Arial"/>
          <w:sz w:val="22"/>
          <w:szCs w:val="22"/>
        </w:rPr>
        <w:t>Lógica</w:t>
      </w:r>
      <w:proofErr w:type="spellEnd"/>
      <w:r w:rsidRPr="00CE0427">
        <w:rPr>
          <w:rFonts w:ascii="Arial" w:hAnsi="Arial"/>
          <w:sz w:val="22"/>
          <w:szCs w:val="22"/>
        </w:rPr>
        <w:t xml:space="preserve"> </w:t>
      </w:r>
      <w:proofErr w:type="spellStart"/>
      <w:r w:rsidRPr="00CE0427">
        <w:rPr>
          <w:rFonts w:ascii="Arial" w:hAnsi="Arial"/>
          <w:sz w:val="22"/>
          <w:szCs w:val="22"/>
        </w:rPr>
        <w:t>propuesta</w:t>
      </w:r>
      <w:proofErr w:type="spellEnd"/>
      <w:r w:rsidRPr="00CE0427">
        <w:rPr>
          <w:rFonts w:ascii="Arial" w:hAnsi="Arial"/>
          <w:sz w:val="22"/>
          <w:szCs w:val="22"/>
        </w:rPr>
        <w:t xml:space="preserve"> para la app</w:t>
      </w:r>
      <w:bookmarkEnd w:id="28"/>
    </w:p>
    <w:p w14:paraId="6F637139" w14:textId="77777777" w:rsidR="00BA4E03" w:rsidRPr="00CE0427" w:rsidRDefault="00000000" w:rsidP="00CE0427">
      <w:pPr>
        <w:jc w:val="both"/>
        <w:rPr>
          <w:sz w:val="22"/>
        </w:rPr>
      </w:pPr>
      <w:r w:rsidRPr="00CE0427">
        <w:rPr>
          <w:sz w:val="22"/>
        </w:rPr>
        <w:t>La nueva lógica separará cinco situaciones. NORMAL indica evidencia baja. POSIBLE SOMNOLENCIA indica una señal que merece observación, pero aún no cumple las condiciones de alarma. ALERTA exige evidencia sostenida y confirmación ocular. ALERTA CRÍTICA se reserva para un cierre bilateral prolongado. SEÑAL NO DISPONIBLE se usa cuando el rostro, los ojos o la iluminación no permiten una medición confiable.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376"/>
        <w:gridCol w:w="3744"/>
        <w:gridCol w:w="3456"/>
      </w:tblGrid>
      <w:tr w:rsidR="00BA4E03" w:rsidRPr="00CE0427" w14:paraId="55F3690F" w14:textId="77777777">
        <w:trPr>
          <w:tblHeader/>
          <w:jc w:val="center"/>
        </w:trPr>
        <w:tc>
          <w:tcPr>
            <w:tcW w:w="2376" w:type="dxa"/>
            <w:shd w:val="clear" w:color="auto" w:fill="1F4E78"/>
            <w:tcMar>
              <w:top w:w="90" w:type="dxa"/>
              <w:left w:w="110" w:type="dxa"/>
              <w:bottom w:w="90" w:type="dxa"/>
              <w:right w:w="110" w:type="dxa"/>
            </w:tcMar>
            <w:vAlign w:val="center"/>
          </w:tcPr>
          <w:p w14:paraId="54FB8D91" w14:textId="77777777" w:rsidR="00BA4E03" w:rsidRPr="00CE0427" w:rsidRDefault="00000000" w:rsidP="00CE0427">
            <w:pPr>
              <w:spacing w:after="0"/>
              <w:jc w:val="both"/>
              <w:rPr>
                <w:sz w:val="22"/>
              </w:rPr>
            </w:pPr>
            <w:r w:rsidRPr="00CE0427">
              <w:rPr>
                <w:b/>
                <w:color w:val="FFFFFF"/>
                <w:sz w:val="22"/>
              </w:rPr>
              <w:t>Estado</w:t>
            </w:r>
          </w:p>
        </w:tc>
        <w:tc>
          <w:tcPr>
            <w:tcW w:w="3744" w:type="dxa"/>
            <w:shd w:val="clear" w:color="auto" w:fill="1F4E78"/>
            <w:tcMar>
              <w:top w:w="90" w:type="dxa"/>
              <w:left w:w="110" w:type="dxa"/>
              <w:bottom w:w="90" w:type="dxa"/>
              <w:right w:w="110" w:type="dxa"/>
            </w:tcMar>
            <w:vAlign w:val="center"/>
          </w:tcPr>
          <w:p w14:paraId="5172E93D" w14:textId="77777777" w:rsidR="00BA4E03" w:rsidRPr="00CE0427" w:rsidRDefault="00000000" w:rsidP="00CE0427">
            <w:pPr>
              <w:spacing w:after="0"/>
              <w:jc w:val="both"/>
              <w:rPr>
                <w:sz w:val="22"/>
              </w:rPr>
            </w:pPr>
            <w:r w:rsidRPr="00CE0427">
              <w:rPr>
                <w:b/>
                <w:color w:val="FFFFFF"/>
                <w:sz w:val="22"/>
              </w:rPr>
              <w:t>Condición general</w:t>
            </w:r>
          </w:p>
        </w:tc>
        <w:tc>
          <w:tcPr>
            <w:tcW w:w="3456" w:type="dxa"/>
            <w:shd w:val="clear" w:color="auto" w:fill="1F4E78"/>
            <w:tcMar>
              <w:top w:w="90" w:type="dxa"/>
              <w:left w:w="110" w:type="dxa"/>
              <w:bottom w:w="90" w:type="dxa"/>
              <w:right w:w="110" w:type="dxa"/>
            </w:tcMar>
            <w:vAlign w:val="center"/>
          </w:tcPr>
          <w:p w14:paraId="406AA2C6" w14:textId="77777777" w:rsidR="00BA4E03" w:rsidRPr="00CE0427" w:rsidRDefault="00000000" w:rsidP="00CE0427">
            <w:pPr>
              <w:spacing w:after="0"/>
              <w:jc w:val="both"/>
              <w:rPr>
                <w:sz w:val="22"/>
              </w:rPr>
            </w:pPr>
            <w:r w:rsidRPr="00CE0427">
              <w:rPr>
                <w:b/>
                <w:color w:val="FFFFFF"/>
                <w:sz w:val="22"/>
              </w:rPr>
              <w:t>Respuesta esperada</w:t>
            </w:r>
          </w:p>
        </w:tc>
      </w:tr>
      <w:tr w:rsidR="00BA4E03" w:rsidRPr="00CE0427" w14:paraId="4098F328" w14:textId="77777777">
        <w:trPr>
          <w:jc w:val="center"/>
        </w:trPr>
        <w:tc>
          <w:tcPr>
            <w:tcW w:w="2376" w:type="dxa"/>
            <w:shd w:val="clear" w:color="auto" w:fill="FFFFFF"/>
            <w:tcMar>
              <w:top w:w="90" w:type="dxa"/>
              <w:left w:w="110" w:type="dxa"/>
              <w:bottom w:w="90" w:type="dxa"/>
              <w:right w:w="110" w:type="dxa"/>
            </w:tcMar>
            <w:vAlign w:val="center"/>
          </w:tcPr>
          <w:p w14:paraId="76124A33" w14:textId="77777777" w:rsidR="00BA4E03" w:rsidRPr="00CE0427" w:rsidRDefault="00000000" w:rsidP="00CE0427">
            <w:pPr>
              <w:spacing w:after="0" w:line="252" w:lineRule="auto"/>
              <w:jc w:val="both"/>
              <w:rPr>
                <w:sz w:val="22"/>
              </w:rPr>
            </w:pPr>
            <w:r w:rsidRPr="00CE0427">
              <w:rPr>
                <w:sz w:val="22"/>
              </w:rPr>
              <w:t>SEÑAL NO DISPONIBLE</w:t>
            </w:r>
          </w:p>
        </w:tc>
        <w:tc>
          <w:tcPr>
            <w:tcW w:w="3744" w:type="dxa"/>
            <w:shd w:val="clear" w:color="auto" w:fill="FFFFFF"/>
            <w:tcMar>
              <w:top w:w="90" w:type="dxa"/>
              <w:left w:w="110" w:type="dxa"/>
              <w:bottom w:w="90" w:type="dxa"/>
              <w:right w:w="110" w:type="dxa"/>
            </w:tcMar>
            <w:vAlign w:val="center"/>
          </w:tcPr>
          <w:p w14:paraId="36B579FE" w14:textId="77777777" w:rsidR="00BA4E03" w:rsidRPr="00CE0427" w:rsidRDefault="00000000" w:rsidP="00CE0427">
            <w:pPr>
              <w:spacing w:after="0" w:line="252" w:lineRule="auto"/>
              <w:jc w:val="both"/>
              <w:rPr>
                <w:sz w:val="22"/>
              </w:rPr>
            </w:pPr>
            <w:r w:rsidRPr="00CE0427">
              <w:rPr>
                <w:sz w:val="22"/>
              </w:rPr>
              <w:t>Rostro u ojos no pueden medirse bien</w:t>
            </w:r>
          </w:p>
        </w:tc>
        <w:tc>
          <w:tcPr>
            <w:tcW w:w="3456" w:type="dxa"/>
            <w:shd w:val="clear" w:color="auto" w:fill="FFFFFF"/>
            <w:tcMar>
              <w:top w:w="90" w:type="dxa"/>
              <w:left w:w="110" w:type="dxa"/>
              <w:bottom w:w="90" w:type="dxa"/>
              <w:right w:w="110" w:type="dxa"/>
            </w:tcMar>
            <w:vAlign w:val="center"/>
          </w:tcPr>
          <w:p w14:paraId="6B15DBAA" w14:textId="77777777" w:rsidR="00BA4E03" w:rsidRPr="00CE0427" w:rsidRDefault="00000000" w:rsidP="00CE0427">
            <w:pPr>
              <w:spacing w:after="0" w:line="252" w:lineRule="auto"/>
              <w:jc w:val="both"/>
              <w:rPr>
                <w:sz w:val="22"/>
              </w:rPr>
            </w:pPr>
            <w:r w:rsidRPr="00CE0427">
              <w:rPr>
                <w:sz w:val="22"/>
              </w:rPr>
              <w:t>Pedir ajuste de posición o iluminación</w:t>
            </w:r>
          </w:p>
        </w:tc>
      </w:tr>
      <w:tr w:rsidR="00BA4E03" w:rsidRPr="00CE0427" w14:paraId="10CAC929" w14:textId="77777777">
        <w:trPr>
          <w:jc w:val="center"/>
        </w:trPr>
        <w:tc>
          <w:tcPr>
            <w:tcW w:w="2376" w:type="dxa"/>
            <w:shd w:val="clear" w:color="auto" w:fill="EAF2F8"/>
            <w:tcMar>
              <w:top w:w="90" w:type="dxa"/>
              <w:left w:w="110" w:type="dxa"/>
              <w:bottom w:w="90" w:type="dxa"/>
              <w:right w:w="110" w:type="dxa"/>
            </w:tcMar>
            <w:vAlign w:val="center"/>
          </w:tcPr>
          <w:p w14:paraId="46B51CAC" w14:textId="77777777" w:rsidR="00BA4E03" w:rsidRPr="00CE0427" w:rsidRDefault="00000000" w:rsidP="00CE0427">
            <w:pPr>
              <w:spacing w:after="0" w:line="252" w:lineRule="auto"/>
              <w:jc w:val="both"/>
              <w:rPr>
                <w:sz w:val="22"/>
              </w:rPr>
            </w:pPr>
            <w:r w:rsidRPr="00CE0427">
              <w:rPr>
                <w:sz w:val="22"/>
              </w:rPr>
              <w:t>NORMAL</w:t>
            </w:r>
          </w:p>
        </w:tc>
        <w:tc>
          <w:tcPr>
            <w:tcW w:w="3744" w:type="dxa"/>
            <w:shd w:val="clear" w:color="auto" w:fill="EAF2F8"/>
            <w:tcMar>
              <w:top w:w="90" w:type="dxa"/>
              <w:left w:w="110" w:type="dxa"/>
              <w:bottom w:w="90" w:type="dxa"/>
              <w:right w:w="110" w:type="dxa"/>
            </w:tcMar>
            <w:vAlign w:val="center"/>
          </w:tcPr>
          <w:p w14:paraId="2D19D5D7" w14:textId="77777777" w:rsidR="00BA4E03" w:rsidRPr="00CE0427" w:rsidRDefault="00000000" w:rsidP="00CE0427">
            <w:pPr>
              <w:spacing w:after="0" w:line="252" w:lineRule="auto"/>
              <w:jc w:val="both"/>
              <w:rPr>
                <w:sz w:val="22"/>
              </w:rPr>
            </w:pPr>
            <w:r w:rsidRPr="00CE0427">
              <w:rPr>
                <w:sz w:val="22"/>
              </w:rPr>
              <w:t>Evidencia baja y señal válida</w:t>
            </w:r>
          </w:p>
        </w:tc>
        <w:tc>
          <w:tcPr>
            <w:tcW w:w="3456" w:type="dxa"/>
            <w:shd w:val="clear" w:color="auto" w:fill="EAF2F8"/>
            <w:tcMar>
              <w:top w:w="90" w:type="dxa"/>
              <w:left w:w="110" w:type="dxa"/>
              <w:bottom w:w="90" w:type="dxa"/>
              <w:right w:w="110" w:type="dxa"/>
            </w:tcMar>
            <w:vAlign w:val="center"/>
          </w:tcPr>
          <w:p w14:paraId="532D6D66" w14:textId="77777777" w:rsidR="00BA4E03" w:rsidRPr="00CE0427" w:rsidRDefault="00000000" w:rsidP="00CE0427">
            <w:pPr>
              <w:spacing w:after="0" w:line="252" w:lineRule="auto"/>
              <w:jc w:val="both"/>
              <w:rPr>
                <w:sz w:val="22"/>
              </w:rPr>
            </w:pPr>
            <w:r w:rsidRPr="00CE0427">
              <w:rPr>
                <w:sz w:val="22"/>
              </w:rPr>
              <w:t>Continuar monitoreo</w:t>
            </w:r>
          </w:p>
        </w:tc>
      </w:tr>
      <w:tr w:rsidR="00BA4E03" w:rsidRPr="00CE0427" w14:paraId="63C5BFF7" w14:textId="77777777">
        <w:trPr>
          <w:jc w:val="center"/>
        </w:trPr>
        <w:tc>
          <w:tcPr>
            <w:tcW w:w="2376" w:type="dxa"/>
            <w:shd w:val="clear" w:color="auto" w:fill="FFFFFF"/>
            <w:tcMar>
              <w:top w:w="90" w:type="dxa"/>
              <w:left w:w="110" w:type="dxa"/>
              <w:bottom w:w="90" w:type="dxa"/>
              <w:right w:w="110" w:type="dxa"/>
            </w:tcMar>
            <w:vAlign w:val="center"/>
          </w:tcPr>
          <w:p w14:paraId="4E93DAF9" w14:textId="77777777" w:rsidR="00BA4E03" w:rsidRPr="00CE0427" w:rsidRDefault="00000000" w:rsidP="00CE0427">
            <w:pPr>
              <w:spacing w:after="0" w:line="252" w:lineRule="auto"/>
              <w:jc w:val="both"/>
              <w:rPr>
                <w:sz w:val="22"/>
              </w:rPr>
            </w:pPr>
            <w:r w:rsidRPr="00CE0427">
              <w:rPr>
                <w:sz w:val="22"/>
              </w:rPr>
              <w:t xml:space="preserve">POSIBLE </w:t>
            </w:r>
            <w:r w:rsidRPr="00CE0427">
              <w:rPr>
                <w:sz w:val="22"/>
              </w:rPr>
              <w:lastRenderedPageBreak/>
              <w:t>SOMNOLENCIA</w:t>
            </w:r>
          </w:p>
        </w:tc>
        <w:tc>
          <w:tcPr>
            <w:tcW w:w="3744" w:type="dxa"/>
            <w:shd w:val="clear" w:color="auto" w:fill="FFFFFF"/>
            <w:tcMar>
              <w:top w:w="90" w:type="dxa"/>
              <w:left w:w="110" w:type="dxa"/>
              <w:bottom w:w="90" w:type="dxa"/>
              <w:right w:w="110" w:type="dxa"/>
            </w:tcMar>
            <w:vAlign w:val="center"/>
          </w:tcPr>
          <w:p w14:paraId="19445B53" w14:textId="77777777" w:rsidR="00BA4E03" w:rsidRPr="00CE0427" w:rsidRDefault="00000000" w:rsidP="00CE0427">
            <w:pPr>
              <w:spacing w:after="0" w:line="252" w:lineRule="auto"/>
              <w:jc w:val="both"/>
              <w:rPr>
                <w:sz w:val="22"/>
              </w:rPr>
            </w:pPr>
            <w:r w:rsidRPr="00CE0427">
              <w:rPr>
                <w:sz w:val="22"/>
              </w:rPr>
              <w:lastRenderedPageBreak/>
              <w:t xml:space="preserve">Probabilidad elevada durante poco </w:t>
            </w:r>
            <w:r w:rsidRPr="00CE0427">
              <w:rPr>
                <w:sz w:val="22"/>
              </w:rPr>
              <w:lastRenderedPageBreak/>
              <w:t>tiempo</w:t>
            </w:r>
          </w:p>
        </w:tc>
        <w:tc>
          <w:tcPr>
            <w:tcW w:w="3456" w:type="dxa"/>
            <w:shd w:val="clear" w:color="auto" w:fill="FFFFFF"/>
            <w:tcMar>
              <w:top w:w="90" w:type="dxa"/>
              <w:left w:w="110" w:type="dxa"/>
              <w:bottom w:w="90" w:type="dxa"/>
              <w:right w:w="110" w:type="dxa"/>
            </w:tcMar>
            <w:vAlign w:val="center"/>
          </w:tcPr>
          <w:p w14:paraId="6E7042F6" w14:textId="77777777" w:rsidR="00BA4E03" w:rsidRPr="00CE0427" w:rsidRDefault="00000000" w:rsidP="00CE0427">
            <w:pPr>
              <w:spacing w:after="0" w:line="252" w:lineRule="auto"/>
              <w:jc w:val="both"/>
              <w:rPr>
                <w:sz w:val="22"/>
              </w:rPr>
            </w:pPr>
            <w:r w:rsidRPr="00CE0427">
              <w:rPr>
                <w:sz w:val="22"/>
              </w:rPr>
              <w:lastRenderedPageBreak/>
              <w:t xml:space="preserve">Observar sin emitir alarma </w:t>
            </w:r>
            <w:r w:rsidRPr="00CE0427">
              <w:rPr>
                <w:sz w:val="22"/>
              </w:rPr>
              <w:lastRenderedPageBreak/>
              <w:t>completa</w:t>
            </w:r>
          </w:p>
        </w:tc>
      </w:tr>
      <w:tr w:rsidR="00BA4E03" w:rsidRPr="00CE0427" w14:paraId="71EC09A8" w14:textId="77777777">
        <w:trPr>
          <w:jc w:val="center"/>
        </w:trPr>
        <w:tc>
          <w:tcPr>
            <w:tcW w:w="2376" w:type="dxa"/>
            <w:shd w:val="clear" w:color="auto" w:fill="EAF2F8"/>
            <w:tcMar>
              <w:top w:w="90" w:type="dxa"/>
              <w:left w:w="110" w:type="dxa"/>
              <w:bottom w:w="90" w:type="dxa"/>
              <w:right w:w="110" w:type="dxa"/>
            </w:tcMar>
            <w:vAlign w:val="center"/>
          </w:tcPr>
          <w:p w14:paraId="34625673" w14:textId="77777777" w:rsidR="00BA4E03" w:rsidRPr="00CE0427" w:rsidRDefault="00000000" w:rsidP="00CE0427">
            <w:pPr>
              <w:spacing w:after="0" w:line="252" w:lineRule="auto"/>
              <w:jc w:val="both"/>
              <w:rPr>
                <w:sz w:val="22"/>
              </w:rPr>
            </w:pPr>
            <w:r w:rsidRPr="00CE0427">
              <w:rPr>
                <w:sz w:val="22"/>
              </w:rPr>
              <w:lastRenderedPageBreak/>
              <w:t>ALERTA</w:t>
            </w:r>
          </w:p>
        </w:tc>
        <w:tc>
          <w:tcPr>
            <w:tcW w:w="3744" w:type="dxa"/>
            <w:shd w:val="clear" w:color="auto" w:fill="EAF2F8"/>
            <w:tcMar>
              <w:top w:w="90" w:type="dxa"/>
              <w:left w:w="110" w:type="dxa"/>
              <w:bottom w:w="90" w:type="dxa"/>
              <w:right w:w="110" w:type="dxa"/>
            </w:tcMar>
            <w:vAlign w:val="center"/>
          </w:tcPr>
          <w:p w14:paraId="3B9B4CF3" w14:textId="77777777" w:rsidR="00BA4E03" w:rsidRPr="00CE0427" w:rsidRDefault="00000000" w:rsidP="00CE0427">
            <w:pPr>
              <w:spacing w:after="0" w:line="252" w:lineRule="auto"/>
              <w:jc w:val="both"/>
              <w:rPr>
                <w:sz w:val="22"/>
              </w:rPr>
            </w:pPr>
            <w:r w:rsidRPr="00CE0427">
              <w:rPr>
                <w:sz w:val="22"/>
              </w:rPr>
              <w:t>Probabilidad alta sostenida con evidencia ocular</w:t>
            </w:r>
          </w:p>
        </w:tc>
        <w:tc>
          <w:tcPr>
            <w:tcW w:w="3456" w:type="dxa"/>
            <w:shd w:val="clear" w:color="auto" w:fill="EAF2F8"/>
            <w:tcMar>
              <w:top w:w="90" w:type="dxa"/>
              <w:left w:w="110" w:type="dxa"/>
              <w:bottom w:w="90" w:type="dxa"/>
              <w:right w:w="110" w:type="dxa"/>
            </w:tcMar>
            <w:vAlign w:val="center"/>
          </w:tcPr>
          <w:p w14:paraId="4FE3D194" w14:textId="77777777" w:rsidR="00BA4E03" w:rsidRPr="00CE0427" w:rsidRDefault="00000000" w:rsidP="00CE0427">
            <w:pPr>
              <w:spacing w:after="0" w:line="252" w:lineRule="auto"/>
              <w:jc w:val="both"/>
              <w:rPr>
                <w:sz w:val="22"/>
              </w:rPr>
            </w:pPr>
            <w:r w:rsidRPr="00CE0427">
              <w:rPr>
                <w:sz w:val="22"/>
              </w:rPr>
              <w:t>Advertir y abrir un episodio</w:t>
            </w:r>
          </w:p>
        </w:tc>
      </w:tr>
      <w:tr w:rsidR="00BA4E03" w:rsidRPr="00CE0427" w14:paraId="2F142ED2" w14:textId="77777777">
        <w:trPr>
          <w:jc w:val="center"/>
        </w:trPr>
        <w:tc>
          <w:tcPr>
            <w:tcW w:w="2376" w:type="dxa"/>
            <w:shd w:val="clear" w:color="auto" w:fill="FFFFFF"/>
            <w:tcMar>
              <w:top w:w="90" w:type="dxa"/>
              <w:left w:w="110" w:type="dxa"/>
              <w:bottom w:w="90" w:type="dxa"/>
              <w:right w:w="110" w:type="dxa"/>
            </w:tcMar>
            <w:vAlign w:val="center"/>
          </w:tcPr>
          <w:p w14:paraId="073B6BA5" w14:textId="77777777" w:rsidR="00BA4E03" w:rsidRPr="00CE0427" w:rsidRDefault="00000000" w:rsidP="00CE0427">
            <w:pPr>
              <w:spacing w:after="0" w:line="252" w:lineRule="auto"/>
              <w:jc w:val="both"/>
              <w:rPr>
                <w:sz w:val="22"/>
              </w:rPr>
            </w:pPr>
            <w:r w:rsidRPr="00CE0427">
              <w:rPr>
                <w:sz w:val="22"/>
              </w:rPr>
              <w:t>ALERTA CRÍTICA</w:t>
            </w:r>
          </w:p>
        </w:tc>
        <w:tc>
          <w:tcPr>
            <w:tcW w:w="3744" w:type="dxa"/>
            <w:shd w:val="clear" w:color="auto" w:fill="FFFFFF"/>
            <w:tcMar>
              <w:top w:w="90" w:type="dxa"/>
              <w:left w:w="110" w:type="dxa"/>
              <w:bottom w:w="90" w:type="dxa"/>
              <w:right w:w="110" w:type="dxa"/>
            </w:tcMar>
            <w:vAlign w:val="center"/>
          </w:tcPr>
          <w:p w14:paraId="0D9D44ED" w14:textId="77777777" w:rsidR="00BA4E03" w:rsidRPr="00CE0427" w:rsidRDefault="00000000" w:rsidP="00CE0427">
            <w:pPr>
              <w:spacing w:after="0" w:line="252" w:lineRule="auto"/>
              <w:jc w:val="both"/>
              <w:rPr>
                <w:sz w:val="22"/>
              </w:rPr>
            </w:pPr>
            <w:r w:rsidRPr="00CE0427">
              <w:rPr>
                <w:sz w:val="22"/>
              </w:rPr>
              <w:t>Cierre bilateral continuo de al menos 4 segundos</w:t>
            </w:r>
          </w:p>
        </w:tc>
        <w:tc>
          <w:tcPr>
            <w:tcW w:w="3456" w:type="dxa"/>
            <w:shd w:val="clear" w:color="auto" w:fill="FFFFFF"/>
            <w:tcMar>
              <w:top w:w="90" w:type="dxa"/>
              <w:left w:w="110" w:type="dxa"/>
              <w:bottom w:w="90" w:type="dxa"/>
              <w:right w:w="110" w:type="dxa"/>
            </w:tcMar>
            <w:vAlign w:val="center"/>
          </w:tcPr>
          <w:p w14:paraId="656A0379" w14:textId="77777777" w:rsidR="00BA4E03" w:rsidRPr="00CE0427" w:rsidRDefault="00000000" w:rsidP="00CE0427">
            <w:pPr>
              <w:spacing w:after="0" w:line="252" w:lineRule="auto"/>
              <w:jc w:val="both"/>
              <w:rPr>
                <w:sz w:val="22"/>
              </w:rPr>
            </w:pPr>
            <w:r w:rsidRPr="00CE0427">
              <w:rPr>
                <w:sz w:val="22"/>
              </w:rPr>
              <w:t>Advertencia inmediata independiente del modelo</w:t>
            </w:r>
          </w:p>
        </w:tc>
      </w:tr>
    </w:tbl>
    <w:p w14:paraId="3454FD6A" w14:textId="77777777" w:rsidR="00BA4E03" w:rsidRPr="00CE0427" w:rsidRDefault="00BA4E03" w:rsidP="00CE0427">
      <w:pPr>
        <w:spacing w:after="40"/>
        <w:jc w:val="both"/>
        <w:rPr>
          <w:sz w:val="22"/>
        </w:rPr>
      </w:pPr>
    </w:p>
    <w:p w14:paraId="3B8A9E28" w14:textId="60CBA1C3" w:rsidR="00BA4E03" w:rsidRPr="00CE0427" w:rsidRDefault="00000000" w:rsidP="00CE0427">
      <w:pPr>
        <w:pStyle w:val="Ttulo2"/>
        <w:numPr>
          <w:ilvl w:val="1"/>
          <w:numId w:val="10"/>
        </w:numPr>
        <w:spacing w:before="160" w:after="100"/>
        <w:jc w:val="both"/>
        <w:rPr>
          <w:sz w:val="22"/>
          <w:szCs w:val="22"/>
        </w:rPr>
      </w:pPr>
      <w:bookmarkStart w:id="29" w:name="_Toc239541554"/>
      <w:proofErr w:type="spellStart"/>
      <w:r w:rsidRPr="00CE0427">
        <w:rPr>
          <w:rFonts w:ascii="Arial" w:hAnsi="Arial"/>
          <w:sz w:val="22"/>
          <w:szCs w:val="22"/>
        </w:rPr>
        <w:t>Parámetros</w:t>
      </w:r>
      <w:proofErr w:type="spellEnd"/>
      <w:r w:rsidRPr="00CE0427">
        <w:rPr>
          <w:rFonts w:ascii="Arial" w:hAnsi="Arial"/>
          <w:sz w:val="22"/>
          <w:szCs w:val="22"/>
        </w:rPr>
        <w:t xml:space="preserve"> </w:t>
      </w:r>
      <w:proofErr w:type="spellStart"/>
      <w:r w:rsidRPr="00CE0427">
        <w:rPr>
          <w:rFonts w:ascii="Arial" w:hAnsi="Arial"/>
          <w:sz w:val="22"/>
          <w:szCs w:val="22"/>
        </w:rPr>
        <w:t>iniciales</w:t>
      </w:r>
      <w:proofErr w:type="spellEnd"/>
      <w:r w:rsidRPr="00CE0427">
        <w:rPr>
          <w:rFonts w:ascii="Arial" w:hAnsi="Arial"/>
          <w:sz w:val="22"/>
          <w:szCs w:val="22"/>
        </w:rPr>
        <w:t xml:space="preserve"> para </w:t>
      </w:r>
      <w:proofErr w:type="spellStart"/>
      <w:r w:rsidRPr="00CE0427">
        <w:rPr>
          <w:rFonts w:ascii="Arial" w:hAnsi="Arial"/>
          <w:sz w:val="22"/>
          <w:szCs w:val="22"/>
        </w:rPr>
        <w:t>validar</w:t>
      </w:r>
      <w:bookmarkEnd w:id="29"/>
      <w:proofErr w:type="spellEnd"/>
    </w:p>
    <w:p w14:paraId="4FE2256B" w14:textId="77777777" w:rsidR="00BA4E03" w:rsidRPr="00CE0427" w:rsidRDefault="00000000" w:rsidP="00CE0427">
      <w:pPr>
        <w:jc w:val="both"/>
        <w:rPr>
          <w:sz w:val="22"/>
        </w:rPr>
      </w:pPr>
      <w:r w:rsidRPr="00CE0427">
        <w:rPr>
          <w:sz w:val="22"/>
        </w:rPr>
        <w:t>Los siguientes valores son una propuesta de prueba, no parámetros finales. Deben ajustarse con sesiones nuevas y etiquetadas. El conjunto Test usado para reportar las métricas no debe reutilizarse para afinarlos.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88"/>
        <w:gridCol w:w="3384"/>
        <w:gridCol w:w="4104"/>
      </w:tblGrid>
      <w:tr w:rsidR="00BA4E03" w:rsidRPr="00CE0427" w14:paraId="23494D62" w14:textId="77777777">
        <w:trPr>
          <w:tblHeader/>
          <w:jc w:val="center"/>
        </w:trPr>
        <w:tc>
          <w:tcPr>
            <w:tcW w:w="2088" w:type="dxa"/>
            <w:shd w:val="clear" w:color="auto" w:fill="1F4E78"/>
            <w:tcMar>
              <w:top w:w="90" w:type="dxa"/>
              <w:left w:w="110" w:type="dxa"/>
              <w:bottom w:w="90" w:type="dxa"/>
              <w:right w:w="110" w:type="dxa"/>
            </w:tcMar>
            <w:vAlign w:val="center"/>
          </w:tcPr>
          <w:p w14:paraId="31C25F40" w14:textId="77777777" w:rsidR="00BA4E03" w:rsidRPr="00CE0427" w:rsidRDefault="00000000" w:rsidP="00CE0427">
            <w:pPr>
              <w:spacing w:after="0"/>
              <w:jc w:val="both"/>
              <w:rPr>
                <w:sz w:val="22"/>
              </w:rPr>
            </w:pPr>
            <w:r w:rsidRPr="00CE0427">
              <w:rPr>
                <w:b/>
                <w:color w:val="FFFFFF"/>
                <w:sz w:val="22"/>
              </w:rPr>
              <w:t>Componente</w:t>
            </w:r>
          </w:p>
        </w:tc>
        <w:tc>
          <w:tcPr>
            <w:tcW w:w="3384" w:type="dxa"/>
            <w:shd w:val="clear" w:color="auto" w:fill="1F4E78"/>
            <w:tcMar>
              <w:top w:w="90" w:type="dxa"/>
              <w:left w:w="110" w:type="dxa"/>
              <w:bottom w:w="90" w:type="dxa"/>
              <w:right w:w="110" w:type="dxa"/>
            </w:tcMar>
            <w:vAlign w:val="center"/>
          </w:tcPr>
          <w:p w14:paraId="08CCEAE0" w14:textId="77777777" w:rsidR="00BA4E03" w:rsidRPr="00CE0427" w:rsidRDefault="00000000" w:rsidP="00CE0427">
            <w:pPr>
              <w:spacing w:after="0"/>
              <w:jc w:val="both"/>
              <w:rPr>
                <w:sz w:val="22"/>
              </w:rPr>
            </w:pPr>
            <w:r w:rsidRPr="00CE0427">
              <w:rPr>
                <w:b/>
                <w:color w:val="FFFFFF"/>
                <w:sz w:val="22"/>
              </w:rPr>
              <w:t>Propuesta inicial</w:t>
            </w:r>
          </w:p>
        </w:tc>
        <w:tc>
          <w:tcPr>
            <w:tcW w:w="4104" w:type="dxa"/>
            <w:shd w:val="clear" w:color="auto" w:fill="1F4E78"/>
            <w:tcMar>
              <w:top w:w="90" w:type="dxa"/>
              <w:left w:w="110" w:type="dxa"/>
              <w:bottom w:w="90" w:type="dxa"/>
              <w:right w:w="110" w:type="dxa"/>
            </w:tcMar>
            <w:vAlign w:val="center"/>
          </w:tcPr>
          <w:p w14:paraId="385B57EF" w14:textId="77777777" w:rsidR="00BA4E03" w:rsidRPr="00CE0427" w:rsidRDefault="00000000" w:rsidP="00CE0427">
            <w:pPr>
              <w:spacing w:after="0"/>
              <w:jc w:val="both"/>
              <w:rPr>
                <w:sz w:val="22"/>
              </w:rPr>
            </w:pPr>
            <w:r w:rsidRPr="00CE0427">
              <w:rPr>
                <w:b/>
                <w:color w:val="FFFFFF"/>
                <w:sz w:val="22"/>
              </w:rPr>
              <w:t>Propósito</w:t>
            </w:r>
          </w:p>
        </w:tc>
      </w:tr>
      <w:tr w:rsidR="00BA4E03" w:rsidRPr="00CE0427" w14:paraId="0F243B7F" w14:textId="77777777">
        <w:trPr>
          <w:jc w:val="center"/>
        </w:trPr>
        <w:tc>
          <w:tcPr>
            <w:tcW w:w="2088" w:type="dxa"/>
            <w:shd w:val="clear" w:color="auto" w:fill="FFFFFF"/>
            <w:tcMar>
              <w:top w:w="90" w:type="dxa"/>
              <w:left w:w="110" w:type="dxa"/>
              <w:bottom w:w="90" w:type="dxa"/>
              <w:right w:w="110" w:type="dxa"/>
            </w:tcMar>
            <w:vAlign w:val="center"/>
          </w:tcPr>
          <w:p w14:paraId="4E2A6F1C" w14:textId="77777777" w:rsidR="00BA4E03" w:rsidRPr="00CE0427" w:rsidRDefault="00000000" w:rsidP="00CE0427">
            <w:pPr>
              <w:spacing w:after="0" w:line="252" w:lineRule="auto"/>
              <w:jc w:val="both"/>
              <w:rPr>
                <w:sz w:val="22"/>
              </w:rPr>
            </w:pPr>
            <w:r w:rsidRPr="00CE0427">
              <w:rPr>
                <w:sz w:val="22"/>
              </w:rPr>
              <w:t>Ventana</w:t>
            </w:r>
          </w:p>
        </w:tc>
        <w:tc>
          <w:tcPr>
            <w:tcW w:w="3384" w:type="dxa"/>
            <w:shd w:val="clear" w:color="auto" w:fill="FFFFFF"/>
            <w:tcMar>
              <w:top w:w="90" w:type="dxa"/>
              <w:left w:w="110" w:type="dxa"/>
              <w:bottom w:w="90" w:type="dxa"/>
              <w:right w:w="110" w:type="dxa"/>
            </w:tcMar>
            <w:vAlign w:val="center"/>
          </w:tcPr>
          <w:p w14:paraId="4CF55C17" w14:textId="77777777" w:rsidR="00BA4E03" w:rsidRPr="00CE0427" w:rsidRDefault="00000000" w:rsidP="00CE0427">
            <w:pPr>
              <w:spacing w:after="0" w:line="252" w:lineRule="auto"/>
              <w:jc w:val="both"/>
              <w:rPr>
                <w:sz w:val="22"/>
              </w:rPr>
            </w:pPr>
            <w:r w:rsidRPr="00CE0427">
              <w:rPr>
                <w:sz w:val="22"/>
              </w:rPr>
              <w:t>Mantener 10 segundos</w:t>
            </w:r>
          </w:p>
        </w:tc>
        <w:tc>
          <w:tcPr>
            <w:tcW w:w="4104" w:type="dxa"/>
            <w:shd w:val="clear" w:color="auto" w:fill="FFFFFF"/>
            <w:tcMar>
              <w:top w:w="90" w:type="dxa"/>
              <w:left w:w="110" w:type="dxa"/>
              <w:bottom w:w="90" w:type="dxa"/>
              <w:right w:w="110" w:type="dxa"/>
            </w:tcMar>
            <w:vAlign w:val="center"/>
          </w:tcPr>
          <w:p w14:paraId="7BDAACCD" w14:textId="77777777" w:rsidR="00BA4E03" w:rsidRPr="00CE0427" w:rsidRDefault="00000000" w:rsidP="00CE0427">
            <w:pPr>
              <w:spacing w:after="0" w:line="252" w:lineRule="auto"/>
              <w:jc w:val="both"/>
              <w:rPr>
                <w:sz w:val="22"/>
              </w:rPr>
            </w:pPr>
            <w:r w:rsidRPr="00CE0427">
              <w:rPr>
                <w:sz w:val="22"/>
              </w:rPr>
              <w:t>Conservar el contexto usado por el modelo</w:t>
            </w:r>
          </w:p>
        </w:tc>
      </w:tr>
      <w:tr w:rsidR="00BA4E03" w:rsidRPr="00CE0427" w14:paraId="13FFD9AA" w14:textId="77777777">
        <w:trPr>
          <w:jc w:val="center"/>
        </w:trPr>
        <w:tc>
          <w:tcPr>
            <w:tcW w:w="2088" w:type="dxa"/>
            <w:shd w:val="clear" w:color="auto" w:fill="EAF2F8"/>
            <w:tcMar>
              <w:top w:w="90" w:type="dxa"/>
              <w:left w:w="110" w:type="dxa"/>
              <w:bottom w:w="90" w:type="dxa"/>
              <w:right w:w="110" w:type="dxa"/>
            </w:tcMar>
            <w:vAlign w:val="center"/>
          </w:tcPr>
          <w:p w14:paraId="7C0B36E6" w14:textId="77777777" w:rsidR="00BA4E03" w:rsidRPr="00CE0427" w:rsidRDefault="00000000" w:rsidP="00CE0427">
            <w:pPr>
              <w:spacing w:after="0" w:line="252" w:lineRule="auto"/>
              <w:jc w:val="both"/>
              <w:rPr>
                <w:sz w:val="22"/>
              </w:rPr>
            </w:pPr>
            <w:r w:rsidRPr="00CE0427">
              <w:rPr>
                <w:sz w:val="22"/>
              </w:rPr>
              <w:t>Inferencia</w:t>
            </w:r>
          </w:p>
        </w:tc>
        <w:tc>
          <w:tcPr>
            <w:tcW w:w="3384" w:type="dxa"/>
            <w:shd w:val="clear" w:color="auto" w:fill="EAF2F8"/>
            <w:tcMar>
              <w:top w:w="90" w:type="dxa"/>
              <w:left w:w="110" w:type="dxa"/>
              <w:bottom w:w="90" w:type="dxa"/>
              <w:right w:w="110" w:type="dxa"/>
            </w:tcMar>
            <w:vAlign w:val="center"/>
          </w:tcPr>
          <w:p w14:paraId="5546057F" w14:textId="77777777" w:rsidR="00BA4E03" w:rsidRPr="00CE0427" w:rsidRDefault="00000000" w:rsidP="00CE0427">
            <w:pPr>
              <w:spacing w:after="0" w:line="252" w:lineRule="auto"/>
              <w:jc w:val="both"/>
              <w:rPr>
                <w:sz w:val="22"/>
              </w:rPr>
            </w:pPr>
            <w:r w:rsidRPr="00CE0427">
              <w:rPr>
                <w:sz w:val="22"/>
              </w:rPr>
              <w:t>Mantener cerca de 1 segundo</w:t>
            </w:r>
          </w:p>
        </w:tc>
        <w:tc>
          <w:tcPr>
            <w:tcW w:w="4104" w:type="dxa"/>
            <w:shd w:val="clear" w:color="auto" w:fill="EAF2F8"/>
            <w:tcMar>
              <w:top w:w="90" w:type="dxa"/>
              <w:left w:w="110" w:type="dxa"/>
              <w:bottom w:w="90" w:type="dxa"/>
              <w:right w:w="110" w:type="dxa"/>
            </w:tcMar>
            <w:vAlign w:val="center"/>
          </w:tcPr>
          <w:p w14:paraId="7A4DC15C" w14:textId="77777777" w:rsidR="00BA4E03" w:rsidRPr="00CE0427" w:rsidRDefault="00000000" w:rsidP="00CE0427">
            <w:pPr>
              <w:spacing w:after="0" w:line="252" w:lineRule="auto"/>
              <w:jc w:val="both"/>
              <w:rPr>
                <w:sz w:val="22"/>
              </w:rPr>
            </w:pPr>
            <w:r w:rsidRPr="00CE0427">
              <w:rPr>
                <w:sz w:val="22"/>
              </w:rPr>
              <w:t>Actualizar la tendencia sin esperar otra ventana completa</w:t>
            </w:r>
          </w:p>
        </w:tc>
      </w:tr>
      <w:tr w:rsidR="00BA4E03" w:rsidRPr="00CE0427" w14:paraId="19F10CE5" w14:textId="77777777">
        <w:trPr>
          <w:jc w:val="center"/>
        </w:trPr>
        <w:tc>
          <w:tcPr>
            <w:tcW w:w="2088" w:type="dxa"/>
            <w:shd w:val="clear" w:color="auto" w:fill="FFFFFF"/>
            <w:tcMar>
              <w:top w:w="90" w:type="dxa"/>
              <w:left w:w="110" w:type="dxa"/>
              <w:bottom w:w="90" w:type="dxa"/>
              <w:right w:w="110" w:type="dxa"/>
            </w:tcMar>
            <w:vAlign w:val="center"/>
          </w:tcPr>
          <w:p w14:paraId="594E1052" w14:textId="77777777" w:rsidR="00BA4E03" w:rsidRPr="00CE0427" w:rsidRDefault="00000000" w:rsidP="00CE0427">
            <w:pPr>
              <w:spacing w:after="0" w:line="252" w:lineRule="auto"/>
              <w:jc w:val="both"/>
              <w:rPr>
                <w:sz w:val="22"/>
              </w:rPr>
            </w:pPr>
            <w:r w:rsidRPr="00CE0427">
              <w:rPr>
                <w:sz w:val="22"/>
              </w:rPr>
              <w:t>Suavizado</w:t>
            </w:r>
          </w:p>
        </w:tc>
        <w:tc>
          <w:tcPr>
            <w:tcW w:w="3384" w:type="dxa"/>
            <w:shd w:val="clear" w:color="auto" w:fill="FFFFFF"/>
            <w:tcMar>
              <w:top w:w="90" w:type="dxa"/>
              <w:left w:w="110" w:type="dxa"/>
              <w:bottom w:w="90" w:type="dxa"/>
              <w:right w:w="110" w:type="dxa"/>
            </w:tcMar>
            <w:vAlign w:val="center"/>
          </w:tcPr>
          <w:p w14:paraId="22D4F128" w14:textId="77777777" w:rsidR="00BA4E03" w:rsidRPr="00CE0427" w:rsidRDefault="00000000" w:rsidP="00CE0427">
            <w:pPr>
              <w:spacing w:after="0" w:line="252" w:lineRule="auto"/>
              <w:jc w:val="both"/>
              <w:rPr>
                <w:sz w:val="22"/>
              </w:rPr>
            </w:pPr>
            <w:r w:rsidRPr="00CE0427">
              <w:rPr>
                <w:sz w:val="22"/>
              </w:rPr>
              <w:t>Mediana de 5 probabilidades</w:t>
            </w:r>
          </w:p>
        </w:tc>
        <w:tc>
          <w:tcPr>
            <w:tcW w:w="4104" w:type="dxa"/>
            <w:shd w:val="clear" w:color="auto" w:fill="FFFFFF"/>
            <w:tcMar>
              <w:top w:w="90" w:type="dxa"/>
              <w:left w:w="110" w:type="dxa"/>
              <w:bottom w:w="90" w:type="dxa"/>
              <w:right w:w="110" w:type="dxa"/>
            </w:tcMar>
            <w:vAlign w:val="center"/>
          </w:tcPr>
          <w:p w14:paraId="5E345D6D" w14:textId="77777777" w:rsidR="00BA4E03" w:rsidRPr="00CE0427" w:rsidRDefault="00000000" w:rsidP="00CE0427">
            <w:pPr>
              <w:spacing w:after="0" w:line="252" w:lineRule="auto"/>
              <w:jc w:val="both"/>
              <w:rPr>
                <w:sz w:val="22"/>
              </w:rPr>
            </w:pPr>
            <w:r w:rsidRPr="00CE0427">
              <w:rPr>
                <w:sz w:val="22"/>
              </w:rPr>
              <w:t>Reducir picos aislados sin volverlas decisiones binarias</w:t>
            </w:r>
          </w:p>
        </w:tc>
      </w:tr>
      <w:tr w:rsidR="00BA4E03" w:rsidRPr="00CE0427" w14:paraId="1989DDE0" w14:textId="77777777">
        <w:trPr>
          <w:jc w:val="center"/>
        </w:trPr>
        <w:tc>
          <w:tcPr>
            <w:tcW w:w="2088" w:type="dxa"/>
            <w:shd w:val="clear" w:color="auto" w:fill="EAF2F8"/>
            <w:tcMar>
              <w:top w:w="90" w:type="dxa"/>
              <w:left w:w="110" w:type="dxa"/>
              <w:bottom w:w="90" w:type="dxa"/>
              <w:right w:w="110" w:type="dxa"/>
            </w:tcMar>
            <w:vAlign w:val="center"/>
          </w:tcPr>
          <w:p w14:paraId="4F886F0E" w14:textId="77777777" w:rsidR="00BA4E03" w:rsidRPr="00CE0427" w:rsidRDefault="00000000" w:rsidP="00CE0427">
            <w:pPr>
              <w:spacing w:after="0" w:line="252" w:lineRule="auto"/>
              <w:jc w:val="both"/>
              <w:rPr>
                <w:sz w:val="22"/>
              </w:rPr>
            </w:pPr>
            <w:r w:rsidRPr="00CE0427">
              <w:rPr>
                <w:sz w:val="22"/>
              </w:rPr>
              <w:t>Posible somnolencia</w:t>
            </w:r>
          </w:p>
        </w:tc>
        <w:tc>
          <w:tcPr>
            <w:tcW w:w="3384" w:type="dxa"/>
            <w:shd w:val="clear" w:color="auto" w:fill="EAF2F8"/>
            <w:tcMar>
              <w:top w:w="90" w:type="dxa"/>
              <w:left w:w="110" w:type="dxa"/>
              <w:bottom w:w="90" w:type="dxa"/>
              <w:right w:w="110" w:type="dxa"/>
            </w:tcMar>
            <w:vAlign w:val="center"/>
          </w:tcPr>
          <w:p w14:paraId="401938F6" w14:textId="77777777" w:rsidR="00BA4E03" w:rsidRPr="00CE0427" w:rsidRDefault="00000000" w:rsidP="00CE0427">
            <w:pPr>
              <w:spacing w:after="0" w:line="252" w:lineRule="auto"/>
              <w:jc w:val="both"/>
              <w:rPr>
                <w:sz w:val="22"/>
              </w:rPr>
            </w:pPr>
            <w:r w:rsidRPr="00CE0427">
              <w:rPr>
                <w:sz w:val="22"/>
              </w:rPr>
              <w:t>Mediana &gt;= 0,36 durante 2 a 3 segundos</w:t>
            </w:r>
          </w:p>
        </w:tc>
        <w:tc>
          <w:tcPr>
            <w:tcW w:w="4104" w:type="dxa"/>
            <w:shd w:val="clear" w:color="auto" w:fill="EAF2F8"/>
            <w:tcMar>
              <w:top w:w="90" w:type="dxa"/>
              <w:left w:w="110" w:type="dxa"/>
              <w:bottom w:w="90" w:type="dxa"/>
              <w:right w:w="110" w:type="dxa"/>
            </w:tcMar>
            <w:vAlign w:val="center"/>
          </w:tcPr>
          <w:p w14:paraId="22AB1D25" w14:textId="77777777" w:rsidR="00BA4E03" w:rsidRPr="00CE0427" w:rsidRDefault="00000000" w:rsidP="00CE0427">
            <w:pPr>
              <w:spacing w:after="0" w:line="252" w:lineRule="auto"/>
              <w:jc w:val="both"/>
              <w:rPr>
                <w:sz w:val="22"/>
              </w:rPr>
            </w:pPr>
            <w:r w:rsidRPr="00CE0427">
              <w:rPr>
                <w:sz w:val="22"/>
              </w:rPr>
              <w:t>Mostrar evidencia temprana sin alarma completa</w:t>
            </w:r>
          </w:p>
        </w:tc>
      </w:tr>
      <w:tr w:rsidR="00BA4E03" w:rsidRPr="00CE0427" w14:paraId="7A3691AA" w14:textId="77777777">
        <w:trPr>
          <w:jc w:val="center"/>
        </w:trPr>
        <w:tc>
          <w:tcPr>
            <w:tcW w:w="2088" w:type="dxa"/>
            <w:shd w:val="clear" w:color="auto" w:fill="FFFFFF"/>
            <w:tcMar>
              <w:top w:w="90" w:type="dxa"/>
              <w:left w:w="110" w:type="dxa"/>
              <w:bottom w:w="90" w:type="dxa"/>
              <w:right w:w="110" w:type="dxa"/>
            </w:tcMar>
            <w:vAlign w:val="center"/>
          </w:tcPr>
          <w:p w14:paraId="59118E26" w14:textId="77777777" w:rsidR="00BA4E03" w:rsidRPr="00CE0427" w:rsidRDefault="00000000" w:rsidP="00CE0427">
            <w:pPr>
              <w:spacing w:after="0" w:line="252" w:lineRule="auto"/>
              <w:jc w:val="both"/>
              <w:rPr>
                <w:sz w:val="22"/>
              </w:rPr>
            </w:pPr>
            <w:r w:rsidRPr="00CE0427">
              <w:rPr>
                <w:sz w:val="22"/>
              </w:rPr>
              <w:t>Alerta</w:t>
            </w:r>
          </w:p>
        </w:tc>
        <w:tc>
          <w:tcPr>
            <w:tcW w:w="3384" w:type="dxa"/>
            <w:shd w:val="clear" w:color="auto" w:fill="FFFFFF"/>
            <w:tcMar>
              <w:top w:w="90" w:type="dxa"/>
              <w:left w:w="110" w:type="dxa"/>
              <w:bottom w:w="90" w:type="dxa"/>
              <w:right w:w="110" w:type="dxa"/>
            </w:tcMar>
            <w:vAlign w:val="center"/>
          </w:tcPr>
          <w:p w14:paraId="1187355A" w14:textId="77777777" w:rsidR="00BA4E03" w:rsidRPr="00CE0427" w:rsidRDefault="00000000" w:rsidP="00CE0427">
            <w:pPr>
              <w:spacing w:after="0" w:line="252" w:lineRule="auto"/>
              <w:jc w:val="both"/>
              <w:rPr>
                <w:sz w:val="22"/>
              </w:rPr>
            </w:pPr>
            <w:r w:rsidRPr="00CE0427">
              <w:rPr>
                <w:sz w:val="22"/>
              </w:rPr>
              <w:t>Mediana &gt;= 0,50 durante 3 a 5 segundos y señal ocular</w:t>
            </w:r>
          </w:p>
        </w:tc>
        <w:tc>
          <w:tcPr>
            <w:tcW w:w="4104" w:type="dxa"/>
            <w:shd w:val="clear" w:color="auto" w:fill="FFFFFF"/>
            <w:tcMar>
              <w:top w:w="90" w:type="dxa"/>
              <w:left w:w="110" w:type="dxa"/>
              <w:bottom w:w="90" w:type="dxa"/>
              <w:right w:w="110" w:type="dxa"/>
            </w:tcMar>
            <w:vAlign w:val="center"/>
          </w:tcPr>
          <w:p w14:paraId="0B16869B" w14:textId="77777777" w:rsidR="00BA4E03" w:rsidRPr="00CE0427" w:rsidRDefault="00000000" w:rsidP="00CE0427">
            <w:pPr>
              <w:spacing w:after="0" w:line="252" w:lineRule="auto"/>
              <w:jc w:val="both"/>
              <w:rPr>
                <w:sz w:val="22"/>
              </w:rPr>
            </w:pPr>
            <w:r w:rsidRPr="00CE0427">
              <w:rPr>
                <w:sz w:val="22"/>
              </w:rPr>
              <w:t>Exigir intensidad, duración y confirmación</w:t>
            </w:r>
          </w:p>
        </w:tc>
      </w:tr>
      <w:tr w:rsidR="00BA4E03" w:rsidRPr="00CE0427" w14:paraId="04AC33E0" w14:textId="77777777">
        <w:trPr>
          <w:jc w:val="center"/>
        </w:trPr>
        <w:tc>
          <w:tcPr>
            <w:tcW w:w="2088" w:type="dxa"/>
            <w:shd w:val="clear" w:color="auto" w:fill="EAF2F8"/>
            <w:tcMar>
              <w:top w:w="90" w:type="dxa"/>
              <w:left w:w="110" w:type="dxa"/>
              <w:bottom w:w="90" w:type="dxa"/>
              <w:right w:w="110" w:type="dxa"/>
            </w:tcMar>
            <w:vAlign w:val="center"/>
          </w:tcPr>
          <w:p w14:paraId="1A7F3127" w14:textId="77777777" w:rsidR="00BA4E03" w:rsidRPr="00CE0427" w:rsidRDefault="00000000" w:rsidP="00CE0427">
            <w:pPr>
              <w:spacing w:after="0" w:line="252" w:lineRule="auto"/>
              <w:jc w:val="both"/>
              <w:rPr>
                <w:sz w:val="22"/>
              </w:rPr>
            </w:pPr>
            <w:r w:rsidRPr="00CE0427">
              <w:rPr>
                <w:sz w:val="22"/>
              </w:rPr>
              <w:t>Alerta crítica</w:t>
            </w:r>
          </w:p>
        </w:tc>
        <w:tc>
          <w:tcPr>
            <w:tcW w:w="3384" w:type="dxa"/>
            <w:shd w:val="clear" w:color="auto" w:fill="EAF2F8"/>
            <w:tcMar>
              <w:top w:w="90" w:type="dxa"/>
              <w:left w:w="110" w:type="dxa"/>
              <w:bottom w:w="90" w:type="dxa"/>
              <w:right w:w="110" w:type="dxa"/>
            </w:tcMar>
            <w:vAlign w:val="center"/>
          </w:tcPr>
          <w:p w14:paraId="1C8D6B87" w14:textId="77777777" w:rsidR="00BA4E03" w:rsidRPr="00CE0427" w:rsidRDefault="00000000" w:rsidP="00CE0427">
            <w:pPr>
              <w:spacing w:after="0" w:line="252" w:lineRule="auto"/>
              <w:jc w:val="both"/>
              <w:rPr>
                <w:sz w:val="22"/>
              </w:rPr>
            </w:pPr>
            <w:r w:rsidRPr="00CE0427">
              <w:rPr>
                <w:sz w:val="22"/>
              </w:rPr>
              <w:t>Cierre bilateral &gt;= 4 segundos</w:t>
            </w:r>
          </w:p>
        </w:tc>
        <w:tc>
          <w:tcPr>
            <w:tcW w:w="4104" w:type="dxa"/>
            <w:shd w:val="clear" w:color="auto" w:fill="EAF2F8"/>
            <w:tcMar>
              <w:top w:w="90" w:type="dxa"/>
              <w:left w:w="110" w:type="dxa"/>
              <w:bottom w:w="90" w:type="dxa"/>
              <w:right w:w="110" w:type="dxa"/>
            </w:tcMar>
            <w:vAlign w:val="center"/>
          </w:tcPr>
          <w:p w14:paraId="7862E305" w14:textId="77777777" w:rsidR="00BA4E03" w:rsidRPr="00CE0427" w:rsidRDefault="00000000" w:rsidP="00CE0427">
            <w:pPr>
              <w:spacing w:after="0" w:line="252" w:lineRule="auto"/>
              <w:jc w:val="both"/>
              <w:rPr>
                <w:sz w:val="22"/>
              </w:rPr>
            </w:pPr>
            <w:r w:rsidRPr="00CE0427">
              <w:rPr>
                <w:sz w:val="22"/>
              </w:rPr>
              <w:t xml:space="preserve">Responder </w:t>
            </w:r>
            <w:proofErr w:type="gramStart"/>
            <w:r w:rsidRPr="00CE0427">
              <w:rPr>
                <w:sz w:val="22"/>
              </w:rPr>
              <w:t>a un</w:t>
            </w:r>
            <w:proofErr w:type="gramEnd"/>
            <w:r w:rsidRPr="00CE0427">
              <w:rPr>
                <w:sz w:val="22"/>
              </w:rPr>
              <w:t xml:space="preserve"> evento ocular evidente</w:t>
            </w:r>
          </w:p>
        </w:tc>
      </w:tr>
      <w:tr w:rsidR="00BA4E03" w:rsidRPr="00CE0427" w14:paraId="0319377D" w14:textId="77777777">
        <w:trPr>
          <w:jc w:val="center"/>
        </w:trPr>
        <w:tc>
          <w:tcPr>
            <w:tcW w:w="2088" w:type="dxa"/>
            <w:shd w:val="clear" w:color="auto" w:fill="FFFFFF"/>
            <w:tcMar>
              <w:top w:w="90" w:type="dxa"/>
              <w:left w:w="110" w:type="dxa"/>
              <w:bottom w:w="90" w:type="dxa"/>
              <w:right w:w="110" w:type="dxa"/>
            </w:tcMar>
            <w:vAlign w:val="center"/>
          </w:tcPr>
          <w:p w14:paraId="5D4ED1FE" w14:textId="77777777" w:rsidR="00BA4E03" w:rsidRPr="00CE0427" w:rsidRDefault="00000000" w:rsidP="00CE0427">
            <w:pPr>
              <w:spacing w:after="0" w:line="252" w:lineRule="auto"/>
              <w:jc w:val="both"/>
              <w:rPr>
                <w:sz w:val="22"/>
              </w:rPr>
            </w:pPr>
            <w:r w:rsidRPr="00CE0427">
              <w:rPr>
                <w:sz w:val="22"/>
              </w:rPr>
              <w:t>Retorno a normal</w:t>
            </w:r>
          </w:p>
        </w:tc>
        <w:tc>
          <w:tcPr>
            <w:tcW w:w="3384" w:type="dxa"/>
            <w:shd w:val="clear" w:color="auto" w:fill="FFFFFF"/>
            <w:tcMar>
              <w:top w:w="90" w:type="dxa"/>
              <w:left w:w="110" w:type="dxa"/>
              <w:bottom w:w="90" w:type="dxa"/>
              <w:right w:w="110" w:type="dxa"/>
            </w:tcMar>
            <w:vAlign w:val="center"/>
          </w:tcPr>
          <w:p w14:paraId="33DAF143" w14:textId="77777777" w:rsidR="00BA4E03" w:rsidRPr="00CE0427" w:rsidRDefault="00000000" w:rsidP="00CE0427">
            <w:pPr>
              <w:spacing w:after="0" w:line="252" w:lineRule="auto"/>
              <w:jc w:val="both"/>
              <w:rPr>
                <w:sz w:val="22"/>
              </w:rPr>
            </w:pPr>
            <w:r w:rsidRPr="00CE0427">
              <w:rPr>
                <w:sz w:val="22"/>
              </w:rPr>
              <w:t>Mediana &lt; 0,36 durante al menos 5 segundos</w:t>
            </w:r>
          </w:p>
        </w:tc>
        <w:tc>
          <w:tcPr>
            <w:tcW w:w="4104" w:type="dxa"/>
            <w:shd w:val="clear" w:color="auto" w:fill="FFFFFF"/>
            <w:tcMar>
              <w:top w:w="90" w:type="dxa"/>
              <w:left w:w="110" w:type="dxa"/>
              <w:bottom w:w="90" w:type="dxa"/>
              <w:right w:w="110" w:type="dxa"/>
            </w:tcMar>
            <w:vAlign w:val="center"/>
          </w:tcPr>
          <w:p w14:paraId="71667812" w14:textId="77777777" w:rsidR="00BA4E03" w:rsidRPr="00CE0427" w:rsidRDefault="00000000" w:rsidP="00CE0427">
            <w:pPr>
              <w:spacing w:after="0" w:line="252" w:lineRule="auto"/>
              <w:jc w:val="both"/>
              <w:rPr>
                <w:sz w:val="22"/>
              </w:rPr>
            </w:pPr>
            <w:r w:rsidRPr="00CE0427">
              <w:rPr>
                <w:sz w:val="22"/>
              </w:rPr>
              <w:t>Evitar cambios rápidos entre estados</w:t>
            </w:r>
          </w:p>
        </w:tc>
      </w:tr>
      <w:tr w:rsidR="00BA4E03" w:rsidRPr="00CE0427" w14:paraId="3E62888F" w14:textId="77777777">
        <w:trPr>
          <w:jc w:val="center"/>
        </w:trPr>
        <w:tc>
          <w:tcPr>
            <w:tcW w:w="2088" w:type="dxa"/>
            <w:shd w:val="clear" w:color="auto" w:fill="EAF2F8"/>
            <w:tcMar>
              <w:top w:w="90" w:type="dxa"/>
              <w:left w:w="110" w:type="dxa"/>
              <w:bottom w:w="90" w:type="dxa"/>
              <w:right w:w="110" w:type="dxa"/>
            </w:tcMar>
            <w:vAlign w:val="center"/>
          </w:tcPr>
          <w:p w14:paraId="79726E14" w14:textId="77777777" w:rsidR="00BA4E03" w:rsidRPr="00CE0427" w:rsidRDefault="00000000" w:rsidP="00CE0427">
            <w:pPr>
              <w:spacing w:after="0" w:line="252" w:lineRule="auto"/>
              <w:jc w:val="both"/>
              <w:rPr>
                <w:sz w:val="22"/>
              </w:rPr>
            </w:pPr>
            <w:r w:rsidRPr="00CE0427">
              <w:rPr>
                <w:sz w:val="22"/>
              </w:rPr>
              <w:t>Recuperación</w:t>
            </w:r>
          </w:p>
        </w:tc>
        <w:tc>
          <w:tcPr>
            <w:tcW w:w="3384" w:type="dxa"/>
            <w:shd w:val="clear" w:color="auto" w:fill="EAF2F8"/>
            <w:tcMar>
              <w:top w:w="90" w:type="dxa"/>
              <w:left w:w="110" w:type="dxa"/>
              <w:bottom w:w="90" w:type="dxa"/>
              <w:right w:w="110" w:type="dxa"/>
            </w:tcMar>
            <w:vAlign w:val="center"/>
          </w:tcPr>
          <w:p w14:paraId="35F5F3E6" w14:textId="77777777" w:rsidR="00BA4E03" w:rsidRPr="00CE0427" w:rsidRDefault="00000000" w:rsidP="00CE0427">
            <w:pPr>
              <w:spacing w:after="0" w:line="252" w:lineRule="auto"/>
              <w:jc w:val="both"/>
              <w:rPr>
                <w:sz w:val="22"/>
              </w:rPr>
            </w:pPr>
            <w:r w:rsidRPr="00CE0427">
              <w:rPr>
                <w:sz w:val="22"/>
              </w:rPr>
              <w:t>Un solo aviso por episodio y pausa de 20 segundos</w:t>
            </w:r>
          </w:p>
        </w:tc>
        <w:tc>
          <w:tcPr>
            <w:tcW w:w="4104" w:type="dxa"/>
            <w:shd w:val="clear" w:color="auto" w:fill="EAF2F8"/>
            <w:tcMar>
              <w:top w:w="90" w:type="dxa"/>
              <w:left w:w="110" w:type="dxa"/>
              <w:bottom w:w="90" w:type="dxa"/>
              <w:right w:w="110" w:type="dxa"/>
            </w:tcMar>
            <w:vAlign w:val="center"/>
          </w:tcPr>
          <w:p w14:paraId="379A880F" w14:textId="77777777" w:rsidR="00BA4E03" w:rsidRPr="00CE0427" w:rsidRDefault="00000000" w:rsidP="00CE0427">
            <w:pPr>
              <w:spacing w:after="0" w:line="252" w:lineRule="auto"/>
              <w:jc w:val="both"/>
              <w:rPr>
                <w:sz w:val="22"/>
              </w:rPr>
            </w:pPr>
            <w:r w:rsidRPr="00CE0427">
              <w:rPr>
                <w:sz w:val="22"/>
              </w:rPr>
              <w:t>Evitar alarmas repetidas por el mismo evento</w:t>
            </w:r>
          </w:p>
        </w:tc>
      </w:tr>
    </w:tbl>
    <w:p w14:paraId="651D9902" w14:textId="77777777" w:rsidR="00BA4E03" w:rsidRPr="00CE0427" w:rsidRDefault="00BA4E03" w:rsidP="00CE0427">
      <w:pPr>
        <w:spacing w:after="40"/>
        <w:jc w:val="both"/>
        <w:rPr>
          <w:sz w:val="22"/>
        </w:rPr>
      </w:pPr>
    </w:p>
    <w:p w14:paraId="3B83D15F" w14:textId="1A91E749" w:rsidR="00BA4E03" w:rsidRPr="00CE0427" w:rsidRDefault="00000000" w:rsidP="00CE0427">
      <w:pPr>
        <w:pStyle w:val="Ttulo2"/>
        <w:numPr>
          <w:ilvl w:val="1"/>
          <w:numId w:val="10"/>
        </w:numPr>
        <w:spacing w:before="160" w:after="100"/>
        <w:jc w:val="both"/>
        <w:rPr>
          <w:sz w:val="22"/>
          <w:szCs w:val="22"/>
        </w:rPr>
      </w:pPr>
      <w:bookmarkStart w:id="30" w:name="_Toc239541555"/>
      <w:proofErr w:type="spellStart"/>
      <w:r w:rsidRPr="00CE0427">
        <w:rPr>
          <w:rFonts w:ascii="Arial" w:hAnsi="Arial"/>
          <w:sz w:val="22"/>
          <w:szCs w:val="22"/>
        </w:rPr>
        <w:t>Confirmación</w:t>
      </w:r>
      <w:proofErr w:type="spellEnd"/>
      <w:r w:rsidRPr="00CE0427">
        <w:rPr>
          <w:rFonts w:ascii="Arial" w:hAnsi="Arial"/>
          <w:sz w:val="22"/>
          <w:szCs w:val="22"/>
        </w:rPr>
        <w:t xml:space="preserve"> ocular y </w:t>
      </w:r>
      <w:proofErr w:type="spellStart"/>
      <w:r w:rsidRPr="00CE0427">
        <w:rPr>
          <w:rFonts w:ascii="Arial" w:hAnsi="Arial"/>
          <w:sz w:val="22"/>
          <w:szCs w:val="22"/>
        </w:rPr>
        <w:t>calidad</w:t>
      </w:r>
      <w:proofErr w:type="spellEnd"/>
      <w:r w:rsidRPr="00CE0427">
        <w:rPr>
          <w:rFonts w:ascii="Arial" w:hAnsi="Arial"/>
          <w:sz w:val="22"/>
          <w:szCs w:val="22"/>
        </w:rPr>
        <w:t xml:space="preserve"> de señal</w:t>
      </w:r>
      <w:bookmarkEnd w:id="30"/>
    </w:p>
    <w:p w14:paraId="4B03F5B7" w14:textId="77777777" w:rsidR="00BA4E03" w:rsidRPr="00CE0427" w:rsidRDefault="00000000" w:rsidP="00CE0427">
      <w:pPr>
        <w:jc w:val="both"/>
        <w:rPr>
          <w:sz w:val="22"/>
        </w:rPr>
      </w:pPr>
      <w:r w:rsidRPr="00CE0427">
        <w:rPr>
          <w:sz w:val="22"/>
        </w:rPr>
        <w:t xml:space="preserve">Para pasar de POSIBLE SOMNOLENCIA </w:t>
      </w:r>
      <w:proofErr w:type="gramStart"/>
      <w:r w:rsidRPr="00CE0427">
        <w:rPr>
          <w:sz w:val="22"/>
        </w:rPr>
        <w:t>a</w:t>
      </w:r>
      <w:proofErr w:type="gramEnd"/>
      <w:r w:rsidRPr="00CE0427">
        <w:rPr>
          <w:sz w:val="22"/>
        </w:rPr>
        <w:t xml:space="preserve"> ALERTA, la app debería confirmar una reducción ocular mediante PERCLOS relativo, EAR relativo o duración del cierre. La boca y la posición de cabeza apoyarían la decisión, pero no deberían bastar por sí solas. Si la persona gira demasiado la cabeza o la cámara pierde los ojos, el estado correcto es SEÑAL NO DISPONIBLE o una indicación de atención, no una alarma de somnolencia.</w:t>
      </w:r>
    </w:p>
    <w:p w14:paraId="71F63CE7" w14:textId="0996EC68" w:rsidR="00BA4E03" w:rsidRPr="00CE0427" w:rsidRDefault="00000000" w:rsidP="00CE0427">
      <w:pPr>
        <w:pStyle w:val="Ttulo2"/>
        <w:numPr>
          <w:ilvl w:val="1"/>
          <w:numId w:val="10"/>
        </w:numPr>
        <w:spacing w:before="160" w:after="100"/>
        <w:jc w:val="both"/>
        <w:rPr>
          <w:sz w:val="22"/>
          <w:szCs w:val="22"/>
        </w:rPr>
      </w:pPr>
      <w:bookmarkStart w:id="31" w:name="_Toc239541556"/>
      <w:proofErr w:type="spellStart"/>
      <w:r w:rsidRPr="00CE0427">
        <w:rPr>
          <w:rFonts w:ascii="Arial" w:hAnsi="Arial"/>
          <w:sz w:val="22"/>
          <w:szCs w:val="22"/>
        </w:rPr>
        <w:t>Alarmas</w:t>
      </w:r>
      <w:proofErr w:type="spellEnd"/>
      <w:r w:rsidRPr="00CE0427">
        <w:rPr>
          <w:rFonts w:ascii="Arial" w:hAnsi="Arial"/>
          <w:sz w:val="22"/>
          <w:szCs w:val="22"/>
        </w:rPr>
        <w:t xml:space="preserve"> </w:t>
      </w:r>
      <w:proofErr w:type="spellStart"/>
      <w:r w:rsidRPr="00CE0427">
        <w:rPr>
          <w:rFonts w:ascii="Arial" w:hAnsi="Arial"/>
          <w:sz w:val="22"/>
          <w:szCs w:val="22"/>
        </w:rPr>
        <w:t>por</w:t>
      </w:r>
      <w:proofErr w:type="spellEnd"/>
      <w:r w:rsidRPr="00CE0427">
        <w:rPr>
          <w:rFonts w:ascii="Arial" w:hAnsi="Arial"/>
          <w:sz w:val="22"/>
          <w:szCs w:val="22"/>
        </w:rPr>
        <w:t xml:space="preserve"> </w:t>
      </w:r>
      <w:proofErr w:type="spellStart"/>
      <w:r w:rsidRPr="00CE0427">
        <w:rPr>
          <w:rFonts w:ascii="Arial" w:hAnsi="Arial"/>
          <w:sz w:val="22"/>
          <w:szCs w:val="22"/>
        </w:rPr>
        <w:t>episodio</w:t>
      </w:r>
      <w:bookmarkEnd w:id="31"/>
      <w:proofErr w:type="spellEnd"/>
    </w:p>
    <w:p w14:paraId="0E8B5871" w14:textId="77777777" w:rsidR="00BA4E03" w:rsidRPr="00CE0427" w:rsidRDefault="00000000" w:rsidP="00CE0427">
      <w:pPr>
        <w:jc w:val="both"/>
        <w:rPr>
          <w:sz w:val="22"/>
        </w:rPr>
      </w:pPr>
      <w:r w:rsidRPr="00CE0427">
        <w:rPr>
          <w:sz w:val="22"/>
        </w:rPr>
        <w:t xml:space="preserve">La app debe registrar un episodio cuando entra en ALERTA, actualizar su probabilidad máxima y duración mientras continúe, y cerrarlo cuando la recuperación sea estable. Varias inferencias del </w:t>
      </w:r>
      <w:r w:rsidRPr="00CE0427">
        <w:rPr>
          <w:sz w:val="22"/>
        </w:rPr>
        <w:lastRenderedPageBreak/>
        <w:t xml:space="preserve">mismo comportamiento deben formar una sola alarma. Esto reduce la sensación de saturación y permite que el </w:t>
      </w:r>
      <w:proofErr w:type="spellStart"/>
      <w:r w:rsidRPr="00CE0427">
        <w:rPr>
          <w:sz w:val="22"/>
        </w:rPr>
        <w:t>tablero</w:t>
      </w:r>
      <w:proofErr w:type="spellEnd"/>
      <w:r w:rsidRPr="00CE0427">
        <w:rPr>
          <w:sz w:val="22"/>
        </w:rPr>
        <w:t xml:space="preserve"> </w:t>
      </w:r>
      <w:proofErr w:type="spellStart"/>
      <w:r w:rsidRPr="00CE0427">
        <w:rPr>
          <w:sz w:val="22"/>
        </w:rPr>
        <w:t>muestre</w:t>
      </w:r>
      <w:proofErr w:type="spellEnd"/>
      <w:r w:rsidRPr="00CE0427">
        <w:rPr>
          <w:sz w:val="22"/>
        </w:rPr>
        <w:t xml:space="preserve"> </w:t>
      </w:r>
      <w:proofErr w:type="spellStart"/>
      <w:r w:rsidRPr="00CE0427">
        <w:rPr>
          <w:sz w:val="22"/>
        </w:rPr>
        <w:t>eventos</w:t>
      </w:r>
      <w:proofErr w:type="spellEnd"/>
      <w:r w:rsidRPr="00CE0427">
        <w:rPr>
          <w:sz w:val="22"/>
        </w:rPr>
        <w:t xml:space="preserve"> </w:t>
      </w:r>
      <w:proofErr w:type="spellStart"/>
      <w:r w:rsidRPr="00CE0427">
        <w:rPr>
          <w:sz w:val="22"/>
        </w:rPr>
        <w:t>comprensibles</w:t>
      </w:r>
      <w:proofErr w:type="spellEnd"/>
      <w:r w:rsidRPr="00CE0427">
        <w:rPr>
          <w:sz w:val="22"/>
        </w:rPr>
        <w:t>.</w:t>
      </w:r>
    </w:p>
    <w:p w14:paraId="5948003E" w14:textId="6F5221BB" w:rsidR="00BA4E03" w:rsidRPr="00CE0427" w:rsidRDefault="00BA4E03" w:rsidP="00CE0427">
      <w:pPr>
        <w:jc w:val="both"/>
        <w:rPr>
          <w:sz w:val="22"/>
        </w:rPr>
      </w:pPr>
    </w:p>
    <w:p w14:paraId="3A3E3020" w14:textId="31D9C9C3" w:rsidR="00BA4E03" w:rsidRPr="00CE0427" w:rsidRDefault="00000000" w:rsidP="00CE0427">
      <w:pPr>
        <w:pStyle w:val="Ttulo1"/>
        <w:numPr>
          <w:ilvl w:val="0"/>
          <w:numId w:val="10"/>
        </w:numPr>
        <w:spacing w:after="100"/>
        <w:jc w:val="both"/>
        <w:rPr>
          <w:sz w:val="22"/>
          <w:szCs w:val="22"/>
        </w:rPr>
      </w:pPr>
      <w:bookmarkStart w:id="32" w:name="_Toc239541557"/>
      <w:proofErr w:type="spellStart"/>
      <w:r w:rsidRPr="00CE0427">
        <w:rPr>
          <w:rFonts w:ascii="Arial" w:hAnsi="Arial"/>
          <w:sz w:val="22"/>
          <w:szCs w:val="22"/>
        </w:rPr>
        <w:t>Aplicación</w:t>
      </w:r>
      <w:proofErr w:type="spellEnd"/>
      <w:r w:rsidRPr="00CE0427">
        <w:rPr>
          <w:rFonts w:ascii="Arial" w:hAnsi="Arial"/>
          <w:sz w:val="22"/>
          <w:szCs w:val="22"/>
        </w:rPr>
        <w:t xml:space="preserve"> y </w:t>
      </w:r>
      <w:proofErr w:type="spellStart"/>
      <w:r w:rsidRPr="00CE0427">
        <w:rPr>
          <w:rFonts w:ascii="Arial" w:hAnsi="Arial"/>
          <w:sz w:val="22"/>
          <w:szCs w:val="22"/>
        </w:rPr>
        <w:t>tablero</w:t>
      </w:r>
      <w:proofErr w:type="spellEnd"/>
      <w:r w:rsidRPr="00CE0427">
        <w:rPr>
          <w:rFonts w:ascii="Arial" w:hAnsi="Arial"/>
          <w:sz w:val="22"/>
          <w:szCs w:val="22"/>
        </w:rPr>
        <w:t xml:space="preserve"> de </w:t>
      </w:r>
      <w:proofErr w:type="spellStart"/>
      <w:r w:rsidRPr="00CE0427">
        <w:rPr>
          <w:rFonts w:ascii="Arial" w:hAnsi="Arial"/>
          <w:sz w:val="22"/>
          <w:szCs w:val="22"/>
        </w:rPr>
        <w:t>monitoreo</w:t>
      </w:r>
      <w:bookmarkEnd w:id="32"/>
      <w:proofErr w:type="spellEnd"/>
    </w:p>
    <w:p w14:paraId="7EC92126" w14:textId="29E4A3E7" w:rsidR="00BA4E03" w:rsidRPr="00CE0427" w:rsidRDefault="00000000" w:rsidP="00CE0427">
      <w:pPr>
        <w:pStyle w:val="Ttulo2"/>
        <w:numPr>
          <w:ilvl w:val="1"/>
          <w:numId w:val="10"/>
        </w:numPr>
        <w:spacing w:before="160" w:after="100"/>
        <w:jc w:val="both"/>
        <w:rPr>
          <w:sz w:val="22"/>
          <w:szCs w:val="22"/>
        </w:rPr>
      </w:pPr>
      <w:bookmarkStart w:id="33" w:name="_Toc239541558"/>
      <w:proofErr w:type="spellStart"/>
      <w:r w:rsidRPr="00CE0427">
        <w:rPr>
          <w:rFonts w:ascii="Arial" w:hAnsi="Arial"/>
          <w:sz w:val="22"/>
          <w:szCs w:val="22"/>
        </w:rPr>
        <w:t>Arquitectura</w:t>
      </w:r>
      <w:proofErr w:type="spellEnd"/>
      <w:r w:rsidRPr="00CE0427">
        <w:rPr>
          <w:rFonts w:ascii="Arial" w:hAnsi="Arial"/>
          <w:sz w:val="22"/>
          <w:szCs w:val="22"/>
        </w:rPr>
        <w:t xml:space="preserve"> </w:t>
      </w:r>
      <w:proofErr w:type="spellStart"/>
      <w:r w:rsidRPr="00CE0427">
        <w:rPr>
          <w:rFonts w:ascii="Arial" w:hAnsi="Arial"/>
          <w:sz w:val="22"/>
          <w:szCs w:val="22"/>
        </w:rPr>
        <w:t>implementada</w:t>
      </w:r>
      <w:bookmarkEnd w:id="33"/>
      <w:proofErr w:type="spellEnd"/>
    </w:p>
    <w:p w14:paraId="0509B3BB" w14:textId="77777777" w:rsidR="00BA4E03" w:rsidRPr="00CE0427" w:rsidRDefault="00000000" w:rsidP="00CE0427">
      <w:pPr>
        <w:jc w:val="both"/>
        <w:rPr>
          <w:sz w:val="22"/>
        </w:rPr>
      </w:pPr>
      <w:r w:rsidRPr="00CE0427">
        <w:rPr>
          <w:sz w:val="22"/>
        </w:rPr>
        <w:t xml:space="preserve">El prototipo funciona de manera local. La webcam entrega la imagen; MediaPipe calcula las señales; la calibración las adapta a la persona; una ventana de 10 segundos produce las 24 variables; Random Forest estima la probabilidad; las reglas determinan el estado; SQLite guarda el estado y los episodios; y Streamlit los presenta en el tablero. El tablero no abre la cámara ni vuelve </w:t>
      </w:r>
      <w:proofErr w:type="gramStart"/>
      <w:r w:rsidRPr="00CE0427">
        <w:rPr>
          <w:sz w:val="22"/>
        </w:rPr>
        <w:t>a</w:t>
      </w:r>
      <w:proofErr w:type="gramEnd"/>
      <w:r w:rsidRPr="00CE0427">
        <w:rPr>
          <w:sz w:val="22"/>
        </w:rPr>
        <w:t xml:space="preserve"> ejecutar el modelo.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048"/>
      </w:tblGrid>
      <w:tr w:rsidR="00BA4E03" w:rsidRPr="00CE0427" w14:paraId="0311C733" w14:textId="77777777">
        <w:trPr>
          <w:tblHeader/>
          <w:jc w:val="center"/>
        </w:trPr>
        <w:tc>
          <w:tcPr>
            <w:tcW w:w="2880" w:type="dxa"/>
            <w:shd w:val="clear" w:color="auto" w:fill="1F4E78"/>
            <w:tcMar>
              <w:top w:w="90" w:type="dxa"/>
              <w:left w:w="110" w:type="dxa"/>
              <w:bottom w:w="90" w:type="dxa"/>
              <w:right w:w="110" w:type="dxa"/>
            </w:tcMar>
            <w:vAlign w:val="center"/>
          </w:tcPr>
          <w:p w14:paraId="6040C966" w14:textId="77777777" w:rsidR="00BA4E03" w:rsidRPr="00CE0427" w:rsidRDefault="00000000" w:rsidP="00CE0427">
            <w:pPr>
              <w:spacing w:after="0"/>
              <w:jc w:val="both"/>
              <w:rPr>
                <w:sz w:val="22"/>
              </w:rPr>
            </w:pPr>
            <w:r w:rsidRPr="00CE0427">
              <w:rPr>
                <w:b/>
                <w:color w:val="FFFFFF"/>
                <w:sz w:val="22"/>
              </w:rPr>
              <w:t>Componente</w:t>
            </w:r>
          </w:p>
        </w:tc>
        <w:tc>
          <w:tcPr>
            <w:tcW w:w="6048" w:type="dxa"/>
            <w:shd w:val="clear" w:color="auto" w:fill="1F4E78"/>
            <w:tcMar>
              <w:top w:w="90" w:type="dxa"/>
              <w:left w:w="110" w:type="dxa"/>
              <w:bottom w:w="90" w:type="dxa"/>
              <w:right w:w="110" w:type="dxa"/>
            </w:tcMar>
            <w:vAlign w:val="center"/>
          </w:tcPr>
          <w:p w14:paraId="307B3E4C" w14:textId="77777777" w:rsidR="00BA4E03" w:rsidRPr="00CE0427" w:rsidRDefault="00000000" w:rsidP="00CE0427">
            <w:pPr>
              <w:spacing w:after="0"/>
              <w:jc w:val="both"/>
              <w:rPr>
                <w:sz w:val="22"/>
              </w:rPr>
            </w:pPr>
            <w:r w:rsidRPr="00CE0427">
              <w:rPr>
                <w:b/>
                <w:color w:val="FFFFFF"/>
                <w:sz w:val="22"/>
              </w:rPr>
              <w:t>Función</w:t>
            </w:r>
          </w:p>
        </w:tc>
      </w:tr>
      <w:tr w:rsidR="00BA4E03" w:rsidRPr="00CE0427" w14:paraId="66E8A5FC" w14:textId="77777777">
        <w:trPr>
          <w:jc w:val="center"/>
        </w:trPr>
        <w:tc>
          <w:tcPr>
            <w:tcW w:w="2880" w:type="dxa"/>
            <w:shd w:val="clear" w:color="auto" w:fill="FFFFFF"/>
            <w:tcMar>
              <w:top w:w="90" w:type="dxa"/>
              <w:left w:w="110" w:type="dxa"/>
              <w:bottom w:w="90" w:type="dxa"/>
              <w:right w:w="110" w:type="dxa"/>
            </w:tcMar>
            <w:vAlign w:val="center"/>
          </w:tcPr>
          <w:p w14:paraId="5C139DFB" w14:textId="77777777" w:rsidR="00BA4E03" w:rsidRPr="00CE0427" w:rsidRDefault="00000000" w:rsidP="00CE0427">
            <w:pPr>
              <w:spacing w:after="0" w:line="252" w:lineRule="auto"/>
              <w:jc w:val="both"/>
              <w:rPr>
                <w:sz w:val="22"/>
              </w:rPr>
            </w:pPr>
            <w:r w:rsidRPr="00CE0427">
              <w:rPr>
                <w:sz w:val="22"/>
              </w:rPr>
              <w:t>Aplicación en tiempo real</w:t>
            </w:r>
          </w:p>
        </w:tc>
        <w:tc>
          <w:tcPr>
            <w:tcW w:w="6048" w:type="dxa"/>
            <w:shd w:val="clear" w:color="auto" w:fill="FFFFFF"/>
            <w:tcMar>
              <w:top w:w="90" w:type="dxa"/>
              <w:left w:w="110" w:type="dxa"/>
              <w:bottom w:w="90" w:type="dxa"/>
              <w:right w:w="110" w:type="dxa"/>
            </w:tcMar>
            <w:vAlign w:val="center"/>
          </w:tcPr>
          <w:p w14:paraId="77A097B3" w14:textId="77777777" w:rsidR="00BA4E03" w:rsidRPr="00CE0427" w:rsidRDefault="00000000" w:rsidP="00CE0427">
            <w:pPr>
              <w:spacing w:after="0" w:line="252" w:lineRule="auto"/>
              <w:jc w:val="both"/>
              <w:rPr>
                <w:sz w:val="22"/>
              </w:rPr>
            </w:pPr>
            <w:r w:rsidRPr="00CE0427">
              <w:rPr>
                <w:sz w:val="22"/>
              </w:rPr>
              <w:t>Captura video, calibra, calcula variables y ejecuta el modelo</w:t>
            </w:r>
          </w:p>
        </w:tc>
      </w:tr>
      <w:tr w:rsidR="00BA4E03" w:rsidRPr="00CE0427" w14:paraId="02F3AE58" w14:textId="77777777">
        <w:trPr>
          <w:jc w:val="center"/>
        </w:trPr>
        <w:tc>
          <w:tcPr>
            <w:tcW w:w="2880" w:type="dxa"/>
            <w:shd w:val="clear" w:color="auto" w:fill="EAF2F8"/>
            <w:tcMar>
              <w:top w:w="90" w:type="dxa"/>
              <w:left w:w="110" w:type="dxa"/>
              <w:bottom w:w="90" w:type="dxa"/>
              <w:right w:w="110" w:type="dxa"/>
            </w:tcMar>
            <w:vAlign w:val="center"/>
          </w:tcPr>
          <w:p w14:paraId="0634AD69" w14:textId="77777777" w:rsidR="00BA4E03" w:rsidRPr="00CE0427" w:rsidRDefault="00000000" w:rsidP="00CE0427">
            <w:pPr>
              <w:spacing w:after="0" w:line="252" w:lineRule="auto"/>
              <w:jc w:val="both"/>
              <w:rPr>
                <w:sz w:val="22"/>
              </w:rPr>
            </w:pPr>
            <w:r w:rsidRPr="00CE0427">
              <w:rPr>
                <w:sz w:val="22"/>
              </w:rPr>
              <w:t>Reglas de decisión</w:t>
            </w:r>
          </w:p>
        </w:tc>
        <w:tc>
          <w:tcPr>
            <w:tcW w:w="6048" w:type="dxa"/>
            <w:shd w:val="clear" w:color="auto" w:fill="EAF2F8"/>
            <w:tcMar>
              <w:top w:w="90" w:type="dxa"/>
              <w:left w:w="110" w:type="dxa"/>
              <w:bottom w:w="90" w:type="dxa"/>
              <w:right w:w="110" w:type="dxa"/>
            </w:tcMar>
            <w:vAlign w:val="center"/>
          </w:tcPr>
          <w:p w14:paraId="2DED4819" w14:textId="77777777" w:rsidR="00BA4E03" w:rsidRPr="00CE0427" w:rsidRDefault="00000000" w:rsidP="00CE0427">
            <w:pPr>
              <w:spacing w:after="0" w:line="252" w:lineRule="auto"/>
              <w:jc w:val="both"/>
              <w:rPr>
                <w:sz w:val="22"/>
              </w:rPr>
            </w:pPr>
            <w:r w:rsidRPr="00CE0427">
              <w:rPr>
                <w:sz w:val="22"/>
              </w:rPr>
              <w:t>Transforman probabilidades en estados y episodios</w:t>
            </w:r>
          </w:p>
        </w:tc>
      </w:tr>
      <w:tr w:rsidR="00BA4E03" w:rsidRPr="00CE0427" w14:paraId="343EC4ED" w14:textId="77777777">
        <w:trPr>
          <w:jc w:val="center"/>
        </w:trPr>
        <w:tc>
          <w:tcPr>
            <w:tcW w:w="2880" w:type="dxa"/>
            <w:shd w:val="clear" w:color="auto" w:fill="FFFFFF"/>
            <w:tcMar>
              <w:top w:w="90" w:type="dxa"/>
              <w:left w:w="110" w:type="dxa"/>
              <w:bottom w:w="90" w:type="dxa"/>
              <w:right w:w="110" w:type="dxa"/>
            </w:tcMar>
            <w:vAlign w:val="center"/>
          </w:tcPr>
          <w:p w14:paraId="59740F7A" w14:textId="77777777" w:rsidR="00BA4E03" w:rsidRPr="00CE0427" w:rsidRDefault="00000000" w:rsidP="00CE0427">
            <w:pPr>
              <w:spacing w:after="0" w:line="252" w:lineRule="auto"/>
              <w:jc w:val="both"/>
              <w:rPr>
                <w:sz w:val="22"/>
              </w:rPr>
            </w:pPr>
            <w:r w:rsidRPr="00CE0427">
              <w:rPr>
                <w:sz w:val="22"/>
              </w:rPr>
              <w:t>SQLite</w:t>
            </w:r>
          </w:p>
        </w:tc>
        <w:tc>
          <w:tcPr>
            <w:tcW w:w="6048" w:type="dxa"/>
            <w:shd w:val="clear" w:color="auto" w:fill="FFFFFF"/>
            <w:tcMar>
              <w:top w:w="90" w:type="dxa"/>
              <w:left w:w="110" w:type="dxa"/>
              <w:bottom w:w="90" w:type="dxa"/>
              <w:right w:w="110" w:type="dxa"/>
            </w:tcMar>
            <w:vAlign w:val="center"/>
          </w:tcPr>
          <w:p w14:paraId="5482AD4A" w14:textId="77777777" w:rsidR="00BA4E03" w:rsidRPr="00CE0427" w:rsidRDefault="00000000" w:rsidP="00CE0427">
            <w:pPr>
              <w:spacing w:after="0" w:line="252" w:lineRule="auto"/>
              <w:jc w:val="both"/>
              <w:rPr>
                <w:sz w:val="22"/>
              </w:rPr>
            </w:pPr>
            <w:r w:rsidRPr="00CE0427">
              <w:rPr>
                <w:sz w:val="22"/>
              </w:rPr>
              <w:t>Guarda el estado actual y el historial de eventos</w:t>
            </w:r>
          </w:p>
        </w:tc>
      </w:tr>
      <w:tr w:rsidR="00BA4E03" w:rsidRPr="00CE0427" w14:paraId="0566A73E" w14:textId="77777777">
        <w:trPr>
          <w:jc w:val="center"/>
        </w:trPr>
        <w:tc>
          <w:tcPr>
            <w:tcW w:w="2880" w:type="dxa"/>
            <w:shd w:val="clear" w:color="auto" w:fill="EAF2F8"/>
            <w:tcMar>
              <w:top w:w="90" w:type="dxa"/>
              <w:left w:w="110" w:type="dxa"/>
              <w:bottom w:w="90" w:type="dxa"/>
              <w:right w:w="110" w:type="dxa"/>
            </w:tcMar>
            <w:vAlign w:val="center"/>
          </w:tcPr>
          <w:p w14:paraId="67159827" w14:textId="77777777" w:rsidR="00BA4E03" w:rsidRPr="00CE0427" w:rsidRDefault="00000000" w:rsidP="00CE0427">
            <w:pPr>
              <w:spacing w:after="0" w:line="252" w:lineRule="auto"/>
              <w:jc w:val="both"/>
              <w:rPr>
                <w:sz w:val="22"/>
              </w:rPr>
            </w:pPr>
            <w:r w:rsidRPr="00CE0427">
              <w:rPr>
                <w:sz w:val="22"/>
              </w:rPr>
              <w:t>Dashboard Streamlit</w:t>
            </w:r>
          </w:p>
        </w:tc>
        <w:tc>
          <w:tcPr>
            <w:tcW w:w="6048" w:type="dxa"/>
            <w:shd w:val="clear" w:color="auto" w:fill="EAF2F8"/>
            <w:tcMar>
              <w:top w:w="90" w:type="dxa"/>
              <w:left w:w="110" w:type="dxa"/>
              <w:bottom w:w="90" w:type="dxa"/>
              <w:right w:w="110" w:type="dxa"/>
            </w:tcMar>
            <w:vAlign w:val="center"/>
          </w:tcPr>
          <w:p w14:paraId="427B0B20" w14:textId="77777777" w:rsidR="00BA4E03" w:rsidRPr="00CE0427" w:rsidRDefault="00000000" w:rsidP="00CE0427">
            <w:pPr>
              <w:spacing w:after="0" w:line="252" w:lineRule="auto"/>
              <w:jc w:val="both"/>
              <w:rPr>
                <w:sz w:val="22"/>
              </w:rPr>
            </w:pPr>
            <w:r w:rsidRPr="00CE0427">
              <w:rPr>
                <w:sz w:val="22"/>
              </w:rPr>
              <w:t>Consulta SQLite y presenta la información al supervisor</w:t>
            </w:r>
          </w:p>
        </w:tc>
      </w:tr>
    </w:tbl>
    <w:p w14:paraId="4E2A961E" w14:textId="77777777" w:rsidR="00BA4E03" w:rsidRPr="00CE0427" w:rsidRDefault="00BA4E03" w:rsidP="00CE0427">
      <w:pPr>
        <w:spacing w:after="40"/>
        <w:jc w:val="both"/>
        <w:rPr>
          <w:sz w:val="22"/>
        </w:rPr>
      </w:pPr>
    </w:p>
    <w:p w14:paraId="52CDD743" w14:textId="76021F78" w:rsidR="00BA4E03" w:rsidRPr="00CE0427" w:rsidRDefault="00000000" w:rsidP="00CE0427">
      <w:pPr>
        <w:pStyle w:val="Ttulo2"/>
        <w:numPr>
          <w:ilvl w:val="1"/>
          <w:numId w:val="10"/>
        </w:numPr>
        <w:spacing w:before="160" w:after="100"/>
        <w:jc w:val="both"/>
        <w:rPr>
          <w:sz w:val="22"/>
          <w:szCs w:val="22"/>
        </w:rPr>
      </w:pPr>
      <w:bookmarkStart w:id="34" w:name="_Toc239541559"/>
      <w:r w:rsidRPr="00CE0427">
        <w:rPr>
          <w:rFonts w:ascii="Arial" w:hAnsi="Arial"/>
          <w:sz w:val="22"/>
          <w:szCs w:val="22"/>
        </w:rPr>
        <w:t xml:space="preserve">Estado </w:t>
      </w:r>
      <w:proofErr w:type="spellStart"/>
      <w:r w:rsidRPr="00CE0427">
        <w:rPr>
          <w:rFonts w:ascii="Arial" w:hAnsi="Arial"/>
          <w:sz w:val="22"/>
          <w:szCs w:val="22"/>
        </w:rPr>
        <w:t>técnico</w:t>
      </w:r>
      <w:proofErr w:type="spellEnd"/>
      <w:r w:rsidRPr="00CE0427">
        <w:rPr>
          <w:rFonts w:ascii="Arial" w:hAnsi="Arial"/>
          <w:sz w:val="22"/>
          <w:szCs w:val="22"/>
        </w:rPr>
        <w:t xml:space="preserve"> actual</w:t>
      </w:r>
      <w:bookmarkEnd w:id="34"/>
    </w:p>
    <w:p w14:paraId="3CEB9581" w14:textId="317844DF" w:rsidR="00BA4E03" w:rsidRPr="00CE0427" w:rsidRDefault="00000000" w:rsidP="00CE0427">
      <w:pPr>
        <w:jc w:val="both"/>
        <w:rPr>
          <w:sz w:val="22"/>
        </w:rPr>
      </w:pPr>
      <w:r w:rsidRPr="00CE0427">
        <w:rPr>
          <w:sz w:val="22"/>
        </w:rPr>
        <w:t xml:space="preserve">La integración actual utiliza el modelo fatigueguard_landmarks_ml_best.pkl, calibración de 30 segundos, procesamiento cercano a 5 FPS, ventana de 10 segundos, umbral 0,36 y cierre ocular crítico de 4 segundos. </w:t>
      </w:r>
    </w:p>
    <w:p w14:paraId="34D346B6" w14:textId="18B0B584" w:rsidR="00BA4E03" w:rsidRPr="00CE0427" w:rsidRDefault="00000000" w:rsidP="00CE0427">
      <w:pPr>
        <w:pStyle w:val="Ttulo2"/>
        <w:numPr>
          <w:ilvl w:val="1"/>
          <w:numId w:val="10"/>
        </w:numPr>
        <w:spacing w:before="160" w:after="100"/>
        <w:jc w:val="both"/>
        <w:rPr>
          <w:sz w:val="22"/>
          <w:szCs w:val="22"/>
        </w:rPr>
      </w:pPr>
      <w:bookmarkStart w:id="35" w:name="_Toc239541560"/>
      <w:proofErr w:type="spellStart"/>
      <w:r w:rsidRPr="00CE0427">
        <w:rPr>
          <w:rFonts w:ascii="Arial" w:hAnsi="Arial"/>
          <w:sz w:val="22"/>
          <w:szCs w:val="22"/>
        </w:rPr>
        <w:t>Diseño</w:t>
      </w:r>
      <w:proofErr w:type="spellEnd"/>
      <w:r w:rsidRPr="00CE0427">
        <w:rPr>
          <w:rFonts w:ascii="Arial" w:hAnsi="Arial"/>
          <w:sz w:val="22"/>
          <w:szCs w:val="22"/>
        </w:rPr>
        <w:t xml:space="preserve"> del </w:t>
      </w:r>
      <w:proofErr w:type="spellStart"/>
      <w:r w:rsidRPr="00CE0427">
        <w:rPr>
          <w:rFonts w:ascii="Arial" w:hAnsi="Arial"/>
          <w:sz w:val="22"/>
          <w:szCs w:val="22"/>
        </w:rPr>
        <w:t>tablero</w:t>
      </w:r>
      <w:bookmarkEnd w:id="35"/>
      <w:proofErr w:type="spellEnd"/>
    </w:p>
    <w:p w14:paraId="284C8D95" w14:textId="77777777" w:rsidR="00BA4E03" w:rsidRPr="00CE0427" w:rsidRDefault="00000000" w:rsidP="00CE0427">
      <w:pPr>
        <w:jc w:val="both"/>
        <w:rPr>
          <w:sz w:val="22"/>
        </w:rPr>
      </w:pPr>
      <w:r w:rsidRPr="00CE0427">
        <w:rPr>
          <w:sz w:val="22"/>
        </w:rPr>
        <w:t>El tablero ya muestra estado, probabilidad y eventos recientes. Su diseño seguirá afinándose para que un supervisor entienda en pocos segundos qué sucede, qué tan reciente es el dato y por qué se generó una alerta. El estado principal debe dominar la pantalla y combinar texto, icono y color. También debe mostrar calidad de señal, duración del episodio y un motivo sencillo, por ejemplo cierre ocular prolongado o rostro no visible.</w:t>
      </w:r>
    </w:p>
    <w:p w14:paraId="1BE06253" w14:textId="6DF6F1E1" w:rsidR="00BA4E03" w:rsidRPr="00CE0427" w:rsidRDefault="00000000" w:rsidP="00CE0427">
      <w:pPr>
        <w:jc w:val="both"/>
        <w:rPr>
          <w:sz w:val="22"/>
        </w:rPr>
      </w:pPr>
      <w:r w:rsidRPr="00CE0427">
        <w:rPr>
          <w:sz w:val="22"/>
        </w:rPr>
        <w:t xml:space="preserve">El tablero no debe crear una fila por cada inferencia. Debe mostrar un solo episodio con inicio, duración, motivo y nivel de gravedad. </w:t>
      </w:r>
    </w:p>
    <w:p w14:paraId="0A28D1CA" w14:textId="043EC991" w:rsidR="00BA4E03" w:rsidRPr="00CE0427" w:rsidRDefault="00000000" w:rsidP="00CE0427">
      <w:pPr>
        <w:pStyle w:val="Ttulo1"/>
        <w:numPr>
          <w:ilvl w:val="0"/>
          <w:numId w:val="10"/>
        </w:numPr>
        <w:spacing w:after="100"/>
        <w:jc w:val="both"/>
        <w:rPr>
          <w:sz w:val="22"/>
          <w:szCs w:val="22"/>
        </w:rPr>
      </w:pPr>
      <w:bookmarkStart w:id="36" w:name="_Toc239541561"/>
      <w:proofErr w:type="spellStart"/>
      <w:r w:rsidRPr="00CE0427">
        <w:rPr>
          <w:rFonts w:ascii="Arial" w:hAnsi="Arial"/>
          <w:sz w:val="22"/>
          <w:szCs w:val="22"/>
        </w:rPr>
        <w:t>Reproducibilidad</w:t>
      </w:r>
      <w:proofErr w:type="spellEnd"/>
      <w:r w:rsidRPr="00CE0427">
        <w:rPr>
          <w:rFonts w:ascii="Arial" w:hAnsi="Arial"/>
          <w:sz w:val="22"/>
          <w:szCs w:val="22"/>
        </w:rPr>
        <w:t xml:space="preserve"> y </w:t>
      </w:r>
      <w:proofErr w:type="spellStart"/>
      <w:r w:rsidRPr="00CE0427">
        <w:rPr>
          <w:rFonts w:ascii="Arial" w:hAnsi="Arial"/>
          <w:sz w:val="22"/>
          <w:szCs w:val="22"/>
        </w:rPr>
        <w:t>publicación</w:t>
      </w:r>
      <w:proofErr w:type="spellEnd"/>
      <w:r w:rsidRPr="00CE0427">
        <w:rPr>
          <w:rFonts w:ascii="Arial" w:hAnsi="Arial"/>
          <w:sz w:val="22"/>
          <w:szCs w:val="22"/>
        </w:rPr>
        <w:t xml:space="preserve"> </w:t>
      </w:r>
      <w:proofErr w:type="spellStart"/>
      <w:r w:rsidRPr="00CE0427">
        <w:rPr>
          <w:rFonts w:ascii="Arial" w:hAnsi="Arial"/>
          <w:sz w:val="22"/>
          <w:szCs w:val="22"/>
        </w:rPr>
        <w:t>en</w:t>
      </w:r>
      <w:proofErr w:type="spellEnd"/>
      <w:r w:rsidRPr="00CE0427">
        <w:rPr>
          <w:rFonts w:ascii="Arial" w:hAnsi="Arial"/>
          <w:sz w:val="22"/>
          <w:szCs w:val="22"/>
        </w:rPr>
        <w:t xml:space="preserve"> GitHub</w:t>
      </w:r>
      <w:bookmarkEnd w:id="36"/>
    </w:p>
    <w:p w14:paraId="5B04D85F" w14:textId="77777777" w:rsidR="00BA4E03" w:rsidRPr="00CE0427" w:rsidRDefault="00000000" w:rsidP="00CE0427">
      <w:pPr>
        <w:jc w:val="both"/>
        <w:rPr>
          <w:sz w:val="22"/>
        </w:rPr>
      </w:pPr>
      <w:r w:rsidRPr="00CE0427">
        <w:rPr>
          <w:sz w:val="22"/>
        </w:rPr>
        <w:t xml:space="preserve">El repositorio ya separa código, modelo, notebooks, métricas, pruebas y documentación. El conjunto completo de videos no se publicará por su tamaño. El README explica cómo ejecutar la aplicación con el modelo entrenado y cómo reproducir el entrenamiento cuando se dispone de UTA-RLDD. La publicación en GitHub se realizará después de cerrar el informe y permitirá registrar los cambios </w:t>
      </w:r>
      <w:proofErr w:type="spellStart"/>
      <w:r w:rsidRPr="00CE0427">
        <w:rPr>
          <w:sz w:val="22"/>
        </w:rPr>
        <w:t>futuros</w:t>
      </w:r>
      <w:proofErr w:type="spellEnd"/>
      <w:r w:rsidRPr="00CE0427">
        <w:rPr>
          <w:sz w:val="22"/>
        </w:rPr>
        <w:t xml:space="preserve"> de forma </w:t>
      </w:r>
      <w:proofErr w:type="spellStart"/>
      <w:r w:rsidRPr="00CE0427">
        <w:rPr>
          <w:sz w:val="22"/>
        </w:rPr>
        <w:t>ordenada</w:t>
      </w:r>
      <w:proofErr w:type="spellEnd"/>
      <w:r w:rsidRPr="00CE0427">
        <w:rPr>
          <w:sz w:val="22"/>
        </w:rPr>
        <w:t>.</w:t>
      </w:r>
    </w:p>
    <w:p w14:paraId="5F886A48" w14:textId="2430C006" w:rsidR="00D80CDA" w:rsidRPr="00CE0427" w:rsidRDefault="00D80CDA" w:rsidP="00CE0427">
      <w:pPr>
        <w:jc w:val="both"/>
        <w:rPr>
          <w:sz w:val="22"/>
        </w:rPr>
      </w:pPr>
      <w:r w:rsidRPr="00CE0427">
        <w:rPr>
          <w:sz w:val="22"/>
        </w:rPr>
        <w:t xml:space="preserve">Link del </w:t>
      </w:r>
      <w:proofErr w:type="spellStart"/>
      <w:r w:rsidRPr="00CE0427">
        <w:rPr>
          <w:sz w:val="22"/>
        </w:rPr>
        <w:t>repositorio</w:t>
      </w:r>
      <w:proofErr w:type="spellEnd"/>
      <w:r w:rsidRPr="00CE0427">
        <w:rPr>
          <w:sz w:val="22"/>
        </w:rPr>
        <w:t xml:space="preserve">: </w:t>
      </w:r>
    </w:p>
    <w:p w14:paraId="63ED91DF" w14:textId="5A51C46E" w:rsidR="00BA4E03" w:rsidRPr="00CE0427" w:rsidRDefault="00000000" w:rsidP="00CE0427">
      <w:pPr>
        <w:pStyle w:val="Ttulo1"/>
        <w:numPr>
          <w:ilvl w:val="0"/>
          <w:numId w:val="10"/>
        </w:numPr>
        <w:spacing w:after="100"/>
        <w:jc w:val="both"/>
        <w:rPr>
          <w:sz w:val="22"/>
          <w:szCs w:val="22"/>
        </w:rPr>
      </w:pPr>
      <w:bookmarkStart w:id="37" w:name="_Toc239541562"/>
      <w:proofErr w:type="spellStart"/>
      <w:r w:rsidRPr="00CE0427">
        <w:rPr>
          <w:rFonts w:ascii="Arial" w:hAnsi="Arial"/>
          <w:sz w:val="22"/>
          <w:szCs w:val="22"/>
        </w:rPr>
        <w:lastRenderedPageBreak/>
        <w:t>Evolución</w:t>
      </w:r>
      <w:proofErr w:type="spellEnd"/>
      <w:r w:rsidRPr="00CE0427">
        <w:rPr>
          <w:rFonts w:ascii="Arial" w:hAnsi="Arial"/>
          <w:sz w:val="22"/>
          <w:szCs w:val="22"/>
        </w:rPr>
        <w:t xml:space="preserve"> </w:t>
      </w:r>
      <w:proofErr w:type="spellStart"/>
      <w:r w:rsidRPr="00CE0427">
        <w:rPr>
          <w:rFonts w:ascii="Arial" w:hAnsi="Arial"/>
          <w:sz w:val="22"/>
          <w:szCs w:val="22"/>
        </w:rPr>
        <w:t>futura</w:t>
      </w:r>
      <w:bookmarkEnd w:id="37"/>
      <w:proofErr w:type="spellEnd"/>
    </w:p>
    <w:p w14:paraId="2C01FE4A" w14:textId="7D43662A" w:rsidR="00BA4E03" w:rsidRPr="00CE0427" w:rsidRDefault="00000000" w:rsidP="00CE0427">
      <w:pPr>
        <w:jc w:val="both"/>
        <w:rPr>
          <w:sz w:val="22"/>
        </w:rPr>
      </w:pPr>
      <w:r w:rsidRPr="00CE0427">
        <w:rPr>
          <w:sz w:val="22"/>
        </w:rPr>
        <w:t xml:space="preserve">Antes de cambiar el modelo, la prioridad es validar y ajustar las reglas de la app. Si después de ese trabajo el modelo continúa asignando probabilidades altas a movimientos normales, se recopilarán esos casos y se evaluará un reentrenamiento. </w:t>
      </w:r>
    </w:p>
    <w:p w14:paraId="052E0D9A" w14:textId="77777777" w:rsidR="00D80CDA" w:rsidRPr="00CE0427" w:rsidRDefault="00D80CDA" w:rsidP="00CE0427">
      <w:pPr>
        <w:pStyle w:val="Ttulo1"/>
        <w:spacing w:after="100"/>
        <w:jc w:val="both"/>
        <w:rPr>
          <w:rFonts w:ascii="Arial" w:hAnsi="Arial"/>
          <w:sz w:val="22"/>
          <w:szCs w:val="22"/>
        </w:rPr>
      </w:pPr>
    </w:p>
    <w:p w14:paraId="08380CE4" w14:textId="01272000" w:rsidR="00BA4E03" w:rsidRPr="00CE0427" w:rsidRDefault="00000000" w:rsidP="00CE0427">
      <w:pPr>
        <w:pStyle w:val="Ttulo1"/>
        <w:numPr>
          <w:ilvl w:val="0"/>
          <w:numId w:val="10"/>
        </w:numPr>
        <w:spacing w:after="100"/>
        <w:jc w:val="both"/>
        <w:rPr>
          <w:sz w:val="22"/>
          <w:szCs w:val="22"/>
        </w:rPr>
      </w:pPr>
      <w:bookmarkStart w:id="38" w:name="_Toc239541563"/>
      <w:proofErr w:type="spellStart"/>
      <w:r w:rsidRPr="00CE0427">
        <w:rPr>
          <w:rFonts w:ascii="Arial" w:hAnsi="Arial"/>
          <w:sz w:val="22"/>
          <w:szCs w:val="22"/>
        </w:rPr>
        <w:t>Conclusiones</w:t>
      </w:r>
      <w:bookmarkEnd w:id="38"/>
      <w:proofErr w:type="spellEnd"/>
    </w:p>
    <w:p w14:paraId="69534684" w14:textId="77777777" w:rsidR="00BA4E03" w:rsidRPr="00CE0427" w:rsidRDefault="00000000" w:rsidP="00CE0427">
      <w:pPr>
        <w:jc w:val="both"/>
        <w:rPr>
          <w:sz w:val="22"/>
        </w:rPr>
      </w:pPr>
      <w:r w:rsidRPr="00CE0427">
        <w:rPr>
          <w:sz w:val="22"/>
        </w:rPr>
        <w:t>FatigueGuard Mining completó una cadena analítica y funcional: videos, puntos faciales, calibración personal, medidas relativas, ventanas de 10 segundos, 24 características, Random Forest, almacenamiento local y tablero. Los capítulos 4 y 5 muestran que el resultado depende tanto del tratamiento de datos como del clasificador final.</w:t>
      </w:r>
    </w:p>
    <w:p w14:paraId="3AC51EEE" w14:textId="77777777" w:rsidR="00BA4E03" w:rsidRPr="00CE0427" w:rsidRDefault="00000000" w:rsidP="00CE0427">
      <w:pPr>
        <w:jc w:val="both"/>
        <w:rPr>
          <w:sz w:val="22"/>
        </w:rPr>
      </w:pPr>
      <w:r w:rsidRPr="00CE0427">
        <w:rPr>
          <w:sz w:val="22"/>
        </w:rPr>
        <w:t>El modelo alcanzó Recall 0,8663, F1 0,7921 y ROC-AUC 0,8508 en personas no vistas. El FPR de 0,2811 y la diferencia entre sujetos muestran que todavía no debe interpretarse cada positivo como una alarma operacional. El enfoque es adecuado para el MVP académico, con limitaciones importantes que deben quedar visibles.</w:t>
      </w:r>
    </w:p>
    <w:p w14:paraId="3740564C" w14:textId="77777777" w:rsidR="00BA4E03" w:rsidRPr="00CE0427" w:rsidRDefault="00000000" w:rsidP="00CE0427">
      <w:pPr>
        <w:jc w:val="both"/>
        <w:rPr>
          <w:sz w:val="22"/>
        </w:rPr>
      </w:pPr>
      <w:r w:rsidRPr="00CE0427">
        <w:rPr>
          <w:sz w:val="22"/>
        </w:rPr>
        <w:t>La siguiente mejora se concentrará en las reglas de la app. La regla tres de cinco se reemplazará de forma controlada por suavizado de probabilidades, confirmación ocular, estados con tiempos de entrada y salida, control de calidad y una sola alarma por episodio. Los valores iniciales son propuestas para pruebas y se ajustarán con sesiones nuevas, no con el conjunto Test.</w:t>
      </w:r>
    </w:p>
    <w:p w14:paraId="3A3B602D" w14:textId="77777777" w:rsidR="00BA4E03" w:rsidRPr="00CE0427" w:rsidRDefault="00000000" w:rsidP="00CE0427">
      <w:pPr>
        <w:jc w:val="both"/>
        <w:rPr>
          <w:sz w:val="22"/>
        </w:rPr>
      </w:pPr>
      <w:r w:rsidRPr="00CE0427">
        <w:rPr>
          <w:sz w:val="22"/>
        </w:rPr>
        <w:t>El tablero también seguirá en refinamiento para ofrecer una lectura rápida, clara y accesible. El proyecto no afirma desempeño garantizado en una mina: esa madurez requerirá datos propios, pruebas con usuarios y condiciones reales de cámara, iluminación, vibración y elementos de protección personal.</w:t>
      </w:r>
    </w:p>
    <w:p w14:paraId="48B47796" w14:textId="77777777" w:rsidR="00BA4E03" w:rsidRPr="00CE0427" w:rsidRDefault="00BA4E03" w:rsidP="00CE0427">
      <w:pPr>
        <w:spacing w:after="40"/>
        <w:jc w:val="both"/>
        <w:rPr>
          <w:sz w:val="22"/>
        </w:rPr>
      </w:pPr>
    </w:p>
    <w:sectPr w:rsidR="00BA4E03" w:rsidRPr="00CE0427" w:rsidSect="00034616">
      <w:headerReference w:type="default" r:id="rId11"/>
      <w:footerReference w:type="default" r:id="rId12"/>
      <w:headerReference w:type="first" r:id="rId13"/>
      <w:footerReference w:type="first" r:id="rId14"/>
      <w:pgSz w:w="12240" w:h="15840"/>
      <w:pgMar w:top="1037" w:right="1238" w:bottom="979" w:left="1238" w:header="720" w:footer="46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5A5A1" w14:textId="77777777" w:rsidR="00492D45" w:rsidRDefault="00492D45">
      <w:pPr>
        <w:spacing w:after="0" w:line="240" w:lineRule="auto"/>
      </w:pPr>
      <w:r>
        <w:separator/>
      </w:r>
    </w:p>
  </w:endnote>
  <w:endnote w:type="continuationSeparator" w:id="0">
    <w:p w14:paraId="195A22AB" w14:textId="77777777" w:rsidR="00492D45" w:rsidRDefault="00492D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A5A71" w14:textId="5A462304" w:rsidR="00DF69B6" w:rsidRDefault="00DF69B6">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2036A" w14:textId="77777777" w:rsidR="00BA4E03" w:rsidRDefault="00BA4E0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79518" w14:textId="77777777" w:rsidR="00492D45" w:rsidRDefault="00492D45">
      <w:pPr>
        <w:spacing w:after="0" w:line="240" w:lineRule="auto"/>
      </w:pPr>
      <w:r>
        <w:separator/>
      </w:r>
    </w:p>
  </w:footnote>
  <w:footnote w:type="continuationSeparator" w:id="0">
    <w:p w14:paraId="45E5B20F" w14:textId="77777777" w:rsidR="00492D45" w:rsidRDefault="00492D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5CCE6" w14:textId="77777777" w:rsidR="00DF69B6" w:rsidRDefault="00DF69B6">
    <w:pPr>
      <w:pStyle w:val="Encabezad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A4D77" w14:textId="77777777" w:rsidR="00BA4E03" w:rsidRDefault="00BA4E0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EE34733"/>
    <w:multiLevelType w:val="multilevel"/>
    <w:tmpl w:val="F5705212"/>
    <w:lvl w:ilvl="0">
      <w:start w:val="1"/>
      <w:numFmt w:val="decimal"/>
      <w:lvlText w:val="%1."/>
      <w:lvlJc w:val="left"/>
      <w:pPr>
        <w:ind w:left="720" w:hanging="360"/>
      </w:pPr>
      <w:rPr>
        <w:rFonts w:ascii="Arial" w:hAnsi="Arial" w:hint="default"/>
      </w:rPr>
    </w:lvl>
    <w:lvl w:ilvl="1">
      <w:start w:val="1"/>
      <w:numFmt w:val="decimal"/>
      <w:isLgl/>
      <w:lvlText w:val="%1.%2."/>
      <w:lvlJc w:val="left"/>
      <w:pPr>
        <w:ind w:left="1080" w:hanging="720"/>
      </w:pPr>
      <w:rPr>
        <w:rFonts w:ascii="Arial" w:hAnsi="Arial" w:hint="default"/>
      </w:rPr>
    </w:lvl>
    <w:lvl w:ilvl="2">
      <w:start w:val="1"/>
      <w:numFmt w:val="decimal"/>
      <w:isLgl/>
      <w:lvlText w:val="%1.%2.%3."/>
      <w:lvlJc w:val="left"/>
      <w:pPr>
        <w:ind w:left="1080" w:hanging="720"/>
      </w:pPr>
      <w:rPr>
        <w:rFonts w:ascii="Arial" w:hAnsi="Arial" w:hint="default"/>
      </w:rPr>
    </w:lvl>
    <w:lvl w:ilvl="3">
      <w:start w:val="1"/>
      <w:numFmt w:val="decimal"/>
      <w:isLgl/>
      <w:lvlText w:val="%1.%2.%3.%4."/>
      <w:lvlJc w:val="left"/>
      <w:pPr>
        <w:ind w:left="1440" w:hanging="1080"/>
      </w:pPr>
      <w:rPr>
        <w:rFonts w:ascii="Arial" w:hAnsi="Arial" w:hint="default"/>
      </w:rPr>
    </w:lvl>
    <w:lvl w:ilvl="4">
      <w:start w:val="1"/>
      <w:numFmt w:val="decimal"/>
      <w:isLgl/>
      <w:lvlText w:val="%1.%2.%3.%4.%5."/>
      <w:lvlJc w:val="left"/>
      <w:pPr>
        <w:ind w:left="1440" w:hanging="1080"/>
      </w:pPr>
      <w:rPr>
        <w:rFonts w:ascii="Arial" w:hAnsi="Arial" w:hint="default"/>
      </w:rPr>
    </w:lvl>
    <w:lvl w:ilvl="5">
      <w:start w:val="1"/>
      <w:numFmt w:val="decimal"/>
      <w:isLgl/>
      <w:lvlText w:val="%1.%2.%3.%4.%5.%6."/>
      <w:lvlJc w:val="left"/>
      <w:pPr>
        <w:ind w:left="1800" w:hanging="1440"/>
      </w:pPr>
      <w:rPr>
        <w:rFonts w:ascii="Arial" w:hAnsi="Arial" w:hint="default"/>
      </w:rPr>
    </w:lvl>
    <w:lvl w:ilvl="6">
      <w:start w:val="1"/>
      <w:numFmt w:val="decimal"/>
      <w:isLgl/>
      <w:lvlText w:val="%1.%2.%3.%4.%5.%6.%7."/>
      <w:lvlJc w:val="left"/>
      <w:pPr>
        <w:ind w:left="1800" w:hanging="1440"/>
      </w:pPr>
      <w:rPr>
        <w:rFonts w:ascii="Arial" w:hAnsi="Arial" w:hint="default"/>
      </w:rPr>
    </w:lvl>
    <w:lvl w:ilvl="7">
      <w:start w:val="1"/>
      <w:numFmt w:val="decimal"/>
      <w:isLgl/>
      <w:lvlText w:val="%1.%2.%3.%4.%5.%6.%7.%8."/>
      <w:lvlJc w:val="left"/>
      <w:pPr>
        <w:ind w:left="2160" w:hanging="1800"/>
      </w:pPr>
      <w:rPr>
        <w:rFonts w:ascii="Arial" w:hAnsi="Arial" w:hint="default"/>
      </w:rPr>
    </w:lvl>
    <w:lvl w:ilvl="8">
      <w:start w:val="1"/>
      <w:numFmt w:val="decimal"/>
      <w:isLgl/>
      <w:lvlText w:val="%1.%2.%3.%4.%5.%6.%7.%8.%9."/>
      <w:lvlJc w:val="left"/>
      <w:pPr>
        <w:ind w:left="2160" w:hanging="1800"/>
      </w:pPr>
      <w:rPr>
        <w:rFonts w:ascii="Arial" w:hAnsi="Arial" w:hint="default"/>
      </w:rPr>
    </w:lvl>
  </w:abstractNum>
  <w:num w:numId="1" w16cid:durableId="436607621">
    <w:abstractNumId w:val="8"/>
  </w:num>
  <w:num w:numId="2" w16cid:durableId="115489485">
    <w:abstractNumId w:val="6"/>
  </w:num>
  <w:num w:numId="3" w16cid:durableId="1149327180">
    <w:abstractNumId w:val="5"/>
  </w:num>
  <w:num w:numId="4" w16cid:durableId="836384749">
    <w:abstractNumId w:val="4"/>
  </w:num>
  <w:num w:numId="5" w16cid:durableId="1488589967">
    <w:abstractNumId w:val="7"/>
  </w:num>
  <w:num w:numId="6" w16cid:durableId="572588350">
    <w:abstractNumId w:val="3"/>
  </w:num>
  <w:num w:numId="7" w16cid:durableId="1534225993">
    <w:abstractNumId w:val="2"/>
  </w:num>
  <w:num w:numId="8" w16cid:durableId="696084327">
    <w:abstractNumId w:val="1"/>
  </w:num>
  <w:num w:numId="9" w16cid:durableId="1148326719">
    <w:abstractNumId w:val="0"/>
  </w:num>
  <w:num w:numId="10" w16cid:durableId="7541292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2D45"/>
    <w:rsid w:val="00A47528"/>
    <w:rsid w:val="00AA1D8D"/>
    <w:rsid w:val="00B47730"/>
    <w:rsid w:val="00BA4E03"/>
    <w:rsid w:val="00CB0664"/>
    <w:rsid w:val="00CE0427"/>
    <w:rsid w:val="00D51C5D"/>
    <w:rsid w:val="00D80CDA"/>
    <w:rsid w:val="00DF69B6"/>
    <w:rsid w:val="00F037A4"/>
    <w:rsid w:val="00F51A39"/>
    <w:rsid w:val="00F532B2"/>
    <w:rsid w:val="00F74605"/>
    <w:rsid w:val="00FC693F"/>
    <w:rsid w:val="00FD21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784B05"/>
  <w14:defaultImageDpi w14:val="300"/>
  <w15:docId w15:val="{CACB0656-42F9-4369-86F5-24DD4B87E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color w:val="000000"/>
      <w:sz w:val="21"/>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sz w:val="30"/>
      <w:szCs w:val="28"/>
    </w:rPr>
  </w:style>
  <w:style w:type="paragraph" w:styleId="Ttulo2">
    <w:name w:val="heading 2"/>
    <w:basedOn w:val="Normal"/>
    <w:next w:val="Normal"/>
    <w:link w:val="Ttulo2Car"/>
    <w:uiPriority w:val="9"/>
    <w:unhideWhenUsed/>
    <w:qFormat/>
    <w:rsid w:val="00FC693F"/>
    <w:pPr>
      <w:keepNext/>
      <w:keepLines/>
      <w:spacing w:before="180" w:after="8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140" w:after="6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b/>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F037A4"/>
    <w:rPr>
      <w:color w:val="0000FF" w:themeColor="hyperlink"/>
      <w:u w:val="single"/>
    </w:rPr>
  </w:style>
  <w:style w:type="character" w:styleId="Mencinsinresolver">
    <w:name w:val="Unresolved Mention"/>
    <w:basedOn w:val="Fuentedeprrafopredeter"/>
    <w:uiPriority w:val="99"/>
    <w:semiHidden/>
    <w:unhideWhenUsed/>
    <w:rsid w:val="00F037A4"/>
    <w:rPr>
      <w:color w:val="605E5C"/>
      <w:shd w:val="clear" w:color="auto" w:fill="E1DFDD"/>
    </w:rPr>
  </w:style>
  <w:style w:type="character" w:customStyle="1" w:styleId="SinespaciadoCar">
    <w:name w:val="Sin espaciado Car"/>
    <w:basedOn w:val="Fuentedeprrafopredeter"/>
    <w:link w:val="Sinespaciado"/>
    <w:uiPriority w:val="1"/>
    <w:rsid w:val="00CE0427"/>
  </w:style>
  <w:style w:type="paragraph" w:styleId="TDC1">
    <w:name w:val="toc 1"/>
    <w:basedOn w:val="Normal"/>
    <w:next w:val="Normal"/>
    <w:autoRedefine/>
    <w:uiPriority w:val="39"/>
    <w:unhideWhenUsed/>
    <w:rsid w:val="00CE0427"/>
    <w:pPr>
      <w:spacing w:after="100"/>
    </w:pPr>
  </w:style>
  <w:style w:type="paragraph" w:styleId="TDC2">
    <w:name w:val="toc 2"/>
    <w:basedOn w:val="Normal"/>
    <w:next w:val="Normal"/>
    <w:autoRedefine/>
    <w:uiPriority w:val="39"/>
    <w:unhideWhenUsed/>
    <w:rsid w:val="00CE0427"/>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tes.google.com/view/utarldd/home"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14</Pages>
  <Words>4462</Words>
  <Characters>24544</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FatigueGuard Mining Informe final del componente analítico y el prototipo funcional</dc:title>
  <dc:subject>Entregable Módulo 2 Proyecto Aplicado en Analítica de Datos</dc:subject>
  <dc:creator>python-docx</dc:creator>
  <cp:keywords>somnolencia, minería, visión por computador, Random Forest, MediaPipe</cp:keywords>
  <dc:description>Versión sintetizada con refinamiento de reglas de alarma y tablero</dc:description>
  <cp:lastModifiedBy>Luis Eduardo Cortes</cp:lastModifiedBy>
  <cp:revision>3</cp:revision>
  <dcterms:created xsi:type="dcterms:W3CDTF">2013-12-23T23:15:00Z</dcterms:created>
  <dcterms:modified xsi:type="dcterms:W3CDTF">2026-09-06T04:04:00Z</dcterms:modified>
  <cp:category/>
</cp:coreProperties>
</file>