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Juegos para Dispositivos Móviles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Subtitle"/>
        <w:spacing w:after="180" w:line="360" w:lineRule="auto"/>
        <w:jc w:val="cente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Responsabilidad ética y profesional “ABET – 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Secciones: Todas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DE APLICACIÓN DE LAS COMPETENCIAS “ABET” EN EL TRABAJO FINAL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GENERALIDADES: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estudiante: Oscar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Enrique Fernandez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del estudiante: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u201615087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Título del trabajo final: Trash Recover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 la propuesta del trabajo final: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Concientizar a las personas sobre el daño que causa la contaminación a las criaturas marinas, tales como los peces.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 productos o componentes en ingeniería que satisfacen necesidades específicas considerando el impacto en salud pública, seguridad, bienestar, así como factores globales, culturales, sociales, ambientales y económicos</w:t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 como su videojuego componente satisface alguna de estas 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juego plantea concientizar a las personas sobre el daño que causa la contaminación a las criaturas marinas, tales como los peces. Debido a esto, se fomenta el hecho de que las personas dejen de botar basura al 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Algoritmos, métodos, técnicas u otros en desarrollo de videojuegos que ha usado para el desarrollo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empleó lo siguiente para el desarrollo del videojuego: navegación entre escenas a través del uso de botones que emplean events y se emplearon signals  para la resta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 brevemente la arquitectura o modelo de la solución que emplea al desarrollar el videojuego o componente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Primero se planteó una lluvia de ideas sobre diversos problemas existentes, con el fin de pensar en posibles juegos que ayudarían a solucionar estos problemas, obteniendo como resultado la elección de este juego. Luego, se procedió a diseñar el juego, consiguiendo de esta forma lo siguiente: la idea final del juego, la lógica de este y definir lo necesario en la implementación del videojuego. Después, se procedió a elaborar, buscar y obtener los elementos necesarios, por ejemplo, sprites. A continuación, se empezó la elaboración del videojuego, haciendo uso de lo aprendido en clase, el diseño definido previamente y los elementos obtenidos anteriormente. Finalmente, se verificó que el videojuego funcione correctamente.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 proyectos que permiten la implementación de soluciones en ingeniería considerando el impacto en salud pública, seguridad, bienestar, así como factores globales, culturales, sociales, ambientales y económicos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 la arquitectura o diagrama de flujo del aplicativo que utiliza el modelo de solución del videojuego o componente.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videojuego consiste en que el jugador, debe evitar que la basura choque a los peces o toque el fondo del mar (la arena), ya que (si esto ocurre) recibes castigos. Para ser más precisos, si dejas que la basura choque a los peces, perderás puntos y si permites que la basura choque con la arena, perderás 1 vida. Para poder incrementar tu puntaje, debes hacer click en la basura y llevarlo hasta los tachos. Se debe tener en cuenta que el jugador pierde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su vida llega a cero, es decir, dejaste que se contamine el océano.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Describe cómo reconoce las restricciones éticas como plagios y/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copias de las otras propuestas planteadas.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este proyecto, se respetó y se tuvo en consideración los derechos de autor de las imágenes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empleadas en el videojuego.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múltiples imágenes obtenidas fueron de la página The Spriters Resource (cuyo link es: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https://www.spriters-resource.com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la cual es soportada por The VG Resource, ya que es una extensión de esta última. En esta página se pueden encontrar una gran cantidad de sprites.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Además, la idea de que objetos caigan del cielo es muy común en videojuegos; sin embargo, nos basamos del modo de juego Catch the Beat del juego OSU!.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la arquitectura planteada ayuda a satisfacer alguna de las necesidades anteriormente mencionadas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tener en cuenta que para la realización de este proyecto se empleó Phaser 2, el cual es un motor de juegos que permite crear proyectos HTML para escritorio y dispositivos móviles; además, se usó Android Studio para exportar el apk del juego y así poder ejecutarlo desde dispositivos móviles Android.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 Diseña proyectos que permiten la implementación de soluciones en ingeniería considerando el impacto en salud pública, seguridad, bienestar, así como factores globales, culturales, sociales, ambientales y económicos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Métricas de mediciones que ha usado para mostrar los resultados y para comparar o discutir con otras propuestas.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elaboró una encuesta con pocas preguntas, la cual se le realizó a personas que lo jugaron, con el fin de revisar si se logró cumplir con el objetivo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el impacto que puede tener su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Poder disminuir la contaminación marina, con el fin de preservar la vida de los seres que viven en este ecosistema.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 xml:space="preserve">Noviembre, 2019</w:t>
      </w:r>
    </w:p>
    <w:sectPr>
      <w:pgSz w:h="15840" w:w="12240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Standard"/>
    <w:next w:val="Standard"/>
    <w:link w:val="Heading1Char"/>
    <w:rsid w:val="00155350"/>
    <w:pPr>
      <w:keepNext w:val="1"/>
      <w:keepLines w:val="1"/>
      <w:spacing w:before="120"/>
      <w:outlineLvl w:val="0"/>
    </w:pPr>
    <w:rPr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44C03"/>
    <w:pPr>
      <w:ind w:left="720"/>
      <w:contextualSpacing w:val="1"/>
    </w:pPr>
  </w:style>
  <w:style w:type="paragraph" w:styleId="Default" w:customStyle="1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cs="Garamond" w:hAnsi="Garamon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0E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155350"/>
    <w:pPr>
      <w:suppressAutoHyphens w:val="1"/>
      <w:autoSpaceDN w:val="0"/>
      <w:spacing w:after="60" w:line="276" w:lineRule="auto"/>
      <w:textAlignment w:val="baseline"/>
    </w:pPr>
    <w:rPr>
      <w:rFonts w:ascii="Arial" w:cs="Arial" w:eastAsia="Arial" w:hAnsi="Arial"/>
      <w:color w:val="000000"/>
      <w:kern w:val="3"/>
      <w:lang w:eastAsia="es-ES" w:val="es-ES"/>
    </w:rPr>
  </w:style>
  <w:style w:type="paragraph" w:styleId="Title">
    <w:name w:val="Title"/>
    <w:basedOn w:val="Standard"/>
    <w:next w:val="Standard"/>
    <w:link w:val="TitleChar"/>
    <w:rsid w:val="00155350"/>
    <w:pPr>
      <w:keepNext w:val="1"/>
      <w:keepLines w:val="1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rsid w:val="00155350"/>
    <w:rPr>
      <w:rFonts w:ascii="Arial" w:cs="Arial" w:eastAsia="Arial" w:hAnsi="Arial"/>
      <w:color w:val="000000"/>
      <w:kern w:val="3"/>
      <w:sz w:val="52"/>
      <w:szCs w:val="52"/>
      <w:lang w:eastAsia="es-ES" w:val="es-ES"/>
    </w:rPr>
  </w:style>
  <w:style w:type="paragraph" w:styleId="Subtitle">
    <w:name w:val="Subtitle"/>
    <w:basedOn w:val="Standard"/>
    <w:next w:val="Standard"/>
    <w:link w:val="SubtitleChar"/>
    <w:rsid w:val="00155350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155350"/>
    <w:rPr>
      <w:rFonts w:ascii="Arial" w:cs="Arial" w:eastAsia="Arial" w:hAnsi="Arial"/>
      <w:color w:val="666666"/>
      <w:kern w:val="3"/>
      <w:sz w:val="30"/>
      <w:szCs w:val="30"/>
      <w:lang w:eastAsia="es-ES" w:val="es-ES"/>
    </w:rPr>
  </w:style>
  <w:style w:type="character" w:styleId="Heading1Char" w:customStyle="1">
    <w:name w:val="Heading 1 Char"/>
    <w:basedOn w:val="DefaultParagraphFont"/>
    <w:link w:val="Heading1"/>
    <w:rsid w:val="00155350"/>
    <w:rPr>
      <w:rFonts w:ascii="Arial" w:cs="Arial" w:eastAsia="Arial" w:hAnsi="Arial"/>
      <w:b w:val="1"/>
      <w:color w:val="000000"/>
      <w:kern w:val="3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15535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spriters-resourc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QzVWqgKhL7GzdvnkdxOt6SNbA==">AMUW2mVhk/ts7qNEk+XCmmXb68JxBqAInrDwODwL2IICAMT7FWGs5eUkKMX5tr/dmlrf5yE5g54iQg0aoX9lkDHSwhMl7/Cb5wdadJeKLooLaorpXKFWJ8GyjTm83JX1/ewMzHh9px/h0/MKIidNtrHwO0AG3hyJkVfoRCFYv+OXxoXZQgndfPM=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2019-11-09T15:39:00Z</dcterms:created>
  <dc:creator>Adan Antony Roca Puquio</dc:creator>
</cp:coreProperties>
</file>