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spacing w:val="30"/>
          <w:sz w:val="40"/>
          <w:szCs w:val="40"/>
        </w:rPr>
        <w:t xml:space="preserve">Luis Alberto Huaney Lino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Backend Developer Java / .NET | Spring Boot · ASP.NET Core | IA Generativa · LLM (Claude API) | SQL Server · Azure | +3 años exp.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Perú (Lima / híbrido)  •  </w:t>
      </w:r>
      <w:hyperlink w:history="1" r:id="rIdz-oevlbnrpttgzbtxjchi">
        <w:r>
          <w:rPr>
            <w:rFonts w:ascii="Times New Roman" w:cs="Times New Roman" w:eastAsia="Times New Roman" w:hAnsi="Times New Roman"/>
            <w:color w:val="0563C1"/>
            <w:sz w:val="22"/>
            <w:szCs w:val="22"/>
            <w:u w:val="single"/>
          </w:rPr>
          <w:t xml:space="preserve">Portafolio online</w:t>
        </w:r>
      </w:hyperlink>
      <w:r>
        <w:rPr>
          <w:rFonts w:ascii="Times New Roman" w:cs="Times New Roman" w:eastAsia="Times New Roman" w:hAnsi="Times New Roman"/>
          <w:sz w:val="22"/>
          <w:szCs w:val="22"/>
        </w:rPr>
        <w:t xml:space="preserve">  •  +51 946 587 273  •  </w:t>
      </w:r>
      <w:hyperlink w:history="1" r:id="rIdnl8exredjjusrohkeuf4q">
        <w:r>
          <w:rPr>
            <w:rFonts w:ascii="Times New Roman" w:cs="Times New Roman" w:eastAsia="Times New Roman" w:hAnsi="Times New Roman"/>
            <w:color w:val="0563C1"/>
            <w:sz w:val="22"/>
            <w:szCs w:val="22"/>
            <w:u w:val="single"/>
          </w:rPr>
          <w:t xml:space="preserve">martinlinohuaney@gmail.com</w:t>
        </w:r>
      </w:hyperlink>
    </w:p>
    <w:p>
      <w:pPr>
        <w:pBdr>
          <w:bottom w:val="single" w:color="000000" w:sz="6" w:space="2"/>
        </w:pBdr>
        <w:spacing w:after="100"/>
      </w:pPr>
      <w:r>
        <w:rPr>
          <w:rFonts w:ascii="Times New Roman" w:cs="Times New Roman" w:eastAsia="Times New Roman" w:hAnsi="Times New Roman"/>
          <w:sz w:val="2"/>
          <w:szCs w:val="2"/>
        </w:rPr>
        <w:t xml:space="preserve"/>
      </w:r>
    </w:p>
    <w:p>
      <w:pPr>
        <w:spacing w:after="40"/>
        <w:jc w:val="both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Backend Developer con más de 3 años desarrollando aplicaciones empresariales con Java (Spring Boot) y .NET (C# / ASP.NET Core) para el sector financiero. Diseño APIs REST y microservicios sobre SQL Server, aplico buenas prácticas y patrones de diseño, y trabajo en equipos ágiles (Scrum). Integro soluciones de IA generativa desde .NET/Java consumiendo APIs de modelos LLM (Claude API, MCP), con prácticas DevOps y CI/CD sobre Azure.</w:t>
      </w:r>
    </w:p>
    <w:p>
      <w:pPr>
        <w:pBdr>
          <w:bottom w:val="single" w:color="000000" w:sz="6" w:space="3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EXPERIENCIA PROFESIONAL</w:t>
      </w:r>
    </w:p>
    <w:p>
      <w:pPr>
        <w:tabs>
          <w:tab w:val="right" w:pos="9746"/>
        </w:tabs>
        <w:spacing w:after="0" w:before="130"/>
      </w:pPr>
      <w:r>
        <w:rPr>
          <w:rFonts w:ascii="Times New Roman" w:cs="Times New Roman" w:eastAsia="Times New Roman" w:hAnsi="Times New Roman"/>
          <w:b/>
          <w:bCs/>
          <w:caps w:val="false"/>
          <w:sz w:val="22"/>
          <w:szCs w:val="22"/>
        </w:rPr>
        <w:t xml:space="preserve">Caja Arequipa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Lima, Perú</w:t>
      </w:r>
    </w:p>
    <w:p>
      <w:pPr>
        <w:tabs>
          <w:tab w:val="right" w:pos="9746"/>
        </w:tabs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Backend Developer .NET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	Noviembre 2025 – Junio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Desarrollé servicios backend y APIs REST en .NET (C#) para el Sistema de Ingresos, RR. HH. y Selección de Personal de la plataforma Caja 360, definiendo la arquitectura de la solución en una entidad financiera regulada.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Modelé y optimicé la persistencia sobre SQL Server y Oracle (consultas, procedimientos y rendimiento) garantizando integridad transaccional en procesos críticos.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Automaticé el despliegue (Docker, CI/CD) y apliqué buenas prácticas de arquitectura (Clean Architecture, SOLID).</w:t>
      </w:r>
    </w:p>
    <w:p>
      <w:pPr>
        <w:spacing w:after="60" w:before="20"/>
        <w:ind w:left="3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Referido: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Ing. Alex Sifuentes · +51 946 614 367</w:t>
      </w:r>
    </w:p>
    <w:p>
      <w:pPr>
        <w:tabs>
          <w:tab w:val="right" w:pos="9746"/>
        </w:tabs>
        <w:spacing w:after="0" w:before="130"/>
      </w:pPr>
      <w:r>
        <w:rPr>
          <w:rFonts w:ascii="Times New Roman" w:cs="Times New Roman" w:eastAsia="Times New Roman" w:hAnsi="Times New Roman"/>
          <w:b/>
          <w:bCs/>
          <w:caps w:val="false"/>
          <w:sz w:val="22"/>
          <w:szCs w:val="22"/>
        </w:rPr>
        <w:t xml:space="preserve">OGTISE – UNASAM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Huaraz, Perú</w:t>
      </w:r>
    </w:p>
    <w:p>
      <w:pPr>
        <w:tabs>
          <w:tab w:val="right" w:pos="9746"/>
        </w:tabs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Backend Developer (Java / Spring Boot)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	Abril 2025 – Julio 2025</w:t>
      </w:r>
    </w:p>
    <w:p>
      <w:pPr>
        <w:spacing w:after="30"/>
      </w:pPr>
      <w:r>
        <w:rPr>
          <w:rFonts w:ascii="Times New Roman" w:cs="Times New Roman" w:eastAsia="Times New Roman" w:hAnsi="Times New Roman"/>
          <w:i/>
          <w:iCs/>
          <w:color w:val="595959"/>
          <w:sz w:val="20"/>
          <w:szCs w:val="20"/>
        </w:rPr>
        <w:t xml:space="preserve">Oficina General de Tecnologías de Información, Sistemas y Estadística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Diseñé y desarrollé servicios backend con Java y Spring Boot (Spring Data) para el Sistema de Gestión de Resoluciones, reduciendo los tiempos de búsqueda documental en más del 40%.</w:t>
      </w:r>
    </w:p>
    <w:p>
      <w:pPr>
        <w:tabs>
          <w:tab w:val="right" w:pos="9746"/>
        </w:tabs>
        <w:spacing w:after="0" w:before="130"/>
      </w:pPr>
      <w:r>
        <w:rPr>
          <w:rFonts w:ascii="Times New Roman" w:cs="Times New Roman" w:eastAsia="Times New Roman" w:hAnsi="Times New Roman"/>
          <w:b/>
          <w:bCs/>
          <w:caps w:val="false"/>
          <w:sz w:val="22"/>
          <w:szCs w:val="22"/>
        </w:rPr>
        <w:t xml:space="preserve">Educa Perú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Huaraz, Perú</w:t>
      </w:r>
    </w:p>
    <w:p>
      <w:pPr>
        <w:tabs>
          <w:tab w:val="right" w:pos="9746"/>
        </w:tabs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Desarrollador Full Stack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	Abril 2024 – Noviembre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Construí y consumí APIs REST entre backend (Node/Laravel) y frontend, integrando pagos en línea y emisión automática de certificados; incrementé los ingresos entre 20% y 23% en los primeros 3 meses.</w:t>
      </w:r>
    </w:p>
    <w:p>
      <w:pPr>
        <w:spacing w:after="60" w:before="20"/>
        <w:ind w:left="3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Referido: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Ing. Juan Laveriano · +51 908 750 706</w:t>
      </w:r>
    </w:p>
    <w:p>
      <w:pPr>
        <w:tabs>
          <w:tab w:val="right" w:pos="9746"/>
        </w:tabs>
        <w:spacing w:after="0" w:before="130"/>
      </w:pPr>
      <w:r>
        <w:rPr>
          <w:rFonts w:ascii="Times New Roman" w:cs="Times New Roman" w:eastAsia="Times New Roman" w:hAnsi="Times New Roman"/>
          <w:b/>
          <w:bCs/>
          <w:caps w:val="false"/>
          <w:sz w:val="22"/>
          <w:szCs w:val="22"/>
        </w:rPr>
        <w:t xml:space="preserve">Eddecap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Huaraz, Perú</w:t>
      </w:r>
    </w:p>
    <w:p>
      <w:pPr>
        <w:tabs>
          <w:tab w:val="right" w:pos="9746"/>
        </w:tabs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Desarrollador Web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	Julio 2022 – Noviembre 2023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Desarrollé y mantuve el sitio web corporativo con HTML, CSS y JavaScript, aplicando buenas prácticas de rendimiento y SEO.</w:t>
      </w:r>
    </w:p>
    <w:p>
      <w:pPr>
        <w:spacing w:after="60" w:before="20"/>
        <w:ind w:left="3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Referido: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Ing. Gerardo Rodriguez · +51 943 104 662</w:t>
      </w:r>
    </w:p>
    <w:p>
      <w:pPr>
        <w:pBdr>
          <w:bottom w:val="single" w:color="000000" w:sz="6" w:space="3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EDUCACIÓN</w:t>
      </w:r>
    </w:p>
    <w:p>
      <w:pPr>
        <w:tabs>
          <w:tab w:val="right" w:pos="9746"/>
        </w:tabs>
        <w:spacing w:after="0" w:before="130"/>
      </w:pPr>
      <w:r>
        <w:rPr>
          <w:rFonts w:ascii="Times New Roman" w:cs="Times New Roman" w:eastAsia="Times New Roman" w:hAnsi="Times New Roman"/>
          <w:b/>
          <w:bCs/>
          <w:caps/>
          <w:sz w:val="22"/>
          <w:szCs w:val="22"/>
        </w:rPr>
        <w:t xml:space="preserve">Universidad Nacional Santiago Antúnez de Mayolo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Huaraz, Perú</w:t>
      </w:r>
    </w:p>
    <w:p>
      <w:pPr>
        <w:tabs>
          <w:tab w:val="right" w:pos="9746"/>
        </w:tabs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Ingeniería de Sistemas e Informática — Titulado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	junio 2020 – abril 2026</w:t>
      </w:r>
    </w:p>
    <w:p>
      <w:pPr>
        <w:tabs>
          <w:tab w:val="right" w:pos="9746"/>
        </w:tabs>
        <w:spacing w:after="0" w:before="130"/>
      </w:pPr>
      <w:r>
        <w:rPr>
          <w:rFonts w:ascii="Times New Roman" w:cs="Times New Roman" w:eastAsia="Times New Roman" w:hAnsi="Times New Roman"/>
          <w:b/>
          <w:bCs/>
          <w:caps/>
          <w:sz w:val="22"/>
          <w:szCs w:val="22"/>
        </w:rPr>
        <w:t xml:space="preserve">Universidad Nacional Santiago Antúnez de Mayolo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Huaraz, Perú</w:t>
      </w:r>
    </w:p>
    <w:p>
      <w:pPr>
        <w:tabs>
          <w:tab w:val="right" w:pos="9746"/>
        </w:tabs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Ingeniería de Sistemas e Informática — Bachiller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	junio 2020 – octubre 2025</w:t>
      </w:r>
    </w:p>
    <w:p>
      <w:pPr>
        <w:tabs>
          <w:tab w:val="right" w:pos="9746"/>
        </w:tabs>
        <w:spacing w:after="0" w:before="130"/>
      </w:pPr>
      <w:r>
        <w:rPr>
          <w:rFonts w:ascii="Times New Roman" w:cs="Times New Roman" w:eastAsia="Times New Roman" w:hAnsi="Times New Roman"/>
          <w:b/>
          <w:bCs/>
          <w:caps/>
          <w:sz w:val="22"/>
          <w:szCs w:val="22"/>
        </w:rPr>
        <w:t xml:space="preserve">Centro de Idiomas – UNASAM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Huaraz, Perú</w:t>
      </w:r>
    </w:p>
    <w:p>
      <w:pPr>
        <w:tabs>
          <w:tab w:val="right" w:pos="9746"/>
        </w:tabs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Curso de Inglés Básico (A1)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	junio 2023 – junio 2024</w:t>
      </w:r>
    </w:p>
    <w:p>
      <w:pPr>
        <w:pBdr>
          <w:bottom w:val="single" w:color="000000" w:sz="6" w:space="3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SKILLS ADICIONALES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Backend empresarial con Java (Spring Boot) y .NET (C# / ASP.NET Core) para el sector financiero.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Integración de IA generativa desde .NET/Java vía APIs de modelos LLM (Claude API), MCP y agentes.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APIs REST, SQL Server, Azure, Docker y CI/CD (GitHub Actions / Azure DevOps).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Metodologías ágiles (Scrum/Kanban); español nativo, inglés básico (A1).</w:t>
      </w:r>
    </w:p>
    <w:p>
      <w:pPr>
        <w:pBdr>
          <w:bottom w:val="single" w:color="000000" w:sz="6" w:space="3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DESARROLLO PROFESIONAL</w:t>
      </w:r>
    </w:p>
    <w:p>
      <w:pPr>
        <w:spacing w:after="30" w:before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Título Profesional de Ingeniero de Sistemas e Informática — UNASAM | Abr.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Building with the Claude API — Anthropic | Ago.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Model Context Protocol (MCP) + Advanced Topics — Anthropic | Ago.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Claude with Amazon Bedrock · Claude on Google Cloud — Anthropic | Ago.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Introduction to subagents / agent skills — Anthropic | Ago. 2026</w:t>
      </w:r>
    </w:p>
    <w:p>
      <w:pPr>
        <w:spacing w:after="30" w:before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Programación Java Spring Boot — Platzi | Ago.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Programación Java — Fundación Telefónica del Perú | Ago.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AWS Cloud Fundamentos — Amazon Web Services | Abr. 2024</w:t>
      </w:r>
    </w:p>
    <w:p>
      <w:pPr>
        <w:pBdr>
          <w:bottom w:val="single" w:color="000000" w:sz="6" w:space="3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HABILIDADES</w:t>
      </w:r>
    </w:p>
    <w:p>
      <w:pPr>
        <w:spacing w:after="3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Backend (Java &amp; .NET):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Java (Spring Boot, Spring Data, Spring Security) y C# (.NET / ASP.NET Core — Web API, Entity Framework).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Diseño de APIs REST y microservicios, autenticación JWT/OAuth2, procesamiento asíncrono con colas (RabbitMQ/Redis).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Testing y calidad: JUnit (Java), PHPUnit; pruebas de integración.</w:t>
      </w:r>
    </w:p>
    <w:p>
      <w:pPr>
        <w:spacing w:after="3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IA Generativa &amp; LLM: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Integración de IA generativa desde .NET/Java consumiendo APIs de modelos LLM (Claude API).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Model Context Protocol (MCP), agentes y subagentes; despliegue de soluciones de IA sobre Bedrock / Google Cloud.</w:t>
      </w:r>
    </w:p>
    <w:p>
      <w:pPr>
        <w:spacing w:after="3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Bases de Datos: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SQL Server y Oracle (consultas, procedimientos, optimización); PostgreSQL, MySQL; Redis (caché).</w:t>
      </w:r>
    </w:p>
    <w:p>
      <w:pPr>
        <w:spacing w:after="3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Cloud &amp; DevOps: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Azure (App Service, Functions, AKS) y AWS; Docker, Kubernetes (básico); CI/CD con GitHub Actions / Azure DevOps.</w:t>
      </w:r>
    </w:p>
    <w:p>
      <w:pPr>
        <w:spacing w:after="3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Arquitectura &amp; Buenas Prácticas: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Clean Architecture, DDD (conceptos), SOLID, patrones de diseño, TDD; Git, Pull Requests, code review; ágil (Scrum/Kanban).</w:t>
      </w:r>
    </w:p>
    <w:p>
      <w:pPr>
        <w:pBdr>
          <w:bottom w:val="single" w:color="000000" w:sz="6" w:space="3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IDIOMAS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Español — Nativo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Inglés — Básico (A1 certificado)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z-oevlbnrpttgzbtxjchi" Type="http://schemas.openxmlformats.org/officeDocument/2006/relationships/hyperlink" Target="https://www.luis-alberto-huaney-lino.online/" TargetMode="External"/><Relationship Id="rIdnl8exredjjusrohkeuf4q" Type="http://schemas.openxmlformats.org/officeDocument/2006/relationships/hyperlink" Target="mailto:martinlinohuaney@gmail.com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2026-08-30T04:21:06.158Z</dcterms:created>
  <dcterms:modified xsi:type="dcterms:W3CDTF">2026-08-30T04:21:06.160Z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