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32FA6" w14:textId="27AE4013" w:rsidR="006F0663" w:rsidRPr="006F0663" w:rsidRDefault="006F0663" w:rsidP="006F0663">
      <w:pPr>
        <w:jc w:val="center"/>
        <w:rPr>
          <w:b/>
          <w:bCs/>
        </w:rPr>
      </w:pPr>
      <w:r w:rsidRPr="006F0663">
        <w:rPr>
          <w:b/>
          <w:bCs/>
        </w:rPr>
        <w:t xml:space="preserve">DIGITALIZACION </w:t>
      </w:r>
      <w:r w:rsidR="0079378D">
        <w:rPr>
          <w:b/>
          <w:bCs/>
        </w:rPr>
        <w:t xml:space="preserve">DE ESTRUCTURA ORGANIZACIONAL (CUADRO BASE), </w:t>
      </w:r>
      <w:r w:rsidR="008C1659">
        <w:rPr>
          <w:b/>
          <w:bCs/>
        </w:rPr>
        <w:t>Y PROCESOS DE SELECCIÓN.</w:t>
      </w:r>
    </w:p>
    <w:p w14:paraId="4057A5BB" w14:textId="77777777" w:rsidR="006F0663" w:rsidRDefault="006F0663" w:rsidP="008517BC">
      <w:pPr>
        <w:rPr>
          <w:b/>
          <w:bCs/>
        </w:rPr>
      </w:pPr>
    </w:p>
    <w:p w14:paraId="7D7DDA23" w14:textId="77777777" w:rsidR="006F0663" w:rsidRDefault="006F0663" w:rsidP="008517BC">
      <w:pPr>
        <w:rPr>
          <w:b/>
          <w:bCs/>
        </w:rPr>
      </w:pPr>
    </w:p>
    <w:p w14:paraId="60265D6F" w14:textId="77777777" w:rsidR="006F0663" w:rsidRDefault="006F0663" w:rsidP="008517BC">
      <w:pPr>
        <w:rPr>
          <w:b/>
          <w:bCs/>
        </w:rPr>
      </w:pPr>
      <w:r>
        <w:rPr>
          <w:b/>
          <w:bCs/>
        </w:rPr>
        <w:t xml:space="preserve">OBJETIVO </w:t>
      </w:r>
    </w:p>
    <w:p w14:paraId="3ADB5ABE" w14:textId="77777777" w:rsidR="006F0663" w:rsidRDefault="006F0663" w:rsidP="008517BC">
      <w:pPr>
        <w:rPr>
          <w:b/>
          <w:bCs/>
        </w:rPr>
      </w:pPr>
    </w:p>
    <w:p w14:paraId="3F9919C4" w14:textId="35E7CDD1" w:rsidR="0079378D" w:rsidRDefault="00BF7060" w:rsidP="008517BC">
      <w:pPr>
        <w:rPr>
          <w:bCs/>
        </w:rPr>
      </w:pPr>
      <w:r w:rsidRPr="00BF7060">
        <w:rPr>
          <w:bCs/>
        </w:rPr>
        <w:t xml:space="preserve">Garantizar </w:t>
      </w:r>
      <w:r w:rsidR="0079378D">
        <w:rPr>
          <w:bCs/>
        </w:rPr>
        <w:t xml:space="preserve">el control del cuadro base de </w:t>
      </w:r>
      <w:r w:rsidR="00E84D4C">
        <w:rPr>
          <w:bCs/>
        </w:rPr>
        <w:t xml:space="preserve">posiciones </w:t>
      </w:r>
      <w:r w:rsidR="0079378D">
        <w:rPr>
          <w:bCs/>
        </w:rPr>
        <w:t>de ECOFROZ S.A., identificar las vacantes por departamento, área</w:t>
      </w:r>
      <w:r w:rsidR="00E84D4C">
        <w:rPr>
          <w:bCs/>
        </w:rPr>
        <w:t>, centro de costo</w:t>
      </w:r>
      <w:r w:rsidR="0079378D">
        <w:rPr>
          <w:bCs/>
        </w:rPr>
        <w:t xml:space="preserve"> y registrar los movimientos internos para facilitar la gestión y requerimiento de </w:t>
      </w:r>
      <w:r w:rsidR="00E84D4C">
        <w:rPr>
          <w:bCs/>
        </w:rPr>
        <w:t>posiciones</w:t>
      </w:r>
      <w:r w:rsidR="0079378D">
        <w:rPr>
          <w:bCs/>
        </w:rPr>
        <w:t>, así como reducir el uso de papel.</w:t>
      </w:r>
    </w:p>
    <w:p w14:paraId="534C783F" w14:textId="77777777" w:rsidR="0079378D" w:rsidRDefault="0079378D" w:rsidP="008517BC">
      <w:pPr>
        <w:rPr>
          <w:bCs/>
        </w:rPr>
      </w:pPr>
    </w:p>
    <w:p w14:paraId="699AFD5C" w14:textId="77777777" w:rsidR="00DE045E" w:rsidRDefault="00DE045E" w:rsidP="008517BC">
      <w:pPr>
        <w:rPr>
          <w:b/>
          <w:bCs/>
        </w:rPr>
      </w:pPr>
    </w:p>
    <w:p w14:paraId="79F69FD0" w14:textId="71967120" w:rsidR="00A06983" w:rsidRDefault="008517BC" w:rsidP="008517BC">
      <w:r>
        <w:rPr>
          <w:b/>
          <w:bCs/>
        </w:rPr>
        <w:t>1.Descripción detallada del requerimiento</w:t>
      </w:r>
      <w:r>
        <w:t xml:space="preserve"> </w:t>
      </w:r>
      <w:r w:rsidR="009D6BC8" w:rsidRPr="009D6BC8">
        <w:rPr>
          <w:b/>
          <w:bCs/>
        </w:rPr>
        <w:t>(Qué es lo tiene que hacer el programa)</w:t>
      </w:r>
    </w:p>
    <w:p w14:paraId="055DF643" w14:textId="77777777" w:rsidR="00820195" w:rsidRDefault="00820195" w:rsidP="008517BC"/>
    <w:p w14:paraId="22DF6A61" w14:textId="0065194A" w:rsidR="0079378D" w:rsidRDefault="0079378D" w:rsidP="00DE045E">
      <w:pPr>
        <w:jc w:val="both"/>
      </w:pPr>
      <w:r>
        <w:t>El programa debe mostrar la estructura organizacional (Departamento, área, cargo,</w:t>
      </w:r>
      <w:r w:rsidR="00E84D4C">
        <w:t xml:space="preserve"> centro de costo,</w:t>
      </w:r>
      <w:r>
        <w:t xml:space="preserve"> código de posición) y el estatus de cada una de estas posiciones (cubierta/ vacante).</w:t>
      </w:r>
    </w:p>
    <w:p w14:paraId="2825DECA" w14:textId="77777777" w:rsidR="00E84D4C" w:rsidRDefault="00E84D4C" w:rsidP="00DE045E">
      <w:pPr>
        <w:jc w:val="both"/>
      </w:pPr>
    </w:p>
    <w:p w14:paraId="08FF93E1" w14:textId="5F343725" w:rsidR="00E84D4C" w:rsidRDefault="00E84D4C" w:rsidP="00DE045E">
      <w:pPr>
        <w:jc w:val="both"/>
      </w:pPr>
      <w:r w:rsidRPr="00F07B68">
        <w:rPr>
          <w:highlight w:val="yellow"/>
        </w:rPr>
        <w:t>El sistema debe generar una codificación por cada posición acorde a la ubicación que se encuentre: Departamento, área, ubicación física, centro de costo.</w:t>
      </w:r>
    </w:p>
    <w:p w14:paraId="33CDCF26" w14:textId="77777777" w:rsidR="00E84D4C" w:rsidRDefault="00E84D4C" w:rsidP="00DE045E">
      <w:pPr>
        <w:jc w:val="both"/>
      </w:pPr>
    </w:p>
    <w:p w14:paraId="09CFF905" w14:textId="18CFA25F" w:rsidR="0037186D" w:rsidRDefault="0079378D" w:rsidP="0037186D">
      <w:pPr>
        <w:jc w:val="both"/>
      </w:pPr>
      <w:r w:rsidRPr="00F07B68">
        <w:rPr>
          <w:highlight w:val="yellow"/>
        </w:rPr>
        <w:t xml:space="preserve">Debe también existir un flujo </w:t>
      </w:r>
      <w:r w:rsidR="00E84D4C" w:rsidRPr="00F07B68">
        <w:rPr>
          <w:highlight w:val="yellow"/>
        </w:rPr>
        <w:t>de autorizaciones</w:t>
      </w:r>
      <w:r w:rsidR="0037186D" w:rsidRPr="00F07B68">
        <w:rPr>
          <w:highlight w:val="yellow"/>
        </w:rPr>
        <w:t xml:space="preserve"> para gestionar el requerimiento de colaboradores sea por reemplazo o por incremento.</w:t>
      </w:r>
    </w:p>
    <w:p w14:paraId="76B8D98F" w14:textId="77777777" w:rsidR="0037186D" w:rsidRDefault="0037186D" w:rsidP="0037186D">
      <w:pPr>
        <w:jc w:val="both"/>
      </w:pPr>
    </w:p>
    <w:p w14:paraId="77E19661" w14:textId="6A819895" w:rsidR="0037186D" w:rsidRDefault="0037186D" w:rsidP="0037186D">
      <w:pPr>
        <w:jc w:val="both"/>
      </w:pPr>
      <w:r>
        <w:t xml:space="preserve">En el caso de las </w:t>
      </w:r>
      <w:r w:rsidRPr="0037186D">
        <w:rPr>
          <w:b/>
          <w:bCs/>
        </w:rPr>
        <w:t>vacantes por reemplazo</w:t>
      </w:r>
      <w:r>
        <w:t xml:space="preserve">: El área cliente mediante sus jefaturas (Agrícola, Producción, Control de Calidad, Mantenimiento y Proyectos, Administración) debe solicitar la contratación de posición acorde al código del puesto, una vez solicitado, deberá ser aprobado por el Gerente de área respectiva. Luego este requerimiento debe ser direccionado a recursos humanos, al encargado de cada área cliente “Reclutador” y </w:t>
      </w:r>
      <w:proofErr w:type="gramStart"/>
      <w:r>
        <w:t xml:space="preserve">su </w:t>
      </w:r>
      <w:proofErr w:type="spellStart"/>
      <w:r>
        <w:t>backup</w:t>
      </w:r>
      <w:proofErr w:type="spellEnd"/>
      <w:proofErr w:type="gramEnd"/>
      <w:r>
        <w:t>:</w:t>
      </w:r>
    </w:p>
    <w:p w14:paraId="2452F6F5" w14:textId="77777777" w:rsidR="0037186D" w:rsidRPr="001A054B" w:rsidRDefault="0037186D" w:rsidP="0037186D">
      <w:pPr>
        <w:jc w:val="both"/>
        <w:rPr>
          <w:b/>
          <w:bCs/>
        </w:rPr>
      </w:pPr>
    </w:p>
    <w:p w14:paraId="1DD8E840" w14:textId="77777777" w:rsidR="0037186D" w:rsidRPr="001A054B" w:rsidRDefault="0037186D" w:rsidP="0037186D">
      <w:pPr>
        <w:pStyle w:val="Prrafodelista"/>
        <w:numPr>
          <w:ilvl w:val="0"/>
          <w:numId w:val="1"/>
        </w:numPr>
        <w:jc w:val="both"/>
        <w:rPr>
          <w:b/>
          <w:bCs/>
        </w:rPr>
      </w:pPr>
      <w:r w:rsidRPr="001A054B">
        <w:rPr>
          <w:b/>
          <w:bCs/>
        </w:rPr>
        <w:t>Administración</w:t>
      </w:r>
    </w:p>
    <w:p w14:paraId="7D57F1F5" w14:textId="77777777" w:rsidR="00726BB6" w:rsidRDefault="0037186D" w:rsidP="0037186D">
      <w:pPr>
        <w:pStyle w:val="Prrafodelista"/>
        <w:jc w:val="both"/>
      </w:pPr>
      <w:r>
        <w:t>Reclutador Principal: Nataly Astudillo</w:t>
      </w:r>
      <w:r>
        <w:tab/>
      </w:r>
    </w:p>
    <w:p w14:paraId="2552B186" w14:textId="7A2F22D3" w:rsidR="0037186D" w:rsidRDefault="0037186D" w:rsidP="0037186D">
      <w:pPr>
        <w:pStyle w:val="Prrafodelista"/>
        <w:jc w:val="both"/>
      </w:pPr>
      <w:proofErr w:type="spellStart"/>
      <w:r>
        <w:t>Backup</w:t>
      </w:r>
      <w:proofErr w:type="spellEnd"/>
      <w:r>
        <w:t>: Mónica Viturco</w:t>
      </w:r>
    </w:p>
    <w:p w14:paraId="70712616" w14:textId="77777777" w:rsidR="0037186D" w:rsidRDefault="0037186D" w:rsidP="0037186D">
      <w:pPr>
        <w:pStyle w:val="Prrafodelista"/>
        <w:jc w:val="both"/>
      </w:pPr>
    </w:p>
    <w:p w14:paraId="3FCF13FA" w14:textId="77777777" w:rsidR="0037186D" w:rsidRPr="001A054B" w:rsidRDefault="0037186D" w:rsidP="0037186D">
      <w:pPr>
        <w:pStyle w:val="Prrafodelista"/>
        <w:numPr>
          <w:ilvl w:val="0"/>
          <w:numId w:val="1"/>
        </w:numPr>
        <w:jc w:val="both"/>
        <w:rPr>
          <w:b/>
          <w:bCs/>
        </w:rPr>
      </w:pPr>
      <w:r w:rsidRPr="001A054B">
        <w:rPr>
          <w:b/>
          <w:bCs/>
        </w:rPr>
        <w:t>Agrícola y Mantenimiento y Proyectos</w:t>
      </w:r>
    </w:p>
    <w:p w14:paraId="03BA71D5" w14:textId="77777777" w:rsidR="00726BB6" w:rsidRDefault="0037186D" w:rsidP="0037186D">
      <w:pPr>
        <w:pStyle w:val="Prrafodelista"/>
        <w:jc w:val="both"/>
      </w:pPr>
      <w:r>
        <w:t>Reclutador Principal: Miguel Mateus</w:t>
      </w:r>
      <w:r>
        <w:tab/>
      </w:r>
    </w:p>
    <w:p w14:paraId="063E2C93" w14:textId="31EA4734" w:rsidR="0037186D" w:rsidRDefault="0037186D" w:rsidP="0037186D">
      <w:pPr>
        <w:pStyle w:val="Prrafodelista"/>
        <w:jc w:val="both"/>
      </w:pPr>
      <w:proofErr w:type="spellStart"/>
      <w:r>
        <w:t>Backup</w:t>
      </w:r>
      <w:proofErr w:type="spellEnd"/>
      <w:r w:rsidR="00726BB6">
        <w:t xml:space="preserve"> (Agrícola)</w:t>
      </w:r>
      <w:r>
        <w:t>: María Teresa Silva</w:t>
      </w:r>
    </w:p>
    <w:p w14:paraId="730FDD86" w14:textId="0B035E8F" w:rsidR="00726BB6" w:rsidRDefault="00726BB6" w:rsidP="0037186D">
      <w:pPr>
        <w:pStyle w:val="Prrafodelista"/>
        <w:jc w:val="both"/>
      </w:pPr>
      <w:proofErr w:type="spellStart"/>
      <w:r>
        <w:t>Backup</w:t>
      </w:r>
      <w:proofErr w:type="spellEnd"/>
      <w:r>
        <w:t xml:space="preserve"> (Mantenimiento y proyectos): Mónica Viturco</w:t>
      </w:r>
    </w:p>
    <w:p w14:paraId="1A40B336" w14:textId="77777777" w:rsidR="0037186D" w:rsidRDefault="0037186D" w:rsidP="0037186D">
      <w:pPr>
        <w:pStyle w:val="Prrafodelista"/>
        <w:jc w:val="both"/>
      </w:pPr>
    </w:p>
    <w:p w14:paraId="3F27CDBF" w14:textId="77777777" w:rsidR="0037186D" w:rsidRPr="001A054B" w:rsidRDefault="0037186D" w:rsidP="0037186D">
      <w:pPr>
        <w:pStyle w:val="Prrafodelista"/>
        <w:numPr>
          <w:ilvl w:val="0"/>
          <w:numId w:val="1"/>
        </w:numPr>
        <w:jc w:val="both"/>
        <w:rPr>
          <w:b/>
          <w:bCs/>
        </w:rPr>
      </w:pPr>
      <w:r w:rsidRPr="001A054B">
        <w:rPr>
          <w:b/>
          <w:bCs/>
        </w:rPr>
        <w:t>Producción y Control de Calidad</w:t>
      </w:r>
    </w:p>
    <w:p w14:paraId="750CFBE3" w14:textId="29B39C58" w:rsidR="0037186D" w:rsidRDefault="0037186D" w:rsidP="0037186D">
      <w:pPr>
        <w:pStyle w:val="Prrafodelista"/>
        <w:jc w:val="both"/>
      </w:pPr>
      <w:r>
        <w:t>Reclutador Principal: Diana Santamaría</w:t>
      </w:r>
      <w:r>
        <w:tab/>
      </w:r>
      <w:proofErr w:type="spellStart"/>
      <w:r>
        <w:t>Backup</w:t>
      </w:r>
      <w:proofErr w:type="spellEnd"/>
      <w:r>
        <w:t>: Lizbeth Jácome</w:t>
      </w:r>
    </w:p>
    <w:p w14:paraId="3BCB41A4" w14:textId="0E283C10" w:rsidR="001A054B" w:rsidRDefault="001A054B" w:rsidP="00DE045E">
      <w:pPr>
        <w:jc w:val="both"/>
      </w:pPr>
    </w:p>
    <w:p w14:paraId="1A5306AE" w14:textId="77777777" w:rsidR="0037186D" w:rsidRDefault="0037186D" w:rsidP="00DE045E">
      <w:pPr>
        <w:jc w:val="both"/>
      </w:pPr>
    </w:p>
    <w:p w14:paraId="3D417F83" w14:textId="738CA2C6" w:rsidR="0037186D" w:rsidRDefault="0037186D" w:rsidP="00DE045E">
      <w:pPr>
        <w:jc w:val="both"/>
      </w:pPr>
      <w:r>
        <w:t>Una vez este requerimiento llegue al reclutador inicia el proceso de selección</w:t>
      </w:r>
      <w:r w:rsidR="00E84D4C">
        <w:t>, la herramienta debe registrar la fecha del inicio del proceso con la última autorización, y</w:t>
      </w:r>
      <w:r w:rsidR="00D07717">
        <w:t xml:space="preserve"> el cierre </w:t>
      </w:r>
      <w:proofErr w:type="gramStart"/>
      <w:r w:rsidR="00D07717">
        <w:t>del mismo</w:t>
      </w:r>
      <w:proofErr w:type="gramEnd"/>
      <w:r w:rsidR="00D07717">
        <w:t>.</w:t>
      </w:r>
      <w:r w:rsidR="00E84D4C">
        <w:t xml:space="preserve"> </w:t>
      </w:r>
      <w:r w:rsidR="00D07717">
        <w:t xml:space="preserve"> Las etapas del pro</w:t>
      </w:r>
      <w:r>
        <w:t xml:space="preserve">ceso de selección </w:t>
      </w:r>
      <w:r w:rsidR="00C90AAA">
        <w:t xml:space="preserve">son: </w:t>
      </w:r>
    </w:p>
    <w:p w14:paraId="4DD836B9" w14:textId="77777777" w:rsidR="00726BB6" w:rsidRDefault="00726BB6" w:rsidP="00DE045E">
      <w:pPr>
        <w:jc w:val="both"/>
      </w:pPr>
    </w:p>
    <w:p w14:paraId="07DC83EC" w14:textId="77777777" w:rsidR="00726BB6" w:rsidRDefault="00726BB6" w:rsidP="00DE045E">
      <w:pPr>
        <w:jc w:val="both"/>
      </w:pPr>
    </w:p>
    <w:p w14:paraId="5463ABDB" w14:textId="77777777" w:rsidR="00726BB6" w:rsidRDefault="00726BB6" w:rsidP="00DE045E">
      <w:pPr>
        <w:jc w:val="both"/>
      </w:pPr>
    </w:p>
    <w:p w14:paraId="3152DD2C" w14:textId="77777777" w:rsidR="00726BB6" w:rsidRDefault="00726BB6" w:rsidP="00DE045E">
      <w:pPr>
        <w:jc w:val="both"/>
      </w:pPr>
    </w:p>
    <w:p w14:paraId="1CF35112" w14:textId="77777777" w:rsidR="00726BB6" w:rsidRDefault="00726BB6" w:rsidP="00DE045E">
      <w:pPr>
        <w:jc w:val="both"/>
      </w:pPr>
    </w:p>
    <w:p w14:paraId="06FA029C" w14:textId="77777777" w:rsidR="00726BB6" w:rsidRDefault="00726BB6" w:rsidP="00DE045E">
      <w:pPr>
        <w:jc w:val="both"/>
      </w:pPr>
    </w:p>
    <w:p w14:paraId="25AC784E" w14:textId="77777777" w:rsidR="001A054B" w:rsidRDefault="001A054B" w:rsidP="00DE045E">
      <w:pPr>
        <w:jc w:val="both"/>
      </w:pPr>
    </w:p>
    <w:p w14:paraId="0309C8BF" w14:textId="4251C995" w:rsidR="001A054B" w:rsidRPr="00CA4591" w:rsidRDefault="001A054B" w:rsidP="00CA4591">
      <w:pPr>
        <w:pStyle w:val="Prrafodelista"/>
        <w:numPr>
          <w:ilvl w:val="0"/>
          <w:numId w:val="2"/>
        </w:numPr>
        <w:jc w:val="both"/>
        <w:rPr>
          <w:b/>
          <w:bCs/>
        </w:rPr>
      </w:pPr>
      <w:r w:rsidRPr="00CA4591">
        <w:rPr>
          <w:b/>
          <w:bCs/>
        </w:rPr>
        <w:lastRenderedPageBreak/>
        <w:t>Cargos Operativos</w:t>
      </w:r>
      <w:r w:rsidR="00CA4591" w:rsidRPr="00CA4591">
        <w:rPr>
          <w:b/>
          <w:bCs/>
        </w:rPr>
        <w:t>. Operario.</w:t>
      </w:r>
    </w:p>
    <w:p w14:paraId="67652ABA" w14:textId="77777777" w:rsidR="001A054B" w:rsidRDefault="001A054B" w:rsidP="00DE045E">
      <w:pPr>
        <w:jc w:val="both"/>
      </w:pPr>
    </w:p>
    <w:p w14:paraId="3E625C8B" w14:textId="574A041E" w:rsidR="001A054B" w:rsidRDefault="001A054B" w:rsidP="00DE045E">
      <w:pPr>
        <w:jc w:val="both"/>
      </w:pPr>
      <w:r>
        <w:rPr>
          <w:noProof/>
        </w:rPr>
        <w:drawing>
          <wp:inline distT="0" distB="0" distL="0" distR="0" wp14:anchorId="4D8CDB6C" wp14:editId="52AB57BB">
            <wp:extent cx="5781675" cy="1695450"/>
            <wp:effectExtent l="0" t="0" r="0" b="19050"/>
            <wp:docPr id="1684517555"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36B7F98" w14:textId="77777777" w:rsidR="001A054B" w:rsidRDefault="001A054B" w:rsidP="00DE045E">
      <w:pPr>
        <w:jc w:val="both"/>
      </w:pPr>
    </w:p>
    <w:p w14:paraId="686B11BA" w14:textId="77777777" w:rsidR="00CA4591" w:rsidRDefault="00CA4591" w:rsidP="00DE045E">
      <w:pPr>
        <w:jc w:val="both"/>
      </w:pPr>
    </w:p>
    <w:p w14:paraId="741C3DED" w14:textId="77777777" w:rsidR="00CA4591" w:rsidRDefault="00CA4591" w:rsidP="00DE045E">
      <w:pPr>
        <w:jc w:val="both"/>
      </w:pPr>
    </w:p>
    <w:p w14:paraId="7F43DED9" w14:textId="7EED4960" w:rsidR="00CA4591" w:rsidRDefault="00CA4591" w:rsidP="00CA4591">
      <w:pPr>
        <w:pStyle w:val="Prrafodelista"/>
        <w:numPr>
          <w:ilvl w:val="0"/>
          <w:numId w:val="2"/>
        </w:numPr>
        <w:jc w:val="both"/>
        <w:rPr>
          <w:b/>
          <w:bCs/>
        </w:rPr>
      </w:pPr>
      <w:r w:rsidRPr="00CA4591">
        <w:rPr>
          <w:b/>
          <w:bCs/>
        </w:rPr>
        <w:t xml:space="preserve">Mandos medios. (Inspector, Supervisor, Líder, </w:t>
      </w:r>
      <w:proofErr w:type="gramStart"/>
      <w:r w:rsidRPr="00CA4591">
        <w:rPr>
          <w:b/>
          <w:bCs/>
        </w:rPr>
        <w:t>Jefe</w:t>
      </w:r>
      <w:proofErr w:type="gramEnd"/>
      <w:r w:rsidRPr="00CA4591">
        <w:rPr>
          <w:b/>
          <w:bCs/>
        </w:rPr>
        <w:t xml:space="preserve"> y cargos administrativos)</w:t>
      </w:r>
    </w:p>
    <w:p w14:paraId="658AF474" w14:textId="77777777" w:rsidR="00CA4591" w:rsidRDefault="00CA4591" w:rsidP="00CA4591">
      <w:pPr>
        <w:jc w:val="both"/>
        <w:rPr>
          <w:b/>
          <w:bCs/>
        </w:rPr>
      </w:pPr>
    </w:p>
    <w:p w14:paraId="45D2DFCA" w14:textId="45E02212" w:rsidR="00CA4591" w:rsidRPr="00CA4591" w:rsidRDefault="00CA4591" w:rsidP="00CA4591">
      <w:pPr>
        <w:jc w:val="both"/>
        <w:rPr>
          <w:b/>
          <w:bCs/>
        </w:rPr>
      </w:pPr>
      <w:r>
        <w:rPr>
          <w:noProof/>
        </w:rPr>
        <w:drawing>
          <wp:inline distT="0" distB="0" distL="0" distR="0" wp14:anchorId="4287F6A3" wp14:editId="29925E7C">
            <wp:extent cx="5791200" cy="1895475"/>
            <wp:effectExtent l="0" t="0" r="19050" b="0"/>
            <wp:docPr id="1537432980" name="Diagrama 153743298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7C4F1D40" w14:textId="44752887" w:rsidR="00CA4591" w:rsidRPr="00C90AAA" w:rsidRDefault="00C90AAA" w:rsidP="00CA4591">
      <w:pPr>
        <w:jc w:val="both"/>
      </w:pPr>
      <w:r>
        <w:t xml:space="preserve">El reclutador debe seleccionar en sus procesos a cargo el </w:t>
      </w:r>
      <w:proofErr w:type="gramStart"/>
      <w:r>
        <w:t>status</w:t>
      </w:r>
      <w:proofErr w:type="gramEnd"/>
      <w:r>
        <w:t xml:space="preserve"> actual de cada una de sus vacantes abiertas hasta el cierre.</w:t>
      </w:r>
    </w:p>
    <w:p w14:paraId="5779D93D" w14:textId="77777777" w:rsidR="00CA4591" w:rsidRDefault="00CA4591" w:rsidP="00DE045E">
      <w:pPr>
        <w:jc w:val="both"/>
      </w:pPr>
    </w:p>
    <w:p w14:paraId="78C57D9B" w14:textId="1D70BE84" w:rsidR="00C90AAA" w:rsidRDefault="00C90AAA" w:rsidP="00C90AAA">
      <w:pPr>
        <w:jc w:val="both"/>
      </w:pPr>
      <w:r>
        <w:t xml:space="preserve">En el caso de las </w:t>
      </w:r>
      <w:r w:rsidRPr="0037186D">
        <w:rPr>
          <w:b/>
          <w:bCs/>
        </w:rPr>
        <w:t xml:space="preserve">vacantes por </w:t>
      </w:r>
      <w:r>
        <w:rPr>
          <w:b/>
          <w:bCs/>
        </w:rPr>
        <w:t>incremento</w:t>
      </w:r>
      <w:r>
        <w:t xml:space="preserve">: El área cliente mediante su Gerente (Agrícola, Producción, Control de Calidad, Mantenimiento y Proyectos, Administración) debe solicitar la contratación de la nueva posición acorde al código del puesto, una vez solicitado, deberá ser aprobado por el Gerente General, una vez se realice la aprobación este requerimiento debe ser direccionado a recursos humanos, al encargado de cada área cliente “Reclutador” y </w:t>
      </w:r>
      <w:proofErr w:type="gramStart"/>
      <w:r>
        <w:t xml:space="preserve">su </w:t>
      </w:r>
      <w:proofErr w:type="spellStart"/>
      <w:r>
        <w:t>backup</w:t>
      </w:r>
      <w:proofErr w:type="spellEnd"/>
      <w:proofErr w:type="gramEnd"/>
      <w:r>
        <w:t>.</w:t>
      </w:r>
    </w:p>
    <w:p w14:paraId="7A92D4D9" w14:textId="2FE961F2" w:rsidR="00C90AAA" w:rsidRDefault="00C90AAA" w:rsidP="00C90AAA">
      <w:pPr>
        <w:jc w:val="both"/>
      </w:pPr>
    </w:p>
    <w:p w14:paraId="0BBCE2BE" w14:textId="5F1CED72" w:rsidR="00C90AAA" w:rsidRDefault="00C90AAA" w:rsidP="00C90AAA">
      <w:pPr>
        <w:jc w:val="both"/>
      </w:pPr>
      <w:r>
        <w:t>En adelante el proceso continúa como el de las vacantes por reemplazo descrito anteriormente.</w:t>
      </w:r>
    </w:p>
    <w:p w14:paraId="5A6D7157" w14:textId="77777777" w:rsidR="00B2045D" w:rsidRDefault="00B2045D" w:rsidP="00C90AAA">
      <w:pPr>
        <w:jc w:val="both"/>
      </w:pPr>
    </w:p>
    <w:p w14:paraId="66195C84" w14:textId="2E859851" w:rsidR="00B2045D" w:rsidRDefault="00B2045D" w:rsidP="00C90AAA">
      <w:pPr>
        <w:jc w:val="both"/>
      </w:pPr>
      <w:r>
        <w:t>Una vez cerrado el proceso sería ideal poder visualizar la reportería de los tiempos de selección en n. de días por procesos, áreas, cargos y reclutadores.</w:t>
      </w:r>
    </w:p>
    <w:p w14:paraId="53E0F936" w14:textId="77777777" w:rsidR="00C90AAA" w:rsidRDefault="00C90AAA" w:rsidP="00DE045E">
      <w:pPr>
        <w:jc w:val="both"/>
      </w:pPr>
    </w:p>
    <w:p w14:paraId="23E59CE4" w14:textId="77777777" w:rsidR="000A7DEB" w:rsidRDefault="000A7DEB" w:rsidP="008517BC"/>
    <w:p w14:paraId="3AC08EA6" w14:textId="77777777" w:rsidR="007C59DB" w:rsidRPr="009D6BC8" w:rsidRDefault="007C59DB" w:rsidP="008517BC">
      <w:pPr>
        <w:rPr>
          <w:b/>
          <w:bCs/>
        </w:rPr>
      </w:pPr>
      <w:r w:rsidRPr="009D6BC8">
        <w:rPr>
          <w:b/>
          <w:bCs/>
        </w:rPr>
        <w:t xml:space="preserve">AREAS QUE INTERVIENEN </w:t>
      </w:r>
    </w:p>
    <w:p w14:paraId="082D5C83" w14:textId="77777777" w:rsidR="007C59DB" w:rsidRDefault="007C59DB" w:rsidP="008517BC"/>
    <w:p w14:paraId="3E3972D2" w14:textId="7949AE1A" w:rsidR="00820195" w:rsidRDefault="00B9003C" w:rsidP="00B9003C">
      <w:pPr>
        <w:pStyle w:val="Prrafodelista"/>
        <w:numPr>
          <w:ilvl w:val="0"/>
          <w:numId w:val="2"/>
        </w:numPr>
      </w:pPr>
      <w:r>
        <w:t>Gerencia General</w:t>
      </w:r>
    </w:p>
    <w:p w14:paraId="3AC2F464" w14:textId="64267FA3" w:rsidR="00B9003C" w:rsidRDefault="00B9003C" w:rsidP="00B9003C">
      <w:pPr>
        <w:pStyle w:val="Prrafodelista"/>
        <w:numPr>
          <w:ilvl w:val="0"/>
          <w:numId w:val="2"/>
        </w:numPr>
      </w:pPr>
      <w:r>
        <w:t>Recursos Humanos</w:t>
      </w:r>
    </w:p>
    <w:p w14:paraId="25A2C2BE" w14:textId="77777777" w:rsidR="00B9003C" w:rsidRDefault="00B9003C" w:rsidP="00B9003C">
      <w:pPr>
        <w:pStyle w:val="Prrafodelista"/>
        <w:numPr>
          <w:ilvl w:val="0"/>
          <w:numId w:val="2"/>
        </w:numPr>
      </w:pPr>
      <w:r>
        <w:t>Agrícola</w:t>
      </w:r>
    </w:p>
    <w:p w14:paraId="20FC56DD" w14:textId="77777777" w:rsidR="00B9003C" w:rsidRDefault="00B9003C" w:rsidP="00B9003C">
      <w:pPr>
        <w:pStyle w:val="Prrafodelista"/>
        <w:numPr>
          <w:ilvl w:val="0"/>
          <w:numId w:val="2"/>
        </w:numPr>
      </w:pPr>
      <w:r>
        <w:t>Producción</w:t>
      </w:r>
    </w:p>
    <w:p w14:paraId="6CB54A26" w14:textId="77777777" w:rsidR="00B9003C" w:rsidRDefault="00B9003C" w:rsidP="00B9003C">
      <w:pPr>
        <w:pStyle w:val="Prrafodelista"/>
        <w:numPr>
          <w:ilvl w:val="0"/>
          <w:numId w:val="2"/>
        </w:numPr>
      </w:pPr>
      <w:r>
        <w:t>Control de Calidad</w:t>
      </w:r>
    </w:p>
    <w:p w14:paraId="48768B39" w14:textId="77777777" w:rsidR="00B9003C" w:rsidRDefault="00B9003C" w:rsidP="00B9003C">
      <w:pPr>
        <w:pStyle w:val="Prrafodelista"/>
        <w:numPr>
          <w:ilvl w:val="0"/>
          <w:numId w:val="2"/>
        </w:numPr>
      </w:pPr>
      <w:r>
        <w:t>Mantenimiento y Proyectos</w:t>
      </w:r>
    </w:p>
    <w:p w14:paraId="3CF6C558" w14:textId="3B2D0070" w:rsidR="000A7DEB" w:rsidRDefault="00B9003C" w:rsidP="00B9003C">
      <w:pPr>
        <w:pStyle w:val="Prrafodelista"/>
        <w:numPr>
          <w:ilvl w:val="0"/>
          <w:numId w:val="2"/>
        </w:numPr>
        <w:rPr>
          <w:noProof/>
        </w:rPr>
      </w:pPr>
      <w:r>
        <w:lastRenderedPageBreak/>
        <w:t>Administración</w:t>
      </w:r>
    </w:p>
    <w:p w14:paraId="1CB7EEDA" w14:textId="77777777" w:rsidR="00C90AAA" w:rsidRDefault="00C90AAA" w:rsidP="008517BC">
      <w:pPr>
        <w:rPr>
          <w:noProof/>
        </w:rPr>
      </w:pPr>
    </w:p>
    <w:p w14:paraId="5C0BCF1B" w14:textId="77777777" w:rsidR="00C90AAA" w:rsidRDefault="00C90AAA" w:rsidP="008517BC"/>
    <w:p w14:paraId="61FD9FC0" w14:textId="77777777" w:rsidR="007C59DB" w:rsidRDefault="007C59DB" w:rsidP="008517BC"/>
    <w:p w14:paraId="59E68056" w14:textId="77777777" w:rsidR="008240ED" w:rsidRDefault="008517BC" w:rsidP="008517BC">
      <w:r>
        <w:rPr>
          <w:b/>
          <w:bCs/>
        </w:rPr>
        <w:t>2. Cómo se realizan actualmente las tareas que se necesitan automatiza</w:t>
      </w:r>
      <w:r>
        <w:t>r</w:t>
      </w:r>
    </w:p>
    <w:p w14:paraId="04F867F4" w14:textId="77777777" w:rsidR="00B9003C" w:rsidRDefault="00B9003C" w:rsidP="00B9003C">
      <w:pPr>
        <w:ind w:right="-285"/>
        <w:jc w:val="both"/>
        <w:rPr>
          <w:rFonts w:asciiTheme="minorHAnsi" w:hAnsiTheme="minorHAnsi" w:cstheme="minorHAnsi"/>
        </w:rPr>
      </w:pPr>
    </w:p>
    <w:p w14:paraId="44AD3AAD" w14:textId="77777777" w:rsidR="00726BB6" w:rsidRPr="00474E4B" w:rsidRDefault="00726BB6" w:rsidP="00726BB6">
      <w:pPr>
        <w:pStyle w:val="Prrafodelista"/>
        <w:numPr>
          <w:ilvl w:val="0"/>
          <w:numId w:val="6"/>
        </w:numPr>
        <w:tabs>
          <w:tab w:val="left" w:pos="-720"/>
        </w:tabs>
        <w:suppressAutoHyphens/>
        <w:ind w:right="-285"/>
        <w:jc w:val="both"/>
        <w:rPr>
          <w:rFonts w:asciiTheme="minorHAnsi" w:hAnsiTheme="minorHAnsi" w:cstheme="minorHAnsi"/>
          <w:b/>
          <w:bCs/>
        </w:rPr>
      </w:pPr>
      <w:r w:rsidRPr="00474E4B">
        <w:rPr>
          <w:rFonts w:asciiTheme="minorHAnsi" w:hAnsiTheme="minorHAnsi" w:cstheme="minorHAnsi"/>
          <w:b/>
          <w:bCs/>
        </w:rPr>
        <w:t>DESCRIPCIÓN DEL PROCEDIMIENTO DE RECLUTAMIENTO:</w:t>
      </w:r>
    </w:p>
    <w:p w14:paraId="44B0CAE6" w14:textId="77777777" w:rsidR="00726BB6" w:rsidRPr="00474E4B" w:rsidRDefault="00726BB6" w:rsidP="00726BB6">
      <w:pPr>
        <w:tabs>
          <w:tab w:val="left" w:pos="-720"/>
        </w:tabs>
        <w:suppressAutoHyphens/>
        <w:ind w:left="360" w:right="-285" w:hanging="786"/>
        <w:jc w:val="both"/>
        <w:rPr>
          <w:rFonts w:asciiTheme="minorHAnsi" w:hAnsiTheme="minorHAnsi" w:cstheme="minorHAnsi"/>
          <w:b/>
          <w:bCs/>
        </w:rPr>
      </w:pPr>
    </w:p>
    <w:p w14:paraId="4D64C168" w14:textId="77777777" w:rsidR="00726BB6" w:rsidRPr="00474E4B" w:rsidRDefault="00726BB6" w:rsidP="00726BB6">
      <w:pPr>
        <w:ind w:right="-285"/>
        <w:jc w:val="both"/>
        <w:rPr>
          <w:rFonts w:asciiTheme="minorHAnsi" w:hAnsiTheme="minorHAnsi" w:cstheme="minorHAnsi"/>
        </w:rPr>
      </w:pPr>
      <w:r w:rsidRPr="00474E4B">
        <w:rPr>
          <w:rFonts w:asciiTheme="minorHAnsi" w:hAnsiTheme="minorHAnsi" w:cstheme="minorHAnsi"/>
        </w:rPr>
        <w:t>Inicia en el momento en que se presenta una vacante en algún departamento de la Compañía o, con la creación de un nuevo puesto. La notificación debe darse por escrito al Analista de RRHH</w:t>
      </w:r>
      <w:r>
        <w:rPr>
          <w:rFonts w:asciiTheme="minorHAnsi" w:hAnsiTheme="minorHAnsi" w:cstheme="minorHAnsi"/>
        </w:rPr>
        <w:t xml:space="preserve"> mediante </w:t>
      </w:r>
      <w:r w:rsidRPr="00474E4B">
        <w:rPr>
          <w:rFonts w:asciiTheme="minorHAnsi" w:hAnsiTheme="minorHAnsi" w:cstheme="minorHAnsi"/>
        </w:rPr>
        <w:t xml:space="preserve">el documento ECRH-R-1-1 requisición de personal del departamento interesado. </w:t>
      </w:r>
      <w:r>
        <w:rPr>
          <w:rFonts w:asciiTheme="minorHAnsi" w:hAnsiTheme="minorHAnsi" w:cstheme="minorHAnsi"/>
        </w:rPr>
        <w:t xml:space="preserve">En el caso de una vacante por incremento se </w:t>
      </w:r>
      <w:r w:rsidRPr="00474E4B">
        <w:rPr>
          <w:rFonts w:asciiTheme="minorHAnsi" w:hAnsiTheme="minorHAnsi" w:cstheme="minorHAnsi"/>
        </w:rPr>
        <w:t>debe validar</w:t>
      </w:r>
      <w:r>
        <w:rPr>
          <w:rFonts w:asciiTheme="minorHAnsi" w:hAnsiTheme="minorHAnsi" w:cstheme="minorHAnsi"/>
        </w:rPr>
        <w:t xml:space="preserve"> la autorización de </w:t>
      </w:r>
      <w:r w:rsidRPr="00474E4B">
        <w:rPr>
          <w:rFonts w:asciiTheme="minorHAnsi" w:hAnsiTheme="minorHAnsi" w:cstheme="minorHAnsi"/>
        </w:rPr>
        <w:t xml:space="preserve">la Gerencia </w:t>
      </w:r>
      <w:r>
        <w:rPr>
          <w:rFonts w:asciiTheme="minorHAnsi" w:hAnsiTheme="minorHAnsi" w:cstheme="minorHAnsi"/>
        </w:rPr>
        <w:t>General.</w:t>
      </w:r>
    </w:p>
    <w:p w14:paraId="2D5C832E" w14:textId="77777777" w:rsidR="00726BB6" w:rsidRPr="00474E4B" w:rsidRDefault="00726BB6" w:rsidP="00726BB6">
      <w:pPr>
        <w:ind w:right="-285" w:hanging="786"/>
        <w:jc w:val="both"/>
        <w:rPr>
          <w:rFonts w:asciiTheme="minorHAnsi" w:hAnsiTheme="minorHAnsi" w:cstheme="minorHAnsi"/>
        </w:rPr>
      </w:pPr>
    </w:p>
    <w:p w14:paraId="512151BA" w14:textId="77777777" w:rsidR="00726BB6" w:rsidRPr="00474E4B" w:rsidRDefault="00726BB6" w:rsidP="00726BB6">
      <w:pPr>
        <w:ind w:right="-285"/>
        <w:jc w:val="both"/>
        <w:rPr>
          <w:rFonts w:asciiTheme="minorHAnsi" w:hAnsiTheme="minorHAnsi" w:cstheme="minorHAnsi"/>
          <w:b/>
        </w:rPr>
      </w:pPr>
      <w:r w:rsidRPr="00474E4B">
        <w:rPr>
          <w:rFonts w:asciiTheme="minorHAnsi" w:hAnsiTheme="minorHAnsi" w:cstheme="minorHAnsi"/>
          <w:b/>
        </w:rPr>
        <w:t>Pasos del Proceso de Reclutamiento:</w:t>
      </w:r>
    </w:p>
    <w:p w14:paraId="06493A7E" w14:textId="77777777" w:rsidR="00726BB6" w:rsidRPr="00474E4B" w:rsidRDefault="00726BB6" w:rsidP="00726BB6">
      <w:pPr>
        <w:ind w:right="-285"/>
        <w:jc w:val="both"/>
        <w:rPr>
          <w:rFonts w:asciiTheme="minorHAnsi" w:hAnsiTheme="minorHAnsi" w:cstheme="minorHAnsi"/>
        </w:rPr>
      </w:pPr>
    </w:p>
    <w:p w14:paraId="4255B928" w14:textId="77777777" w:rsidR="00726BB6" w:rsidRPr="00474E4B" w:rsidRDefault="00726BB6" w:rsidP="00726BB6">
      <w:pPr>
        <w:pStyle w:val="Prrafodelista"/>
        <w:numPr>
          <w:ilvl w:val="0"/>
          <w:numId w:val="3"/>
        </w:numPr>
        <w:ind w:right="-285"/>
        <w:jc w:val="both"/>
        <w:rPr>
          <w:rFonts w:asciiTheme="minorHAnsi" w:hAnsiTheme="minorHAnsi" w:cstheme="minorHAnsi"/>
        </w:rPr>
      </w:pPr>
      <w:r w:rsidRPr="00474E4B">
        <w:rPr>
          <w:rFonts w:asciiTheme="minorHAnsi" w:hAnsiTheme="minorHAnsi" w:cstheme="minorHAnsi"/>
        </w:rPr>
        <w:t>Recepción de la requisición de personal por parte del departamento en donde se presenta la vacante. (Formato Requisición de Personal ECRH-R-1-1)</w:t>
      </w:r>
    </w:p>
    <w:p w14:paraId="6DAD1503" w14:textId="77777777" w:rsidR="00726BB6" w:rsidRPr="00474E4B" w:rsidRDefault="00726BB6" w:rsidP="00726BB6">
      <w:pPr>
        <w:pStyle w:val="Prrafodelista"/>
        <w:numPr>
          <w:ilvl w:val="0"/>
          <w:numId w:val="3"/>
        </w:numPr>
        <w:ind w:right="-285"/>
        <w:jc w:val="both"/>
        <w:rPr>
          <w:rFonts w:asciiTheme="minorHAnsi" w:hAnsiTheme="minorHAnsi" w:cstheme="minorHAnsi"/>
        </w:rPr>
      </w:pPr>
      <w:r w:rsidRPr="00474E4B">
        <w:rPr>
          <w:rFonts w:asciiTheme="minorHAnsi" w:hAnsiTheme="minorHAnsi" w:cstheme="minorHAnsi"/>
        </w:rPr>
        <w:t>Alinear con el descriptivo de cargo el perfil requerido.</w:t>
      </w:r>
    </w:p>
    <w:p w14:paraId="240BF9FF" w14:textId="77777777" w:rsidR="00726BB6" w:rsidRPr="00474E4B" w:rsidRDefault="00726BB6" w:rsidP="00726BB6">
      <w:pPr>
        <w:pStyle w:val="Prrafodelista"/>
        <w:numPr>
          <w:ilvl w:val="0"/>
          <w:numId w:val="3"/>
        </w:numPr>
        <w:ind w:right="-285"/>
        <w:jc w:val="both"/>
        <w:rPr>
          <w:rFonts w:asciiTheme="minorHAnsi" w:hAnsiTheme="minorHAnsi" w:cstheme="minorHAnsi"/>
        </w:rPr>
      </w:pPr>
      <w:r w:rsidRPr="00474E4B">
        <w:rPr>
          <w:rFonts w:asciiTheme="minorHAnsi" w:hAnsiTheme="minorHAnsi" w:cstheme="minorHAnsi"/>
        </w:rPr>
        <w:t>Búsqueda de posibles candidatos en Fuentes internas:</w:t>
      </w:r>
    </w:p>
    <w:p w14:paraId="7A82604F" w14:textId="77777777" w:rsidR="00726BB6" w:rsidRPr="00474E4B" w:rsidRDefault="00726BB6" w:rsidP="00726BB6">
      <w:pPr>
        <w:pStyle w:val="Prrafodelista"/>
        <w:numPr>
          <w:ilvl w:val="0"/>
          <w:numId w:val="4"/>
        </w:numPr>
        <w:ind w:right="-285"/>
        <w:jc w:val="both"/>
        <w:rPr>
          <w:rFonts w:asciiTheme="minorHAnsi" w:hAnsiTheme="minorHAnsi" w:cstheme="minorHAnsi"/>
        </w:rPr>
      </w:pPr>
      <w:r w:rsidRPr="00474E4B">
        <w:rPr>
          <w:rFonts w:asciiTheme="minorHAnsi" w:hAnsiTheme="minorHAnsi" w:cstheme="minorHAnsi"/>
        </w:rPr>
        <w:t>Cuando exista una vacante desde Inspectores hacia arriba en la estructura, los Analistas de RRHH publicarán la vacante con todos los requisitos y el perfil de cargo en</w:t>
      </w:r>
      <w:r>
        <w:rPr>
          <w:rFonts w:asciiTheme="minorHAnsi" w:hAnsiTheme="minorHAnsi" w:cstheme="minorHAnsi"/>
        </w:rPr>
        <w:t xml:space="preserve"> los medios de comunicación internos </w:t>
      </w:r>
      <w:r w:rsidRPr="00474E4B">
        <w:rPr>
          <w:rFonts w:asciiTheme="minorHAnsi" w:hAnsiTheme="minorHAnsi" w:cstheme="minorHAnsi"/>
        </w:rPr>
        <w:t>para comunicar a todo el personal</w:t>
      </w:r>
      <w:r>
        <w:rPr>
          <w:rFonts w:asciiTheme="minorHAnsi" w:hAnsiTheme="minorHAnsi" w:cstheme="minorHAnsi"/>
        </w:rPr>
        <w:t>.</w:t>
      </w:r>
    </w:p>
    <w:p w14:paraId="76B5AB23" w14:textId="77777777" w:rsidR="00726BB6" w:rsidRPr="00474E4B" w:rsidRDefault="00726BB6" w:rsidP="00726BB6">
      <w:pPr>
        <w:pStyle w:val="Prrafodelista"/>
        <w:numPr>
          <w:ilvl w:val="0"/>
          <w:numId w:val="4"/>
        </w:numPr>
        <w:ind w:right="-285"/>
        <w:jc w:val="both"/>
        <w:rPr>
          <w:rFonts w:asciiTheme="minorHAnsi" w:hAnsiTheme="minorHAnsi" w:cstheme="minorHAnsi"/>
        </w:rPr>
      </w:pPr>
      <w:r w:rsidRPr="00474E4B">
        <w:rPr>
          <w:rFonts w:asciiTheme="minorHAnsi" w:hAnsiTheme="minorHAnsi" w:cstheme="minorHAnsi"/>
        </w:rPr>
        <w:t>Los colaboradores que decidan participar en el proceso que cumplan con el perfil, no tengan llamados de atención y se encuentren al menos 6 meses en la compañía, requerirán de su jefe directo la respectiva aprobación para participar. (ECRH-R-1-15 SOLICITUD DE PARTICIPACION EN PROCESOS DE SELECCIÓN INTERNA).</w:t>
      </w:r>
    </w:p>
    <w:p w14:paraId="3273420C" w14:textId="77777777" w:rsidR="00726BB6" w:rsidRPr="00474E4B" w:rsidRDefault="00726BB6" w:rsidP="00726BB6">
      <w:pPr>
        <w:pStyle w:val="Prrafodelista"/>
        <w:numPr>
          <w:ilvl w:val="0"/>
          <w:numId w:val="4"/>
        </w:numPr>
        <w:ind w:right="-285"/>
        <w:jc w:val="both"/>
        <w:rPr>
          <w:rFonts w:asciiTheme="minorHAnsi" w:hAnsiTheme="minorHAnsi" w:cstheme="minorHAnsi"/>
        </w:rPr>
      </w:pPr>
      <w:r w:rsidRPr="00474E4B">
        <w:rPr>
          <w:rFonts w:asciiTheme="minorHAnsi" w:hAnsiTheme="minorHAnsi" w:cstheme="minorHAnsi"/>
        </w:rPr>
        <w:t xml:space="preserve">Las jefaturas y las Gerencias también podrán proponer candidatos para el proceso. </w:t>
      </w:r>
    </w:p>
    <w:p w14:paraId="0AB9823B" w14:textId="77777777" w:rsidR="00726BB6" w:rsidRDefault="00726BB6" w:rsidP="00726BB6">
      <w:pPr>
        <w:pStyle w:val="Prrafodelista"/>
        <w:numPr>
          <w:ilvl w:val="0"/>
          <w:numId w:val="4"/>
        </w:numPr>
        <w:ind w:right="-285"/>
        <w:jc w:val="both"/>
        <w:rPr>
          <w:rFonts w:asciiTheme="minorHAnsi" w:hAnsiTheme="minorHAnsi" w:cstheme="minorHAnsi"/>
        </w:rPr>
      </w:pPr>
      <w:r w:rsidRPr="00474E4B">
        <w:rPr>
          <w:rFonts w:asciiTheme="minorHAnsi" w:hAnsiTheme="minorHAnsi" w:cstheme="minorHAnsi"/>
        </w:rPr>
        <w:t xml:space="preserve">Los candidatos serán evaluados exactamente bajo los mismos requisitos de un proceso de selección externo, (entrevistas con RRHH, con el Gerente o </w:t>
      </w:r>
      <w:proofErr w:type="gramStart"/>
      <w:r w:rsidRPr="00474E4B">
        <w:rPr>
          <w:rFonts w:asciiTheme="minorHAnsi" w:hAnsiTheme="minorHAnsi" w:cstheme="minorHAnsi"/>
        </w:rPr>
        <w:t>Jefe</w:t>
      </w:r>
      <w:proofErr w:type="gramEnd"/>
      <w:r w:rsidRPr="00474E4B">
        <w:rPr>
          <w:rFonts w:asciiTheme="minorHAnsi" w:hAnsiTheme="minorHAnsi" w:cstheme="minorHAnsi"/>
        </w:rPr>
        <w:t>, evaluaciones psicológicas, revisión de antecedentes laborales en la empresa,</w:t>
      </w:r>
      <w:r>
        <w:rPr>
          <w:rFonts w:asciiTheme="minorHAnsi" w:hAnsiTheme="minorHAnsi" w:cstheme="minorHAnsi"/>
        </w:rPr>
        <w:t xml:space="preserve"> etc. según corresponda</w:t>
      </w:r>
      <w:r w:rsidRPr="00474E4B">
        <w:rPr>
          <w:rFonts w:asciiTheme="minorHAnsi" w:hAnsiTheme="minorHAnsi" w:cstheme="minorHAnsi"/>
        </w:rPr>
        <w:t>) finalmente se emitirá un informe</w:t>
      </w:r>
      <w:r>
        <w:rPr>
          <w:rFonts w:asciiTheme="minorHAnsi" w:hAnsiTheme="minorHAnsi" w:cstheme="minorHAnsi"/>
        </w:rPr>
        <w:t xml:space="preserve"> comparativo de candidatos</w:t>
      </w:r>
      <w:r w:rsidRPr="00474E4B">
        <w:rPr>
          <w:rFonts w:asciiTheme="minorHAnsi" w:hAnsiTheme="minorHAnsi" w:cstheme="minorHAnsi"/>
        </w:rPr>
        <w:t xml:space="preserve"> si se requiere, el mismo que será presentado al Gerente de área solicitante y conjuntamente con el analista de RRHH se definirá el ganador.</w:t>
      </w:r>
    </w:p>
    <w:p w14:paraId="09C5C9EF" w14:textId="77777777" w:rsidR="00726BB6" w:rsidRPr="00474E4B" w:rsidRDefault="00726BB6" w:rsidP="00726BB6">
      <w:pPr>
        <w:pStyle w:val="Prrafodelista"/>
        <w:numPr>
          <w:ilvl w:val="0"/>
          <w:numId w:val="4"/>
        </w:numPr>
        <w:ind w:right="-285"/>
        <w:jc w:val="both"/>
        <w:rPr>
          <w:rFonts w:asciiTheme="minorHAnsi" w:hAnsiTheme="minorHAnsi" w:cstheme="minorHAnsi"/>
        </w:rPr>
      </w:pPr>
      <w:r>
        <w:rPr>
          <w:rFonts w:asciiTheme="minorHAnsi" w:hAnsiTheme="minorHAnsi" w:cstheme="minorHAnsi"/>
        </w:rPr>
        <w:t>En posiciones clave de la compañía adicionalmente al proceso definido se realizará una entrevista de validación con la gerencia general.</w:t>
      </w:r>
    </w:p>
    <w:p w14:paraId="03E087A8" w14:textId="77777777" w:rsidR="00726BB6" w:rsidRPr="00474E4B" w:rsidRDefault="00726BB6" w:rsidP="00726BB6">
      <w:pPr>
        <w:pStyle w:val="Prrafodelista"/>
        <w:numPr>
          <w:ilvl w:val="0"/>
          <w:numId w:val="4"/>
        </w:numPr>
        <w:ind w:right="-285"/>
        <w:jc w:val="both"/>
        <w:rPr>
          <w:rFonts w:asciiTheme="minorHAnsi" w:hAnsiTheme="minorHAnsi" w:cstheme="minorHAnsi"/>
        </w:rPr>
      </w:pPr>
      <w:r w:rsidRPr="00474E4B">
        <w:rPr>
          <w:rFonts w:asciiTheme="minorHAnsi" w:hAnsiTheme="minorHAnsi" w:cstheme="minorHAnsi"/>
        </w:rPr>
        <w:t>Paralelamente se iniciará con reclutamiento externo en el caso de que no existan postulantes internos o que no cumplan con el perfil requerido los que se presenten, para no retrasar la cobertura de la vacante.</w:t>
      </w:r>
    </w:p>
    <w:p w14:paraId="57C0E37D" w14:textId="77777777" w:rsidR="00726BB6" w:rsidRPr="00474E4B" w:rsidRDefault="00726BB6" w:rsidP="00726BB6">
      <w:pPr>
        <w:pStyle w:val="Prrafodelista"/>
        <w:numPr>
          <w:ilvl w:val="0"/>
          <w:numId w:val="4"/>
        </w:numPr>
        <w:ind w:right="-285"/>
        <w:jc w:val="both"/>
        <w:rPr>
          <w:rFonts w:asciiTheme="minorHAnsi" w:hAnsiTheme="minorHAnsi" w:cstheme="minorHAnsi"/>
        </w:rPr>
      </w:pPr>
      <w:r w:rsidRPr="00474E4B">
        <w:rPr>
          <w:rFonts w:asciiTheme="minorHAnsi" w:hAnsiTheme="minorHAnsi" w:cstheme="minorHAnsi"/>
        </w:rPr>
        <w:t>El ganador del proceso interno será notificado</w:t>
      </w:r>
      <w:r>
        <w:rPr>
          <w:rFonts w:asciiTheme="minorHAnsi" w:hAnsiTheme="minorHAnsi" w:cstheme="minorHAnsi"/>
        </w:rPr>
        <w:t>, al igual que los candidatos finalistas sobre el cierre del proceso.</w:t>
      </w:r>
    </w:p>
    <w:p w14:paraId="1DE419BD" w14:textId="77777777" w:rsidR="00726BB6" w:rsidRPr="00474E4B" w:rsidRDefault="00726BB6" w:rsidP="00726BB6">
      <w:pPr>
        <w:pStyle w:val="Prrafodelista"/>
        <w:numPr>
          <w:ilvl w:val="0"/>
          <w:numId w:val="4"/>
        </w:numPr>
        <w:ind w:right="-285"/>
        <w:jc w:val="both"/>
        <w:rPr>
          <w:rFonts w:asciiTheme="minorHAnsi" w:hAnsiTheme="minorHAnsi" w:cstheme="minorHAnsi"/>
        </w:rPr>
      </w:pPr>
      <w:r w:rsidRPr="00474E4B">
        <w:rPr>
          <w:rFonts w:asciiTheme="minorHAnsi" w:hAnsiTheme="minorHAnsi" w:cstheme="minorHAnsi"/>
        </w:rPr>
        <w:t xml:space="preserve">Para formalizar el proceso, se emitirá el formato ECRH-R-6-8 ACCION DE PERSONAL que llevará las firmas de todos los participantes que aprobaron el nuevo cargo, sueldo, bono, centro de costo, área, etc. con este documento la </w:t>
      </w:r>
      <w:r>
        <w:rPr>
          <w:rFonts w:asciiTheme="minorHAnsi" w:hAnsiTheme="minorHAnsi" w:cstheme="minorHAnsi"/>
        </w:rPr>
        <w:t xml:space="preserve">Analista de </w:t>
      </w:r>
      <w:r w:rsidRPr="00474E4B">
        <w:rPr>
          <w:rFonts w:asciiTheme="minorHAnsi" w:hAnsiTheme="minorHAnsi" w:cstheme="minorHAnsi"/>
        </w:rPr>
        <w:t>Nómina realizará los cambios respectivos.</w:t>
      </w:r>
    </w:p>
    <w:p w14:paraId="52BC2DA4" w14:textId="77777777" w:rsidR="00726BB6" w:rsidRPr="00474E4B" w:rsidRDefault="00726BB6" w:rsidP="00726BB6">
      <w:pPr>
        <w:pStyle w:val="Prrafodelista"/>
        <w:numPr>
          <w:ilvl w:val="0"/>
          <w:numId w:val="3"/>
        </w:numPr>
        <w:ind w:right="-285"/>
        <w:jc w:val="both"/>
        <w:rPr>
          <w:rFonts w:asciiTheme="minorHAnsi" w:hAnsiTheme="minorHAnsi" w:cstheme="minorHAnsi"/>
        </w:rPr>
      </w:pPr>
      <w:r w:rsidRPr="00474E4B">
        <w:rPr>
          <w:rFonts w:asciiTheme="minorHAnsi" w:hAnsiTheme="minorHAnsi" w:cstheme="minorHAnsi"/>
        </w:rPr>
        <w:t>Búsqueda de posibles candidatos en fuentes externas:</w:t>
      </w:r>
    </w:p>
    <w:p w14:paraId="182FDF72" w14:textId="77777777" w:rsidR="00726BB6" w:rsidRPr="00474E4B" w:rsidRDefault="00726BB6" w:rsidP="00726BB6">
      <w:pPr>
        <w:pStyle w:val="Prrafodelista"/>
        <w:numPr>
          <w:ilvl w:val="0"/>
          <w:numId w:val="5"/>
        </w:numPr>
        <w:ind w:right="-285"/>
        <w:jc w:val="both"/>
        <w:rPr>
          <w:rFonts w:asciiTheme="minorHAnsi" w:hAnsiTheme="minorHAnsi" w:cstheme="minorHAnsi"/>
        </w:rPr>
      </w:pPr>
      <w:r w:rsidRPr="00474E4B">
        <w:rPr>
          <w:rFonts w:asciiTheme="minorHAnsi" w:hAnsiTheme="minorHAnsi" w:cstheme="minorHAnsi"/>
        </w:rPr>
        <w:t xml:space="preserve">Organismos Profesionales </w:t>
      </w:r>
    </w:p>
    <w:p w14:paraId="7F9BDD58" w14:textId="77777777" w:rsidR="00726BB6" w:rsidRPr="00474E4B" w:rsidRDefault="00726BB6" w:rsidP="00726BB6">
      <w:pPr>
        <w:pStyle w:val="Prrafodelista"/>
        <w:numPr>
          <w:ilvl w:val="0"/>
          <w:numId w:val="5"/>
        </w:numPr>
        <w:ind w:right="-285"/>
        <w:jc w:val="both"/>
        <w:rPr>
          <w:rFonts w:asciiTheme="minorHAnsi" w:hAnsiTheme="minorHAnsi" w:cstheme="minorHAnsi"/>
        </w:rPr>
      </w:pPr>
      <w:r w:rsidRPr="00474E4B">
        <w:rPr>
          <w:rFonts w:asciiTheme="minorHAnsi" w:hAnsiTheme="minorHAnsi" w:cstheme="minorHAnsi"/>
        </w:rPr>
        <w:t>Medios impresos Cantonales o Provinciales</w:t>
      </w:r>
    </w:p>
    <w:p w14:paraId="19877D5F" w14:textId="77777777" w:rsidR="00726BB6" w:rsidRPr="00474E4B" w:rsidRDefault="00726BB6" w:rsidP="00726BB6">
      <w:pPr>
        <w:pStyle w:val="Prrafodelista"/>
        <w:numPr>
          <w:ilvl w:val="0"/>
          <w:numId w:val="5"/>
        </w:numPr>
        <w:ind w:right="-285"/>
        <w:jc w:val="both"/>
        <w:rPr>
          <w:rFonts w:asciiTheme="minorHAnsi" w:hAnsiTheme="minorHAnsi" w:cstheme="minorHAnsi"/>
        </w:rPr>
      </w:pPr>
      <w:r w:rsidRPr="00474E4B">
        <w:rPr>
          <w:rFonts w:asciiTheme="minorHAnsi" w:hAnsiTheme="minorHAnsi" w:cstheme="minorHAnsi"/>
        </w:rPr>
        <w:t>Bolsas de trabajo electrónicas.</w:t>
      </w:r>
    </w:p>
    <w:p w14:paraId="7DE1577C" w14:textId="77777777" w:rsidR="00726BB6" w:rsidRPr="00474E4B" w:rsidRDefault="00726BB6" w:rsidP="00726BB6">
      <w:pPr>
        <w:pStyle w:val="Prrafodelista"/>
        <w:numPr>
          <w:ilvl w:val="0"/>
          <w:numId w:val="5"/>
        </w:numPr>
        <w:ind w:right="-285"/>
        <w:jc w:val="both"/>
        <w:rPr>
          <w:rFonts w:asciiTheme="minorHAnsi" w:hAnsiTheme="minorHAnsi" w:cstheme="minorHAnsi"/>
        </w:rPr>
      </w:pPr>
      <w:r w:rsidRPr="00474E4B">
        <w:rPr>
          <w:rFonts w:asciiTheme="minorHAnsi" w:hAnsiTheme="minorHAnsi" w:cstheme="minorHAnsi"/>
        </w:rPr>
        <w:t>Otras instituciones educativas (Bolsas de Trabajo)</w:t>
      </w:r>
    </w:p>
    <w:p w14:paraId="48E6362B" w14:textId="77777777" w:rsidR="00726BB6" w:rsidRPr="00474E4B" w:rsidRDefault="00726BB6" w:rsidP="00726BB6">
      <w:pPr>
        <w:pStyle w:val="Prrafodelista"/>
        <w:numPr>
          <w:ilvl w:val="0"/>
          <w:numId w:val="3"/>
        </w:numPr>
        <w:ind w:right="-285"/>
        <w:jc w:val="both"/>
        <w:rPr>
          <w:rFonts w:asciiTheme="minorHAnsi" w:hAnsiTheme="minorHAnsi" w:cstheme="minorHAnsi"/>
        </w:rPr>
      </w:pPr>
      <w:r w:rsidRPr="00474E4B">
        <w:rPr>
          <w:rFonts w:asciiTheme="minorHAnsi" w:hAnsiTheme="minorHAnsi" w:cstheme="minorHAnsi"/>
        </w:rPr>
        <w:t>Seleccionar de los posibles candidatos que cumplan con el perfil requerido.</w:t>
      </w:r>
    </w:p>
    <w:p w14:paraId="42B8EEDB" w14:textId="77777777" w:rsidR="00726BB6" w:rsidRPr="00474E4B" w:rsidRDefault="00726BB6" w:rsidP="00726BB6">
      <w:pPr>
        <w:pStyle w:val="Prrafodelista"/>
        <w:ind w:right="-285"/>
        <w:jc w:val="both"/>
        <w:rPr>
          <w:rFonts w:asciiTheme="minorHAnsi" w:hAnsiTheme="minorHAnsi" w:cstheme="minorHAnsi"/>
        </w:rPr>
      </w:pPr>
    </w:p>
    <w:p w14:paraId="4BB01C3A" w14:textId="77777777" w:rsidR="00726BB6" w:rsidRDefault="00726BB6" w:rsidP="00726BB6">
      <w:pPr>
        <w:pStyle w:val="Prrafodelista"/>
        <w:ind w:left="0" w:right="-285"/>
        <w:jc w:val="both"/>
        <w:rPr>
          <w:rFonts w:asciiTheme="minorHAnsi" w:hAnsiTheme="minorHAnsi" w:cstheme="minorHAnsi"/>
        </w:rPr>
      </w:pPr>
      <w:r w:rsidRPr="00474E4B">
        <w:rPr>
          <w:rFonts w:asciiTheme="minorHAnsi" w:hAnsiTheme="minorHAnsi" w:cstheme="minorHAnsi"/>
        </w:rPr>
        <w:lastRenderedPageBreak/>
        <w:t>Este proceso termina cuando se tiene información básica de los candidatos para ocupar la vacante, es decir, hojas de vida.</w:t>
      </w:r>
    </w:p>
    <w:p w14:paraId="7BE68980" w14:textId="77777777" w:rsidR="00726BB6" w:rsidRPr="00474E4B" w:rsidRDefault="00726BB6" w:rsidP="00726BB6">
      <w:pPr>
        <w:pStyle w:val="Prrafodelista"/>
        <w:ind w:left="0" w:right="-285"/>
        <w:jc w:val="both"/>
        <w:rPr>
          <w:rFonts w:asciiTheme="minorHAnsi" w:hAnsiTheme="minorHAnsi" w:cstheme="minorHAnsi"/>
        </w:rPr>
      </w:pPr>
    </w:p>
    <w:p w14:paraId="5635F49A" w14:textId="77777777" w:rsidR="00726BB6" w:rsidRPr="00474E4B" w:rsidRDefault="00726BB6" w:rsidP="00726BB6">
      <w:pPr>
        <w:ind w:left="600" w:right="-285" w:hanging="786"/>
        <w:jc w:val="both"/>
        <w:rPr>
          <w:rFonts w:asciiTheme="minorHAnsi" w:hAnsiTheme="minorHAnsi" w:cstheme="minorHAnsi"/>
          <w:color w:val="00B050"/>
        </w:rPr>
      </w:pPr>
    </w:p>
    <w:p w14:paraId="6EF59095" w14:textId="77777777" w:rsidR="00726BB6" w:rsidRPr="00474E4B" w:rsidRDefault="00726BB6" w:rsidP="00726BB6">
      <w:pPr>
        <w:pStyle w:val="Prrafodelista"/>
        <w:numPr>
          <w:ilvl w:val="0"/>
          <w:numId w:val="6"/>
        </w:numPr>
        <w:ind w:right="-285"/>
        <w:jc w:val="both"/>
        <w:rPr>
          <w:rFonts w:asciiTheme="minorHAnsi" w:hAnsiTheme="minorHAnsi" w:cstheme="minorHAnsi"/>
          <w:b/>
        </w:rPr>
      </w:pPr>
      <w:r w:rsidRPr="00474E4B">
        <w:rPr>
          <w:rFonts w:asciiTheme="minorHAnsi" w:hAnsiTheme="minorHAnsi" w:cstheme="minorHAnsi"/>
          <w:b/>
          <w:bCs/>
        </w:rPr>
        <w:t>DESCRIPCIÓN DEL PROCEDIMIENTO DE SELECCIÓN:</w:t>
      </w:r>
    </w:p>
    <w:p w14:paraId="5DB89FC2" w14:textId="77777777" w:rsidR="00726BB6" w:rsidRPr="00474E4B" w:rsidRDefault="00726BB6" w:rsidP="00726BB6">
      <w:pPr>
        <w:ind w:right="-285" w:hanging="786"/>
        <w:jc w:val="both"/>
        <w:rPr>
          <w:rFonts w:asciiTheme="minorHAnsi" w:hAnsiTheme="minorHAnsi" w:cstheme="minorHAnsi"/>
        </w:rPr>
      </w:pPr>
    </w:p>
    <w:p w14:paraId="0ED5CA98" w14:textId="77777777" w:rsidR="00726BB6" w:rsidRPr="00474E4B" w:rsidRDefault="00726BB6" w:rsidP="00726BB6">
      <w:pPr>
        <w:ind w:right="-285"/>
        <w:jc w:val="both"/>
        <w:rPr>
          <w:rFonts w:asciiTheme="minorHAnsi" w:hAnsiTheme="minorHAnsi" w:cstheme="minorHAnsi"/>
        </w:rPr>
      </w:pPr>
      <w:r w:rsidRPr="00474E4B">
        <w:rPr>
          <w:rFonts w:asciiTheme="minorHAnsi" w:hAnsiTheme="minorHAnsi" w:cstheme="minorHAnsi"/>
        </w:rPr>
        <w:t>Una vez que se dispone de un grupo idóneo de solicitantes obtenido mediante el reclutamiento ya sea interno o externo, se da inicio al proceso de selección. El proceso de selección consiste en una serie de pasos específicos que se emplean para decidir que solicitantes deben ser contratados.  El responsable de iniciar y desarrollar este proceso es el Analista de RRHH en conjunto con los jefes y/o Gerentes de las áreas solicitantes, dependiendo del cargo el Gerente de RRHH</w:t>
      </w:r>
      <w:r>
        <w:rPr>
          <w:rFonts w:asciiTheme="minorHAnsi" w:hAnsiTheme="minorHAnsi" w:cstheme="minorHAnsi"/>
        </w:rPr>
        <w:t xml:space="preserve"> y Gerente general</w:t>
      </w:r>
      <w:r w:rsidRPr="00474E4B">
        <w:rPr>
          <w:rFonts w:asciiTheme="minorHAnsi" w:hAnsiTheme="minorHAnsi" w:cstheme="minorHAnsi"/>
        </w:rPr>
        <w:t xml:space="preserve"> participar</w:t>
      </w:r>
      <w:r>
        <w:rPr>
          <w:rFonts w:asciiTheme="minorHAnsi" w:hAnsiTheme="minorHAnsi" w:cstheme="minorHAnsi"/>
        </w:rPr>
        <w:t>án</w:t>
      </w:r>
      <w:r w:rsidRPr="00474E4B">
        <w:rPr>
          <w:rFonts w:asciiTheme="minorHAnsi" w:hAnsiTheme="minorHAnsi" w:cstheme="minorHAnsi"/>
        </w:rPr>
        <w:t xml:space="preserve"> en el proceso.</w:t>
      </w:r>
    </w:p>
    <w:p w14:paraId="3AC9D906" w14:textId="77777777" w:rsidR="00726BB6" w:rsidRPr="00474E4B" w:rsidRDefault="00726BB6" w:rsidP="00726BB6">
      <w:pPr>
        <w:pStyle w:val="Prrafodelista"/>
        <w:ind w:right="-285"/>
        <w:jc w:val="both"/>
        <w:rPr>
          <w:rFonts w:asciiTheme="minorHAnsi" w:hAnsiTheme="minorHAnsi" w:cstheme="minorHAnsi"/>
        </w:rPr>
      </w:pPr>
    </w:p>
    <w:p w14:paraId="6C9790AC" w14:textId="77777777" w:rsidR="00726BB6" w:rsidRPr="00474E4B" w:rsidRDefault="00726BB6" w:rsidP="00726BB6">
      <w:pPr>
        <w:ind w:right="-285"/>
        <w:jc w:val="both"/>
        <w:rPr>
          <w:rFonts w:asciiTheme="minorHAnsi" w:hAnsiTheme="minorHAnsi" w:cstheme="minorHAnsi"/>
          <w:b/>
        </w:rPr>
      </w:pPr>
      <w:r w:rsidRPr="00474E4B">
        <w:rPr>
          <w:rFonts w:asciiTheme="minorHAnsi" w:hAnsiTheme="minorHAnsi" w:cstheme="minorHAnsi"/>
          <w:b/>
        </w:rPr>
        <w:t>Pasos del Proceso de Selección</w:t>
      </w:r>
    </w:p>
    <w:p w14:paraId="0D95F9FE" w14:textId="77777777" w:rsidR="00726BB6" w:rsidRPr="00474E4B" w:rsidRDefault="00726BB6" w:rsidP="00726BB6">
      <w:pPr>
        <w:ind w:right="-285"/>
        <w:jc w:val="both"/>
        <w:rPr>
          <w:rFonts w:asciiTheme="minorHAnsi" w:hAnsiTheme="minorHAnsi" w:cstheme="minorHAnsi"/>
          <w:b/>
        </w:rPr>
      </w:pPr>
    </w:p>
    <w:p w14:paraId="4DA44124" w14:textId="77777777" w:rsidR="00726BB6" w:rsidRPr="00474E4B" w:rsidRDefault="00726BB6" w:rsidP="00726BB6">
      <w:pPr>
        <w:pStyle w:val="Prrafodelista"/>
        <w:numPr>
          <w:ilvl w:val="0"/>
          <w:numId w:val="7"/>
        </w:numPr>
        <w:ind w:right="-285"/>
        <w:jc w:val="both"/>
        <w:rPr>
          <w:rFonts w:asciiTheme="minorHAnsi" w:hAnsiTheme="minorHAnsi" w:cstheme="minorHAnsi"/>
          <w:b/>
        </w:rPr>
      </w:pPr>
      <w:r w:rsidRPr="00474E4B">
        <w:rPr>
          <w:rFonts w:asciiTheme="minorHAnsi" w:hAnsiTheme="minorHAnsi" w:cstheme="minorHAnsi"/>
          <w:b/>
        </w:rPr>
        <w:t>Obtención y/o solicitud de información de candidatos</w:t>
      </w:r>
    </w:p>
    <w:p w14:paraId="3163E0F0" w14:textId="77777777" w:rsidR="00726BB6" w:rsidRPr="00474E4B" w:rsidRDefault="00726BB6" w:rsidP="00726BB6">
      <w:pPr>
        <w:ind w:right="-285"/>
        <w:jc w:val="both"/>
        <w:rPr>
          <w:rFonts w:asciiTheme="minorHAnsi" w:hAnsiTheme="minorHAnsi" w:cstheme="minorHAnsi"/>
        </w:rPr>
      </w:pPr>
      <w:r w:rsidRPr="00474E4B">
        <w:rPr>
          <w:rFonts w:asciiTheme="minorHAnsi" w:hAnsiTheme="minorHAnsi" w:cstheme="minorHAnsi"/>
        </w:rPr>
        <w:tab/>
      </w:r>
      <w:r w:rsidRPr="00474E4B">
        <w:rPr>
          <w:rFonts w:asciiTheme="minorHAnsi" w:hAnsiTheme="minorHAnsi" w:cstheme="minorHAnsi"/>
        </w:rPr>
        <w:tab/>
      </w:r>
    </w:p>
    <w:p w14:paraId="5FB92F60" w14:textId="77777777" w:rsidR="00726BB6" w:rsidRPr="00474E4B" w:rsidRDefault="00726BB6" w:rsidP="00726BB6">
      <w:pPr>
        <w:ind w:right="-285"/>
        <w:jc w:val="both"/>
        <w:rPr>
          <w:rFonts w:asciiTheme="minorHAnsi" w:hAnsiTheme="minorHAnsi" w:cstheme="minorHAnsi"/>
        </w:rPr>
      </w:pPr>
      <w:r w:rsidRPr="00474E4B">
        <w:rPr>
          <w:rFonts w:asciiTheme="minorHAnsi" w:hAnsiTheme="minorHAnsi" w:cstheme="minorHAnsi"/>
        </w:rPr>
        <w:t>Si es selección interna:</w:t>
      </w:r>
    </w:p>
    <w:p w14:paraId="5E5B6E0F" w14:textId="77777777" w:rsidR="00726BB6" w:rsidRPr="00474E4B" w:rsidRDefault="00726BB6" w:rsidP="00726BB6">
      <w:pPr>
        <w:pStyle w:val="Prrafodelista"/>
        <w:numPr>
          <w:ilvl w:val="0"/>
          <w:numId w:val="8"/>
        </w:numPr>
        <w:ind w:right="-285"/>
        <w:jc w:val="both"/>
        <w:rPr>
          <w:rFonts w:asciiTheme="minorHAnsi" w:hAnsiTheme="minorHAnsi" w:cstheme="minorHAnsi"/>
        </w:rPr>
      </w:pPr>
      <w:r w:rsidRPr="00474E4B">
        <w:rPr>
          <w:rFonts w:asciiTheme="minorHAnsi" w:hAnsiTheme="minorHAnsi" w:cstheme="minorHAnsi"/>
        </w:rPr>
        <w:t>Revisión y análisis del expediente del empleado</w:t>
      </w:r>
    </w:p>
    <w:p w14:paraId="749A1CC6" w14:textId="77777777" w:rsidR="00726BB6" w:rsidRPr="00474E4B" w:rsidRDefault="00726BB6" w:rsidP="00726BB6">
      <w:pPr>
        <w:pStyle w:val="Prrafodelista"/>
        <w:numPr>
          <w:ilvl w:val="0"/>
          <w:numId w:val="8"/>
        </w:numPr>
        <w:ind w:right="-285"/>
        <w:jc w:val="both"/>
        <w:rPr>
          <w:rFonts w:asciiTheme="minorHAnsi" w:hAnsiTheme="minorHAnsi" w:cstheme="minorHAnsi"/>
        </w:rPr>
      </w:pPr>
      <w:r w:rsidRPr="00474E4B">
        <w:rPr>
          <w:rFonts w:asciiTheme="minorHAnsi" w:hAnsiTheme="minorHAnsi" w:cstheme="minorHAnsi"/>
        </w:rPr>
        <w:t>Reporte de resultados de evaluaciones del desempeño</w:t>
      </w:r>
    </w:p>
    <w:p w14:paraId="574EC446" w14:textId="77777777" w:rsidR="00726BB6" w:rsidRPr="00474E4B" w:rsidRDefault="00726BB6" w:rsidP="00726BB6">
      <w:pPr>
        <w:pStyle w:val="Prrafodelista"/>
        <w:numPr>
          <w:ilvl w:val="0"/>
          <w:numId w:val="8"/>
        </w:numPr>
        <w:ind w:right="-285"/>
        <w:jc w:val="both"/>
        <w:rPr>
          <w:rFonts w:asciiTheme="minorHAnsi" w:hAnsiTheme="minorHAnsi" w:cstheme="minorHAnsi"/>
        </w:rPr>
      </w:pPr>
      <w:r w:rsidRPr="00474E4B">
        <w:rPr>
          <w:rFonts w:asciiTheme="minorHAnsi" w:hAnsiTheme="minorHAnsi" w:cstheme="minorHAnsi"/>
        </w:rPr>
        <w:t>Revisión del historial en la base de datos del personal (ECRH-R-1-13)</w:t>
      </w:r>
    </w:p>
    <w:p w14:paraId="03CCA473" w14:textId="77777777" w:rsidR="00726BB6" w:rsidRPr="00474E4B" w:rsidRDefault="00726BB6" w:rsidP="00726BB6">
      <w:pPr>
        <w:pStyle w:val="Prrafodelista"/>
        <w:numPr>
          <w:ilvl w:val="0"/>
          <w:numId w:val="8"/>
        </w:numPr>
        <w:ind w:right="-285"/>
        <w:jc w:val="both"/>
        <w:rPr>
          <w:rFonts w:asciiTheme="minorHAnsi" w:hAnsiTheme="minorHAnsi" w:cstheme="minorHAnsi"/>
        </w:rPr>
      </w:pPr>
      <w:r w:rsidRPr="00474E4B">
        <w:rPr>
          <w:rFonts w:asciiTheme="minorHAnsi" w:hAnsiTheme="minorHAnsi" w:cstheme="minorHAnsi"/>
        </w:rPr>
        <w:t>Entrevista entre el candidato y el Analista de RRHH.</w:t>
      </w:r>
    </w:p>
    <w:p w14:paraId="5CCD7C49" w14:textId="77777777" w:rsidR="00726BB6" w:rsidRPr="00474E4B" w:rsidRDefault="00726BB6" w:rsidP="00726BB6">
      <w:pPr>
        <w:pStyle w:val="Prrafodelista"/>
        <w:ind w:left="786" w:right="-285"/>
        <w:jc w:val="both"/>
        <w:rPr>
          <w:rFonts w:asciiTheme="minorHAnsi" w:hAnsiTheme="minorHAnsi" w:cstheme="minorHAnsi"/>
        </w:rPr>
      </w:pPr>
    </w:p>
    <w:p w14:paraId="5225D250" w14:textId="77777777" w:rsidR="00726BB6" w:rsidRPr="00474E4B" w:rsidRDefault="00726BB6" w:rsidP="00726BB6">
      <w:pPr>
        <w:ind w:right="-285"/>
        <w:jc w:val="both"/>
        <w:rPr>
          <w:rFonts w:asciiTheme="minorHAnsi" w:hAnsiTheme="minorHAnsi" w:cstheme="minorHAnsi"/>
          <w:b/>
        </w:rPr>
      </w:pPr>
      <w:r w:rsidRPr="00474E4B">
        <w:rPr>
          <w:rFonts w:asciiTheme="minorHAnsi" w:hAnsiTheme="minorHAnsi" w:cstheme="minorHAnsi"/>
        </w:rPr>
        <w:t>Si es selección externa:</w:t>
      </w:r>
    </w:p>
    <w:p w14:paraId="10022015" w14:textId="77777777" w:rsidR="00726BB6" w:rsidRPr="00474E4B" w:rsidRDefault="00726BB6" w:rsidP="00726BB6">
      <w:pPr>
        <w:pStyle w:val="Prrafodelista"/>
        <w:numPr>
          <w:ilvl w:val="0"/>
          <w:numId w:val="12"/>
        </w:numPr>
        <w:ind w:right="-285"/>
        <w:jc w:val="both"/>
        <w:rPr>
          <w:rFonts w:asciiTheme="minorHAnsi" w:hAnsiTheme="minorHAnsi" w:cstheme="minorHAnsi"/>
        </w:rPr>
      </w:pPr>
      <w:r w:rsidRPr="00474E4B">
        <w:rPr>
          <w:rFonts w:asciiTheme="minorHAnsi" w:hAnsiTheme="minorHAnsi" w:cstheme="minorHAnsi"/>
        </w:rPr>
        <w:t xml:space="preserve">Se inicia con la </w:t>
      </w:r>
      <w:proofErr w:type="gramStart"/>
      <w:r>
        <w:rPr>
          <w:rFonts w:asciiTheme="minorHAnsi" w:hAnsiTheme="minorHAnsi" w:cstheme="minorHAnsi"/>
        </w:rPr>
        <w:t>pre</w:t>
      </w:r>
      <w:r w:rsidRPr="00474E4B">
        <w:rPr>
          <w:rFonts w:asciiTheme="minorHAnsi" w:hAnsiTheme="minorHAnsi" w:cstheme="minorHAnsi"/>
        </w:rPr>
        <w:t xml:space="preserve"> </w:t>
      </w:r>
      <w:r>
        <w:rPr>
          <w:rFonts w:asciiTheme="minorHAnsi" w:hAnsiTheme="minorHAnsi" w:cstheme="minorHAnsi"/>
        </w:rPr>
        <w:t>entrevista</w:t>
      </w:r>
      <w:proofErr w:type="gramEnd"/>
      <w:r>
        <w:rPr>
          <w:rFonts w:asciiTheme="minorHAnsi" w:hAnsiTheme="minorHAnsi" w:cstheme="minorHAnsi"/>
        </w:rPr>
        <w:t xml:space="preserve"> </w:t>
      </w:r>
      <w:r w:rsidRPr="00474E4B">
        <w:rPr>
          <w:rFonts w:asciiTheme="minorHAnsi" w:hAnsiTheme="minorHAnsi" w:cstheme="minorHAnsi"/>
        </w:rPr>
        <w:t>telefónica, recolección de datos</w:t>
      </w:r>
      <w:r>
        <w:rPr>
          <w:rFonts w:asciiTheme="minorHAnsi" w:hAnsiTheme="minorHAnsi" w:cstheme="minorHAnsi"/>
        </w:rPr>
        <w:t>,</w:t>
      </w:r>
      <w:r w:rsidRPr="00474E4B">
        <w:rPr>
          <w:rFonts w:asciiTheme="minorHAnsi" w:hAnsiTheme="minorHAnsi" w:cstheme="minorHAnsi"/>
        </w:rPr>
        <w:t xml:space="preserve"> entrevista</w:t>
      </w:r>
      <w:r>
        <w:rPr>
          <w:rFonts w:asciiTheme="minorHAnsi" w:hAnsiTheme="minorHAnsi" w:cstheme="minorHAnsi"/>
        </w:rPr>
        <w:t>s presencial o virtual</w:t>
      </w:r>
      <w:r w:rsidRPr="00474E4B">
        <w:rPr>
          <w:rFonts w:asciiTheme="minorHAnsi" w:hAnsiTheme="minorHAnsi" w:cstheme="minorHAnsi"/>
        </w:rPr>
        <w:t xml:space="preserve"> entre el candidato y el Analista de RRHH</w:t>
      </w:r>
      <w:r>
        <w:rPr>
          <w:rFonts w:asciiTheme="minorHAnsi" w:hAnsiTheme="minorHAnsi" w:cstheme="minorHAnsi"/>
        </w:rPr>
        <w:t>, en los casos que se requiera se aplicarán evaluaciones técnicas o de competencias.</w:t>
      </w:r>
    </w:p>
    <w:p w14:paraId="3C957103" w14:textId="77777777" w:rsidR="00726BB6" w:rsidRPr="00474E4B" w:rsidRDefault="00726BB6" w:rsidP="00726BB6">
      <w:pPr>
        <w:ind w:right="-285"/>
        <w:jc w:val="both"/>
        <w:rPr>
          <w:rFonts w:asciiTheme="minorHAnsi" w:hAnsiTheme="minorHAnsi" w:cstheme="minorHAnsi"/>
        </w:rPr>
      </w:pPr>
    </w:p>
    <w:p w14:paraId="4C1D6072" w14:textId="77777777" w:rsidR="00726BB6" w:rsidRPr="00474E4B" w:rsidRDefault="00726BB6" w:rsidP="00726BB6">
      <w:pPr>
        <w:ind w:right="-285"/>
        <w:jc w:val="both"/>
        <w:rPr>
          <w:rFonts w:asciiTheme="minorHAnsi" w:hAnsiTheme="minorHAnsi" w:cstheme="minorHAnsi"/>
        </w:rPr>
      </w:pPr>
      <w:r w:rsidRPr="00474E4B">
        <w:rPr>
          <w:rFonts w:asciiTheme="minorHAnsi" w:hAnsiTheme="minorHAnsi" w:cstheme="minorHAnsi"/>
        </w:rPr>
        <w:t>En cualquiera de los dos casos ya sea selección externa o interna, se debe solicitar al postulante la entrega de:</w:t>
      </w:r>
    </w:p>
    <w:p w14:paraId="1E09E5E2" w14:textId="77777777" w:rsidR="00726BB6" w:rsidRPr="00474E4B" w:rsidRDefault="00726BB6" w:rsidP="00726BB6">
      <w:pPr>
        <w:pStyle w:val="Prrafodelista"/>
        <w:numPr>
          <w:ilvl w:val="2"/>
          <w:numId w:val="9"/>
        </w:numPr>
        <w:ind w:right="-285"/>
        <w:jc w:val="both"/>
        <w:rPr>
          <w:rFonts w:asciiTheme="minorHAnsi" w:hAnsiTheme="minorHAnsi" w:cstheme="minorHAnsi"/>
        </w:rPr>
      </w:pPr>
      <w:r w:rsidRPr="00474E4B">
        <w:rPr>
          <w:rFonts w:asciiTheme="minorHAnsi" w:hAnsiTheme="minorHAnsi" w:cstheme="minorHAnsi"/>
        </w:rPr>
        <w:t xml:space="preserve">Hoja de Vida Profesional (Currículo Vitae) </w:t>
      </w:r>
    </w:p>
    <w:p w14:paraId="7CC4DB3A" w14:textId="77777777" w:rsidR="00726BB6" w:rsidRPr="00474E4B" w:rsidRDefault="00726BB6" w:rsidP="00726BB6">
      <w:pPr>
        <w:pStyle w:val="Prrafodelista"/>
        <w:ind w:left="786" w:right="-285"/>
        <w:jc w:val="both"/>
        <w:rPr>
          <w:rFonts w:asciiTheme="minorHAnsi" w:hAnsiTheme="minorHAnsi" w:cstheme="minorHAnsi"/>
        </w:rPr>
      </w:pPr>
    </w:p>
    <w:p w14:paraId="271B2EE4" w14:textId="77777777" w:rsidR="00726BB6" w:rsidRPr="00474E4B" w:rsidRDefault="00726BB6" w:rsidP="00726BB6">
      <w:pPr>
        <w:ind w:right="-285"/>
        <w:jc w:val="both"/>
        <w:rPr>
          <w:rFonts w:asciiTheme="minorHAnsi" w:hAnsiTheme="minorHAnsi" w:cstheme="minorHAnsi"/>
        </w:rPr>
      </w:pPr>
    </w:p>
    <w:p w14:paraId="58E2AD2E" w14:textId="77777777" w:rsidR="00726BB6" w:rsidRPr="00474E4B" w:rsidRDefault="00726BB6" w:rsidP="00726BB6">
      <w:pPr>
        <w:pStyle w:val="Prrafodelista"/>
        <w:numPr>
          <w:ilvl w:val="0"/>
          <w:numId w:val="7"/>
        </w:numPr>
        <w:ind w:right="-285"/>
        <w:jc w:val="both"/>
        <w:rPr>
          <w:rFonts w:asciiTheme="minorHAnsi" w:hAnsiTheme="minorHAnsi" w:cstheme="minorHAnsi"/>
          <w:b/>
        </w:rPr>
      </w:pPr>
      <w:r w:rsidRPr="00474E4B">
        <w:rPr>
          <w:rFonts w:asciiTheme="minorHAnsi" w:hAnsiTheme="minorHAnsi" w:cstheme="minorHAnsi"/>
          <w:b/>
        </w:rPr>
        <w:t>Evaluación de Entrevista (Analista de RRHH)</w:t>
      </w:r>
    </w:p>
    <w:p w14:paraId="0B1A9B13" w14:textId="77777777" w:rsidR="00726BB6" w:rsidRPr="00474E4B" w:rsidRDefault="00726BB6" w:rsidP="00726BB6">
      <w:pPr>
        <w:ind w:right="-285" w:hanging="786"/>
        <w:jc w:val="both"/>
        <w:rPr>
          <w:rFonts w:asciiTheme="minorHAnsi" w:hAnsiTheme="minorHAnsi" w:cstheme="minorHAnsi"/>
        </w:rPr>
      </w:pPr>
    </w:p>
    <w:p w14:paraId="16BBE7D2" w14:textId="77777777" w:rsidR="00726BB6" w:rsidRPr="00474E4B" w:rsidRDefault="00726BB6" w:rsidP="00726BB6">
      <w:pPr>
        <w:ind w:right="-285"/>
        <w:jc w:val="both"/>
        <w:rPr>
          <w:rFonts w:asciiTheme="minorHAnsi" w:hAnsiTheme="minorHAnsi" w:cstheme="minorHAnsi"/>
        </w:rPr>
      </w:pPr>
      <w:r w:rsidRPr="00474E4B">
        <w:rPr>
          <w:rFonts w:asciiTheme="minorHAnsi" w:hAnsiTheme="minorHAnsi" w:cstheme="minorHAnsi"/>
        </w:rPr>
        <w:t xml:space="preserve">Durante esta entrevista preliminar debe iniciarse el proceso de obtener información sobre el </w:t>
      </w:r>
      <w:r w:rsidRPr="00474E4B">
        <w:rPr>
          <w:rFonts w:asciiTheme="minorHAnsi" w:hAnsiTheme="minorHAnsi" w:cstheme="minorHAnsi"/>
        </w:rPr>
        <w:tab/>
        <w:t xml:space="preserve">candidato. </w:t>
      </w:r>
      <w:r>
        <w:rPr>
          <w:rFonts w:asciiTheme="minorHAnsi" w:hAnsiTheme="minorHAnsi" w:cstheme="minorHAnsi"/>
        </w:rPr>
        <w:t>Para l</w:t>
      </w:r>
      <w:r w:rsidRPr="00474E4B">
        <w:rPr>
          <w:rFonts w:asciiTheme="minorHAnsi" w:hAnsiTheme="minorHAnsi" w:cstheme="minorHAnsi"/>
        </w:rPr>
        <w:t>a entrevista de selección</w:t>
      </w:r>
      <w:r>
        <w:rPr>
          <w:rFonts w:asciiTheme="minorHAnsi" w:hAnsiTheme="minorHAnsi" w:cstheme="minorHAnsi"/>
        </w:rPr>
        <w:t xml:space="preserve"> se utilizará la técnica “entrevista por incidentes críticos”</w:t>
      </w:r>
      <w:r w:rsidRPr="00474E4B">
        <w:rPr>
          <w:rFonts w:asciiTheme="minorHAnsi" w:hAnsiTheme="minorHAnsi" w:cstheme="minorHAnsi"/>
        </w:rPr>
        <w:t xml:space="preserve"> para evaluar </w:t>
      </w:r>
      <w:r>
        <w:rPr>
          <w:rFonts w:asciiTheme="minorHAnsi" w:hAnsiTheme="minorHAnsi" w:cstheme="minorHAnsi"/>
        </w:rPr>
        <w:t xml:space="preserve">aspectos personales, trayectoria laboral, formación académica y </w:t>
      </w:r>
      <w:r w:rsidRPr="00474E4B">
        <w:rPr>
          <w:rFonts w:asciiTheme="minorHAnsi" w:hAnsiTheme="minorHAnsi" w:cstheme="minorHAnsi"/>
        </w:rPr>
        <w:t xml:space="preserve">la </w:t>
      </w:r>
      <w:r>
        <w:rPr>
          <w:rFonts w:asciiTheme="minorHAnsi" w:hAnsiTheme="minorHAnsi" w:cstheme="minorHAnsi"/>
        </w:rPr>
        <w:t>evaluación de competencias definidas.</w:t>
      </w:r>
    </w:p>
    <w:p w14:paraId="41B91471" w14:textId="77777777" w:rsidR="00726BB6" w:rsidRPr="00474E4B" w:rsidRDefault="00726BB6" w:rsidP="00726BB6">
      <w:pPr>
        <w:ind w:right="-285"/>
        <w:jc w:val="both"/>
        <w:rPr>
          <w:rFonts w:asciiTheme="minorHAnsi" w:hAnsiTheme="minorHAnsi" w:cstheme="minorHAnsi"/>
        </w:rPr>
      </w:pPr>
      <w:r w:rsidRPr="00474E4B">
        <w:rPr>
          <w:rFonts w:asciiTheme="minorHAnsi" w:hAnsiTheme="minorHAnsi" w:cstheme="minorHAnsi"/>
        </w:rPr>
        <w:t>También el Analista responsable de la selección aplicará a los postulantes a cargos de administración, de mandos medios y mandos gerenciales</w:t>
      </w:r>
      <w:r>
        <w:rPr>
          <w:rFonts w:asciiTheme="minorHAnsi" w:hAnsiTheme="minorHAnsi" w:cstheme="minorHAnsi"/>
        </w:rPr>
        <w:t xml:space="preserve"> herramientas de evaluación de competencias.</w:t>
      </w:r>
    </w:p>
    <w:p w14:paraId="745212E2" w14:textId="77777777" w:rsidR="00726BB6" w:rsidRPr="00474E4B" w:rsidRDefault="00726BB6" w:rsidP="00726BB6">
      <w:pPr>
        <w:ind w:right="-285"/>
        <w:jc w:val="both"/>
        <w:rPr>
          <w:rFonts w:asciiTheme="minorHAnsi" w:hAnsiTheme="minorHAnsi" w:cstheme="minorHAnsi"/>
        </w:rPr>
      </w:pPr>
    </w:p>
    <w:p w14:paraId="0BAB4E28" w14:textId="77777777" w:rsidR="00726BB6" w:rsidRPr="00474E4B" w:rsidRDefault="00726BB6" w:rsidP="00726BB6">
      <w:pPr>
        <w:ind w:right="-285"/>
        <w:jc w:val="both"/>
        <w:rPr>
          <w:rFonts w:asciiTheme="minorHAnsi" w:hAnsiTheme="minorHAnsi" w:cstheme="minorHAnsi"/>
          <w:color w:val="FF0000"/>
          <w:u w:val="single"/>
        </w:rPr>
      </w:pPr>
    </w:p>
    <w:p w14:paraId="45E2174B" w14:textId="77777777" w:rsidR="00726BB6" w:rsidRPr="00474E4B" w:rsidRDefault="00726BB6" w:rsidP="00726BB6">
      <w:pPr>
        <w:pStyle w:val="Prrafodelista"/>
        <w:numPr>
          <w:ilvl w:val="0"/>
          <w:numId w:val="7"/>
        </w:numPr>
        <w:ind w:right="-285"/>
        <w:jc w:val="both"/>
        <w:rPr>
          <w:rFonts w:asciiTheme="minorHAnsi" w:hAnsiTheme="minorHAnsi" w:cstheme="minorHAnsi"/>
          <w:b/>
        </w:rPr>
      </w:pPr>
      <w:r w:rsidRPr="00474E4B">
        <w:rPr>
          <w:rFonts w:asciiTheme="minorHAnsi" w:hAnsiTheme="minorHAnsi" w:cstheme="minorHAnsi"/>
          <w:b/>
        </w:rPr>
        <w:t>Entrevista de selección (</w:t>
      </w:r>
      <w:proofErr w:type="gramStart"/>
      <w:r w:rsidRPr="00474E4B">
        <w:rPr>
          <w:rFonts w:asciiTheme="minorHAnsi" w:hAnsiTheme="minorHAnsi" w:cstheme="minorHAnsi"/>
          <w:b/>
        </w:rPr>
        <w:t>Jefe</w:t>
      </w:r>
      <w:proofErr w:type="gramEnd"/>
      <w:r w:rsidRPr="00474E4B">
        <w:rPr>
          <w:rFonts w:asciiTheme="minorHAnsi" w:hAnsiTheme="minorHAnsi" w:cstheme="minorHAnsi"/>
          <w:b/>
        </w:rPr>
        <w:t xml:space="preserve"> inmediato del puesto vacante)</w:t>
      </w:r>
    </w:p>
    <w:p w14:paraId="0DA46C05" w14:textId="77777777" w:rsidR="00726BB6" w:rsidRPr="00474E4B" w:rsidRDefault="00726BB6" w:rsidP="00726BB6">
      <w:pPr>
        <w:ind w:right="-285"/>
        <w:jc w:val="both"/>
        <w:rPr>
          <w:rFonts w:asciiTheme="minorHAnsi" w:hAnsiTheme="minorHAnsi" w:cstheme="minorHAnsi"/>
          <w:color w:val="FF0000"/>
          <w:u w:val="single"/>
        </w:rPr>
      </w:pPr>
    </w:p>
    <w:p w14:paraId="77D0B223" w14:textId="77777777" w:rsidR="00726BB6" w:rsidRPr="00474E4B" w:rsidRDefault="00726BB6" w:rsidP="00726BB6">
      <w:pPr>
        <w:ind w:right="-285"/>
        <w:jc w:val="both"/>
        <w:rPr>
          <w:rFonts w:asciiTheme="minorHAnsi" w:hAnsiTheme="minorHAnsi" w:cstheme="minorHAnsi"/>
        </w:rPr>
      </w:pPr>
      <w:r w:rsidRPr="00474E4B">
        <w:rPr>
          <w:rFonts w:asciiTheme="minorHAnsi" w:hAnsiTheme="minorHAnsi" w:cstheme="minorHAnsi"/>
        </w:rPr>
        <w:t>A esta etapa pasara únicamente los postulantes a cargos de Administración, de mandos medios y mandos gerenciales, que hayan sido aprobados en la entrevista anterior.</w:t>
      </w:r>
    </w:p>
    <w:p w14:paraId="1C4EDD02" w14:textId="77777777" w:rsidR="00726BB6" w:rsidRPr="00474E4B" w:rsidRDefault="00726BB6" w:rsidP="00726BB6">
      <w:pPr>
        <w:ind w:right="-285"/>
        <w:jc w:val="both"/>
        <w:rPr>
          <w:rFonts w:asciiTheme="minorHAnsi" w:hAnsiTheme="minorHAnsi" w:cstheme="minorHAnsi"/>
        </w:rPr>
      </w:pPr>
      <w:r w:rsidRPr="00474E4B">
        <w:rPr>
          <w:rFonts w:asciiTheme="minorHAnsi" w:hAnsiTheme="minorHAnsi" w:cstheme="minorHAnsi"/>
        </w:rPr>
        <w:t xml:space="preserve">Se adjuntará a la hoja de vida del candidato </w:t>
      </w:r>
      <w:r>
        <w:rPr>
          <w:rFonts w:asciiTheme="minorHAnsi" w:hAnsiTheme="minorHAnsi" w:cstheme="minorHAnsi"/>
        </w:rPr>
        <w:t>y</w:t>
      </w:r>
      <w:r w:rsidRPr="00474E4B">
        <w:rPr>
          <w:rFonts w:asciiTheme="minorHAnsi" w:hAnsiTheme="minorHAnsi" w:cstheme="minorHAnsi"/>
        </w:rPr>
        <w:t xml:space="preserve"> un </w:t>
      </w:r>
      <w:r>
        <w:rPr>
          <w:rFonts w:asciiTheme="minorHAnsi" w:hAnsiTheme="minorHAnsi" w:cstheme="minorHAnsi"/>
        </w:rPr>
        <w:t>comparativo de candidatos.</w:t>
      </w:r>
    </w:p>
    <w:p w14:paraId="1881459C" w14:textId="77777777" w:rsidR="00726BB6" w:rsidRPr="00474E4B" w:rsidRDefault="00726BB6" w:rsidP="00726BB6">
      <w:pPr>
        <w:ind w:right="-285"/>
        <w:jc w:val="both"/>
        <w:rPr>
          <w:rFonts w:asciiTheme="minorHAnsi" w:hAnsiTheme="minorHAnsi" w:cstheme="minorHAnsi"/>
        </w:rPr>
      </w:pPr>
      <w:r w:rsidRPr="00474E4B">
        <w:rPr>
          <w:rFonts w:asciiTheme="minorHAnsi" w:hAnsiTheme="minorHAnsi" w:cstheme="minorHAnsi"/>
        </w:rPr>
        <w:t xml:space="preserve">El entrevistador deberá concentrarse en detalles específicos del puesto y profundizar en la preparación técnica o especializada del candidato requerida para el puesto y describirle con mayor </w:t>
      </w:r>
      <w:r w:rsidRPr="00474E4B">
        <w:rPr>
          <w:rFonts w:asciiTheme="minorHAnsi" w:hAnsiTheme="minorHAnsi" w:cstheme="minorHAnsi"/>
        </w:rPr>
        <w:tab/>
        <w:t>amplitud el puesto al candidato.</w:t>
      </w:r>
    </w:p>
    <w:p w14:paraId="325827C5" w14:textId="77777777" w:rsidR="00726BB6" w:rsidRPr="00474E4B" w:rsidRDefault="00726BB6" w:rsidP="00726BB6">
      <w:pPr>
        <w:ind w:right="-285" w:hanging="786"/>
        <w:jc w:val="both"/>
        <w:rPr>
          <w:rFonts w:asciiTheme="minorHAnsi" w:hAnsiTheme="minorHAnsi" w:cstheme="minorHAnsi"/>
        </w:rPr>
      </w:pPr>
    </w:p>
    <w:p w14:paraId="7AFA8FF2" w14:textId="77777777" w:rsidR="00726BB6" w:rsidRPr="00474E4B" w:rsidRDefault="00726BB6" w:rsidP="00726BB6">
      <w:pPr>
        <w:ind w:right="-285"/>
        <w:jc w:val="both"/>
        <w:rPr>
          <w:rFonts w:asciiTheme="minorHAnsi" w:hAnsiTheme="minorHAnsi" w:cstheme="minorHAnsi"/>
        </w:rPr>
      </w:pPr>
      <w:r w:rsidRPr="00474E4B">
        <w:rPr>
          <w:rFonts w:asciiTheme="minorHAnsi" w:hAnsiTheme="minorHAnsi" w:cstheme="minorHAnsi"/>
        </w:rPr>
        <w:t>La Evaluación y observaciones del evaluador en relación con el candidato, junto con la aprobación</w:t>
      </w:r>
      <w:r>
        <w:rPr>
          <w:rFonts w:asciiTheme="minorHAnsi" w:hAnsiTheme="minorHAnsi" w:cstheme="minorHAnsi"/>
        </w:rPr>
        <w:t xml:space="preserve"> </w:t>
      </w:r>
      <w:r w:rsidRPr="00474E4B">
        <w:rPr>
          <w:rFonts w:asciiTheme="minorHAnsi" w:hAnsiTheme="minorHAnsi" w:cstheme="minorHAnsi"/>
        </w:rPr>
        <w:t>para la contratación del aspirante se evidenciarán en la hoja de vida, informe de selección o correo electrónico.</w:t>
      </w:r>
    </w:p>
    <w:p w14:paraId="79713FE1" w14:textId="77777777" w:rsidR="00726BB6" w:rsidRPr="00474E4B" w:rsidRDefault="00726BB6" w:rsidP="00726BB6">
      <w:pPr>
        <w:ind w:right="-285"/>
        <w:jc w:val="both"/>
        <w:rPr>
          <w:rFonts w:asciiTheme="minorHAnsi" w:hAnsiTheme="minorHAnsi" w:cstheme="minorHAnsi"/>
        </w:rPr>
      </w:pPr>
    </w:p>
    <w:p w14:paraId="08AC9C71" w14:textId="77777777" w:rsidR="00726BB6" w:rsidRPr="00474E4B" w:rsidRDefault="00726BB6" w:rsidP="00726BB6">
      <w:pPr>
        <w:pStyle w:val="Prrafodelista"/>
        <w:numPr>
          <w:ilvl w:val="0"/>
          <w:numId w:val="7"/>
        </w:numPr>
        <w:ind w:right="-285"/>
        <w:jc w:val="both"/>
        <w:rPr>
          <w:rFonts w:asciiTheme="minorHAnsi" w:hAnsiTheme="minorHAnsi" w:cstheme="minorHAnsi"/>
          <w:b/>
        </w:rPr>
      </w:pPr>
      <w:r w:rsidRPr="00474E4B">
        <w:rPr>
          <w:rFonts w:asciiTheme="minorHAnsi" w:hAnsiTheme="minorHAnsi" w:cstheme="minorHAnsi"/>
          <w:b/>
        </w:rPr>
        <w:t>Pruebas de idoneidad (Analista de RRHH)</w:t>
      </w:r>
    </w:p>
    <w:p w14:paraId="60FA5EB6" w14:textId="77777777" w:rsidR="00726BB6" w:rsidRPr="00474E4B" w:rsidRDefault="00726BB6" w:rsidP="00726BB6">
      <w:pPr>
        <w:pStyle w:val="Prrafodelista"/>
        <w:ind w:left="502" w:right="-285"/>
        <w:jc w:val="both"/>
        <w:rPr>
          <w:rFonts w:asciiTheme="minorHAnsi" w:hAnsiTheme="minorHAnsi" w:cstheme="minorHAnsi"/>
          <w:b/>
        </w:rPr>
      </w:pPr>
    </w:p>
    <w:p w14:paraId="001046C9" w14:textId="77777777" w:rsidR="00726BB6" w:rsidRPr="00474E4B" w:rsidRDefault="00726BB6" w:rsidP="00726BB6">
      <w:pPr>
        <w:ind w:right="-285"/>
        <w:jc w:val="both"/>
        <w:rPr>
          <w:rFonts w:asciiTheme="minorHAnsi" w:hAnsiTheme="minorHAnsi" w:cstheme="minorHAnsi"/>
        </w:rPr>
      </w:pPr>
      <w:r w:rsidRPr="00474E4B">
        <w:rPr>
          <w:rFonts w:asciiTheme="minorHAnsi" w:hAnsiTheme="minorHAnsi" w:cstheme="minorHAnsi"/>
        </w:rPr>
        <w:t>Se realizará</w:t>
      </w:r>
      <w:r>
        <w:rPr>
          <w:rFonts w:asciiTheme="minorHAnsi" w:hAnsiTheme="minorHAnsi" w:cstheme="minorHAnsi"/>
        </w:rPr>
        <w:t xml:space="preserve">n herramientas para la evaluación de competencias </w:t>
      </w:r>
      <w:r w:rsidRPr="00474E4B">
        <w:rPr>
          <w:rFonts w:asciiTheme="minorHAnsi" w:hAnsiTheme="minorHAnsi" w:cstheme="minorHAnsi"/>
        </w:rPr>
        <w:t xml:space="preserve">para </w:t>
      </w:r>
      <w:r>
        <w:rPr>
          <w:rFonts w:asciiTheme="minorHAnsi" w:hAnsiTheme="minorHAnsi" w:cstheme="minorHAnsi"/>
        </w:rPr>
        <w:t xml:space="preserve">validar </w:t>
      </w:r>
      <w:r w:rsidRPr="00474E4B">
        <w:rPr>
          <w:rFonts w:asciiTheme="minorHAnsi" w:hAnsiTheme="minorHAnsi" w:cstheme="minorHAnsi"/>
        </w:rPr>
        <w:t xml:space="preserve">la </w:t>
      </w:r>
      <w:r>
        <w:rPr>
          <w:rFonts w:asciiTheme="minorHAnsi" w:hAnsiTheme="minorHAnsi" w:cstheme="minorHAnsi"/>
        </w:rPr>
        <w:t>adaptación persona/ puesto. Estas pueden ser:</w:t>
      </w:r>
    </w:p>
    <w:p w14:paraId="0B783842" w14:textId="77777777" w:rsidR="00726BB6" w:rsidRPr="00474E4B" w:rsidRDefault="00726BB6" w:rsidP="00726BB6">
      <w:pPr>
        <w:ind w:right="-285"/>
        <w:jc w:val="both"/>
        <w:rPr>
          <w:rFonts w:asciiTheme="minorHAnsi" w:hAnsiTheme="minorHAnsi" w:cstheme="minorHAnsi"/>
        </w:rPr>
      </w:pPr>
    </w:p>
    <w:p w14:paraId="1E12E80A" w14:textId="77777777" w:rsidR="00726BB6" w:rsidRPr="00474E4B" w:rsidRDefault="00726BB6" w:rsidP="00726BB6">
      <w:pPr>
        <w:ind w:left="708" w:right="-285" w:hanging="708"/>
        <w:jc w:val="both"/>
        <w:rPr>
          <w:rFonts w:asciiTheme="minorHAnsi" w:hAnsiTheme="minorHAnsi" w:cstheme="minorHAnsi"/>
        </w:rPr>
      </w:pPr>
      <w:r w:rsidRPr="00474E4B">
        <w:rPr>
          <w:rFonts w:asciiTheme="minorHAnsi" w:hAnsiTheme="minorHAnsi" w:cstheme="minorHAnsi"/>
        </w:rPr>
        <w:t>• De conocimiento</w:t>
      </w:r>
    </w:p>
    <w:p w14:paraId="565C8145" w14:textId="77777777" w:rsidR="00726BB6" w:rsidRPr="00474E4B" w:rsidRDefault="00726BB6" w:rsidP="00726BB6">
      <w:pPr>
        <w:ind w:left="708" w:right="-285" w:hanging="708"/>
        <w:jc w:val="both"/>
        <w:rPr>
          <w:rFonts w:asciiTheme="minorHAnsi" w:hAnsiTheme="minorHAnsi" w:cstheme="minorHAnsi"/>
        </w:rPr>
      </w:pPr>
      <w:r w:rsidRPr="00474E4B">
        <w:rPr>
          <w:rFonts w:asciiTheme="minorHAnsi" w:hAnsiTheme="minorHAnsi" w:cstheme="minorHAnsi"/>
        </w:rPr>
        <w:t>• De desempeño</w:t>
      </w:r>
    </w:p>
    <w:p w14:paraId="35D82030" w14:textId="77777777" w:rsidR="00726BB6" w:rsidRPr="00474E4B" w:rsidRDefault="00726BB6" w:rsidP="00726BB6">
      <w:pPr>
        <w:ind w:left="708" w:right="-285" w:hanging="708"/>
        <w:jc w:val="both"/>
        <w:rPr>
          <w:rFonts w:asciiTheme="minorHAnsi" w:hAnsiTheme="minorHAnsi" w:cstheme="minorHAnsi"/>
        </w:rPr>
      </w:pPr>
      <w:r w:rsidRPr="00474E4B">
        <w:rPr>
          <w:rFonts w:asciiTheme="minorHAnsi" w:hAnsiTheme="minorHAnsi" w:cstheme="minorHAnsi"/>
        </w:rPr>
        <w:t>• De competencias</w:t>
      </w:r>
    </w:p>
    <w:p w14:paraId="3F57AF66" w14:textId="77777777" w:rsidR="00726BB6" w:rsidRDefault="00726BB6" w:rsidP="00726BB6">
      <w:pPr>
        <w:ind w:left="708" w:right="-285" w:hanging="708"/>
        <w:jc w:val="both"/>
        <w:rPr>
          <w:rFonts w:asciiTheme="minorHAnsi" w:hAnsiTheme="minorHAnsi" w:cstheme="minorHAnsi"/>
        </w:rPr>
      </w:pPr>
      <w:r w:rsidRPr="00474E4B">
        <w:rPr>
          <w:rFonts w:asciiTheme="minorHAnsi" w:hAnsiTheme="minorHAnsi" w:cstheme="minorHAnsi"/>
        </w:rPr>
        <w:t>• Psicológica</w:t>
      </w:r>
    </w:p>
    <w:p w14:paraId="21F0AD5B" w14:textId="77777777" w:rsidR="00726BB6" w:rsidRPr="00CA6BF3" w:rsidRDefault="00726BB6" w:rsidP="00726BB6">
      <w:pPr>
        <w:pStyle w:val="Prrafodelista"/>
        <w:numPr>
          <w:ilvl w:val="0"/>
          <w:numId w:val="15"/>
        </w:numPr>
        <w:ind w:right="-285"/>
        <w:jc w:val="both"/>
        <w:rPr>
          <w:rFonts w:asciiTheme="minorHAnsi" w:hAnsiTheme="minorHAnsi" w:cstheme="minorHAnsi"/>
        </w:rPr>
      </w:pPr>
      <w:r w:rsidRPr="00CA6BF3">
        <w:rPr>
          <w:rFonts w:asciiTheme="minorHAnsi" w:hAnsiTheme="minorHAnsi" w:cstheme="minorHAnsi"/>
        </w:rPr>
        <w:t xml:space="preserve">Médicas </w:t>
      </w:r>
    </w:p>
    <w:p w14:paraId="2937329C" w14:textId="77777777" w:rsidR="00726BB6" w:rsidRPr="00474E4B" w:rsidRDefault="00726BB6" w:rsidP="00726BB6">
      <w:pPr>
        <w:pStyle w:val="Prrafodelista"/>
        <w:ind w:left="502" w:right="-285"/>
        <w:jc w:val="both"/>
        <w:rPr>
          <w:rFonts w:asciiTheme="minorHAnsi" w:hAnsiTheme="minorHAnsi" w:cstheme="minorHAnsi"/>
        </w:rPr>
      </w:pPr>
    </w:p>
    <w:p w14:paraId="459D4724" w14:textId="77777777" w:rsidR="00726BB6" w:rsidRPr="00474E4B" w:rsidRDefault="00726BB6" w:rsidP="00726BB6">
      <w:pPr>
        <w:pStyle w:val="Prrafodelista"/>
        <w:numPr>
          <w:ilvl w:val="0"/>
          <w:numId w:val="7"/>
        </w:numPr>
        <w:ind w:right="-285"/>
        <w:jc w:val="both"/>
        <w:rPr>
          <w:rFonts w:asciiTheme="minorHAnsi" w:hAnsiTheme="minorHAnsi" w:cstheme="minorHAnsi"/>
        </w:rPr>
      </w:pPr>
      <w:r w:rsidRPr="00474E4B">
        <w:rPr>
          <w:rFonts w:asciiTheme="minorHAnsi" w:hAnsiTheme="minorHAnsi" w:cstheme="minorHAnsi"/>
          <w:b/>
        </w:rPr>
        <w:t>Verificación de datos y referencias. (Auxiliar de RRHH)</w:t>
      </w:r>
    </w:p>
    <w:p w14:paraId="3DBEF9F5" w14:textId="77777777" w:rsidR="00726BB6" w:rsidRPr="00474E4B" w:rsidRDefault="00726BB6" w:rsidP="00726BB6">
      <w:pPr>
        <w:ind w:right="-285"/>
        <w:jc w:val="both"/>
        <w:rPr>
          <w:rFonts w:asciiTheme="minorHAnsi" w:hAnsiTheme="minorHAnsi" w:cstheme="minorHAnsi"/>
        </w:rPr>
      </w:pPr>
    </w:p>
    <w:p w14:paraId="62880996" w14:textId="77777777" w:rsidR="00726BB6" w:rsidRPr="00474E4B" w:rsidRDefault="00726BB6" w:rsidP="00726BB6">
      <w:pPr>
        <w:ind w:right="-285"/>
        <w:jc w:val="both"/>
        <w:rPr>
          <w:rFonts w:asciiTheme="minorHAnsi" w:hAnsiTheme="minorHAnsi" w:cstheme="minorHAnsi"/>
        </w:rPr>
      </w:pPr>
      <w:r w:rsidRPr="00474E4B">
        <w:rPr>
          <w:rFonts w:asciiTheme="minorHAnsi" w:hAnsiTheme="minorHAnsi" w:cstheme="minorHAnsi"/>
        </w:rPr>
        <w:t xml:space="preserve">A todos los participantes que van a ocupar cargos en la empresa se les realizará una verificación de referencias laborales las cuales serán evidenciadas en el documento: ECRH-R-1-2 Solicitud de empleo (Verificación).  </w:t>
      </w:r>
    </w:p>
    <w:p w14:paraId="17E4BAAD" w14:textId="77777777" w:rsidR="00726BB6" w:rsidRPr="00474E4B" w:rsidRDefault="00726BB6" w:rsidP="00726BB6">
      <w:pPr>
        <w:tabs>
          <w:tab w:val="left" w:pos="600"/>
        </w:tabs>
        <w:suppressAutoHyphens/>
        <w:ind w:right="-285"/>
        <w:jc w:val="both"/>
        <w:rPr>
          <w:rFonts w:asciiTheme="minorHAnsi" w:hAnsiTheme="minorHAnsi" w:cstheme="minorHAnsi"/>
        </w:rPr>
      </w:pPr>
      <w:r w:rsidRPr="00474E4B">
        <w:rPr>
          <w:rFonts w:asciiTheme="minorHAnsi" w:hAnsiTheme="minorHAnsi" w:cstheme="minorHAnsi"/>
        </w:rPr>
        <w:tab/>
      </w:r>
    </w:p>
    <w:p w14:paraId="3CDA4A00" w14:textId="77777777" w:rsidR="00726BB6" w:rsidRPr="00474E4B" w:rsidRDefault="00726BB6" w:rsidP="00726BB6">
      <w:pPr>
        <w:pStyle w:val="Prrafodelista"/>
        <w:numPr>
          <w:ilvl w:val="0"/>
          <w:numId w:val="7"/>
        </w:numPr>
        <w:ind w:right="-285"/>
        <w:jc w:val="both"/>
        <w:rPr>
          <w:rFonts w:asciiTheme="minorHAnsi" w:hAnsiTheme="minorHAnsi" w:cstheme="minorHAnsi"/>
          <w:b/>
        </w:rPr>
      </w:pPr>
      <w:r w:rsidRPr="00474E4B">
        <w:rPr>
          <w:rFonts w:asciiTheme="minorHAnsi" w:hAnsiTheme="minorHAnsi" w:cstheme="minorHAnsi"/>
          <w:b/>
          <w:u w:val="single"/>
        </w:rPr>
        <w:t>Entrevista Domiciliaria</w:t>
      </w:r>
      <w:proofErr w:type="gramStart"/>
      <w:r w:rsidRPr="00474E4B">
        <w:rPr>
          <w:rFonts w:asciiTheme="minorHAnsi" w:hAnsiTheme="minorHAnsi" w:cstheme="minorHAnsi"/>
          <w:b/>
          <w:u w:val="single"/>
        </w:rPr>
        <w:t xml:space="preserve">   (</w:t>
      </w:r>
      <w:proofErr w:type="gramEnd"/>
      <w:r w:rsidRPr="00474E4B">
        <w:rPr>
          <w:rFonts w:asciiTheme="minorHAnsi" w:hAnsiTheme="minorHAnsi" w:cstheme="minorHAnsi"/>
          <w:b/>
          <w:u w:val="single"/>
        </w:rPr>
        <w:t xml:space="preserve">Trabajador Social) </w:t>
      </w:r>
    </w:p>
    <w:p w14:paraId="1D55C2F6" w14:textId="77777777" w:rsidR="00726BB6" w:rsidRPr="00474E4B" w:rsidRDefault="00726BB6" w:rsidP="00726BB6">
      <w:pPr>
        <w:ind w:right="-285"/>
        <w:jc w:val="both"/>
        <w:rPr>
          <w:rFonts w:asciiTheme="minorHAnsi" w:hAnsiTheme="minorHAnsi" w:cstheme="minorHAnsi"/>
        </w:rPr>
      </w:pPr>
    </w:p>
    <w:p w14:paraId="7E250C7D" w14:textId="77777777" w:rsidR="00726BB6" w:rsidRPr="00474E4B" w:rsidRDefault="00726BB6" w:rsidP="00726BB6">
      <w:pPr>
        <w:ind w:right="-285"/>
        <w:jc w:val="both"/>
        <w:rPr>
          <w:rFonts w:asciiTheme="minorHAnsi" w:hAnsiTheme="minorHAnsi" w:cstheme="minorHAnsi"/>
        </w:rPr>
      </w:pPr>
      <w:r w:rsidRPr="00474E4B">
        <w:rPr>
          <w:rFonts w:asciiTheme="minorHAnsi" w:hAnsiTheme="minorHAnsi" w:cstheme="minorHAnsi"/>
        </w:rPr>
        <w:t xml:space="preserve">A todos los candidatos que aprueben el proceso de selección se realizará una visita domiciliaria, en la que se levantara un análisis socio económico de su situación personal, familiar, económica y de seguridad industrial esto se evidencia en el documento ECRH-R-5 Formato de Entrevista para Visita Domiciliaria </w:t>
      </w:r>
    </w:p>
    <w:p w14:paraId="6E5D0F4B" w14:textId="77777777" w:rsidR="00726BB6" w:rsidRPr="00474E4B" w:rsidRDefault="00726BB6" w:rsidP="00726BB6">
      <w:pPr>
        <w:ind w:right="-285"/>
        <w:jc w:val="both"/>
        <w:rPr>
          <w:rFonts w:asciiTheme="minorHAnsi" w:hAnsiTheme="minorHAnsi" w:cstheme="minorHAnsi"/>
        </w:rPr>
      </w:pPr>
    </w:p>
    <w:p w14:paraId="0320A211" w14:textId="77777777" w:rsidR="00726BB6" w:rsidRPr="00474E4B" w:rsidRDefault="00726BB6" w:rsidP="00726BB6">
      <w:pPr>
        <w:ind w:right="-285"/>
        <w:jc w:val="both"/>
        <w:rPr>
          <w:rFonts w:asciiTheme="minorHAnsi" w:hAnsiTheme="minorHAnsi" w:cstheme="minorHAnsi"/>
        </w:rPr>
      </w:pPr>
    </w:p>
    <w:p w14:paraId="15F6165C" w14:textId="77777777" w:rsidR="00726BB6" w:rsidRPr="00474E4B" w:rsidRDefault="00726BB6" w:rsidP="00726BB6">
      <w:pPr>
        <w:pStyle w:val="Prrafodelista"/>
        <w:numPr>
          <w:ilvl w:val="0"/>
          <w:numId w:val="13"/>
        </w:numPr>
        <w:ind w:right="-285"/>
        <w:jc w:val="both"/>
        <w:rPr>
          <w:rFonts w:asciiTheme="minorHAnsi" w:hAnsiTheme="minorHAnsi" w:cstheme="minorHAnsi"/>
          <w:b/>
          <w:u w:val="single"/>
        </w:rPr>
      </w:pPr>
      <w:r w:rsidRPr="00474E4B">
        <w:rPr>
          <w:rFonts w:asciiTheme="minorHAnsi" w:hAnsiTheme="minorHAnsi" w:cstheme="minorHAnsi"/>
          <w:b/>
          <w:u w:val="single"/>
        </w:rPr>
        <w:t>Resultados y retroalimentación</w:t>
      </w:r>
    </w:p>
    <w:p w14:paraId="1CC47309" w14:textId="77777777" w:rsidR="00726BB6" w:rsidRPr="00474E4B" w:rsidRDefault="00726BB6" w:rsidP="00726BB6">
      <w:pPr>
        <w:ind w:right="-285" w:hanging="786"/>
        <w:jc w:val="both"/>
        <w:rPr>
          <w:rFonts w:asciiTheme="minorHAnsi" w:hAnsiTheme="minorHAnsi" w:cstheme="minorHAnsi"/>
        </w:rPr>
      </w:pPr>
    </w:p>
    <w:p w14:paraId="377DDFCF" w14:textId="77777777" w:rsidR="00726BB6" w:rsidRDefault="00726BB6" w:rsidP="00726BB6">
      <w:pPr>
        <w:ind w:right="-285"/>
        <w:jc w:val="both"/>
        <w:rPr>
          <w:rFonts w:asciiTheme="minorHAnsi" w:hAnsiTheme="minorHAnsi" w:cstheme="minorHAnsi"/>
        </w:rPr>
      </w:pPr>
      <w:r w:rsidRPr="00474E4B">
        <w:rPr>
          <w:rFonts w:asciiTheme="minorHAnsi" w:hAnsiTheme="minorHAnsi" w:cstheme="minorHAnsi"/>
        </w:rPr>
        <w:t xml:space="preserve">El resultado final del proceso de selección se traduce en el nuevo personal contratado. </w:t>
      </w:r>
      <w:r>
        <w:rPr>
          <w:rFonts w:asciiTheme="minorHAnsi" w:hAnsiTheme="minorHAnsi" w:cstheme="minorHAnsi"/>
        </w:rPr>
        <w:t xml:space="preserve"> En caso de participantes internos que no fueran seleccionados la jefatura o gerencia solicitante realizará la retroalimentación basada en sus oportunidades de mejora y aspectos positivos de su perfil con el acompañamiento del área de Recursos Humanos.</w:t>
      </w:r>
    </w:p>
    <w:p w14:paraId="72FFE33C" w14:textId="77777777" w:rsidR="00726BB6" w:rsidRPr="00474E4B" w:rsidRDefault="00726BB6" w:rsidP="00726BB6">
      <w:pPr>
        <w:ind w:right="-285"/>
        <w:jc w:val="both"/>
        <w:rPr>
          <w:rFonts w:asciiTheme="minorHAnsi" w:hAnsiTheme="minorHAnsi" w:cstheme="minorHAnsi"/>
        </w:rPr>
      </w:pPr>
    </w:p>
    <w:p w14:paraId="5DBD693C" w14:textId="77777777" w:rsidR="00726BB6" w:rsidRPr="00474E4B" w:rsidRDefault="00726BB6" w:rsidP="00726BB6">
      <w:pPr>
        <w:ind w:right="-285"/>
        <w:jc w:val="both"/>
        <w:rPr>
          <w:rFonts w:asciiTheme="minorHAnsi" w:hAnsiTheme="minorHAnsi" w:cstheme="minorHAnsi"/>
        </w:rPr>
      </w:pPr>
      <w:r w:rsidRPr="00474E4B">
        <w:rPr>
          <w:rFonts w:asciiTheme="minorHAnsi" w:hAnsiTheme="minorHAnsi" w:cstheme="minorHAnsi"/>
        </w:rPr>
        <w:t>Este proceso termina cuando se produce la decisión de contratar a uno de los solicitantes.</w:t>
      </w:r>
    </w:p>
    <w:p w14:paraId="437A10F1" w14:textId="77777777" w:rsidR="008517BC" w:rsidRDefault="008517BC" w:rsidP="00DE045E">
      <w:pPr>
        <w:jc w:val="both"/>
      </w:pPr>
    </w:p>
    <w:p w14:paraId="022EDAA0" w14:textId="77777777" w:rsidR="00B9003C" w:rsidRDefault="00B9003C" w:rsidP="00DE045E">
      <w:pPr>
        <w:jc w:val="both"/>
      </w:pPr>
    </w:p>
    <w:p w14:paraId="3CE8B974" w14:textId="77777777" w:rsidR="008B49D8" w:rsidRDefault="008517BC" w:rsidP="008517BC">
      <w:r>
        <w:rPr>
          <w:b/>
          <w:bCs/>
        </w:rPr>
        <w:t>3. Qué expectativa en tiempo se tiene sobre el desarrollo?</w:t>
      </w:r>
      <w:r>
        <w:t xml:space="preserve"> </w:t>
      </w:r>
    </w:p>
    <w:p w14:paraId="471F710E" w14:textId="77777777" w:rsidR="008B49D8" w:rsidRDefault="008B49D8" w:rsidP="008517BC"/>
    <w:p w14:paraId="1C40FEBB" w14:textId="6DBEA4D0" w:rsidR="008B49D8" w:rsidRDefault="00CA400F" w:rsidP="00DE045E">
      <w:pPr>
        <w:jc w:val="both"/>
      </w:pPr>
      <w:r>
        <w:t xml:space="preserve">Esperamos poder contar con este desarrollo </w:t>
      </w:r>
      <w:r w:rsidR="00400ADB">
        <w:t>para poder usarlo desde enero de 2024.</w:t>
      </w:r>
    </w:p>
    <w:p w14:paraId="0478FAD8" w14:textId="77777777" w:rsidR="00BF0343" w:rsidRDefault="00BF0343" w:rsidP="00DE045E">
      <w:pPr>
        <w:jc w:val="both"/>
      </w:pPr>
    </w:p>
    <w:p w14:paraId="303BD8B5" w14:textId="30AB0FC0" w:rsidR="008517BC" w:rsidRPr="00E83910" w:rsidRDefault="00D12905" w:rsidP="00DE045E">
      <w:pPr>
        <w:jc w:val="both"/>
        <w:rPr>
          <w:b/>
          <w:bCs/>
        </w:rPr>
      </w:pPr>
      <w:r w:rsidRPr="00E83910">
        <w:rPr>
          <w:b/>
          <w:bCs/>
        </w:rPr>
        <w:t xml:space="preserve">4. El requerimiento </w:t>
      </w:r>
      <w:r w:rsidR="00EA212D" w:rsidRPr="00E83910">
        <w:rPr>
          <w:b/>
          <w:bCs/>
        </w:rPr>
        <w:t>de desarrollo</w:t>
      </w:r>
      <w:r w:rsidR="00B6086C">
        <w:rPr>
          <w:b/>
          <w:bCs/>
        </w:rPr>
        <w:t xml:space="preserve"> solicitado</w:t>
      </w:r>
      <w:r w:rsidR="00EA212D" w:rsidRPr="00E83910">
        <w:rPr>
          <w:b/>
          <w:bCs/>
        </w:rPr>
        <w:t xml:space="preserve"> requerirá de hardware complementario? Indique qué tipo de </w:t>
      </w:r>
      <w:r w:rsidR="00E83910" w:rsidRPr="00E83910">
        <w:rPr>
          <w:b/>
          <w:bCs/>
        </w:rPr>
        <w:t>hardware (</w:t>
      </w:r>
      <w:proofErr w:type="spellStart"/>
      <w:r w:rsidR="00E83910" w:rsidRPr="00E83910">
        <w:rPr>
          <w:b/>
          <w:bCs/>
        </w:rPr>
        <w:t>Ej</w:t>
      </w:r>
      <w:proofErr w:type="spellEnd"/>
      <w:r w:rsidR="00E83910" w:rsidRPr="00E83910">
        <w:rPr>
          <w:b/>
          <w:bCs/>
        </w:rPr>
        <w:t>: Tablet)</w:t>
      </w:r>
    </w:p>
    <w:p w14:paraId="42954759" w14:textId="73DF086E" w:rsidR="00E83910" w:rsidRDefault="00E83910" w:rsidP="00DE045E">
      <w:pPr>
        <w:jc w:val="both"/>
      </w:pPr>
    </w:p>
    <w:p w14:paraId="4E5361C4" w14:textId="11C6AE5B" w:rsidR="00E83910" w:rsidRDefault="00400ADB" w:rsidP="00DE045E">
      <w:pPr>
        <w:jc w:val="both"/>
      </w:pPr>
      <w:r>
        <w:t>Ninguno</w:t>
      </w:r>
    </w:p>
    <w:p w14:paraId="18530C63" w14:textId="450EFBB2" w:rsidR="00E83910" w:rsidRDefault="00E83910" w:rsidP="00DE045E">
      <w:pPr>
        <w:jc w:val="both"/>
      </w:pPr>
    </w:p>
    <w:p w14:paraId="6ADAAB50" w14:textId="0B560E65" w:rsidR="00E83910" w:rsidRPr="00986439" w:rsidRDefault="00E83910" w:rsidP="00DE045E">
      <w:pPr>
        <w:jc w:val="both"/>
        <w:rPr>
          <w:b/>
          <w:bCs/>
        </w:rPr>
      </w:pPr>
      <w:r w:rsidRPr="00986439">
        <w:rPr>
          <w:b/>
          <w:bCs/>
        </w:rPr>
        <w:t xml:space="preserve">5. El requerimiento de desarrollo </w:t>
      </w:r>
      <w:r w:rsidR="00B6086C" w:rsidRPr="00986439">
        <w:rPr>
          <w:b/>
          <w:bCs/>
        </w:rPr>
        <w:t>solicitado requerirá de comunicaciones de red extra? Ind</w:t>
      </w:r>
      <w:r w:rsidR="00986439">
        <w:rPr>
          <w:b/>
          <w:bCs/>
        </w:rPr>
        <w:t xml:space="preserve">ique </w:t>
      </w:r>
      <w:r w:rsidR="00B6086C" w:rsidRPr="00986439">
        <w:rPr>
          <w:b/>
          <w:bCs/>
        </w:rPr>
        <w:t>qué tipo de comunicaciones (</w:t>
      </w:r>
      <w:proofErr w:type="spellStart"/>
      <w:r w:rsidR="00B6086C" w:rsidRPr="00986439">
        <w:rPr>
          <w:b/>
          <w:bCs/>
        </w:rPr>
        <w:t>Ej</w:t>
      </w:r>
      <w:proofErr w:type="spellEnd"/>
      <w:r w:rsidR="00B6086C" w:rsidRPr="00986439">
        <w:rPr>
          <w:b/>
          <w:bCs/>
        </w:rPr>
        <w:t>: Un nuevo punto de red, Conectividad inalámbrica</w:t>
      </w:r>
      <w:r w:rsidR="007649B2" w:rsidRPr="00986439">
        <w:rPr>
          <w:b/>
          <w:bCs/>
        </w:rPr>
        <w:t xml:space="preserve"> para la zona de lavandería)</w:t>
      </w:r>
    </w:p>
    <w:p w14:paraId="575BAFF1" w14:textId="737993FA" w:rsidR="007649B2" w:rsidRDefault="007649B2" w:rsidP="00DE045E">
      <w:pPr>
        <w:jc w:val="both"/>
      </w:pPr>
    </w:p>
    <w:p w14:paraId="1A2EDF73" w14:textId="236A3CE2" w:rsidR="007649B2" w:rsidRDefault="00400ADB" w:rsidP="00DE045E">
      <w:pPr>
        <w:jc w:val="both"/>
      </w:pPr>
      <w:r>
        <w:t>Ninguno</w:t>
      </w:r>
    </w:p>
    <w:p w14:paraId="2ACCD739" w14:textId="77777777" w:rsidR="00E83910" w:rsidRDefault="00E83910" w:rsidP="00DE045E">
      <w:pPr>
        <w:jc w:val="both"/>
      </w:pPr>
    </w:p>
    <w:p w14:paraId="02F55FFD" w14:textId="77777777" w:rsidR="008423BB" w:rsidRDefault="008423BB"/>
    <w:sectPr w:rsidR="008423BB">
      <w:headerReference w:type="default" r:id="rId17"/>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15CAC" w14:textId="77777777" w:rsidR="00902E79" w:rsidRDefault="00902E79" w:rsidP="00DE045E">
      <w:r>
        <w:separator/>
      </w:r>
    </w:p>
  </w:endnote>
  <w:endnote w:type="continuationSeparator" w:id="0">
    <w:p w14:paraId="18E9BBE3" w14:textId="77777777" w:rsidR="00902E79" w:rsidRDefault="00902E79" w:rsidP="00DE0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66A30" w14:textId="77777777" w:rsidR="003D05F0" w:rsidRDefault="003D05F0">
    <w:pPr>
      <w:pStyle w:val="Piedepgina"/>
    </w:pPr>
    <w:r>
      <w:t>RR-HH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BC161" w14:textId="77777777" w:rsidR="00902E79" w:rsidRDefault="00902E79" w:rsidP="00DE045E">
      <w:r>
        <w:separator/>
      </w:r>
    </w:p>
  </w:footnote>
  <w:footnote w:type="continuationSeparator" w:id="0">
    <w:p w14:paraId="087237F1" w14:textId="77777777" w:rsidR="00902E79" w:rsidRDefault="00902E79" w:rsidP="00DE04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CC0EA" w14:textId="77777777" w:rsidR="00971CC8" w:rsidRDefault="00DE045E" w:rsidP="00971CC8">
    <w:pPr>
      <w:pStyle w:val="Encabezado"/>
    </w:pPr>
    <w:r w:rsidRPr="00DE045E">
      <w:rPr>
        <w:noProof/>
      </w:rPr>
      <w:drawing>
        <wp:anchor distT="0" distB="0" distL="114300" distR="114300" simplePos="0" relativeHeight="251658240" behindDoc="0" locked="0" layoutInCell="1" allowOverlap="1" wp14:anchorId="39CF6CA7" wp14:editId="4C1AE95F">
          <wp:simplePos x="0" y="0"/>
          <wp:positionH relativeFrom="column">
            <wp:posOffset>-984885</wp:posOffset>
          </wp:positionH>
          <wp:positionV relativeFrom="paragraph">
            <wp:posOffset>-297180</wp:posOffset>
          </wp:positionV>
          <wp:extent cx="500380" cy="52324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15111" t="14222" r="16444" b="14222"/>
                  <a:stretch/>
                </pic:blipFill>
                <pic:spPr bwMode="auto">
                  <a:xfrm>
                    <a:off x="0" y="0"/>
                    <a:ext cx="500380" cy="523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EF1AAEC" w14:textId="77777777" w:rsidR="00DE045E" w:rsidRDefault="00DE045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90DDB"/>
    <w:multiLevelType w:val="hybridMultilevel"/>
    <w:tmpl w:val="158E30C2"/>
    <w:lvl w:ilvl="0" w:tplc="D48A739C">
      <w:start w:val="1"/>
      <w:numFmt w:val="lowerLetter"/>
      <w:lvlText w:val="%1)"/>
      <w:lvlJc w:val="left"/>
      <w:pPr>
        <w:ind w:left="502" w:hanging="360"/>
      </w:pPr>
      <w:rPr>
        <w:rFonts w:hint="default"/>
        <w:b/>
      </w:rPr>
    </w:lvl>
    <w:lvl w:ilvl="1" w:tplc="300A0019" w:tentative="1">
      <w:start w:val="1"/>
      <w:numFmt w:val="lowerLetter"/>
      <w:lvlText w:val="%2."/>
      <w:lvlJc w:val="left"/>
      <w:pPr>
        <w:ind w:left="1217" w:hanging="360"/>
      </w:pPr>
    </w:lvl>
    <w:lvl w:ilvl="2" w:tplc="300A001B" w:tentative="1">
      <w:start w:val="1"/>
      <w:numFmt w:val="lowerRoman"/>
      <w:lvlText w:val="%3."/>
      <w:lvlJc w:val="right"/>
      <w:pPr>
        <w:ind w:left="1937" w:hanging="180"/>
      </w:pPr>
    </w:lvl>
    <w:lvl w:ilvl="3" w:tplc="300A000F" w:tentative="1">
      <w:start w:val="1"/>
      <w:numFmt w:val="decimal"/>
      <w:lvlText w:val="%4."/>
      <w:lvlJc w:val="left"/>
      <w:pPr>
        <w:ind w:left="2657" w:hanging="360"/>
      </w:pPr>
    </w:lvl>
    <w:lvl w:ilvl="4" w:tplc="300A0019" w:tentative="1">
      <w:start w:val="1"/>
      <w:numFmt w:val="lowerLetter"/>
      <w:lvlText w:val="%5."/>
      <w:lvlJc w:val="left"/>
      <w:pPr>
        <w:ind w:left="3377" w:hanging="360"/>
      </w:pPr>
    </w:lvl>
    <w:lvl w:ilvl="5" w:tplc="300A001B" w:tentative="1">
      <w:start w:val="1"/>
      <w:numFmt w:val="lowerRoman"/>
      <w:lvlText w:val="%6."/>
      <w:lvlJc w:val="right"/>
      <w:pPr>
        <w:ind w:left="4097" w:hanging="180"/>
      </w:pPr>
    </w:lvl>
    <w:lvl w:ilvl="6" w:tplc="300A000F" w:tentative="1">
      <w:start w:val="1"/>
      <w:numFmt w:val="decimal"/>
      <w:lvlText w:val="%7."/>
      <w:lvlJc w:val="left"/>
      <w:pPr>
        <w:ind w:left="4817" w:hanging="360"/>
      </w:pPr>
    </w:lvl>
    <w:lvl w:ilvl="7" w:tplc="300A0019" w:tentative="1">
      <w:start w:val="1"/>
      <w:numFmt w:val="lowerLetter"/>
      <w:lvlText w:val="%8."/>
      <w:lvlJc w:val="left"/>
      <w:pPr>
        <w:ind w:left="5537" w:hanging="360"/>
      </w:pPr>
    </w:lvl>
    <w:lvl w:ilvl="8" w:tplc="300A001B" w:tentative="1">
      <w:start w:val="1"/>
      <w:numFmt w:val="lowerRoman"/>
      <w:lvlText w:val="%9."/>
      <w:lvlJc w:val="right"/>
      <w:pPr>
        <w:ind w:left="6257" w:hanging="180"/>
      </w:pPr>
    </w:lvl>
  </w:abstractNum>
  <w:abstractNum w:abstractNumId="1" w15:restartNumberingAfterBreak="0">
    <w:nsid w:val="136075FC"/>
    <w:multiLevelType w:val="hybridMultilevel"/>
    <w:tmpl w:val="E322249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C3C4E12"/>
    <w:multiLevelType w:val="hybridMultilevel"/>
    <w:tmpl w:val="94888A02"/>
    <w:lvl w:ilvl="0" w:tplc="CC405E56">
      <w:start w:val="1"/>
      <w:numFmt w:val="bullet"/>
      <w:lvlText w:val="•"/>
      <w:lvlJc w:val="left"/>
      <w:pPr>
        <w:ind w:left="786" w:hanging="360"/>
      </w:pPr>
      <w:rPr>
        <w:rFonts w:ascii="Arial" w:eastAsia="Arial" w:hAnsi="Arial" w:hint="default"/>
        <w:w w:val="131"/>
        <w:sz w:val="22"/>
        <w:szCs w:val="22"/>
      </w:rPr>
    </w:lvl>
    <w:lvl w:ilvl="1" w:tplc="300A0003" w:tentative="1">
      <w:start w:val="1"/>
      <w:numFmt w:val="bullet"/>
      <w:lvlText w:val="o"/>
      <w:lvlJc w:val="left"/>
      <w:pPr>
        <w:ind w:left="2850" w:hanging="360"/>
      </w:pPr>
      <w:rPr>
        <w:rFonts w:ascii="Courier New" w:hAnsi="Courier New" w:cs="Courier New" w:hint="default"/>
      </w:rPr>
    </w:lvl>
    <w:lvl w:ilvl="2" w:tplc="300A0005" w:tentative="1">
      <w:start w:val="1"/>
      <w:numFmt w:val="bullet"/>
      <w:lvlText w:val=""/>
      <w:lvlJc w:val="left"/>
      <w:pPr>
        <w:ind w:left="3570" w:hanging="360"/>
      </w:pPr>
      <w:rPr>
        <w:rFonts w:ascii="Wingdings" w:hAnsi="Wingdings" w:hint="default"/>
      </w:rPr>
    </w:lvl>
    <w:lvl w:ilvl="3" w:tplc="300A0001" w:tentative="1">
      <w:start w:val="1"/>
      <w:numFmt w:val="bullet"/>
      <w:lvlText w:val=""/>
      <w:lvlJc w:val="left"/>
      <w:pPr>
        <w:ind w:left="4290" w:hanging="360"/>
      </w:pPr>
      <w:rPr>
        <w:rFonts w:ascii="Symbol" w:hAnsi="Symbol" w:hint="default"/>
      </w:rPr>
    </w:lvl>
    <w:lvl w:ilvl="4" w:tplc="300A0003" w:tentative="1">
      <w:start w:val="1"/>
      <w:numFmt w:val="bullet"/>
      <w:lvlText w:val="o"/>
      <w:lvlJc w:val="left"/>
      <w:pPr>
        <w:ind w:left="5010" w:hanging="360"/>
      </w:pPr>
      <w:rPr>
        <w:rFonts w:ascii="Courier New" w:hAnsi="Courier New" w:cs="Courier New" w:hint="default"/>
      </w:rPr>
    </w:lvl>
    <w:lvl w:ilvl="5" w:tplc="300A0005" w:tentative="1">
      <w:start w:val="1"/>
      <w:numFmt w:val="bullet"/>
      <w:lvlText w:val=""/>
      <w:lvlJc w:val="left"/>
      <w:pPr>
        <w:ind w:left="5730" w:hanging="360"/>
      </w:pPr>
      <w:rPr>
        <w:rFonts w:ascii="Wingdings" w:hAnsi="Wingdings" w:hint="default"/>
      </w:rPr>
    </w:lvl>
    <w:lvl w:ilvl="6" w:tplc="300A0001" w:tentative="1">
      <w:start w:val="1"/>
      <w:numFmt w:val="bullet"/>
      <w:lvlText w:val=""/>
      <w:lvlJc w:val="left"/>
      <w:pPr>
        <w:ind w:left="6450" w:hanging="360"/>
      </w:pPr>
      <w:rPr>
        <w:rFonts w:ascii="Symbol" w:hAnsi="Symbol" w:hint="default"/>
      </w:rPr>
    </w:lvl>
    <w:lvl w:ilvl="7" w:tplc="300A0003" w:tentative="1">
      <w:start w:val="1"/>
      <w:numFmt w:val="bullet"/>
      <w:lvlText w:val="o"/>
      <w:lvlJc w:val="left"/>
      <w:pPr>
        <w:ind w:left="7170" w:hanging="360"/>
      </w:pPr>
      <w:rPr>
        <w:rFonts w:ascii="Courier New" w:hAnsi="Courier New" w:cs="Courier New" w:hint="default"/>
      </w:rPr>
    </w:lvl>
    <w:lvl w:ilvl="8" w:tplc="300A0005" w:tentative="1">
      <w:start w:val="1"/>
      <w:numFmt w:val="bullet"/>
      <w:lvlText w:val=""/>
      <w:lvlJc w:val="left"/>
      <w:pPr>
        <w:ind w:left="7890" w:hanging="360"/>
      </w:pPr>
      <w:rPr>
        <w:rFonts w:ascii="Wingdings" w:hAnsi="Wingdings" w:hint="default"/>
      </w:rPr>
    </w:lvl>
  </w:abstractNum>
  <w:abstractNum w:abstractNumId="3" w15:restartNumberingAfterBreak="0">
    <w:nsid w:val="1FD741B9"/>
    <w:multiLevelType w:val="hybridMultilevel"/>
    <w:tmpl w:val="EDBCD486"/>
    <w:lvl w:ilvl="0" w:tplc="80084DD2">
      <w:start w:val="1"/>
      <w:numFmt w:val="lowerLetter"/>
      <w:lvlText w:val="%1)"/>
      <w:lvlJc w:val="left"/>
      <w:pPr>
        <w:ind w:left="502" w:hanging="360"/>
      </w:pPr>
      <w:rPr>
        <w:rFonts w:hint="default"/>
      </w:rPr>
    </w:lvl>
    <w:lvl w:ilvl="1" w:tplc="300A0019" w:tentative="1">
      <w:start w:val="1"/>
      <w:numFmt w:val="lowerLetter"/>
      <w:lvlText w:val="%2."/>
      <w:lvlJc w:val="left"/>
      <w:pPr>
        <w:ind w:left="1217" w:hanging="360"/>
      </w:pPr>
    </w:lvl>
    <w:lvl w:ilvl="2" w:tplc="300A001B" w:tentative="1">
      <w:start w:val="1"/>
      <w:numFmt w:val="lowerRoman"/>
      <w:lvlText w:val="%3."/>
      <w:lvlJc w:val="right"/>
      <w:pPr>
        <w:ind w:left="1937" w:hanging="180"/>
      </w:pPr>
    </w:lvl>
    <w:lvl w:ilvl="3" w:tplc="300A000F" w:tentative="1">
      <w:start w:val="1"/>
      <w:numFmt w:val="decimal"/>
      <w:lvlText w:val="%4."/>
      <w:lvlJc w:val="left"/>
      <w:pPr>
        <w:ind w:left="2657" w:hanging="360"/>
      </w:pPr>
    </w:lvl>
    <w:lvl w:ilvl="4" w:tplc="300A0019" w:tentative="1">
      <w:start w:val="1"/>
      <w:numFmt w:val="lowerLetter"/>
      <w:lvlText w:val="%5."/>
      <w:lvlJc w:val="left"/>
      <w:pPr>
        <w:ind w:left="3377" w:hanging="360"/>
      </w:pPr>
    </w:lvl>
    <w:lvl w:ilvl="5" w:tplc="300A001B" w:tentative="1">
      <w:start w:val="1"/>
      <w:numFmt w:val="lowerRoman"/>
      <w:lvlText w:val="%6."/>
      <w:lvlJc w:val="right"/>
      <w:pPr>
        <w:ind w:left="4097" w:hanging="180"/>
      </w:pPr>
    </w:lvl>
    <w:lvl w:ilvl="6" w:tplc="300A000F" w:tentative="1">
      <w:start w:val="1"/>
      <w:numFmt w:val="decimal"/>
      <w:lvlText w:val="%7."/>
      <w:lvlJc w:val="left"/>
      <w:pPr>
        <w:ind w:left="4817" w:hanging="360"/>
      </w:pPr>
    </w:lvl>
    <w:lvl w:ilvl="7" w:tplc="300A0019" w:tentative="1">
      <w:start w:val="1"/>
      <w:numFmt w:val="lowerLetter"/>
      <w:lvlText w:val="%8."/>
      <w:lvlJc w:val="left"/>
      <w:pPr>
        <w:ind w:left="5537" w:hanging="360"/>
      </w:pPr>
    </w:lvl>
    <w:lvl w:ilvl="8" w:tplc="300A001B" w:tentative="1">
      <w:start w:val="1"/>
      <w:numFmt w:val="lowerRoman"/>
      <w:lvlText w:val="%9."/>
      <w:lvlJc w:val="right"/>
      <w:pPr>
        <w:ind w:left="6257" w:hanging="180"/>
      </w:pPr>
    </w:lvl>
  </w:abstractNum>
  <w:abstractNum w:abstractNumId="4" w15:restartNumberingAfterBreak="0">
    <w:nsid w:val="277F720A"/>
    <w:multiLevelType w:val="hybridMultilevel"/>
    <w:tmpl w:val="1D7A2738"/>
    <w:lvl w:ilvl="0" w:tplc="CC405E56">
      <w:start w:val="1"/>
      <w:numFmt w:val="bullet"/>
      <w:lvlText w:val="•"/>
      <w:lvlJc w:val="left"/>
      <w:pPr>
        <w:ind w:left="1211" w:hanging="360"/>
      </w:pPr>
      <w:rPr>
        <w:rFonts w:ascii="Arial" w:eastAsia="Arial" w:hAnsi="Arial" w:hint="default"/>
        <w:w w:val="131"/>
        <w:sz w:val="22"/>
        <w:szCs w:val="22"/>
      </w:rPr>
    </w:lvl>
    <w:lvl w:ilvl="1" w:tplc="300A0003" w:tentative="1">
      <w:start w:val="1"/>
      <w:numFmt w:val="bullet"/>
      <w:lvlText w:val="o"/>
      <w:lvlJc w:val="left"/>
      <w:pPr>
        <w:ind w:left="2850" w:hanging="360"/>
      </w:pPr>
      <w:rPr>
        <w:rFonts w:ascii="Courier New" w:hAnsi="Courier New" w:cs="Courier New" w:hint="default"/>
      </w:rPr>
    </w:lvl>
    <w:lvl w:ilvl="2" w:tplc="300A0005" w:tentative="1">
      <w:start w:val="1"/>
      <w:numFmt w:val="bullet"/>
      <w:lvlText w:val=""/>
      <w:lvlJc w:val="left"/>
      <w:pPr>
        <w:ind w:left="3570" w:hanging="360"/>
      </w:pPr>
      <w:rPr>
        <w:rFonts w:ascii="Wingdings" w:hAnsi="Wingdings" w:hint="default"/>
      </w:rPr>
    </w:lvl>
    <w:lvl w:ilvl="3" w:tplc="300A0001" w:tentative="1">
      <w:start w:val="1"/>
      <w:numFmt w:val="bullet"/>
      <w:lvlText w:val=""/>
      <w:lvlJc w:val="left"/>
      <w:pPr>
        <w:ind w:left="4290" w:hanging="360"/>
      </w:pPr>
      <w:rPr>
        <w:rFonts w:ascii="Symbol" w:hAnsi="Symbol" w:hint="default"/>
      </w:rPr>
    </w:lvl>
    <w:lvl w:ilvl="4" w:tplc="300A0003" w:tentative="1">
      <w:start w:val="1"/>
      <w:numFmt w:val="bullet"/>
      <w:lvlText w:val="o"/>
      <w:lvlJc w:val="left"/>
      <w:pPr>
        <w:ind w:left="5010" w:hanging="360"/>
      </w:pPr>
      <w:rPr>
        <w:rFonts w:ascii="Courier New" w:hAnsi="Courier New" w:cs="Courier New" w:hint="default"/>
      </w:rPr>
    </w:lvl>
    <w:lvl w:ilvl="5" w:tplc="300A0005" w:tentative="1">
      <w:start w:val="1"/>
      <w:numFmt w:val="bullet"/>
      <w:lvlText w:val=""/>
      <w:lvlJc w:val="left"/>
      <w:pPr>
        <w:ind w:left="5730" w:hanging="360"/>
      </w:pPr>
      <w:rPr>
        <w:rFonts w:ascii="Wingdings" w:hAnsi="Wingdings" w:hint="default"/>
      </w:rPr>
    </w:lvl>
    <w:lvl w:ilvl="6" w:tplc="300A0001" w:tentative="1">
      <w:start w:val="1"/>
      <w:numFmt w:val="bullet"/>
      <w:lvlText w:val=""/>
      <w:lvlJc w:val="left"/>
      <w:pPr>
        <w:ind w:left="6450" w:hanging="360"/>
      </w:pPr>
      <w:rPr>
        <w:rFonts w:ascii="Symbol" w:hAnsi="Symbol" w:hint="default"/>
      </w:rPr>
    </w:lvl>
    <w:lvl w:ilvl="7" w:tplc="300A0003" w:tentative="1">
      <w:start w:val="1"/>
      <w:numFmt w:val="bullet"/>
      <w:lvlText w:val="o"/>
      <w:lvlJc w:val="left"/>
      <w:pPr>
        <w:ind w:left="7170" w:hanging="360"/>
      </w:pPr>
      <w:rPr>
        <w:rFonts w:ascii="Courier New" w:hAnsi="Courier New" w:cs="Courier New" w:hint="default"/>
      </w:rPr>
    </w:lvl>
    <w:lvl w:ilvl="8" w:tplc="300A0005" w:tentative="1">
      <w:start w:val="1"/>
      <w:numFmt w:val="bullet"/>
      <w:lvlText w:val=""/>
      <w:lvlJc w:val="left"/>
      <w:pPr>
        <w:ind w:left="7890" w:hanging="360"/>
      </w:pPr>
      <w:rPr>
        <w:rFonts w:ascii="Wingdings" w:hAnsi="Wingdings" w:hint="default"/>
      </w:rPr>
    </w:lvl>
  </w:abstractNum>
  <w:abstractNum w:abstractNumId="5" w15:restartNumberingAfterBreak="0">
    <w:nsid w:val="2B407F24"/>
    <w:multiLevelType w:val="hybridMultilevel"/>
    <w:tmpl w:val="CA663E00"/>
    <w:lvl w:ilvl="0" w:tplc="DB640796">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2B5C22E1"/>
    <w:multiLevelType w:val="hybridMultilevel"/>
    <w:tmpl w:val="DD661B3A"/>
    <w:lvl w:ilvl="0" w:tplc="0C880074">
      <w:start w:val="1"/>
      <w:numFmt w:val="decimal"/>
      <w:lvlText w:val="%1."/>
      <w:lvlJc w:val="left"/>
      <w:pPr>
        <w:ind w:left="360" w:hanging="360"/>
      </w:pPr>
      <w:rPr>
        <w:rFonts w:hint="default"/>
        <w:b/>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7" w15:restartNumberingAfterBreak="0">
    <w:nsid w:val="2D9C0683"/>
    <w:multiLevelType w:val="hybridMultilevel"/>
    <w:tmpl w:val="4FC00CC4"/>
    <w:lvl w:ilvl="0" w:tplc="CC405E56">
      <w:start w:val="1"/>
      <w:numFmt w:val="bullet"/>
      <w:lvlText w:val="•"/>
      <w:lvlJc w:val="left"/>
      <w:pPr>
        <w:ind w:left="1069" w:hanging="360"/>
      </w:pPr>
      <w:rPr>
        <w:rFonts w:ascii="Arial" w:eastAsia="Arial" w:hAnsi="Arial" w:hint="default"/>
        <w:w w:val="131"/>
        <w:sz w:val="22"/>
        <w:szCs w:val="22"/>
      </w:rPr>
    </w:lvl>
    <w:lvl w:ilvl="1" w:tplc="300A0003" w:tentative="1">
      <w:start w:val="1"/>
      <w:numFmt w:val="bullet"/>
      <w:lvlText w:val="o"/>
      <w:lvlJc w:val="left"/>
      <w:pPr>
        <w:ind w:left="1789" w:hanging="360"/>
      </w:pPr>
      <w:rPr>
        <w:rFonts w:ascii="Courier New" w:hAnsi="Courier New" w:cs="Courier New" w:hint="default"/>
      </w:rPr>
    </w:lvl>
    <w:lvl w:ilvl="2" w:tplc="300A0005" w:tentative="1">
      <w:start w:val="1"/>
      <w:numFmt w:val="bullet"/>
      <w:lvlText w:val=""/>
      <w:lvlJc w:val="left"/>
      <w:pPr>
        <w:ind w:left="2509" w:hanging="360"/>
      </w:pPr>
      <w:rPr>
        <w:rFonts w:ascii="Wingdings" w:hAnsi="Wingdings" w:hint="default"/>
      </w:rPr>
    </w:lvl>
    <w:lvl w:ilvl="3" w:tplc="300A0001" w:tentative="1">
      <w:start w:val="1"/>
      <w:numFmt w:val="bullet"/>
      <w:lvlText w:val=""/>
      <w:lvlJc w:val="left"/>
      <w:pPr>
        <w:ind w:left="3229" w:hanging="360"/>
      </w:pPr>
      <w:rPr>
        <w:rFonts w:ascii="Symbol" w:hAnsi="Symbol" w:hint="default"/>
      </w:rPr>
    </w:lvl>
    <w:lvl w:ilvl="4" w:tplc="300A0003" w:tentative="1">
      <w:start w:val="1"/>
      <w:numFmt w:val="bullet"/>
      <w:lvlText w:val="o"/>
      <w:lvlJc w:val="left"/>
      <w:pPr>
        <w:ind w:left="3949" w:hanging="360"/>
      </w:pPr>
      <w:rPr>
        <w:rFonts w:ascii="Courier New" w:hAnsi="Courier New" w:cs="Courier New" w:hint="default"/>
      </w:rPr>
    </w:lvl>
    <w:lvl w:ilvl="5" w:tplc="300A0005" w:tentative="1">
      <w:start w:val="1"/>
      <w:numFmt w:val="bullet"/>
      <w:lvlText w:val=""/>
      <w:lvlJc w:val="left"/>
      <w:pPr>
        <w:ind w:left="4669" w:hanging="360"/>
      </w:pPr>
      <w:rPr>
        <w:rFonts w:ascii="Wingdings" w:hAnsi="Wingdings" w:hint="default"/>
      </w:rPr>
    </w:lvl>
    <w:lvl w:ilvl="6" w:tplc="300A0001" w:tentative="1">
      <w:start w:val="1"/>
      <w:numFmt w:val="bullet"/>
      <w:lvlText w:val=""/>
      <w:lvlJc w:val="left"/>
      <w:pPr>
        <w:ind w:left="5389" w:hanging="360"/>
      </w:pPr>
      <w:rPr>
        <w:rFonts w:ascii="Symbol" w:hAnsi="Symbol" w:hint="default"/>
      </w:rPr>
    </w:lvl>
    <w:lvl w:ilvl="7" w:tplc="300A0003" w:tentative="1">
      <w:start w:val="1"/>
      <w:numFmt w:val="bullet"/>
      <w:lvlText w:val="o"/>
      <w:lvlJc w:val="left"/>
      <w:pPr>
        <w:ind w:left="6109" w:hanging="360"/>
      </w:pPr>
      <w:rPr>
        <w:rFonts w:ascii="Courier New" w:hAnsi="Courier New" w:cs="Courier New" w:hint="default"/>
      </w:rPr>
    </w:lvl>
    <w:lvl w:ilvl="8" w:tplc="300A0005" w:tentative="1">
      <w:start w:val="1"/>
      <w:numFmt w:val="bullet"/>
      <w:lvlText w:val=""/>
      <w:lvlJc w:val="left"/>
      <w:pPr>
        <w:ind w:left="6829" w:hanging="360"/>
      </w:pPr>
      <w:rPr>
        <w:rFonts w:ascii="Wingdings" w:hAnsi="Wingdings" w:hint="default"/>
      </w:rPr>
    </w:lvl>
  </w:abstractNum>
  <w:abstractNum w:abstractNumId="8" w15:restartNumberingAfterBreak="0">
    <w:nsid w:val="33E47224"/>
    <w:multiLevelType w:val="hybridMultilevel"/>
    <w:tmpl w:val="1D14FE10"/>
    <w:lvl w:ilvl="0" w:tplc="CC405E56">
      <w:start w:val="1"/>
      <w:numFmt w:val="bullet"/>
      <w:lvlText w:val="•"/>
      <w:lvlJc w:val="left"/>
      <w:pPr>
        <w:ind w:left="720" w:hanging="360"/>
      </w:pPr>
      <w:rPr>
        <w:rFonts w:ascii="Arial" w:eastAsia="Arial" w:hAnsi="Arial" w:hint="default"/>
        <w:w w:val="131"/>
        <w:sz w:val="22"/>
        <w:szCs w:val="22"/>
      </w:rPr>
    </w:lvl>
    <w:lvl w:ilvl="1" w:tplc="300A0003" w:tentative="1">
      <w:start w:val="1"/>
      <w:numFmt w:val="bullet"/>
      <w:lvlText w:val="o"/>
      <w:lvlJc w:val="left"/>
      <w:pPr>
        <w:ind w:left="1440" w:hanging="360"/>
      </w:pPr>
      <w:rPr>
        <w:rFonts w:ascii="Courier New" w:hAnsi="Courier New" w:cs="Courier New" w:hint="default"/>
      </w:rPr>
    </w:lvl>
    <w:lvl w:ilvl="2" w:tplc="CC405E56">
      <w:start w:val="1"/>
      <w:numFmt w:val="bullet"/>
      <w:lvlText w:val="•"/>
      <w:lvlJc w:val="left"/>
      <w:pPr>
        <w:ind w:left="1069" w:hanging="360"/>
      </w:pPr>
      <w:rPr>
        <w:rFonts w:ascii="Arial" w:eastAsia="Arial" w:hAnsi="Arial" w:hint="default"/>
        <w:w w:val="131"/>
        <w:sz w:val="22"/>
        <w:szCs w:val="22"/>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37950966"/>
    <w:multiLevelType w:val="hybridMultilevel"/>
    <w:tmpl w:val="A29812C6"/>
    <w:lvl w:ilvl="0" w:tplc="CC405E56">
      <w:start w:val="1"/>
      <w:numFmt w:val="bullet"/>
      <w:lvlText w:val="•"/>
      <w:lvlJc w:val="left"/>
      <w:pPr>
        <w:ind w:left="786" w:hanging="360"/>
      </w:pPr>
      <w:rPr>
        <w:rFonts w:ascii="Arial" w:eastAsia="Arial" w:hAnsi="Arial" w:hint="default"/>
        <w:w w:val="131"/>
        <w:sz w:val="22"/>
        <w:szCs w:val="22"/>
      </w:rPr>
    </w:lvl>
    <w:lvl w:ilvl="1" w:tplc="300A0003" w:tentative="1">
      <w:start w:val="1"/>
      <w:numFmt w:val="bullet"/>
      <w:lvlText w:val="o"/>
      <w:lvlJc w:val="left"/>
      <w:pPr>
        <w:ind w:left="1506" w:hanging="360"/>
      </w:pPr>
      <w:rPr>
        <w:rFonts w:ascii="Courier New" w:hAnsi="Courier New" w:cs="Courier New" w:hint="default"/>
      </w:rPr>
    </w:lvl>
    <w:lvl w:ilvl="2" w:tplc="300A0005" w:tentative="1">
      <w:start w:val="1"/>
      <w:numFmt w:val="bullet"/>
      <w:lvlText w:val=""/>
      <w:lvlJc w:val="left"/>
      <w:pPr>
        <w:ind w:left="2226" w:hanging="360"/>
      </w:pPr>
      <w:rPr>
        <w:rFonts w:ascii="Wingdings" w:hAnsi="Wingdings" w:hint="default"/>
      </w:rPr>
    </w:lvl>
    <w:lvl w:ilvl="3" w:tplc="300A0001" w:tentative="1">
      <w:start w:val="1"/>
      <w:numFmt w:val="bullet"/>
      <w:lvlText w:val=""/>
      <w:lvlJc w:val="left"/>
      <w:pPr>
        <w:ind w:left="2946" w:hanging="360"/>
      </w:pPr>
      <w:rPr>
        <w:rFonts w:ascii="Symbol" w:hAnsi="Symbol" w:hint="default"/>
      </w:rPr>
    </w:lvl>
    <w:lvl w:ilvl="4" w:tplc="300A0003" w:tentative="1">
      <w:start w:val="1"/>
      <w:numFmt w:val="bullet"/>
      <w:lvlText w:val="o"/>
      <w:lvlJc w:val="left"/>
      <w:pPr>
        <w:ind w:left="3666" w:hanging="360"/>
      </w:pPr>
      <w:rPr>
        <w:rFonts w:ascii="Courier New" w:hAnsi="Courier New" w:cs="Courier New" w:hint="default"/>
      </w:rPr>
    </w:lvl>
    <w:lvl w:ilvl="5" w:tplc="300A0005" w:tentative="1">
      <w:start w:val="1"/>
      <w:numFmt w:val="bullet"/>
      <w:lvlText w:val=""/>
      <w:lvlJc w:val="left"/>
      <w:pPr>
        <w:ind w:left="4386" w:hanging="360"/>
      </w:pPr>
      <w:rPr>
        <w:rFonts w:ascii="Wingdings" w:hAnsi="Wingdings" w:hint="default"/>
      </w:rPr>
    </w:lvl>
    <w:lvl w:ilvl="6" w:tplc="300A0001" w:tentative="1">
      <w:start w:val="1"/>
      <w:numFmt w:val="bullet"/>
      <w:lvlText w:val=""/>
      <w:lvlJc w:val="left"/>
      <w:pPr>
        <w:ind w:left="5106" w:hanging="360"/>
      </w:pPr>
      <w:rPr>
        <w:rFonts w:ascii="Symbol" w:hAnsi="Symbol" w:hint="default"/>
      </w:rPr>
    </w:lvl>
    <w:lvl w:ilvl="7" w:tplc="300A0003" w:tentative="1">
      <w:start w:val="1"/>
      <w:numFmt w:val="bullet"/>
      <w:lvlText w:val="o"/>
      <w:lvlJc w:val="left"/>
      <w:pPr>
        <w:ind w:left="5826" w:hanging="360"/>
      </w:pPr>
      <w:rPr>
        <w:rFonts w:ascii="Courier New" w:hAnsi="Courier New" w:cs="Courier New" w:hint="default"/>
      </w:rPr>
    </w:lvl>
    <w:lvl w:ilvl="8" w:tplc="300A0005" w:tentative="1">
      <w:start w:val="1"/>
      <w:numFmt w:val="bullet"/>
      <w:lvlText w:val=""/>
      <w:lvlJc w:val="left"/>
      <w:pPr>
        <w:ind w:left="6546" w:hanging="360"/>
      </w:pPr>
      <w:rPr>
        <w:rFonts w:ascii="Wingdings" w:hAnsi="Wingdings" w:hint="default"/>
      </w:rPr>
    </w:lvl>
  </w:abstractNum>
  <w:abstractNum w:abstractNumId="10" w15:restartNumberingAfterBreak="0">
    <w:nsid w:val="42046356"/>
    <w:multiLevelType w:val="hybridMultilevel"/>
    <w:tmpl w:val="58484A82"/>
    <w:lvl w:ilvl="0" w:tplc="CC405E56">
      <w:start w:val="1"/>
      <w:numFmt w:val="bullet"/>
      <w:lvlText w:val="•"/>
      <w:lvlJc w:val="left"/>
      <w:pPr>
        <w:ind w:left="720" w:hanging="360"/>
      </w:pPr>
      <w:rPr>
        <w:rFonts w:ascii="Arial" w:eastAsia="Arial" w:hAnsi="Arial" w:hint="default"/>
        <w:w w:val="131"/>
        <w:sz w:val="22"/>
        <w:szCs w:val="22"/>
      </w:rPr>
    </w:lvl>
    <w:lvl w:ilvl="1" w:tplc="300A0003" w:tentative="1">
      <w:start w:val="1"/>
      <w:numFmt w:val="bullet"/>
      <w:lvlText w:val="o"/>
      <w:lvlJc w:val="left"/>
      <w:pPr>
        <w:ind w:left="1440" w:hanging="360"/>
      </w:pPr>
      <w:rPr>
        <w:rFonts w:ascii="Courier New" w:hAnsi="Courier New" w:cs="Courier New" w:hint="default"/>
      </w:rPr>
    </w:lvl>
    <w:lvl w:ilvl="2" w:tplc="CC405E56">
      <w:start w:val="1"/>
      <w:numFmt w:val="bullet"/>
      <w:lvlText w:val="•"/>
      <w:lvlJc w:val="left"/>
      <w:pPr>
        <w:ind w:left="786" w:hanging="360"/>
      </w:pPr>
      <w:rPr>
        <w:rFonts w:ascii="Arial" w:eastAsia="Arial" w:hAnsi="Arial" w:hint="default"/>
        <w:w w:val="131"/>
        <w:sz w:val="22"/>
        <w:szCs w:val="22"/>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4B1646C5"/>
    <w:multiLevelType w:val="hybridMultilevel"/>
    <w:tmpl w:val="5F001896"/>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2" w15:restartNumberingAfterBreak="0">
    <w:nsid w:val="6B4E4B51"/>
    <w:multiLevelType w:val="hybridMultilevel"/>
    <w:tmpl w:val="4DCE630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6D8E2DA7"/>
    <w:multiLevelType w:val="hybridMultilevel"/>
    <w:tmpl w:val="DB42047A"/>
    <w:lvl w:ilvl="0" w:tplc="CC405E56">
      <w:start w:val="1"/>
      <w:numFmt w:val="bullet"/>
      <w:lvlText w:val="•"/>
      <w:lvlJc w:val="left"/>
      <w:pPr>
        <w:ind w:left="720" w:hanging="360"/>
      </w:pPr>
      <w:rPr>
        <w:rFonts w:ascii="Arial" w:eastAsia="Arial" w:hAnsi="Arial" w:hint="default"/>
        <w:w w:val="131"/>
        <w:sz w:val="22"/>
        <w:szCs w:val="22"/>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792D183D"/>
    <w:multiLevelType w:val="hybridMultilevel"/>
    <w:tmpl w:val="38FC850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845633467">
    <w:abstractNumId w:val="14"/>
  </w:num>
  <w:num w:numId="2" w16cid:durableId="1018238403">
    <w:abstractNumId w:val="1"/>
  </w:num>
  <w:num w:numId="3" w16cid:durableId="1241645660">
    <w:abstractNumId w:val="5"/>
  </w:num>
  <w:num w:numId="4" w16cid:durableId="566495642">
    <w:abstractNumId w:val="7"/>
  </w:num>
  <w:num w:numId="5" w16cid:durableId="970987617">
    <w:abstractNumId w:val="4"/>
  </w:num>
  <w:num w:numId="6" w16cid:durableId="678853527">
    <w:abstractNumId w:val="6"/>
  </w:num>
  <w:num w:numId="7" w16cid:durableId="715664797">
    <w:abstractNumId w:val="0"/>
  </w:num>
  <w:num w:numId="8" w16cid:durableId="1355228373">
    <w:abstractNumId w:val="2"/>
  </w:num>
  <w:num w:numId="9" w16cid:durableId="1984770933">
    <w:abstractNumId w:val="10"/>
  </w:num>
  <w:num w:numId="10" w16cid:durableId="983970142">
    <w:abstractNumId w:val="13"/>
  </w:num>
  <w:num w:numId="11" w16cid:durableId="1580286001">
    <w:abstractNumId w:val="8"/>
  </w:num>
  <w:num w:numId="12" w16cid:durableId="1616861705">
    <w:abstractNumId w:val="9"/>
  </w:num>
  <w:num w:numId="13" w16cid:durableId="290206445">
    <w:abstractNumId w:val="3"/>
  </w:num>
  <w:num w:numId="14" w16cid:durableId="539243721">
    <w:abstractNumId w:val="11"/>
  </w:num>
  <w:num w:numId="15" w16cid:durableId="3963225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7BC"/>
    <w:rsid w:val="000020C8"/>
    <w:rsid w:val="00017907"/>
    <w:rsid w:val="000278FE"/>
    <w:rsid w:val="000A7DEB"/>
    <w:rsid w:val="0013460E"/>
    <w:rsid w:val="001A054B"/>
    <w:rsid w:val="00245D48"/>
    <w:rsid w:val="0037186D"/>
    <w:rsid w:val="003D05F0"/>
    <w:rsid w:val="003D6418"/>
    <w:rsid w:val="00400ADB"/>
    <w:rsid w:val="0057131C"/>
    <w:rsid w:val="006344F0"/>
    <w:rsid w:val="0065581C"/>
    <w:rsid w:val="006F0663"/>
    <w:rsid w:val="00726BB6"/>
    <w:rsid w:val="00755DCB"/>
    <w:rsid w:val="007649B2"/>
    <w:rsid w:val="0079378D"/>
    <w:rsid w:val="007B4F49"/>
    <w:rsid w:val="007C59DB"/>
    <w:rsid w:val="007D5290"/>
    <w:rsid w:val="00820195"/>
    <w:rsid w:val="008240ED"/>
    <w:rsid w:val="008423BB"/>
    <w:rsid w:val="008517BC"/>
    <w:rsid w:val="008B49D8"/>
    <w:rsid w:val="008C1659"/>
    <w:rsid w:val="008C37C2"/>
    <w:rsid w:val="00902E79"/>
    <w:rsid w:val="00963BBC"/>
    <w:rsid w:val="00971CC8"/>
    <w:rsid w:val="00986439"/>
    <w:rsid w:val="009D6A60"/>
    <w:rsid w:val="009D6BC8"/>
    <w:rsid w:val="00A06983"/>
    <w:rsid w:val="00AE553A"/>
    <w:rsid w:val="00B2045D"/>
    <w:rsid w:val="00B34974"/>
    <w:rsid w:val="00B53BB1"/>
    <w:rsid w:val="00B6086C"/>
    <w:rsid w:val="00B9003C"/>
    <w:rsid w:val="00BF0343"/>
    <w:rsid w:val="00BF7060"/>
    <w:rsid w:val="00C665BC"/>
    <w:rsid w:val="00C90AAA"/>
    <w:rsid w:val="00CA400F"/>
    <w:rsid w:val="00CA4591"/>
    <w:rsid w:val="00D016A4"/>
    <w:rsid w:val="00D07717"/>
    <w:rsid w:val="00D12905"/>
    <w:rsid w:val="00D343F3"/>
    <w:rsid w:val="00D45052"/>
    <w:rsid w:val="00DB6058"/>
    <w:rsid w:val="00DE045E"/>
    <w:rsid w:val="00E83910"/>
    <w:rsid w:val="00E84D4C"/>
    <w:rsid w:val="00EA212D"/>
    <w:rsid w:val="00ED73AC"/>
    <w:rsid w:val="00F07B68"/>
    <w:rsid w:val="00F403BB"/>
    <w:rsid w:val="00F84446"/>
    <w:rsid w:val="00F920C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A83B99"/>
  <w15:chartTrackingRefBased/>
  <w15:docId w15:val="{FF650B87-6312-43EB-B1D2-CF27FDBDB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7BC"/>
    <w:pPr>
      <w:spacing w:after="0" w:line="240" w:lineRule="auto"/>
    </w:pPr>
    <w:rPr>
      <w:rFonts w:ascii="Calibri" w:hAnsi="Calibri"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45D4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45D48"/>
    <w:rPr>
      <w:rFonts w:ascii="Segoe UI" w:hAnsi="Segoe UI" w:cs="Segoe UI"/>
      <w:sz w:val="18"/>
      <w:szCs w:val="18"/>
    </w:rPr>
  </w:style>
  <w:style w:type="paragraph" w:styleId="Encabezado">
    <w:name w:val="header"/>
    <w:basedOn w:val="Normal"/>
    <w:link w:val="EncabezadoCar"/>
    <w:uiPriority w:val="99"/>
    <w:unhideWhenUsed/>
    <w:rsid w:val="00DE045E"/>
    <w:pPr>
      <w:tabs>
        <w:tab w:val="center" w:pos="4252"/>
        <w:tab w:val="right" w:pos="8504"/>
      </w:tabs>
    </w:pPr>
  </w:style>
  <w:style w:type="character" w:customStyle="1" w:styleId="EncabezadoCar">
    <w:name w:val="Encabezado Car"/>
    <w:basedOn w:val="Fuentedeprrafopredeter"/>
    <w:link w:val="Encabezado"/>
    <w:uiPriority w:val="99"/>
    <w:rsid w:val="00DE045E"/>
    <w:rPr>
      <w:rFonts w:ascii="Calibri" w:hAnsi="Calibri" w:cs="Calibri"/>
    </w:rPr>
  </w:style>
  <w:style w:type="paragraph" w:styleId="Piedepgina">
    <w:name w:val="footer"/>
    <w:basedOn w:val="Normal"/>
    <w:link w:val="PiedepginaCar"/>
    <w:uiPriority w:val="99"/>
    <w:unhideWhenUsed/>
    <w:rsid w:val="00DE045E"/>
    <w:pPr>
      <w:tabs>
        <w:tab w:val="center" w:pos="4252"/>
        <w:tab w:val="right" w:pos="8504"/>
      </w:tabs>
    </w:pPr>
  </w:style>
  <w:style w:type="character" w:customStyle="1" w:styleId="PiedepginaCar">
    <w:name w:val="Pie de página Car"/>
    <w:basedOn w:val="Fuentedeprrafopredeter"/>
    <w:link w:val="Piedepgina"/>
    <w:uiPriority w:val="99"/>
    <w:rsid w:val="00DE045E"/>
    <w:rPr>
      <w:rFonts w:ascii="Calibri" w:hAnsi="Calibri" w:cs="Calibri"/>
    </w:rPr>
  </w:style>
  <w:style w:type="paragraph" w:styleId="Prrafodelista">
    <w:name w:val="List Paragraph"/>
    <w:basedOn w:val="Normal"/>
    <w:uiPriority w:val="34"/>
    <w:qFormat/>
    <w:rsid w:val="001A054B"/>
    <w:pPr>
      <w:ind w:left="720"/>
      <w:contextualSpacing/>
    </w:pPr>
  </w:style>
  <w:style w:type="paragraph" w:styleId="Revisin">
    <w:name w:val="Revision"/>
    <w:hidden/>
    <w:uiPriority w:val="99"/>
    <w:semiHidden/>
    <w:rsid w:val="00E84D4C"/>
    <w:pPr>
      <w:spacing w:after="0"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507411">
      <w:bodyDiv w:val="1"/>
      <w:marLeft w:val="0"/>
      <w:marRight w:val="0"/>
      <w:marTop w:val="0"/>
      <w:marBottom w:val="0"/>
      <w:divBdr>
        <w:top w:val="none" w:sz="0" w:space="0" w:color="auto"/>
        <w:left w:val="none" w:sz="0" w:space="0" w:color="auto"/>
        <w:bottom w:val="none" w:sz="0" w:space="0" w:color="auto"/>
        <w:right w:val="none" w:sz="0" w:space="0" w:color="auto"/>
      </w:divBdr>
    </w:div>
    <w:div w:id="1835685686">
      <w:bodyDiv w:val="1"/>
      <w:marLeft w:val="0"/>
      <w:marRight w:val="0"/>
      <w:marTop w:val="0"/>
      <w:marBottom w:val="0"/>
      <w:divBdr>
        <w:top w:val="none" w:sz="0" w:space="0" w:color="auto"/>
        <w:left w:val="none" w:sz="0" w:space="0" w:color="auto"/>
        <w:bottom w:val="none" w:sz="0" w:space="0" w:color="auto"/>
        <w:right w:val="none" w:sz="0" w:space="0" w:color="auto"/>
      </w:divBdr>
      <w:divsChild>
        <w:div w:id="40614653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header" Target="header1.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Colors" Target="diagrams/colors2.xml"/><Relationship Id="rId10" Type="http://schemas.openxmlformats.org/officeDocument/2006/relationships/diagramColors" Target="diagrams/colors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01E1A5-88C5-4437-B005-BA20ECB74D10}"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s-EC"/>
        </a:p>
      </dgm:t>
    </dgm:pt>
    <dgm:pt modelId="{8C27616B-A60F-42DB-9E40-9B9FC183CBC7}">
      <dgm:prSet phldrT="[Texto]"/>
      <dgm:spPr/>
      <dgm:t>
        <a:bodyPr/>
        <a:lstStyle/>
        <a:p>
          <a:r>
            <a:rPr lang="es-EC"/>
            <a:t>Reclutamiento</a:t>
          </a:r>
        </a:p>
      </dgm:t>
    </dgm:pt>
    <dgm:pt modelId="{156AFC7F-F40F-4D2C-8DF9-7EA064DDFED9}" type="parTrans" cxnId="{FF4F5983-EDB5-4925-8C71-D6B0D6FE7366}">
      <dgm:prSet/>
      <dgm:spPr/>
      <dgm:t>
        <a:bodyPr/>
        <a:lstStyle/>
        <a:p>
          <a:endParaRPr lang="es-EC"/>
        </a:p>
      </dgm:t>
    </dgm:pt>
    <dgm:pt modelId="{12AF6F56-97AF-4C2C-BC33-27D6993116EB}" type="sibTrans" cxnId="{FF4F5983-EDB5-4925-8C71-D6B0D6FE7366}">
      <dgm:prSet/>
      <dgm:spPr/>
      <dgm:t>
        <a:bodyPr/>
        <a:lstStyle/>
        <a:p>
          <a:endParaRPr lang="es-EC"/>
        </a:p>
      </dgm:t>
    </dgm:pt>
    <dgm:pt modelId="{FFA42E5C-FD34-4CED-998C-520FF0329D9A}">
      <dgm:prSet phldrT="[Texto]"/>
      <dgm:spPr/>
      <dgm:t>
        <a:bodyPr/>
        <a:lstStyle/>
        <a:p>
          <a:r>
            <a:rPr lang="es-EC"/>
            <a:t>Evaluación médica</a:t>
          </a:r>
        </a:p>
      </dgm:t>
    </dgm:pt>
    <dgm:pt modelId="{EA91FFAE-C431-4324-BC47-C521664F8E6C}" type="parTrans" cxnId="{CF286DCE-6BE4-49B7-BC91-075C14A78F9A}">
      <dgm:prSet/>
      <dgm:spPr/>
      <dgm:t>
        <a:bodyPr/>
        <a:lstStyle/>
        <a:p>
          <a:endParaRPr lang="es-EC"/>
        </a:p>
      </dgm:t>
    </dgm:pt>
    <dgm:pt modelId="{C516CED2-A629-406A-B1BA-75E3CDA749B6}" type="sibTrans" cxnId="{CF286DCE-6BE4-49B7-BC91-075C14A78F9A}">
      <dgm:prSet/>
      <dgm:spPr/>
      <dgm:t>
        <a:bodyPr/>
        <a:lstStyle/>
        <a:p>
          <a:endParaRPr lang="es-EC"/>
        </a:p>
      </dgm:t>
    </dgm:pt>
    <dgm:pt modelId="{C709937C-A7F3-41D7-A582-AF1D155DAE71}">
      <dgm:prSet phldrT="[Texto]"/>
      <dgm:spPr/>
      <dgm:t>
        <a:bodyPr/>
        <a:lstStyle/>
        <a:p>
          <a:r>
            <a:rPr lang="es-EC"/>
            <a:t>Documentación</a:t>
          </a:r>
        </a:p>
      </dgm:t>
    </dgm:pt>
    <dgm:pt modelId="{298C94ED-C170-4939-BCFE-D41710914E53}" type="parTrans" cxnId="{5011F416-427A-488D-A4C8-70719F44E857}">
      <dgm:prSet/>
      <dgm:spPr/>
      <dgm:t>
        <a:bodyPr/>
        <a:lstStyle/>
        <a:p>
          <a:endParaRPr lang="es-EC"/>
        </a:p>
      </dgm:t>
    </dgm:pt>
    <dgm:pt modelId="{34F37839-9477-4520-A999-6404A63A18F0}" type="sibTrans" cxnId="{5011F416-427A-488D-A4C8-70719F44E857}">
      <dgm:prSet/>
      <dgm:spPr/>
      <dgm:t>
        <a:bodyPr/>
        <a:lstStyle/>
        <a:p>
          <a:endParaRPr lang="es-EC"/>
        </a:p>
      </dgm:t>
    </dgm:pt>
    <dgm:pt modelId="{259EFD04-9A39-41DC-AFC6-75A1F673C952}">
      <dgm:prSet phldrT="[Texto]"/>
      <dgm:spPr/>
      <dgm:t>
        <a:bodyPr/>
        <a:lstStyle/>
        <a:p>
          <a:r>
            <a:rPr lang="es-EC"/>
            <a:t>Inducción/ Visita Domiciliaria</a:t>
          </a:r>
        </a:p>
      </dgm:t>
    </dgm:pt>
    <dgm:pt modelId="{D27C5759-F44C-41D1-B2FF-1085F7D6D8CA}" type="parTrans" cxnId="{F19586FA-676E-46AD-AAF6-50E884A0A567}">
      <dgm:prSet/>
      <dgm:spPr/>
      <dgm:t>
        <a:bodyPr/>
        <a:lstStyle/>
        <a:p>
          <a:endParaRPr lang="es-EC"/>
        </a:p>
      </dgm:t>
    </dgm:pt>
    <dgm:pt modelId="{90D8E6B9-D468-4214-BD5F-52338F1F494A}" type="sibTrans" cxnId="{F19586FA-676E-46AD-AAF6-50E884A0A567}">
      <dgm:prSet/>
      <dgm:spPr/>
      <dgm:t>
        <a:bodyPr/>
        <a:lstStyle/>
        <a:p>
          <a:endParaRPr lang="es-EC"/>
        </a:p>
      </dgm:t>
    </dgm:pt>
    <dgm:pt modelId="{3F56910C-5665-44FC-BAA4-A018115A432B}">
      <dgm:prSet phldrT="[Texto]"/>
      <dgm:spPr>
        <a:solidFill>
          <a:schemeClr val="accent6"/>
        </a:solidFill>
      </dgm:spPr>
      <dgm:t>
        <a:bodyPr/>
        <a:lstStyle/>
        <a:p>
          <a:r>
            <a:rPr lang="es-EC"/>
            <a:t>CIERRE</a:t>
          </a:r>
        </a:p>
      </dgm:t>
    </dgm:pt>
    <dgm:pt modelId="{A8F7674C-8E3F-4458-A596-58D82E207B8D}" type="parTrans" cxnId="{5F44DF9B-F257-443F-A632-51C59A6DAC9D}">
      <dgm:prSet/>
      <dgm:spPr/>
      <dgm:t>
        <a:bodyPr/>
        <a:lstStyle/>
        <a:p>
          <a:endParaRPr lang="es-EC"/>
        </a:p>
      </dgm:t>
    </dgm:pt>
    <dgm:pt modelId="{F818299F-8D14-4D04-88F8-301077426710}" type="sibTrans" cxnId="{5F44DF9B-F257-443F-A632-51C59A6DAC9D}">
      <dgm:prSet/>
      <dgm:spPr/>
      <dgm:t>
        <a:bodyPr/>
        <a:lstStyle/>
        <a:p>
          <a:endParaRPr lang="es-EC"/>
        </a:p>
      </dgm:t>
    </dgm:pt>
    <dgm:pt modelId="{92C68416-D997-4A23-BABB-6868CCA58FD5}">
      <dgm:prSet phldrT="[Texto]"/>
      <dgm:spPr>
        <a:solidFill>
          <a:schemeClr val="accent6"/>
        </a:solidFill>
      </dgm:spPr>
      <dgm:t>
        <a:bodyPr/>
        <a:lstStyle/>
        <a:p>
          <a:r>
            <a:rPr lang="es-EC"/>
            <a:t>INICIO</a:t>
          </a:r>
        </a:p>
      </dgm:t>
    </dgm:pt>
    <dgm:pt modelId="{CAE3D16A-7988-482B-A709-2AB78AB4AAF7}" type="parTrans" cxnId="{C15BD8DA-09EA-44F7-80AA-C13BA79816BF}">
      <dgm:prSet/>
      <dgm:spPr/>
      <dgm:t>
        <a:bodyPr/>
        <a:lstStyle/>
        <a:p>
          <a:endParaRPr lang="es-EC"/>
        </a:p>
      </dgm:t>
    </dgm:pt>
    <dgm:pt modelId="{07129365-C531-468A-841B-6B181ACA0F0D}" type="sibTrans" cxnId="{C15BD8DA-09EA-44F7-80AA-C13BA79816BF}">
      <dgm:prSet/>
      <dgm:spPr/>
      <dgm:t>
        <a:bodyPr/>
        <a:lstStyle/>
        <a:p>
          <a:endParaRPr lang="es-EC"/>
        </a:p>
      </dgm:t>
    </dgm:pt>
    <dgm:pt modelId="{A999C912-0FDC-4972-9E5F-BA83B0067F91}">
      <dgm:prSet phldrT="[Texto]"/>
      <dgm:spPr/>
      <dgm:t>
        <a:bodyPr/>
        <a:lstStyle/>
        <a:p>
          <a:r>
            <a:rPr lang="es-EC"/>
            <a:t>Entrevistas</a:t>
          </a:r>
        </a:p>
      </dgm:t>
    </dgm:pt>
    <dgm:pt modelId="{8E87F3A7-7E00-43F7-B787-249B66995F9C}" type="parTrans" cxnId="{41EAAD4F-1480-4223-91D8-A0D374837861}">
      <dgm:prSet/>
      <dgm:spPr/>
      <dgm:t>
        <a:bodyPr/>
        <a:lstStyle/>
        <a:p>
          <a:endParaRPr lang="es-EC"/>
        </a:p>
      </dgm:t>
    </dgm:pt>
    <dgm:pt modelId="{5AF5872B-EFEE-483D-BCF8-72A1E6E90523}" type="sibTrans" cxnId="{41EAAD4F-1480-4223-91D8-A0D374837861}">
      <dgm:prSet/>
      <dgm:spPr/>
      <dgm:t>
        <a:bodyPr/>
        <a:lstStyle/>
        <a:p>
          <a:endParaRPr lang="es-EC"/>
        </a:p>
      </dgm:t>
    </dgm:pt>
    <dgm:pt modelId="{9942AB5E-FA12-426B-B315-6E0F39C4071A}" type="pres">
      <dgm:prSet presAssocID="{E101E1A5-88C5-4437-B005-BA20ECB74D10}" presName="Name0" presStyleCnt="0">
        <dgm:presLayoutVars>
          <dgm:dir/>
          <dgm:resizeHandles val="exact"/>
        </dgm:presLayoutVars>
      </dgm:prSet>
      <dgm:spPr/>
    </dgm:pt>
    <dgm:pt modelId="{F8FC93C0-6DBB-42EE-93F0-C8A983953B7B}" type="pres">
      <dgm:prSet presAssocID="{92C68416-D997-4A23-BABB-6868CCA58FD5}" presName="node" presStyleLbl="node1" presStyleIdx="0" presStyleCnt="7">
        <dgm:presLayoutVars>
          <dgm:bulletEnabled val="1"/>
        </dgm:presLayoutVars>
      </dgm:prSet>
      <dgm:spPr/>
    </dgm:pt>
    <dgm:pt modelId="{21CF7116-CE92-43C2-B637-0D61CC94F834}" type="pres">
      <dgm:prSet presAssocID="{07129365-C531-468A-841B-6B181ACA0F0D}" presName="sibTrans" presStyleLbl="sibTrans1D1" presStyleIdx="0" presStyleCnt="6"/>
      <dgm:spPr/>
    </dgm:pt>
    <dgm:pt modelId="{47EEC4BA-7EC6-45BE-AFF3-423F0F7FBD14}" type="pres">
      <dgm:prSet presAssocID="{07129365-C531-468A-841B-6B181ACA0F0D}" presName="connectorText" presStyleLbl="sibTrans1D1" presStyleIdx="0" presStyleCnt="6"/>
      <dgm:spPr/>
    </dgm:pt>
    <dgm:pt modelId="{81278860-9A70-4E09-A92D-482B95603006}" type="pres">
      <dgm:prSet presAssocID="{8C27616B-A60F-42DB-9E40-9B9FC183CBC7}" presName="node" presStyleLbl="node1" presStyleIdx="1" presStyleCnt="7">
        <dgm:presLayoutVars>
          <dgm:bulletEnabled val="1"/>
        </dgm:presLayoutVars>
      </dgm:prSet>
      <dgm:spPr/>
    </dgm:pt>
    <dgm:pt modelId="{4043FAC8-BC7A-4945-923F-E12B209C30D8}" type="pres">
      <dgm:prSet presAssocID="{12AF6F56-97AF-4C2C-BC33-27D6993116EB}" presName="sibTrans" presStyleLbl="sibTrans1D1" presStyleIdx="1" presStyleCnt="6"/>
      <dgm:spPr/>
    </dgm:pt>
    <dgm:pt modelId="{0DDD14E2-E53E-4A71-A1EB-437F54EB0D2F}" type="pres">
      <dgm:prSet presAssocID="{12AF6F56-97AF-4C2C-BC33-27D6993116EB}" presName="connectorText" presStyleLbl="sibTrans1D1" presStyleIdx="1" presStyleCnt="6"/>
      <dgm:spPr/>
    </dgm:pt>
    <dgm:pt modelId="{F5B928ED-A9C4-4B03-AF94-ABA341CB3FEC}" type="pres">
      <dgm:prSet presAssocID="{A999C912-0FDC-4972-9E5F-BA83B0067F91}" presName="node" presStyleLbl="node1" presStyleIdx="2" presStyleCnt="7">
        <dgm:presLayoutVars>
          <dgm:bulletEnabled val="1"/>
        </dgm:presLayoutVars>
      </dgm:prSet>
      <dgm:spPr/>
    </dgm:pt>
    <dgm:pt modelId="{3325E273-E2BE-4486-9380-6373F37D9D75}" type="pres">
      <dgm:prSet presAssocID="{5AF5872B-EFEE-483D-BCF8-72A1E6E90523}" presName="sibTrans" presStyleLbl="sibTrans1D1" presStyleIdx="2" presStyleCnt="6"/>
      <dgm:spPr/>
    </dgm:pt>
    <dgm:pt modelId="{75F7733E-46E2-42EB-9CC8-153F63A3455B}" type="pres">
      <dgm:prSet presAssocID="{5AF5872B-EFEE-483D-BCF8-72A1E6E90523}" presName="connectorText" presStyleLbl="sibTrans1D1" presStyleIdx="2" presStyleCnt="6"/>
      <dgm:spPr/>
    </dgm:pt>
    <dgm:pt modelId="{FF2CC2A3-8CC1-48FC-806E-E0B173C27507}" type="pres">
      <dgm:prSet presAssocID="{FFA42E5C-FD34-4CED-998C-520FF0329D9A}" presName="node" presStyleLbl="node1" presStyleIdx="3" presStyleCnt="7">
        <dgm:presLayoutVars>
          <dgm:bulletEnabled val="1"/>
        </dgm:presLayoutVars>
      </dgm:prSet>
      <dgm:spPr/>
    </dgm:pt>
    <dgm:pt modelId="{86A511A1-A005-45B0-A3B4-4290C7FEA77B}" type="pres">
      <dgm:prSet presAssocID="{C516CED2-A629-406A-B1BA-75E3CDA749B6}" presName="sibTrans" presStyleLbl="sibTrans1D1" presStyleIdx="3" presStyleCnt="6"/>
      <dgm:spPr/>
    </dgm:pt>
    <dgm:pt modelId="{A2EFA5AE-1260-48AC-B7EF-FB32A52B89F3}" type="pres">
      <dgm:prSet presAssocID="{C516CED2-A629-406A-B1BA-75E3CDA749B6}" presName="connectorText" presStyleLbl="sibTrans1D1" presStyleIdx="3" presStyleCnt="6"/>
      <dgm:spPr/>
    </dgm:pt>
    <dgm:pt modelId="{89D07579-6A91-4259-AD33-48692B99ED61}" type="pres">
      <dgm:prSet presAssocID="{C709937C-A7F3-41D7-A582-AF1D155DAE71}" presName="node" presStyleLbl="node1" presStyleIdx="4" presStyleCnt="7">
        <dgm:presLayoutVars>
          <dgm:bulletEnabled val="1"/>
        </dgm:presLayoutVars>
      </dgm:prSet>
      <dgm:spPr/>
    </dgm:pt>
    <dgm:pt modelId="{C52D43E3-A417-4B48-8253-BF3640FC358D}" type="pres">
      <dgm:prSet presAssocID="{34F37839-9477-4520-A999-6404A63A18F0}" presName="sibTrans" presStyleLbl="sibTrans1D1" presStyleIdx="4" presStyleCnt="6"/>
      <dgm:spPr/>
    </dgm:pt>
    <dgm:pt modelId="{51034C21-EAF7-43FD-A31B-AA303CCC4E07}" type="pres">
      <dgm:prSet presAssocID="{34F37839-9477-4520-A999-6404A63A18F0}" presName="connectorText" presStyleLbl="sibTrans1D1" presStyleIdx="4" presStyleCnt="6"/>
      <dgm:spPr/>
    </dgm:pt>
    <dgm:pt modelId="{60D718A5-F4EE-4EB6-B632-2A9709F560AB}" type="pres">
      <dgm:prSet presAssocID="{259EFD04-9A39-41DC-AFC6-75A1F673C952}" presName="node" presStyleLbl="node1" presStyleIdx="5" presStyleCnt="7">
        <dgm:presLayoutVars>
          <dgm:bulletEnabled val="1"/>
        </dgm:presLayoutVars>
      </dgm:prSet>
      <dgm:spPr/>
    </dgm:pt>
    <dgm:pt modelId="{50E41413-550C-4226-A14F-46E6F34A69C9}" type="pres">
      <dgm:prSet presAssocID="{90D8E6B9-D468-4214-BD5F-52338F1F494A}" presName="sibTrans" presStyleLbl="sibTrans1D1" presStyleIdx="5" presStyleCnt="6"/>
      <dgm:spPr/>
    </dgm:pt>
    <dgm:pt modelId="{54207B7E-5617-42A3-A031-B40388DB8D4C}" type="pres">
      <dgm:prSet presAssocID="{90D8E6B9-D468-4214-BD5F-52338F1F494A}" presName="connectorText" presStyleLbl="sibTrans1D1" presStyleIdx="5" presStyleCnt="6"/>
      <dgm:spPr/>
    </dgm:pt>
    <dgm:pt modelId="{682843F3-0D21-4CC6-B941-A9A35DF0867A}" type="pres">
      <dgm:prSet presAssocID="{3F56910C-5665-44FC-BAA4-A018115A432B}" presName="node" presStyleLbl="node1" presStyleIdx="6" presStyleCnt="7">
        <dgm:presLayoutVars>
          <dgm:bulletEnabled val="1"/>
        </dgm:presLayoutVars>
      </dgm:prSet>
      <dgm:spPr/>
    </dgm:pt>
  </dgm:ptLst>
  <dgm:cxnLst>
    <dgm:cxn modelId="{20EF5607-886E-4885-9F64-43CF95DCDA7D}" type="presOf" srcId="{90D8E6B9-D468-4214-BD5F-52338F1F494A}" destId="{50E41413-550C-4226-A14F-46E6F34A69C9}" srcOrd="0" destOrd="0" presId="urn:microsoft.com/office/officeart/2005/8/layout/bProcess3"/>
    <dgm:cxn modelId="{5011F416-427A-488D-A4C8-70719F44E857}" srcId="{E101E1A5-88C5-4437-B005-BA20ECB74D10}" destId="{C709937C-A7F3-41D7-A582-AF1D155DAE71}" srcOrd="4" destOrd="0" parTransId="{298C94ED-C170-4939-BCFE-D41710914E53}" sibTransId="{34F37839-9477-4520-A999-6404A63A18F0}"/>
    <dgm:cxn modelId="{62B76E1F-C41F-4FCC-8AE1-14BB909438E3}" type="presOf" srcId="{90D8E6B9-D468-4214-BD5F-52338F1F494A}" destId="{54207B7E-5617-42A3-A031-B40388DB8D4C}" srcOrd="1" destOrd="0" presId="urn:microsoft.com/office/officeart/2005/8/layout/bProcess3"/>
    <dgm:cxn modelId="{7DF73522-E3CE-4C98-8416-C5C3C3564BE0}" type="presOf" srcId="{07129365-C531-468A-841B-6B181ACA0F0D}" destId="{47EEC4BA-7EC6-45BE-AFF3-423F0F7FBD14}" srcOrd="1" destOrd="0" presId="urn:microsoft.com/office/officeart/2005/8/layout/bProcess3"/>
    <dgm:cxn modelId="{86B84D33-6943-43E9-A704-3581B56CCE1E}" type="presOf" srcId="{A999C912-0FDC-4972-9E5F-BA83B0067F91}" destId="{F5B928ED-A9C4-4B03-AF94-ABA341CB3FEC}" srcOrd="0" destOrd="0" presId="urn:microsoft.com/office/officeart/2005/8/layout/bProcess3"/>
    <dgm:cxn modelId="{B3363037-D463-42B5-84E4-40F751684088}" type="presOf" srcId="{92C68416-D997-4A23-BABB-6868CCA58FD5}" destId="{F8FC93C0-6DBB-42EE-93F0-C8A983953B7B}" srcOrd="0" destOrd="0" presId="urn:microsoft.com/office/officeart/2005/8/layout/bProcess3"/>
    <dgm:cxn modelId="{9B5FCB61-602D-4B21-84BF-1611BF69DC84}" type="presOf" srcId="{E101E1A5-88C5-4437-B005-BA20ECB74D10}" destId="{9942AB5E-FA12-426B-B315-6E0F39C4071A}" srcOrd="0" destOrd="0" presId="urn:microsoft.com/office/officeart/2005/8/layout/bProcess3"/>
    <dgm:cxn modelId="{12A79842-30AD-4EED-8068-3F4A44092B96}" type="presOf" srcId="{8C27616B-A60F-42DB-9E40-9B9FC183CBC7}" destId="{81278860-9A70-4E09-A92D-482B95603006}" srcOrd="0" destOrd="0" presId="urn:microsoft.com/office/officeart/2005/8/layout/bProcess3"/>
    <dgm:cxn modelId="{043A004A-7649-481D-A47F-853558CFE3C5}" type="presOf" srcId="{C516CED2-A629-406A-B1BA-75E3CDA749B6}" destId="{86A511A1-A005-45B0-A3B4-4290C7FEA77B}" srcOrd="0" destOrd="0" presId="urn:microsoft.com/office/officeart/2005/8/layout/bProcess3"/>
    <dgm:cxn modelId="{41EAAD4F-1480-4223-91D8-A0D374837861}" srcId="{E101E1A5-88C5-4437-B005-BA20ECB74D10}" destId="{A999C912-0FDC-4972-9E5F-BA83B0067F91}" srcOrd="2" destOrd="0" parTransId="{8E87F3A7-7E00-43F7-B787-249B66995F9C}" sibTransId="{5AF5872B-EFEE-483D-BCF8-72A1E6E90523}"/>
    <dgm:cxn modelId="{EA75DC52-F002-4CD9-A59A-A073599DEA33}" type="presOf" srcId="{259EFD04-9A39-41DC-AFC6-75A1F673C952}" destId="{60D718A5-F4EE-4EB6-B632-2A9709F560AB}" srcOrd="0" destOrd="0" presId="urn:microsoft.com/office/officeart/2005/8/layout/bProcess3"/>
    <dgm:cxn modelId="{572DA475-8804-41FC-A040-1A61E003B830}" type="presOf" srcId="{FFA42E5C-FD34-4CED-998C-520FF0329D9A}" destId="{FF2CC2A3-8CC1-48FC-806E-E0B173C27507}" srcOrd="0" destOrd="0" presId="urn:microsoft.com/office/officeart/2005/8/layout/bProcess3"/>
    <dgm:cxn modelId="{0665E456-EE43-4465-960D-AFAD37C99DD5}" type="presOf" srcId="{5AF5872B-EFEE-483D-BCF8-72A1E6E90523}" destId="{75F7733E-46E2-42EB-9CC8-153F63A3455B}" srcOrd="1" destOrd="0" presId="urn:microsoft.com/office/officeart/2005/8/layout/bProcess3"/>
    <dgm:cxn modelId="{5087197A-0B6F-498A-9BD2-8EFA41BA8CF7}" type="presOf" srcId="{C516CED2-A629-406A-B1BA-75E3CDA749B6}" destId="{A2EFA5AE-1260-48AC-B7EF-FB32A52B89F3}" srcOrd="1" destOrd="0" presId="urn:microsoft.com/office/officeart/2005/8/layout/bProcess3"/>
    <dgm:cxn modelId="{FF4F5983-EDB5-4925-8C71-D6B0D6FE7366}" srcId="{E101E1A5-88C5-4437-B005-BA20ECB74D10}" destId="{8C27616B-A60F-42DB-9E40-9B9FC183CBC7}" srcOrd="1" destOrd="0" parTransId="{156AFC7F-F40F-4D2C-8DF9-7EA064DDFED9}" sibTransId="{12AF6F56-97AF-4C2C-BC33-27D6993116EB}"/>
    <dgm:cxn modelId="{D3F6F884-BAF8-40FF-BDC0-41459C44ADEB}" type="presOf" srcId="{07129365-C531-468A-841B-6B181ACA0F0D}" destId="{21CF7116-CE92-43C2-B637-0D61CC94F834}" srcOrd="0" destOrd="0" presId="urn:microsoft.com/office/officeart/2005/8/layout/bProcess3"/>
    <dgm:cxn modelId="{790A248A-8CB1-4C81-BE46-481873230722}" type="presOf" srcId="{12AF6F56-97AF-4C2C-BC33-27D6993116EB}" destId="{0DDD14E2-E53E-4A71-A1EB-437F54EB0D2F}" srcOrd="1" destOrd="0" presId="urn:microsoft.com/office/officeart/2005/8/layout/bProcess3"/>
    <dgm:cxn modelId="{B0C48B94-C234-4C6A-83DA-2D3988C138F0}" type="presOf" srcId="{34F37839-9477-4520-A999-6404A63A18F0}" destId="{51034C21-EAF7-43FD-A31B-AA303CCC4E07}" srcOrd="1" destOrd="0" presId="urn:microsoft.com/office/officeart/2005/8/layout/bProcess3"/>
    <dgm:cxn modelId="{5F44DF9B-F257-443F-A632-51C59A6DAC9D}" srcId="{E101E1A5-88C5-4437-B005-BA20ECB74D10}" destId="{3F56910C-5665-44FC-BAA4-A018115A432B}" srcOrd="6" destOrd="0" parTransId="{A8F7674C-8E3F-4458-A596-58D82E207B8D}" sibTransId="{F818299F-8D14-4D04-88F8-301077426710}"/>
    <dgm:cxn modelId="{C88C0FA2-DCCC-438A-9A8B-EF13B1B4A9CC}" type="presOf" srcId="{12AF6F56-97AF-4C2C-BC33-27D6993116EB}" destId="{4043FAC8-BC7A-4945-923F-E12B209C30D8}" srcOrd="0" destOrd="0" presId="urn:microsoft.com/office/officeart/2005/8/layout/bProcess3"/>
    <dgm:cxn modelId="{8C813CBA-72F3-4C2D-9D72-FF8310BC40DB}" type="presOf" srcId="{34F37839-9477-4520-A999-6404A63A18F0}" destId="{C52D43E3-A417-4B48-8253-BF3640FC358D}" srcOrd="0" destOrd="0" presId="urn:microsoft.com/office/officeart/2005/8/layout/bProcess3"/>
    <dgm:cxn modelId="{13DF6AC1-EB30-4B38-B8F6-BA399650647F}" type="presOf" srcId="{C709937C-A7F3-41D7-A582-AF1D155DAE71}" destId="{89D07579-6A91-4259-AD33-48692B99ED61}" srcOrd="0" destOrd="0" presId="urn:microsoft.com/office/officeart/2005/8/layout/bProcess3"/>
    <dgm:cxn modelId="{E2795CCD-D7E7-48CA-9F03-C9CF4756A29F}" type="presOf" srcId="{5AF5872B-EFEE-483D-BCF8-72A1E6E90523}" destId="{3325E273-E2BE-4486-9380-6373F37D9D75}" srcOrd="0" destOrd="0" presId="urn:microsoft.com/office/officeart/2005/8/layout/bProcess3"/>
    <dgm:cxn modelId="{09F17DCD-57D7-4B7D-A553-91B10C8B835E}" type="presOf" srcId="{3F56910C-5665-44FC-BAA4-A018115A432B}" destId="{682843F3-0D21-4CC6-B941-A9A35DF0867A}" srcOrd="0" destOrd="0" presId="urn:microsoft.com/office/officeart/2005/8/layout/bProcess3"/>
    <dgm:cxn modelId="{CF286DCE-6BE4-49B7-BC91-075C14A78F9A}" srcId="{E101E1A5-88C5-4437-B005-BA20ECB74D10}" destId="{FFA42E5C-FD34-4CED-998C-520FF0329D9A}" srcOrd="3" destOrd="0" parTransId="{EA91FFAE-C431-4324-BC47-C521664F8E6C}" sibTransId="{C516CED2-A629-406A-B1BA-75E3CDA749B6}"/>
    <dgm:cxn modelId="{C15BD8DA-09EA-44F7-80AA-C13BA79816BF}" srcId="{E101E1A5-88C5-4437-B005-BA20ECB74D10}" destId="{92C68416-D997-4A23-BABB-6868CCA58FD5}" srcOrd="0" destOrd="0" parTransId="{CAE3D16A-7988-482B-A709-2AB78AB4AAF7}" sibTransId="{07129365-C531-468A-841B-6B181ACA0F0D}"/>
    <dgm:cxn modelId="{F19586FA-676E-46AD-AAF6-50E884A0A567}" srcId="{E101E1A5-88C5-4437-B005-BA20ECB74D10}" destId="{259EFD04-9A39-41DC-AFC6-75A1F673C952}" srcOrd="5" destOrd="0" parTransId="{D27C5759-F44C-41D1-B2FF-1085F7D6D8CA}" sibTransId="{90D8E6B9-D468-4214-BD5F-52338F1F494A}"/>
    <dgm:cxn modelId="{26CE2873-1323-4D80-9C60-1DB32892C530}" type="presParOf" srcId="{9942AB5E-FA12-426B-B315-6E0F39C4071A}" destId="{F8FC93C0-6DBB-42EE-93F0-C8A983953B7B}" srcOrd="0" destOrd="0" presId="urn:microsoft.com/office/officeart/2005/8/layout/bProcess3"/>
    <dgm:cxn modelId="{A708C585-D3BF-4A24-B839-700CF1D3F23F}" type="presParOf" srcId="{9942AB5E-FA12-426B-B315-6E0F39C4071A}" destId="{21CF7116-CE92-43C2-B637-0D61CC94F834}" srcOrd="1" destOrd="0" presId="urn:microsoft.com/office/officeart/2005/8/layout/bProcess3"/>
    <dgm:cxn modelId="{C1E11C36-8810-4C23-9562-423D19DC7890}" type="presParOf" srcId="{21CF7116-CE92-43C2-B637-0D61CC94F834}" destId="{47EEC4BA-7EC6-45BE-AFF3-423F0F7FBD14}" srcOrd="0" destOrd="0" presId="urn:microsoft.com/office/officeart/2005/8/layout/bProcess3"/>
    <dgm:cxn modelId="{83B46916-1AAD-4954-9AD7-E415C232B820}" type="presParOf" srcId="{9942AB5E-FA12-426B-B315-6E0F39C4071A}" destId="{81278860-9A70-4E09-A92D-482B95603006}" srcOrd="2" destOrd="0" presId="urn:microsoft.com/office/officeart/2005/8/layout/bProcess3"/>
    <dgm:cxn modelId="{22CE7A3F-1FBE-4D57-9307-E61476684807}" type="presParOf" srcId="{9942AB5E-FA12-426B-B315-6E0F39C4071A}" destId="{4043FAC8-BC7A-4945-923F-E12B209C30D8}" srcOrd="3" destOrd="0" presId="urn:microsoft.com/office/officeart/2005/8/layout/bProcess3"/>
    <dgm:cxn modelId="{B563F0C0-E442-44EA-A30C-8E4B91B09D30}" type="presParOf" srcId="{4043FAC8-BC7A-4945-923F-E12B209C30D8}" destId="{0DDD14E2-E53E-4A71-A1EB-437F54EB0D2F}" srcOrd="0" destOrd="0" presId="urn:microsoft.com/office/officeart/2005/8/layout/bProcess3"/>
    <dgm:cxn modelId="{8A3AFF03-7CE7-40D9-9BB7-215A1F51D692}" type="presParOf" srcId="{9942AB5E-FA12-426B-B315-6E0F39C4071A}" destId="{F5B928ED-A9C4-4B03-AF94-ABA341CB3FEC}" srcOrd="4" destOrd="0" presId="urn:microsoft.com/office/officeart/2005/8/layout/bProcess3"/>
    <dgm:cxn modelId="{EC1FC15F-2D1F-4E11-800B-9E68E91C318E}" type="presParOf" srcId="{9942AB5E-FA12-426B-B315-6E0F39C4071A}" destId="{3325E273-E2BE-4486-9380-6373F37D9D75}" srcOrd="5" destOrd="0" presId="urn:microsoft.com/office/officeart/2005/8/layout/bProcess3"/>
    <dgm:cxn modelId="{7BE2ED92-E9E4-4611-ABC6-1F3BBC0EBC1B}" type="presParOf" srcId="{3325E273-E2BE-4486-9380-6373F37D9D75}" destId="{75F7733E-46E2-42EB-9CC8-153F63A3455B}" srcOrd="0" destOrd="0" presId="urn:microsoft.com/office/officeart/2005/8/layout/bProcess3"/>
    <dgm:cxn modelId="{0196E700-07F4-4C21-8160-55640C64A2DA}" type="presParOf" srcId="{9942AB5E-FA12-426B-B315-6E0F39C4071A}" destId="{FF2CC2A3-8CC1-48FC-806E-E0B173C27507}" srcOrd="6" destOrd="0" presId="urn:microsoft.com/office/officeart/2005/8/layout/bProcess3"/>
    <dgm:cxn modelId="{5FFC878A-7124-49FB-BEAC-FA4186927FBB}" type="presParOf" srcId="{9942AB5E-FA12-426B-B315-6E0F39C4071A}" destId="{86A511A1-A005-45B0-A3B4-4290C7FEA77B}" srcOrd="7" destOrd="0" presId="urn:microsoft.com/office/officeart/2005/8/layout/bProcess3"/>
    <dgm:cxn modelId="{D1583C63-E7F9-4A81-B903-37BD31F1E010}" type="presParOf" srcId="{86A511A1-A005-45B0-A3B4-4290C7FEA77B}" destId="{A2EFA5AE-1260-48AC-B7EF-FB32A52B89F3}" srcOrd="0" destOrd="0" presId="urn:microsoft.com/office/officeart/2005/8/layout/bProcess3"/>
    <dgm:cxn modelId="{9E486877-196D-433B-9F9E-E0183B3F70B5}" type="presParOf" srcId="{9942AB5E-FA12-426B-B315-6E0F39C4071A}" destId="{89D07579-6A91-4259-AD33-48692B99ED61}" srcOrd="8" destOrd="0" presId="urn:microsoft.com/office/officeart/2005/8/layout/bProcess3"/>
    <dgm:cxn modelId="{5BBE956B-0854-49AB-B876-63125F526673}" type="presParOf" srcId="{9942AB5E-FA12-426B-B315-6E0F39C4071A}" destId="{C52D43E3-A417-4B48-8253-BF3640FC358D}" srcOrd="9" destOrd="0" presId="urn:microsoft.com/office/officeart/2005/8/layout/bProcess3"/>
    <dgm:cxn modelId="{4D9442C7-C7C0-4A55-8D10-7364244BDC47}" type="presParOf" srcId="{C52D43E3-A417-4B48-8253-BF3640FC358D}" destId="{51034C21-EAF7-43FD-A31B-AA303CCC4E07}" srcOrd="0" destOrd="0" presId="urn:microsoft.com/office/officeart/2005/8/layout/bProcess3"/>
    <dgm:cxn modelId="{90D43F60-1A0F-47BA-8378-2FE16A49D77B}" type="presParOf" srcId="{9942AB5E-FA12-426B-B315-6E0F39C4071A}" destId="{60D718A5-F4EE-4EB6-B632-2A9709F560AB}" srcOrd="10" destOrd="0" presId="urn:microsoft.com/office/officeart/2005/8/layout/bProcess3"/>
    <dgm:cxn modelId="{EA2EE383-FF58-4053-813D-94BB1161AAE7}" type="presParOf" srcId="{9942AB5E-FA12-426B-B315-6E0F39C4071A}" destId="{50E41413-550C-4226-A14F-46E6F34A69C9}" srcOrd="11" destOrd="0" presId="urn:microsoft.com/office/officeart/2005/8/layout/bProcess3"/>
    <dgm:cxn modelId="{541D8E6B-6EEB-404F-AFC1-B2AF09EAA3B1}" type="presParOf" srcId="{50E41413-550C-4226-A14F-46E6F34A69C9}" destId="{54207B7E-5617-42A3-A031-B40388DB8D4C}" srcOrd="0" destOrd="0" presId="urn:microsoft.com/office/officeart/2005/8/layout/bProcess3"/>
    <dgm:cxn modelId="{B7AF157B-15E2-4604-801F-43107D9C36A0}" type="presParOf" srcId="{9942AB5E-FA12-426B-B315-6E0F39C4071A}" destId="{682843F3-0D21-4CC6-B941-A9A35DF0867A}" srcOrd="12" destOrd="0" presId="urn:microsoft.com/office/officeart/2005/8/layout/bProcess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101E1A5-88C5-4437-B005-BA20ECB74D10}"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s-EC"/>
        </a:p>
      </dgm:t>
    </dgm:pt>
    <dgm:pt modelId="{8C27616B-A60F-42DB-9E40-9B9FC183CBC7}">
      <dgm:prSet phldrT="[Texto]"/>
      <dgm:spPr/>
      <dgm:t>
        <a:bodyPr/>
        <a:lstStyle/>
        <a:p>
          <a:r>
            <a:rPr lang="es-EC"/>
            <a:t>Reclutamiento</a:t>
          </a:r>
        </a:p>
      </dgm:t>
    </dgm:pt>
    <dgm:pt modelId="{156AFC7F-F40F-4D2C-8DF9-7EA064DDFED9}" type="parTrans" cxnId="{FF4F5983-EDB5-4925-8C71-D6B0D6FE7366}">
      <dgm:prSet/>
      <dgm:spPr/>
      <dgm:t>
        <a:bodyPr/>
        <a:lstStyle/>
        <a:p>
          <a:endParaRPr lang="es-EC"/>
        </a:p>
      </dgm:t>
    </dgm:pt>
    <dgm:pt modelId="{12AF6F56-97AF-4C2C-BC33-27D6993116EB}" type="sibTrans" cxnId="{FF4F5983-EDB5-4925-8C71-D6B0D6FE7366}">
      <dgm:prSet/>
      <dgm:spPr/>
      <dgm:t>
        <a:bodyPr/>
        <a:lstStyle/>
        <a:p>
          <a:endParaRPr lang="es-EC"/>
        </a:p>
      </dgm:t>
    </dgm:pt>
    <dgm:pt modelId="{FFA42E5C-FD34-4CED-998C-520FF0329D9A}">
      <dgm:prSet phldrT="[Texto]"/>
      <dgm:spPr/>
      <dgm:t>
        <a:bodyPr/>
        <a:lstStyle/>
        <a:p>
          <a:r>
            <a:rPr lang="es-EC"/>
            <a:t>Evaluación médica</a:t>
          </a:r>
        </a:p>
      </dgm:t>
    </dgm:pt>
    <dgm:pt modelId="{EA91FFAE-C431-4324-BC47-C521664F8E6C}" type="parTrans" cxnId="{CF286DCE-6BE4-49B7-BC91-075C14A78F9A}">
      <dgm:prSet/>
      <dgm:spPr/>
      <dgm:t>
        <a:bodyPr/>
        <a:lstStyle/>
        <a:p>
          <a:endParaRPr lang="es-EC"/>
        </a:p>
      </dgm:t>
    </dgm:pt>
    <dgm:pt modelId="{C516CED2-A629-406A-B1BA-75E3CDA749B6}" type="sibTrans" cxnId="{CF286DCE-6BE4-49B7-BC91-075C14A78F9A}">
      <dgm:prSet/>
      <dgm:spPr/>
      <dgm:t>
        <a:bodyPr/>
        <a:lstStyle/>
        <a:p>
          <a:endParaRPr lang="es-EC"/>
        </a:p>
      </dgm:t>
    </dgm:pt>
    <dgm:pt modelId="{C709937C-A7F3-41D7-A582-AF1D155DAE71}">
      <dgm:prSet phldrT="[Texto]"/>
      <dgm:spPr/>
      <dgm:t>
        <a:bodyPr/>
        <a:lstStyle/>
        <a:p>
          <a:r>
            <a:rPr lang="es-EC"/>
            <a:t>Documentación</a:t>
          </a:r>
        </a:p>
      </dgm:t>
    </dgm:pt>
    <dgm:pt modelId="{298C94ED-C170-4939-BCFE-D41710914E53}" type="parTrans" cxnId="{5011F416-427A-488D-A4C8-70719F44E857}">
      <dgm:prSet/>
      <dgm:spPr/>
      <dgm:t>
        <a:bodyPr/>
        <a:lstStyle/>
        <a:p>
          <a:endParaRPr lang="es-EC"/>
        </a:p>
      </dgm:t>
    </dgm:pt>
    <dgm:pt modelId="{34F37839-9477-4520-A999-6404A63A18F0}" type="sibTrans" cxnId="{5011F416-427A-488D-A4C8-70719F44E857}">
      <dgm:prSet/>
      <dgm:spPr/>
      <dgm:t>
        <a:bodyPr/>
        <a:lstStyle/>
        <a:p>
          <a:endParaRPr lang="es-EC"/>
        </a:p>
      </dgm:t>
    </dgm:pt>
    <dgm:pt modelId="{259EFD04-9A39-41DC-AFC6-75A1F673C952}">
      <dgm:prSet phldrT="[Texto]"/>
      <dgm:spPr/>
      <dgm:t>
        <a:bodyPr/>
        <a:lstStyle/>
        <a:p>
          <a:r>
            <a:rPr lang="es-EC"/>
            <a:t>Inducción/ </a:t>
          </a:r>
        </a:p>
        <a:p>
          <a:r>
            <a:rPr lang="es-EC"/>
            <a:t>Visita Domiciliaria</a:t>
          </a:r>
        </a:p>
      </dgm:t>
    </dgm:pt>
    <dgm:pt modelId="{D27C5759-F44C-41D1-B2FF-1085F7D6D8CA}" type="parTrans" cxnId="{F19586FA-676E-46AD-AAF6-50E884A0A567}">
      <dgm:prSet/>
      <dgm:spPr/>
      <dgm:t>
        <a:bodyPr/>
        <a:lstStyle/>
        <a:p>
          <a:endParaRPr lang="es-EC"/>
        </a:p>
      </dgm:t>
    </dgm:pt>
    <dgm:pt modelId="{90D8E6B9-D468-4214-BD5F-52338F1F494A}" type="sibTrans" cxnId="{F19586FA-676E-46AD-AAF6-50E884A0A567}">
      <dgm:prSet/>
      <dgm:spPr/>
      <dgm:t>
        <a:bodyPr/>
        <a:lstStyle/>
        <a:p>
          <a:endParaRPr lang="es-EC"/>
        </a:p>
      </dgm:t>
    </dgm:pt>
    <dgm:pt modelId="{3F56910C-5665-44FC-BAA4-A018115A432B}">
      <dgm:prSet phldrT="[Texto]"/>
      <dgm:spPr>
        <a:solidFill>
          <a:schemeClr val="accent6"/>
        </a:solidFill>
      </dgm:spPr>
      <dgm:t>
        <a:bodyPr/>
        <a:lstStyle/>
        <a:p>
          <a:r>
            <a:rPr lang="es-EC"/>
            <a:t>CIERRE</a:t>
          </a:r>
        </a:p>
      </dgm:t>
    </dgm:pt>
    <dgm:pt modelId="{A8F7674C-8E3F-4458-A596-58D82E207B8D}" type="parTrans" cxnId="{5F44DF9B-F257-443F-A632-51C59A6DAC9D}">
      <dgm:prSet/>
      <dgm:spPr/>
      <dgm:t>
        <a:bodyPr/>
        <a:lstStyle/>
        <a:p>
          <a:endParaRPr lang="es-EC"/>
        </a:p>
      </dgm:t>
    </dgm:pt>
    <dgm:pt modelId="{F818299F-8D14-4D04-88F8-301077426710}" type="sibTrans" cxnId="{5F44DF9B-F257-443F-A632-51C59A6DAC9D}">
      <dgm:prSet/>
      <dgm:spPr/>
      <dgm:t>
        <a:bodyPr/>
        <a:lstStyle/>
        <a:p>
          <a:endParaRPr lang="es-EC"/>
        </a:p>
      </dgm:t>
    </dgm:pt>
    <dgm:pt modelId="{92C68416-D997-4A23-BABB-6868CCA58FD5}">
      <dgm:prSet phldrT="[Texto]"/>
      <dgm:spPr>
        <a:solidFill>
          <a:schemeClr val="accent6"/>
        </a:solidFill>
      </dgm:spPr>
      <dgm:t>
        <a:bodyPr/>
        <a:lstStyle/>
        <a:p>
          <a:r>
            <a:rPr lang="es-EC"/>
            <a:t>INICIO</a:t>
          </a:r>
        </a:p>
      </dgm:t>
    </dgm:pt>
    <dgm:pt modelId="{CAE3D16A-7988-482B-A709-2AB78AB4AAF7}" type="parTrans" cxnId="{C15BD8DA-09EA-44F7-80AA-C13BA79816BF}">
      <dgm:prSet/>
      <dgm:spPr/>
      <dgm:t>
        <a:bodyPr/>
        <a:lstStyle/>
        <a:p>
          <a:endParaRPr lang="es-EC"/>
        </a:p>
      </dgm:t>
    </dgm:pt>
    <dgm:pt modelId="{07129365-C531-468A-841B-6B181ACA0F0D}" type="sibTrans" cxnId="{C15BD8DA-09EA-44F7-80AA-C13BA79816BF}">
      <dgm:prSet/>
      <dgm:spPr/>
      <dgm:t>
        <a:bodyPr/>
        <a:lstStyle/>
        <a:p>
          <a:endParaRPr lang="es-EC"/>
        </a:p>
      </dgm:t>
    </dgm:pt>
    <dgm:pt modelId="{A999C912-0FDC-4972-9E5F-BA83B0067F91}">
      <dgm:prSet phldrT="[Texto]"/>
      <dgm:spPr/>
      <dgm:t>
        <a:bodyPr/>
        <a:lstStyle/>
        <a:p>
          <a:r>
            <a:rPr lang="es-EC"/>
            <a:t>Entrevistas</a:t>
          </a:r>
        </a:p>
      </dgm:t>
    </dgm:pt>
    <dgm:pt modelId="{8E87F3A7-7E00-43F7-B787-249B66995F9C}" type="parTrans" cxnId="{41EAAD4F-1480-4223-91D8-A0D374837861}">
      <dgm:prSet/>
      <dgm:spPr/>
      <dgm:t>
        <a:bodyPr/>
        <a:lstStyle/>
        <a:p>
          <a:endParaRPr lang="es-EC"/>
        </a:p>
      </dgm:t>
    </dgm:pt>
    <dgm:pt modelId="{5AF5872B-EFEE-483D-BCF8-72A1E6E90523}" type="sibTrans" cxnId="{41EAAD4F-1480-4223-91D8-A0D374837861}">
      <dgm:prSet/>
      <dgm:spPr/>
      <dgm:t>
        <a:bodyPr/>
        <a:lstStyle/>
        <a:p>
          <a:endParaRPr lang="es-EC"/>
        </a:p>
      </dgm:t>
    </dgm:pt>
    <dgm:pt modelId="{9DF25497-441B-4809-B594-3B009A527FC6}">
      <dgm:prSet phldrT="[Texto]"/>
      <dgm:spPr/>
      <dgm:t>
        <a:bodyPr/>
        <a:lstStyle/>
        <a:p>
          <a:r>
            <a:rPr lang="es-EC"/>
            <a:t>Evaluación Competencias </a:t>
          </a:r>
        </a:p>
      </dgm:t>
    </dgm:pt>
    <dgm:pt modelId="{8394A245-CAD0-47CE-B1BE-34A5DE7EDEA2}" type="parTrans" cxnId="{F328E996-8C82-4A4E-91A7-204D618FBDCB}">
      <dgm:prSet/>
      <dgm:spPr/>
      <dgm:t>
        <a:bodyPr/>
        <a:lstStyle/>
        <a:p>
          <a:endParaRPr lang="es-EC"/>
        </a:p>
      </dgm:t>
    </dgm:pt>
    <dgm:pt modelId="{92765886-FB22-4DE7-9A17-F838980ACDF7}" type="sibTrans" cxnId="{F328E996-8C82-4A4E-91A7-204D618FBDCB}">
      <dgm:prSet/>
      <dgm:spPr/>
      <dgm:t>
        <a:bodyPr/>
        <a:lstStyle/>
        <a:p>
          <a:endParaRPr lang="es-EC"/>
        </a:p>
      </dgm:t>
    </dgm:pt>
    <dgm:pt modelId="{DCDFE2FF-50C9-4765-B548-2BB68D70C1C9}">
      <dgm:prSet phldrT="[Texto]"/>
      <dgm:spPr/>
      <dgm:t>
        <a:bodyPr/>
        <a:lstStyle/>
        <a:p>
          <a:r>
            <a:rPr lang="es-EC"/>
            <a:t>Terna de candidatos</a:t>
          </a:r>
        </a:p>
      </dgm:t>
    </dgm:pt>
    <dgm:pt modelId="{FC7E61FF-F785-4100-80A8-1C9827CB955F}" type="parTrans" cxnId="{72112C2D-DDEC-4BA0-BEAE-48540370A305}">
      <dgm:prSet/>
      <dgm:spPr/>
      <dgm:t>
        <a:bodyPr/>
        <a:lstStyle/>
        <a:p>
          <a:endParaRPr lang="es-EC"/>
        </a:p>
      </dgm:t>
    </dgm:pt>
    <dgm:pt modelId="{BC17ED90-DCBB-492D-B0CB-002F158B5845}" type="sibTrans" cxnId="{72112C2D-DDEC-4BA0-BEAE-48540370A305}">
      <dgm:prSet/>
      <dgm:spPr/>
      <dgm:t>
        <a:bodyPr/>
        <a:lstStyle/>
        <a:p>
          <a:endParaRPr lang="es-EC"/>
        </a:p>
      </dgm:t>
    </dgm:pt>
    <dgm:pt modelId="{9942AB5E-FA12-426B-B315-6E0F39C4071A}" type="pres">
      <dgm:prSet presAssocID="{E101E1A5-88C5-4437-B005-BA20ECB74D10}" presName="Name0" presStyleCnt="0">
        <dgm:presLayoutVars>
          <dgm:dir/>
          <dgm:resizeHandles val="exact"/>
        </dgm:presLayoutVars>
      </dgm:prSet>
      <dgm:spPr/>
    </dgm:pt>
    <dgm:pt modelId="{F8FC93C0-6DBB-42EE-93F0-C8A983953B7B}" type="pres">
      <dgm:prSet presAssocID="{92C68416-D997-4A23-BABB-6868CCA58FD5}" presName="node" presStyleLbl="node1" presStyleIdx="0" presStyleCnt="9">
        <dgm:presLayoutVars>
          <dgm:bulletEnabled val="1"/>
        </dgm:presLayoutVars>
      </dgm:prSet>
      <dgm:spPr/>
    </dgm:pt>
    <dgm:pt modelId="{21CF7116-CE92-43C2-B637-0D61CC94F834}" type="pres">
      <dgm:prSet presAssocID="{07129365-C531-468A-841B-6B181ACA0F0D}" presName="sibTrans" presStyleLbl="sibTrans1D1" presStyleIdx="0" presStyleCnt="8"/>
      <dgm:spPr/>
    </dgm:pt>
    <dgm:pt modelId="{47EEC4BA-7EC6-45BE-AFF3-423F0F7FBD14}" type="pres">
      <dgm:prSet presAssocID="{07129365-C531-468A-841B-6B181ACA0F0D}" presName="connectorText" presStyleLbl="sibTrans1D1" presStyleIdx="0" presStyleCnt="8"/>
      <dgm:spPr/>
    </dgm:pt>
    <dgm:pt modelId="{81278860-9A70-4E09-A92D-482B95603006}" type="pres">
      <dgm:prSet presAssocID="{8C27616B-A60F-42DB-9E40-9B9FC183CBC7}" presName="node" presStyleLbl="node1" presStyleIdx="1" presStyleCnt="9">
        <dgm:presLayoutVars>
          <dgm:bulletEnabled val="1"/>
        </dgm:presLayoutVars>
      </dgm:prSet>
      <dgm:spPr/>
    </dgm:pt>
    <dgm:pt modelId="{4043FAC8-BC7A-4945-923F-E12B209C30D8}" type="pres">
      <dgm:prSet presAssocID="{12AF6F56-97AF-4C2C-BC33-27D6993116EB}" presName="sibTrans" presStyleLbl="sibTrans1D1" presStyleIdx="1" presStyleCnt="8"/>
      <dgm:spPr/>
    </dgm:pt>
    <dgm:pt modelId="{0DDD14E2-E53E-4A71-A1EB-437F54EB0D2F}" type="pres">
      <dgm:prSet presAssocID="{12AF6F56-97AF-4C2C-BC33-27D6993116EB}" presName="connectorText" presStyleLbl="sibTrans1D1" presStyleIdx="1" presStyleCnt="8"/>
      <dgm:spPr/>
    </dgm:pt>
    <dgm:pt modelId="{F5B928ED-A9C4-4B03-AF94-ABA341CB3FEC}" type="pres">
      <dgm:prSet presAssocID="{A999C912-0FDC-4972-9E5F-BA83B0067F91}" presName="node" presStyleLbl="node1" presStyleIdx="2" presStyleCnt="9">
        <dgm:presLayoutVars>
          <dgm:bulletEnabled val="1"/>
        </dgm:presLayoutVars>
      </dgm:prSet>
      <dgm:spPr/>
    </dgm:pt>
    <dgm:pt modelId="{3325E273-E2BE-4486-9380-6373F37D9D75}" type="pres">
      <dgm:prSet presAssocID="{5AF5872B-EFEE-483D-BCF8-72A1E6E90523}" presName="sibTrans" presStyleLbl="sibTrans1D1" presStyleIdx="2" presStyleCnt="8"/>
      <dgm:spPr/>
    </dgm:pt>
    <dgm:pt modelId="{75F7733E-46E2-42EB-9CC8-153F63A3455B}" type="pres">
      <dgm:prSet presAssocID="{5AF5872B-EFEE-483D-BCF8-72A1E6E90523}" presName="connectorText" presStyleLbl="sibTrans1D1" presStyleIdx="2" presStyleCnt="8"/>
      <dgm:spPr/>
    </dgm:pt>
    <dgm:pt modelId="{4C8A0364-0B19-4C7B-BDC3-7F5E5B511F03}" type="pres">
      <dgm:prSet presAssocID="{9DF25497-441B-4809-B594-3B009A527FC6}" presName="node" presStyleLbl="node1" presStyleIdx="3" presStyleCnt="9">
        <dgm:presLayoutVars>
          <dgm:bulletEnabled val="1"/>
        </dgm:presLayoutVars>
      </dgm:prSet>
      <dgm:spPr/>
    </dgm:pt>
    <dgm:pt modelId="{B594506A-25A5-44A5-8062-69E34708B8D2}" type="pres">
      <dgm:prSet presAssocID="{92765886-FB22-4DE7-9A17-F838980ACDF7}" presName="sibTrans" presStyleLbl="sibTrans1D1" presStyleIdx="3" presStyleCnt="8"/>
      <dgm:spPr/>
    </dgm:pt>
    <dgm:pt modelId="{7F70028D-1B6D-4772-8361-6095A93D5EA4}" type="pres">
      <dgm:prSet presAssocID="{92765886-FB22-4DE7-9A17-F838980ACDF7}" presName="connectorText" presStyleLbl="sibTrans1D1" presStyleIdx="3" presStyleCnt="8"/>
      <dgm:spPr/>
    </dgm:pt>
    <dgm:pt modelId="{1E9D49FA-ABD8-4DC9-B7B2-8E8023B28C32}" type="pres">
      <dgm:prSet presAssocID="{DCDFE2FF-50C9-4765-B548-2BB68D70C1C9}" presName="node" presStyleLbl="node1" presStyleIdx="4" presStyleCnt="9">
        <dgm:presLayoutVars>
          <dgm:bulletEnabled val="1"/>
        </dgm:presLayoutVars>
      </dgm:prSet>
      <dgm:spPr/>
    </dgm:pt>
    <dgm:pt modelId="{A78C8E05-432D-4A87-944E-5CF2EC0EF30B}" type="pres">
      <dgm:prSet presAssocID="{BC17ED90-DCBB-492D-B0CB-002F158B5845}" presName="sibTrans" presStyleLbl="sibTrans1D1" presStyleIdx="4" presStyleCnt="8"/>
      <dgm:spPr/>
    </dgm:pt>
    <dgm:pt modelId="{3198F3B6-46A3-4F94-B830-612A5FAA8FCE}" type="pres">
      <dgm:prSet presAssocID="{BC17ED90-DCBB-492D-B0CB-002F158B5845}" presName="connectorText" presStyleLbl="sibTrans1D1" presStyleIdx="4" presStyleCnt="8"/>
      <dgm:spPr/>
    </dgm:pt>
    <dgm:pt modelId="{FF2CC2A3-8CC1-48FC-806E-E0B173C27507}" type="pres">
      <dgm:prSet presAssocID="{FFA42E5C-FD34-4CED-998C-520FF0329D9A}" presName="node" presStyleLbl="node1" presStyleIdx="5" presStyleCnt="9">
        <dgm:presLayoutVars>
          <dgm:bulletEnabled val="1"/>
        </dgm:presLayoutVars>
      </dgm:prSet>
      <dgm:spPr/>
    </dgm:pt>
    <dgm:pt modelId="{86A511A1-A005-45B0-A3B4-4290C7FEA77B}" type="pres">
      <dgm:prSet presAssocID="{C516CED2-A629-406A-B1BA-75E3CDA749B6}" presName="sibTrans" presStyleLbl="sibTrans1D1" presStyleIdx="5" presStyleCnt="8"/>
      <dgm:spPr/>
    </dgm:pt>
    <dgm:pt modelId="{A2EFA5AE-1260-48AC-B7EF-FB32A52B89F3}" type="pres">
      <dgm:prSet presAssocID="{C516CED2-A629-406A-B1BA-75E3CDA749B6}" presName="connectorText" presStyleLbl="sibTrans1D1" presStyleIdx="5" presStyleCnt="8"/>
      <dgm:spPr/>
    </dgm:pt>
    <dgm:pt modelId="{89D07579-6A91-4259-AD33-48692B99ED61}" type="pres">
      <dgm:prSet presAssocID="{C709937C-A7F3-41D7-A582-AF1D155DAE71}" presName="node" presStyleLbl="node1" presStyleIdx="6" presStyleCnt="9">
        <dgm:presLayoutVars>
          <dgm:bulletEnabled val="1"/>
        </dgm:presLayoutVars>
      </dgm:prSet>
      <dgm:spPr/>
    </dgm:pt>
    <dgm:pt modelId="{C52D43E3-A417-4B48-8253-BF3640FC358D}" type="pres">
      <dgm:prSet presAssocID="{34F37839-9477-4520-A999-6404A63A18F0}" presName="sibTrans" presStyleLbl="sibTrans1D1" presStyleIdx="6" presStyleCnt="8"/>
      <dgm:spPr/>
    </dgm:pt>
    <dgm:pt modelId="{51034C21-EAF7-43FD-A31B-AA303CCC4E07}" type="pres">
      <dgm:prSet presAssocID="{34F37839-9477-4520-A999-6404A63A18F0}" presName="connectorText" presStyleLbl="sibTrans1D1" presStyleIdx="6" presStyleCnt="8"/>
      <dgm:spPr/>
    </dgm:pt>
    <dgm:pt modelId="{60D718A5-F4EE-4EB6-B632-2A9709F560AB}" type="pres">
      <dgm:prSet presAssocID="{259EFD04-9A39-41DC-AFC6-75A1F673C952}" presName="node" presStyleLbl="node1" presStyleIdx="7" presStyleCnt="9">
        <dgm:presLayoutVars>
          <dgm:bulletEnabled val="1"/>
        </dgm:presLayoutVars>
      </dgm:prSet>
      <dgm:spPr/>
    </dgm:pt>
    <dgm:pt modelId="{50E41413-550C-4226-A14F-46E6F34A69C9}" type="pres">
      <dgm:prSet presAssocID="{90D8E6B9-D468-4214-BD5F-52338F1F494A}" presName="sibTrans" presStyleLbl="sibTrans1D1" presStyleIdx="7" presStyleCnt="8"/>
      <dgm:spPr/>
    </dgm:pt>
    <dgm:pt modelId="{54207B7E-5617-42A3-A031-B40388DB8D4C}" type="pres">
      <dgm:prSet presAssocID="{90D8E6B9-D468-4214-BD5F-52338F1F494A}" presName="connectorText" presStyleLbl="sibTrans1D1" presStyleIdx="7" presStyleCnt="8"/>
      <dgm:spPr/>
    </dgm:pt>
    <dgm:pt modelId="{682843F3-0D21-4CC6-B941-A9A35DF0867A}" type="pres">
      <dgm:prSet presAssocID="{3F56910C-5665-44FC-BAA4-A018115A432B}" presName="node" presStyleLbl="node1" presStyleIdx="8" presStyleCnt="9">
        <dgm:presLayoutVars>
          <dgm:bulletEnabled val="1"/>
        </dgm:presLayoutVars>
      </dgm:prSet>
      <dgm:spPr/>
    </dgm:pt>
  </dgm:ptLst>
  <dgm:cxnLst>
    <dgm:cxn modelId="{20EF5607-886E-4885-9F64-43CF95DCDA7D}" type="presOf" srcId="{90D8E6B9-D468-4214-BD5F-52338F1F494A}" destId="{50E41413-550C-4226-A14F-46E6F34A69C9}" srcOrd="0" destOrd="0" presId="urn:microsoft.com/office/officeart/2005/8/layout/bProcess3"/>
    <dgm:cxn modelId="{B0972308-2B2D-4BB6-92F9-46AA03835DED}" type="presOf" srcId="{BC17ED90-DCBB-492D-B0CB-002F158B5845}" destId="{A78C8E05-432D-4A87-944E-5CF2EC0EF30B}" srcOrd="0" destOrd="0" presId="urn:microsoft.com/office/officeart/2005/8/layout/bProcess3"/>
    <dgm:cxn modelId="{5011F416-427A-488D-A4C8-70719F44E857}" srcId="{E101E1A5-88C5-4437-B005-BA20ECB74D10}" destId="{C709937C-A7F3-41D7-A582-AF1D155DAE71}" srcOrd="6" destOrd="0" parTransId="{298C94ED-C170-4939-BCFE-D41710914E53}" sibTransId="{34F37839-9477-4520-A999-6404A63A18F0}"/>
    <dgm:cxn modelId="{2821711B-18DF-4EE6-A382-7E28C7C3723C}" type="presOf" srcId="{92765886-FB22-4DE7-9A17-F838980ACDF7}" destId="{7F70028D-1B6D-4772-8361-6095A93D5EA4}" srcOrd="1" destOrd="0" presId="urn:microsoft.com/office/officeart/2005/8/layout/bProcess3"/>
    <dgm:cxn modelId="{62B76E1F-C41F-4FCC-8AE1-14BB909438E3}" type="presOf" srcId="{90D8E6B9-D468-4214-BD5F-52338F1F494A}" destId="{54207B7E-5617-42A3-A031-B40388DB8D4C}" srcOrd="1" destOrd="0" presId="urn:microsoft.com/office/officeart/2005/8/layout/bProcess3"/>
    <dgm:cxn modelId="{7DF73522-E3CE-4C98-8416-C5C3C3564BE0}" type="presOf" srcId="{07129365-C531-468A-841B-6B181ACA0F0D}" destId="{47EEC4BA-7EC6-45BE-AFF3-423F0F7FBD14}" srcOrd="1" destOrd="0" presId="urn:microsoft.com/office/officeart/2005/8/layout/bProcess3"/>
    <dgm:cxn modelId="{0CC1B224-ED58-4471-9E70-5CAC1DADB5AF}" type="presOf" srcId="{9DF25497-441B-4809-B594-3B009A527FC6}" destId="{4C8A0364-0B19-4C7B-BDC3-7F5E5B511F03}" srcOrd="0" destOrd="0" presId="urn:microsoft.com/office/officeart/2005/8/layout/bProcess3"/>
    <dgm:cxn modelId="{72112C2D-DDEC-4BA0-BEAE-48540370A305}" srcId="{E101E1A5-88C5-4437-B005-BA20ECB74D10}" destId="{DCDFE2FF-50C9-4765-B548-2BB68D70C1C9}" srcOrd="4" destOrd="0" parTransId="{FC7E61FF-F785-4100-80A8-1C9827CB955F}" sibTransId="{BC17ED90-DCBB-492D-B0CB-002F158B5845}"/>
    <dgm:cxn modelId="{86B84D33-6943-43E9-A704-3581B56CCE1E}" type="presOf" srcId="{A999C912-0FDC-4972-9E5F-BA83B0067F91}" destId="{F5B928ED-A9C4-4B03-AF94-ABA341CB3FEC}" srcOrd="0" destOrd="0" presId="urn:microsoft.com/office/officeart/2005/8/layout/bProcess3"/>
    <dgm:cxn modelId="{B3363037-D463-42B5-84E4-40F751684088}" type="presOf" srcId="{92C68416-D997-4A23-BABB-6868CCA58FD5}" destId="{F8FC93C0-6DBB-42EE-93F0-C8A983953B7B}" srcOrd="0" destOrd="0" presId="urn:microsoft.com/office/officeart/2005/8/layout/bProcess3"/>
    <dgm:cxn modelId="{9B5FCB61-602D-4B21-84BF-1611BF69DC84}" type="presOf" srcId="{E101E1A5-88C5-4437-B005-BA20ECB74D10}" destId="{9942AB5E-FA12-426B-B315-6E0F39C4071A}" srcOrd="0" destOrd="0" presId="urn:microsoft.com/office/officeart/2005/8/layout/bProcess3"/>
    <dgm:cxn modelId="{12A79842-30AD-4EED-8068-3F4A44092B96}" type="presOf" srcId="{8C27616B-A60F-42DB-9E40-9B9FC183CBC7}" destId="{81278860-9A70-4E09-A92D-482B95603006}" srcOrd="0" destOrd="0" presId="urn:microsoft.com/office/officeart/2005/8/layout/bProcess3"/>
    <dgm:cxn modelId="{043A004A-7649-481D-A47F-853558CFE3C5}" type="presOf" srcId="{C516CED2-A629-406A-B1BA-75E3CDA749B6}" destId="{86A511A1-A005-45B0-A3B4-4290C7FEA77B}" srcOrd="0" destOrd="0" presId="urn:microsoft.com/office/officeart/2005/8/layout/bProcess3"/>
    <dgm:cxn modelId="{41EAAD4F-1480-4223-91D8-A0D374837861}" srcId="{E101E1A5-88C5-4437-B005-BA20ECB74D10}" destId="{A999C912-0FDC-4972-9E5F-BA83B0067F91}" srcOrd="2" destOrd="0" parTransId="{8E87F3A7-7E00-43F7-B787-249B66995F9C}" sibTransId="{5AF5872B-EFEE-483D-BCF8-72A1E6E90523}"/>
    <dgm:cxn modelId="{EA75DC52-F002-4CD9-A59A-A073599DEA33}" type="presOf" srcId="{259EFD04-9A39-41DC-AFC6-75A1F673C952}" destId="{60D718A5-F4EE-4EB6-B632-2A9709F560AB}" srcOrd="0" destOrd="0" presId="urn:microsoft.com/office/officeart/2005/8/layout/bProcess3"/>
    <dgm:cxn modelId="{572DA475-8804-41FC-A040-1A61E003B830}" type="presOf" srcId="{FFA42E5C-FD34-4CED-998C-520FF0329D9A}" destId="{FF2CC2A3-8CC1-48FC-806E-E0B173C27507}" srcOrd="0" destOrd="0" presId="urn:microsoft.com/office/officeart/2005/8/layout/bProcess3"/>
    <dgm:cxn modelId="{0665E456-EE43-4465-960D-AFAD37C99DD5}" type="presOf" srcId="{5AF5872B-EFEE-483D-BCF8-72A1E6E90523}" destId="{75F7733E-46E2-42EB-9CC8-153F63A3455B}" srcOrd="1" destOrd="0" presId="urn:microsoft.com/office/officeart/2005/8/layout/bProcess3"/>
    <dgm:cxn modelId="{5087197A-0B6F-498A-9BD2-8EFA41BA8CF7}" type="presOf" srcId="{C516CED2-A629-406A-B1BA-75E3CDA749B6}" destId="{A2EFA5AE-1260-48AC-B7EF-FB32A52B89F3}" srcOrd="1" destOrd="0" presId="urn:microsoft.com/office/officeart/2005/8/layout/bProcess3"/>
    <dgm:cxn modelId="{FF4F5983-EDB5-4925-8C71-D6B0D6FE7366}" srcId="{E101E1A5-88C5-4437-B005-BA20ECB74D10}" destId="{8C27616B-A60F-42DB-9E40-9B9FC183CBC7}" srcOrd="1" destOrd="0" parTransId="{156AFC7F-F40F-4D2C-8DF9-7EA064DDFED9}" sibTransId="{12AF6F56-97AF-4C2C-BC33-27D6993116EB}"/>
    <dgm:cxn modelId="{D3F6F884-BAF8-40FF-BDC0-41459C44ADEB}" type="presOf" srcId="{07129365-C531-468A-841B-6B181ACA0F0D}" destId="{21CF7116-CE92-43C2-B637-0D61CC94F834}" srcOrd="0" destOrd="0" presId="urn:microsoft.com/office/officeart/2005/8/layout/bProcess3"/>
    <dgm:cxn modelId="{5A912B88-4B0E-4FE9-8FBD-8B2BB466A295}" type="presOf" srcId="{DCDFE2FF-50C9-4765-B548-2BB68D70C1C9}" destId="{1E9D49FA-ABD8-4DC9-B7B2-8E8023B28C32}" srcOrd="0" destOrd="0" presId="urn:microsoft.com/office/officeart/2005/8/layout/bProcess3"/>
    <dgm:cxn modelId="{790A248A-8CB1-4C81-BE46-481873230722}" type="presOf" srcId="{12AF6F56-97AF-4C2C-BC33-27D6993116EB}" destId="{0DDD14E2-E53E-4A71-A1EB-437F54EB0D2F}" srcOrd="1" destOrd="0" presId="urn:microsoft.com/office/officeart/2005/8/layout/bProcess3"/>
    <dgm:cxn modelId="{B0C48B94-C234-4C6A-83DA-2D3988C138F0}" type="presOf" srcId="{34F37839-9477-4520-A999-6404A63A18F0}" destId="{51034C21-EAF7-43FD-A31B-AA303CCC4E07}" srcOrd="1" destOrd="0" presId="urn:microsoft.com/office/officeart/2005/8/layout/bProcess3"/>
    <dgm:cxn modelId="{F328E996-8C82-4A4E-91A7-204D618FBDCB}" srcId="{E101E1A5-88C5-4437-B005-BA20ECB74D10}" destId="{9DF25497-441B-4809-B594-3B009A527FC6}" srcOrd="3" destOrd="0" parTransId="{8394A245-CAD0-47CE-B1BE-34A5DE7EDEA2}" sibTransId="{92765886-FB22-4DE7-9A17-F838980ACDF7}"/>
    <dgm:cxn modelId="{5F44DF9B-F257-443F-A632-51C59A6DAC9D}" srcId="{E101E1A5-88C5-4437-B005-BA20ECB74D10}" destId="{3F56910C-5665-44FC-BAA4-A018115A432B}" srcOrd="8" destOrd="0" parTransId="{A8F7674C-8E3F-4458-A596-58D82E207B8D}" sibTransId="{F818299F-8D14-4D04-88F8-301077426710}"/>
    <dgm:cxn modelId="{C88C0FA2-DCCC-438A-9A8B-EF13B1B4A9CC}" type="presOf" srcId="{12AF6F56-97AF-4C2C-BC33-27D6993116EB}" destId="{4043FAC8-BC7A-4945-923F-E12B209C30D8}" srcOrd="0" destOrd="0" presId="urn:microsoft.com/office/officeart/2005/8/layout/bProcess3"/>
    <dgm:cxn modelId="{8C813CBA-72F3-4C2D-9D72-FF8310BC40DB}" type="presOf" srcId="{34F37839-9477-4520-A999-6404A63A18F0}" destId="{C52D43E3-A417-4B48-8253-BF3640FC358D}" srcOrd="0" destOrd="0" presId="urn:microsoft.com/office/officeart/2005/8/layout/bProcess3"/>
    <dgm:cxn modelId="{13DF6AC1-EB30-4B38-B8F6-BA399650647F}" type="presOf" srcId="{C709937C-A7F3-41D7-A582-AF1D155DAE71}" destId="{89D07579-6A91-4259-AD33-48692B99ED61}" srcOrd="0" destOrd="0" presId="urn:microsoft.com/office/officeart/2005/8/layout/bProcess3"/>
    <dgm:cxn modelId="{4F5C3AC7-0D01-4303-8A8C-7CFEC45B751C}" type="presOf" srcId="{92765886-FB22-4DE7-9A17-F838980ACDF7}" destId="{B594506A-25A5-44A5-8062-69E34708B8D2}" srcOrd="0" destOrd="0" presId="urn:microsoft.com/office/officeart/2005/8/layout/bProcess3"/>
    <dgm:cxn modelId="{9A504BC8-6BA0-4108-9CB2-FB06CB5AD5F0}" type="presOf" srcId="{BC17ED90-DCBB-492D-B0CB-002F158B5845}" destId="{3198F3B6-46A3-4F94-B830-612A5FAA8FCE}" srcOrd="1" destOrd="0" presId="urn:microsoft.com/office/officeart/2005/8/layout/bProcess3"/>
    <dgm:cxn modelId="{E2795CCD-D7E7-48CA-9F03-C9CF4756A29F}" type="presOf" srcId="{5AF5872B-EFEE-483D-BCF8-72A1E6E90523}" destId="{3325E273-E2BE-4486-9380-6373F37D9D75}" srcOrd="0" destOrd="0" presId="urn:microsoft.com/office/officeart/2005/8/layout/bProcess3"/>
    <dgm:cxn modelId="{09F17DCD-57D7-4B7D-A553-91B10C8B835E}" type="presOf" srcId="{3F56910C-5665-44FC-BAA4-A018115A432B}" destId="{682843F3-0D21-4CC6-B941-A9A35DF0867A}" srcOrd="0" destOrd="0" presId="urn:microsoft.com/office/officeart/2005/8/layout/bProcess3"/>
    <dgm:cxn modelId="{CF286DCE-6BE4-49B7-BC91-075C14A78F9A}" srcId="{E101E1A5-88C5-4437-B005-BA20ECB74D10}" destId="{FFA42E5C-FD34-4CED-998C-520FF0329D9A}" srcOrd="5" destOrd="0" parTransId="{EA91FFAE-C431-4324-BC47-C521664F8E6C}" sibTransId="{C516CED2-A629-406A-B1BA-75E3CDA749B6}"/>
    <dgm:cxn modelId="{C15BD8DA-09EA-44F7-80AA-C13BA79816BF}" srcId="{E101E1A5-88C5-4437-B005-BA20ECB74D10}" destId="{92C68416-D997-4A23-BABB-6868CCA58FD5}" srcOrd="0" destOrd="0" parTransId="{CAE3D16A-7988-482B-A709-2AB78AB4AAF7}" sibTransId="{07129365-C531-468A-841B-6B181ACA0F0D}"/>
    <dgm:cxn modelId="{F19586FA-676E-46AD-AAF6-50E884A0A567}" srcId="{E101E1A5-88C5-4437-B005-BA20ECB74D10}" destId="{259EFD04-9A39-41DC-AFC6-75A1F673C952}" srcOrd="7" destOrd="0" parTransId="{D27C5759-F44C-41D1-B2FF-1085F7D6D8CA}" sibTransId="{90D8E6B9-D468-4214-BD5F-52338F1F494A}"/>
    <dgm:cxn modelId="{26CE2873-1323-4D80-9C60-1DB32892C530}" type="presParOf" srcId="{9942AB5E-FA12-426B-B315-6E0F39C4071A}" destId="{F8FC93C0-6DBB-42EE-93F0-C8A983953B7B}" srcOrd="0" destOrd="0" presId="urn:microsoft.com/office/officeart/2005/8/layout/bProcess3"/>
    <dgm:cxn modelId="{A708C585-D3BF-4A24-B839-700CF1D3F23F}" type="presParOf" srcId="{9942AB5E-FA12-426B-B315-6E0F39C4071A}" destId="{21CF7116-CE92-43C2-B637-0D61CC94F834}" srcOrd="1" destOrd="0" presId="urn:microsoft.com/office/officeart/2005/8/layout/bProcess3"/>
    <dgm:cxn modelId="{C1E11C36-8810-4C23-9562-423D19DC7890}" type="presParOf" srcId="{21CF7116-CE92-43C2-B637-0D61CC94F834}" destId="{47EEC4BA-7EC6-45BE-AFF3-423F0F7FBD14}" srcOrd="0" destOrd="0" presId="urn:microsoft.com/office/officeart/2005/8/layout/bProcess3"/>
    <dgm:cxn modelId="{83B46916-1AAD-4954-9AD7-E415C232B820}" type="presParOf" srcId="{9942AB5E-FA12-426B-B315-6E0F39C4071A}" destId="{81278860-9A70-4E09-A92D-482B95603006}" srcOrd="2" destOrd="0" presId="urn:microsoft.com/office/officeart/2005/8/layout/bProcess3"/>
    <dgm:cxn modelId="{22CE7A3F-1FBE-4D57-9307-E61476684807}" type="presParOf" srcId="{9942AB5E-FA12-426B-B315-6E0F39C4071A}" destId="{4043FAC8-BC7A-4945-923F-E12B209C30D8}" srcOrd="3" destOrd="0" presId="urn:microsoft.com/office/officeart/2005/8/layout/bProcess3"/>
    <dgm:cxn modelId="{B563F0C0-E442-44EA-A30C-8E4B91B09D30}" type="presParOf" srcId="{4043FAC8-BC7A-4945-923F-E12B209C30D8}" destId="{0DDD14E2-E53E-4A71-A1EB-437F54EB0D2F}" srcOrd="0" destOrd="0" presId="urn:microsoft.com/office/officeart/2005/8/layout/bProcess3"/>
    <dgm:cxn modelId="{8A3AFF03-7CE7-40D9-9BB7-215A1F51D692}" type="presParOf" srcId="{9942AB5E-FA12-426B-B315-6E0F39C4071A}" destId="{F5B928ED-A9C4-4B03-AF94-ABA341CB3FEC}" srcOrd="4" destOrd="0" presId="urn:microsoft.com/office/officeart/2005/8/layout/bProcess3"/>
    <dgm:cxn modelId="{EC1FC15F-2D1F-4E11-800B-9E68E91C318E}" type="presParOf" srcId="{9942AB5E-FA12-426B-B315-6E0F39C4071A}" destId="{3325E273-E2BE-4486-9380-6373F37D9D75}" srcOrd="5" destOrd="0" presId="urn:microsoft.com/office/officeart/2005/8/layout/bProcess3"/>
    <dgm:cxn modelId="{7BE2ED92-E9E4-4611-ABC6-1F3BBC0EBC1B}" type="presParOf" srcId="{3325E273-E2BE-4486-9380-6373F37D9D75}" destId="{75F7733E-46E2-42EB-9CC8-153F63A3455B}" srcOrd="0" destOrd="0" presId="urn:microsoft.com/office/officeart/2005/8/layout/bProcess3"/>
    <dgm:cxn modelId="{702A7165-9727-4AA4-A901-2DE5E8729A07}" type="presParOf" srcId="{9942AB5E-FA12-426B-B315-6E0F39C4071A}" destId="{4C8A0364-0B19-4C7B-BDC3-7F5E5B511F03}" srcOrd="6" destOrd="0" presId="urn:microsoft.com/office/officeart/2005/8/layout/bProcess3"/>
    <dgm:cxn modelId="{8BE04D8D-3F75-4696-B6D1-D91CA631E748}" type="presParOf" srcId="{9942AB5E-FA12-426B-B315-6E0F39C4071A}" destId="{B594506A-25A5-44A5-8062-69E34708B8D2}" srcOrd="7" destOrd="0" presId="urn:microsoft.com/office/officeart/2005/8/layout/bProcess3"/>
    <dgm:cxn modelId="{EF930B14-D828-4B00-944B-C440ED6AF745}" type="presParOf" srcId="{B594506A-25A5-44A5-8062-69E34708B8D2}" destId="{7F70028D-1B6D-4772-8361-6095A93D5EA4}" srcOrd="0" destOrd="0" presId="urn:microsoft.com/office/officeart/2005/8/layout/bProcess3"/>
    <dgm:cxn modelId="{31B3BC4E-CF17-40B6-AB9F-22682FFEFD30}" type="presParOf" srcId="{9942AB5E-FA12-426B-B315-6E0F39C4071A}" destId="{1E9D49FA-ABD8-4DC9-B7B2-8E8023B28C32}" srcOrd="8" destOrd="0" presId="urn:microsoft.com/office/officeart/2005/8/layout/bProcess3"/>
    <dgm:cxn modelId="{1D7BBCE1-858B-473C-A1BB-F80027F32A63}" type="presParOf" srcId="{9942AB5E-FA12-426B-B315-6E0F39C4071A}" destId="{A78C8E05-432D-4A87-944E-5CF2EC0EF30B}" srcOrd="9" destOrd="0" presId="urn:microsoft.com/office/officeart/2005/8/layout/bProcess3"/>
    <dgm:cxn modelId="{633A0BAF-A444-4D55-9CFA-61155C14A1D6}" type="presParOf" srcId="{A78C8E05-432D-4A87-944E-5CF2EC0EF30B}" destId="{3198F3B6-46A3-4F94-B830-612A5FAA8FCE}" srcOrd="0" destOrd="0" presId="urn:microsoft.com/office/officeart/2005/8/layout/bProcess3"/>
    <dgm:cxn modelId="{0196E700-07F4-4C21-8160-55640C64A2DA}" type="presParOf" srcId="{9942AB5E-FA12-426B-B315-6E0F39C4071A}" destId="{FF2CC2A3-8CC1-48FC-806E-E0B173C27507}" srcOrd="10" destOrd="0" presId="urn:microsoft.com/office/officeart/2005/8/layout/bProcess3"/>
    <dgm:cxn modelId="{5FFC878A-7124-49FB-BEAC-FA4186927FBB}" type="presParOf" srcId="{9942AB5E-FA12-426B-B315-6E0F39C4071A}" destId="{86A511A1-A005-45B0-A3B4-4290C7FEA77B}" srcOrd="11" destOrd="0" presId="urn:microsoft.com/office/officeart/2005/8/layout/bProcess3"/>
    <dgm:cxn modelId="{D1583C63-E7F9-4A81-B903-37BD31F1E010}" type="presParOf" srcId="{86A511A1-A005-45B0-A3B4-4290C7FEA77B}" destId="{A2EFA5AE-1260-48AC-B7EF-FB32A52B89F3}" srcOrd="0" destOrd="0" presId="urn:microsoft.com/office/officeart/2005/8/layout/bProcess3"/>
    <dgm:cxn modelId="{9E486877-196D-433B-9F9E-E0183B3F70B5}" type="presParOf" srcId="{9942AB5E-FA12-426B-B315-6E0F39C4071A}" destId="{89D07579-6A91-4259-AD33-48692B99ED61}" srcOrd="12" destOrd="0" presId="urn:microsoft.com/office/officeart/2005/8/layout/bProcess3"/>
    <dgm:cxn modelId="{5BBE956B-0854-49AB-B876-63125F526673}" type="presParOf" srcId="{9942AB5E-FA12-426B-B315-6E0F39C4071A}" destId="{C52D43E3-A417-4B48-8253-BF3640FC358D}" srcOrd="13" destOrd="0" presId="urn:microsoft.com/office/officeart/2005/8/layout/bProcess3"/>
    <dgm:cxn modelId="{4D9442C7-C7C0-4A55-8D10-7364244BDC47}" type="presParOf" srcId="{C52D43E3-A417-4B48-8253-BF3640FC358D}" destId="{51034C21-EAF7-43FD-A31B-AA303CCC4E07}" srcOrd="0" destOrd="0" presId="urn:microsoft.com/office/officeart/2005/8/layout/bProcess3"/>
    <dgm:cxn modelId="{90D43F60-1A0F-47BA-8378-2FE16A49D77B}" type="presParOf" srcId="{9942AB5E-FA12-426B-B315-6E0F39C4071A}" destId="{60D718A5-F4EE-4EB6-B632-2A9709F560AB}" srcOrd="14" destOrd="0" presId="urn:microsoft.com/office/officeart/2005/8/layout/bProcess3"/>
    <dgm:cxn modelId="{EA2EE383-FF58-4053-813D-94BB1161AAE7}" type="presParOf" srcId="{9942AB5E-FA12-426B-B315-6E0F39C4071A}" destId="{50E41413-550C-4226-A14F-46E6F34A69C9}" srcOrd="15" destOrd="0" presId="urn:microsoft.com/office/officeart/2005/8/layout/bProcess3"/>
    <dgm:cxn modelId="{541D8E6B-6EEB-404F-AFC1-B2AF09EAA3B1}" type="presParOf" srcId="{50E41413-550C-4226-A14F-46E6F34A69C9}" destId="{54207B7E-5617-42A3-A031-B40388DB8D4C}" srcOrd="0" destOrd="0" presId="urn:microsoft.com/office/officeart/2005/8/layout/bProcess3"/>
    <dgm:cxn modelId="{B7AF157B-15E2-4604-801F-43107D9C36A0}" type="presParOf" srcId="{9942AB5E-FA12-426B-B315-6E0F39C4071A}" destId="{682843F3-0D21-4CC6-B941-A9A35DF0867A}" srcOrd="16" destOrd="0" presId="urn:microsoft.com/office/officeart/2005/8/layout/bProcess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CF7116-CE92-43C2-B637-0D61CC94F834}">
      <dsp:nvSpPr>
        <dsp:cNvPr id="0" name=""/>
        <dsp:cNvSpPr/>
      </dsp:nvSpPr>
      <dsp:spPr>
        <a:xfrm>
          <a:off x="1296176" y="310527"/>
          <a:ext cx="241785" cy="91440"/>
        </a:xfrm>
        <a:custGeom>
          <a:avLst/>
          <a:gdLst/>
          <a:ahLst/>
          <a:cxnLst/>
          <a:rect l="0" t="0" r="0" b="0"/>
          <a:pathLst>
            <a:path>
              <a:moveTo>
                <a:pt x="0" y="45720"/>
              </a:moveTo>
              <a:lnTo>
                <a:pt x="241785"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C" sz="500" kern="1200"/>
        </a:p>
      </dsp:txBody>
      <dsp:txXfrm>
        <a:off x="1410259" y="354885"/>
        <a:ext cx="13619" cy="2723"/>
      </dsp:txXfrm>
    </dsp:sp>
    <dsp:sp modelId="{F8FC93C0-6DBB-42EE-93F0-C8A983953B7B}">
      <dsp:nvSpPr>
        <dsp:cNvPr id="0" name=""/>
        <dsp:cNvSpPr/>
      </dsp:nvSpPr>
      <dsp:spPr>
        <a:xfrm>
          <a:off x="113692" y="962"/>
          <a:ext cx="1184283" cy="710570"/>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s-EC" sz="1200" kern="1200"/>
            <a:t>INICIO</a:t>
          </a:r>
        </a:p>
      </dsp:txBody>
      <dsp:txXfrm>
        <a:off x="113692" y="962"/>
        <a:ext cx="1184283" cy="710570"/>
      </dsp:txXfrm>
    </dsp:sp>
    <dsp:sp modelId="{4043FAC8-BC7A-4945-923F-E12B209C30D8}">
      <dsp:nvSpPr>
        <dsp:cNvPr id="0" name=""/>
        <dsp:cNvSpPr/>
      </dsp:nvSpPr>
      <dsp:spPr>
        <a:xfrm>
          <a:off x="2752844" y="310527"/>
          <a:ext cx="241785" cy="91440"/>
        </a:xfrm>
        <a:custGeom>
          <a:avLst/>
          <a:gdLst/>
          <a:ahLst/>
          <a:cxnLst/>
          <a:rect l="0" t="0" r="0" b="0"/>
          <a:pathLst>
            <a:path>
              <a:moveTo>
                <a:pt x="0" y="45720"/>
              </a:moveTo>
              <a:lnTo>
                <a:pt x="241785"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C" sz="500" kern="1200"/>
        </a:p>
      </dsp:txBody>
      <dsp:txXfrm>
        <a:off x="2866927" y="354885"/>
        <a:ext cx="13619" cy="2723"/>
      </dsp:txXfrm>
    </dsp:sp>
    <dsp:sp modelId="{81278860-9A70-4E09-A92D-482B95603006}">
      <dsp:nvSpPr>
        <dsp:cNvPr id="0" name=""/>
        <dsp:cNvSpPr/>
      </dsp:nvSpPr>
      <dsp:spPr>
        <a:xfrm>
          <a:off x="1570361" y="962"/>
          <a:ext cx="1184283" cy="7105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s-EC" sz="1200" kern="1200"/>
            <a:t>Reclutamiento</a:t>
          </a:r>
        </a:p>
      </dsp:txBody>
      <dsp:txXfrm>
        <a:off x="1570361" y="962"/>
        <a:ext cx="1184283" cy="710570"/>
      </dsp:txXfrm>
    </dsp:sp>
    <dsp:sp modelId="{3325E273-E2BE-4486-9380-6373F37D9D75}">
      <dsp:nvSpPr>
        <dsp:cNvPr id="0" name=""/>
        <dsp:cNvSpPr/>
      </dsp:nvSpPr>
      <dsp:spPr>
        <a:xfrm>
          <a:off x="4209513" y="310527"/>
          <a:ext cx="241785" cy="91440"/>
        </a:xfrm>
        <a:custGeom>
          <a:avLst/>
          <a:gdLst/>
          <a:ahLst/>
          <a:cxnLst/>
          <a:rect l="0" t="0" r="0" b="0"/>
          <a:pathLst>
            <a:path>
              <a:moveTo>
                <a:pt x="0" y="45720"/>
              </a:moveTo>
              <a:lnTo>
                <a:pt x="241785"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C" sz="500" kern="1200"/>
        </a:p>
      </dsp:txBody>
      <dsp:txXfrm>
        <a:off x="4323596" y="354885"/>
        <a:ext cx="13619" cy="2723"/>
      </dsp:txXfrm>
    </dsp:sp>
    <dsp:sp modelId="{F5B928ED-A9C4-4B03-AF94-ABA341CB3FEC}">
      <dsp:nvSpPr>
        <dsp:cNvPr id="0" name=""/>
        <dsp:cNvSpPr/>
      </dsp:nvSpPr>
      <dsp:spPr>
        <a:xfrm>
          <a:off x="3027030" y="962"/>
          <a:ext cx="1184283" cy="7105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s-EC" sz="1200" kern="1200"/>
            <a:t>Entrevistas</a:t>
          </a:r>
        </a:p>
      </dsp:txBody>
      <dsp:txXfrm>
        <a:off x="3027030" y="962"/>
        <a:ext cx="1184283" cy="710570"/>
      </dsp:txXfrm>
    </dsp:sp>
    <dsp:sp modelId="{86A511A1-A005-45B0-A3B4-4290C7FEA77B}">
      <dsp:nvSpPr>
        <dsp:cNvPr id="0" name=""/>
        <dsp:cNvSpPr/>
      </dsp:nvSpPr>
      <dsp:spPr>
        <a:xfrm>
          <a:off x="705834" y="709732"/>
          <a:ext cx="4370006" cy="241785"/>
        </a:xfrm>
        <a:custGeom>
          <a:avLst/>
          <a:gdLst/>
          <a:ahLst/>
          <a:cxnLst/>
          <a:rect l="0" t="0" r="0" b="0"/>
          <a:pathLst>
            <a:path>
              <a:moveTo>
                <a:pt x="4370006" y="0"/>
              </a:moveTo>
              <a:lnTo>
                <a:pt x="4370006" y="137992"/>
              </a:lnTo>
              <a:lnTo>
                <a:pt x="0" y="137992"/>
              </a:lnTo>
              <a:lnTo>
                <a:pt x="0" y="241785"/>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C" sz="500" kern="1200"/>
        </a:p>
      </dsp:txBody>
      <dsp:txXfrm>
        <a:off x="2781375" y="829263"/>
        <a:ext cx="218924" cy="2723"/>
      </dsp:txXfrm>
    </dsp:sp>
    <dsp:sp modelId="{FF2CC2A3-8CC1-48FC-806E-E0B173C27507}">
      <dsp:nvSpPr>
        <dsp:cNvPr id="0" name=""/>
        <dsp:cNvSpPr/>
      </dsp:nvSpPr>
      <dsp:spPr>
        <a:xfrm>
          <a:off x="4483698" y="962"/>
          <a:ext cx="1184283" cy="7105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s-EC" sz="1200" kern="1200"/>
            <a:t>Evaluación médica</a:t>
          </a:r>
        </a:p>
      </dsp:txBody>
      <dsp:txXfrm>
        <a:off x="4483698" y="962"/>
        <a:ext cx="1184283" cy="710570"/>
      </dsp:txXfrm>
    </dsp:sp>
    <dsp:sp modelId="{C52D43E3-A417-4B48-8253-BF3640FC358D}">
      <dsp:nvSpPr>
        <dsp:cNvPr id="0" name=""/>
        <dsp:cNvSpPr/>
      </dsp:nvSpPr>
      <dsp:spPr>
        <a:xfrm>
          <a:off x="1296176" y="1293482"/>
          <a:ext cx="241785" cy="91440"/>
        </a:xfrm>
        <a:custGeom>
          <a:avLst/>
          <a:gdLst/>
          <a:ahLst/>
          <a:cxnLst/>
          <a:rect l="0" t="0" r="0" b="0"/>
          <a:pathLst>
            <a:path>
              <a:moveTo>
                <a:pt x="0" y="45720"/>
              </a:moveTo>
              <a:lnTo>
                <a:pt x="241785"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C" sz="500" kern="1200"/>
        </a:p>
      </dsp:txBody>
      <dsp:txXfrm>
        <a:off x="1410259" y="1337840"/>
        <a:ext cx="13619" cy="2723"/>
      </dsp:txXfrm>
    </dsp:sp>
    <dsp:sp modelId="{89D07579-6A91-4259-AD33-48692B99ED61}">
      <dsp:nvSpPr>
        <dsp:cNvPr id="0" name=""/>
        <dsp:cNvSpPr/>
      </dsp:nvSpPr>
      <dsp:spPr>
        <a:xfrm>
          <a:off x="113692" y="983917"/>
          <a:ext cx="1184283" cy="7105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s-EC" sz="1200" kern="1200"/>
            <a:t>Documentación</a:t>
          </a:r>
        </a:p>
      </dsp:txBody>
      <dsp:txXfrm>
        <a:off x="113692" y="983917"/>
        <a:ext cx="1184283" cy="710570"/>
      </dsp:txXfrm>
    </dsp:sp>
    <dsp:sp modelId="{50E41413-550C-4226-A14F-46E6F34A69C9}">
      <dsp:nvSpPr>
        <dsp:cNvPr id="0" name=""/>
        <dsp:cNvSpPr/>
      </dsp:nvSpPr>
      <dsp:spPr>
        <a:xfrm>
          <a:off x="2752844" y="1293482"/>
          <a:ext cx="241785" cy="91440"/>
        </a:xfrm>
        <a:custGeom>
          <a:avLst/>
          <a:gdLst/>
          <a:ahLst/>
          <a:cxnLst/>
          <a:rect l="0" t="0" r="0" b="0"/>
          <a:pathLst>
            <a:path>
              <a:moveTo>
                <a:pt x="0" y="45720"/>
              </a:moveTo>
              <a:lnTo>
                <a:pt x="241785"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C" sz="500" kern="1200"/>
        </a:p>
      </dsp:txBody>
      <dsp:txXfrm>
        <a:off x="2866927" y="1337840"/>
        <a:ext cx="13619" cy="2723"/>
      </dsp:txXfrm>
    </dsp:sp>
    <dsp:sp modelId="{60D718A5-F4EE-4EB6-B632-2A9709F560AB}">
      <dsp:nvSpPr>
        <dsp:cNvPr id="0" name=""/>
        <dsp:cNvSpPr/>
      </dsp:nvSpPr>
      <dsp:spPr>
        <a:xfrm>
          <a:off x="1570361" y="983917"/>
          <a:ext cx="1184283" cy="7105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s-EC" sz="1200" kern="1200"/>
            <a:t>Inducción/ Visita Domiciliaria</a:t>
          </a:r>
        </a:p>
      </dsp:txBody>
      <dsp:txXfrm>
        <a:off x="1570361" y="983917"/>
        <a:ext cx="1184283" cy="710570"/>
      </dsp:txXfrm>
    </dsp:sp>
    <dsp:sp modelId="{682843F3-0D21-4CC6-B941-A9A35DF0867A}">
      <dsp:nvSpPr>
        <dsp:cNvPr id="0" name=""/>
        <dsp:cNvSpPr/>
      </dsp:nvSpPr>
      <dsp:spPr>
        <a:xfrm>
          <a:off x="3027030" y="983917"/>
          <a:ext cx="1184283" cy="710570"/>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s-EC" sz="1200" kern="1200"/>
            <a:t>CIERRE</a:t>
          </a:r>
        </a:p>
      </dsp:txBody>
      <dsp:txXfrm>
        <a:off x="3027030" y="983917"/>
        <a:ext cx="1184283" cy="71057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CF7116-CE92-43C2-B637-0D61CC94F834}">
      <dsp:nvSpPr>
        <dsp:cNvPr id="0" name=""/>
        <dsp:cNvSpPr/>
      </dsp:nvSpPr>
      <dsp:spPr>
        <a:xfrm>
          <a:off x="978914" y="496569"/>
          <a:ext cx="194105" cy="91440"/>
        </a:xfrm>
        <a:custGeom>
          <a:avLst/>
          <a:gdLst/>
          <a:ahLst/>
          <a:cxnLst/>
          <a:rect l="0" t="0" r="0" b="0"/>
          <a:pathLst>
            <a:path>
              <a:moveTo>
                <a:pt x="0" y="45720"/>
              </a:moveTo>
              <a:lnTo>
                <a:pt x="194105"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C" sz="500" kern="1200"/>
        </a:p>
      </dsp:txBody>
      <dsp:txXfrm>
        <a:off x="1070350" y="541166"/>
        <a:ext cx="11235" cy="2247"/>
      </dsp:txXfrm>
    </dsp:sp>
    <dsp:sp modelId="{F8FC93C0-6DBB-42EE-93F0-C8A983953B7B}">
      <dsp:nvSpPr>
        <dsp:cNvPr id="0" name=""/>
        <dsp:cNvSpPr/>
      </dsp:nvSpPr>
      <dsp:spPr>
        <a:xfrm>
          <a:off x="3732" y="249195"/>
          <a:ext cx="976982" cy="586189"/>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C" sz="900" kern="1200"/>
            <a:t>INICIO</a:t>
          </a:r>
        </a:p>
      </dsp:txBody>
      <dsp:txXfrm>
        <a:off x="3732" y="249195"/>
        <a:ext cx="976982" cy="586189"/>
      </dsp:txXfrm>
    </dsp:sp>
    <dsp:sp modelId="{4043FAC8-BC7A-4945-923F-E12B209C30D8}">
      <dsp:nvSpPr>
        <dsp:cNvPr id="0" name=""/>
        <dsp:cNvSpPr/>
      </dsp:nvSpPr>
      <dsp:spPr>
        <a:xfrm>
          <a:off x="2180602" y="496569"/>
          <a:ext cx="194105" cy="91440"/>
        </a:xfrm>
        <a:custGeom>
          <a:avLst/>
          <a:gdLst/>
          <a:ahLst/>
          <a:cxnLst/>
          <a:rect l="0" t="0" r="0" b="0"/>
          <a:pathLst>
            <a:path>
              <a:moveTo>
                <a:pt x="0" y="45720"/>
              </a:moveTo>
              <a:lnTo>
                <a:pt x="194105"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C" sz="500" kern="1200"/>
        </a:p>
      </dsp:txBody>
      <dsp:txXfrm>
        <a:off x="2272038" y="541166"/>
        <a:ext cx="11235" cy="2247"/>
      </dsp:txXfrm>
    </dsp:sp>
    <dsp:sp modelId="{81278860-9A70-4E09-A92D-482B95603006}">
      <dsp:nvSpPr>
        <dsp:cNvPr id="0" name=""/>
        <dsp:cNvSpPr/>
      </dsp:nvSpPr>
      <dsp:spPr>
        <a:xfrm>
          <a:off x="1205420" y="249195"/>
          <a:ext cx="976982" cy="5861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C" sz="900" kern="1200"/>
            <a:t>Reclutamiento</a:t>
          </a:r>
        </a:p>
      </dsp:txBody>
      <dsp:txXfrm>
        <a:off x="1205420" y="249195"/>
        <a:ext cx="976982" cy="586189"/>
      </dsp:txXfrm>
    </dsp:sp>
    <dsp:sp modelId="{3325E273-E2BE-4486-9380-6373F37D9D75}">
      <dsp:nvSpPr>
        <dsp:cNvPr id="0" name=""/>
        <dsp:cNvSpPr/>
      </dsp:nvSpPr>
      <dsp:spPr>
        <a:xfrm>
          <a:off x="3382291" y="496569"/>
          <a:ext cx="194105" cy="91440"/>
        </a:xfrm>
        <a:custGeom>
          <a:avLst/>
          <a:gdLst/>
          <a:ahLst/>
          <a:cxnLst/>
          <a:rect l="0" t="0" r="0" b="0"/>
          <a:pathLst>
            <a:path>
              <a:moveTo>
                <a:pt x="0" y="45720"/>
              </a:moveTo>
              <a:lnTo>
                <a:pt x="194105"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C" sz="500" kern="1200"/>
        </a:p>
      </dsp:txBody>
      <dsp:txXfrm>
        <a:off x="3473726" y="541166"/>
        <a:ext cx="11235" cy="2247"/>
      </dsp:txXfrm>
    </dsp:sp>
    <dsp:sp modelId="{F5B928ED-A9C4-4B03-AF94-ABA341CB3FEC}">
      <dsp:nvSpPr>
        <dsp:cNvPr id="0" name=""/>
        <dsp:cNvSpPr/>
      </dsp:nvSpPr>
      <dsp:spPr>
        <a:xfrm>
          <a:off x="2407108" y="249195"/>
          <a:ext cx="976982" cy="5861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C" sz="900" kern="1200"/>
            <a:t>Entrevistas</a:t>
          </a:r>
        </a:p>
      </dsp:txBody>
      <dsp:txXfrm>
        <a:off x="2407108" y="249195"/>
        <a:ext cx="976982" cy="586189"/>
      </dsp:txXfrm>
    </dsp:sp>
    <dsp:sp modelId="{B594506A-25A5-44A5-8062-69E34708B8D2}">
      <dsp:nvSpPr>
        <dsp:cNvPr id="0" name=""/>
        <dsp:cNvSpPr/>
      </dsp:nvSpPr>
      <dsp:spPr>
        <a:xfrm>
          <a:off x="4583979" y="496569"/>
          <a:ext cx="194105" cy="91440"/>
        </a:xfrm>
        <a:custGeom>
          <a:avLst/>
          <a:gdLst/>
          <a:ahLst/>
          <a:cxnLst/>
          <a:rect l="0" t="0" r="0" b="0"/>
          <a:pathLst>
            <a:path>
              <a:moveTo>
                <a:pt x="0" y="45720"/>
              </a:moveTo>
              <a:lnTo>
                <a:pt x="194105"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C" sz="500" kern="1200"/>
        </a:p>
      </dsp:txBody>
      <dsp:txXfrm>
        <a:off x="4675414" y="541166"/>
        <a:ext cx="11235" cy="2247"/>
      </dsp:txXfrm>
    </dsp:sp>
    <dsp:sp modelId="{4C8A0364-0B19-4C7B-BDC3-7F5E5B511F03}">
      <dsp:nvSpPr>
        <dsp:cNvPr id="0" name=""/>
        <dsp:cNvSpPr/>
      </dsp:nvSpPr>
      <dsp:spPr>
        <a:xfrm>
          <a:off x="3608797" y="249195"/>
          <a:ext cx="976982" cy="5861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C" sz="900" kern="1200"/>
            <a:t>Evaluación Competencias </a:t>
          </a:r>
        </a:p>
      </dsp:txBody>
      <dsp:txXfrm>
        <a:off x="3608797" y="249195"/>
        <a:ext cx="976982" cy="586189"/>
      </dsp:txXfrm>
    </dsp:sp>
    <dsp:sp modelId="{A78C8E05-432D-4A87-944E-5CF2EC0EF30B}">
      <dsp:nvSpPr>
        <dsp:cNvPr id="0" name=""/>
        <dsp:cNvSpPr/>
      </dsp:nvSpPr>
      <dsp:spPr>
        <a:xfrm>
          <a:off x="492223" y="833584"/>
          <a:ext cx="4806752" cy="194105"/>
        </a:xfrm>
        <a:custGeom>
          <a:avLst/>
          <a:gdLst/>
          <a:ahLst/>
          <a:cxnLst/>
          <a:rect l="0" t="0" r="0" b="0"/>
          <a:pathLst>
            <a:path>
              <a:moveTo>
                <a:pt x="4806752" y="0"/>
              </a:moveTo>
              <a:lnTo>
                <a:pt x="4806752" y="114152"/>
              </a:lnTo>
              <a:lnTo>
                <a:pt x="0" y="114152"/>
              </a:lnTo>
              <a:lnTo>
                <a:pt x="0" y="194105"/>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C" sz="500" kern="1200"/>
        </a:p>
      </dsp:txBody>
      <dsp:txXfrm>
        <a:off x="2775299" y="929513"/>
        <a:ext cx="240600" cy="2247"/>
      </dsp:txXfrm>
    </dsp:sp>
    <dsp:sp modelId="{1E9D49FA-ABD8-4DC9-B7B2-8E8023B28C32}">
      <dsp:nvSpPr>
        <dsp:cNvPr id="0" name=""/>
        <dsp:cNvSpPr/>
      </dsp:nvSpPr>
      <dsp:spPr>
        <a:xfrm>
          <a:off x="4810485" y="249195"/>
          <a:ext cx="976982" cy="5861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C" sz="900" kern="1200"/>
            <a:t>Terna de candidatos</a:t>
          </a:r>
        </a:p>
      </dsp:txBody>
      <dsp:txXfrm>
        <a:off x="4810485" y="249195"/>
        <a:ext cx="976982" cy="586189"/>
      </dsp:txXfrm>
    </dsp:sp>
    <dsp:sp modelId="{86A511A1-A005-45B0-A3B4-4290C7FEA77B}">
      <dsp:nvSpPr>
        <dsp:cNvPr id="0" name=""/>
        <dsp:cNvSpPr/>
      </dsp:nvSpPr>
      <dsp:spPr>
        <a:xfrm>
          <a:off x="978914" y="1307465"/>
          <a:ext cx="194105" cy="91440"/>
        </a:xfrm>
        <a:custGeom>
          <a:avLst/>
          <a:gdLst/>
          <a:ahLst/>
          <a:cxnLst/>
          <a:rect l="0" t="0" r="0" b="0"/>
          <a:pathLst>
            <a:path>
              <a:moveTo>
                <a:pt x="0" y="45720"/>
              </a:moveTo>
              <a:lnTo>
                <a:pt x="194105"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C" sz="500" kern="1200"/>
        </a:p>
      </dsp:txBody>
      <dsp:txXfrm>
        <a:off x="1070350" y="1352061"/>
        <a:ext cx="11235" cy="2247"/>
      </dsp:txXfrm>
    </dsp:sp>
    <dsp:sp modelId="{FF2CC2A3-8CC1-48FC-806E-E0B173C27507}">
      <dsp:nvSpPr>
        <dsp:cNvPr id="0" name=""/>
        <dsp:cNvSpPr/>
      </dsp:nvSpPr>
      <dsp:spPr>
        <a:xfrm>
          <a:off x="3732" y="1060090"/>
          <a:ext cx="976982" cy="5861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C" sz="900" kern="1200"/>
            <a:t>Evaluación médica</a:t>
          </a:r>
        </a:p>
      </dsp:txBody>
      <dsp:txXfrm>
        <a:off x="3732" y="1060090"/>
        <a:ext cx="976982" cy="586189"/>
      </dsp:txXfrm>
    </dsp:sp>
    <dsp:sp modelId="{C52D43E3-A417-4B48-8253-BF3640FC358D}">
      <dsp:nvSpPr>
        <dsp:cNvPr id="0" name=""/>
        <dsp:cNvSpPr/>
      </dsp:nvSpPr>
      <dsp:spPr>
        <a:xfrm>
          <a:off x="2180602" y="1307465"/>
          <a:ext cx="194105" cy="91440"/>
        </a:xfrm>
        <a:custGeom>
          <a:avLst/>
          <a:gdLst/>
          <a:ahLst/>
          <a:cxnLst/>
          <a:rect l="0" t="0" r="0" b="0"/>
          <a:pathLst>
            <a:path>
              <a:moveTo>
                <a:pt x="0" y="45720"/>
              </a:moveTo>
              <a:lnTo>
                <a:pt x="194105"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C" sz="500" kern="1200"/>
        </a:p>
      </dsp:txBody>
      <dsp:txXfrm>
        <a:off x="2272038" y="1352061"/>
        <a:ext cx="11235" cy="2247"/>
      </dsp:txXfrm>
    </dsp:sp>
    <dsp:sp modelId="{89D07579-6A91-4259-AD33-48692B99ED61}">
      <dsp:nvSpPr>
        <dsp:cNvPr id="0" name=""/>
        <dsp:cNvSpPr/>
      </dsp:nvSpPr>
      <dsp:spPr>
        <a:xfrm>
          <a:off x="1205420" y="1060090"/>
          <a:ext cx="976982" cy="5861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C" sz="900" kern="1200"/>
            <a:t>Documentación</a:t>
          </a:r>
        </a:p>
      </dsp:txBody>
      <dsp:txXfrm>
        <a:off x="1205420" y="1060090"/>
        <a:ext cx="976982" cy="586189"/>
      </dsp:txXfrm>
    </dsp:sp>
    <dsp:sp modelId="{50E41413-550C-4226-A14F-46E6F34A69C9}">
      <dsp:nvSpPr>
        <dsp:cNvPr id="0" name=""/>
        <dsp:cNvSpPr/>
      </dsp:nvSpPr>
      <dsp:spPr>
        <a:xfrm>
          <a:off x="3382291" y="1307465"/>
          <a:ext cx="194105" cy="91440"/>
        </a:xfrm>
        <a:custGeom>
          <a:avLst/>
          <a:gdLst/>
          <a:ahLst/>
          <a:cxnLst/>
          <a:rect l="0" t="0" r="0" b="0"/>
          <a:pathLst>
            <a:path>
              <a:moveTo>
                <a:pt x="0" y="45720"/>
              </a:moveTo>
              <a:lnTo>
                <a:pt x="194105"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C" sz="500" kern="1200"/>
        </a:p>
      </dsp:txBody>
      <dsp:txXfrm>
        <a:off x="3473726" y="1352061"/>
        <a:ext cx="11235" cy="2247"/>
      </dsp:txXfrm>
    </dsp:sp>
    <dsp:sp modelId="{60D718A5-F4EE-4EB6-B632-2A9709F560AB}">
      <dsp:nvSpPr>
        <dsp:cNvPr id="0" name=""/>
        <dsp:cNvSpPr/>
      </dsp:nvSpPr>
      <dsp:spPr>
        <a:xfrm>
          <a:off x="2407108" y="1060090"/>
          <a:ext cx="976982" cy="5861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C" sz="900" kern="1200"/>
            <a:t>Inducción/ </a:t>
          </a:r>
        </a:p>
        <a:p>
          <a:pPr marL="0" lvl="0" indent="0" algn="ctr" defTabSz="400050">
            <a:lnSpc>
              <a:spcPct val="90000"/>
            </a:lnSpc>
            <a:spcBef>
              <a:spcPct val="0"/>
            </a:spcBef>
            <a:spcAft>
              <a:spcPct val="35000"/>
            </a:spcAft>
            <a:buNone/>
          </a:pPr>
          <a:r>
            <a:rPr lang="es-EC" sz="900" kern="1200"/>
            <a:t>Visita Domiciliaria</a:t>
          </a:r>
        </a:p>
      </dsp:txBody>
      <dsp:txXfrm>
        <a:off x="2407108" y="1060090"/>
        <a:ext cx="976982" cy="586189"/>
      </dsp:txXfrm>
    </dsp:sp>
    <dsp:sp modelId="{682843F3-0D21-4CC6-B941-A9A35DF0867A}">
      <dsp:nvSpPr>
        <dsp:cNvPr id="0" name=""/>
        <dsp:cNvSpPr/>
      </dsp:nvSpPr>
      <dsp:spPr>
        <a:xfrm>
          <a:off x="3608797" y="1060090"/>
          <a:ext cx="976982" cy="586189"/>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C" sz="900" kern="1200"/>
            <a:t>CIERRE</a:t>
          </a:r>
        </a:p>
      </dsp:txBody>
      <dsp:txXfrm>
        <a:off x="3608797" y="1060090"/>
        <a:ext cx="976982" cy="58618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1</Pages>
  <Words>1616</Words>
  <Characters>8890</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SCH. Chicaiza</dc:creator>
  <cp:keywords/>
  <dc:description/>
  <cp:lastModifiedBy>Control de Licencias11</cp:lastModifiedBy>
  <cp:revision>4</cp:revision>
  <cp:lastPrinted>2021-06-23T21:49:00Z</cp:lastPrinted>
  <dcterms:created xsi:type="dcterms:W3CDTF">2023-10-31T20:56:00Z</dcterms:created>
  <dcterms:modified xsi:type="dcterms:W3CDTF">2024-01-02T21:34:00Z</dcterms:modified>
</cp:coreProperties>
</file>