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Luis Enriquez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Week 3 Test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Broadcast receivers?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 broadcast receiver is a component that responds to system-wide broadcast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announcements.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static and dynamic broadcast receiver?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The static requires a tag declaration in the manifest, not all of his events can be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registered statically, and some of its events may require permissions. As for the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Dynamic, uses “ context.registerReceiver()” to dynamically register an instance, and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must be Unregistered when the activity stops.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send a broadcast?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You can send a broadcast using “ sendOrderedBroadcast(Intent, String) ” method,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which sends broadcasts to one receiver at a time. Also you can send a broadcast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using “ sendBroadcast(Intent) ” method, which sends broadcasts to all receivers in an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undefined order. And lastly, you can use “ LocalBroadcastManager.sendBroadcast”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method, which sends broadcasts to receivers that are in the same app as the sender.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make sure other apps can’t listen to your broadcasts?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Using the local Broadcast Manager.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create a broadcast receiver? Explain step by step.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For creating a Static Broadcast: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create the BroadcastReceiver class that extends BroadcastReceiver.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define the onReceive Method.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Then you need to go to the manifest and declare it with the &lt;Receiver&gt; tag, you assign the name of the class, you can enabled it right now, or at runtime, and set the exported tag to true.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Next is add the &lt;intent-filter&gt; tag, so you can add the actions that the BroadcastReceiver is going to use.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For creating a Dynamic Broadcast: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create the BroadcastReceiver class that extends BroadcastReceiver.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define the onReceive Method.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declare the BroadcastReceiver at the start of the MainActivity Class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Then you go to the onCreate method of the mainActivity, and instantiate the BroadcastReceiver.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After that you assign the intent-filter of the BroadcastReceiver in the OnStart method of the MainActivity, add the action, and finally, you register the BroadcastReceiver with the corresponding Intent-Filter.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identify a broadcast?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With the intent-Filter.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an intent filter?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Specifies the types of intents that an activity, service, or broadcast receiver can respond to.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ways you can add an action to the intent/intentFilter?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 the Android Manifest and on the OnStart Method of the main activity.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System Broadcasts?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These are Broadcast emissions that the system sends for diverse situation that can be present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on the hardware, for example, when the device is low on battery, or it is charging, or enters a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call.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Can you add multiple action while sending a broadcast?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Yes you can, using multiple Intent-Filters.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Can you add multiple actions to the intentFilter while receiving a broadcast? How would you handle that?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You only can have an action per Intent-Filter, but, you can have as many Intent-Filters as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need per receiver. To do so, you only need to add a new intent filter per action like this: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&lt;intent-filter&gt;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&lt;action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"MY_SERVICE_BROADCAST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  <w:lang w:val="en-US"/>
        </w:rPr>
        <w:t>_1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&lt;/intent-filter&gt;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&lt;intent-filter&gt;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&lt;action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"MY_SERVICE_BROADCAST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  <w:lang w:val="en-US"/>
        </w:rPr>
        <w:t>_2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&lt;/intent-filter&gt;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services?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A Service is an Android application component without a UI that runs on the main thread (of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the hosting process).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Do all services run on the Main thread?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No, you can specify them to run on a different thread.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type of services?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Foreground, Background and Bound Services.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method each of the services need to implement?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 onBind Method.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services used for?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The services are used for different tasks, like for example, you could use a service when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need to deliver a value to the user, but the time to return this value will take a while, or it is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delivering the value under user control, for example the controls of a music player, or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have a task that must be running constantly, like a GPS.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Does each service needs to be declared in the manifest?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Yes.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started service? When do we use it?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 started service is one that another component starts by calling startService()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, which results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in a call to the service's onStartCommand() method.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bound service? When do we use it?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A bound service is one that allows application components to bind to it by calling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bindService(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), so they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create a long-standing connection. It generally doesn't allow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components to start it by calling startService().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Scheduled service? When do we use it?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Is a service that is scheduled using the JobScheduler, so it can be done at a given time.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 jobScheduler? Why do we use it?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Is an API for scheduling various types of jobs against the framework that will execute in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application’s own process. We use them when we need to run a task that can run periodically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at a given time.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do we perform a job using the JobScheduler? Explain in detail. 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First we need to declare the service class in our project, and declare it in the manifest.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Here, on the service class, using the “onStartCommand: ” method of the service, we will code the dessired tasks to be executed.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that we have our service, we must use it. Back on the desired activity to use it, first we need to create a ComponentName, this will take our created service as a parameter.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Next we need to declare our JobInfo Builder, which will take as a parameter the Component we just created.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we need to declare our JobScheduler using the getSystemService method, which will take as a parameter the JOB_SCHEDULER_SERVICE from the current context.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that we finally have all the ingredients, we use the just created JobScheduler, to Schedule the build of our JobInfo, that we have previously created with the jobservice.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happens to the bound service when you unbind from it?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When the last client using the service unbinds from the service, the service will be destroyed,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unless, it has also been started with the “startService()” method, in that case, the service will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still be alive, until we use the “OnStop” method.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do we communicate with a bound service? How many ways?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You can communicate with the IBinder argument of the onServiceConnected() method.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system calls the service's onBind() method to generate the IBinder only when the first client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binds. The system then delivers that same IBinder to all additional clients that bind to that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same service, without calling onBind() again.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then declare a Messenger using the IBinder.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do we use the Binder to communicate with a bound service?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We need to declare a Messenger that will take the data from the Binder.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arguments we need pass to the bindService()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 IntentService, the ServiceConnection, and the flags (as an Int.).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foreground service?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 foreground service is a special type of a bound service or a started service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, these services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perform tasks that the user must be actively aware of.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fragment lifecycle?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OnAttach(), OnCreate(), onCreateView(), onActivityCreated(), onStart(), onResume(),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onPause(), onStop(), onDestroyView(), onDestroy(), onDetach().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an activity lifecycle?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It is the cycle that the each activity takes from its creation, trough its destruction, and is: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Activity Launched,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onCreate(),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onStart()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onResume()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onPause()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onStop()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onRestart()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onDestroy()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the difference between a merge and a rebase? 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Merge result is identical with that of running git fetch ; git merge or git pull, with merge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commit all your changes to the repositorie. Meanwhile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Rebase result is identical with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that of running git fetch ; git rebase or git pull --rebase, with Rebase you can rebase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feature branch onto master branch using the following commands.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web service? Name some.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 xml:space="preserve">A web service is a collection of open protocols and standards used for exchanging data </w:t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 xml:space="preserve">between applications or systems. Software applications written in various programming </w:t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 xml:space="preserve">languages and running on various platforms can use web services to exchange data over </w:t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 xml:space="preserve">computer networks like the Internet in a manner similar to inter-process communication on a </w:t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 xml:space="preserve">single computer. There are many webservices, like the one from the OpenWeatherApp, that </w:t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 xml:space="preserve">gives us the current weather of any place in the world, you can also get webservices from a </w:t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1"/>
          <w:szCs w:val="21"/>
          <w:u w:val="none"/>
          <w:vertAlign w:val="baseline"/>
        </w:rPr>
        <w:t>Flight company to see available flights, and the same goes for hotels.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verbs used in REST service?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POST, GET, PUT, PATCH, DELETE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you make a REST call in Android without third party libs? Name the classes. 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need to create an IntentService that will handle the requests.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 the Intent you need to get the url of the call, and use it to stablish a connection with the HttpURLConnection method with the provided URL.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After that you need to declare an InputStream with the getInputStream Method.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that you have the stream, you must create a scanner to read the data, and use a stringbuilder to take the data from the scanner.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that we have the info, we create a new intent and pass the data and send a broadcast.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happens when you make a network call on the main thread?  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Explain how you can make a REST call using okhttp3?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you make synchronous/asynchronous call using okhttp3?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add headers/query parameters to a request in okhttp?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Retrofit? How do you setup RetrofitHelper class?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use dynamic URLs in Retrofit?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an interceptor? How do we use an interceptor in Retrofit?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you use different verbs in Retrofit?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ways to transform JSON response to DataBean classes?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we serialize a REST JSON response to the data bean classes?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Can you add the serialization library to the Retrofit instance? How?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cache the response from a rest call?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DA496"/>
    <w:multiLevelType w:val="singleLevel"/>
    <w:tmpl w:val="968DA4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DE63F3"/>
    <w:multiLevelType w:val="singleLevel"/>
    <w:tmpl w:val="C3DE63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6A4729"/>
    <w:multiLevelType w:val="singleLevel"/>
    <w:tmpl w:val="C46A47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DB62C7D"/>
    <w:multiLevelType w:val="singleLevel"/>
    <w:tmpl w:val="EDB62C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5AA8637"/>
    <w:multiLevelType w:val="singleLevel"/>
    <w:tmpl w:val="35AA86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EE7810F"/>
    <w:multiLevelType w:val="multilevel"/>
    <w:tmpl w:val="3EE781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922B72"/>
    <w:rsid w:val="73B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2018-08-17T21:32:00Z</dcterms:created>
  <dc:creator>Admin</dc:creator>
  <cp:lastModifiedBy>Admin</cp:lastModifiedBy>
  <dcterms:modified xsi:type="dcterms:W3CDTF">2018-08-18T01:16:13Z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