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C4" w:rsidRDefault="008F65C4">
      <w:pPr>
        <w:rPr>
          <w:rFonts w:ascii="Times-Bold" w:hAnsi="Times-Bold"/>
          <w:b/>
          <w:bCs/>
          <w:color w:val="000000"/>
        </w:rPr>
      </w:pPr>
      <w:r>
        <w:rPr>
          <w:rFonts w:ascii="Times-Bold" w:hAnsi="Times-Bold"/>
          <w:b/>
          <w:bCs/>
          <w:color w:val="000000"/>
        </w:rPr>
        <w:t xml:space="preserve">2.23 </w:t>
      </w:r>
      <w:proofErr w:type="spellStart"/>
      <w:r>
        <w:rPr>
          <w:rFonts w:ascii="Times-Roman" w:hAnsi="Times-Roman"/>
          <w:color w:val="000000"/>
        </w:rPr>
        <w:t>Southwe</w:t>
      </w:r>
      <w:r>
        <w:rPr>
          <w:rFonts w:ascii="Times-Roman" w:hAnsi="Times-Roman"/>
          <w:color w:val="000000"/>
        </w:rPr>
        <w:t>stern</w:t>
      </w:r>
      <w:proofErr w:type="spellEnd"/>
      <w:r>
        <w:rPr>
          <w:rFonts w:ascii="Times-Roman" w:hAnsi="Times-Roman"/>
          <w:color w:val="000000"/>
        </w:rPr>
        <w:t xml:space="preserve"> </w:t>
      </w:r>
      <w:proofErr w:type="spellStart"/>
      <w:r>
        <w:rPr>
          <w:rFonts w:ascii="Times-Roman" w:hAnsi="Times-Roman"/>
          <w:color w:val="000000"/>
        </w:rPr>
        <w:t>Moving</w:t>
      </w:r>
      <w:proofErr w:type="spellEnd"/>
      <w:r>
        <w:rPr>
          <w:rFonts w:ascii="Times-Roman" w:hAnsi="Times-Roman"/>
          <w:color w:val="000000"/>
        </w:rPr>
        <w:t xml:space="preserve"> and Storage quiere </w:t>
      </w:r>
      <w:r>
        <w:rPr>
          <w:rFonts w:ascii="Times-Roman" w:hAnsi="Times-Roman"/>
          <w:color w:val="000000"/>
        </w:rPr>
        <w:t>tener di</w:t>
      </w:r>
      <w:r w:rsidR="00454137">
        <w:rPr>
          <w:rFonts w:ascii="Times-Roman" w:hAnsi="Times-Roman"/>
          <w:color w:val="000000"/>
        </w:rPr>
        <w:t xml:space="preserve">nero suficiente para comprar un </w:t>
      </w:r>
      <w:proofErr w:type="spellStart"/>
      <w:r>
        <w:rPr>
          <w:rFonts w:ascii="Times-Roman" w:hAnsi="Times-Roman"/>
          <w:color w:val="000000"/>
        </w:rPr>
        <w:t>tractocamió</w:t>
      </w:r>
      <w:r>
        <w:rPr>
          <w:rFonts w:ascii="Times-Roman" w:hAnsi="Times-Roman"/>
          <w:color w:val="000000"/>
        </w:rPr>
        <w:t>n</w:t>
      </w:r>
      <w:proofErr w:type="spellEnd"/>
      <w:r>
        <w:rPr>
          <w:rFonts w:ascii="Times-Roman" w:hAnsi="Times-Roman"/>
          <w:color w:val="000000"/>
        </w:rPr>
        <w:t xml:space="preserve"> nuevo dentro de tres años. Si </w:t>
      </w:r>
      <w:r>
        <w:rPr>
          <w:rFonts w:ascii="Times-Roman" w:hAnsi="Times-Roman"/>
          <w:color w:val="000000"/>
        </w:rPr>
        <w:t>la unidad</w:t>
      </w:r>
      <w:r>
        <w:rPr>
          <w:rFonts w:ascii="Times-Roman" w:hAnsi="Times-Roman"/>
          <w:color w:val="000000"/>
        </w:rPr>
        <w:t xml:space="preserve"> costará $250 000, ¿cuánto debe </w:t>
      </w:r>
      <w:r>
        <w:rPr>
          <w:rFonts w:ascii="Times-Roman" w:hAnsi="Times-Roman"/>
          <w:color w:val="000000"/>
        </w:rPr>
        <w:t>reservar ca</w:t>
      </w:r>
      <w:r>
        <w:rPr>
          <w:rFonts w:ascii="Times-Roman" w:hAnsi="Times-Roman"/>
          <w:color w:val="000000"/>
        </w:rPr>
        <w:t xml:space="preserve">da año la compañía si la cuenta </w:t>
      </w:r>
      <w:r>
        <w:rPr>
          <w:rFonts w:ascii="Times-Roman" w:hAnsi="Times-Roman"/>
          <w:color w:val="000000"/>
        </w:rPr>
        <w:t>rinde 9% al año?</w:t>
      </w:r>
    </w:p>
    <w:p w:rsidR="004572FF" w:rsidRDefault="0033283F">
      <w:pPr>
        <w:rPr>
          <w:rFonts w:ascii="Times-Roman" w:hAnsi="Times-Roman"/>
          <w:color w:val="000000"/>
        </w:rPr>
      </w:pPr>
      <w:r>
        <w:rPr>
          <w:rFonts w:ascii="Times-Bold" w:hAnsi="Times-Bold"/>
          <w:b/>
          <w:bCs/>
          <w:color w:val="000000"/>
        </w:rPr>
        <w:t xml:space="preserve">2.24 </w:t>
      </w:r>
      <w:proofErr w:type="spellStart"/>
      <w:r>
        <w:rPr>
          <w:rFonts w:ascii="Times-Roman" w:hAnsi="Times-Roman"/>
          <w:color w:val="000000"/>
        </w:rPr>
        <w:t>Vision</w:t>
      </w:r>
      <w:proofErr w:type="spellEnd"/>
      <w:r>
        <w:rPr>
          <w:rFonts w:ascii="Times-Roman" w:hAnsi="Times-Roman"/>
          <w:color w:val="000000"/>
        </w:rPr>
        <w:t xml:space="preserve"> Tec</w:t>
      </w:r>
      <w:r>
        <w:rPr>
          <w:rFonts w:ascii="Times-Roman" w:hAnsi="Times-Roman"/>
          <w:color w:val="000000"/>
        </w:rPr>
        <w:t xml:space="preserve">hnologies, Inc. es una compañía </w:t>
      </w:r>
      <w:r>
        <w:rPr>
          <w:rFonts w:ascii="Times-Roman" w:hAnsi="Times-Roman"/>
          <w:color w:val="000000"/>
        </w:rPr>
        <w:t>pequeña que usa tecnología de banda ancha</w:t>
      </w:r>
      <w:r>
        <w:rPr>
          <w:rFonts w:ascii="Times-Roman" w:hAnsi="Times-Roman"/>
          <w:color w:val="000000"/>
        </w:rPr>
        <w:br/>
        <w:t>para desa</w:t>
      </w:r>
      <w:r>
        <w:rPr>
          <w:rFonts w:ascii="Times-Roman" w:hAnsi="Times-Roman"/>
          <w:color w:val="000000"/>
        </w:rPr>
        <w:t xml:space="preserve">rrollar dispositivos capaces de </w:t>
      </w:r>
      <w:r>
        <w:rPr>
          <w:rFonts w:ascii="Times-Roman" w:hAnsi="Times-Roman"/>
          <w:color w:val="000000"/>
        </w:rPr>
        <w:t>detectar obje</w:t>
      </w:r>
      <w:r>
        <w:rPr>
          <w:rFonts w:ascii="Times-Roman" w:hAnsi="Times-Roman"/>
          <w:color w:val="000000"/>
        </w:rPr>
        <w:t xml:space="preserve">tos (inclusive personas) dentro </w:t>
      </w:r>
      <w:r>
        <w:rPr>
          <w:rFonts w:ascii="Times-Roman" w:hAnsi="Times-Roman"/>
          <w:color w:val="000000"/>
        </w:rPr>
        <w:t>de los edific</w:t>
      </w:r>
      <w:r>
        <w:rPr>
          <w:rFonts w:ascii="Times-Roman" w:hAnsi="Times-Roman"/>
          <w:color w:val="000000"/>
        </w:rPr>
        <w:t xml:space="preserve">ios, tras las paredes o bajo el </w:t>
      </w:r>
      <w:r>
        <w:rPr>
          <w:rFonts w:ascii="Times-Roman" w:hAnsi="Times-Roman"/>
          <w:color w:val="000000"/>
        </w:rPr>
        <w:t>piso. La em</w:t>
      </w:r>
      <w:r>
        <w:rPr>
          <w:rFonts w:ascii="Times-Roman" w:hAnsi="Times-Roman"/>
          <w:color w:val="000000"/>
        </w:rPr>
        <w:t xml:space="preserve">presa espera gastar $100 000 al </w:t>
      </w:r>
      <w:r>
        <w:rPr>
          <w:rFonts w:ascii="Times-Roman" w:hAnsi="Times-Roman"/>
          <w:color w:val="000000"/>
        </w:rPr>
        <w:t>año en man</w:t>
      </w:r>
      <w:r>
        <w:rPr>
          <w:rFonts w:ascii="Times-Roman" w:hAnsi="Times-Roman"/>
          <w:color w:val="000000"/>
        </w:rPr>
        <w:t xml:space="preserve">o de obra y $125 000 anuales en </w:t>
      </w:r>
      <w:r>
        <w:rPr>
          <w:rFonts w:ascii="Times-Roman" w:hAnsi="Times-Roman"/>
          <w:color w:val="000000"/>
        </w:rPr>
        <w:t>suministros, antes de que pueda comercializarse un pr</w:t>
      </w:r>
      <w:r>
        <w:rPr>
          <w:rFonts w:ascii="Times-Roman" w:hAnsi="Times-Roman"/>
          <w:color w:val="000000"/>
        </w:rPr>
        <w:t xml:space="preserve">oducto. Con una tasa de interés </w:t>
      </w:r>
      <w:r>
        <w:rPr>
          <w:rFonts w:ascii="Times-Roman" w:hAnsi="Times-Roman"/>
          <w:color w:val="000000"/>
        </w:rPr>
        <w:t>de 15% anu</w:t>
      </w:r>
      <w:r>
        <w:rPr>
          <w:rFonts w:ascii="Times-Roman" w:hAnsi="Times-Roman"/>
          <w:color w:val="000000"/>
        </w:rPr>
        <w:t xml:space="preserve">al, ¿cuál es la cantidad futura </w:t>
      </w:r>
      <w:r>
        <w:rPr>
          <w:rFonts w:ascii="Times-Roman" w:hAnsi="Times-Roman"/>
          <w:color w:val="000000"/>
        </w:rPr>
        <w:t xml:space="preserve">equivalente </w:t>
      </w:r>
      <w:r>
        <w:rPr>
          <w:rFonts w:ascii="Times-Roman" w:hAnsi="Times-Roman"/>
          <w:color w:val="000000"/>
        </w:rPr>
        <w:t>total de los gastos de la compa</w:t>
      </w:r>
      <w:r>
        <w:rPr>
          <w:rFonts w:ascii="Times-Roman" w:hAnsi="Times-Roman"/>
          <w:color w:val="000000"/>
        </w:rPr>
        <w:t>ñía al final de tres años?</w:t>
      </w:r>
    </w:p>
    <w:p w:rsidR="00C625BC" w:rsidRDefault="00C625BC">
      <w:pPr>
        <w:rPr>
          <w:rFonts w:ascii="Times-Roman" w:hAnsi="Times-Roman"/>
          <w:color w:val="000000"/>
        </w:rPr>
      </w:pPr>
    </w:p>
    <w:p w:rsidR="00C625BC" w:rsidRDefault="00C625BC">
      <w:pPr>
        <w:rPr>
          <w:rFonts w:ascii="Times-Italic" w:hAnsi="Times-Italic"/>
          <w:i/>
          <w:iCs/>
          <w:color w:val="000000"/>
          <w:sz w:val="16"/>
          <w:szCs w:val="16"/>
        </w:rPr>
      </w:pPr>
      <w:r>
        <w:rPr>
          <w:rFonts w:ascii="Times-Bold" w:hAnsi="Times-Bold"/>
          <w:b/>
          <w:bCs/>
          <w:color w:val="000000"/>
        </w:rPr>
        <w:t xml:space="preserve">2.36 </w:t>
      </w:r>
      <w:r>
        <w:rPr>
          <w:rFonts w:ascii="Times-Roman" w:hAnsi="Times-Roman"/>
          <w:color w:val="000000"/>
        </w:rPr>
        <w:t>Para el flu</w:t>
      </w:r>
      <w:r w:rsidR="00BC440A">
        <w:rPr>
          <w:rFonts w:ascii="Times-Roman" w:hAnsi="Times-Roman"/>
          <w:color w:val="000000"/>
        </w:rPr>
        <w:t xml:space="preserve">jo de efectivo que se muestra a    </w:t>
      </w:r>
      <w:r>
        <w:rPr>
          <w:rFonts w:ascii="Times-Roman" w:hAnsi="Times-Roman"/>
          <w:color w:val="000000"/>
        </w:rPr>
        <w:t xml:space="preserve">continuación, determine el valor de </w:t>
      </w:r>
      <w:r>
        <w:rPr>
          <w:rFonts w:ascii="Times-Italic" w:hAnsi="Times-Italic"/>
          <w:i/>
          <w:iCs/>
          <w:color w:val="000000"/>
        </w:rPr>
        <w:t xml:space="preserve">G </w:t>
      </w:r>
      <w:r>
        <w:rPr>
          <w:rFonts w:ascii="Times-Roman" w:hAnsi="Times-Roman"/>
          <w:color w:val="000000"/>
        </w:rPr>
        <w:t>que</w:t>
      </w:r>
      <w:r>
        <w:rPr>
          <w:rFonts w:ascii="Times-Roman" w:hAnsi="Times-Roman"/>
          <w:color w:val="000000"/>
        </w:rPr>
        <w:br/>
        <w:t>hará que el val</w:t>
      </w:r>
      <w:r w:rsidR="00BC440A">
        <w:rPr>
          <w:rFonts w:ascii="Times-Roman" w:hAnsi="Times-Roman"/>
          <w:color w:val="000000"/>
        </w:rPr>
        <w:t xml:space="preserve">or futuro en el año 4 sea igual </w:t>
      </w:r>
      <w:r>
        <w:rPr>
          <w:rFonts w:ascii="Times-Roman" w:hAnsi="Times-Roman"/>
          <w:color w:val="000000"/>
        </w:rPr>
        <w:t>a $6 000 a una tasa de interés de 15% anual.</w:t>
      </w:r>
      <w:r>
        <w:rPr>
          <w:rFonts w:ascii="Times-Roman" w:hAnsi="Times-Roman"/>
          <w:color w:val="000000"/>
        </w:rPr>
        <w:br/>
      </w:r>
      <w:r>
        <w:rPr>
          <w:rFonts w:ascii="Avenir-Heavy" w:hAnsi="Avenir-Heavy"/>
          <w:color w:val="000000"/>
          <w:sz w:val="16"/>
          <w:szCs w:val="16"/>
        </w:rPr>
        <w:t xml:space="preserve">Año </w:t>
      </w:r>
      <w:r>
        <w:rPr>
          <w:rFonts w:ascii="Times-Roman" w:hAnsi="Times-Roman"/>
          <w:color w:val="000000"/>
          <w:sz w:val="16"/>
          <w:szCs w:val="16"/>
        </w:rPr>
        <w:t>0 1 2 3 4</w:t>
      </w:r>
      <w:r>
        <w:rPr>
          <w:rFonts w:ascii="Times-Roman" w:hAnsi="Times-Roman"/>
          <w:color w:val="000000"/>
          <w:sz w:val="16"/>
          <w:szCs w:val="16"/>
        </w:rPr>
        <w:br/>
      </w:r>
      <w:r>
        <w:rPr>
          <w:rFonts w:ascii="Avenir-Heavy" w:hAnsi="Avenir-Heavy"/>
          <w:color w:val="000000"/>
          <w:sz w:val="16"/>
          <w:szCs w:val="16"/>
        </w:rPr>
        <w:t xml:space="preserve">Flujo de efectivo </w:t>
      </w:r>
      <w:r>
        <w:rPr>
          <w:rFonts w:ascii="Times-Roman" w:hAnsi="Times-Roman"/>
          <w:color w:val="000000"/>
          <w:sz w:val="16"/>
          <w:szCs w:val="16"/>
        </w:rPr>
        <w:t xml:space="preserve">0 $200 200 + </w:t>
      </w:r>
      <w:r>
        <w:rPr>
          <w:rFonts w:ascii="Times-Italic" w:hAnsi="Times-Italic"/>
          <w:i/>
          <w:iCs/>
          <w:color w:val="000000"/>
          <w:sz w:val="16"/>
          <w:szCs w:val="16"/>
        </w:rPr>
        <w:t xml:space="preserve">G </w:t>
      </w:r>
      <w:r>
        <w:rPr>
          <w:rFonts w:ascii="Times-Roman" w:hAnsi="Times-Roman"/>
          <w:color w:val="000000"/>
          <w:sz w:val="16"/>
          <w:szCs w:val="16"/>
        </w:rPr>
        <w:t>200 + 2</w:t>
      </w:r>
      <w:r>
        <w:rPr>
          <w:rFonts w:ascii="Times-Italic" w:hAnsi="Times-Italic"/>
          <w:i/>
          <w:iCs/>
          <w:color w:val="000000"/>
          <w:sz w:val="16"/>
          <w:szCs w:val="16"/>
        </w:rPr>
        <w:t xml:space="preserve">G </w:t>
      </w:r>
      <w:r>
        <w:rPr>
          <w:rFonts w:ascii="Times-Roman" w:hAnsi="Times-Roman"/>
          <w:color w:val="000000"/>
          <w:sz w:val="16"/>
          <w:szCs w:val="16"/>
        </w:rPr>
        <w:t>200 + 3</w:t>
      </w:r>
      <w:r>
        <w:rPr>
          <w:rFonts w:ascii="Times-Italic" w:hAnsi="Times-Italic"/>
          <w:i/>
          <w:iCs/>
          <w:color w:val="000000"/>
          <w:sz w:val="16"/>
          <w:szCs w:val="16"/>
        </w:rPr>
        <w:t>G</w:t>
      </w:r>
    </w:p>
    <w:p w:rsidR="00A82FA0" w:rsidRDefault="00A82FA0">
      <w:pPr>
        <w:rPr>
          <w:rFonts w:ascii="Times-Italic" w:hAnsi="Times-Italic"/>
          <w:i/>
          <w:iCs/>
          <w:color w:val="000000"/>
          <w:sz w:val="16"/>
          <w:szCs w:val="16"/>
        </w:rPr>
      </w:pPr>
    </w:p>
    <w:p w:rsidR="00A82FA0" w:rsidRDefault="00A82FA0">
      <w:pPr>
        <w:rPr>
          <w:rFonts w:ascii="Times-Italic" w:hAnsi="Times-Italic"/>
          <w:i/>
          <w:iCs/>
          <w:color w:val="000000"/>
          <w:sz w:val="16"/>
          <w:szCs w:val="16"/>
        </w:rPr>
      </w:pPr>
    </w:p>
    <w:p w:rsidR="00A82FA0" w:rsidRDefault="00A82FA0">
      <w:r>
        <w:rPr>
          <w:rFonts w:ascii="Times-Bold" w:hAnsi="Times-Bold"/>
          <w:b/>
          <w:bCs/>
          <w:color w:val="000000"/>
        </w:rPr>
        <w:t xml:space="preserve">2.38 </w:t>
      </w:r>
      <w:r>
        <w:rPr>
          <w:rFonts w:ascii="Times-Roman" w:hAnsi="Times-Roman"/>
          <w:color w:val="000000"/>
        </w:rPr>
        <w:t>Un fabricante de refacciones automotrices</w:t>
      </w:r>
      <w:r>
        <w:rPr>
          <w:rFonts w:ascii="Times-Roman" w:hAnsi="Times-Roman"/>
          <w:color w:val="000000"/>
        </w:rPr>
        <w:br/>
        <w:t>que comienza sus operaciones espera gastar</w:t>
      </w:r>
      <w:r>
        <w:rPr>
          <w:rFonts w:ascii="Times-Roman" w:hAnsi="Times-Roman"/>
          <w:color w:val="000000"/>
        </w:rPr>
        <w:br/>
        <w:t>$1 000 000 el primer año por concepto de</w:t>
      </w:r>
      <w:r>
        <w:rPr>
          <w:rFonts w:ascii="Times-Roman" w:hAnsi="Times-Roman"/>
          <w:color w:val="000000"/>
        </w:rPr>
        <w:br/>
        <w:t>publicidad, con cantidades que disminuyen</w:t>
      </w:r>
      <w:r>
        <w:rPr>
          <w:rFonts w:ascii="Times-Roman" w:hAnsi="Times-Roman"/>
          <w:color w:val="000000"/>
        </w:rPr>
        <w:br/>
        <w:t>$100 000 cada año. Se espera que el ingreso</w:t>
      </w:r>
      <w:r>
        <w:rPr>
          <w:rFonts w:ascii="Times-Roman" w:hAnsi="Times-Roman"/>
          <w:color w:val="000000"/>
        </w:rPr>
        <w:br/>
        <w:t xml:space="preserve">sea de $4 000 000 el primer año y que </w:t>
      </w:r>
      <w:proofErr w:type="spellStart"/>
      <w:r>
        <w:rPr>
          <w:rFonts w:ascii="Times-Roman" w:hAnsi="Times-Roman"/>
          <w:color w:val="000000"/>
        </w:rPr>
        <w:t>au</w:t>
      </w:r>
      <w:proofErr w:type="spellEnd"/>
      <w:r>
        <w:rPr>
          <w:rFonts w:ascii="Times-Roman" w:hAnsi="Times-Roman"/>
          <w:color w:val="000000"/>
        </w:rPr>
        <w:br/>
        <w:t>mente $500 000 anualmente. Determine el</w:t>
      </w:r>
      <w:r>
        <w:rPr>
          <w:rFonts w:ascii="Times-Roman" w:hAnsi="Times-Roman"/>
          <w:color w:val="000000"/>
        </w:rPr>
        <w:br/>
        <w:t>valor anual equivalente en los años 1 a 5</w:t>
      </w:r>
      <w:bookmarkStart w:id="0" w:name="_GoBack"/>
      <w:bookmarkEnd w:id="0"/>
    </w:p>
    <w:sectPr w:rsidR="00A82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Avenir-Heav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75"/>
    <w:rsid w:val="0033283F"/>
    <w:rsid w:val="00454137"/>
    <w:rsid w:val="007E513E"/>
    <w:rsid w:val="008F65C4"/>
    <w:rsid w:val="00A82FA0"/>
    <w:rsid w:val="00BC440A"/>
    <w:rsid w:val="00C625BC"/>
    <w:rsid w:val="00DA3575"/>
    <w:rsid w:val="00F6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051C5D-34BB-40AA-A0B5-8C1D483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Yancel</dc:creator>
  <cp:keywords/>
  <dc:description/>
  <cp:lastModifiedBy>Yolanda Yancel</cp:lastModifiedBy>
  <cp:revision>4</cp:revision>
  <dcterms:created xsi:type="dcterms:W3CDTF">2015-07-05T22:59:00Z</dcterms:created>
  <dcterms:modified xsi:type="dcterms:W3CDTF">2015-07-06T00:20:00Z</dcterms:modified>
</cp:coreProperties>
</file>