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212082</wp:posOffset>
            </wp:positionV>
            <wp:extent cx="5631287" cy="942975"/>
            <wp:effectExtent b="0" l="0" r="0" t="0"/>
            <wp:wrapNone/>
            <wp:docPr descr="Imagen que contiene Logotipo&#10;&#10;El contenido generado por IA puede ser incorrecto." id="1318680901" name="image1.jpg"/>
            <a:graphic>
              <a:graphicData uri="http://schemas.openxmlformats.org/drawingml/2006/picture">
                <pic:pic>
                  <pic:nvPicPr>
                    <pic:cNvPr descr="Imagen que contiene Logotipo&#10;&#10;El contenido generado por IA puede ser incorrecto.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1287" cy="942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spacing w:line="276" w:lineRule="auto"/>
        <w:jc w:val="both"/>
        <w:rPr>
          <w:rFonts w:ascii="Arial" w:cs="Arial" w:eastAsia="Arial" w:hAnsi="Arial"/>
          <w:b w:val="1"/>
          <w:bCs w:val="1"/>
          <w:color w:val="6d9eeb"/>
          <w:sz w:val="78"/>
          <w:szCs w:val="78"/>
        </w:rPr>
      </w:pPr>
      <w:bookmarkStart w:colFirst="0" w:colLast="0" w:name="_heading=h.2sqt3hle9v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78"/>
          <w:szCs w:val="78"/>
          <w:rtl w:val="0"/>
        </w:rPr>
        <w:t xml:space="preserve">Documento de visión – FM SERVICIOS GENERALES</w:t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6090"/>
        </w:tabs>
        <w:spacing w:line="276" w:lineRule="auto"/>
        <w:jc w:val="both"/>
        <w:rPr>
          <w:rFonts w:ascii="Arial" w:cs="Arial" w:eastAsia="Arial" w:hAnsi="Arial"/>
          <w:color w:val="0f476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4761"/>
          <w:sz w:val="96"/>
          <w:szCs w:val="96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0f476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D">
      <w:pPr>
        <w:tabs>
          <w:tab w:val="left" w:leader="none" w:pos="6090"/>
        </w:tabs>
        <w:spacing w:line="276" w:lineRule="auto"/>
        <w:jc w:val="both"/>
        <w:rPr>
          <w:rFonts w:ascii="Arial" w:cs="Arial" w:eastAsia="Arial" w:hAnsi="Arial"/>
          <w:color w:val="0f476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6090"/>
        </w:tabs>
        <w:spacing w:line="276" w:lineRule="auto"/>
        <w:jc w:val="both"/>
        <w:rPr>
          <w:rFonts w:ascii="Arial" w:cs="Arial" w:eastAsia="Arial" w:hAnsi="Arial"/>
          <w:color w:val="0f476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6090"/>
        </w:tabs>
        <w:spacing w:line="276" w:lineRule="auto"/>
        <w:jc w:val="both"/>
        <w:rPr>
          <w:rFonts w:ascii="Arial" w:cs="Arial" w:eastAsia="Arial" w:hAnsi="Arial"/>
          <w:color w:val="0f476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6510"/>
        </w:tabs>
        <w:spacing w:line="276" w:lineRule="auto"/>
        <w:jc w:val="both"/>
        <w:rPr>
          <w:rFonts w:ascii="Arial" w:cs="Arial" w:eastAsia="Arial" w:hAnsi="Arial"/>
          <w:b w:val="1"/>
          <w:bCs w:val="1"/>
          <w:color w:val="6d9eeb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rtl w:val="0"/>
        </w:rPr>
        <w:t xml:space="preserve">CAPSTONE 2025</w:t>
      </w:r>
    </w:p>
    <w:p w:rsidR="00000000" w:rsidDel="00000000" w:rsidP="00000000" w:rsidRDefault="00000000" w:rsidRPr="00000000" w14:paraId="00000012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6d9eeb"/>
        </w:rPr>
      </w:pPr>
      <w:r w:rsidDel="00000000" w:rsidR="00000000" w:rsidRPr="00000000">
        <w:rPr>
          <w:rFonts w:ascii="Arial" w:cs="Arial" w:eastAsia="Arial" w:hAnsi="Arial"/>
          <w:color w:val="6d9eeb"/>
          <w:rtl w:val="0"/>
        </w:rPr>
        <w:tab/>
        <w:t xml:space="preserve">Integrantes: Luis Pérez</w:t>
      </w:r>
    </w:p>
    <w:p w:rsidR="00000000" w:rsidDel="00000000" w:rsidP="00000000" w:rsidRDefault="00000000" w:rsidRPr="00000000" w14:paraId="00000013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6d9eeb"/>
        </w:rPr>
      </w:pPr>
      <w:r w:rsidDel="00000000" w:rsidR="00000000" w:rsidRPr="00000000">
        <w:rPr>
          <w:rFonts w:ascii="Arial" w:cs="Arial" w:eastAsia="Arial" w:hAnsi="Arial"/>
          <w:color w:val="6d9eeb"/>
          <w:rtl w:val="0"/>
        </w:rPr>
        <w:tab/>
        <w:tab/>
        <w:t xml:space="preserve">         José Bello</w:t>
      </w:r>
    </w:p>
    <w:p w:rsidR="00000000" w:rsidDel="00000000" w:rsidP="00000000" w:rsidRDefault="00000000" w:rsidRPr="00000000" w14:paraId="00000014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bookmarkStart w:colFirst="0" w:colLast="0" w:name="_heading=h.da3crymco0z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id w:val="-18997324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8838"/>
            </w:tabs>
            <w:spacing w:after="0" w:before="60" w:line="276" w:lineRule="auto"/>
            <w:jc w:val="both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5sq3cuij8hy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1. Cliente / Usuario Objetivo:</w:t>
              <w:tab/>
            </w:r>
          </w:hyperlink>
          <w:r w:rsidDel="00000000" w:rsidR="00000000" w:rsidRPr="00000000">
            <w:fldChar w:fldCharType="begin"/>
            <w:instrText xml:space="preserve"> PAGEREF _heading=h.5sq3cuij8hy6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8838"/>
            </w:tabs>
            <w:spacing w:after="0" w:before="60" w:line="276" w:lineRule="auto"/>
            <w:jc w:val="both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_heading=h.rdnj34tvabv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2. Problema a resolver:</w:t>
              <w:tab/>
            </w:r>
          </w:hyperlink>
          <w:r w:rsidDel="00000000" w:rsidR="00000000" w:rsidRPr="00000000">
            <w:fldChar w:fldCharType="begin"/>
            <w:instrText xml:space="preserve"> PAGEREF _heading=h.rdnj34tvabvh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8838"/>
            </w:tabs>
            <w:spacing w:after="0" w:before="60" w:line="276" w:lineRule="auto"/>
            <w:jc w:val="both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_heading=h.fjun2s28z71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3. Propuesta de valor:</w:t>
              <w:tab/>
            </w:r>
          </w:hyperlink>
          <w:r w:rsidDel="00000000" w:rsidR="00000000" w:rsidRPr="00000000">
            <w:fldChar w:fldCharType="begin"/>
            <w:instrText xml:space="preserve"> PAGEREF _heading=h.fjun2s28z71s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8838"/>
            </w:tabs>
            <w:spacing w:after="0" w:before="60" w:line="276" w:lineRule="auto"/>
            <w:jc w:val="both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_heading=h.xl17gxwmer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4. Objetivos de negocio:</w:t>
              <w:tab/>
            </w:r>
          </w:hyperlink>
          <w:r w:rsidDel="00000000" w:rsidR="00000000" w:rsidRPr="00000000">
            <w:fldChar w:fldCharType="begin"/>
            <w:instrText xml:space="preserve"> PAGEREF _heading=h.xl17gxwmerk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8838"/>
            </w:tabs>
            <w:spacing w:after="0" w:before="60" w:line="276" w:lineRule="auto"/>
            <w:jc w:val="both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_heading=h.icjmmb4gwfk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5. KPI’s:</w:t>
              <w:tab/>
            </w:r>
          </w:hyperlink>
          <w:r w:rsidDel="00000000" w:rsidR="00000000" w:rsidRPr="00000000">
            <w:fldChar w:fldCharType="begin"/>
            <w:instrText xml:space="preserve"> PAGEREF _heading=h.icjmmb4gwfkg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8838"/>
            </w:tabs>
            <w:spacing w:after="0" w:before="60" w:line="276" w:lineRule="auto"/>
            <w:jc w:val="both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_heading=h.x9t0t5dp65s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6. Alcance:</w:t>
              <w:tab/>
            </w:r>
          </w:hyperlink>
          <w:r w:rsidDel="00000000" w:rsidR="00000000" w:rsidRPr="00000000">
            <w:fldChar w:fldCharType="begin"/>
            <w:instrText xml:space="preserve"> PAGEREF _heading=h.x9t0t5dp65sr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8838"/>
            </w:tabs>
            <w:spacing w:after="0" w:before="60" w:line="276" w:lineRule="auto"/>
            <w:jc w:val="both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_heading=h.coz6z6ki8wx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7. Out of Scope:</w:t>
              <w:tab/>
            </w:r>
          </w:hyperlink>
          <w:r w:rsidDel="00000000" w:rsidR="00000000" w:rsidRPr="00000000">
            <w:fldChar w:fldCharType="begin"/>
            <w:instrText xml:space="preserve"> PAGEREF _heading=h.coz6z6ki8wxp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3"/>
        </w:numPr>
        <w:tabs>
          <w:tab w:val="left" w:leader="none" w:pos="6480"/>
        </w:tabs>
        <w:spacing w:line="276" w:lineRule="auto"/>
        <w:ind w:left="720" w:hanging="36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5sq3cuij8hy6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 Cliente / Usuario Objetivo:</w:t>
      </w:r>
    </w:p>
    <w:p w:rsidR="00000000" w:rsidDel="00000000" w:rsidP="00000000" w:rsidRDefault="00000000" w:rsidRPr="00000000" w14:paraId="00000033">
      <w:pPr>
        <w:tabs>
          <w:tab w:val="left" w:leader="none" w:pos="6480"/>
        </w:tabs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quién va dirigido: El sistema está diseñado y acomodado principalmente para dos perfiles de usuarios críticos dentro del ecosistema de FM Servicios Generales LTDA.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tabs>
          <w:tab w:val="left" w:leader="none" w:pos="6480"/>
        </w:tabs>
        <w:spacing w:after="0" w:after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Administración y Personal Interno:</w:t>
      </w:r>
      <w:r w:rsidDel="00000000" w:rsidR="00000000" w:rsidRPr="00000000">
        <w:rPr>
          <w:rFonts w:ascii="Arial" w:cs="Arial" w:eastAsia="Arial" w:hAnsi="Arial"/>
          <w:rtl w:val="0"/>
        </w:rPr>
        <w:t xml:space="preserve"> Encargado de la gestión operativa, que dedican gran parte de su jornada en tareas manuales de transcripción y seguimiento telefónico.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tabs>
          <w:tab w:val="left" w:leader="none" w:pos="6480"/>
        </w:tabs>
        <w:spacing w:after="0" w:after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  <w:t xml:space="preserve">Clientes Externos (Usuarios y Empresas): </w:t>
      </w:r>
      <w:r w:rsidDel="00000000" w:rsidR="00000000" w:rsidRPr="00000000">
        <w:rPr>
          <w:rFonts w:ascii="Arial" w:cs="Arial" w:eastAsia="Arial" w:hAnsi="Arial"/>
          <w:rtl w:val="0"/>
        </w:rPr>
        <w:t xml:space="preserve">Usuarios que requieren servicios de mantenimiento (calderas, bombas, portones) y que valoran la inmediatez, la transparencia y la capacidad de autogestionar las solicitudes.</w:t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3"/>
        </w:numPr>
        <w:tabs>
          <w:tab w:val="left" w:leader="none" w:pos="6480"/>
        </w:tabs>
        <w:spacing w:before="0" w:beforeAutospacing="0" w:line="276" w:lineRule="auto"/>
        <w:ind w:left="720" w:hanging="360"/>
        <w:jc w:val="both"/>
        <w:rPr>
          <w:rFonts w:ascii="Arial" w:cs="Arial" w:eastAsia="Arial" w:hAnsi="Arial"/>
          <w:color w:val="000000"/>
        </w:rPr>
      </w:pPr>
      <w:bookmarkStart w:colFirst="0" w:colLast="0" w:name="_heading=h.rdnj34tvabvh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Problema a resolver:</w:t>
      </w:r>
    </w:p>
    <w:p w:rsidR="00000000" w:rsidDel="00000000" w:rsidP="00000000" w:rsidRDefault="00000000" w:rsidRPr="00000000" w14:paraId="00000037">
      <w:pPr>
        <w:tabs>
          <w:tab w:val="left" w:leader="none" w:pos="6480"/>
        </w:tabs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Actualmente FM Servicios Generales gestionan sus procesos de recepción de solicitudes, emisión de cotizaciones y seguimiento de órdenes de trabajo de manera manual, dependiendo exclusivamente de registros en papel y hojas de cálculo dispersas, lo cual genera las siguientes problemáticas:</w:t>
      </w:r>
    </w:p>
    <w:p w:rsidR="00000000" w:rsidDel="00000000" w:rsidP="00000000" w:rsidRDefault="00000000" w:rsidRPr="00000000" w14:paraId="00000038">
      <w:pPr>
        <w:tabs>
          <w:tab w:val="left" w:leader="none" w:pos="6480"/>
        </w:tabs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Pérdida de información y trazabilidad: </w:t>
      </w:r>
      <w:r w:rsidDel="00000000" w:rsidR="00000000" w:rsidRPr="00000000">
        <w:rPr>
          <w:rFonts w:ascii="Arial" w:cs="Arial" w:eastAsia="Arial" w:hAnsi="Arial"/>
          <w:rtl w:val="0"/>
        </w:rPr>
        <w:t xml:space="preserve">Las ordenes de trabajo en papel se extravían o deterioran, impidiendo conocer el estado real de un servicio en tiempo real.</w:t>
      </w:r>
    </w:p>
    <w:p w:rsidR="00000000" w:rsidDel="00000000" w:rsidP="00000000" w:rsidRDefault="00000000" w:rsidRPr="00000000" w14:paraId="00000039">
      <w:pPr>
        <w:tabs>
          <w:tab w:val="left" w:leader="none" w:pos="6480"/>
        </w:tabs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Retrasos administrativos: </w:t>
      </w:r>
      <w:r w:rsidDel="00000000" w:rsidR="00000000" w:rsidRPr="00000000">
        <w:rPr>
          <w:rFonts w:ascii="Arial" w:cs="Arial" w:eastAsia="Arial" w:hAnsi="Arial"/>
          <w:rtl w:val="0"/>
        </w:rPr>
        <w:t xml:space="preserve">El ciclo desde la visita técnica hasta la emisión de la cotización es lento debido a la transcripción manual, lo que retrasa la facturación y del flujo caja.</w:t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3"/>
        </w:numPr>
        <w:tabs>
          <w:tab w:val="left" w:leader="none" w:pos="6480"/>
        </w:tabs>
        <w:spacing w:line="276" w:lineRule="auto"/>
        <w:ind w:left="720" w:hanging="36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fjun2s28z71s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Propuesta de valor:</w:t>
      </w:r>
    </w:p>
    <w:p w:rsidR="00000000" w:rsidDel="00000000" w:rsidP="00000000" w:rsidRDefault="00000000" w:rsidRPr="00000000" w14:paraId="0000003B">
      <w:pPr>
        <w:tabs>
          <w:tab w:val="left" w:leader="none" w:pos="6480"/>
        </w:tabs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FM Servicios Web es una plataforma de gestión integral basada en la nube (Saas) que digitaliza el ciclo de vida completo del servicio de mantenimiento.</w:t>
      </w:r>
    </w:p>
    <w:p w:rsidR="00000000" w:rsidDel="00000000" w:rsidP="00000000" w:rsidRDefault="00000000" w:rsidRPr="00000000" w14:paraId="0000003C">
      <w:pPr>
        <w:tabs>
          <w:tab w:val="left" w:leader="none" w:pos="6480"/>
        </w:tabs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Diferenciadores Clave: A diferencia de la gestión manual actual o de software gen´´erico de escritorio, nuestra solución ofrece: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tabs>
          <w:tab w:val="left" w:leader="none" w:pos="6480"/>
        </w:tabs>
        <w:spacing w:after="0" w:after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Centralización total: </w:t>
      </w:r>
      <w:r w:rsidDel="00000000" w:rsidR="00000000" w:rsidRPr="00000000">
        <w:rPr>
          <w:rFonts w:ascii="Arial" w:cs="Arial" w:eastAsia="Arial" w:hAnsi="Arial"/>
          <w:rtl w:val="0"/>
        </w:rPr>
        <w:t xml:space="preserve">Unifica clientes, servicios y documentos en una base de datos única y accesible.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tabs>
          <w:tab w:val="left" w:leader="none" w:pos="6480"/>
        </w:tabs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Automatización documental: </w:t>
      </w:r>
      <w:r w:rsidDel="00000000" w:rsidR="00000000" w:rsidRPr="00000000">
        <w:rPr>
          <w:rFonts w:ascii="Arial" w:cs="Arial" w:eastAsia="Arial" w:hAnsi="Arial"/>
          <w:rtl w:val="0"/>
        </w:rPr>
        <w:t xml:space="preserve">Generación automática de cotizaciones en PDF listas para enviar, reduciendo errores humanos y tiempos de respuesta.</w:t>
      </w:r>
    </w:p>
    <w:p w:rsidR="00000000" w:rsidDel="00000000" w:rsidP="00000000" w:rsidRDefault="00000000" w:rsidRPr="00000000" w14:paraId="0000003F">
      <w:pPr>
        <w:tabs>
          <w:tab w:val="left" w:leader="none" w:pos="6480"/>
        </w:tabs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ser una plataforma 100% web, permite el acceso desde cualquier lugar.</w:t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3"/>
        </w:numPr>
        <w:tabs>
          <w:tab w:val="left" w:leader="none" w:pos="6480"/>
        </w:tabs>
        <w:spacing w:line="276" w:lineRule="auto"/>
        <w:ind w:left="720" w:hanging="36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xl17gxwmerk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Objetivos de negocio:</w:t>
      </w:r>
    </w:p>
    <w:p w:rsidR="00000000" w:rsidDel="00000000" w:rsidP="00000000" w:rsidRDefault="00000000" w:rsidRPr="00000000" w14:paraId="00000041">
      <w:pPr>
        <w:tabs>
          <w:tab w:val="left" w:leader="none" w:pos="6480"/>
        </w:tabs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Automatización de Ventas:</w:t>
      </w:r>
      <w:r w:rsidDel="00000000" w:rsidR="00000000" w:rsidRPr="00000000">
        <w:rPr>
          <w:rFonts w:ascii="Arial" w:cs="Arial" w:eastAsia="Arial" w:hAnsi="Arial"/>
          <w:rtl w:val="0"/>
        </w:rPr>
        <w:t xml:space="preserve"> Reducir en un 40% el tiempo dedicado a la creación  y envío de cotizaciones mediante el uso de plantillas predefinidas en el sistema.</w:t>
      </w:r>
    </w:p>
    <w:p w:rsidR="00000000" w:rsidDel="00000000" w:rsidP="00000000" w:rsidRDefault="00000000" w:rsidRPr="00000000" w14:paraId="00000042">
      <w:pPr>
        <w:tabs>
          <w:tab w:val="left" w:leader="none" w:pos="6480"/>
        </w:tabs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Digitalización Operativa: </w:t>
      </w:r>
      <w:r w:rsidDel="00000000" w:rsidR="00000000" w:rsidRPr="00000000">
        <w:rPr>
          <w:rFonts w:ascii="Arial" w:cs="Arial" w:eastAsia="Arial" w:hAnsi="Arial"/>
          <w:rtl w:val="0"/>
        </w:rPr>
        <w:t xml:space="preserve">Migrar el 100% del registro histórico de trabajos y mantenciones a una base de datos digital segura, eliminando el archivo físico como fuente primaria de información.</w:t>
      </w:r>
    </w:p>
    <w:p w:rsidR="00000000" w:rsidDel="00000000" w:rsidP="00000000" w:rsidRDefault="00000000" w:rsidRPr="00000000" w14:paraId="00000043">
      <w:pPr>
        <w:tabs>
          <w:tab w:val="left" w:leader="none" w:pos="6480"/>
        </w:tabs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Mejora en la Experiencia del Cliente: </w:t>
      </w:r>
      <w:r w:rsidDel="00000000" w:rsidR="00000000" w:rsidRPr="00000000">
        <w:rPr>
          <w:rFonts w:ascii="Arial" w:cs="Arial" w:eastAsia="Arial" w:hAnsi="Arial"/>
          <w:rtl w:val="0"/>
        </w:rPr>
        <w:t xml:space="preserve">Habilitar un canal de autoconsulta con disponibilidad de 24 hrs para clientes con dudas y cotizaciones, esto disminuyendo la carga de soporte telefónico.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3"/>
        </w:numPr>
        <w:tabs>
          <w:tab w:val="left" w:leader="none" w:pos="6480"/>
        </w:tabs>
        <w:spacing w:line="276" w:lineRule="auto"/>
        <w:ind w:left="720" w:hanging="360"/>
        <w:jc w:val="both"/>
        <w:rPr>
          <w:u w:val="none"/>
        </w:rPr>
      </w:pPr>
      <w:bookmarkStart w:colFirst="0" w:colLast="0" w:name="_heading=h.icjmmb4gwfkg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KPI’s:</w:t>
      </w:r>
    </w:p>
    <w:p w:rsidR="00000000" w:rsidDel="00000000" w:rsidP="00000000" w:rsidRDefault="00000000" w:rsidRPr="00000000" w14:paraId="00000045">
      <w:pPr>
        <w:tabs>
          <w:tab w:val="left" w:leader="none" w:pos="6480"/>
        </w:tabs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medir el éxito de la implementación, se monitorearán las siguientes métricas: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tabs>
          <w:tab w:val="left" w:leader="none" w:pos="6480"/>
        </w:tabs>
        <w:spacing w:after="0" w:after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Tiempo promedio de cotización: </w:t>
      </w:r>
      <w:r w:rsidDel="00000000" w:rsidR="00000000" w:rsidRPr="00000000">
        <w:rPr>
          <w:rFonts w:ascii="Arial" w:cs="Arial" w:eastAsia="Arial" w:hAnsi="Arial"/>
          <w:rtl w:val="0"/>
        </w:rPr>
        <w:t xml:space="preserve">Tiempo transcurrido desde la solicitud del cliente hasta la respuesta con la cotización.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tabs>
          <w:tab w:val="left" w:leader="none" w:pos="6480"/>
        </w:tabs>
        <w:spacing w:after="0" w:after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Tasa de Digitalización: </w:t>
      </w:r>
      <w:r w:rsidDel="00000000" w:rsidR="00000000" w:rsidRPr="00000000">
        <w:rPr>
          <w:rFonts w:ascii="Arial" w:cs="Arial" w:eastAsia="Arial" w:hAnsi="Arial"/>
          <w:rtl w:val="0"/>
        </w:rPr>
        <w:t xml:space="preserve">Porcentaje de nuevas órdenes de trabajo ingresada directamente al sistema vs. papel.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tabs>
          <w:tab w:val="left" w:leader="none" w:pos="6480"/>
        </w:tabs>
        <w:spacing w:after="0" w:after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Adopción del Portal de Clientes: </w:t>
      </w:r>
      <w:r w:rsidDel="00000000" w:rsidR="00000000" w:rsidRPr="00000000">
        <w:rPr>
          <w:rFonts w:ascii="Arial" w:cs="Arial" w:eastAsia="Arial" w:hAnsi="Arial"/>
          <w:rtl w:val="0"/>
        </w:rPr>
        <w:t xml:space="preserve">Número de usuarios externos registrados y activos que realizan solicitudes a través de la web.</w:t>
      </w:r>
    </w:p>
    <w:p w:rsidR="00000000" w:rsidDel="00000000" w:rsidP="00000000" w:rsidRDefault="00000000" w:rsidRPr="00000000" w14:paraId="00000049">
      <w:pPr>
        <w:pStyle w:val="Heading1"/>
        <w:numPr>
          <w:ilvl w:val="0"/>
          <w:numId w:val="3"/>
        </w:numPr>
        <w:tabs>
          <w:tab w:val="left" w:leader="none" w:pos="6480"/>
        </w:tabs>
        <w:spacing w:before="0" w:beforeAutospacing="0" w:line="276" w:lineRule="auto"/>
        <w:ind w:left="720" w:hanging="360"/>
        <w:jc w:val="both"/>
        <w:rPr/>
      </w:pPr>
      <w:bookmarkStart w:colFirst="0" w:colLast="0" w:name="_heading=h.x9t0t5dp65sr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Alcance:</w:t>
      </w:r>
    </w:p>
    <w:p w:rsidR="00000000" w:rsidDel="00000000" w:rsidP="00000000" w:rsidRDefault="00000000" w:rsidRPr="00000000" w14:paraId="0000004A">
      <w:pPr>
        <w:tabs>
          <w:tab w:val="left" w:leader="none" w:pos="6480"/>
        </w:tabs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 que incluye el proyecto: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tabs>
          <w:tab w:val="left" w:leader="none" w:pos="6480"/>
        </w:tabs>
        <w:spacing w:after="0" w:after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Portal Web Público: </w:t>
      </w:r>
      <w:r w:rsidDel="00000000" w:rsidR="00000000" w:rsidRPr="00000000">
        <w:rPr>
          <w:rFonts w:ascii="Arial" w:cs="Arial" w:eastAsia="Arial" w:hAnsi="Arial"/>
          <w:rtl w:val="0"/>
        </w:rPr>
        <w:t xml:space="preserve">Página informativa con catálogo de servicios y formulario de contacto.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tabs>
          <w:tab w:val="left" w:leader="none" w:pos="6480"/>
        </w:tabs>
        <w:spacing w:after="0" w:after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 de Administración (Back-Office): </w:t>
      </w:r>
      <w:r w:rsidDel="00000000" w:rsidR="00000000" w:rsidRPr="00000000">
        <w:rPr>
          <w:rFonts w:ascii="Arial" w:cs="Arial" w:eastAsia="Arial" w:hAnsi="Arial"/>
          <w:rtl w:val="0"/>
        </w:rPr>
        <w:t xml:space="preserve">Gestión de usuarios, clientes, mantenciones.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tabs>
          <w:tab w:val="left" w:leader="none" w:pos="6480"/>
        </w:tabs>
        <w:spacing w:after="0" w:after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Gestión Documental: </w:t>
      </w:r>
      <w:r w:rsidDel="00000000" w:rsidR="00000000" w:rsidRPr="00000000">
        <w:rPr>
          <w:rFonts w:ascii="Arial" w:cs="Arial" w:eastAsia="Arial" w:hAnsi="Arial"/>
          <w:rtl w:val="0"/>
        </w:rPr>
        <w:t xml:space="preserve">Generación de PDF 's para cotizaciones y repositorio digital asociados con filtros y tags.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tabs>
          <w:tab w:val="left" w:leader="none" w:pos="6480"/>
        </w:tabs>
        <w:spacing w:after="0" w:after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de autenticación: </w:t>
      </w:r>
      <w:r w:rsidDel="00000000" w:rsidR="00000000" w:rsidRPr="00000000">
        <w:rPr>
          <w:rFonts w:ascii="Arial" w:cs="Arial" w:eastAsia="Arial" w:hAnsi="Arial"/>
          <w:rtl w:val="0"/>
        </w:rPr>
        <w:t xml:space="preserve">Login seguro con roles diferenciados (Administrador y cliente).</w:t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3"/>
        </w:numPr>
        <w:tabs>
          <w:tab w:val="left" w:leader="none" w:pos="6480"/>
        </w:tabs>
        <w:spacing w:after="0" w:afterAutospacing="0" w:before="0" w:beforeAutospacing="0" w:line="276" w:lineRule="auto"/>
        <w:ind w:left="720" w:hanging="360"/>
        <w:jc w:val="both"/>
        <w:rPr>
          <w:u w:val="none"/>
        </w:rPr>
      </w:pPr>
      <w:bookmarkStart w:colFirst="0" w:colLast="0" w:name="_heading=h.coz6z6ki8wxp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Out of Scope: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tabs>
          <w:tab w:val="left" w:leader="none" w:pos="6480"/>
        </w:tabs>
        <w:spacing w:after="0" w:after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Facturación Electrónica SII: </w:t>
      </w:r>
      <w:r w:rsidDel="00000000" w:rsidR="00000000" w:rsidRPr="00000000">
        <w:rPr>
          <w:rFonts w:ascii="Arial" w:cs="Arial" w:eastAsia="Arial" w:hAnsi="Arial"/>
          <w:rtl w:val="0"/>
        </w:rPr>
        <w:t xml:space="preserve">La integración directa con el Servicio de impuestos internos no está contemplada en esta fase; los documentos generados son para gestión interna.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tabs>
          <w:tab w:val="left" w:leader="none" w:pos="6480"/>
        </w:tabs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Pagos en Producción: </w:t>
      </w:r>
      <w:r w:rsidDel="00000000" w:rsidR="00000000" w:rsidRPr="00000000">
        <w:rPr>
          <w:rFonts w:ascii="Arial" w:cs="Arial" w:eastAsia="Arial" w:hAnsi="Arial"/>
          <w:rtl w:val="0"/>
        </w:rPr>
        <w:t xml:space="preserve">Se implementará una pasarela de pagos en modo “Sandbox” para demostrar el flujo, sin transacciones monetarias reales.</w:t>
      </w:r>
    </w:p>
    <w:sectPr>
      <w:head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4530090</wp:posOffset>
          </wp:positionH>
          <wp:positionV relativeFrom="paragraph">
            <wp:posOffset>-220978</wp:posOffset>
          </wp:positionV>
          <wp:extent cx="2028825" cy="342900"/>
          <wp:effectExtent b="0" l="0" r="0" t="0"/>
          <wp:wrapNone/>
          <wp:docPr id="131868090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28825" cy="3429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F428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F428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F428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CF428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F428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CF428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F428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F4280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F4280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F4280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F4280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F4280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CF428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CF428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F428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CF4280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F4280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CF4280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F428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F4280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F4280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CF4280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F4280"/>
  </w:style>
  <w:style w:type="paragraph" w:styleId="Piedepgina">
    <w:name w:val="footer"/>
    <w:basedOn w:val="Normal"/>
    <w:link w:val="PiedepginaCar"/>
    <w:uiPriority w:val="99"/>
    <w:unhideWhenUsed w:val="1"/>
    <w:rsid w:val="00CF4280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F4280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LffipRN4+4+gbt3+FoVOK0TfUQ==">CgMxLjAyDGguMnNxdDNobGU5djIOaC5kYTNjcnltY28wenEyDmguNXNxM2N1aWo4aHk2Mg5oLnJkbmozNHR2YWJ2aDIOaC5manVuMnMyOHo3MXMyDWgueGwxN2d4d21lcmsyDmguaWNqbW1iNGd3ZmtnMg5oLng5dDB0NWRwNjVzcjIOaC5jb3o2ejZraTh3eHA4AHIhMXhpX1V6VURVMDI2UE5zNXNGOVk0T05JSEFBWVotSjlZ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2025-12-09T03:18:00Z</dcterms:created>
  <dc:creator>JOSE ENRIQUE BELLO RIQUELME</dc:creator>
</cp:coreProperties>
</file>