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</w:pPr>
      <w:r>
        <w:rPr>
          <w:sz w:val="20"/>
          <w:szCs w:val="20"/>
        </w:rPr>
        <w:t xml:space="preserve"> </w:t>
      </w:r>
    </w:p>
    <w:p>
      <w:pPr>
        <w:jc w:val="center"/>
      </w:pPr>
      <w:r>
        <w:rPr>
          <w:rFonts w:ascii="Arial" w:cs="Arial" w:eastAsia="Arial" w:hAnsi="Arial"/>
          <w:b/>
          <w:bCs/>
          <w:color w:val="777777"/>
          <w:sz w:val="20"/>
          <w:szCs w:val="20"/>
        </w:rPr>
        <w:t xml:space="preserve">DESCRIÇÕES DOS EBOOKS</w:t>
      </w:r>
    </w:p>
    <w:p>
      <w:pPr>
        <w:spacing w:after="120" w:before="60"/>
      </w:pPr>
      <w:r>
        <w:rPr>
          <w:sz w:val="20"/>
          <w:szCs w:val="20"/>
        </w:rPr>
        <w:t xml:space="preserve"> </w:t>
      </w:r>
    </w:p>
    <w:p>
      <w:pPr>
        <w:spacing w:after="80" w:before="60"/>
        <w:jc w:val="center"/>
      </w:pPr>
      <w:r>
        <w:rPr>
          <w:rFonts w:ascii="Arial" w:cs="Arial" w:eastAsia="Arial" w:hAnsi="Arial"/>
          <w:b/>
          <w:bCs/>
          <w:color w:val="1A4A7C"/>
          <w:sz w:val="48"/>
          <w:szCs w:val="48"/>
        </w:rPr>
        <w:t xml:space="preserve">Para o Site</w:t>
      </w:r>
    </w:p>
    <w:p>
      <w:pPr>
        <w:spacing w:after="300" w:before="0"/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4 Ebooks  |  2 Bundles  |  Coleção Padel ReaxOne®</w:t>
      </w:r>
    </w:p>
    <w:p>
      <w:pPr>
        <w:jc w:val="center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Por João Roso  |  www.reaxone.com</w:t>
      </w:r>
    </w:p>
    <w:p>
      <w:r>
        <w:br w:type="page"/>
      </w:r>
    </w:p>
    <w:p>
      <w:pPr>
        <w:pBdr>
          <w:bottom w:val="single" w:color="1A4A7C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A4A7C"/>
          <w:sz w:val="36"/>
          <w:szCs w:val="36"/>
        </w:rPr>
        <w:t xml:space="preserve">Ebook 1 — Padel Sem Lesões (Casa)</w:t>
      </w:r>
    </w:p>
    <w:p>
      <w:pPr>
        <w:spacing w:after="120" w:before="160"/>
      </w:pPr>
      <w:r>
        <w:rPr>
          <w:rFonts w:ascii="Arial" w:cs="Arial" w:eastAsia="Arial" w:hAnsi="Arial"/>
          <w:b/>
          <w:bCs/>
          <w:color w:val="1A4A7C"/>
          <w:sz w:val="26"/>
          <w:szCs w:val="26"/>
        </w:rPr>
        <w:t xml:space="preserve">🎾 O teu corpo é o teu melhor equipamento.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Treina em casa, joga sem medo. 8 semanas de treino físico criado por um Personal Trainer e Treinador de Padel para fortaleceres o corpo, prevenires as lesões mais comuns no padel e melhorares a tua resistência — sem sair de casa, sem material. Inclui treino de reação com ReaxOne® e referências científicas em cada capítulo.</w:t>
      </w:r>
    </w:p>
    <w:p>
      <w:pPr>
        <w:spacing w:after="120" w:before="120"/>
      </w:pPr>
      <w:r>
        <w:rPr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4A7C" w:sz="4"/>
              <w:left w:val="single" w:color="1A4A7C" w:sz="18"/>
              <w:bottom w:val="single" w:color="1A4A7C" w:sz="4"/>
              <w:right w:val="single" w:color="1A4A7C" w:sz="4"/>
            </w:tcBorders>
            <w:shd w:fill="F5F8F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A7C"/>
                <w:sz w:val="28"/>
                <w:szCs w:val="28"/>
              </w:rPr>
              <w:t xml:space="preserve">5,99 €</w:t>
            </w:r>
          </w:p>
        </w:tc>
      </w:tr>
    </w:tbl>
    <w:p>
      <w:r>
        <w:br w:type="page"/>
      </w:r>
    </w:p>
    <w:p>
      <w:pPr>
        <w:pBdr>
          <w:bottom w:val="single" w:color="2E7D32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Ebook 2 — Padel Sem Lesões Pro (Ginásio)</w:t>
      </w:r>
    </w:p>
    <w:p>
      <w:pPr>
        <w:spacing w:after="120" w:before="16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💪 O ginásio ao serviço do teu padel.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Leva o teu padel para o ginásio. Programa de 8 semanas que aproveita máquinas e pesos livres para construíres uma base física sólida, prevenires lesões e melhorares a tua performance em campo. Inclui protocolo completo de treino de reação com ReaxOne® e fundamentação científica em cada exercício.</w:t>
      </w:r>
    </w:p>
    <w:p>
      <w:pPr>
        <w:spacing w:after="120" w:before="120"/>
      </w:pPr>
      <w:r>
        <w:rPr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32" w:sz="4"/>
              <w:left w:val="single" w:color="2E7D32" w:sz="18"/>
              <w:bottom w:val="single" w:color="2E7D32" w:sz="4"/>
              <w:right w:val="single" w:color="2E7D32" w:sz="4"/>
            </w:tcBorders>
            <w:shd w:fill="F5F8F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5,99 €</w:t>
            </w:r>
          </w:p>
        </w:tc>
      </w:tr>
    </w:tbl>
    <w:p>
      <w:pPr>
        <w:spacing w:after="120" w:before="120"/>
      </w:pPr>
      <w:r>
        <w:rPr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9A825" w:sz="4"/>
              <w:left w:val="single" w:color="F9A825" w:sz="24"/>
              <w:bottom w:val="single" w:color="F9A825" w:sz="4"/>
              <w:right w:val="single" w:color="F9A825" w:sz="4"/>
            </w:tcBorders>
            <w:shd w:fill="FFF8E1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E8524A"/>
                <w:sz w:val="26"/>
                <w:szCs w:val="26"/>
              </w:rPr>
              <w:t xml:space="preserve">🔥 Pack Amador (Ebook 1 + Ebook 2) — 9,99 €  (poupa 2 €)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Casa + ginásio. Treina onde estiveres, sem desculpas.</w:t>
            </w:r>
          </w:p>
        </w:tc>
      </w:tr>
    </w:tbl>
    <w:p>
      <w:r>
        <w:br w:type="page"/>
      </w:r>
    </w:p>
    <w:p>
      <w:pPr>
        <w:pBdr>
          <w:bottom w:val="single" w:color="7B1FA2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7B1FA2"/>
          <w:sz w:val="36"/>
          <w:szCs w:val="36"/>
        </w:rPr>
        <w:t xml:space="preserve">Ebook 3 — Padel Performance (Casa)</w:t>
      </w:r>
    </w:p>
    <w:p>
      <w:pPr>
        <w:spacing w:after="120" w:before="160"/>
      </w:pPr>
      <w:r>
        <w:rPr>
          <w:rFonts w:ascii="Arial" w:cs="Arial" w:eastAsia="Arial" w:hAnsi="Arial"/>
          <w:b/>
          <w:bCs/>
          <w:color w:val="7B1FA2"/>
          <w:sz w:val="26"/>
          <w:szCs w:val="26"/>
        </w:rPr>
        <w:t xml:space="preserve">⚡ Para quem compete, treina a sério.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6 semanas de treino intenso em casa, desenhado para jogadores que competem socialmente ou na federação. Força, potência, agilidade e treino cognitivo-motor com ReaxOne® — tudo o que precisas para subires de nível, sem saíres de casa.</w:t>
      </w:r>
    </w:p>
    <w:p>
      <w:pPr>
        <w:spacing w:after="120" w:before="120"/>
      </w:pPr>
      <w:r>
        <w:rPr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B1FA2" w:sz="4"/>
              <w:left w:val="single" w:color="7B1FA2" w:sz="18"/>
              <w:bottom w:val="single" w:color="7B1FA2" w:sz="4"/>
              <w:right w:val="single" w:color="7B1FA2" w:sz="4"/>
            </w:tcBorders>
            <w:shd w:fill="F5F8F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A2"/>
                <w:sz w:val="28"/>
                <w:szCs w:val="28"/>
              </w:rPr>
              <w:t xml:space="preserve">8,99 €</w:t>
            </w:r>
          </w:p>
        </w:tc>
      </w:tr>
    </w:tbl>
    <w:p>
      <w:r>
        <w:br w:type="page"/>
      </w:r>
    </w:p>
    <w:p>
      <w:pPr>
        <w:pBdr>
          <w:bottom w:val="single" w:color="C62828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C62828"/>
          <w:sz w:val="36"/>
          <w:szCs w:val="36"/>
        </w:rPr>
        <w:t xml:space="preserve">Ebook 4 — Padel Performance Pro (Ginásio)</w:t>
      </w:r>
    </w:p>
    <w:p>
      <w:pPr>
        <w:spacing w:after="120" w:before="160"/>
      </w:pPr>
      <w:r>
        <w:rPr>
          <w:rFonts w:ascii="Arial" w:cs="Arial" w:eastAsia="Arial" w:hAnsi="Arial"/>
          <w:b/>
          <w:bCs/>
          <w:color w:val="C62828"/>
          <w:sz w:val="26"/>
          <w:szCs w:val="26"/>
        </w:rPr>
        <w:t xml:space="preserve">🏆 Treina como joga: para vencer.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 preparação física dos jogadores que querem ganhar. 6 semanas de treino de alta intensidade em ginásio — força máxima, potência explosiva, velocidade e o protocolo ReaxOne® mais avançado de toda a coleção.</w:t>
      </w:r>
    </w:p>
    <w:p>
      <w:pPr>
        <w:spacing w:after="120" w:before="120"/>
      </w:pPr>
      <w:r>
        <w:rPr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62828" w:sz="4"/>
              <w:left w:val="single" w:color="C62828" w:sz="18"/>
              <w:bottom w:val="single" w:color="C62828" w:sz="4"/>
              <w:right w:val="single" w:color="C62828" w:sz="4"/>
            </w:tcBorders>
            <w:shd w:fill="F5F8F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8"/>
                <w:szCs w:val="28"/>
              </w:rPr>
              <w:t xml:space="preserve">8,99 €</w:t>
            </w:r>
          </w:p>
        </w:tc>
      </w:tr>
    </w:tbl>
    <w:p>
      <w:pPr>
        <w:spacing w:after="120" w:before="120"/>
      </w:pPr>
      <w:r>
        <w:rPr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9A825" w:sz="4"/>
              <w:left w:val="single" w:color="F9A825" w:sz="24"/>
              <w:bottom w:val="single" w:color="F9A825" w:sz="4"/>
              <w:right w:val="single" w:color="F9A825" w:sz="4"/>
            </w:tcBorders>
            <w:shd w:fill="FFF8E1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E8524A"/>
                <w:sz w:val="26"/>
                <w:szCs w:val="26"/>
              </w:rPr>
              <w:t xml:space="preserve">🔥 Pack Competidor (Ebook 3 + Ebook 4) — 14,99 €  (poupa 3 €)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Casa + ginásio. Performance total, sem limites.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2026-06-12T09:21:24.519Z</dcterms:created>
  <dcterms:modified xsi:type="dcterms:W3CDTF">2026-06-12T09:21:24.533Z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