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6A3" w:rsidRPr="00ED4425" w:rsidRDefault="002E16A3" w:rsidP="002E16A3">
      <w:pPr>
        <w:pStyle w:val="ListParagraph"/>
        <w:numPr>
          <w:ilvl w:val="0"/>
          <w:numId w:val="1"/>
        </w:numPr>
        <w:rPr>
          <w:lang w:val="es-419"/>
        </w:rPr>
      </w:pPr>
      <w:r w:rsidRPr="00ED4425">
        <w:rPr>
          <w:lang w:val="es-419"/>
        </w:rPr>
        <w:t xml:space="preserve"> Definir para el proyecto el: Alcance (amplitud y profundidad), </w:t>
      </w:r>
      <w:proofErr w:type="spellStart"/>
      <w:r w:rsidRPr="00ED4425">
        <w:rPr>
          <w:lang w:val="es-419"/>
        </w:rPr>
        <w:t>StakeHolders</w:t>
      </w:r>
      <w:proofErr w:type="spellEnd"/>
      <w:r w:rsidRPr="00ED4425">
        <w:rPr>
          <w:lang w:val="es-419"/>
        </w:rPr>
        <w:t xml:space="preserve"> y visión de la arquitectura.</w:t>
      </w:r>
    </w:p>
    <w:p w:rsidR="002E16A3" w:rsidRPr="00ED4425" w:rsidRDefault="002E16A3" w:rsidP="002E16A3">
      <w:pPr>
        <w:pStyle w:val="Heading1"/>
        <w:rPr>
          <w:lang w:val="es-419"/>
        </w:rPr>
      </w:pPr>
      <w:r w:rsidRPr="00ED4425">
        <w:rPr>
          <w:lang w:val="es-419"/>
        </w:rPr>
        <w:t>Alcance</w:t>
      </w:r>
    </w:p>
    <w:p w:rsidR="002E16A3" w:rsidRPr="00ED4425" w:rsidRDefault="002E16A3" w:rsidP="002E16A3">
      <w:pPr>
        <w:pStyle w:val="Heading2"/>
        <w:rPr>
          <w:lang w:val="es-419"/>
        </w:rPr>
      </w:pPr>
      <w:r w:rsidRPr="00ED4425">
        <w:rPr>
          <w:lang w:val="es-419"/>
        </w:rPr>
        <w:t xml:space="preserve">CATS: </w:t>
      </w:r>
    </w:p>
    <w:p w:rsidR="00ED4425" w:rsidRPr="00ED4425" w:rsidRDefault="006E3F90" w:rsidP="006E3F90">
      <w:pPr>
        <w:pStyle w:val="ListParagraph"/>
        <w:ind w:left="360"/>
        <w:rPr>
          <w:lang w:val="es-419"/>
        </w:rPr>
      </w:pPr>
      <w:r w:rsidRPr="00ED4425">
        <w:rPr>
          <w:b/>
          <w:lang w:val="es-419"/>
        </w:rPr>
        <w:t>Creación</w:t>
      </w:r>
      <w:r w:rsidR="00ED4425" w:rsidRPr="00ED4425">
        <w:rPr>
          <w:b/>
          <w:lang w:val="es-419"/>
        </w:rPr>
        <w:t xml:space="preserve"> o Proceso de apertura se define como</w:t>
      </w:r>
      <w:r w:rsidR="00ED4425" w:rsidRPr="00ED4425">
        <w:rPr>
          <w:lang w:val="es-419"/>
        </w:rPr>
        <w:t xml:space="preserve">: El usuario ingresa a la plataforma y registra los datos de su cedula. La </w:t>
      </w:r>
      <w:r w:rsidRPr="00ED4425">
        <w:rPr>
          <w:lang w:val="es-419"/>
        </w:rPr>
        <w:t>información</w:t>
      </w:r>
      <w:r w:rsidR="00ED4425" w:rsidRPr="00ED4425">
        <w:rPr>
          <w:lang w:val="es-419"/>
        </w:rPr>
        <w:t xml:space="preserve"> se verifica usando un servicio de bureau de </w:t>
      </w:r>
      <w:r w:rsidRPr="00ED4425">
        <w:rPr>
          <w:lang w:val="es-419"/>
        </w:rPr>
        <w:t>crédito</w:t>
      </w:r>
      <w:r w:rsidR="00ED4425" w:rsidRPr="00ED4425">
        <w:rPr>
          <w:lang w:val="es-419"/>
        </w:rPr>
        <w:t xml:space="preserve">, se verifica que no </w:t>
      </w:r>
      <w:r w:rsidRPr="00ED4425">
        <w:rPr>
          <w:lang w:val="es-419"/>
        </w:rPr>
        <w:t>esté</w:t>
      </w:r>
      <w:r w:rsidR="00ED4425" w:rsidRPr="00ED4425">
        <w:rPr>
          <w:lang w:val="es-419"/>
        </w:rPr>
        <w:t xml:space="preserve"> en listas Negras al </w:t>
      </w:r>
      <w:r w:rsidRPr="00ED4425">
        <w:rPr>
          <w:lang w:val="es-419"/>
        </w:rPr>
        <w:t>término</w:t>
      </w:r>
      <w:r w:rsidR="00ED4425" w:rsidRPr="00ED4425">
        <w:rPr>
          <w:lang w:val="es-419"/>
        </w:rPr>
        <w:t xml:space="preserve"> de este se creara la cuenta.</w:t>
      </w:r>
    </w:p>
    <w:p w:rsidR="00881ABE" w:rsidRPr="00ED4425" w:rsidRDefault="002E16A3" w:rsidP="00ED4425">
      <w:pPr>
        <w:pStyle w:val="ListParagraph"/>
        <w:numPr>
          <w:ilvl w:val="0"/>
          <w:numId w:val="3"/>
        </w:numPr>
        <w:rPr>
          <w:b/>
          <w:lang w:val="es-419"/>
        </w:rPr>
      </w:pPr>
      <w:r w:rsidRPr="00ED4425">
        <w:rPr>
          <w:b/>
          <w:lang w:val="es-419"/>
        </w:rPr>
        <w:t>Cuentas de Ahorro:</w:t>
      </w:r>
    </w:p>
    <w:p w:rsidR="00881ABE" w:rsidRPr="00ED4425" w:rsidRDefault="00881ABE" w:rsidP="00881ABE">
      <w:pPr>
        <w:pStyle w:val="ListParagraph"/>
        <w:numPr>
          <w:ilvl w:val="1"/>
          <w:numId w:val="3"/>
        </w:numPr>
        <w:rPr>
          <w:lang w:val="es-419"/>
        </w:rPr>
      </w:pPr>
      <w:r w:rsidRPr="00ED4425">
        <w:rPr>
          <w:lang w:val="es-419"/>
        </w:rPr>
        <w:t>Pagos a cuentas CATS</w:t>
      </w:r>
    </w:p>
    <w:p w:rsidR="002E16A3" w:rsidRPr="00ED4425" w:rsidRDefault="00881ABE" w:rsidP="002E16A3">
      <w:pPr>
        <w:pStyle w:val="ListParagraph"/>
        <w:numPr>
          <w:ilvl w:val="1"/>
          <w:numId w:val="3"/>
        </w:numPr>
        <w:rPr>
          <w:lang w:val="es-419"/>
        </w:rPr>
      </w:pPr>
      <w:r w:rsidRPr="00ED4425">
        <w:rPr>
          <w:lang w:val="es-419"/>
        </w:rPr>
        <w:t xml:space="preserve">Realizar </w:t>
      </w:r>
      <w:r w:rsidR="006E3F90" w:rsidRPr="00ED4425">
        <w:rPr>
          <w:lang w:val="es-419"/>
        </w:rPr>
        <w:t>transacción</w:t>
      </w:r>
      <w:r w:rsidRPr="00ED4425">
        <w:rPr>
          <w:lang w:val="es-419"/>
        </w:rPr>
        <w:t xml:space="preserve"> </w:t>
      </w:r>
    </w:p>
    <w:p w:rsidR="00881ABE" w:rsidRPr="00ED4425" w:rsidRDefault="002E16A3" w:rsidP="002E16A3">
      <w:pPr>
        <w:pStyle w:val="ListParagraph"/>
        <w:numPr>
          <w:ilvl w:val="0"/>
          <w:numId w:val="3"/>
        </w:numPr>
        <w:rPr>
          <w:b/>
          <w:lang w:val="es-419"/>
        </w:rPr>
      </w:pPr>
      <w:r w:rsidRPr="00ED4425">
        <w:rPr>
          <w:b/>
          <w:lang w:val="es-419"/>
        </w:rPr>
        <w:t>Crédito</w:t>
      </w:r>
      <w:r w:rsidR="00881ABE" w:rsidRPr="00ED4425">
        <w:rPr>
          <w:b/>
          <w:lang w:val="es-419"/>
        </w:rPr>
        <w:t xml:space="preserve">s </w:t>
      </w:r>
    </w:p>
    <w:p w:rsidR="002E16A3" w:rsidRPr="00ED4425" w:rsidRDefault="00881ABE" w:rsidP="00881ABE">
      <w:pPr>
        <w:pStyle w:val="ListParagraph"/>
        <w:numPr>
          <w:ilvl w:val="1"/>
          <w:numId w:val="3"/>
        </w:numPr>
        <w:rPr>
          <w:lang w:val="es-419"/>
        </w:rPr>
      </w:pPr>
      <w:r w:rsidRPr="00ED4425">
        <w:rPr>
          <w:lang w:val="es-419"/>
        </w:rPr>
        <w:t xml:space="preserve">Solicitud de </w:t>
      </w:r>
      <w:r w:rsidR="006E3F90" w:rsidRPr="00ED4425">
        <w:rPr>
          <w:lang w:val="es-419"/>
        </w:rPr>
        <w:t>Dinero (Créditos</w:t>
      </w:r>
      <w:r w:rsidRPr="00ED4425">
        <w:rPr>
          <w:lang w:val="es-419"/>
        </w:rPr>
        <w:t>)</w:t>
      </w:r>
      <w:r w:rsidR="00ED4425" w:rsidRPr="00ED4425">
        <w:rPr>
          <w:lang w:val="es-419"/>
        </w:rPr>
        <w:t xml:space="preserve"> con </w:t>
      </w:r>
      <w:r w:rsidR="006E3F90" w:rsidRPr="00ED4425">
        <w:rPr>
          <w:lang w:val="es-419"/>
        </w:rPr>
        <w:t>restricción</w:t>
      </w:r>
      <w:r w:rsidR="00ED4425" w:rsidRPr="00ED4425">
        <w:rPr>
          <w:lang w:val="es-419"/>
        </w:rPr>
        <w:t xml:space="preserve"> de SMLV</w:t>
      </w:r>
      <w:r w:rsidR="002E16A3" w:rsidRPr="00ED4425">
        <w:rPr>
          <w:lang w:val="es-419"/>
        </w:rPr>
        <w:t xml:space="preserve"> </w:t>
      </w:r>
    </w:p>
    <w:p w:rsidR="00881ABE" w:rsidRPr="00ED4425" w:rsidRDefault="00881ABE" w:rsidP="00881ABE">
      <w:pPr>
        <w:pStyle w:val="ListParagraph"/>
        <w:rPr>
          <w:lang w:val="es-419"/>
        </w:rPr>
      </w:pPr>
    </w:p>
    <w:p w:rsidR="002E16A3" w:rsidRPr="005B338D" w:rsidRDefault="005B338D" w:rsidP="002E16A3">
      <w:pPr>
        <w:pStyle w:val="Heading2"/>
        <w:rPr>
          <w:lang w:val="es-419"/>
        </w:rPr>
      </w:pPr>
      <w:r w:rsidRPr="005B338D">
        <w:rPr>
          <w:lang w:val="es-419"/>
        </w:rPr>
        <w:t>PERSONA NATURAL</w:t>
      </w:r>
    </w:p>
    <w:p w:rsidR="00ED4425" w:rsidRPr="005B338D" w:rsidRDefault="006E3F90" w:rsidP="006E3F90">
      <w:pPr>
        <w:ind w:left="360"/>
        <w:rPr>
          <w:lang w:val="es-419"/>
        </w:rPr>
      </w:pPr>
      <w:r w:rsidRPr="005B338D">
        <w:rPr>
          <w:b/>
          <w:lang w:val="es-419"/>
        </w:rPr>
        <w:t>Creación o Proceso de apertura se define como</w:t>
      </w:r>
      <w:r w:rsidRPr="005B338D">
        <w:rPr>
          <w:lang w:val="es-419"/>
        </w:rPr>
        <w:t xml:space="preserve">: </w:t>
      </w:r>
      <w:r w:rsidR="00ED4425" w:rsidRPr="005B338D">
        <w:rPr>
          <w:lang w:val="es-419"/>
        </w:rPr>
        <w:t xml:space="preserve">El usuario ingresa a la plataforma, registra los datos de su cedula y se </w:t>
      </w:r>
      <w:r w:rsidRPr="005B338D">
        <w:rPr>
          <w:lang w:val="es-419"/>
        </w:rPr>
        <w:t>deberá</w:t>
      </w:r>
      <w:r w:rsidR="00ED4425" w:rsidRPr="005B338D">
        <w:rPr>
          <w:lang w:val="es-419"/>
        </w:rPr>
        <w:t xml:space="preserve"> adjuntar los papeles para validar la información suministrada. La cuanta será creada y habilitada una se hayan verificado veracidad, y llamadas de verificación de datos. </w:t>
      </w:r>
    </w:p>
    <w:p w:rsidR="00ED4425" w:rsidRPr="005B338D" w:rsidRDefault="002E16A3" w:rsidP="00ED4425">
      <w:pPr>
        <w:pStyle w:val="ListParagraph"/>
        <w:numPr>
          <w:ilvl w:val="0"/>
          <w:numId w:val="2"/>
        </w:numPr>
        <w:rPr>
          <w:lang w:val="es-419"/>
        </w:rPr>
      </w:pPr>
      <w:r w:rsidRPr="005B338D">
        <w:rPr>
          <w:lang w:val="es-419"/>
        </w:rPr>
        <w:t>Cuenta ahorro</w:t>
      </w:r>
      <w:r w:rsidR="00ED4425" w:rsidRPr="005B338D">
        <w:rPr>
          <w:lang w:val="es-419"/>
        </w:rPr>
        <w:t xml:space="preserve">: </w:t>
      </w:r>
    </w:p>
    <w:p w:rsidR="006E3F90" w:rsidRPr="005B338D" w:rsidRDefault="006E3F90" w:rsidP="006E3F90">
      <w:pPr>
        <w:pStyle w:val="ListParagraph"/>
        <w:numPr>
          <w:ilvl w:val="1"/>
          <w:numId w:val="2"/>
        </w:numPr>
        <w:rPr>
          <w:lang w:val="es-419"/>
        </w:rPr>
      </w:pPr>
      <w:r w:rsidRPr="005B338D">
        <w:rPr>
          <w:lang w:val="es-419"/>
        </w:rPr>
        <w:t>Pagos a cuentas CATS</w:t>
      </w:r>
    </w:p>
    <w:p w:rsidR="00ED4425" w:rsidRPr="005B338D" w:rsidRDefault="006E3F90" w:rsidP="006E3F90">
      <w:pPr>
        <w:pStyle w:val="ListParagraph"/>
        <w:numPr>
          <w:ilvl w:val="1"/>
          <w:numId w:val="2"/>
        </w:numPr>
        <w:rPr>
          <w:lang w:val="es-419"/>
        </w:rPr>
      </w:pPr>
      <w:r w:rsidRPr="005B338D">
        <w:rPr>
          <w:lang w:val="es-419"/>
        </w:rPr>
        <w:t xml:space="preserve">Realizar transacción </w:t>
      </w:r>
    </w:p>
    <w:p w:rsidR="002E16A3" w:rsidRPr="005B338D" w:rsidRDefault="002E16A3" w:rsidP="002E16A3">
      <w:pPr>
        <w:pStyle w:val="ListParagraph"/>
        <w:numPr>
          <w:ilvl w:val="0"/>
          <w:numId w:val="2"/>
        </w:numPr>
        <w:rPr>
          <w:lang w:val="es-419"/>
        </w:rPr>
      </w:pPr>
      <w:r w:rsidRPr="005B338D">
        <w:rPr>
          <w:lang w:val="es-419"/>
        </w:rPr>
        <w:t xml:space="preserve">Tarjeta de crédito </w:t>
      </w:r>
    </w:p>
    <w:p w:rsidR="006E3F90" w:rsidRPr="005B338D" w:rsidRDefault="006E3F90" w:rsidP="006E3F90">
      <w:pPr>
        <w:pStyle w:val="ListParagraph"/>
        <w:numPr>
          <w:ilvl w:val="1"/>
          <w:numId w:val="2"/>
        </w:numPr>
        <w:rPr>
          <w:lang w:val="es-419"/>
        </w:rPr>
      </w:pPr>
      <w:r w:rsidRPr="005B338D">
        <w:rPr>
          <w:lang w:val="es-419"/>
        </w:rPr>
        <w:t>Solicitud de creación y manejo de tarjeta de crédito</w:t>
      </w:r>
    </w:p>
    <w:p w:rsidR="002E16A3" w:rsidRPr="005B338D" w:rsidRDefault="002E16A3" w:rsidP="002E16A3">
      <w:pPr>
        <w:pStyle w:val="ListParagraph"/>
        <w:numPr>
          <w:ilvl w:val="0"/>
          <w:numId w:val="2"/>
        </w:numPr>
        <w:rPr>
          <w:lang w:val="es-419"/>
        </w:rPr>
      </w:pPr>
      <w:r w:rsidRPr="005B338D">
        <w:rPr>
          <w:lang w:val="es-419"/>
        </w:rPr>
        <w:t xml:space="preserve">Crédito </w:t>
      </w:r>
    </w:p>
    <w:p w:rsidR="006E3F90" w:rsidRPr="005B338D" w:rsidRDefault="006E3F90" w:rsidP="006E3F90">
      <w:pPr>
        <w:pStyle w:val="ListParagraph"/>
        <w:numPr>
          <w:ilvl w:val="1"/>
          <w:numId w:val="2"/>
        </w:numPr>
        <w:rPr>
          <w:lang w:val="es-419"/>
        </w:rPr>
      </w:pPr>
      <w:r w:rsidRPr="005B338D">
        <w:rPr>
          <w:lang w:val="es-419"/>
        </w:rPr>
        <w:t xml:space="preserve">Solicitud de Dinero (Créditos) con restricción de SMLV </w:t>
      </w:r>
    </w:p>
    <w:p w:rsidR="006E3F90" w:rsidRPr="005B338D" w:rsidRDefault="006E3F90" w:rsidP="006E3F90">
      <w:pPr>
        <w:pStyle w:val="ListParagraph"/>
        <w:rPr>
          <w:lang w:val="es-419"/>
        </w:rPr>
      </w:pPr>
    </w:p>
    <w:p w:rsidR="002E16A3" w:rsidRPr="005B338D" w:rsidRDefault="005B338D" w:rsidP="002E16A3">
      <w:pPr>
        <w:pStyle w:val="Heading2"/>
        <w:rPr>
          <w:lang w:val="es-419"/>
        </w:rPr>
      </w:pPr>
      <w:r w:rsidRPr="005B338D">
        <w:rPr>
          <w:lang w:val="es-419"/>
        </w:rPr>
        <w:t xml:space="preserve"> PERSONAS JURÍDICAS</w:t>
      </w:r>
    </w:p>
    <w:p w:rsidR="006E3F90" w:rsidRPr="005B338D" w:rsidRDefault="006E3F90" w:rsidP="006E3F90">
      <w:pPr>
        <w:pStyle w:val="ListParagraph"/>
        <w:ind w:left="360"/>
        <w:rPr>
          <w:lang w:val="es-419"/>
        </w:rPr>
      </w:pPr>
      <w:r w:rsidRPr="005B338D">
        <w:rPr>
          <w:b/>
          <w:lang w:val="es-419"/>
        </w:rPr>
        <w:t>Creación o Proceso de apertura se define como</w:t>
      </w:r>
      <w:r w:rsidRPr="005B338D">
        <w:rPr>
          <w:lang w:val="es-419"/>
        </w:rPr>
        <w:t>: El usuario ingresa a la plataforma y registra los datos de su cedula. La información se verifica usando un servicio de bureau de crédito, se verifica que no esté en listas Negras al término de este se creara la cuenta.</w:t>
      </w:r>
    </w:p>
    <w:p w:rsidR="002E16A3" w:rsidRPr="005B338D" w:rsidRDefault="002E16A3" w:rsidP="002E16A3">
      <w:pPr>
        <w:pStyle w:val="ListParagraph"/>
        <w:numPr>
          <w:ilvl w:val="0"/>
          <w:numId w:val="4"/>
        </w:numPr>
        <w:rPr>
          <w:lang w:val="es-419"/>
        </w:rPr>
      </w:pPr>
      <w:r w:rsidRPr="005B338D">
        <w:rPr>
          <w:lang w:val="es-419"/>
        </w:rPr>
        <w:t xml:space="preserve">Cuentas de ahorro y corrientes </w:t>
      </w:r>
    </w:p>
    <w:p w:rsidR="006E3F90" w:rsidRPr="005B338D" w:rsidRDefault="006E3F90" w:rsidP="006E3F90">
      <w:pPr>
        <w:pStyle w:val="ListParagraph"/>
        <w:numPr>
          <w:ilvl w:val="1"/>
          <w:numId w:val="4"/>
        </w:numPr>
        <w:rPr>
          <w:lang w:val="es-419"/>
        </w:rPr>
      </w:pPr>
      <w:r w:rsidRPr="005B338D">
        <w:rPr>
          <w:lang w:val="es-419"/>
        </w:rPr>
        <w:t>Pagos a cuentas CATS</w:t>
      </w:r>
    </w:p>
    <w:p w:rsidR="002E16A3" w:rsidRPr="005B338D" w:rsidRDefault="002E16A3" w:rsidP="002E16A3">
      <w:pPr>
        <w:pStyle w:val="ListParagraph"/>
        <w:numPr>
          <w:ilvl w:val="0"/>
          <w:numId w:val="4"/>
        </w:numPr>
        <w:rPr>
          <w:lang w:val="es-419"/>
        </w:rPr>
      </w:pPr>
      <w:r w:rsidRPr="005B338D">
        <w:rPr>
          <w:lang w:val="es-419"/>
        </w:rPr>
        <w:t xml:space="preserve">Créditos </w:t>
      </w:r>
    </w:p>
    <w:p w:rsidR="006E3F90" w:rsidRPr="005B338D" w:rsidRDefault="006E3F90" w:rsidP="006E3F90">
      <w:pPr>
        <w:pStyle w:val="ListParagraph"/>
        <w:numPr>
          <w:ilvl w:val="1"/>
          <w:numId w:val="4"/>
        </w:numPr>
        <w:rPr>
          <w:lang w:val="es-419"/>
        </w:rPr>
      </w:pPr>
      <w:r w:rsidRPr="005B338D">
        <w:rPr>
          <w:lang w:val="es-419"/>
        </w:rPr>
        <w:t>Solicitud de Dinero (Créditos) con restricción de SMLV</w:t>
      </w:r>
    </w:p>
    <w:p w:rsidR="002E16A3" w:rsidRPr="005B338D" w:rsidRDefault="002E16A3" w:rsidP="002E16A3">
      <w:pPr>
        <w:pStyle w:val="ListParagraph"/>
        <w:numPr>
          <w:ilvl w:val="0"/>
          <w:numId w:val="4"/>
        </w:numPr>
        <w:rPr>
          <w:lang w:val="es-419"/>
        </w:rPr>
      </w:pPr>
      <w:r w:rsidRPr="005B338D">
        <w:rPr>
          <w:lang w:val="es-419"/>
        </w:rPr>
        <w:t>Pagos, transferencias e inversiones</w:t>
      </w:r>
    </w:p>
    <w:p w:rsidR="006E3F90" w:rsidRPr="005B338D" w:rsidRDefault="006E3F90" w:rsidP="005B338D">
      <w:pPr>
        <w:pStyle w:val="ListParagraph"/>
        <w:numPr>
          <w:ilvl w:val="1"/>
          <w:numId w:val="4"/>
        </w:numPr>
        <w:rPr>
          <w:lang w:val="es-419"/>
        </w:rPr>
      </w:pPr>
      <w:r w:rsidRPr="005B338D">
        <w:rPr>
          <w:lang w:val="es-419"/>
        </w:rPr>
        <w:t xml:space="preserve">Realizar transacción y/o pagos masivos. </w:t>
      </w:r>
    </w:p>
    <w:p w:rsidR="005B338D" w:rsidRPr="005B338D" w:rsidRDefault="005B338D" w:rsidP="005B338D">
      <w:pPr>
        <w:pStyle w:val="Heading2"/>
        <w:rPr>
          <w:lang w:val="es-419"/>
        </w:rPr>
      </w:pPr>
      <w:proofErr w:type="spellStart"/>
      <w:r w:rsidRPr="005B338D">
        <w:rPr>
          <w:lang w:val="es-419"/>
        </w:rPr>
        <w:t>StakeHolders</w:t>
      </w:r>
      <w:proofErr w:type="spellEnd"/>
      <w:r w:rsidRPr="005B338D">
        <w:rPr>
          <w:lang w:val="es-419"/>
        </w:rPr>
        <w:t xml:space="preserve"> </w:t>
      </w:r>
    </w:p>
    <w:p w:rsidR="005B338D" w:rsidRPr="005B338D" w:rsidRDefault="005B338D" w:rsidP="005B338D">
      <w:pPr>
        <w:pStyle w:val="ListParagraph"/>
        <w:numPr>
          <w:ilvl w:val="0"/>
          <w:numId w:val="5"/>
        </w:numPr>
        <w:rPr>
          <w:lang w:val="es-419"/>
        </w:rPr>
      </w:pPr>
      <w:r w:rsidRPr="005B338D">
        <w:rPr>
          <w:lang w:val="es-419"/>
        </w:rPr>
        <w:t xml:space="preserve">Entidades y/o empresas gubernamentales </w:t>
      </w:r>
    </w:p>
    <w:p w:rsidR="005B338D" w:rsidRDefault="005B338D" w:rsidP="005B338D">
      <w:pPr>
        <w:pStyle w:val="ListParagraph"/>
        <w:numPr>
          <w:ilvl w:val="0"/>
          <w:numId w:val="5"/>
        </w:numPr>
        <w:rPr>
          <w:lang w:val="es-419"/>
        </w:rPr>
      </w:pPr>
      <w:r w:rsidRPr="005B338D">
        <w:rPr>
          <w:lang w:val="es-419"/>
        </w:rPr>
        <w:t xml:space="preserve">Otros bancos </w:t>
      </w:r>
    </w:p>
    <w:p w:rsidR="005B338D" w:rsidRDefault="005B338D" w:rsidP="005B338D">
      <w:pPr>
        <w:pStyle w:val="ListParagraph"/>
        <w:numPr>
          <w:ilvl w:val="0"/>
          <w:numId w:val="5"/>
        </w:numPr>
        <w:rPr>
          <w:lang w:val="es-419"/>
        </w:rPr>
      </w:pPr>
      <w:r>
        <w:rPr>
          <w:lang w:val="es-419"/>
        </w:rPr>
        <w:lastRenderedPageBreak/>
        <w:t xml:space="preserve">Empleados </w:t>
      </w:r>
    </w:p>
    <w:p w:rsidR="005B338D" w:rsidRDefault="005B338D" w:rsidP="005B338D">
      <w:pPr>
        <w:pStyle w:val="ListParagraph"/>
        <w:numPr>
          <w:ilvl w:val="0"/>
          <w:numId w:val="5"/>
        </w:numPr>
        <w:rPr>
          <w:lang w:val="es-419"/>
        </w:rPr>
      </w:pPr>
      <w:r>
        <w:rPr>
          <w:lang w:val="es-419"/>
        </w:rPr>
        <w:t xml:space="preserve">Inversionistas </w:t>
      </w:r>
    </w:p>
    <w:p w:rsidR="005B338D" w:rsidRDefault="005B338D" w:rsidP="005B338D">
      <w:pPr>
        <w:pStyle w:val="ListParagraph"/>
        <w:numPr>
          <w:ilvl w:val="0"/>
          <w:numId w:val="5"/>
        </w:numPr>
        <w:rPr>
          <w:lang w:val="es-419"/>
        </w:rPr>
      </w:pPr>
      <w:r>
        <w:rPr>
          <w:lang w:val="es-419"/>
        </w:rPr>
        <w:t xml:space="preserve">Accionistas </w:t>
      </w:r>
    </w:p>
    <w:p w:rsidR="005B338D" w:rsidRDefault="005B338D" w:rsidP="005B338D">
      <w:pPr>
        <w:pStyle w:val="ListParagraph"/>
        <w:numPr>
          <w:ilvl w:val="0"/>
          <w:numId w:val="5"/>
        </w:numPr>
        <w:rPr>
          <w:lang w:val="es-419"/>
        </w:rPr>
      </w:pPr>
      <w:r>
        <w:rPr>
          <w:lang w:val="es-419"/>
        </w:rPr>
        <w:t xml:space="preserve">Proveedores </w:t>
      </w:r>
    </w:p>
    <w:p w:rsidR="005B338D" w:rsidRPr="005B338D" w:rsidRDefault="005B338D" w:rsidP="005B338D">
      <w:pPr>
        <w:rPr>
          <w:lang w:val="es-419"/>
        </w:rPr>
      </w:pPr>
    </w:p>
    <w:p w:rsidR="005B338D" w:rsidRDefault="005B338D" w:rsidP="005B338D">
      <w:pPr>
        <w:pStyle w:val="Heading2"/>
        <w:rPr>
          <w:lang w:val="es-419"/>
        </w:rPr>
      </w:pPr>
      <w:r>
        <w:rPr>
          <w:lang w:val="es-419"/>
        </w:rPr>
        <w:t>Visión:</w:t>
      </w:r>
    </w:p>
    <w:p w:rsidR="005B338D" w:rsidRPr="005B338D" w:rsidRDefault="005B338D" w:rsidP="005B338D">
      <w:pPr>
        <w:rPr>
          <w:lang w:val="es-419"/>
        </w:rPr>
      </w:pPr>
      <w:r>
        <w:rPr>
          <w:lang w:val="es-419"/>
        </w:rPr>
        <w:t xml:space="preserve"> La plataforma deberá a llegar a tener un soporte en cuanto a escalabilidad, disponibilidad </w:t>
      </w:r>
      <w:r w:rsidR="006233AB">
        <w:rPr>
          <w:lang w:val="es-419"/>
        </w:rPr>
        <w:t xml:space="preserve">además de </w:t>
      </w:r>
      <w:r w:rsidR="003559B5">
        <w:rPr>
          <w:lang w:val="es-419"/>
        </w:rPr>
        <w:t>un crecimiento</w:t>
      </w:r>
      <w:r>
        <w:rPr>
          <w:lang w:val="es-419"/>
        </w:rPr>
        <w:t xml:space="preserve"> inesperado del </w:t>
      </w:r>
      <w:r w:rsidR="003559B5">
        <w:rPr>
          <w:lang w:val="es-419"/>
        </w:rPr>
        <w:t>número</w:t>
      </w:r>
      <w:r>
        <w:rPr>
          <w:lang w:val="es-419"/>
        </w:rPr>
        <w:t xml:space="preserve"> de clientes que use la aplicación, </w:t>
      </w:r>
      <w:r w:rsidR="003559B5">
        <w:rPr>
          <w:lang w:val="es-419"/>
        </w:rPr>
        <w:t>así misma seguridad</w:t>
      </w:r>
      <w:r>
        <w:rPr>
          <w:lang w:val="es-419"/>
        </w:rPr>
        <w:t xml:space="preserve"> en cuanto a la triada de integridad, confidencialidad y disponibilidad de toda la información bancaria que se maneje dentro de la </w:t>
      </w:r>
      <w:r w:rsidR="00330BE7">
        <w:rPr>
          <w:lang w:val="es-419"/>
        </w:rPr>
        <w:t>misma</w:t>
      </w:r>
      <w:r>
        <w:rPr>
          <w:lang w:val="es-419"/>
        </w:rPr>
        <w:t xml:space="preserve">. </w:t>
      </w:r>
    </w:p>
    <w:p w:rsidR="005B338D" w:rsidRDefault="003C068A" w:rsidP="003C068A">
      <w:pPr>
        <w:pStyle w:val="Heading1"/>
        <w:rPr>
          <w:lang w:val="es-CO"/>
        </w:rPr>
      </w:pPr>
      <w:r>
        <w:rPr>
          <w:lang w:val="es-CO"/>
        </w:rPr>
        <w:t>C</w:t>
      </w:r>
      <w:r w:rsidRPr="003C068A">
        <w:rPr>
          <w:lang w:val="es-CO"/>
        </w:rPr>
        <w:t>rear la Arquitectura de negocio de la empresa</w:t>
      </w:r>
    </w:p>
    <w:p w:rsidR="003C068A" w:rsidRPr="003C068A" w:rsidRDefault="003C068A" w:rsidP="003C068A">
      <w:pPr>
        <w:rPr>
          <w:lang w:val="es-CO"/>
        </w:rPr>
      </w:pPr>
      <w:bookmarkStart w:id="0" w:name="_GoBack"/>
      <w:bookmarkEnd w:id="0"/>
    </w:p>
    <w:sectPr w:rsidR="003C068A" w:rsidRPr="003C0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EDD" w:rsidRDefault="00B64EDD" w:rsidP="002E16A3">
      <w:pPr>
        <w:spacing w:after="0" w:line="240" w:lineRule="auto"/>
      </w:pPr>
      <w:r>
        <w:separator/>
      </w:r>
    </w:p>
  </w:endnote>
  <w:endnote w:type="continuationSeparator" w:id="0">
    <w:p w:rsidR="00B64EDD" w:rsidRDefault="00B64EDD" w:rsidP="002E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EDD" w:rsidRDefault="00B64EDD" w:rsidP="002E16A3">
      <w:pPr>
        <w:spacing w:after="0" w:line="240" w:lineRule="auto"/>
      </w:pPr>
      <w:r>
        <w:separator/>
      </w:r>
    </w:p>
  </w:footnote>
  <w:footnote w:type="continuationSeparator" w:id="0">
    <w:p w:rsidR="00B64EDD" w:rsidRDefault="00B64EDD" w:rsidP="002E1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7D6"/>
    <w:multiLevelType w:val="hybridMultilevel"/>
    <w:tmpl w:val="9990C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2F32EE"/>
    <w:multiLevelType w:val="hybridMultilevel"/>
    <w:tmpl w:val="3C923C7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4313669"/>
    <w:multiLevelType w:val="hybridMultilevel"/>
    <w:tmpl w:val="12E2E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A80F4B"/>
    <w:multiLevelType w:val="hybridMultilevel"/>
    <w:tmpl w:val="9EB8A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A5B7E"/>
    <w:multiLevelType w:val="hybridMultilevel"/>
    <w:tmpl w:val="B07E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A3"/>
    <w:rsid w:val="002E16A3"/>
    <w:rsid w:val="00330BE7"/>
    <w:rsid w:val="003559B5"/>
    <w:rsid w:val="003C068A"/>
    <w:rsid w:val="005B338D"/>
    <w:rsid w:val="006233AB"/>
    <w:rsid w:val="006E3F90"/>
    <w:rsid w:val="00881ABE"/>
    <w:rsid w:val="00B540FF"/>
    <w:rsid w:val="00B64EDD"/>
    <w:rsid w:val="00ED4425"/>
    <w:rsid w:val="00F51A84"/>
    <w:rsid w:val="00F7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4AED"/>
  <w15:chartTrackingRefBased/>
  <w15:docId w15:val="{7964E042-19AF-407C-9E5B-5818BF88C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16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6A3"/>
  </w:style>
  <w:style w:type="paragraph" w:styleId="Footer">
    <w:name w:val="footer"/>
    <w:basedOn w:val="Normal"/>
    <w:link w:val="FooterChar"/>
    <w:uiPriority w:val="99"/>
    <w:unhideWhenUsed/>
    <w:rsid w:val="002E1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6A3"/>
  </w:style>
  <w:style w:type="paragraph" w:styleId="ListParagraph">
    <w:name w:val="List Paragraph"/>
    <w:basedOn w:val="Normal"/>
    <w:uiPriority w:val="34"/>
    <w:qFormat/>
    <w:rsid w:val="002E16A3"/>
    <w:pPr>
      <w:ind w:left="720"/>
      <w:contextualSpacing/>
    </w:pPr>
  </w:style>
  <w:style w:type="character" w:customStyle="1" w:styleId="Heading1Char">
    <w:name w:val="Heading 1 Char"/>
    <w:basedOn w:val="DefaultParagraphFont"/>
    <w:link w:val="Heading1"/>
    <w:uiPriority w:val="9"/>
    <w:rsid w:val="002E16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16A3"/>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B33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3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2137497@labinfo.is.escuelaing.edu.co</dc:creator>
  <cp:keywords/>
  <dc:description/>
  <cp:lastModifiedBy>2137497@labinfo.is.escuelaing.edu.co</cp:lastModifiedBy>
  <cp:revision>14</cp:revision>
  <dcterms:created xsi:type="dcterms:W3CDTF">2019-04-30T14:24:00Z</dcterms:created>
  <dcterms:modified xsi:type="dcterms:W3CDTF">2019-05-18T14:46:00Z</dcterms:modified>
</cp:coreProperties>
</file>